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4519" w14:textId="77777777" w:rsidR="002537EC" w:rsidRDefault="002537EC">
      <w:pPr>
        <w:pStyle w:val="af3"/>
        <w:jc w:val="both"/>
        <w:rPr>
          <w:rFonts w:ascii="Times New Roman" w:hAnsi="Times New Roman"/>
          <w:sz w:val="26"/>
        </w:rPr>
      </w:pPr>
    </w:p>
    <w:p w14:paraId="3F359098" w14:textId="77777777" w:rsidR="002537EC" w:rsidRDefault="00000000">
      <w:pPr>
        <w:jc w:val="center"/>
        <w:rPr>
          <w:b/>
          <w:sz w:val="36"/>
        </w:rPr>
      </w:pPr>
      <w:r>
        <w:rPr>
          <w:noProof/>
        </w:rPr>
        <w:drawing>
          <wp:inline distT="0" distB="0" distL="0" distR="0" wp14:anchorId="01910E2B" wp14:editId="34D93F98">
            <wp:extent cx="676275" cy="847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676275" cy="847725"/>
                    </a:xfrm>
                    <a:prstGeom prst="rect">
                      <a:avLst/>
                    </a:prstGeom>
                    <a:noFill/>
                  </pic:spPr>
                </pic:pic>
              </a:graphicData>
            </a:graphic>
          </wp:inline>
        </w:drawing>
      </w:r>
    </w:p>
    <w:p w14:paraId="04F9001F" w14:textId="77777777" w:rsidR="002537EC" w:rsidRDefault="00000000">
      <w:pPr>
        <w:jc w:val="center"/>
        <w:rPr>
          <w:b/>
          <w:sz w:val="36"/>
        </w:rPr>
      </w:pPr>
      <w:r>
        <w:rPr>
          <w:b/>
          <w:sz w:val="36"/>
        </w:rPr>
        <w:t>Российская Федерация</w:t>
      </w:r>
    </w:p>
    <w:p w14:paraId="5F866420" w14:textId="77777777" w:rsidR="002537EC" w:rsidRDefault="00000000">
      <w:pPr>
        <w:jc w:val="center"/>
        <w:rPr>
          <w:b/>
          <w:sz w:val="28"/>
        </w:rPr>
      </w:pPr>
      <w:r>
        <w:rPr>
          <w:b/>
          <w:sz w:val="28"/>
        </w:rPr>
        <w:t>КЕМЕРОВСКАЯ ОБЛАСТЬ - КУЗБАСС</w:t>
      </w:r>
    </w:p>
    <w:p w14:paraId="41BC08AD" w14:textId="77777777" w:rsidR="002537EC" w:rsidRDefault="00000000">
      <w:pPr>
        <w:jc w:val="center"/>
        <w:rPr>
          <w:b/>
          <w:sz w:val="36"/>
        </w:rPr>
      </w:pPr>
      <w:r>
        <w:rPr>
          <w:b/>
          <w:sz w:val="36"/>
        </w:rPr>
        <w:t>Топкинский муниципальный округ</w:t>
      </w:r>
    </w:p>
    <w:p w14:paraId="65A5A1A6" w14:textId="77777777" w:rsidR="002537EC" w:rsidRDefault="00000000">
      <w:pPr>
        <w:jc w:val="center"/>
        <w:rPr>
          <w:b/>
          <w:sz w:val="28"/>
        </w:rPr>
      </w:pPr>
      <w:r>
        <w:rPr>
          <w:b/>
          <w:sz w:val="28"/>
        </w:rPr>
        <w:t xml:space="preserve">АДМИНИСТРАЦИЯ </w:t>
      </w:r>
    </w:p>
    <w:p w14:paraId="1E373E1D" w14:textId="77777777" w:rsidR="002537EC" w:rsidRDefault="00000000">
      <w:pPr>
        <w:jc w:val="center"/>
        <w:rPr>
          <w:b/>
          <w:sz w:val="28"/>
        </w:rPr>
      </w:pPr>
      <w:r>
        <w:rPr>
          <w:b/>
          <w:sz w:val="28"/>
        </w:rPr>
        <w:t xml:space="preserve">ТОПКИНСКОГО МУНИЦИПАЛЬНОГО </w:t>
      </w:r>
      <w:r>
        <w:rPr>
          <w:b/>
          <w:caps/>
          <w:sz w:val="28"/>
        </w:rPr>
        <w:t>округа</w:t>
      </w:r>
    </w:p>
    <w:p w14:paraId="4856AC16" w14:textId="77777777" w:rsidR="002537EC" w:rsidRDefault="00000000">
      <w:pPr>
        <w:pStyle w:val="10"/>
      </w:pPr>
      <w:r>
        <w:t>ПОСТАНОВЛЕНИЕ</w:t>
      </w:r>
    </w:p>
    <w:p w14:paraId="4014A1C2" w14:textId="77777777" w:rsidR="002537EC" w:rsidRDefault="002537EC">
      <w:pPr>
        <w:jc w:val="center"/>
        <w:rPr>
          <w:b/>
          <w:sz w:val="28"/>
        </w:rPr>
      </w:pPr>
    </w:p>
    <w:p w14:paraId="728E5A2D" w14:textId="77777777" w:rsidR="002537EC" w:rsidRDefault="002537EC">
      <w:pPr>
        <w:rPr>
          <w:sz w:val="28"/>
        </w:rPr>
      </w:pPr>
    </w:p>
    <w:p w14:paraId="5A267438" w14:textId="057E80A5" w:rsidR="002537EC" w:rsidRDefault="00000000">
      <w:pPr>
        <w:jc w:val="center"/>
        <w:rPr>
          <w:b/>
          <w:sz w:val="28"/>
        </w:rPr>
      </w:pPr>
      <w:r>
        <w:rPr>
          <w:b/>
          <w:sz w:val="28"/>
        </w:rPr>
        <w:t xml:space="preserve">от </w:t>
      </w:r>
      <w:r w:rsidR="00391C88">
        <w:rPr>
          <w:b/>
          <w:sz w:val="28"/>
        </w:rPr>
        <w:t xml:space="preserve">           </w:t>
      </w:r>
      <w:r>
        <w:rPr>
          <w:b/>
          <w:sz w:val="28"/>
        </w:rPr>
        <w:t xml:space="preserve"> года № </w:t>
      </w:r>
      <w:r w:rsidR="00391C88">
        <w:rPr>
          <w:b/>
          <w:sz w:val="28"/>
        </w:rPr>
        <w:t xml:space="preserve">       </w:t>
      </w:r>
      <w:r>
        <w:rPr>
          <w:b/>
          <w:sz w:val="28"/>
        </w:rPr>
        <w:t>-п</w:t>
      </w:r>
    </w:p>
    <w:p w14:paraId="10457C90" w14:textId="77777777" w:rsidR="002537EC" w:rsidRDefault="00000000">
      <w:pPr>
        <w:jc w:val="center"/>
        <w:rPr>
          <w:b/>
          <w:sz w:val="28"/>
        </w:rPr>
      </w:pPr>
      <w:r>
        <w:rPr>
          <w:b/>
          <w:sz w:val="28"/>
        </w:rPr>
        <w:t>г. Топки</w:t>
      </w:r>
    </w:p>
    <w:p w14:paraId="54C84939" w14:textId="77777777" w:rsidR="002537EC" w:rsidRDefault="002537EC">
      <w:pPr>
        <w:jc w:val="center"/>
        <w:rPr>
          <w:b/>
          <w:sz w:val="28"/>
        </w:rPr>
      </w:pPr>
    </w:p>
    <w:p w14:paraId="22ADF04B" w14:textId="77777777" w:rsidR="002537EC" w:rsidRDefault="00000000">
      <w:pPr>
        <w:pStyle w:val="112"/>
        <w:jc w:val="center"/>
      </w:pPr>
      <w:r>
        <w:rPr>
          <w:b/>
          <w:sz w:val="28"/>
        </w:rPr>
        <w:t>Об утверждении программы проведения проверки готовности к отопительному периоду 2025-2026 г.г. объектов жилищно-коммунального хозяйства, социальной сферы, жилого фонда</w:t>
      </w:r>
      <w:r>
        <w:rPr>
          <w:sz w:val="28"/>
        </w:rPr>
        <w:t xml:space="preserve"> </w:t>
      </w:r>
      <w:r>
        <w:rPr>
          <w:b/>
          <w:sz w:val="28"/>
        </w:rPr>
        <w:t>Топкинского муниципального округа</w:t>
      </w:r>
    </w:p>
    <w:p w14:paraId="05E825E5" w14:textId="77777777" w:rsidR="002537EC" w:rsidRDefault="002537EC">
      <w:pPr>
        <w:ind w:firstLine="709"/>
        <w:rPr>
          <w:b/>
          <w:sz w:val="28"/>
          <w:highlight w:val="yellow"/>
        </w:rPr>
      </w:pPr>
    </w:p>
    <w:p w14:paraId="360281F5" w14:textId="77777777" w:rsidR="002537EC" w:rsidRDefault="00000000">
      <w:pPr>
        <w:ind w:firstLine="708"/>
        <w:jc w:val="both"/>
        <w:rPr>
          <w:sz w:val="28"/>
        </w:rPr>
      </w:pPr>
      <w:r>
        <w:rPr>
          <w:sz w:val="28"/>
        </w:rPr>
        <w:t xml:space="preserve">В соответствии со статьей 20 Федерального закона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распоряжением Губернатора  Кемеровской области - Кузбасса от 30.06.2025 № 96-рг «О подготовке объектов жизнеобеспечения муниципальных образований Кемеровской области – Кузбасса к работе в осенне-зимний период 2025/2026 года», и с целью устойчивого функционирования объектов жилищно-коммунального хозяйства и социальной сферы Топкинского муниципального округа, обеспечения их топливно-энергетическими ресурсами и своевременной подготовки к бесперебойной работе в осенне-зимний период: </w:t>
      </w:r>
    </w:p>
    <w:p w14:paraId="19405D96" w14:textId="1A72B6F9" w:rsidR="002537EC" w:rsidRDefault="00000000">
      <w:pPr>
        <w:numPr>
          <w:ilvl w:val="0"/>
          <w:numId w:val="1"/>
        </w:numPr>
        <w:ind w:left="0" w:firstLine="709"/>
        <w:jc w:val="both"/>
        <w:rPr>
          <w:sz w:val="28"/>
        </w:rPr>
      </w:pPr>
      <w:r>
        <w:rPr>
          <w:sz w:val="28"/>
        </w:rPr>
        <w:t>Создать комиссию по контролю за ходом подготовки объектов жилищно-коммунального хозяйства</w:t>
      </w:r>
      <w:r w:rsidR="004C6D10">
        <w:rPr>
          <w:sz w:val="28"/>
        </w:rPr>
        <w:t xml:space="preserve"> </w:t>
      </w:r>
      <w:r>
        <w:rPr>
          <w:sz w:val="28"/>
        </w:rPr>
        <w:t>Топкинского муниципального округа к отопительному периоду 2025 и 2026 года и утвердить состав.</w:t>
      </w:r>
    </w:p>
    <w:p w14:paraId="55530534" w14:textId="77777777" w:rsidR="002537EC" w:rsidRDefault="00000000">
      <w:pPr>
        <w:ind w:firstLine="709"/>
        <w:jc w:val="both"/>
        <w:rPr>
          <w:sz w:val="28"/>
        </w:rPr>
      </w:pPr>
      <w:r>
        <w:rPr>
          <w:sz w:val="28"/>
        </w:rPr>
        <w:t>2. Создать комиссию по контролю за ходом подготовки объектов социальной сферы Топкинского муниципального округа к отопительному периоду 2025 и 2026 года и утвердить состав.</w:t>
      </w:r>
    </w:p>
    <w:p w14:paraId="6CFB8131" w14:textId="77777777" w:rsidR="002537EC" w:rsidRDefault="00000000">
      <w:pPr>
        <w:numPr>
          <w:ilvl w:val="0"/>
          <w:numId w:val="2"/>
        </w:numPr>
        <w:ind w:left="0" w:firstLine="709"/>
        <w:jc w:val="both"/>
        <w:rPr>
          <w:sz w:val="28"/>
        </w:rPr>
      </w:pPr>
      <w:r>
        <w:rPr>
          <w:sz w:val="28"/>
        </w:rPr>
        <w:t>Создать комиссию по контролю за ходом подготовки объектов жилого фонда Топкинского муниципального округа к отопительному периоду 2025 и 2026 года и утвердить состав.</w:t>
      </w:r>
    </w:p>
    <w:p w14:paraId="079824D3" w14:textId="77777777" w:rsidR="002537EC" w:rsidRDefault="00000000">
      <w:pPr>
        <w:numPr>
          <w:ilvl w:val="0"/>
          <w:numId w:val="2"/>
        </w:numPr>
        <w:ind w:left="0" w:firstLine="709"/>
        <w:jc w:val="both"/>
        <w:rPr>
          <w:sz w:val="28"/>
        </w:rPr>
      </w:pPr>
      <w:r>
        <w:rPr>
          <w:sz w:val="28"/>
        </w:rPr>
        <w:t xml:space="preserve">Утвердить Положение о комиссии по контролю за ходом подготовки объектов жилищно-коммунального хозяйства, социальной сферы, </w:t>
      </w:r>
      <w:r>
        <w:rPr>
          <w:sz w:val="28"/>
        </w:rPr>
        <w:lastRenderedPageBreak/>
        <w:t>жилого фонда Топкинского муниципального округа к отопительному периоду 2025 и 2026 года.</w:t>
      </w:r>
    </w:p>
    <w:p w14:paraId="72C9550B" w14:textId="637BCFD6" w:rsidR="002537EC" w:rsidRDefault="00000000">
      <w:pPr>
        <w:ind w:firstLine="709"/>
        <w:jc w:val="both"/>
      </w:pPr>
      <w:r>
        <w:rPr>
          <w:sz w:val="28"/>
        </w:rPr>
        <w:t>5. Утвердить программу проведения проверки готовности к отопительному периоду 2025 и 2026 года объектов жилищно-коммунального хозяйства</w:t>
      </w:r>
      <w:r w:rsidR="004C6D10">
        <w:rPr>
          <w:sz w:val="28"/>
        </w:rPr>
        <w:t>,</w:t>
      </w:r>
      <w:r>
        <w:rPr>
          <w:sz w:val="28"/>
        </w:rPr>
        <w:t xml:space="preserve"> социальной сферы, жилого фонда Топкинского муниципального округа.</w:t>
      </w:r>
    </w:p>
    <w:p w14:paraId="30D06F26" w14:textId="77777777" w:rsidR="002537EC" w:rsidRDefault="00000000">
      <w:pPr>
        <w:ind w:firstLine="709"/>
        <w:jc w:val="both"/>
      </w:pPr>
      <w:r>
        <w:rPr>
          <w:sz w:val="28"/>
        </w:rPr>
        <w:t>6. Произвести оценку готовности к работе в осенне-зимний период электроснабжающих и теплоснабжающих организаций независимо от ведомственной принадлежности и организационно - правовых форм, осуществляющих производство, передачу и распределение тепловой и электрической энергии для населения, бюджетной сферы, объектов жизнеобеспечения и жилищно-эксплуатационных организаций.</w:t>
      </w:r>
    </w:p>
    <w:p w14:paraId="4744CADD" w14:textId="77777777" w:rsidR="002537EC" w:rsidRDefault="00000000">
      <w:pPr>
        <w:ind w:firstLine="709"/>
        <w:jc w:val="both"/>
      </w:pPr>
      <w:r>
        <w:rPr>
          <w:sz w:val="28"/>
        </w:rPr>
        <w:t xml:space="preserve">7. Установить в 2025 году единый срок начала отопительного периода на территории Топкинского муниципального округа 15 сентября с подключения образовательных и лечебных учреждений, жилищного фонда и объектов социального назначения.   </w:t>
      </w:r>
    </w:p>
    <w:p w14:paraId="352753C2" w14:textId="77777777" w:rsidR="002537EC" w:rsidRDefault="00000000">
      <w:pPr>
        <w:ind w:firstLine="709"/>
        <w:jc w:val="both"/>
      </w:pPr>
      <w:r>
        <w:rPr>
          <w:sz w:val="28"/>
        </w:rPr>
        <w:t>8. Рекомендовать руководителям предприятий жилищно-коммунального хозяйства Топкинского муниципального округа:</w:t>
      </w:r>
    </w:p>
    <w:p w14:paraId="40C4FA4A" w14:textId="77777777" w:rsidR="002537EC" w:rsidRDefault="00000000">
      <w:pPr>
        <w:ind w:firstLine="709"/>
        <w:jc w:val="both"/>
      </w:pPr>
      <w:r>
        <w:rPr>
          <w:sz w:val="28"/>
        </w:rPr>
        <w:t>8.1. Организовать выполнение антитеррористических мероприятий на всех объектах жизнеобеспечения Топкинского муниципального округа.</w:t>
      </w:r>
    </w:p>
    <w:p w14:paraId="5FC2C74A" w14:textId="77777777" w:rsidR="002537EC" w:rsidRDefault="00000000">
      <w:pPr>
        <w:ind w:firstLine="709"/>
        <w:jc w:val="both"/>
      </w:pPr>
      <w:r>
        <w:rPr>
          <w:sz w:val="28"/>
        </w:rPr>
        <w:t>8.2. Создать в срок до 15.09.2025 г.:</w:t>
      </w:r>
    </w:p>
    <w:p w14:paraId="4E645CFD" w14:textId="77777777" w:rsidR="002537EC" w:rsidRDefault="00000000">
      <w:pPr>
        <w:ind w:firstLine="709"/>
        <w:jc w:val="both"/>
        <w:rPr>
          <w:sz w:val="28"/>
        </w:rPr>
      </w:pPr>
      <w:r>
        <w:rPr>
          <w:sz w:val="28"/>
        </w:rPr>
        <w:t>- неснижаемый аварийный запас материально-технических ресурсов, запасных частей и оборудования для своевременной ликвидации аварийных ситуаций;</w:t>
      </w:r>
    </w:p>
    <w:p w14:paraId="7B504074" w14:textId="77777777" w:rsidR="002537EC" w:rsidRDefault="00000000">
      <w:pPr>
        <w:ind w:firstLine="709"/>
        <w:jc w:val="both"/>
        <w:rPr>
          <w:sz w:val="28"/>
        </w:rPr>
      </w:pPr>
      <w:r>
        <w:rPr>
          <w:sz w:val="28"/>
        </w:rPr>
        <w:t>- запас топлива на отопительных котельных, при этом неснижаемый запас угля на каждой котельной должен быть не менее 15-суточного расхода.</w:t>
      </w:r>
    </w:p>
    <w:p w14:paraId="50C5AD95" w14:textId="77777777" w:rsidR="002537EC" w:rsidRDefault="00000000">
      <w:pPr>
        <w:ind w:firstLine="709"/>
        <w:jc w:val="both"/>
      </w:pPr>
      <w:r>
        <w:rPr>
          <w:sz w:val="28"/>
        </w:rPr>
        <w:t>8.3. Обеспечить выполнение требований, установленных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иными федеральными и областными правовыми актами в области энергосбережения.</w:t>
      </w:r>
    </w:p>
    <w:p w14:paraId="4AA10851" w14:textId="77777777" w:rsidR="002537EC" w:rsidRDefault="00000000">
      <w:pPr>
        <w:ind w:firstLine="709"/>
        <w:jc w:val="both"/>
      </w:pPr>
      <w:r>
        <w:rPr>
          <w:sz w:val="28"/>
        </w:rPr>
        <w:t>8.4. Провести подготовку, переподготовку и квалификационную аттестацию инженерно-технических работников и эксплуатационного персонала.</w:t>
      </w:r>
    </w:p>
    <w:p w14:paraId="1EC8E771" w14:textId="77777777" w:rsidR="002537EC" w:rsidRDefault="00000000">
      <w:pPr>
        <w:ind w:firstLine="709"/>
        <w:jc w:val="both"/>
      </w:pPr>
      <w:r>
        <w:rPr>
          <w:sz w:val="28"/>
        </w:rPr>
        <w:t>9. Рекомендовать руководителям теплоснабжающих и (или) тепловых организаций (независимо от форм собственности) получить свидетельство о допуске к осуществлению видов деятельности в сфере теплоснабжения.</w:t>
      </w:r>
    </w:p>
    <w:p w14:paraId="1C638FA1" w14:textId="77777777" w:rsidR="002537EC" w:rsidRDefault="00000000">
      <w:pPr>
        <w:ind w:firstLine="709"/>
        <w:jc w:val="both"/>
      </w:pPr>
      <w:r>
        <w:rPr>
          <w:sz w:val="28"/>
        </w:rPr>
        <w:t>10. Рекомендовать руководителям предприятий энергетического комплекса Топкинского муниципального округа разработать программы подготовки ремонтного и эксплуатационного персонала и программы проведения противоаварийных тренировок по аварийным ситуациям, связанным с различными типами аварий на оборудовании предприятий, в соответствии с действующим законодательством Российской Федерации. Организовать контроль за исполнением разработанных программ.</w:t>
      </w:r>
    </w:p>
    <w:p w14:paraId="3289C218" w14:textId="77777777" w:rsidR="002537EC" w:rsidRDefault="00000000">
      <w:pPr>
        <w:pStyle w:val="112"/>
        <w:jc w:val="both"/>
      </w:pPr>
      <w:r>
        <w:rPr>
          <w:sz w:val="28"/>
        </w:rPr>
        <w:lastRenderedPageBreak/>
        <w:tab/>
        <w:t>11. Постановление администрации Топкинского муниципального округа от 03.07.2024 № 1135-п «Об утверждении программы проведения проверки готовности к отопительному периоду 2024-2025 г.г. объектов жилищно-коммунального хозяйства, социальной сферы, жилого фонда Топкинского муниципального округа» признать утратившим силу.</w:t>
      </w:r>
    </w:p>
    <w:p w14:paraId="69E7EBCE" w14:textId="77777777" w:rsidR="002537EC" w:rsidRDefault="00000000">
      <w:pPr>
        <w:pStyle w:val="112"/>
        <w:jc w:val="both"/>
        <w:rPr>
          <w:sz w:val="28"/>
        </w:rPr>
      </w:pPr>
      <w:r>
        <w:rPr>
          <w:sz w:val="28"/>
        </w:rPr>
        <w:tab/>
        <w:t>12.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014E3CEB" w14:textId="77777777" w:rsidR="002537EC" w:rsidRDefault="00000000">
      <w:pPr>
        <w:ind w:firstLine="709"/>
        <w:jc w:val="both"/>
        <w:rPr>
          <w:sz w:val="28"/>
        </w:rPr>
      </w:pPr>
      <w:r>
        <w:rPr>
          <w:sz w:val="28"/>
        </w:rPr>
        <w:t xml:space="preserve">13. </w:t>
      </w:r>
      <w:r>
        <w:rPr>
          <w:sz w:val="28"/>
          <w:highlight w:val="white"/>
        </w:rPr>
        <w:t xml:space="preserve">Контроль за исполнением постановления возложить на заместителя главы Топкинского муниципального округа по ЖКХ </w:t>
      </w:r>
      <w:r>
        <w:rPr>
          <w:spacing w:val="-6"/>
          <w:sz w:val="28"/>
          <w:highlight w:val="white"/>
        </w:rPr>
        <w:t>и благоустройству – начальника управления О</w:t>
      </w:r>
      <w:r>
        <w:rPr>
          <w:sz w:val="28"/>
          <w:highlight w:val="white"/>
        </w:rPr>
        <w:t>.В. Антонову.</w:t>
      </w:r>
    </w:p>
    <w:p w14:paraId="3183B93F" w14:textId="77777777" w:rsidR="002537EC" w:rsidRDefault="00000000">
      <w:pPr>
        <w:ind w:firstLine="709"/>
        <w:jc w:val="both"/>
      </w:pPr>
      <w:r>
        <w:rPr>
          <w:sz w:val="28"/>
        </w:rPr>
        <w:t>14. Постановление вступает в силу после официального обнародования.</w:t>
      </w:r>
    </w:p>
    <w:p w14:paraId="2566705E" w14:textId="77777777" w:rsidR="002537EC" w:rsidRDefault="002537EC">
      <w:pPr>
        <w:pStyle w:val="ConsPlusNonformat1"/>
        <w:widowControl/>
        <w:ind w:firstLine="709"/>
        <w:rPr>
          <w:rFonts w:ascii="Times New Roman" w:hAnsi="Times New Roman"/>
          <w:sz w:val="28"/>
        </w:rPr>
      </w:pPr>
    </w:p>
    <w:p w14:paraId="65F19A41" w14:textId="77777777" w:rsidR="002537EC" w:rsidRDefault="002537EC">
      <w:pPr>
        <w:pStyle w:val="ConsPlusNonformat1"/>
        <w:widowControl/>
        <w:ind w:firstLine="709"/>
        <w:rPr>
          <w:rFonts w:ascii="Times New Roman" w:hAnsi="Times New Roman"/>
          <w:sz w:val="28"/>
        </w:rPr>
      </w:pPr>
    </w:p>
    <w:p w14:paraId="00B7987B" w14:textId="77777777" w:rsidR="002537EC" w:rsidRDefault="002537EC">
      <w:pPr>
        <w:pStyle w:val="ConsPlusNonformat1"/>
        <w:widowControl/>
        <w:ind w:firstLine="709"/>
        <w:rPr>
          <w:rFonts w:ascii="Times New Roman" w:hAnsi="Times New Roman"/>
          <w:sz w:val="28"/>
        </w:rPr>
      </w:pPr>
    </w:p>
    <w:p w14:paraId="1E614ED9" w14:textId="77777777" w:rsidR="002537EC" w:rsidRDefault="00000000">
      <w:pPr>
        <w:pStyle w:val="ConsPlusNormal1"/>
        <w:widowControl/>
        <w:ind w:firstLine="0"/>
        <w:jc w:val="both"/>
        <w:rPr>
          <w:rFonts w:ascii="Times New Roman" w:hAnsi="Times New Roman"/>
          <w:sz w:val="28"/>
        </w:rPr>
      </w:pPr>
      <w:r>
        <w:rPr>
          <w:rFonts w:ascii="Times New Roman" w:hAnsi="Times New Roman"/>
          <w:sz w:val="28"/>
        </w:rPr>
        <w:t>И.о.главы Топкинского</w:t>
      </w:r>
    </w:p>
    <w:p w14:paraId="161A9C19" w14:textId="77777777" w:rsidR="002537EC" w:rsidRDefault="00000000">
      <w:pPr>
        <w:pStyle w:val="ConsPlusNormal1"/>
        <w:widowControl/>
        <w:ind w:firstLine="0"/>
        <w:jc w:val="both"/>
        <w:rPr>
          <w:rFonts w:ascii="Times New Roman" w:hAnsi="Times New Roman"/>
          <w:sz w:val="28"/>
        </w:rPr>
      </w:pPr>
      <w:r>
        <w:rPr>
          <w:rFonts w:ascii="Times New Roman" w:hAnsi="Times New Roman"/>
          <w:sz w:val="28"/>
        </w:rPr>
        <w:t>муниципального округа                                                                   О.А.Шкробко</w:t>
      </w:r>
    </w:p>
    <w:p w14:paraId="15E33214" w14:textId="77777777" w:rsidR="002537EC" w:rsidRDefault="002537EC">
      <w:pPr>
        <w:pStyle w:val="ConsPlusNormal1"/>
        <w:widowControl/>
        <w:ind w:firstLine="0"/>
        <w:jc w:val="both"/>
        <w:rPr>
          <w:rFonts w:ascii="Times New Roman" w:hAnsi="Times New Roman"/>
          <w:sz w:val="28"/>
        </w:rPr>
      </w:pPr>
    </w:p>
    <w:p w14:paraId="4804F3EE" w14:textId="77777777" w:rsidR="002537EC" w:rsidRDefault="002537EC">
      <w:pPr>
        <w:pStyle w:val="ConsPlusNormal1"/>
        <w:widowControl/>
        <w:ind w:firstLine="0"/>
        <w:jc w:val="both"/>
        <w:rPr>
          <w:rFonts w:ascii="Times New Roman" w:hAnsi="Times New Roman"/>
          <w:sz w:val="28"/>
        </w:rPr>
      </w:pPr>
    </w:p>
    <w:p w14:paraId="010EDEAC" w14:textId="77777777" w:rsidR="002537EC" w:rsidRDefault="002537EC">
      <w:pPr>
        <w:pStyle w:val="ConsPlusNormal1"/>
        <w:widowControl/>
        <w:ind w:firstLine="0"/>
        <w:jc w:val="both"/>
        <w:rPr>
          <w:rFonts w:ascii="Times New Roman" w:hAnsi="Times New Roman"/>
          <w:sz w:val="28"/>
        </w:rPr>
      </w:pPr>
    </w:p>
    <w:p w14:paraId="3281292D" w14:textId="77777777" w:rsidR="002537EC" w:rsidRDefault="002537EC">
      <w:pPr>
        <w:pStyle w:val="ConsPlusNormal1"/>
        <w:widowControl/>
        <w:ind w:firstLine="0"/>
        <w:jc w:val="both"/>
        <w:rPr>
          <w:rFonts w:ascii="Times New Roman" w:hAnsi="Times New Roman"/>
          <w:sz w:val="28"/>
        </w:rPr>
      </w:pPr>
    </w:p>
    <w:p w14:paraId="20158223" w14:textId="77777777" w:rsidR="002537EC" w:rsidRDefault="002537EC">
      <w:pPr>
        <w:pStyle w:val="ConsPlusNormal1"/>
        <w:widowControl/>
        <w:ind w:firstLine="0"/>
        <w:jc w:val="both"/>
        <w:rPr>
          <w:rFonts w:ascii="Times New Roman" w:hAnsi="Times New Roman"/>
          <w:sz w:val="28"/>
        </w:rPr>
      </w:pPr>
    </w:p>
    <w:p w14:paraId="742E2F13" w14:textId="77777777" w:rsidR="002537EC" w:rsidRDefault="002537EC">
      <w:pPr>
        <w:pStyle w:val="ConsPlusNormal1"/>
        <w:widowControl/>
        <w:ind w:firstLine="0"/>
        <w:jc w:val="both"/>
        <w:rPr>
          <w:rFonts w:ascii="Times New Roman" w:hAnsi="Times New Roman"/>
          <w:sz w:val="28"/>
        </w:rPr>
      </w:pPr>
    </w:p>
    <w:p w14:paraId="2AD0D07F" w14:textId="77777777" w:rsidR="002537EC" w:rsidRDefault="002537EC">
      <w:pPr>
        <w:pStyle w:val="ConsPlusNormal1"/>
        <w:widowControl/>
        <w:ind w:firstLine="0"/>
        <w:jc w:val="both"/>
        <w:rPr>
          <w:rFonts w:ascii="Times New Roman" w:hAnsi="Times New Roman"/>
          <w:sz w:val="28"/>
        </w:rPr>
      </w:pPr>
    </w:p>
    <w:p w14:paraId="27DB5940" w14:textId="77777777" w:rsidR="002537EC" w:rsidRDefault="002537EC">
      <w:pPr>
        <w:pStyle w:val="ConsPlusNormal1"/>
        <w:widowControl/>
        <w:ind w:firstLine="0"/>
        <w:jc w:val="both"/>
        <w:rPr>
          <w:rFonts w:ascii="Times New Roman" w:hAnsi="Times New Roman"/>
          <w:sz w:val="28"/>
        </w:rPr>
      </w:pPr>
    </w:p>
    <w:p w14:paraId="24FBC02C" w14:textId="77777777" w:rsidR="002537EC" w:rsidRDefault="002537EC">
      <w:pPr>
        <w:pStyle w:val="ConsPlusNormal1"/>
        <w:widowControl/>
        <w:ind w:firstLine="0"/>
        <w:jc w:val="both"/>
        <w:rPr>
          <w:rFonts w:ascii="Times New Roman" w:hAnsi="Times New Roman"/>
          <w:sz w:val="28"/>
        </w:rPr>
      </w:pPr>
    </w:p>
    <w:p w14:paraId="69081C3E" w14:textId="77777777" w:rsidR="002537EC" w:rsidRDefault="002537EC">
      <w:pPr>
        <w:pStyle w:val="ConsPlusNormal1"/>
        <w:widowControl/>
        <w:ind w:firstLine="0"/>
        <w:jc w:val="both"/>
        <w:rPr>
          <w:rFonts w:ascii="Times New Roman" w:hAnsi="Times New Roman"/>
          <w:sz w:val="28"/>
        </w:rPr>
      </w:pPr>
    </w:p>
    <w:p w14:paraId="77306291" w14:textId="77777777" w:rsidR="002537EC" w:rsidRDefault="002537EC">
      <w:pPr>
        <w:pStyle w:val="ConsPlusNormal1"/>
        <w:widowControl/>
        <w:ind w:firstLine="0"/>
        <w:jc w:val="both"/>
        <w:rPr>
          <w:rFonts w:ascii="Times New Roman" w:hAnsi="Times New Roman"/>
          <w:sz w:val="28"/>
        </w:rPr>
      </w:pPr>
    </w:p>
    <w:p w14:paraId="16425209" w14:textId="77777777" w:rsidR="002537EC" w:rsidRDefault="002537EC">
      <w:pPr>
        <w:pStyle w:val="ConsPlusNormal1"/>
        <w:widowControl/>
        <w:ind w:firstLine="0"/>
        <w:jc w:val="both"/>
        <w:rPr>
          <w:rFonts w:ascii="Times New Roman" w:hAnsi="Times New Roman"/>
          <w:sz w:val="28"/>
        </w:rPr>
      </w:pPr>
    </w:p>
    <w:p w14:paraId="0951D267" w14:textId="77777777" w:rsidR="002537EC" w:rsidRDefault="002537EC">
      <w:pPr>
        <w:pStyle w:val="ConsPlusNormal1"/>
        <w:widowControl/>
        <w:ind w:firstLine="0"/>
        <w:jc w:val="both"/>
        <w:rPr>
          <w:rFonts w:ascii="Times New Roman" w:hAnsi="Times New Roman"/>
          <w:sz w:val="28"/>
        </w:rPr>
      </w:pPr>
    </w:p>
    <w:p w14:paraId="23017690" w14:textId="77777777" w:rsidR="002537EC" w:rsidRDefault="002537EC">
      <w:pPr>
        <w:pStyle w:val="ConsPlusNormal1"/>
        <w:widowControl/>
        <w:ind w:firstLine="0"/>
        <w:jc w:val="both"/>
        <w:rPr>
          <w:rFonts w:ascii="Times New Roman" w:hAnsi="Times New Roman"/>
          <w:sz w:val="28"/>
        </w:rPr>
      </w:pPr>
    </w:p>
    <w:p w14:paraId="0A2E2E2F" w14:textId="77777777" w:rsidR="002537EC" w:rsidRDefault="002537EC">
      <w:pPr>
        <w:pStyle w:val="ConsPlusNormal1"/>
        <w:widowControl/>
        <w:ind w:firstLine="0"/>
        <w:jc w:val="both"/>
        <w:rPr>
          <w:rFonts w:ascii="Times New Roman" w:hAnsi="Times New Roman"/>
          <w:sz w:val="28"/>
        </w:rPr>
      </w:pPr>
    </w:p>
    <w:p w14:paraId="28AE7992" w14:textId="77777777" w:rsidR="002537EC" w:rsidRDefault="002537EC">
      <w:pPr>
        <w:pStyle w:val="ConsPlusNormal1"/>
        <w:widowControl/>
        <w:ind w:firstLine="0"/>
        <w:jc w:val="both"/>
        <w:rPr>
          <w:rFonts w:ascii="Times New Roman" w:hAnsi="Times New Roman"/>
          <w:sz w:val="28"/>
        </w:rPr>
      </w:pPr>
    </w:p>
    <w:p w14:paraId="487AAE3B" w14:textId="77777777" w:rsidR="002537EC" w:rsidRDefault="002537EC">
      <w:pPr>
        <w:pStyle w:val="ConsPlusNormal1"/>
        <w:widowControl/>
        <w:ind w:firstLine="0"/>
        <w:jc w:val="both"/>
        <w:rPr>
          <w:rFonts w:ascii="Times New Roman" w:hAnsi="Times New Roman"/>
          <w:sz w:val="28"/>
        </w:rPr>
      </w:pPr>
    </w:p>
    <w:p w14:paraId="257ADF42" w14:textId="77777777" w:rsidR="002537EC" w:rsidRDefault="002537EC">
      <w:pPr>
        <w:pStyle w:val="ConsPlusNormal1"/>
        <w:widowControl/>
        <w:ind w:firstLine="0"/>
        <w:jc w:val="both"/>
        <w:rPr>
          <w:rFonts w:ascii="Times New Roman" w:hAnsi="Times New Roman"/>
          <w:sz w:val="28"/>
        </w:rPr>
      </w:pPr>
    </w:p>
    <w:p w14:paraId="75D3A7F0" w14:textId="77777777" w:rsidR="002537EC" w:rsidRDefault="002537EC">
      <w:pPr>
        <w:pStyle w:val="ConsPlusNormal1"/>
        <w:widowControl/>
        <w:ind w:firstLine="0"/>
        <w:jc w:val="both"/>
        <w:rPr>
          <w:rFonts w:ascii="Times New Roman" w:hAnsi="Times New Roman"/>
          <w:sz w:val="28"/>
        </w:rPr>
      </w:pPr>
    </w:p>
    <w:p w14:paraId="53DE8E88" w14:textId="77777777" w:rsidR="002537EC" w:rsidRDefault="002537EC">
      <w:pPr>
        <w:pStyle w:val="ConsPlusNormal1"/>
        <w:widowControl/>
        <w:ind w:firstLine="0"/>
        <w:jc w:val="both"/>
        <w:rPr>
          <w:rFonts w:ascii="Times New Roman" w:hAnsi="Times New Roman"/>
          <w:sz w:val="28"/>
        </w:rPr>
      </w:pPr>
    </w:p>
    <w:p w14:paraId="1C0EEA6C" w14:textId="77777777" w:rsidR="002537EC" w:rsidRDefault="002537EC">
      <w:pPr>
        <w:pStyle w:val="ConsPlusNormal1"/>
        <w:widowControl/>
        <w:ind w:firstLine="0"/>
        <w:jc w:val="both"/>
        <w:rPr>
          <w:rFonts w:ascii="Times New Roman" w:hAnsi="Times New Roman"/>
          <w:sz w:val="28"/>
        </w:rPr>
      </w:pPr>
    </w:p>
    <w:p w14:paraId="0344041C" w14:textId="77777777" w:rsidR="002537EC" w:rsidRDefault="002537EC">
      <w:pPr>
        <w:pStyle w:val="ConsPlusNormal1"/>
        <w:widowControl/>
        <w:ind w:firstLine="0"/>
        <w:jc w:val="both"/>
        <w:rPr>
          <w:rFonts w:ascii="Times New Roman" w:hAnsi="Times New Roman"/>
          <w:sz w:val="28"/>
        </w:rPr>
      </w:pPr>
    </w:p>
    <w:p w14:paraId="635E559A" w14:textId="77777777" w:rsidR="002537EC" w:rsidRDefault="002537EC">
      <w:pPr>
        <w:pStyle w:val="ConsPlusNormal1"/>
        <w:widowControl/>
        <w:ind w:firstLine="0"/>
        <w:jc w:val="both"/>
        <w:rPr>
          <w:rFonts w:ascii="Times New Roman" w:hAnsi="Times New Roman"/>
          <w:sz w:val="28"/>
        </w:rPr>
      </w:pPr>
    </w:p>
    <w:p w14:paraId="3506CDF7" w14:textId="77777777" w:rsidR="002537EC" w:rsidRDefault="002537EC">
      <w:pPr>
        <w:pStyle w:val="ConsPlusNormal1"/>
        <w:widowControl/>
        <w:ind w:firstLine="0"/>
        <w:jc w:val="both"/>
        <w:rPr>
          <w:rFonts w:ascii="Times New Roman" w:hAnsi="Times New Roman"/>
          <w:sz w:val="28"/>
        </w:rPr>
      </w:pPr>
    </w:p>
    <w:p w14:paraId="61183F1E" w14:textId="77777777" w:rsidR="002537EC" w:rsidRDefault="002537EC">
      <w:pPr>
        <w:pStyle w:val="ConsPlusNormal1"/>
        <w:widowControl/>
        <w:ind w:firstLine="0"/>
        <w:jc w:val="both"/>
        <w:rPr>
          <w:rFonts w:ascii="Times New Roman" w:hAnsi="Times New Roman"/>
          <w:sz w:val="28"/>
        </w:rPr>
      </w:pPr>
    </w:p>
    <w:p w14:paraId="7A3A3930" w14:textId="77777777" w:rsidR="002537EC" w:rsidRDefault="002537EC">
      <w:pPr>
        <w:pStyle w:val="ConsPlusNormal1"/>
        <w:widowControl/>
        <w:ind w:firstLine="0"/>
        <w:jc w:val="both"/>
        <w:rPr>
          <w:rFonts w:ascii="Times New Roman" w:hAnsi="Times New Roman"/>
          <w:sz w:val="28"/>
        </w:rPr>
      </w:pPr>
    </w:p>
    <w:p w14:paraId="26B0D7BB" w14:textId="77777777" w:rsidR="002537EC" w:rsidRDefault="00000000">
      <w:pPr>
        <w:tabs>
          <w:tab w:val="left" w:pos="709"/>
        </w:tabs>
        <w:ind w:firstLine="709"/>
        <w:jc w:val="right"/>
      </w:pPr>
      <w:r>
        <w:rPr>
          <w:sz w:val="28"/>
        </w:rPr>
        <w:t>УТВЕРЖДЕН</w:t>
      </w:r>
    </w:p>
    <w:p w14:paraId="6950ECFC" w14:textId="77777777" w:rsidR="002537EC" w:rsidRDefault="00000000">
      <w:pPr>
        <w:tabs>
          <w:tab w:val="left" w:pos="709"/>
        </w:tabs>
        <w:ind w:firstLine="709"/>
        <w:jc w:val="right"/>
      </w:pPr>
      <w:r>
        <w:rPr>
          <w:sz w:val="28"/>
        </w:rPr>
        <w:lastRenderedPageBreak/>
        <w:t xml:space="preserve"> постановлением администрации</w:t>
      </w:r>
    </w:p>
    <w:p w14:paraId="60A06765" w14:textId="77777777" w:rsidR="002537EC" w:rsidRDefault="00000000">
      <w:pPr>
        <w:tabs>
          <w:tab w:val="left" w:pos="709"/>
        </w:tabs>
        <w:ind w:firstLine="709"/>
        <w:jc w:val="right"/>
      </w:pPr>
      <w:r>
        <w:rPr>
          <w:sz w:val="28"/>
        </w:rPr>
        <w:t>Топкинского муниципального округа</w:t>
      </w:r>
    </w:p>
    <w:p w14:paraId="04AB8475" w14:textId="50DB57BB" w:rsidR="002537EC" w:rsidRDefault="00000000">
      <w:pPr>
        <w:tabs>
          <w:tab w:val="left" w:pos="709"/>
        </w:tabs>
        <w:ind w:firstLine="709"/>
        <w:jc w:val="right"/>
      </w:pPr>
      <w:r>
        <w:rPr>
          <w:sz w:val="28"/>
        </w:rPr>
        <w:t xml:space="preserve">   от </w:t>
      </w:r>
      <w:r w:rsidR="00391C88">
        <w:rPr>
          <w:sz w:val="28"/>
        </w:rPr>
        <w:t xml:space="preserve">      </w:t>
      </w:r>
      <w:r>
        <w:rPr>
          <w:sz w:val="28"/>
        </w:rPr>
        <w:t xml:space="preserve"> года № </w:t>
      </w:r>
      <w:r w:rsidR="00391C88">
        <w:rPr>
          <w:sz w:val="28"/>
        </w:rPr>
        <w:t xml:space="preserve">  </w:t>
      </w:r>
      <w:r>
        <w:rPr>
          <w:sz w:val="28"/>
        </w:rPr>
        <w:t>-п</w:t>
      </w:r>
    </w:p>
    <w:p w14:paraId="43052C29" w14:textId="77777777" w:rsidR="002537EC" w:rsidRDefault="002537EC">
      <w:pPr>
        <w:pStyle w:val="ab"/>
        <w:widowControl w:val="0"/>
        <w:spacing w:line="264" w:lineRule="auto"/>
        <w:ind w:left="0" w:firstLine="709"/>
        <w:jc w:val="right"/>
        <w:rPr>
          <w:sz w:val="26"/>
          <w:highlight w:val="yellow"/>
        </w:rPr>
      </w:pPr>
    </w:p>
    <w:p w14:paraId="387BE874" w14:textId="77777777" w:rsidR="002537EC" w:rsidRDefault="00000000">
      <w:pPr>
        <w:pStyle w:val="ConsPlusNormal1"/>
        <w:widowControl/>
        <w:ind w:firstLine="0"/>
        <w:jc w:val="center"/>
        <w:rPr>
          <w:rFonts w:ascii="Times New Roman" w:hAnsi="Times New Roman"/>
          <w:b/>
          <w:sz w:val="28"/>
        </w:rPr>
      </w:pPr>
      <w:r>
        <w:rPr>
          <w:rFonts w:ascii="Times New Roman" w:hAnsi="Times New Roman"/>
          <w:b/>
          <w:sz w:val="28"/>
        </w:rPr>
        <w:t>СОСТАВ</w:t>
      </w:r>
    </w:p>
    <w:p w14:paraId="04916F87" w14:textId="77777777" w:rsidR="002537EC" w:rsidRDefault="00000000">
      <w:pPr>
        <w:pStyle w:val="ConsPlusNormal1"/>
        <w:widowControl/>
        <w:ind w:firstLine="0"/>
        <w:jc w:val="center"/>
        <w:rPr>
          <w:rFonts w:ascii="Times New Roman" w:hAnsi="Times New Roman"/>
          <w:b/>
          <w:sz w:val="28"/>
        </w:rPr>
      </w:pPr>
      <w:r>
        <w:rPr>
          <w:rFonts w:ascii="Times New Roman" w:hAnsi="Times New Roman"/>
          <w:b/>
          <w:sz w:val="28"/>
        </w:rPr>
        <w:t>комиссии по контролю за ходом подготовки объектов жилищно-коммунального хозяйства Топкинского муниципального округа к отопительному периоду 2025 и 2026 года</w:t>
      </w:r>
    </w:p>
    <w:p w14:paraId="5A704929" w14:textId="77777777" w:rsidR="002537EC" w:rsidRDefault="002537EC">
      <w:pPr>
        <w:pStyle w:val="ConsPlusNormal1"/>
        <w:widowControl/>
        <w:ind w:firstLine="0"/>
        <w:rPr>
          <w:rFonts w:ascii="Times New Roman" w:hAnsi="Times New Roman"/>
          <w:b/>
          <w:sz w:val="28"/>
        </w:rPr>
      </w:pPr>
    </w:p>
    <w:tbl>
      <w:tblPr>
        <w:tblW w:w="9180" w:type="dxa"/>
        <w:tblLayout w:type="fixed"/>
        <w:tblLook w:val="04A0" w:firstRow="1" w:lastRow="0" w:firstColumn="1" w:lastColumn="0" w:noHBand="0" w:noVBand="1"/>
      </w:tblPr>
      <w:tblGrid>
        <w:gridCol w:w="3794"/>
        <w:gridCol w:w="5386"/>
      </w:tblGrid>
      <w:tr w:rsidR="002537EC" w14:paraId="2F8C1EEB" w14:textId="77777777">
        <w:tc>
          <w:tcPr>
            <w:tcW w:w="3794" w:type="dxa"/>
          </w:tcPr>
          <w:p w14:paraId="20B38FCD" w14:textId="77777777" w:rsidR="002537EC" w:rsidRDefault="00000000">
            <w:pPr>
              <w:pStyle w:val="ConsPlusNormal1"/>
              <w:widowControl/>
              <w:ind w:firstLine="0"/>
              <w:rPr>
                <w:rFonts w:ascii="Times New Roman" w:hAnsi="Times New Roman"/>
                <w:sz w:val="28"/>
              </w:rPr>
            </w:pPr>
            <w:r>
              <w:rPr>
                <w:rFonts w:ascii="Times New Roman" w:hAnsi="Times New Roman"/>
                <w:sz w:val="28"/>
              </w:rPr>
              <w:t>Антонова</w:t>
            </w:r>
          </w:p>
          <w:p w14:paraId="23A06026" w14:textId="77777777" w:rsidR="002537EC" w:rsidRDefault="00000000">
            <w:pPr>
              <w:pStyle w:val="ConsPlusNormal1"/>
              <w:widowControl/>
              <w:ind w:firstLine="0"/>
              <w:rPr>
                <w:rFonts w:ascii="Times New Roman" w:hAnsi="Times New Roman"/>
                <w:b/>
                <w:sz w:val="28"/>
              </w:rPr>
            </w:pPr>
            <w:r>
              <w:rPr>
                <w:rFonts w:ascii="Times New Roman" w:hAnsi="Times New Roman"/>
                <w:sz w:val="28"/>
              </w:rPr>
              <w:t>Ольга Вячеславовна</w:t>
            </w:r>
          </w:p>
        </w:tc>
        <w:tc>
          <w:tcPr>
            <w:tcW w:w="5385" w:type="dxa"/>
          </w:tcPr>
          <w:p w14:paraId="5A955FE1" w14:textId="77777777" w:rsidR="002537EC" w:rsidRDefault="00000000">
            <w:pPr>
              <w:pStyle w:val="ConsPlusNormal1"/>
              <w:widowControl/>
              <w:ind w:firstLine="0"/>
              <w:jc w:val="both"/>
              <w:rPr>
                <w:rFonts w:ascii="Times New Roman" w:hAnsi="Times New Roman"/>
                <w:b/>
                <w:sz w:val="28"/>
              </w:rPr>
            </w:pPr>
            <w:r>
              <w:rPr>
                <w:rFonts w:ascii="Times New Roman" w:hAnsi="Times New Roman"/>
                <w:sz w:val="28"/>
              </w:rPr>
              <w:t>- председатель комиссии, заместитель главы Топкинского муниципального округа по ЖКХ и благоустройству – начальник управления</w:t>
            </w:r>
          </w:p>
        </w:tc>
      </w:tr>
      <w:tr w:rsidR="002537EC" w14:paraId="611C7E79" w14:textId="77777777">
        <w:tc>
          <w:tcPr>
            <w:tcW w:w="3794" w:type="dxa"/>
          </w:tcPr>
          <w:p w14:paraId="2D8AF198" w14:textId="77777777" w:rsidR="002537EC" w:rsidRDefault="002537EC">
            <w:pPr>
              <w:pStyle w:val="ConsPlusNormal1"/>
              <w:widowControl/>
              <w:ind w:firstLine="0"/>
              <w:rPr>
                <w:rFonts w:ascii="Times New Roman" w:hAnsi="Times New Roman"/>
                <w:b/>
                <w:sz w:val="28"/>
              </w:rPr>
            </w:pPr>
          </w:p>
        </w:tc>
        <w:tc>
          <w:tcPr>
            <w:tcW w:w="5385" w:type="dxa"/>
          </w:tcPr>
          <w:p w14:paraId="46630DFD" w14:textId="77777777" w:rsidR="002537EC" w:rsidRDefault="002537EC">
            <w:pPr>
              <w:pStyle w:val="ConsPlusNormal1"/>
              <w:widowControl/>
              <w:ind w:firstLine="0"/>
              <w:jc w:val="both"/>
              <w:rPr>
                <w:rFonts w:ascii="Times New Roman" w:hAnsi="Times New Roman"/>
                <w:b/>
                <w:sz w:val="28"/>
              </w:rPr>
            </w:pPr>
          </w:p>
        </w:tc>
      </w:tr>
      <w:tr w:rsidR="002537EC" w14:paraId="6F3AC0EF" w14:textId="77777777">
        <w:tc>
          <w:tcPr>
            <w:tcW w:w="3794" w:type="dxa"/>
          </w:tcPr>
          <w:p w14:paraId="1D2CC073" w14:textId="77777777" w:rsidR="002537EC" w:rsidRDefault="00000000">
            <w:pPr>
              <w:pStyle w:val="ConsPlusNormal1"/>
              <w:widowControl/>
              <w:ind w:firstLine="0"/>
              <w:rPr>
                <w:rFonts w:ascii="Times New Roman" w:hAnsi="Times New Roman"/>
                <w:sz w:val="28"/>
              </w:rPr>
            </w:pPr>
            <w:r>
              <w:rPr>
                <w:rFonts w:ascii="Times New Roman" w:hAnsi="Times New Roman"/>
                <w:sz w:val="28"/>
              </w:rPr>
              <w:t>Кононов</w:t>
            </w:r>
          </w:p>
          <w:p w14:paraId="58DFC31C" w14:textId="77777777" w:rsidR="002537EC" w:rsidRDefault="00000000">
            <w:pPr>
              <w:pStyle w:val="ConsPlusNormal1"/>
              <w:widowControl/>
              <w:ind w:firstLine="0"/>
              <w:rPr>
                <w:rFonts w:ascii="Times New Roman" w:hAnsi="Times New Roman"/>
                <w:b/>
                <w:sz w:val="28"/>
              </w:rPr>
            </w:pPr>
            <w:r>
              <w:rPr>
                <w:rFonts w:ascii="Times New Roman" w:hAnsi="Times New Roman"/>
                <w:sz w:val="28"/>
              </w:rPr>
              <w:t>Эдуард Владимирович</w:t>
            </w:r>
          </w:p>
        </w:tc>
        <w:tc>
          <w:tcPr>
            <w:tcW w:w="5385" w:type="dxa"/>
          </w:tcPr>
          <w:p w14:paraId="1B4CE004" w14:textId="77777777" w:rsidR="002537EC" w:rsidRDefault="00000000">
            <w:pPr>
              <w:pStyle w:val="ConsPlusNormal1"/>
              <w:widowControl/>
              <w:ind w:firstLine="0"/>
              <w:jc w:val="both"/>
              <w:rPr>
                <w:rFonts w:ascii="Times New Roman" w:hAnsi="Times New Roman"/>
                <w:b/>
                <w:sz w:val="28"/>
              </w:rPr>
            </w:pPr>
            <w:bookmarkStart w:id="0" w:name="_Hlk136961338"/>
            <w:r>
              <w:rPr>
                <w:rFonts w:ascii="Times New Roman" w:hAnsi="Times New Roman"/>
                <w:sz w:val="28"/>
              </w:rPr>
              <w:t>- заместитель председателя комиссии, заместитель главы Топкинского муниципального округа по АПК и капитальному строительству</w:t>
            </w:r>
            <w:bookmarkEnd w:id="0"/>
          </w:p>
        </w:tc>
      </w:tr>
      <w:tr w:rsidR="002537EC" w14:paraId="7A311241" w14:textId="77777777">
        <w:tc>
          <w:tcPr>
            <w:tcW w:w="3794" w:type="dxa"/>
          </w:tcPr>
          <w:p w14:paraId="3C08759A" w14:textId="77777777" w:rsidR="002537EC" w:rsidRDefault="002537EC">
            <w:pPr>
              <w:pStyle w:val="ConsPlusNormal1"/>
              <w:widowControl/>
              <w:ind w:firstLine="0"/>
              <w:rPr>
                <w:rFonts w:ascii="Times New Roman" w:hAnsi="Times New Roman"/>
                <w:b/>
                <w:sz w:val="28"/>
              </w:rPr>
            </w:pPr>
          </w:p>
        </w:tc>
        <w:tc>
          <w:tcPr>
            <w:tcW w:w="5385" w:type="dxa"/>
          </w:tcPr>
          <w:p w14:paraId="2B947AA0" w14:textId="77777777" w:rsidR="002537EC" w:rsidRDefault="002537EC">
            <w:pPr>
              <w:pStyle w:val="ConsPlusNormal1"/>
              <w:widowControl/>
              <w:ind w:firstLine="0"/>
              <w:jc w:val="both"/>
              <w:rPr>
                <w:rFonts w:ascii="Times New Roman" w:hAnsi="Times New Roman"/>
                <w:b/>
                <w:sz w:val="28"/>
              </w:rPr>
            </w:pPr>
          </w:p>
        </w:tc>
      </w:tr>
      <w:tr w:rsidR="002537EC" w14:paraId="2A23D659" w14:textId="77777777">
        <w:tc>
          <w:tcPr>
            <w:tcW w:w="3794" w:type="dxa"/>
          </w:tcPr>
          <w:p w14:paraId="4796486A" w14:textId="77777777" w:rsidR="002537EC" w:rsidRDefault="00000000">
            <w:pPr>
              <w:pStyle w:val="ConsPlusNormal1"/>
              <w:widowControl/>
              <w:ind w:firstLine="0"/>
              <w:rPr>
                <w:rFonts w:ascii="Times New Roman" w:hAnsi="Times New Roman"/>
                <w:sz w:val="28"/>
              </w:rPr>
            </w:pPr>
            <w:r>
              <w:rPr>
                <w:rFonts w:ascii="Times New Roman" w:hAnsi="Times New Roman"/>
                <w:sz w:val="28"/>
              </w:rPr>
              <w:t>Ермолаева</w:t>
            </w:r>
          </w:p>
          <w:p w14:paraId="6B64EDA3" w14:textId="77777777" w:rsidR="002537EC" w:rsidRDefault="00000000">
            <w:pPr>
              <w:pStyle w:val="ConsPlusNormal1"/>
              <w:widowControl/>
              <w:ind w:firstLine="0"/>
              <w:rPr>
                <w:rFonts w:ascii="Times New Roman" w:hAnsi="Times New Roman"/>
                <w:b/>
                <w:sz w:val="28"/>
              </w:rPr>
            </w:pPr>
            <w:r>
              <w:rPr>
                <w:rFonts w:ascii="Times New Roman" w:hAnsi="Times New Roman"/>
                <w:sz w:val="28"/>
              </w:rPr>
              <w:t>Надежда Владимировна</w:t>
            </w:r>
          </w:p>
        </w:tc>
        <w:tc>
          <w:tcPr>
            <w:tcW w:w="5385" w:type="dxa"/>
          </w:tcPr>
          <w:p w14:paraId="19FD6BF8" w14:textId="77777777" w:rsidR="002537EC" w:rsidRDefault="00000000">
            <w:pPr>
              <w:pStyle w:val="ConsPlusNormal1"/>
              <w:widowControl/>
              <w:ind w:firstLine="0"/>
              <w:jc w:val="both"/>
              <w:rPr>
                <w:rFonts w:ascii="Times New Roman" w:hAnsi="Times New Roman"/>
                <w:b/>
                <w:sz w:val="28"/>
              </w:rPr>
            </w:pPr>
            <w:r>
              <w:rPr>
                <w:rFonts w:ascii="Times New Roman" w:hAnsi="Times New Roman"/>
                <w:sz w:val="28"/>
              </w:rPr>
              <w:t>- секретарь комиссии, главный специалист управления ЖКХ и благоустройства администрации Топкинского муниципального округа</w:t>
            </w:r>
          </w:p>
        </w:tc>
      </w:tr>
      <w:tr w:rsidR="002537EC" w14:paraId="4713C034" w14:textId="77777777">
        <w:tc>
          <w:tcPr>
            <w:tcW w:w="3794" w:type="dxa"/>
          </w:tcPr>
          <w:p w14:paraId="3BE2D239" w14:textId="77777777" w:rsidR="002537EC" w:rsidRDefault="002537EC">
            <w:pPr>
              <w:pStyle w:val="ConsPlusNormal1"/>
              <w:widowControl/>
              <w:ind w:firstLine="0"/>
              <w:rPr>
                <w:rFonts w:ascii="Times New Roman" w:hAnsi="Times New Roman"/>
                <w:b/>
                <w:sz w:val="28"/>
              </w:rPr>
            </w:pPr>
          </w:p>
        </w:tc>
        <w:tc>
          <w:tcPr>
            <w:tcW w:w="5385" w:type="dxa"/>
          </w:tcPr>
          <w:p w14:paraId="07A7AFE6" w14:textId="77777777" w:rsidR="002537EC" w:rsidRDefault="002537EC">
            <w:pPr>
              <w:pStyle w:val="ConsPlusNormal1"/>
              <w:widowControl/>
              <w:ind w:firstLine="0"/>
              <w:jc w:val="both"/>
              <w:rPr>
                <w:rFonts w:ascii="Times New Roman" w:hAnsi="Times New Roman"/>
                <w:b/>
                <w:sz w:val="28"/>
              </w:rPr>
            </w:pPr>
          </w:p>
        </w:tc>
      </w:tr>
      <w:tr w:rsidR="002537EC" w14:paraId="2592A7FC" w14:textId="77777777">
        <w:tc>
          <w:tcPr>
            <w:tcW w:w="9179" w:type="dxa"/>
            <w:gridSpan w:val="2"/>
          </w:tcPr>
          <w:p w14:paraId="5BC166D4" w14:textId="77777777" w:rsidR="002537EC" w:rsidRDefault="00000000">
            <w:pPr>
              <w:pStyle w:val="ConsPlusNormal1"/>
              <w:widowControl/>
              <w:ind w:firstLine="0"/>
              <w:jc w:val="center"/>
              <w:rPr>
                <w:rFonts w:ascii="Times New Roman" w:hAnsi="Times New Roman"/>
                <w:b/>
                <w:sz w:val="28"/>
              </w:rPr>
            </w:pPr>
            <w:r>
              <w:rPr>
                <w:rFonts w:ascii="Times New Roman" w:hAnsi="Times New Roman"/>
                <w:sz w:val="28"/>
              </w:rPr>
              <w:t>Члены комиссии:</w:t>
            </w:r>
          </w:p>
        </w:tc>
      </w:tr>
      <w:tr w:rsidR="002537EC" w14:paraId="0F3656B3" w14:textId="77777777">
        <w:tc>
          <w:tcPr>
            <w:tcW w:w="3794" w:type="dxa"/>
          </w:tcPr>
          <w:p w14:paraId="064347A4" w14:textId="77777777" w:rsidR="002537EC" w:rsidRDefault="002537EC">
            <w:pPr>
              <w:pStyle w:val="ConsPlusNormal1"/>
              <w:widowControl/>
              <w:ind w:firstLine="0"/>
              <w:rPr>
                <w:rFonts w:ascii="Times New Roman" w:hAnsi="Times New Roman"/>
                <w:b/>
                <w:sz w:val="28"/>
              </w:rPr>
            </w:pPr>
          </w:p>
        </w:tc>
        <w:tc>
          <w:tcPr>
            <w:tcW w:w="5385" w:type="dxa"/>
          </w:tcPr>
          <w:p w14:paraId="5E2010EE" w14:textId="77777777" w:rsidR="002537EC" w:rsidRDefault="002537EC">
            <w:pPr>
              <w:pStyle w:val="ConsPlusNormal1"/>
              <w:widowControl/>
              <w:ind w:firstLine="0"/>
              <w:jc w:val="both"/>
              <w:rPr>
                <w:rFonts w:ascii="Times New Roman" w:hAnsi="Times New Roman"/>
                <w:b/>
                <w:sz w:val="28"/>
              </w:rPr>
            </w:pPr>
          </w:p>
        </w:tc>
      </w:tr>
      <w:tr w:rsidR="002537EC" w14:paraId="23D5085F" w14:textId="77777777">
        <w:tc>
          <w:tcPr>
            <w:tcW w:w="3794" w:type="dxa"/>
          </w:tcPr>
          <w:p w14:paraId="32A8DB82" w14:textId="77777777" w:rsidR="002537EC" w:rsidRDefault="00000000">
            <w:pPr>
              <w:pStyle w:val="ConsPlusNormal1"/>
              <w:widowControl/>
              <w:ind w:firstLine="0"/>
              <w:rPr>
                <w:rFonts w:ascii="Times New Roman" w:hAnsi="Times New Roman"/>
                <w:sz w:val="28"/>
              </w:rPr>
            </w:pPr>
            <w:r>
              <w:rPr>
                <w:rFonts w:ascii="Times New Roman" w:hAnsi="Times New Roman"/>
                <w:sz w:val="28"/>
              </w:rPr>
              <w:t>Сербай</w:t>
            </w:r>
          </w:p>
          <w:p w14:paraId="12F9D2D6" w14:textId="77777777" w:rsidR="002537EC" w:rsidRDefault="00000000">
            <w:pPr>
              <w:pStyle w:val="ConsPlusNormal1"/>
              <w:widowControl/>
              <w:ind w:firstLine="0"/>
              <w:rPr>
                <w:rFonts w:ascii="Times New Roman" w:hAnsi="Times New Roman"/>
                <w:sz w:val="28"/>
              </w:rPr>
            </w:pPr>
            <w:r>
              <w:rPr>
                <w:rFonts w:ascii="Times New Roman" w:hAnsi="Times New Roman"/>
                <w:sz w:val="28"/>
              </w:rPr>
              <w:t>Галина Николаевна</w:t>
            </w:r>
          </w:p>
        </w:tc>
        <w:tc>
          <w:tcPr>
            <w:tcW w:w="5385" w:type="dxa"/>
          </w:tcPr>
          <w:p w14:paraId="151A0F98" w14:textId="77777777" w:rsidR="002537EC" w:rsidRDefault="00000000">
            <w:pPr>
              <w:pStyle w:val="ConsPlusNormal1"/>
              <w:widowControl/>
              <w:ind w:firstLine="0"/>
              <w:jc w:val="both"/>
              <w:rPr>
                <w:rFonts w:ascii="Times New Roman" w:hAnsi="Times New Roman"/>
                <w:b/>
                <w:sz w:val="28"/>
              </w:rPr>
            </w:pPr>
            <w:bookmarkStart w:id="1" w:name="_Hlk202257884"/>
            <w:r>
              <w:rPr>
                <w:rFonts w:ascii="Times New Roman" w:hAnsi="Times New Roman"/>
                <w:spacing w:val="-6"/>
                <w:sz w:val="28"/>
              </w:rPr>
              <w:t>- директор МКП «ТЕПЛО» (по согласованию)</w:t>
            </w:r>
            <w:bookmarkEnd w:id="1"/>
          </w:p>
        </w:tc>
      </w:tr>
      <w:tr w:rsidR="002537EC" w14:paraId="3ADE7843" w14:textId="77777777">
        <w:tc>
          <w:tcPr>
            <w:tcW w:w="3794" w:type="dxa"/>
          </w:tcPr>
          <w:p w14:paraId="3EAEE94C" w14:textId="77777777" w:rsidR="002537EC" w:rsidRDefault="002537EC">
            <w:pPr>
              <w:pStyle w:val="ConsPlusNormal1"/>
              <w:widowControl/>
              <w:ind w:firstLine="0"/>
              <w:rPr>
                <w:rFonts w:ascii="Times New Roman" w:hAnsi="Times New Roman"/>
                <w:b/>
                <w:sz w:val="28"/>
              </w:rPr>
            </w:pPr>
          </w:p>
        </w:tc>
        <w:tc>
          <w:tcPr>
            <w:tcW w:w="5385" w:type="dxa"/>
          </w:tcPr>
          <w:p w14:paraId="5738D8B5" w14:textId="77777777" w:rsidR="002537EC" w:rsidRDefault="002537EC">
            <w:pPr>
              <w:pStyle w:val="ConsPlusNormal1"/>
              <w:widowControl/>
              <w:ind w:firstLine="0"/>
              <w:jc w:val="both"/>
              <w:rPr>
                <w:rFonts w:ascii="Times New Roman" w:hAnsi="Times New Roman"/>
                <w:b/>
                <w:sz w:val="28"/>
              </w:rPr>
            </w:pPr>
          </w:p>
        </w:tc>
      </w:tr>
      <w:tr w:rsidR="002537EC" w14:paraId="3C8E13A2" w14:textId="77777777">
        <w:tc>
          <w:tcPr>
            <w:tcW w:w="3794" w:type="dxa"/>
          </w:tcPr>
          <w:p w14:paraId="03B87A62" w14:textId="77777777" w:rsidR="002537EC" w:rsidRDefault="00000000">
            <w:pPr>
              <w:jc w:val="both"/>
              <w:rPr>
                <w:spacing w:val="-6"/>
                <w:sz w:val="28"/>
              </w:rPr>
            </w:pPr>
            <w:r>
              <w:rPr>
                <w:spacing w:val="-6"/>
                <w:sz w:val="28"/>
              </w:rPr>
              <w:t>Евсович</w:t>
            </w:r>
          </w:p>
          <w:p w14:paraId="573BC57C" w14:textId="77777777" w:rsidR="002537EC" w:rsidRDefault="00000000">
            <w:pPr>
              <w:jc w:val="both"/>
              <w:rPr>
                <w:b/>
                <w:sz w:val="28"/>
              </w:rPr>
            </w:pPr>
            <w:r>
              <w:rPr>
                <w:spacing w:val="-6"/>
                <w:sz w:val="28"/>
              </w:rPr>
              <w:t>Владимир Владимирович</w:t>
            </w:r>
          </w:p>
        </w:tc>
        <w:tc>
          <w:tcPr>
            <w:tcW w:w="5385" w:type="dxa"/>
          </w:tcPr>
          <w:p w14:paraId="2B14159E" w14:textId="77777777" w:rsidR="002537EC" w:rsidRDefault="00000000">
            <w:pPr>
              <w:pStyle w:val="ConsPlusNormal1"/>
              <w:widowControl/>
              <w:ind w:firstLine="0"/>
              <w:jc w:val="both"/>
              <w:rPr>
                <w:rFonts w:ascii="Times New Roman" w:hAnsi="Times New Roman"/>
                <w:b/>
                <w:sz w:val="28"/>
              </w:rPr>
            </w:pPr>
            <w:r>
              <w:rPr>
                <w:rFonts w:ascii="Times New Roman" w:hAnsi="Times New Roman"/>
                <w:spacing w:val="-6"/>
                <w:sz w:val="28"/>
              </w:rPr>
              <w:t>- заместитель начальника Государственной жилищной инспекции Кузбасса (по согласованию)</w:t>
            </w:r>
          </w:p>
        </w:tc>
      </w:tr>
      <w:tr w:rsidR="002537EC" w14:paraId="0FB08509" w14:textId="77777777">
        <w:tc>
          <w:tcPr>
            <w:tcW w:w="3794" w:type="dxa"/>
          </w:tcPr>
          <w:p w14:paraId="31940166" w14:textId="77777777" w:rsidR="002537EC" w:rsidRDefault="002537EC">
            <w:pPr>
              <w:pStyle w:val="ConsPlusNormal1"/>
              <w:widowControl/>
              <w:ind w:firstLine="0"/>
              <w:rPr>
                <w:rFonts w:ascii="Times New Roman" w:hAnsi="Times New Roman"/>
                <w:b/>
                <w:sz w:val="28"/>
              </w:rPr>
            </w:pPr>
          </w:p>
        </w:tc>
        <w:tc>
          <w:tcPr>
            <w:tcW w:w="5385" w:type="dxa"/>
          </w:tcPr>
          <w:p w14:paraId="16066DD7" w14:textId="77777777" w:rsidR="002537EC" w:rsidRDefault="002537EC">
            <w:pPr>
              <w:pStyle w:val="ConsPlusNormal1"/>
              <w:widowControl/>
              <w:ind w:firstLine="0"/>
              <w:jc w:val="both"/>
              <w:rPr>
                <w:rFonts w:ascii="Times New Roman" w:hAnsi="Times New Roman"/>
                <w:b/>
                <w:sz w:val="28"/>
              </w:rPr>
            </w:pPr>
          </w:p>
        </w:tc>
      </w:tr>
      <w:tr w:rsidR="002537EC" w14:paraId="71ADA28E" w14:textId="77777777">
        <w:tc>
          <w:tcPr>
            <w:tcW w:w="3794" w:type="dxa"/>
          </w:tcPr>
          <w:p w14:paraId="01EC5907" w14:textId="77777777" w:rsidR="002537EC" w:rsidRDefault="00000000">
            <w:pPr>
              <w:jc w:val="both"/>
              <w:rPr>
                <w:spacing w:val="-6"/>
                <w:sz w:val="28"/>
              </w:rPr>
            </w:pPr>
            <w:r>
              <w:rPr>
                <w:spacing w:val="-6"/>
                <w:sz w:val="28"/>
              </w:rPr>
              <w:t>Журавлёв</w:t>
            </w:r>
          </w:p>
          <w:p w14:paraId="63202234" w14:textId="77777777" w:rsidR="002537EC" w:rsidRDefault="00000000">
            <w:pPr>
              <w:pStyle w:val="ConsPlusNormal1"/>
              <w:widowControl/>
              <w:ind w:firstLine="0"/>
              <w:jc w:val="both"/>
              <w:rPr>
                <w:rFonts w:ascii="Times New Roman" w:hAnsi="Times New Roman"/>
                <w:b/>
                <w:sz w:val="28"/>
              </w:rPr>
            </w:pPr>
            <w:r>
              <w:rPr>
                <w:rFonts w:ascii="Times New Roman" w:hAnsi="Times New Roman"/>
                <w:spacing w:val="-6"/>
                <w:sz w:val="28"/>
              </w:rPr>
              <w:t>Валерий Ильич</w:t>
            </w:r>
          </w:p>
        </w:tc>
        <w:tc>
          <w:tcPr>
            <w:tcW w:w="5385" w:type="dxa"/>
          </w:tcPr>
          <w:p w14:paraId="62CD1BBA" w14:textId="77777777" w:rsidR="002537EC" w:rsidRDefault="00000000">
            <w:pPr>
              <w:pStyle w:val="ad"/>
              <w:ind w:right="-51"/>
              <w:jc w:val="both"/>
              <w:rPr>
                <w:spacing w:val="-6"/>
                <w:sz w:val="28"/>
              </w:rPr>
            </w:pPr>
            <w:r>
              <w:rPr>
                <w:spacing w:val="-6"/>
                <w:sz w:val="28"/>
              </w:rPr>
              <w:t>- начальник Топкинского РЭС филиала ПАО «Россети Сибирь» - Кузбассэнерго РЭС» (по согласованию)</w:t>
            </w:r>
          </w:p>
        </w:tc>
      </w:tr>
      <w:tr w:rsidR="002537EC" w14:paraId="7ABA2449" w14:textId="77777777">
        <w:tc>
          <w:tcPr>
            <w:tcW w:w="3794" w:type="dxa"/>
          </w:tcPr>
          <w:p w14:paraId="2D4228AF" w14:textId="77777777" w:rsidR="002537EC" w:rsidRDefault="002537EC">
            <w:pPr>
              <w:pStyle w:val="ConsPlusNormal1"/>
              <w:widowControl/>
              <w:ind w:firstLine="0"/>
              <w:rPr>
                <w:rFonts w:ascii="Times New Roman" w:hAnsi="Times New Roman"/>
                <w:b/>
                <w:sz w:val="28"/>
              </w:rPr>
            </w:pPr>
          </w:p>
        </w:tc>
        <w:tc>
          <w:tcPr>
            <w:tcW w:w="5385" w:type="dxa"/>
          </w:tcPr>
          <w:p w14:paraId="5E1F883B" w14:textId="77777777" w:rsidR="002537EC" w:rsidRDefault="002537EC">
            <w:pPr>
              <w:pStyle w:val="ConsPlusNormal1"/>
              <w:widowControl/>
              <w:ind w:firstLine="0"/>
              <w:jc w:val="both"/>
              <w:rPr>
                <w:rFonts w:ascii="Times New Roman" w:hAnsi="Times New Roman"/>
                <w:b/>
                <w:sz w:val="28"/>
              </w:rPr>
            </w:pPr>
          </w:p>
        </w:tc>
      </w:tr>
      <w:tr w:rsidR="002537EC" w14:paraId="4AD02FFB" w14:textId="77777777">
        <w:tc>
          <w:tcPr>
            <w:tcW w:w="3794" w:type="dxa"/>
          </w:tcPr>
          <w:p w14:paraId="520EF117" w14:textId="77777777" w:rsidR="002537EC" w:rsidRDefault="00000000">
            <w:pPr>
              <w:jc w:val="both"/>
              <w:rPr>
                <w:spacing w:val="-6"/>
                <w:sz w:val="28"/>
              </w:rPr>
            </w:pPr>
            <w:r>
              <w:rPr>
                <w:spacing w:val="-6"/>
                <w:sz w:val="28"/>
              </w:rPr>
              <w:t>Абуховский</w:t>
            </w:r>
          </w:p>
          <w:p w14:paraId="2243E0D7" w14:textId="77777777" w:rsidR="002537EC" w:rsidRDefault="00000000">
            <w:pPr>
              <w:jc w:val="both"/>
              <w:rPr>
                <w:sz w:val="28"/>
              </w:rPr>
            </w:pPr>
            <w:r>
              <w:rPr>
                <w:spacing w:val="-6"/>
                <w:sz w:val="28"/>
              </w:rPr>
              <w:t>Игорь Николаевич</w:t>
            </w:r>
          </w:p>
        </w:tc>
        <w:tc>
          <w:tcPr>
            <w:tcW w:w="5385" w:type="dxa"/>
          </w:tcPr>
          <w:p w14:paraId="211557A6" w14:textId="77777777" w:rsidR="002537EC" w:rsidRDefault="00000000">
            <w:pPr>
              <w:pStyle w:val="ConsPlusNormal1"/>
              <w:widowControl/>
              <w:ind w:firstLine="0"/>
              <w:jc w:val="both"/>
              <w:rPr>
                <w:rFonts w:ascii="Times New Roman" w:hAnsi="Times New Roman"/>
                <w:b/>
                <w:sz w:val="28"/>
              </w:rPr>
            </w:pPr>
            <w:r>
              <w:rPr>
                <w:rFonts w:ascii="Times New Roman" w:hAnsi="Times New Roman"/>
                <w:b/>
                <w:sz w:val="28"/>
              </w:rPr>
              <w:t xml:space="preserve">- </w:t>
            </w:r>
            <w:r>
              <w:rPr>
                <w:rFonts w:ascii="Times New Roman" w:hAnsi="Times New Roman"/>
                <w:spacing w:val="-6"/>
                <w:sz w:val="28"/>
              </w:rPr>
              <w:t>специалист Государственного казенного учреждения «Центр оперативного контроля жилищно-коммунального и дорожного комплекса Кузбасса» (по согласованию)</w:t>
            </w:r>
          </w:p>
        </w:tc>
      </w:tr>
      <w:tr w:rsidR="002537EC" w14:paraId="146768C1" w14:textId="77777777">
        <w:tc>
          <w:tcPr>
            <w:tcW w:w="3794" w:type="dxa"/>
          </w:tcPr>
          <w:p w14:paraId="2FCD7E43" w14:textId="77777777" w:rsidR="002537EC" w:rsidRDefault="002537EC">
            <w:pPr>
              <w:pStyle w:val="ConsPlusNormal1"/>
              <w:widowControl/>
              <w:ind w:firstLine="0"/>
              <w:rPr>
                <w:rFonts w:ascii="Times New Roman" w:hAnsi="Times New Roman"/>
                <w:b/>
                <w:sz w:val="28"/>
              </w:rPr>
            </w:pPr>
          </w:p>
        </w:tc>
        <w:tc>
          <w:tcPr>
            <w:tcW w:w="5385" w:type="dxa"/>
          </w:tcPr>
          <w:p w14:paraId="79718E27" w14:textId="77777777" w:rsidR="002537EC" w:rsidRDefault="002537EC">
            <w:pPr>
              <w:pStyle w:val="ConsPlusNormal1"/>
              <w:widowControl/>
              <w:ind w:firstLine="0"/>
              <w:jc w:val="both"/>
              <w:rPr>
                <w:rFonts w:ascii="Times New Roman" w:hAnsi="Times New Roman"/>
                <w:b/>
                <w:sz w:val="28"/>
              </w:rPr>
            </w:pPr>
          </w:p>
        </w:tc>
      </w:tr>
      <w:tr w:rsidR="002537EC" w14:paraId="586E8A95" w14:textId="77777777">
        <w:tc>
          <w:tcPr>
            <w:tcW w:w="3794" w:type="dxa"/>
          </w:tcPr>
          <w:p w14:paraId="5E2A6DE2" w14:textId="77777777" w:rsidR="002537EC" w:rsidRDefault="00000000">
            <w:pPr>
              <w:jc w:val="both"/>
              <w:rPr>
                <w:spacing w:val="-6"/>
                <w:sz w:val="28"/>
              </w:rPr>
            </w:pPr>
            <w:r>
              <w:rPr>
                <w:spacing w:val="-6"/>
                <w:sz w:val="28"/>
              </w:rPr>
              <w:t>Кошман</w:t>
            </w:r>
          </w:p>
          <w:p w14:paraId="1CC652AB" w14:textId="77777777" w:rsidR="002537EC" w:rsidRDefault="00000000">
            <w:pPr>
              <w:jc w:val="both"/>
              <w:rPr>
                <w:b/>
                <w:sz w:val="28"/>
              </w:rPr>
            </w:pPr>
            <w:r>
              <w:rPr>
                <w:spacing w:val="-6"/>
                <w:sz w:val="28"/>
              </w:rPr>
              <w:t>Роман Евгеньевич</w:t>
            </w:r>
          </w:p>
        </w:tc>
        <w:tc>
          <w:tcPr>
            <w:tcW w:w="5385" w:type="dxa"/>
          </w:tcPr>
          <w:p w14:paraId="7F5E1C3F" w14:textId="77777777" w:rsidR="002537EC" w:rsidRDefault="00000000">
            <w:pPr>
              <w:pStyle w:val="ConsPlusNormal1"/>
              <w:widowControl/>
              <w:ind w:firstLine="0"/>
              <w:jc w:val="both"/>
              <w:rPr>
                <w:rFonts w:ascii="Times New Roman" w:hAnsi="Times New Roman"/>
                <w:b/>
                <w:sz w:val="28"/>
              </w:rPr>
            </w:pPr>
            <w:r>
              <w:rPr>
                <w:rFonts w:ascii="Times New Roman" w:hAnsi="Times New Roman"/>
                <w:spacing w:val="-6"/>
                <w:sz w:val="28"/>
              </w:rPr>
              <w:t xml:space="preserve">- главный инженер Общества с ограниченной ответственностью </w:t>
            </w:r>
            <w:r>
              <w:rPr>
                <w:rFonts w:ascii="Times New Roman" w:hAnsi="Times New Roman"/>
                <w:spacing w:val="-6"/>
                <w:sz w:val="28"/>
              </w:rPr>
              <w:lastRenderedPageBreak/>
              <w:t>«ТеплоЭнергоСбыт» (по согласованию)</w:t>
            </w:r>
          </w:p>
        </w:tc>
      </w:tr>
      <w:tr w:rsidR="002537EC" w14:paraId="5A63E2F7" w14:textId="77777777">
        <w:tc>
          <w:tcPr>
            <w:tcW w:w="3794" w:type="dxa"/>
          </w:tcPr>
          <w:p w14:paraId="23C74CF9" w14:textId="77777777" w:rsidR="002537EC" w:rsidRDefault="002537EC">
            <w:pPr>
              <w:pStyle w:val="ConsPlusNormal1"/>
              <w:widowControl/>
              <w:ind w:firstLine="0"/>
              <w:rPr>
                <w:rFonts w:ascii="Times New Roman" w:hAnsi="Times New Roman"/>
                <w:b/>
                <w:sz w:val="28"/>
              </w:rPr>
            </w:pPr>
          </w:p>
        </w:tc>
        <w:tc>
          <w:tcPr>
            <w:tcW w:w="5385" w:type="dxa"/>
          </w:tcPr>
          <w:p w14:paraId="2FE0B3F1" w14:textId="77777777" w:rsidR="002537EC" w:rsidRDefault="002537EC">
            <w:pPr>
              <w:pStyle w:val="ConsPlusNormal1"/>
              <w:widowControl/>
              <w:ind w:firstLine="0"/>
              <w:jc w:val="both"/>
              <w:rPr>
                <w:rFonts w:ascii="Times New Roman" w:hAnsi="Times New Roman"/>
                <w:b/>
                <w:sz w:val="28"/>
              </w:rPr>
            </w:pPr>
          </w:p>
        </w:tc>
      </w:tr>
      <w:tr w:rsidR="002537EC" w14:paraId="0BDD514A" w14:textId="77777777">
        <w:tc>
          <w:tcPr>
            <w:tcW w:w="3794" w:type="dxa"/>
          </w:tcPr>
          <w:p w14:paraId="45070355" w14:textId="77777777" w:rsidR="002537EC" w:rsidRDefault="00000000">
            <w:pPr>
              <w:jc w:val="both"/>
              <w:rPr>
                <w:spacing w:val="-6"/>
                <w:sz w:val="28"/>
              </w:rPr>
            </w:pPr>
            <w:r>
              <w:rPr>
                <w:spacing w:val="-6"/>
                <w:sz w:val="28"/>
              </w:rPr>
              <w:t>Корчебный</w:t>
            </w:r>
          </w:p>
          <w:p w14:paraId="3917B968" w14:textId="77777777" w:rsidR="002537EC" w:rsidRDefault="00000000">
            <w:pPr>
              <w:pStyle w:val="ConsPlusNormal1"/>
              <w:widowControl/>
              <w:ind w:firstLine="0"/>
              <w:rPr>
                <w:rFonts w:ascii="Times New Roman" w:hAnsi="Times New Roman"/>
                <w:b/>
                <w:sz w:val="28"/>
              </w:rPr>
            </w:pPr>
            <w:r>
              <w:rPr>
                <w:rFonts w:ascii="Times New Roman" w:hAnsi="Times New Roman"/>
                <w:spacing w:val="-6"/>
                <w:sz w:val="28"/>
              </w:rPr>
              <w:t>Александр Геннадьевич</w:t>
            </w:r>
          </w:p>
        </w:tc>
        <w:tc>
          <w:tcPr>
            <w:tcW w:w="5385" w:type="dxa"/>
          </w:tcPr>
          <w:p w14:paraId="5E30A957" w14:textId="77777777" w:rsidR="002537EC" w:rsidRDefault="00000000">
            <w:pPr>
              <w:pStyle w:val="ConsPlusNormal1"/>
              <w:widowControl/>
              <w:ind w:firstLine="0"/>
              <w:jc w:val="both"/>
              <w:rPr>
                <w:rFonts w:ascii="Times New Roman" w:hAnsi="Times New Roman"/>
                <w:b/>
                <w:sz w:val="28"/>
              </w:rPr>
            </w:pPr>
            <w:r>
              <w:rPr>
                <w:rFonts w:ascii="Times New Roman" w:hAnsi="Times New Roman"/>
                <w:spacing w:val="-6"/>
                <w:sz w:val="28"/>
              </w:rPr>
              <w:t>- заместитель директора Общества с ограниченной ответственностью «СибДорСтрой» (по согласованию)</w:t>
            </w:r>
          </w:p>
        </w:tc>
      </w:tr>
      <w:tr w:rsidR="002537EC" w14:paraId="053BADC2" w14:textId="77777777">
        <w:tc>
          <w:tcPr>
            <w:tcW w:w="3794" w:type="dxa"/>
          </w:tcPr>
          <w:p w14:paraId="44843FD3" w14:textId="77777777" w:rsidR="002537EC" w:rsidRDefault="002537EC">
            <w:pPr>
              <w:pStyle w:val="ConsPlusNormal1"/>
              <w:widowControl/>
              <w:ind w:firstLine="0"/>
              <w:rPr>
                <w:rFonts w:ascii="Times New Roman" w:hAnsi="Times New Roman"/>
                <w:b/>
                <w:sz w:val="28"/>
              </w:rPr>
            </w:pPr>
          </w:p>
        </w:tc>
        <w:tc>
          <w:tcPr>
            <w:tcW w:w="5385" w:type="dxa"/>
          </w:tcPr>
          <w:p w14:paraId="2091677B" w14:textId="77777777" w:rsidR="002537EC" w:rsidRDefault="002537EC">
            <w:pPr>
              <w:pStyle w:val="ConsPlusNormal1"/>
              <w:widowControl/>
              <w:ind w:firstLine="0"/>
              <w:jc w:val="both"/>
              <w:rPr>
                <w:rFonts w:ascii="Times New Roman" w:hAnsi="Times New Roman"/>
                <w:b/>
                <w:sz w:val="28"/>
              </w:rPr>
            </w:pPr>
          </w:p>
        </w:tc>
      </w:tr>
      <w:tr w:rsidR="002537EC" w14:paraId="30AC01AF" w14:textId="77777777">
        <w:tc>
          <w:tcPr>
            <w:tcW w:w="3794" w:type="dxa"/>
          </w:tcPr>
          <w:p w14:paraId="5D85974F" w14:textId="77777777" w:rsidR="002537EC" w:rsidRDefault="00000000">
            <w:pPr>
              <w:jc w:val="both"/>
              <w:rPr>
                <w:spacing w:val="-6"/>
                <w:sz w:val="28"/>
              </w:rPr>
            </w:pPr>
            <w:r>
              <w:rPr>
                <w:spacing w:val="-6"/>
                <w:sz w:val="28"/>
              </w:rPr>
              <w:t>Рыбин</w:t>
            </w:r>
          </w:p>
          <w:p w14:paraId="690A9580" w14:textId="77777777" w:rsidR="002537EC" w:rsidRDefault="00000000">
            <w:pPr>
              <w:pStyle w:val="ConsPlusNormal1"/>
              <w:widowControl/>
              <w:ind w:firstLine="0"/>
              <w:rPr>
                <w:rFonts w:ascii="Times New Roman" w:hAnsi="Times New Roman"/>
                <w:b/>
                <w:sz w:val="28"/>
              </w:rPr>
            </w:pPr>
            <w:r>
              <w:rPr>
                <w:rFonts w:ascii="Times New Roman" w:hAnsi="Times New Roman"/>
                <w:spacing w:val="-6"/>
                <w:sz w:val="28"/>
              </w:rPr>
              <w:t>Виктор Степанович</w:t>
            </w:r>
          </w:p>
        </w:tc>
        <w:tc>
          <w:tcPr>
            <w:tcW w:w="5385" w:type="dxa"/>
          </w:tcPr>
          <w:p w14:paraId="56164D9A" w14:textId="77777777" w:rsidR="002537EC" w:rsidRDefault="00000000">
            <w:pPr>
              <w:pStyle w:val="ConsPlusNormal1"/>
              <w:widowControl/>
              <w:ind w:firstLine="0"/>
              <w:jc w:val="both"/>
              <w:rPr>
                <w:rFonts w:ascii="Times New Roman" w:hAnsi="Times New Roman"/>
                <w:b/>
                <w:sz w:val="28"/>
              </w:rPr>
            </w:pPr>
            <w:r>
              <w:rPr>
                <w:rFonts w:ascii="Times New Roman" w:hAnsi="Times New Roman"/>
                <w:spacing w:val="-6"/>
                <w:sz w:val="28"/>
              </w:rPr>
              <w:t>- исполнительный директор филиала «Энергосеть г. Юрга» Общества с ограниченной ответственностью «Кузбасская энергосетевая компания» (по согласованию)</w:t>
            </w:r>
          </w:p>
        </w:tc>
      </w:tr>
      <w:tr w:rsidR="002537EC" w14:paraId="59853E51" w14:textId="77777777">
        <w:tc>
          <w:tcPr>
            <w:tcW w:w="3794" w:type="dxa"/>
          </w:tcPr>
          <w:p w14:paraId="51C97043" w14:textId="77777777" w:rsidR="002537EC" w:rsidRDefault="002537EC">
            <w:pPr>
              <w:pStyle w:val="ConsPlusNormal1"/>
              <w:widowControl/>
              <w:ind w:firstLine="0"/>
              <w:rPr>
                <w:rFonts w:ascii="Times New Roman" w:hAnsi="Times New Roman"/>
                <w:b/>
                <w:sz w:val="28"/>
              </w:rPr>
            </w:pPr>
          </w:p>
        </w:tc>
        <w:tc>
          <w:tcPr>
            <w:tcW w:w="5385" w:type="dxa"/>
          </w:tcPr>
          <w:p w14:paraId="37E4A470" w14:textId="77777777" w:rsidR="002537EC" w:rsidRDefault="002537EC">
            <w:pPr>
              <w:pStyle w:val="ConsPlusNormal1"/>
              <w:widowControl/>
              <w:ind w:firstLine="0"/>
              <w:jc w:val="both"/>
              <w:rPr>
                <w:rFonts w:ascii="Times New Roman" w:hAnsi="Times New Roman"/>
                <w:b/>
                <w:sz w:val="28"/>
              </w:rPr>
            </w:pPr>
          </w:p>
        </w:tc>
      </w:tr>
      <w:tr w:rsidR="002537EC" w14:paraId="3CBDA24A" w14:textId="77777777">
        <w:tc>
          <w:tcPr>
            <w:tcW w:w="3794" w:type="dxa"/>
          </w:tcPr>
          <w:p w14:paraId="67B49D43" w14:textId="77777777" w:rsidR="002537EC" w:rsidRDefault="00000000">
            <w:pPr>
              <w:jc w:val="both"/>
              <w:rPr>
                <w:spacing w:val="-6"/>
                <w:sz w:val="28"/>
              </w:rPr>
            </w:pPr>
            <w:r>
              <w:rPr>
                <w:spacing w:val="-6"/>
                <w:sz w:val="28"/>
              </w:rPr>
              <w:t>Скоробагатов</w:t>
            </w:r>
          </w:p>
          <w:p w14:paraId="17020C80" w14:textId="77777777" w:rsidR="002537EC" w:rsidRDefault="00000000">
            <w:pPr>
              <w:pStyle w:val="ConsPlusNormal1"/>
              <w:widowControl/>
              <w:ind w:firstLine="0"/>
              <w:rPr>
                <w:rFonts w:ascii="Times New Roman" w:hAnsi="Times New Roman"/>
                <w:b/>
                <w:sz w:val="28"/>
              </w:rPr>
            </w:pPr>
            <w:r>
              <w:rPr>
                <w:rFonts w:ascii="Times New Roman" w:hAnsi="Times New Roman"/>
                <w:spacing w:val="-6"/>
                <w:sz w:val="28"/>
              </w:rPr>
              <w:t>Илья Викторович</w:t>
            </w:r>
          </w:p>
        </w:tc>
        <w:tc>
          <w:tcPr>
            <w:tcW w:w="5385" w:type="dxa"/>
          </w:tcPr>
          <w:p w14:paraId="44A65953" w14:textId="77777777" w:rsidR="002537EC" w:rsidRDefault="00000000">
            <w:pPr>
              <w:pStyle w:val="ConsPlusNormal1"/>
              <w:widowControl/>
              <w:ind w:firstLine="0"/>
              <w:jc w:val="both"/>
              <w:rPr>
                <w:rFonts w:ascii="Times New Roman" w:hAnsi="Times New Roman"/>
                <w:b/>
                <w:sz w:val="28"/>
              </w:rPr>
            </w:pPr>
            <w:r>
              <w:rPr>
                <w:rFonts w:ascii="Times New Roman" w:hAnsi="Times New Roman"/>
                <w:spacing w:val="-6"/>
                <w:sz w:val="28"/>
              </w:rPr>
              <w:t>- главный энергетик ООО «Топкинский цемент» (по согласованию)</w:t>
            </w:r>
          </w:p>
        </w:tc>
      </w:tr>
      <w:tr w:rsidR="002537EC" w14:paraId="2E8F8F7C" w14:textId="77777777">
        <w:tc>
          <w:tcPr>
            <w:tcW w:w="3794" w:type="dxa"/>
          </w:tcPr>
          <w:p w14:paraId="5207C241" w14:textId="77777777" w:rsidR="002537EC" w:rsidRDefault="002537EC">
            <w:pPr>
              <w:jc w:val="both"/>
              <w:rPr>
                <w:spacing w:val="-6"/>
                <w:sz w:val="28"/>
              </w:rPr>
            </w:pPr>
          </w:p>
        </w:tc>
        <w:tc>
          <w:tcPr>
            <w:tcW w:w="5385" w:type="dxa"/>
          </w:tcPr>
          <w:p w14:paraId="0EB41B7F" w14:textId="77777777" w:rsidR="002537EC" w:rsidRDefault="002537EC">
            <w:pPr>
              <w:pStyle w:val="ConsPlusNormal1"/>
              <w:widowControl/>
              <w:ind w:firstLine="0"/>
              <w:jc w:val="both"/>
              <w:rPr>
                <w:rFonts w:ascii="Times New Roman" w:hAnsi="Times New Roman"/>
                <w:spacing w:val="-6"/>
                <w:sz w:val="28"/>
              </w:rPr>
            </w:pPr>
          </w:p>
        </w:tc>
      </w:tr>
      <w:tr w:rsidR="002537EC" w14:paraId="550CF5D8" w14:textId="77777777">
        <w:tc>
          <w:tcPr>
            <w:tcW w:w="3794" w:type="dxa"/>
          </w:tcPr>
          <w:p w14:paraId="5480524D" w14:textId="77777777" w:rsidR="002537EC" w:rsidRDefault="002537EC">
            <w:pPr>
              <w:jc w:val="both"/>
              <w:rPr>
                <w:spacing w:val="-6"/>
                <w:sz w:val="28"/>
              </w:rPr>
            </w:pPr>
          </w:p>
        </w:tc>
        <w:tc>
          <w:tcPr>
            <w:tcW w:w="5385" w:type="dxa"/>
          </w:tcPr>
          <w:p w14:paraId="59E22E09" w14:textId="77777777" w:rsidR="002537EC" w:rsidRDefault="002537EC">
            <w:pPr>
              <w:jc w:val="both"/>
              <w:rPr>
                <w:spacing w:val="-6"/>
                <w:sz w:val="28"/>
              </w:rPr>
            </w:pPr>
          </w:p>
        </w:tc>
      </w:tr>
      <w:tr w:rsidR="002537EC" w14:paraId="79FAC727" w14:textId="77777777">
        <w:tc>
          <w:tcPr>
            <w:tcW w:w="3794" w:type="dxa"/>
          </w:tcPr>
          <w:p w14:paraId="6D4052DB" w14:textId="77777777" w:rsidR="002537EC" w:rsidRDefault="00000000">
            <w:pPr>
              <w:jc w:val="both"/>
              <w:rPr>
                <w:spacing w:val="-6"/>
                <w:sz w:val="28"/>
              </w:rPr>
            </w:pPr>
            <w:r>
              <w:rPr>
                <w:spacing w:val="-6"/>
                <w:sz w:val="28"/>
              </w:rPr>
              <w:t>Шубников</w:t>
            </w:r>
          </w:p>
          <w:p w14:paraId="57B79145" w14:textId="77777777" w:rsidR="002537EC" w:rsidRDefault="00000000">
            <w:pPr>
              <w:jc w:val="both"/>
              <w:rPr>
                <w:spacing w:val="-6"/>
                <w:sz w:val="28"/>
              </w:rPr>
            </w:pPr>
            <w:r>
              <w:rPr>
                <w:spacing w:val="-6"/>
                <w:sz w:val="28"/>
              </w:rPr>
              <w:t>Михаил Васильевич</w:t>
            </w:r>
          </w:p>
        </w:tc>
        <w:tc>
          <w:tcPr>
            <w:tcW w:w="5385" w:type="dxa"/>
          </w:tcPr>
          <w:p w14:paraId="384CEBB1" w14:textId="77777777" w:rsidR="002537EC" w:rsidRDefault="00000000">
            <w:pPr>
              <w:jc w:val="both"/>
              <w:rPr>
                <w:spacing w:val="-6"/>
                <w:sz w:val="28"/>
              </w:rPr>
            </w:pPr>
            <w:r>
              <w:rPr>
                <w:spacing w:val="-6"/>
                <w:sz w:val="28"/>
              </w:rPr>
              <w:t>- государственный инспектор</w:t>
            </w:r>
            <w:r>
              <w:rPr>
                <w:color w:val="ED7D31"/>
                <w:spacing w:val="-6"/>
                <w:sz w:val="28"/>
              </w:rPr>
              <w:t xml:space="preserve"> </w:t>
            </w:r>
            <w:r>
              <w:rPr>
                <w:color w:val="auto"/>
                <w:spacing w:val="-6"/>
                <w:sz w:val="28"/>
              </w:rPr>
              <w:t xml:space="preserve">Сибирского Кузбасского отдела управления </w:t>
            </w:r>
            <w:r>
              <w:rPr>
                <w:color w:val="auto"/>
                <w:sz w:val="28"/>
              </w:rPr>
              <w:t xml:space="preserve">«Ростехнадзора» </w:t>
            </w:r>
            <w:r>
              <w:rPr>
                <w:spacing w:val="-6"/>
                <w:sz w:val="28"/>
              </w:rPr>
              <w:t>(по согласованию)</w:t>
            </w:r>
          </w:p>
        </w:tc>
      </w:tr>
    </w:tbl>
    <w:p w14:paraId="24B72BEA" w14:textId="77777777" w:rsidR="002537EC" w:rsidRDefault="002537EC">
      <w:pPr>
        <w:pStyle w:val="ConsPlusNormal1"/>
        <w:widowControl/>
        <w:ind w:firstLine="0"/>
        <w:rPr>
          <w:rFonts w:ascii="Times New Roman" w:hAnsi="Times New Roman"/>
          <w:b/>
          <w:sz w:val="28"/>
        </w:rPr>
      </w:pPr>
    </w:p>
    <w:p w14:paraId="221C7684" w14:textId="77777777" w:rsidR="002537EC" w:rsidRDefault="002537EC">
      <w:pPr>
        <w:spacing w:line="264" w:lineRule="auto"/>
        <w:rPr>
          <w:sz w:val="28"/>
        </w:rPr>
      </w:pPr>
    </w:p>
    <w:p w14:paraId="38FB7CDF" w14:textId="77777777" w:rsidR="002537EC" w:rsidRDefault="002537EC">
      <w:pPr>
        <w:spacing w:line="264" w:lineRule="auto"/>
        <w:rPr>
          <w:sz w:val="28"/>
        </w:rPr>
      </w:pPr>
    </w:p>
    <w:p w14:paraId="22F24577" w14:textId="77777777" w:rsidR="002537EC" w:rsidRDefault="002537EC">
      <w:pPr>
        <w:spacing w:line="264" w:lineRule="auto"/>
        <w:rPr>
          <w:sz w:val="28"/>
        </w:rPr>
      </w:pPr>
    </w:p>
    <w:p w14:paraId="435FA086" w14:textId="77777777" w:rsidR="002537EC" w:rsidRDefault="002537EC">
      <w:pPr>
        <w:spacing w:line="264" w:lineRule="auto"/>
        <w:rPr>
          <w:sz w:val="28"/>
        </w:rPr>
      </w:pPr>
    </w:p>
    <w:p w14:paraId="469E1AA8" w14:textId="77777777" w:rsidR="002537EC" w:rsidRDefault="002537EC">
      <w:pPr>
        <w:spacing w:line="264" w:lineRule="auto"/>
        <w:rPr>
          <w:sz w:val="28"/>
        </w:rPr>
      </w:pPr>
    </w:p>
    <w:p w14:paraId="3A71810A" w14:textId="77777777" w:rsidR="002537EC" w:rsidRDefault="002537EC">
      <w:pPr>
        <w:spacing w:line="264" w:lineRule="auto"/>
        <w:rPr>
          <w:sz w:val="28"/>
        </w:rPr>
      </w:pPr>
    </w:p>
    <w:p w14:paraId="2F702697" w14:textId="77777777" w:rsidR="002537EC" w:rsidRDefault="002537EC">
      <w:pPr>
        <w:spacing w:line="264" w:lineRule="auto"/>
        <w:rPr>
          <w:sz w:val="28"/>
        </w:rPr>
      </w:pPr>
    </w:p>
    <w:p w14:paraId="7C852D0B" w14:textId="77777777" w:rsidR="002537EC" w:rsidRDefault="002537EC">
      <w:pPr>
        <w:spacing w:line="264" w:lineRule="auto"/>
        <w:rPr>
          <w:sz w:val="28"/>
        </w:rPr>
      </w:pPr>
    </w:p>
    <w:p w14:paraId="1C1DF60F" w14:textId="77777777" w:rsidR="002537EC" w:rsidRDefault="002537EC">
      <w:pPr>
        <w:spacing w:line="264" w:lineRule="auto"/>
        <w:rPr>
          <w:sz w:val="28"/>
        </w:rPr>
      </w:pPr>
    </w:p>
    <w:p w14:paraId="4475690D" w14:textId="77777777" w:rsidR="002537EC" w:rsidRDefault="002537EC">
      <w:pPr>
        <w:spacing w:line="264" w:lineRule="auto"/>
        <w:rPr>
          <w:sz w:val="28"/>
        </w:rPr>
      </w:pPr>
    </w:p>
    <w:p w14:paraId="674BFC20" w14:textId="77777777" w:rsidR="002537EC" w:rsidRDefault="002537EC">
      <w:pPr>
        <w:spacing w:line="264" w:lineRule="auto"/>
        <w:rPr>
          <w:sz w:val="28"/>
        </w:rPr>
      </w:pPr>
    </w:p>
    <w:p w14:paraId="691440BF" w14:textId="77777777" w:rsidR="002537EC" w:rsidRDefault="002537EC">
      <w:pPr>
        <w:spacing w:line="264" w:lineRule="auto"/>
        <w:rPr>
          <w:sz w:val="28"/>
        </w:rPr>
      </w:pPr>
    </w:p>
    <w:p w14:paraId="4904D985" w14:textId="77777777" w:rsidR="002537EC" w:rsidRDefault="002537EC">
      <w:pPr>
        <w:spacing w:line="264" w:lineRule="auto"/>
        <w:rPr>
          <w:sz w:val="28"/>
        </w:rPr>
      </w:pPr>
    </w:p>
    <w:p w14:paraId="5A19A000" w14:textId="77777777" w:rsidR="002537EC" w:rsidRDefault="002537EC">
      <w:pPr>
        <w:spacing w:line="264" w:lineRule="auto"/>
        <w:rPr>
          <w:sz w:val="28"/>
        </w:rPr>
      </w:pPr>
    </w:p>
    <w:p w14:paraId="241C144A" w14:textId="77777777" w:rsidR="002537EC" w:rsidRDefault="002537EC">
      <w:pPr>
        <w:spacing w:line="264" w:lineRule="auto"/>
        <w:rPr>
          <w:sz w:val="28"/>
        </w:rPr>
      </w:pPr>
    </w:p>
    <w:p w14:paraId="64433120" w14:textId="77777777" w:rsidR="002537EC" w:rsidRDefault="002537EC">
      <w:pPr>
        <w:spacing w:line="264" w:lineRule="auto"/>
        <w:rPr>
          <w:sz w:val="28"/>
        </w:rPr>
      </w:pPr>
    </w:p>
    <w:p w14:paraId="00C07517" w14:textId="77777777" w:rsidR="002537EC" w:rsidRDefault="002537EC">
      <w:pPr>
        <w:spacing w:line="264" w:lineRule="auto"/>
        <w:rPr>
          <w:sz w:val="28"/>
        </w:rPr>
      </w:pPr>
    </w:p>
    <w:p w14:paraId="7258AC60" w14:textId="77777777" w:rsidR="002537EC" w:rsidRDefault="002537EC">
      <w:pPr>
        <w:spacing w:line="264" w:lineRule="auto"/>
        <w:rPr>
          <w:sz w:val="28"/>
        </w:rPr>
      </w:pPr>
    </w:p>
    <w:p w14:paraId="4ED9C17B" w14:textId="77777777" w:rsidR="002537EC" w:rsidRDefault="002537EC">
      <w:pPr>
        <w:spacing w:line="264" w:lineRule="auto"/>
        <w:rPr>
          <w:sz w:val="28"/>
        </w:rPr>
      </w:pPr>
    </w:p>
    <w:p w14:paraId="12E07290" w14:textId="77777777" w:rsidR="002537EC" w:rsidRDefault="002537EC">
      <w:pPr>
        <w:spacing w:line="264" w:lineRule="auto"/>
        <w:rPr>
          <w:sz w:val="28"/>
        </w:rPr>
      </w:pPr>
    </w:p>
    <w:p w14:paraId="4797C0D9" w14:textId="77777777" w:rsidR="002537EC" w:rsidRDefault="00000000">
      <w:pPr>
        <w:spacing w:line="264" w:lineRule="auto"/>
        <w:rPr>
          <w:sz w:val="28"/>
        </w:rPr>
      </w:pPr>
      <w:r>
        <w:br w:type="page"/>
      </w:r>
    </w:p>
    <w:p w14:paraId="23CE2A10" w14:textId="77777777" w:rsidR="002537EC" w:rsidRDefault="00000000">
      <w:pPr>
        <w:pStyle w:val="ConsPlusNormal2"/>
        <w:widowControl/>
        <w:tabs>
          <w:tab w:val="left" w:pos="7200"/>
        </w:tabs>
        <w:ind w:firstLine="0"/>
        <w:jc w:val="right"/>
        <w:rPr>
          <w:rFonts w:ascii="Times New Roman" w:hAnsi="Times New Roman"/>
          <w:sz w:val="28"/>
        </w:rPr>
      </w:pPr>
      <w:r>
        <w:rPr>
          <w:rFonts w:ascii="Times New Roman" w:hAnsi="Times New Roman"/>
          <w:sz w:val="28"/>
        </w:rPr>
        <w:lastRenderedPageBreak/>
        <w:t>УТВЕРЖДЕН</w:t>
      </w:r>
    </w:p>
    <w:p w14:paraId="37306A80" w14:textId="77777777" w:rsidR="002537EC" w:rsidRDefault="00000000">
      <w:pPr>
        <w:pStyle w:val="ConsPlusNormal2"/>
        <w:widowControl/>
        <w:tabs>
          <w:tab w:val="left" w:pos="7200"/>
        </w:tabs>
        <w:ind w:firstLine="0"/>
        <w:jc w:val="right"/>
        <w:rPr>
          <w:rFonts w:ascii="Times New Roman" w:hAnsi="Times New Roman"/>
          <w:sz w:val="28"/>
        </w:rPr>
      </w:pPr>
      <w:r>
        <w:rPr>
          <w:rFonts w:ascii="Times New Roman" w:hAnsi="Times New Roman"/>
          <w:sz w:val="28"/>
        </w:rPr>
        <w:t xml:space="preserve">                                                                  постановлением администрации</w:t>
      </w:r>
    </w:p>
    <w:p w14:paraId="57727D4D" w14:textId="77777777" w:rsidR="002537EC" w:rsidRDefault="00000000">
      <w:pPr>
        <w:pStyle w:val="ConsPlusNormal2"/>
        <w:widowControl/>
        <w:tabs>
          <w:tab w:val="left" w:pos="7200"/>
        </w:tabs>
        <w:ind w:firstLine="0"/>
        <w:jc w:val="right"/>
        <w:rPr>
          <w:rFonts w:ascii="Times New Roman" w:hAnsi="Times New Roman"/>
          <w:sz w:val="28"/>
        </w:rPr>
      </w:pPr>
      <w:r>
        <w:rPr>
          <w:rFonts w:ascii="Times New Roman" w:hAnsi="Times New Roman"/>
          <w:sz w:val="28"/>
        </w:rPr>
        <w:t xml:space="preserve">                                                         Топкинского муниципального округа</w:t>
      </w:r>
    </w:p>
    <w:p w14:paraId="5E3DD3C7" w14:textId="65442DC8" w:rsidR="002537EC" w:rsidRDefault="00000000">
      <w:pPr>
        <w:tabs>
          <w:tab w:val="left" w:pos="709"/>
        </w:tabs>
        <w:ind w:firstLine="709"/>
        <w:jc w:val="right"/>
      </w:pPr>
      <w:r>
        <w:rPr>
          <w:sz w:val="28"/>
        </w:rPr>
        <w:t xml:space="preserve">   от </w:t>
      </w:r>
      <w:r w:rsidR="00391C88">
        <w:rPr>
          <w:sz w:val="28"/>
        </w:rPr>
        <w:t xml:space="preserve">        </w:t>
      </w:r>
      <w:r>
        <w:rPr>
          <w:sz w:val="28"/>
        </w:rPr>
        <w:t xml:space="preserve">года № </w:t>
      </w:r>
      <w:r w:rsidR="00391C88">
        <w:rPr>
          <w:sz w:val="28"/>
        </w:rPr>
        <w:t xml:space="preserve">   </w:t>
      </w:r>
      <w:r>
        <w:rPr>
          <w:sz w:val="28"/>
        </w:rPr>
        <w:t>-п</w:t>
      </w:r>
    </w:p>
    <w:p w14:paraId="04F26D36" w14:textId="77777777" w:rsidR="002537EC" w:rsidRDefault="002537EC">
      <w:pPr>
        <w:pStyle w:val="ConsPlusNormal2"/>
        <w:widowControl/>
        <w:tabs>
          <w:tab w:val="left" w:pos="7200"/>
        </w:tabs>
        <w:ind w:firstLine="0"/>
        <w:jc w:val="both"/>
        <w:rPr>
          <w:rFonts w:ascii="Times New Roman" w:hAnsi="Times New Roman"/>
          <w:sz w:val="28"/>
        </w:rPr>
      </w:pPr>
    </w:p>
    <w:p w14:paraId="63546404" w14:textId="77777777" w:rsidR="002537EC" w:rsidRDefault="00000000">
      <w:pPr>
        <w:pStyle w:val="ConsPlusNormal2"/>
        <w:widowControl/>
        <w:ind w:firstLine="0"/>
        <w:jc w:val="both"/>
        <w:rPr>
          <w:rFonts w:ascii="Times New Roman" w:hAnsi="Times New Roman"/>
          <w:b/>
          <w:sz w:val="28"/>
        </w:rPr>
      </w:pPr>
      <w:r>
        <w:rPr>
          <w:rFonts w:ascii="Times New Roman" w:hAnsi="Times New Roman"/>
          <w:b/>
          <w:sz w:val="28"/>
        </w:rPr>
        <w:t xml:space="preserve">                                                       СОСТАВ </w:t>
      </w:r>
    </w:p>
    <w:p w14:paraId="378DDE85" w14:textId="73107AA1" w:rsidR="002537EC" w:rsidRDefault="00000000">
      <w:pPr>
        <w:pStyle w:val="ConsPlusNormal2"/>
        <w:widowControl/>
        <w:ind w:firstLine="0"/>
        <w:jc w:val="center"/>
        <w:rPr>
          <w:rFonts w:ascii="Times New Roman" w:hAnsi="Times New Roman"/>
          <w:b/>
          <w:sz w:val="28"/>
        </w:rPr>
      </w:pPr>
      <w:r>
        <w:rPr>
          <w:rFonts w:ascii="Times New Roman" w:hAnsi="Times New Roman"/>
          <w:b/>
          <w:sz w:val="28"/>
        </w:rPr>
        <w:t>комиссии по контролю за ходом подготовки объектов социальной сферы Топкинского муниципального округа к отопительному периоду 2025 и 2026 года</w:t>
      </w:r>
    </w:p>
    <w:p w14:paraId="589E71D3" w14:textId="77777777" w:rsidR="002537EC" w:rsidRDefault="002537EC">
      <w:pPr>
        <w:pStyle w:val="ConsPlusNormal2"/>
        <w:widowControl/>
        <w:ind w:firstLine="0"/>
        <w:rPr>
          <w:rFonts w:ascii="Times New Roman" w:hAnsi="Times New Roman"/>
          <w:sz w:val="28"/>
        </w:rPr>
      </w:pPr>
    </w:p>
    <w:tbl>
      <w:tblPr>
        <w:tblW w:w="9180" w:type="dxa"/>
        <w:tblInd w:w="108" w:type="dxa"/>
        <w:tblLayout w:type="fixed"/>
        <w:tblLook w:val="04A0" w:firstRow="1" w:lastRow="0" w:firstColumn="1" w:lastColumn="0" w:noHBand="0" w:noVBand="1"/>
      </w:tblPr>
      <w:tblGrid>
        <w:gridCol w:w="3794"/>
        <w:gridCol w:w="5386"/>
      </w:tblGrid>
      <w:tr w:rsidR="002537EC" w14:paraId="15C78E83" w14:textId="77777777">
        <w:tc>
          <w:tcPr>
            <w:tcW w:w="3794" w:type="dxa"/>
          </w:tcPr>
          <w:p w14:paraId="51819FDE" w14:textId="77777777" w:rsidR="002537EC" w:rsidRDefault="00000000">
            <w:pPr>
              <w:pStyle w:val="ConsPlusNormal2"/>
              <w:widowControl/>
              <w:ind w:firstLine="0"/>
              <w:rPr>
                <w:rFonts w:ascii="Times New Roman" w:hAnsi="Times New Roman"/>
                <w:sz w:val="28"/>
              </w:rPr>
            </w:pPr>
            <w:r>
              <w:rPr>
                <w:rFonts w:ascii="Times New Roman" w:hAnsi="Times New Roman"/>
                <w:sz w:val="28"/>
              </w:rPr>
              <w:t xml:space="preserve">Антонова </w:t>
            </w:r>
          </w:p>
          <w:p w14:paraId="74DED6EB" w14:textId="77777777" w:rsidR="002537EC" w:rsidRDefault="00000000">
            <w:pPr>
              <w:pStyle w:val="ConsPlusNormal2"/>
              <w:widowControl/>
              <w:ind w:firstLine="0"/>
              <w:rPr>
                <w:rFonts w:ascii="Times New Roman" w:hAnsi="Times New Roman"/>
                <w:sz w:val="28"/>
              </w:rPr>
            </w:pPr>
            <w:r>
              <w:rPr>
                <w:rFonts w:ascii="Times New Roman" w:hAnsi="Times New Roman"/>
                <w:sz w:val="28"/>
              </w:rPr>
              <w:t>Ольга Вячеславовна</w:t>
            </w:r>
          </w:p>
        </w:tc>
        <w:tc>
          <w:tcPr>
            <w:tcW w:w="5385" w:type="dxa"/>
          </w:tcPr>
          <w:p w14:paraId="23E7FC52" w14:textId="77777777" w:rsidR="002537EC" w:rsidRDefault="00000000">
            <w:pPr>
              <w:pStyle w:val="ConsPlusNormal2"/>
              <w:widowControl/>
              <w:ind w:firstLine="0"/>
              <w:jc w:val="both"/>
              <w:rPr>
                <w:rFonts w:ascii="Times New Roman" w:hAnsi="Times New Roman"/>
                <w:sz w:val="28"/>
              </w:rPr>
            </w:pPr>
            <w:r>
              <w:rPr>
                <w:rFonts w:ascii="Times New Roman" w:hAnsi="Times New Roman"/>
                <w:sz w:val="28"/>
              </w:rPr>
              <w:t>- председатель комиссии, заместитель главы Топкинского муниципального округа по ЖКХ и благоустройству – начальник управления</w:t>
            </w:r>
          </w:p>
        </w:tc>
      </w:tr>
      <w:tr w:rsidR="002537EC" w14:paraId="6039F81F" w14:textId="77777777">
        <w:tc>
          <w:tcPr>
            <w:tcW w:w="3794" w:type="dxa"/>
          </w:tcPr>
          <w:p w14:paraId="23B2FE53" w14:textId="77777777" w:rsidR="002537EC" w:rsidRDefault="002537EC">
            <w:pPr>
              <w:pStyle w:val="ConsPlusNormal2"/>
              <w:widowControl/>
              <w:ind w:firstLine="0"/>
              <w:rPr>
                <w:rFonts w:ascii="Times New Roman" w:hAnsi="Times New Roman"/>
                <w:sz w:val="28"/>
              </w:rPr>
            </w:pPr>
          </w:p>
        </w:tc>
        <w:tc>
          <w:tcPr>
            <w:tcW w:w="5385" w:type="dxa"/>
          </w:tcPr>
          <w:p w14:paraId="24D37B9D" w14:textId="77777777" w:rsidR="002537EC" w:rsidRDefault="002537EC">
            <w:pPr>
              <w:pStyle w:val="ConsPlusNormal2"/>
              <w:widowControl/>
              <w:ind w:firstLine="0"/>
              <w:jc w:val="both"/>
              <w:rPr>
                <w:rFonts w:ascii="Times New Roman" w:hAnsi="Times New Roman"/>
                <w:sz w:val="28"/>
              </w:rPr>
            </w:pPr>
          </w:p>
        </w:tc>
      </w:tr>
      <w:tr w:rsidR="002537EC" w14:paraId="42F3B4AD" w14:textId="77777777">
        <w:tc>
          <w:tcPr>
            <w:tcW w:w="3794" w:type="dxa"/>
          </w:tcPr>
          <w:p w14:paraId="2AF09F0B" w14:textId="77777777" w:rsidR="002537EC" w:rsidRDefault="00000000">
            <w:pPr>
              <w:pStyle w:val="ConsPlusNormal2"/>
              <w:widowControl/>
              <w:ind w:firstLine="0"/>
              <w:rPr>
                <w:rFonts w:ascii="Times New Roman" w:hAnsi="Times New Roman"/>
                <w:sz w:val="28"/>
              </w:rPr>
            </w:pPr>
            <w:r>
              <w:rPr>
                <w:rFonts w:ascii="Times New Roman" w:hAnsi="Times New Roman"/>
                <w:sz w:val="28"/>
              </w:rPr>
              <w:t xml:space="preserve">Смыкова </w:t>
            </w:r>
          </w:p>
          <w:p w14:paraId="6C124468" w14:textId="77777777" w:rsidR="002537EC" w:rsidRDefault="00000000">
            <w:pPr>
              <w:pStyle w:val="ConsPlusNormal2"/>
              <w:widowControl/>
              <w:ind w:firstLine="0"/>
              <w:rPr>
                <w:rFonts w:ascii="Times New Roman" w:hAnsi="Times New Roman"/>
                <w:sz w:val="28"/>
              </w:rPr>
            </w:pPr>
            <w:r>
              <w:rPr>
                <w:rFonts w:ascii="Times New Roman" w:hAnsi="Times New Roman"/>
                <w:sz w:val="28"/>
              </w:rPr>
              <w:t>Татьяна Николаевна</w:t>
            </w:r>
          </w:p>
        </w:tc>
        <w:tc>
          <w:tcPr>
            <w:tcW w:w="5385" w:type="dxa"/>
          </w:tcPr>
          <w:p w14:paraId="13D73AB4" w14:textId="77777777" w:rsidR="002537EC" w:rsidRDefault="00000000">
            <w:pPr>
              <w:pStyle w:val="ConsPlusNormal2"/>
              <w:widowControl/>
              <w:ind w:firstLine="0"/>
              <w:jc w:val="both"/>
              <w:rPr>
                <w:rFonts w:ascii="Times New Roman" w:hAnsi="Times New Roman"/>
                <w:sz w:val="28"/>
              </w:rPr>
            </w:pPr>
            <w:r>
              <w:rPr>
                <w:rFonts w:ascii="Times New Roman" w:hAnsi="Times New Roman"/>
                <w:sz w:val="28"/>
              </w:rPr>
              <w:t>- заместитель председателя комиссии, заместитель главы Топкинского муниципального округа по социальным вопросам</w:t>
            </w:r>
          </w:p>
        </w:tc>
      </w:tr>
      <w:tr w:rsidR="002537EC" w14:paraId="0A7CCA5D" w14:textId="77777777">
        <w:tc>
          <w:tcPr>
            <w:tcW w:w="3794" w:type="dxa"/>
          </w:tcPr>
          <w:p w14:paraId="1A672DE9" w14:textId="77777777" w:rsidR="002537EC" w:rsidRDefault="002537EC">
            <w:pPr>
              <w:pStyle w:val="ConsPlusNormal2"/>
              <w:widowControl/>
              <w:ind w:firstLine="0"/>
              <w:rPr>
                <w:rFonts w:ascii="Times New Roman" w:hAnsi="Times New Roman"/>
                <w:sz w:val="28"/>
              </w:rPr>
            </w:pPr>
          </w:p>
        </w:tc>
        <w:tc>
          <w:tcPr>
            <w:tcW w:w="5385" w:type="dxa"/>
          </w:tcPr>
          <w:p w14:paraId="03590E0D" w14:textId="77777777" w:rsidR="002537EC" w:rsidRDefault="002537EC">
            <w:pPr>
              <w:pStyle w:val="ConsPlusNormal2"/>
              <w:widowControl/>
              <w:ind w:firstLine="0"/>
              <w:jc w:val="both"/>
              <w:rPr>
                <w:rFonts w:ascii="Times New Roman" w:hAnsi="Times New Roman"/>
                <w:sz w:val="28"/>
              </w:rPr>
            </w:pPr>
          </w:p>
        </w:tc>
      </w:tr>
      <w:tr w:rsidR="002537EC" w14:paraId="2C8739E4" w14:textId="77777777">
        <w:tc>
          <w:tcPr>
            <w:tcW w:w="3794" w:type="dxa"/>
          </w:tcPr>
          <w:p w14:paraId="706C09C1" w14:textId="77777777" w:rsidR="002537EC" w:rsidRDefault="00000000">
            <w:pPr>
              <w:pStyle w:val="ConsPlusNormal2"/>
              <w:widowControl/>
              <w:ind w:firstLine="0"/>
              <w:rPr>
                <w:rFonts w:ascii="Times New Roman" w:hAnsi="Times New Roman"/>
                <w:sz w:val="28"/>
              </w:rPr>
            </w:pPr>
            <w:r>
              <w:rPr>
                <w:rFonts w:ascii="Times New Roman" w:hAnsi="Times New Roman"/>
                <w:sz w:val="28"/>
              </w:rPr>
              <w:t>Ермолаева</w:t>
            </w:r>
          </w:p>
          <w:p w14:paraId="7BBF2540" w14:textId="77777777" w:rsidR="002537EC" w:rsidRDefault="00000000">
            <w:pPr>
              <w:pStyle w:val="ConsPlusNormal2"/>
              <w:widowControl/>
              <w:ind w:firstLine="0"/>
              <w:rPr>
                <w:rFonts w:ascii="Times New Roman" w:hAnsi="Times New Roman"/>
                <w:sz w:val="28"/>
              </w:rPr>
            </w:pPr>
            <w:r>
              <w:rPr>
                <w:rFonts w:ascii="Times New Roman" w:hAnsi="Times New Roman"/>
                <w:sz w:val="28"/>
              </w:rPr>
              <w:t>Надежда Владимировна</w:t>
            </w:r>
          </w:p>
        </w:tc>
        <w:tc>
          <w:tcPr>
            <w:tcW w:w="5385" w:type="dxa"/>
          </w:tcPr>
          <w:p w14:paraId="6F04F711" w14:textId="77777777" w:rsidR="002537EC" w:rsidRDefault="00000000">
            <w:pPr>
              <w:pStyle w:val="ConsPlusNormal2"/>
              <w:widowControl/>
              <w:ind w:firstLine="0"/>
              <w:jc w:val="both"/>
              <w:rPr>
                <w:rFonts w:ascii="Times New Roman" w:hAnsi="Times New Roman"/>
                <w:sz w:val="28"/>
              </w:rPr>
            </w:pPr>
            <w:r>
              <w:rPr>
                <w:rFonts w:ascii="Times New Roman" w:hAnsi="Times New Roman"/>
                <w:sz w:val="28"/>
              </w:rPr>
              <w:t>- секретарь комиссии, главный специалист управления ЖКХ и благоустройства администрации Топкинского муниципального округа</w:t>
            </w:r>
          </w:p>
        </w:tc>
      </w:tr>
      <w:tr w:rsidR="002537EC" w14:paraId="62266DE3" w14:textId="77777777">
        <w:tc>
          <w:tcPr>
            <w:tcW w:w="3794" w:type="dxa"/>
          </w:tcPr>
          <w:p w14:paraId="5AC4BD43" w14:textId="77777777" w:rsidR="002537EC" w:rsidRDefault="002537EC">
            <w:pPr>
              <w:pStyle w:val="ConsPlusNormal2"/>
              <w:widowControl/>
              <w:ind w:firstLine="0"/>
              <w:rPr>
                <w:rFonts w:ascii="Times New Roman" w:hAnsi="Times New Roman"/>
                <w:sz w:val="28"/>
              </w:rPr>
            </w:pPr>
          </w:p>
        </w:tc>
        <w:tc>
          <w:tcPr>
            <w:tcW w:w="5385" w:type="dxa"/>
          </w:tcPr>
          <w:p w14:paraId="489DA096" w14:textId="77777777" w:rsidR="002537EC" w:rsidRDefault="002537EC">
            <w:pPr>
              <w:pStyle w:val="ConsPlusNormal2"/>
              <w:widowControl/>
              <w:ind w:firstLine="0"/>
              <w:jc w:val="both"/>
              <w:rPr>
                <w:rFonts w:ascii="Times New Roman" w:hAnsi="Times New Roman"/>
                <w:sz w:val="28"/>
              </w:rPr>
            </w:pPr>
          </w:p>
        </w:tc>
      </w:tr>
      <w:tr w:rsidR="002537EC" w14:paraId="32AC1204" w14:textId="77777777">
        <w:tc>
          <w:tcPr>
            <w:tcW w:w="9179" w:type="dxa"/>
            <w:gridSpan w:val="2"/>
          </w:tcPr>
          <w:p w14:paraId="77527DAB" w14:textId="77777777" w:rsidR="002537EC" w:rsidRDefault="00000000">
            <w:pPr>
              <w:pStyle w:val="ConsPlusNormal2"/>
              <w:widowControl/>
              <w:ind w:firstLine="0"/>
              <w:jc w:val="center"/>
              <w:rPr>
                <w:rFonts w:ascii="Times New Roman" w:hAnsi="Times New Roman"/>
                <w:sz w:val="28"/>
              </w:rPr>
            </w:pPr>
            <w:r>
              <w:rPr>
                <w:rFonts w:ascii="Times New Roman" w:hAnsi="Times New Roman"/>
                <w:sz w:val="28"/>
              </w:rPr>
              <w:t>Члены комиссии:</w:t>
            </w:r>
          </w:p>
        </w:tc>
      </w:tr>
      <w:tr w:rsidR="002537EC" w14:paraId="3B1603A2" w14:textId="77777777">
        <w:tc>
          <w:tcPr>
            <w:tcW w:w="3794" w:type="dxa"/>
          </w:tcPr>
          <w:p w14:paraId="0E3BF7E7" w14:textId="77777777" w:rsidR="002537EC" w:rsidRDefault="002537EC">
            <w:pPr>
              <w:pStyle w:val="ConsPlusNormal2"/>
              <w:widowControl/>
              <w:ind w:firstLine="0"/>
              <w:rPr>
                <w:rFonts w:ascii="Times New Roman" w:hAnsi="Times New Roman"/>
                <w:sz w:val="28"/>
              </w:rPr>
            </w:pPr>
          </w:p>
        </w:tc>
        <w:tc>
          <w:tcPr>
            <w:tcW w:w="5385" w:type="dxa"/>
          </w:tcPr>
          <w:p w14:paraId="2DA2013B" w14:textId="77777777" w:rsidR="002537EC" w:rsidRDefault="002537EC">
            <w:pPr>
              <w:pStyle w:val="ConsPlusNormal2"/>
              <w:widowControl/>
              <w:ind w:firstLine="0"/>
              <w:jc w:val="both"/>
              <w:rPr>
                <w:rFonts w:ascii="Times New Roman" w:hAnsi="Times New Roman"/>
                <w:sz w:val="28"/>
              </w:rPr>
            </w:pPr>
          </w:p>
        </w:tc>
      </w:tr>
      <w:tr w:rsidR="002537EC" w14:paraId="701FB62C" w14:textId="77777777">
        <w:tc>
          <w:tcPr>
            <w:tcW w:w="3794" w:type="dxa"/>
          </w:tcPr>
          <w:p w14:paraId="56963777" w14:textId="77777777" w:rsidR="002537EC" w:rsidRDefault="002537EC">
            <w:pPr>
              <w:pStyle w:val="ConsPlusNormal2"/>
              <w:widowControl/>
              <w:ind w:firstLine="0"/>
              <w:rPr>
                <w:rFonts w:ascii="Times New Roman" w:hAnsi="Times New Roman"/>
                <w:sz w:val="28"/>
              </w:rPr>
            </w:pPr>
          </w:p>
        </w:tc>
        <w:tc>
          <w:tcPr>
            <w:tcW w:w="5385" w:type="dxa"/>
          </w:tcPr>
          <w:p w14:paraId="5BDAB35C" w14:textId="77777777" w:rsidR="002537EC" w:rsidRDefault="002537EC">
            <w:pPr>
              <w:pStyle w:val="ConsPlusNormal2"/>
              <w:widowControl/>
              <w:ind w:firstLine="0"/>
              <w:jc w:val="both"/>
              <w:rPr>
                <w:rFonts w:ascii="Times New Roman" w:hAnsi="Times New Roman"/>
                <w:sz w:val="28"/>
              </w:rPr>
            </w:pPr>
          </w:p>
        </w:tc>
      </w:tr>
      <w:tr w:rsidR="002537EC" w14:paraId="25BB71F6" w14:textId="77777777">
        <w:tc>
          <w:tcPr>
            <w:tcW w:w="3794" w:type="dxa"/>
          </w:tcPr>
          <w:p w14:paraId="0B9CA974" w14:textId="77777777" w:rsidR="002537EC" w:rsidRDefault="00000000">
            <w:pPr>
              <w:pStyle w:val="ConsPlusNormal2"/>
              <w:widowControl/>
              <w:ind w:firstLine="0"/>
              <w:rPr>
                <w:rFonts w:ascii="Times New Roman" w:hAnsi="Times New Roman"/>
                <w:color w:val="000000" w:themeColor="text1"/>
                <w:sz w:val="28"/>
              </w:rPr>
            </w:pPr>
            <w:r>
              <w:rPr>
                <w:rFonts w:ascii="Times New Roman" w:hAnsi="Times New Roman"/>
                <w:color w:val="000000" w:themeColor="text1"/>
                <w:sz w:val="28"/>
              </w:rPr>
              <w:t>Глебова</w:t>
            </w:r>
          </w:p>
          <w:p w14:paraId="141D772C" w14:textId="77777777" w:rsidR="002537EC" w:rsidRDefault="00000000">
            <w:pPr>
              <w:pStyle w:val="ConsPlusNormal2"/>
              <w:widowControl/>
              <w:ind w:firstLine="0"/>
              <w:rPr>
                <w:rFonts w:ascii="Times New Roman" w:hAnsi="Times New Roman"/>
                <w:color w:val="000000" w:themeColor="text1"/>
                <w:sz w:val="28"/>
              </w:rPr>
            </w:pPr>
            <w:r>
              <w:rPr>
                <w:rFonts w:ascii="Times New Roman" w:hAnsi="Times New Roman"/>
                <w:color w:val="000000" w:themeColor="text1"/>
                <w:sz w:val="28"/>
              </w:rPr>
              <w:t>Татьяна Юрьевна</w:t>
            </w:r>
          </w:p>
        </w:tc>
        <w:tc>
          <w:tcPr>
            <w:tcW w:w="5385" w:type="dxa"/>
          </w:tcPr>
          <w:p w14:paraId="49719705" w14:textId="77777777" w:rsidR="002537EC" w:rsidRDefault="00000000">
            <w:pPr>
              <w:pStyle w:val="ConsPlusNormal2"/>
              <w:widowControl/>
              <w:ind w:firstLine="0"/>
              <w:jc w:val="both"/>
              <w:rPr>
                <w:rFonts w:ascii="Times New Roman" w:hAnsi="Times New Roman"/>
                <w:color w:val="000000" w:themeColor="text1"/>
                <w:sz w:val="28"/>
              </w:rPr>
            </w:pPr>
            <w:r>
              <w:rPr>
                <w:rFonts w:ascii="Times New Roman" w:hAnsi="Times New Roman"/>
                <w:color w:val="000000" w:themeColor="text1"/>
                <w:sz w:val="28"/>
              </w:rPr>
              <w:t xml:space="preserve">- начальник управления образования </w:t>
            </w:r>
            <w:r>
              <w:rPr>
                <w:rFonts w:ascii="Times New Roman" w:hAnsi="Times New Roman"/>
                <w:color w:val="000000" w:themeColor="text1"/>
                <w:spacing w:val="-6"/>
                <w:sz w:val="28"/>
              </w:rPr>
              <w:t>администрации Топкинского муниципального округа</w:t>
            </w:r>
          </w:p>
        </w:tc>
      </w:tr>
      <w:tr w:rsidR="002537EC" w14:paraId="15B67B96" w14:textId="77777777">
        <w:tc>
          <w:tcPr>
            <w:tcW w:w="3794" w:type="dxa"/>
          </w:tcPr>
          <w:p w14:paraId="230FA75C" w14:textId="77777777" w:rsidR="002537EC" w:rsidRDefault="002537EC">
            <w:pPr>
              <w:pStyle w:val="ConsPlusNormal2"/>
              <w:widowControl/>
              <w:ind w:firstLine="0"/>
              <w:rPr>
                <w:rFonts w:ascii="Times New Roman" w:hAnsi="Times New Roman"/>
                <w:color w:val="000000" w:themeColor="text1"/>
                <w:sz w:val="28"/>
              </w:rPr>
            </w:pPr>
          </w:p>
        </w:tc>
        <w:tc>
          <w:tcPr>
            <w:tcW w:w="5385" w:type="dxa"/>
          </w:tcPr>
          <w:p w14:paraId="2A9448B8" w14:textId="77777777" w:rsidR="002537EC" w:rsidRDefault="002537EC">
            <w:pPr>
              <w:pStyle w:val="ConsPlusNormal2"/>
              <w:widowControl/>
              <w:ind w:firstLine="0"/>
              <w:jc w:val="both"/>
              <w:rPr>
                <w:rFonts w:ascii="Times New Roman" w:hAnsi="Times New Roman"/>
                <w:color w:val="000000" w:themeColor="text1"/>
                <w:sz w:val="28"/>
              </w:rPr>
            </w:pPr>
          </w:p>
        </w:tc>
      </w:tr>
      <w:tr w:rsidR="002537EC" w14:paraId="791C45F4" w14:textId="77777777">
        <w:tc>
          <w:tcPr>
            <w:tcW w:w="3794" w:type="dxa"/>
          </w:tcPr>
          <w:p w14:paraId="14AFDA93" w14:textId="77777777" w:rsidR="002537EC" w:rsidRDefault="00000000">
            <w:pPr>
              <w:pStyle w:val="ConsPlusNormal2"/>
              <w:widowControl/>
              <w:ind w:firstLine="0"/>
              <w:rPr>
                <w:rFonts w:ascii="Times New Roman" w:hAnsi="Times New Roman"/>
                <w:color w:val="000000" w:themeColor="text1"/>
                <w:sz w:val="28"/>
              </w:rPr>
            </w:pPr>
            <w:r>
              <w:rPr>
                <w:rFonts w:ascii="Times New Roman" w:hAnsi="Times New Roman"/>
                <w:color w:val="000000" w:themeColor="text1"/>
                <w:sz w:val="28"/>
              </w:rPr>
              <w:t>Иванов</w:t>
            </w:r>
          </w:p>
          <w:p w14:paraId="3960EBE8" w14:textId="77777777" w:rsidR="002537EC" w:rsidRDefault="00000000">
            <w:pPr>
              <w:pStyle w:val="ConsPlusNormal2"/>
              <w:widowControl/>
              <w:ind w:firstLine="0"/>
              <w:rPr>
                <w:rFonts w:ascii="Times New Roman" w:hAnsi="Times New Roman"/>
                <w:color w:val="000000" w:themeColor="text1"/>
                <w:sz w:val="28"/>
              </w:rPr>
            </w:pPr>
            <w:r>
              <w:rPr>
                <w:rFonts w:ascii="Times New Roman" w:hAnsi="Times New Roman"/>
                <w:color w:val="000000" w:themeColor="text1"/>
                <w:sz w:val="28"/>
              </w:rPr>
              <w:t>Андрей Викторович</w:t>
            </w:r>
          </w:p>
        </w:tc>
        <w:tc>
          <w:tcPr>
            <w:tcW w:w="5385" w:type="dxa"/>
          </w:tcPr>
          <w:p w14:paraId="5646E717" w14:textId="77777777" w:rsidR="002537EC" w:rsidRDefault="00000000">
            <w:pPr>
              <w:pStyle w:val="2"/>
              <w:jc w:val="both"/>
              <w:rPr>
                <w:rFonts w:ascii="Times New Roman" w:hAnsi="Times New Roman"/>
                <w:color w:val="000000" w:themeColor="text1"/>
                <w:sz w:val="28"/>
              </w:rPr>
            </w:pPr>
            <w:r>
              <w:rPr>
                <w:rFonts w:ascii="Times New Roman" w:hAnsi="Times New Roman"/>
                <w:color w:val="000000" w:themeColor="text1"/>
                <w:sz w:val="28"/>
              </w:rPr>
              <w:t>- главный врач Государственного автономного учреждения здравоохранения «Кузбасский клинический госпиталь для ветеранов войн» Н.Н. Бурдина (по согласованию)</w:t>
            </w:r>
          </w:p>
        </w:tc>
      </w:tr>
      <w:tr w:rsidR="002537EC" w14:paraId="1ECBF765" w14:textId="77777777">
        <w:tc>
          <w:tcPr>
            <w:tcW w:w="3794" w:type="dxa"/>
          </w:tcPr>
          <w:p w14:paraId="4CB4915C" w14:textId="77777777" w:rsidR="002537EC" w:rsidRDefault="002537EC">
            <w:pPr>
              <w:pStyle w:val="ConsPlusNormal2"/>
              <w:widowControl/>
              <w:ind w:firstLine="0"/>
              <w:rPr>
                <w:rFonts w:ascii="Times New Roman" w:hAnsi="Times New Roman"/>
                <w:color w:val="000000" w:themeColor="text1"/>
                <w:sz w:val="28"/>
              </w:rPr>
            </w:pPr>
          </w:p>
        </w:tc>
        <w:tc>
          <w:tcPr>
            <w:tcW w:w="5385" w:type="dxa"/>
          </w:tcPr>
          <w:p w14:paraId="463949AB" w14:textId="77777777" w:rsidR="002537EC" w:rsidRDefault="002537EC">
            <w:pPr>
              <w:pStyle w:val="ConsPlusNormal2"/>
              <w:widowControl/>
              <w:ind w:firstLine="0"/>
              <w:jc w:val="both"/>
              <w:rPr>
                <w:rFonts w:ascii="Times New Roman" w:hAnsi="Times New Roman"/>
                <w:color w:val="000000" w:themeColor="text1"/>
                <w:sz w:val="28"/>
              </w:rPr>
            </w:pPr>
          </w:p>
        </w:tc>
      </w:tr>
      <w:tr w:rsidR="002537EC" w14:paraId="24BF7744" w14:textId="77777777">
        <w:tc>
          <w:tcPr>
            <w:tcW w:w="3794" w:type="dxa"/>
          </w:tcPr>
          <w:p w14:paraId="11DEA21B" w14:textId="77777777" w:rsidR="002537EC" w:rsidRDefault="00000000">
            <w:pPr>
              <w:pStyle w:val="ConsPlusNormal2"/>
              <w:widowControl/>
              <w:ind w:firstLine="0"/>
              <w:rPr>
                <w:rFonts w:ascii="Times New Roman" w:hAnsi="Times New Roman"/>
                <w:color w:val="000000" w:themeColor="text1"/>
                <w:sz w:val="28"/>
              </w:rPr>
            </w:pPr>
            <w:r>
              <w:rPr>
                <w:rFonts w:ascii="Times New Roman" w:hAnsi="Times New Roman"/>
                <w:color w:val="000000" w:themeColor="text1"/>
                <w:sz w:val="28"/>
              </w:rPr>
              <w:t>Ковшова</w:t>
            </w:r>
          </w:p>
          <w:p w14:paraId="24FD9311" w14:textId="77777777" w:rsidR="002537EC" w:rsidRDefault="00000000">
            <w:pPr>
              <w:pStyle w:val="ConsPlusNormal2"/>
              <w:widowControl/>
              <w:ind w:firstLine="0"/>
              <w:rPr>
                <w:rFonts w:ascii="Times New Roman" w:hAnsi="Times New Roman"/>
                <w:color w:val="000000" w:themeColor="text1"/>
                <w:sz w:val="28"/>
              </w:rPr>
            </w:pPr>
            <w:r>
              <w:rPr>
                <w:rFonts w:ascii="Times New Roman" w:hAnsi="Times New Roman"/>
                <w:color w:val="000000" w:themeColor="text1"/>
                <w:sz w:val="28"/>
              </w:rPr>
              <w:t>Ирина Николаевна</w:t>
            </w:r>
          </w:p>
        </w:tc>
        <w:tc>
          <w:tcPr>
            <w:tcW w:w="5385" w:type="dxa"/>
          </w:tcPr>
          <w:p w14:paraId="2EFFC1ED" w14:textId="77777777" w:rsidR="002537EC" w:rsidRDefault="00000000">
            <w:pPr>
              <w:pStyle w:val="ConsPlusNormal2"/>
              <w:widowControl/>
              <w:ind w:firstLine="0"/>
              <w:jc w:val="both"/>
              <w:rPr>
                <w:rFonts w:ascii="Times New Roman" w:hAnsi="Times New Roman"/>
                <w:color w:val="000000" w:themeColor="text1"/>
                <w:sz w:val="28"/>
              </w:rPr>
            </w:pPr>
            <w:r>
              <w:rPr>
                <w:rFonts w:ascii="Times New Roman" w:hAnsi="Times New Roman"/>
                <w:color w:val="000000" w:themeColor="text1"/>
                <w:sz w:val="28"/>
              </w:rPr>
              <w:t xml:space="preserve">- начальник </w:t>
            </w:r>
            <w:r>
              <w:rPr>
                <w:rFonts w:ascii="Times New Roman" w:hAnsi="Times New Roman"/>
                <w:color w:val="000000" w:themeColor="text1"/>
                <w:spacing w:val="-6"/>
                <w:sz w:val="28"/>
              </w:rPr>
              <w:t>управления культуры, спорта и молодежной политики администрации Топкинского муниципального округа</w:t>
            </w:r>
          </w:p>
        </w:tc>
      </w:tr>
      <w:tr w:rsidR="002537EC" w14:paraId="182AC85B" w14:textId="77777777">
        <w:tc>
          <w:tcPr>
            <w:tcW w:w="3794" w:type="dxa"/>
          </w:tcPr>
          <w:p w14:paraId="604F4132" w14:textId="77777777" w:rsidR="002537EC" w:rsidRDefault="002537EC">
            <w:pPr>
              <w:pStyle w:val="ConsPlusNormal2"/>
              <w:widowControl/>
              <w:ind w:firstLine="0"/>
              <w:rPr>
                <w:rFonts w:ascii="Times New Roman" w:hAnsi="Times New Roman"/>
                <w:color w:val="000000" w:themeColor="text1"/>
                <w:sz w:val="28"/>
              </w:rPr>
            </w:pPr>
          </w:p>
        </w:tc>
        <w:tc>
          <w:tcPr>
            <w:tcW w:w="5385" w:type="dxa"/>
          </w:tcPr>
          <w:p w14:paraId="5B84FEAB" w14:textId="77777777" w:rsidR="002537EC" w:rsidRDefault="002537EC">
            <w:pPr>
              <w:pStyle w:val="ConsPlusNormal2"/>
              <w:widowControl/>
              <w:ind w:firstLine="0"/>
              <w:jc w:val="both"/>
              <w:rPr>
                <w:rFonts w:ascii="Times New Roman" w:hAnsi="Times New Roman"/>
                <w:color w:val="000000" w:themeColor="text1"/>
                <w:sz w:val="28"/>
              </w:rPr>
            </w:pPr>
          </w:p>
        </w:tc>
      </w:tr>
      <w:tr w:rsidR="002537EC" w14:paraId="7E9539DC" w14:textId="77777777">
        <w:tc>
          <w:tcPr>
            <w:tcW w:w="3794" w:type="dxa"/>
          </w:tcPr>
          <w:p w14:paraId="3C55038E" w14:textId="77777777" w:rsidR="002537EC" w:rsidRDefault="00000000">
            <w:pPr>
              <w:pStyle w:val="ConsPlusNormal2"/>
              <w:widowControl/>
              <w:ind w:firstLine="0"/>
              <w:rPr>
                <w:rFonts w:ascii="Times New Roman" w:hAnsi="Times New Roman"/>
                <w:sz w:val="28"/>
              </w:rPr>
            </w:pPr>
            <w:r>
              <w:rPr>
                <w:rFonts w:ascii="Times New Roman" w:hAnsi="Times New Roman"/>
                <w:sz w:val="28"/>
              </w:rPr>
              <w:t xml:space="preserve">Сербай </w:t>
            </w:r>
          </w:p>
          <w:p w14:paraId="247636C7" w14:textId="77777777" w:rsidR="002537EC" w:rsidRDefault="00000000">
            <w:pPr>
              <w:pStyle w:val="ConsPlusNormal2"/>
              <w:widowControl/>
              <w:ind w:firstLine="0"/>
              <w:rPr>
                <w:rFonts w:ascii="Times New Roman" w:hAnsi="Times New Roman"/>
                <w:color w:val="000000" w:themeColor="text1"/>
                <w:sz w:val="28"/>
              </w:rPr>
            </w:pPr>
            <w:r>
              <w:rPr>
                <w:rFonts w:ascii="Times New Roman" w:hAnsi="Times New Roman"/>
                <w:sz w:val="28"/>
              </w:rPr>
              <w:t>Галина Николаевна</w:t>
            </w:r>
          </w:p>
        </w:tc>
        <w:tc>
          <w:tcPr>
            <w:tcW w:w="5385" w:type="dxa"/>
          </w:tcPr>
          <w:p w14:paraId="6620421D" w14:textId="77777777" w:rsidR="002537EC" w:rsidRDefault="00000000">
            <w:pPr>
              <w:pStyle w:val="ConsPlusNormal2"/>
              <w:widowControl/>
              <w:ind w:firstLine="0"/>
              <w:jc w:val="both"/>
              <w:rPr>
                <w:rFonts w:ascii="Times New Roman" w:hAnsi="Times New Roman"/>
                <w:color w:val="000000" w:themeColor="text1"/>
                <w:sz w:val="28"/>
              </w:rPr>
            </w:pPr>
            <w:r>
              <w:rPr>
                <w:rFonts w:ascii="Times New Roman" w:hAnsi="Times New Roman"/>
                <w:spacing w:val="-6"/>
                <w:sz w:val="28"/>
              </w:rPr>
              <w:t>- директор МКП «ТЕПЛО» (по согласованию)</w:t>
            </w:r>
          </w:p>
        </w:tc>
      </w:tr>
      <w:tr w:rsidR="002537EC" w14:paraId="3E903DB7" w14:textId="77777777">
        <w:tc>
          <w:tcPr>
            <w:tcW w:w="3794" w:type="dxa"/>
          </w:tcPr>
          <w:p w14:paraId="3DD99945" w14:textId="77777777" w:rsidR="002537EC" w:rsidRDefault="002537EC">
            <w:pPr>
              <w:pStyle w:val="ConsPlusNormal2"/>
              <w:widowControl/>
              <w:ind w:firstLine="0"/>
              <w:rPr>
                <w:rFonts w:ascii="Times New Roman" w:hAnsi="Times New Roman"/>
                <w:sz w:val="28"/>
              </w:rPr>
            </w:pPr>
          </w:p>
        </w:tc>
        <w:tc>
          <w:tcPr>
            <w:tcW w:w="5385" w:type="dxa"/>
          </w:tcPr>
          <w:p w14:paraId="5FD9B8B7" w14:textId="77777777" w:rsidR="002537EC" w:rsidRDefault="002537EC">
            <w:pPr>
              <w:pStyle w:val="ConsPlusNormal2"/>
              <w:widowControl/>
              <w:ind w:firstLine="0"/>
              <w:jc w:val="both"/>
              <w:rPr>
                <w:rFonts w:ascii="Times New Roman" w:hAnsi="Times New Roman"/>
                <w:sz w:val="28"/>
              </w:rPr>
            </w:pPr>
          </w:p>
        </w:tc>
      </w:tr>
      <w:tr w:rsidR="002537EC" w14:paraId="2CB08D41" w14:textId="77777777">
        <w:tc>
          <w:tcPr>
            <w:tcW w:w="3794" w:type="dxa"/>
          </w:tcPr>
          <w:p w14:paraId="3E9C6B46" w14:textId="77777777" w:rsidR="002537EC" w:rsidRDefault="00000000">
            <w:pPr>
              <w:jc w:val="both"/>
              <w:rPr>
                <w:spacing w:val="-6"/>
                <w:sz w:val="28"/>
              </w:rPr>
            </w:pPr>
            <w:r>
              <w:rPr>
                <w:spacing w:val="-6"/>
                <w:sz w:val="28"/>
              </w:rPr>
              <w:lastRenderedPageBreak/>
              <w:t>Абуховский</w:t>
            </w:r>
          </w:p>
          <w:p w14:paraId="11CC3573" w14:textId="77777777" w:rsidR="002537EC" w:rsidRDefault="00000000">
            <w:pPr>
              <w:jc w:val="both"/>
              <w:rPr>
                <w:sz w:val="28"/>
              </w:rPr>
            </w:pPr>
            <w:r>
              <w:rPr>
                <w:spacing w:val="-6"/>
                <w:sz w:val="28"/>
              </w:rPr>
              <w:t>Игорь Николаевич</w:t>
            </w:r>
          </w:p>
        </w:tc>
        <w:tc>
          <w:tcPr>
            <w:tcW w:w="5385" w:type="dxa"/>
          </w:tcPr>
          <w:p w14:paraId="622B2829" w14:textId="77777777" w:rsidR="002537EC" w:rsidRDefault="00000000">
            <w:pPr>
              <w:pStyle w:val="ConsPlusNormal2"/>
              <w:widowControl/>
              <w:ind w:firstLine="0"/>
              <w:jc w:val="both"/>
              <w:rPr>
                <w:rFonts w:ascii="Times New Roman" w:hAnsi="Times New Roman"/>
                <w:sz w:val="28"/>
              </w:rPr>
            </w:pPr>
            <w:r>
              <w:rPr>
                <w:rFonts w:ascii="Times New Roman" w:hAnsi="Times New Roman"/>
                <w:sz w:val="28"/>
              </w:rPr>
              <w:t xml:space="preserve">- </w:t>
            </w:r>
            <w:r>
              <w:rPr>
                <w:rFonts w:ascii="Times New Roman" w:hAnsi="Times New Roman"/>
                <w:spacing w:val="-6"/>
                <w:sz w:val="28"/>
              </w:rPr>
              <w:t>специалист Государственного казенного учреждения «Центр оперативного контроля жилищно-коммунального и дорожного комплекса Кузбасса» (по согласованию)</w:t>
            </w:r>
          </w:p>
        </w:tc>
      </w:tr>
      <w:tr w:rsidR="002537EC" w14:paraId="1AC5FEEA" w14:textId="77777777">
        <w:tc>
          <w:tcPr>
            <w:tcW w:w="3794" w:type="dxa"/>
          </w:tcPr>
          <w:p w14:paraId="0C27C0B9" w14:textId="77777777" w:rsidR="002537EC" w:rsidRDefault="002537EC">
            <w:pPr>
              <w:pStyle w:val="ConsPlusNormal2"/>
              <w:widowControl/>
              <w:ind w:firstLine="0"/>
              <w:rPr>
                <w:rFonts w:ascii="Times New Roman" w:hAnsi="Times New Roman"/>
                <w:sz w:val="28"/>
              </w:rPr>
            </w:pPr>
          </w:p>
        </w:tc>
        <w:tc>
          <w:tcPr>
            <w:tcW w:w="5385" w:type="dxa"/>
          </w:tcPr>
          <w:p w14:paraId="6C191EF8" w14:textId="77777777" w:rsidR="002537EC" w:rsidRDefault="002537EC">
            <w:pPr>
              <w:pStyle w:val="ConsPlusNormal2"/>
              <w:widowControl/>
              <w:ind w:firstLine="0"/>
              <w:jc w:val="both"/>
              <w:rPr>
                <w:rFonts w:ascii="Times New Roman" w:hAnsi="Times New Roman"/>
                <w:sz w:val="28"/>
              </w:rPr>
            </w:pPr>
          </w:p>
        </w:tc>
      </w:tr>
      <w:tr w:rsidR="002537EC" w14:paraId="7D9F5356" w14:textId="77777777">
        <w:tc>
          <w:tcPr>
            <w:tcW w:w="3794" w:type="dxa"/>
          </w:tcPr>
          <w:p w14:paraId="38D1235C" w14:textId="77777777" w:rsidR="002537EC" w:rsidRDefault="00000000">
            <w:pPr>
              <w:jc w:val="both"/>
              <w:rPr>
                <w:spacing w:val="-6"/>
                <w:sz w:val="28"/>
              </w:rPr>
            </w:pPr>
            <w:r>
              <w:rPr>
                <w:spacing w:val="-6"/>
                <w:sz w:val="28"/>
              </w:rPr>
              <w:t xml:space="preserve">Кошман </w:t>
            </w:r>
          </w:p>
          <w:p w14:paraId="4A465DC8" w14:textId="77777777" w:rsidR="002537EC" w:rsidRDefault="00000000">
            <w:pPr>
              <w:jc w:val="both"/>
              <w:rPr>
                <w:sz w:val="28"/>
              </w:rPr>
            </w:pPr>
            <w:r>
              <w:rPr>
                <w:spacing w:val="-6"/>
                <w:sz w:val="28"/>
              </w:rPr>
              <w:t>Роман Евгеньевич</w:t>
            </w:r>
          </w:p>
        </w:tc>
        <w:tc>
          <w:tcPr>
            <w:tcW w:w="5385" w:type="dxa"/>
          </w:tcPr>
          <w:p w14:paraId="0888A7F0" w14:textId="77777777" w:rsidR="002537EC" w:rsidRDefault="00000000">
            <w:pPr>
              <w:pStyle w:val="ConsPlusNormal2"/>
              <w:widowControl/>
              <w:ind w:firstLine="0"/>
              <w:jc w:val="both"/>
              <w:rPr>
                <w:rFonts w:ascii="Times New Roman" w:hAnsi="Times New Roman"/>
                <w:sz w:val="28"/>
              </w:rPr>
            </w:pPr>
            <w:r>
              <w:rPr>
                <w:rFonts w:ascii="Times New Roman" w:hAnsi="Times New Roman"/>
                <w:spacing w:val="-6"/>
                <w:sz w:val="28"/>
              </w:rPr>
              <w:t>- главный инженер Общества с ограниченной ответственностью «ТеплоЭнергоСбыт» (по согласованию)</w:t>
            </w:r>
          </w:p>
        </w:tc>
      </w:tr>
      <w:tr w:rsidR="002537EC" w14:paraId="7219E181" w14:textId="77777777">
        <w:tc>
          <w:tcPr>
            <w:tcW w:w="3794" w:type="dxa"/>
          </w:tcPr>
          <w:p w14:paraId="644D1070" w14:textId="77777777" w:rsidR="002537EC" w:rsidRDefault="002537EC">
            <w:pPr>
              <w:jc w:val="both"/>
              <w:rPr>
                <w:spacing w:val="-6"/>
                <w:sz w:val="28"/>
              </w:rPr>
            </w:pPr>
          </w:p>
        </w:tc>
        <w:tc>
          <w:tcPr>
            <w:tcW w:w="5385" w:type="dxa"/>
          </w:tcPr>
          <w:p w14:paraId="7B7C7ED0" w14:textId="77777777" w:rsidR="002537EC" w:rsidRDefault="002537EC">
            <w:pPr>
              <w:pStyle w:val="ConsPlusNormal2"/>
              <w:widowControl/>
              <w:ind w:firstLine="0"/>
              <w:jc w:val="both"/>
              <w:rPr>
                <w:rFonts w:ascii="Times New Roman" w:hAnsi="Times New Roman"/>
                <w:spacing w:val="-6"/>
                <w:sz w:val="28"/>
              </w:rPr>
            </w:pPr>
          </w:p>
        </w:tc>
      </w:tr>
      <w:tr w:rsidR="002537EC" w14:paraId="5AFBCC14" w14:textId="77777777">
        <w:tc>
          <w:tcPr>
            <w:tcW w:w="3794" w:type="dxa"/>
          </w:tcPr>
          <w:p w14:paraId="65ECFA16" w14:textId="77777777" w:rsidR="002537EC" w:rsidRDefault="002537EC">
            <w:pPr>
              <w:jc w:val="both"/>
              <w:rPr>
                <w:spacing w:val="-6"/>
                <w:sz w:val="28"/>
              </w:rPr>
            </w:pPr>
          </w:p>
        </w:tc>
        <w:tc>
          <w:tcPr>
            <w:tcW w:w="5385" w:type="dxa"/>
          </w:tcPr>
          <w:p w14:paraId="4F43114E" w14:textId="77777777" w:rsidR="002537EC" w:rsidRDefault="002537EC">
            <w:pPr>
              <w:jc w:val="both"/>
              <w:rPr>
                <w:spacing w:val="-6"/>
                <w:sz w:val="28"/>
              </w:rPr>
            </w:pPr>
          </w:p>
        </w:tc>
      </w:tr>
      <w:tr w:rsidR="002537EC" w14:paraId="1BF2AD63" w14:textId="77777777">
        <w:tc>
          <w:tcPr>
            <w:tcW w:w="3794" w:type="dxa"/>
          </w:tcPr>
          <w:p w14:paraId="08D106F1" w14:textId="77777777" w:rsidR="002537EC" w:rsidRDefault="00000000">
            <w:pPr>
              <w:jc w:val="both"/>
              <w:rPr>
                <w:spacing w:val="-6"/>
                <w:sz w:val="28"/>
              </w:rPr>
            </w:pPr>
            <w:r>
              <w:rPr>
                <w:spacing w:val="-6"/>
                <w:sz w:val="28"/>
              </w:rPr>
              <w:t>Шубников</w:t>
            </w:r>
          </w:p>
          <w:p w14:paraId="5603FFB3" w14:textId="77777777" w:rsidR="002537EC" w:rsidRDefault="00000000">
            <w:pPr>
              <w:jc w:val="both"/>
              <w:rPr>
                <w:spacing w:val="-6"/>
                <w:sz w:val="28"/>
              </w:rPr>
            </w:pPr>
            <w:r>
              <w:rPr>
                <w:spacing w:val="-6"/>
                <w:sz w:val="28"/>
              </w:rPr>
              <w:t>Михаил Васильевич</w:t>
            </w:r>
          </w:p>
        </w:tc>
        <w:tc>
          <w:tcPr>
            <w:tcW w:w="5385" w:type="dxa"/>
          </w:tcPr>
          <w:p w14:paraId="7275600C" w14:textId="77777777" w:rsidR="002537EC" w:rsidRDefault="00000000">
            <w:pPr>
              <w:jc w:val="both"/>
              <w:rPr>
                <w:spacing w:val="-6"/>
                <w:sz w:val="28"/>
              </w:rPr>
            </w:pPr>
            <w:r>
              <w:rPr>
                <w:spacing w:val="-6"/>
                <w:sz w:val="28"/>
              </w:rPr>
              <w:t xml:space="preserve">- государственный инспектор </w:t>
            </w:r>
            <w:r>
              <w:rPr>
                <w:color w:val="auto"/>
                <w:spacing w:val="-6"/>
                <w:sz w:val="28"/>
              </w:rPr>
              <w:t xml:space="preserve">Сибирского Кузбасского отдела управления </w:t>
            </w:r>
            <w:r>
              <w:rPr>
                <w:color w:val="auto"/>
                <w:sz w:val="28"/>
              </w:rPr>
              <w:t xml:space="preserve">«Ростехнадзора» </w:t>
            </w:r>
            <w:r>
              <w:rPr>
                <w:spacing w:val="-6"/>
                <w:sz w:val="28"/>
              </w:rPr>
              <w:t>(по согласованию)</w:t>
            </w:r>
          </w:p>
        </w:tc>
      </w:tr>
    </w:tbl>
    <w:p w14:paraId="47F280B6" w14:textId="77777777" w:rsidR="002537EC" w:rsidRDefault="002537EC">
      <w:pPr>
        <w:pStyle w:val="ConsPlusNormal2"/>
        <w:widowControl/>
        <w:ind w:firstLine="0"/>
        <w:rPr>
          <w:rFonts w:ascii="Times New Roman" w:hAnsi="Times New Roman"/>
          <w:sz w:val="28"/>
        </w:rPr>
      </w:pPr>
    </w:p>
    <w:tbl>
      <w:tblPr>
        <w:tblW w:w="9571" w:type="dxa"/>
        <w:tblInd w:w="108" w:type="dxa"/>
        <w:tblLayout w:type="fixed"/>
        <w:tblLook w:val="04A0" w:firstRow="1" w:lastRow="0" w:firstColumn="1" w:lastColumn="0" w:noHBand="0" w:noVBand="1"/>
      </w:tblPr>
      <w:tblGrid>
        <w:gridCol w:w="3507"/>
        <w:gridCol w:w="6064"/>
      </w:tblGrid>
      <w:tr w:rsidR="002537EC" w14:paraId="3E6301BA" w14:textId="77777777">
        <w:tc>
          <w:tcPr>
            <w:tcW w:w="3507" w:type="dxa"/>
          </w:tcPr>
          <w:p w14:paraId="3D40A67A" w14:textId="77777777" w:rsidR="002537EC" w:rsidRDefault="002537EC">
            <w:pPr>
              <w:rPr>
                <w:spacing w:val="-6"/>
                <w:sz w:val="28"/>
              </w:rPr>
            </w:pPr>
          </w:p>
        </w:tc>
        <w:tc>
          <w:tcPr>
            <w:tcW w:w="6063" w:type="dxa"/>
          </w:tcPr>
          <w:p w14:paraId="743F606C" w14:textId="77777777" w:rsidR="002537EC" w:rsidRDefault="002537EC">
            <w:pPr>
              <w:rPr>
                <w:sz w:val="28"/>
              </w:rPr>
            </w:pPr>
          </w:p>
        </w:tc>
      </w:tr>
    </w:tbl>
    <w:p w14:paraId="77460506" w14:textId="77777777" w:rsidR="002537EC" w:rsidRDefault="002537EC">
      <w:pPr>
        <w:pStyle w:val="ConsPlusNormal2"/>
        <w:widowControl/>
        <w:ind w:firstLine="0"/>
        <w:jc w:val="both"/>
        <w:rPr>
          <w:rFonts w:ascii="Times New Roman" w:hAnsi="Times New Roman"/>
          <w:sz w:val="28"/>
        </w:rPr>
      </w:pPr>
    </w:p>
    <w:p w14:paraId="543BA9D2" w14:textId="77777777" w:rsidR="002537EC" w:rsidRDefault="002537EC">
      <w:pPr>
        <w:pStyle w:val="ConsPlusNormal2"/>
        <w:widowControl/>
        <w:ind w:firstLine="0"/>
        <w:jc w:val="both"/>
        <w:rPr>
          <w:rFonts w:ascii="Times New Roman" w:hAnsi="Times New Roman"/>
          <w:sz w:val="28"/>
        </w:rPr>
      </w:pPr>
    </w:p>
    <w:p w14:paraId="0FEEB3D6" w14:textId="77777777" w:rsidR="002537EC" w:rsidRDefault="002537EC">
      <w:pPr>
        <w:pStyle w:val="ConsPlusNormal2"/>
        <w:widowControl/>
        <w:ind w:firstLine="0"/>
        <w:jc w:val="both"/>
        <w:rPr>
          <w:rFonts w:ascii="Times New Roman" w:hAnsi="Times New Roman"/>
          <w:sz w:val="28"/>
        </w:rPr>
      </w:pPr>
    </w:p>
    <w:p w14:paraId="5375C459" w14:textId="77777777" w:rsidR="002537EC" w:rsidRDefault="002537EC">
      <w:pPr>
        <w:pStyle w:val="ConsPlusNormal2"/>
        <w:widowControl/>
        <w:ind w:firstLine="0"/>
        <w:jc w:val="both"/>
        <w:rPr>
          <w:rFonts w:ascii="Times New Roman" w:hAnsi="Times New Roman"/>
          <w:sz w:val="28"/>
        </w:rPr>
      </w:pPr>
    </w:p>
    <w:p w14:paraId="67FA7F98" w14:textId="77777777" w:rsidR="002537EC" w:rsidRDefault="002537EC">
      <w:pPr>
        <w:pStyle w:val="ConsPlusNormal2"/>
        <w:widowControl/>
        <w:ind w:firstLine="0"/>
        <w:jc w:val="both"/>
        <w:rPr>
          <w:rFonts w:ascii="Times New Roman" w:hAnsi="Times New Roman"/>
          <w:sz w:val="28"/>
        </w:rPr>
      </w:pPr>
    </w:p>
    <w:p w14:paraId="0FFDCE54" w14:textId="77777777" w:rsidR="002537EC" w:rsidRDefault="002537EC">
      <w:pPr>
        <w:pStyle w:val="ConsPlusNormal2"/>
        <w:widowControl/>
        <w:ind w:firstLine="0"/>
        <w:jc w:val="both"/>
        <w:rPr>
          <w:rFonts w:ascii="Times New Roman" w:hAnsi="Times New Roman"/>
          <w:sz w:val="28"/>
        </w:rPr>
      </w:pPr>
    </w:p>
    <w:p w14:paraId="16E11368" w14:textId="77777777" w:rsidR="002537EC" w:rsidRDefault="002537EC">
      <w:pPr>
        <w:pStyle w:val="ConsPlusNormal2"/>
        <w:widowControl/>
        <w:ind w:firstLine="0"/>
        <w:jc w:val="both"/>
        <w:rPr>
          <w:rFonts w:ascii="Times New Roman" w:hAnsi="Times New Roman"/>
          <w:sz w:val="28"/>
        </w:rPr>
      </w:pPr>
    </w:p>
    <w:p w14:paraId="53B23AAC" w14:textId="77777777" w:rsidR="002537EC" w:rsidRDefault="002537EC">
      <w:pPr>
        <w:pStyle w:val="ConsPlusNormal2"/>
        <w:widowControl/>
        <w:ind w:firstLine="0"/>
        <w:jc w:val="both"/>
        <w:rPr>
          <w:rFonts w:ascii="Times New Roman" w:hAnsi="Times New Roman"/>
          <w:sz w:val="28"/>
        </w:rPr>
      </w:pPr>
    </w:p>
    <w:p w14:paraId="7781B3AB" w14:textId="77777777" w:rsidR="002537EC" w:rsidRDefault="002537EC">
      <w:pPr>
        <w:pStyle w:val="ConsPlusNormal2"/>
        <w:widowControl/>
        <w:ind w:firstLine="0"/>
        <w:jc w:val="both"/>
        <w:rPr>
          <w:rFonts w:ascii="Times New Roman" w:hAnsi="Times New Roman"/>
          <w:sz w:val="28"/>
        </w:rPr>
      </w:pPr>
    </w:p>
    <w:p w14:paraId="45D6A97F" w14:textId="77777777" w:rsidR="002537EC" w:rsidRDefault="002537EC">
      <w:pPr>
        <w:pStyle w:val="ConsPlusNormal2"/>
        <w:widowControl/>
        <w:ind w:firstLine="0"/>
        <w:jc w:val="both"/>
        <w:rPr>
          <w:rFonts w:ascii="Times New Roman" w:hAnsi="Times New Roman"/>
          <w:sz w:val="28"/>
        </w:rPr>
      </w:pPr>
    </w:p>
    <w:p w14:paraId="57314913" w14:textId="77777777" w:rsidR="002537EC" w:rsidRDefault="002537EC">
      <w:pPr>
        <w:pStyle w:val="ConsPlusNormal2"/>
        <w:widowControl/>
        <w:ind w:firstLine="0"/>
        <w:jc w:val="both"/>
        <w:rPr>
          <w:rFonts w:ascii="Times New Roman" w:hAnsi="Times New Roman"/>
          <w:sz w:val="28"/>
        </w:rPr>
      </w:pPr>
    </w:p>
    <w:p w14:paraId="18CD32E0" w14:textId="77777777" w:rsidR="002537EC" w:rsidRDefault="002537EC">
      <w:pPr>
        <w:pStyle w:val="ConsPlusNormal2"/>
        <w:widowControl/>
        <w:ind w:firstLine="0"/>
        <w:jc w:val="both"/>
        <w:rPr>
          <w:rFonts w:ascii="Times New Roman" w:hAnsi="Times New Roman"/>
          <w:sz w:val="28"/>
        </w:rPr>
      </w:pPr>
    </w:p>
    <w:p w14:paraId="13256E1B" w14:textId="77777777" w:rsidR="002537EC" w:rsidRDefault="002537EC">
      <w:pPr>
        <w:pStyle w:val="ConsPlusNormal2"/>
        <w:widowControl/>
        <w:ind w:firstLine="0"/>
        <w:jc w:val="both"/>
        <w:rPr>
          <w:rFonts w:ascii="Times New Roman" w:hAnsi="Times New Roman"/>
          <w:sz w:val="28"/>
        </w:rPr>
      </w:pPr>
    </w:p>
    <w:p w14:paraId="1DFDB42A" w14:textId="77777777" w:rsidR="002537EC" w:rsidRDefault="002537EC">
      <w:pPr>
        <w:pStyle w:val="ConsPlusNormal2"/>
        <w:widowControl/>
        <w:ind w:firstLine="0"/>
        <w:jc w:val="both"/>
        <w:rPr>
          <w:rFonts w:ascii="Times New Roman" w:hAnsi="Times New Roman"/>
          <w:sz w:val="28"/>
        </w:rPr>
      </w:pPr>
    </w:p>
    <w:p w14:paraId="28F56522" w14:textId="77777777" w:rsidR="002537EC" w:rsidRDefault="002537EC">
      <w:pPr>
        <w:pStyle w:val="ConsPlusNormal2"/>
        <w:widowControl/>
        <w:ind w:firstLine="0"/>
        <w:jc w:val="both"/>
        <w:rPr>
          <w:rFonts w:ascii="Times New Roman" w:hAnsi="Times New Roman"/>
          <w:sz w:val="28"/>
        </w:rPr>
      </w:pPr>
    </w:p>
    <w:p w14:paraId="693593D4" w14:textId="77777777" w:rsidR="002537EC" w:rsidRDefault="002537EC">
      <w:pPr>
        <w:pStyle w:val="ConsPlusNormal2"/>
        <w:widowControl/>
        <w:ind w:firstLine="0"/>
        <w:jc w:val="both"/>
        <w:rPr>
          <w:rFonts w:ascii="Times New Roman" w:hAnsi="Times New Roman"/>
          <w:sz w:val="28"/>
        </w:rPr>
      </w:pPr>
    </w:p>
    <w:p w14:paraId="47751AFC" w14:textId="77777777" w:rsidR="002537EC" w:rsidRDefault="002537EC">
      <w:pPr>
        <w:pStyle w:val="ConsPlusNormal2"/>
        <w:widowControl/>
        <w:ind w:firstLine="0"/>
        <w:jc w:val="both"/>
        <w:rPr>
          <w:rFonts w:ascii="Times New Roman" w:hAnsi="Times New Roman"/>
          <w:sz w:val="28"/>
        </w:rPr>
      </w:pPr>
    </w:p>
    <w:p w14:paraId="72990FC2" w14:textId="77777777" w:rsidR="002537EC" w:rsidRDefault="002537EC">
      <w:pPr>
        <w:pStyle w:val="ConsPlusNormal2"/>
        <w:widowControl/>
        <w:ind w:firstLine="0"/>
        <w:jc w:val="both"/>
        <w:rPr>
          <w:rFonts w:ascii="Times New Roman" w:hAnsi="Times New Roman"/>
          <w:sz w:val="28"/>
        </w:rPr>
      </w:pPr>
    </w:p>
    <w:p w14:paraId="74FE79FD" w14:textId="77777777" w:rsidR="002537EC" w:rsidRDefault="002537EC">
      <w:pPr>
        <w:pStyle w:val="ConsPlusNormal2"/>
        <w:widowControl/>
        <w:ind w:firstLine="0"/>
        <w:jc w:val="both"/>
        <w:rPr>
          <w:rFonts w:ascii="Times New Roman" w:hAnsi="Times New Roman"/>
          <w:sz w:val="28"/>
        </w:rPr>
      </w:pPr>
    </w:p>
    <w:p w14:paraId="619ACA21" w14:textId="77777777" w:rsidR="002537EC" w:rsidRDefault="002537EC">
      <w:pPr>
        <w:pStyle w:val="ConsPlusNormal2"/>
        <w:widowControl/>
        <w:ind w:firstLine="0"/>
        <w:jc w:val="both"/>
        <w:rPr>
          <w:rFonts w:ascii="Times New Roman" w:hAnsi="Times New Roman"/>
          <w:sz w:val="28"/>
        </w:rPr>
      </w:pPr>
    </w:p>
    <w:p w14:paraId="0A49517F" w14:textId="77777777" w:rsidR="002537EC" w:rsidRDefault="00000000">
      <w:pPr>
        <w:pStyle w:val="ConsPlusNormal2"/>
        <w:widowControl/>
        <w:tabs>
          <w:tab w:val="left" w:pos="7200"/>
        </w:tabs>
        <w:ind w:firstLine="0"/>
        <w:jc w:val="right"/>
        <w:rPr>
          <w:rFonts w:ascii="Times New Roman" w:hAnsi="Times New Roman"/>
          <w:sz w:val="28"/>
        </w:rPr>
      </w:pPr>
      <w:r>
        <w:br w:type="page"/>
      </w:r>
    </w:p>
    <w:p w14:paraId="39C83221" w14:textId="77777777" w:rsidR="002537EC" w:rsidRDefault="00000000">
      <w:pPr>
        <w:pStyle w:val="ConsPlusNormal2"/>
        <w:widowControl/>
        <w:tabs>
          <w:tab w:val="left" w:pos="7200"/>
        </w:tabs>
        <w:ind w:firstLine="0"/>
        <w:jc w:val="right"/>
        <w:rPr>
          <w:rFonts w:ascii="Times New Roman" w:hAnsi="Times New Roman"/>
          <w:sz w:val="28"/>
        </w:rPr>
      </w:pPr>
      <w:r>
        <w:rPr>
          <w:rFonts w:ascii="Times New Roman" w:hAnsi="Times New Roman"/>
          <w:sz w:val="28"/>
        </w:rPr>
        <w:lastRenderedPageBreak/>
        <w:t>УТВЕРЖДЕН</w:t>
      </w:r>
    </w:p>
    <w:p w14:paraId="5037F048" w14:textId="77777777" w:rsidR="002537EC" w:rsidRDefault="00000000">
      <w:pPr>
        <w:pStyle w:val="ConsPlusNormal2"/>
        <w:widowControl/>
        <w:tabs>
          <w:tab w:val="left" w:pos="7200"/>
        </w:tabs>
        <w:ind w:firstLine="0"/>
        <w:jc w:val="right"/>
        <w:rPr>
          <w:rFonts w:ascii="Times New Roman" w:hAnsi="Times New Roman"/>
          <w:sz w:val="28"/>
        </w:rPr>
      </w:pPr>
      <w:r>
        <w:rPr>
          <w:rFonts w:ascii="Times New Roman" w:hAnsi="Times New Roman"/>
          <w:sz w:val="28"/>
        </w:rPr>
        <w:t xml:space="preserve">                                                                     постановлением администрации</w:t>
      </w:r>
    </w:p>
    <w:p w14:paraId="0D09E143" w14:textId="77777777" w:rsidR="002537EC" w:rsidRDefault="00000000">
      <w:pPr>
        <w:pStyle w:val="ConsPlusNormal2"/>
        <w:widowControl/>
        <w:tabs>
          <w:tab w:val="left" w:pos="7200"/>
        </w:tabs>
        <w:ind w:firstLine="0"/>
        <w:jc w:val="right"/>
        <w:rPr>
          <w:rFonts w:ascii="Times New Roman" w:hAnsi="Times New Roman"/>
          <w:sz w:val="28"/>
        </w:rPr>
      </w:pPr>
      <w:r>
        <w:rPr>
          <w:rFonts w:ascii="Times New Roman" w:hAnsi="Times New Roman"/>
          <w:sz w:val="28"/>
        </w:rPr>
        <w:t xml:space="preserve">                                                            Топкинского муниципального округа</w:t>
      </w:r>
    </w:p>
    <w:p w14:paraId="4F13786B" w14:textId="63A52625" w:rsidR="002537EC" w:rsidRDefault="00000000">
      <w:pPr>
        <w:tabs>
          <w:tab w:val="left" w:pos="709"/>
        </w:tabs>
        <w:ind w:firstLine="709"/>
        <w:jc w:val="right"/>
      </w:pPr>
      <w:r>
        <w:rPr>
          <w:sz w:val="28"/>
        </w:rPr>
        <w:t xml:space="preserve">от </w:t>
      </w:r>
      <w:r w:rsidR="00391C88">
        <w:rPr>
          <w:sz w:val="28"/>
        </w:rPr>
        <w:t xml:space="preserve">  </w:t>
      </w:r>
      <w:r>
        <w:rPr>
          <w:sz w:val="28"/>
        </w:rPr>
        <w:t xml:space="preserve"> года № </w:t>
      </w:r>
      <w:r w:rsidR="00391C88">
        <w:rPr>
          <w:sz w:val="28"/>
        </w:rPr>
        <w:t xml:space="preserve">   </w:t>
      </w:r>
      <w:r>
        <w:rPr>
          <w:sz w:val="28"/>
        </w:rPr>
        <w:t>-п</w:t>
      </w:r>
    </w:p>
    <w:p w14:paraId="38FF79BD" w14:textId="77777777" w:rsidR="002537EC" w:rsidRDefault="002537EC">
      <w:pPr>
        <w:pStyle w:val="ConsPlusNormal2"/>
        <w:widowControl/>
        <w:tabs>
          <w:tab w:val="left" w:pos="7200"/>
        </w:tabs>
        <w:ind w:firstLine="0"/>
        <w:jc w:val="both"/>
        <w:rPr>
          <w:rFonts w:ascii="Times New Roman" w:hAnsi="Times New Roman"/>
          <w:sz w:val="28"/>
        </w:rPr>
      </w:pPr>
    </w:p>
    <w:p w14:paraId="3BEE0B79" w14:textId="77777777" w:rsidR="002537EC" w:rsidRDefault="00000000">
      <w:pPr>
        <w:pStyle w:val="ConsPlusNormal2"/>
        <w:widowControl/>
        <w:ind w:firstLine="0"/>
        <w:jc w:val="both"/>
        <w:rPr>
          <w:rFonts w:ascii="Times New Roman" w:hAnsi="Times New Roman"/>
          <w:b/>
          <w:sz w:val="28"/>
        </w:rPr>
      </w:pPr>
      <w:r>
        <w:rPr>
          <w:rFonts w:ascii="Times New Roman" w:hAnsi="Times New Roman"/>
          <w:b/>
          <w:sz w:val="28"/>
        </w:rPr>
        <w:t xml:space="preserve">                                                       СОСТАВ </w:t>
      </w:r>
    </w:p>
    <w:p w14:paraId="363AE332" w14:textId="5C92301A" w:rsidR="002537EC" w:rsidRDefault="00000000">
      <w:pPr>
        <w:pStyle w:val="ConsPlusNormal2"/>
        <w:widowControl/>
        <w:ind w:firstLine="0"/>
        <w:jc w:val="center"/>
        <w:rPr>
          <w:rFonts w:ascii="Times New Roman" w:hAnsi="Times New Roman"/>
          <w:b/>
          <w:sz w:val="28"/>
        </w:rPr>
      </w:pPr>
      <w:r>
        <w:rPr>
          <w:rFonts w:ascii="Times New Roman" w:hAnsi="Times New Roman"/>
          <w:b/>
          <w:sz w:val="28"/>
        </w:rPr>
        <w:t>комиссии по контролю за ходом подготовки объектов жилого фонда Топкинского муниципального округа к отопительному периоду 2025 и 2026 года</w:t>
      </w:r>
    </w:p>
    <w:p w14:paraId="0C2ABE86" w14:textId="77777777" w:rsidR="002537EC" w:rsidRDefault="002537EC">
      <w:pPr>
        <w:pStyle w:val="ConsPlusNormal2"/>
        <w:widowControl/>
        <w:ind w:firstLine="0"/>
        <w:jc w:val="both"/>
        <w:rPr>
          <w:rFonts w:ascii="Times New Roman" w:hAnsi="Times New Roman"/>
          <w:sz w:val="28"/>
        </w:rPr>
      </w:pPr>
    </w:p>
    <w:tbl>
      <w:tblPr>
        <w:tblW w:w="9180" w:type="dxa"/>
        <w:tblInd w:w="108" w:type="dxa"/>
        <w:tblLayout w:type="fixed"/>
        <w:tblLook w:val="04A0" w:firstRow="1" w:lastRow="0" w:firstColumn="1" w:lastColumn="0" w:noHBand="0" w:noVBand="1"/>
      </w:tblPr>
      <w:tblGrid>
        <w:gridCol w:w="3794"/>
        <w:gridCol w:w="5386"/>
      </w:tblGrid>
      <w:tr w:rsidR="002537EC" w14:paraId="0EF7A057" w14:textId="77777777">
        <w:tc>
          <w:tcPr>
            <w:tcW w:w="3794" w:type="dxa"/>
          </w:tcPr>
          <w:p w14:paraId="5EDBC77C" w14:textId="77777777" w:rsidR="002537EC" w:rsidRDefault="00000000">
            <w:pPr>
              <w:pStyle w:val="ConsPlusNormal2"/>
              <w:widowControl/>
              <w:ind w:firstLine="0"/>
              <w:rPr>
                <w:rFonts w:ascii="Times New Roman" w:hAnsi="Times New Roman"/>
                <w:sz w:val="28"/>
              </w:rPr>
            </w:pPr>
            <w:r>
              <w:rPr>
                <w:rFonts w:ascii="Times New Roman" w:hAnsi="Times New Roman"/>
                <w:sz w:val="28"/>
              </w:rPr>
              <w:t xml:space="preserve">Антонова </w:t>
            </w:r>
          </w:p>
          <w:p w14:paraId="3080D1B7" w14:textId="77777777" w:rsidR="002537EC" w:rsidRDefault="00000000">
            <w:pPr>
              <w:pStyle w:val="ConsPlusNormal2"/>
              <w:widowControl/>
              <w:ind w:firstLine="0"/>
              <w:rPr>
                <w:rFonts w:ascii="Times New Roman" w:hAnsi="Times New Roman"/>
                <w:b/>
                <w:sz w:val="28"/>
              </w:rPr>
            </w:pPr>
            <w:r>
              <w:rPr>
                <w:rFonts w:ascii="Times New Roman" w:hAnsi="Times New Roman"/>
                <w:sz w:val="28"/>
              </w:rPr>
              <w:t>Ольга Вячеславовна</w:t>
            </w:r>
          </w:p>
        </w:tc>
        <w:tc>
          <w:tcPr>
            <w:tcW w:w="5385" w:type="dxa"/>
          </w:tcPr>
          <w:p w14:paraId="58FA2203" w14:textId="77777777" w:rsidR="002537EC" w:rsidRDefault="00000000">
            <w:pPr>
              <w:pStyle w:val="ConsPlusNormal2"/>
              <w:widowControl/>
              <w:ind w:firstLine="0"/>
              <w:jc w:val="both"/>
              <w:rPr>
                <w:rFonts w:ascii="Times New Roman" w:hAnsi="Times New Roman"/>
                <w:b/>
                <w:sz w:val="28"/>
              </w:rPr>
            </w:pPr>
            <w:r>
              <w:rPr>
                <w:rFonts w:ascii="Times New Roman" w:hAnsi="Times New Roman"/>
                <w:sz w:val="28"/>
              </w:rPr>
              <w:t>- председатель комиссии, заместитель главы Топкинского муниципального округа по ЖКХ и благоустройству – начальник управления</w:t>
            </w:r>
          </w:p>
        </w:tc>
      </w:tr>
      <w:tr w:rsidR="002537EC" w14:paraId="375BDC68" w14:textId="77777777">
        <w:tc>
          <w:tcPr>
            <w:tcW w:w="3794" w:type="dxa"/>
          </w:tcPr>
          <w:p w14:paraId="4CCED583" w14:textId="77777777" w:rsidR="002537EC" w:rsidRDefault="002537EC">
            <w:pPr>
              <w:pStyle w:val="ConsPlusNormal2"/>
              <w:widowControl/>
              <w:ind w:firstLine="0"/>
              <w:rPr>
                <w:rFonts w:ascii="Times New Roman" w:hAnsi="Times New Roman"/>
                <w:b/>
                <w:sz w:val="28"/>
              </w:rPr>
            </w:pPr>
          </w:p>
        </w:tc>
        <w:tc>
          <w:tcPr>
            <w:tcW w:w="5385" w:type="dxa"/>
          </w:tcPr>
          <w:p w14:paraId="35E1ED5D" w14:textId="77777777" w:rsidR="002537EC" w:rsidRDefault="002537EC">
            <w:pPr>
              <w:pStyle w:val="ConsPlusNormal2"/>
              <w:widowControl/>
              <w:ind w:firstLine="0"/>
              <w:jc w:val="both"/>
              <w:rPr>
                <w:rFonts w:ascii="Times New Roman" w:hAnsi="Times New Roman"/>
                <w:b/>
                <w:sz w:val="28"/>
              </w:rPr>
            </w:pPr>
          </w:p>
        </w:tc>
      </w:tr>
      <w:tr w:rsidR="002537EC" w14:paraId="4860DFB2" w14:textId="77777777">
        <w:tc>
          <w:tcPr>
            <w:tcW w:w="3794" w:type="dxa"/>
          </w:tcPr>
          <w:p w14:paraId="5A235088" w14:textId="77777777" w:rsidR="002537EC" w:rsidRDefault="00000000">
            <w:pPr>
              <w:pStyle w:val="ConsPlusNormal2"/>
              <w:widowControl/>
              <w:ind w:firstLine="0"/>
              <w:rPr>
                <w:rFonts w:ascii="Times New Roman" w:hAnsi="Times New Roman"/>
                <w:sz w:val="28"/>
              </w:rPr>
            </w:pPr>
            <w:r>
              <w:rPr>
                <w:rFonts w:ascii="Times New Roman" w:hAnsi="Times New Roman"/>
                <w:sz w:val="28"/>
              </w:rPr>
              <w:t>Кононов</w:t>
            </w:r>
          </w:p>
          <w:p w14:paraId="17D54794" w14:textId="77777777" w:rsidR="002537EC" w:rsidRDefault="00000000">
            <w:pPr>
              <w:pStyle w:val="ConsPlusNormal2"/>
              <w:widowControl/>
              <w:ind w:firstLine="0"/>
              <w:rPr>
                <w:rFonts w:ascii="Times New Roman" w:hAnsi="Times New Roman"/>
                <w:sz w:val="28"/>
              </w:rPr>
            </w:pPr>
            <w:r>
              <w:rPr>
                <w:rFonts w:ascii="Times New Roman" w:hAnsi="Times New Roman"/>
                <w:sz w:val="28"/>
              </w:rPr>
              <w:t>Эдуард Владимирович</w:t>
            </w:r>
          </w:p>
        </w:tc>
        <w:tc>
          <w:tcPr>
            <w:tcW w:w="5385" w:type="dxa"/>
          </w:tcPr>
          <w:p w14:paraId="6C27A7E5" w14:textId="77777777" w:rsidR="002537EC" w:rsidRDefault="00000000">
            <w:pPr>
              <w:pStyle w:val="ConsPlusNormal2"/>
              <w:widowControl/>
              <w:ind w:firstLine="0"/>
              <w:jc w:val="both"/>
              <w:rPr>
                <w:rFonts w:ascii="Times New Roman" w:hAnsi="Times New Roman"/>
                <w:b/>
                <w:sz w:val="28"/>
              </w:rPr>
            </w:pPr>
            <w:r>
              <w:rPr>
                <w:rFonts w:ascii="Times New Roman" w:hAnsi="Times New Roman"/>
                <w:sz w:val="28"/>
              </w:rPr>
              <w:t>- заместитель председателя комиссии, заместитель главы Топкинского муниципального округа по АПК и капитальному строительству</w:t>
            </w:r>
          </w:p>
        </w:tc>
      </w:tr>
      <w:tr w:rsidR="002537EC" w14:paraId="595413E9" w14:textId="77777777">
        <w:tc>
          <w:tcPr>
            <w:tcW w:w="3794" w:type="dxa"/>
          </w:tcPr>
          <w:p w14:paraId="477291E5" w14:textId="77777777" w:rsidR="002537EC" w:rsidRDefault="002537EC">
            <w:pPr>
              <w:pStyle w:val="ConsPlusNormal2"/>
              <w:widowControl/>
              <w:ind w:firstLine="0"/>
              <w:rPr>
                <w:rFonts w:ascii="Times New Roman" w:hAnsi="Times New Roman"/>
                <w:b/>
                <w:sz w:val="28"/>
              </w:rPr>
            </w:pPr>
          </w:p>
        </w:tc>
        <w:tc>
          <w:tcPr>
            <w:tcW w:w="5385" w:type="dxa"/>
          </w:tcPr>
          <w:p w14:paraId="1153DD0E" w14:textId="77777777" w:rsidR="002537EC" w:rsidRDefault="002537EC">
            <w:pPr>
              <w:pStyle w:val="ConsPlusNormal2"/>
              <w:widowControl/>
              <w:ind w:firstLine="0"/>
              <w:jc w:val="both"/>
              <w:rPr>
                <w:rFonts w:ascii="Times New Roman" w:hAnsi="Times New Roman"/>
                <w:b/>
                <w:sz w:val="28"/>
              </w:rPr>
            </w:pPr>
          </w:p>
        </w:tc>
      </w:tr>
      <w:tr w:rsidR="002537EC" w14:paraId="4AD4574B" w14:textId="77777777">
        <w:tc>
          <w:tcPr>
            <w:tcW w:w="3794" w:type="dxa"/>
          </w:tcPr>
          <w:p w14:paraId="098CC9D5" w14:textId="77777777" w:rsidR="002537EC" w:rsidRDefault="00000000">
            <w:pPr>
              <w:pStyle w:val="ConsPlusNormal2"/>
              <w:widowControl/>
              <w:ind w:firstLine="0"/>
              <w:rPr>
                <w:rFonts w:ascii="Times New Roman" w:hAnsi="Times New Roman"/>
                <w:sz w:val="28"/>
              </w:rPr>
            </w:pPr>
            <w:r>
              <w:rPr>
                <w:rFonts w:ascii="Times New Roman" w:hAnsi="Times New Roman"/>
                <w:sz w:val="28"/>
              </w:rPr>
              <w:t>Ермолаева</w:t>
            </w:r>
          </w:p>
          <w:p w14:paraId="7927B157" w14:textId="77777777" w:rsidR="002537EC" w:rsidRDefault="00000000">
            <w:pPr>
              <w:pStyle w:val="ConsPlusNormal2"/>
              <w:widowControl/>
              <w:ind w:firstLine="0"/>
              <w:rPr>
                <w:rFonts w:ascii="Times New Roman" w:hAnsi="Times New Roman"/>
                <w:b/>
                <w:sz w:val="28"/>
              </w:rPr>
            </w:pPr>
            <w:r>
              <w:rPr>
                <w:rFonts w:ascii="Times New Roman" w:hAnsi="Times New Roman"/>
                <w:sz w:val="28"/>
              </w:rPr>
              <w:t>Надежда Владимировна</w:t>
            </w:r>
          </w:p>
        </w:tc>
        <w:tc>
          <w:tcPr>
            <w:tcW w:w="5385" w:type="dxa"/>
          </w:tcPr>
          <w:p w14:paraId="02CB42F5" w14:textId="77777777" w:rsidR="002537EC" w:rsidRDefault="00000000">
            <w:pPr>
              <w:pStyle w:val="ConsPlusNormal2"/>
              <w:widowControl/>
              <w:ind w:firstLine="0"/>
              <w:jc w:val="both"/>
              <w:rPr>
                <w:rFonts w:ascii="Times New Roman" w:hAnsi="Times New Roman"/>
                <w:b/>
                <w:sz w:val="28"/>
              </w:rPr>
            </w:pPr>
            <w:r>
              <w:rPr>
                <w:rFonts w:ascii="Times New Roman" w:hAnsi="Times New Roman"/>
                <w:sz w:val="28"/>
              </w:rPr>
              <w:t>- секретарь комиссии, главный специалист управления ЖКХ и благоустройства администрации Топкинского муниципального округа</w:t>
            </w:r>
          </w:p>
        </w:tc>
      </w:tr>
      <w:tr w:rsidR="002537EC" w14:paraId="0F2F9E9E" w14:textId="77777777">
        <w:tc>
          <w:tcPr>
            <w:tcW w:w="3794" w:type="dxa"/>
          </w:tcPr>
          <w:p w14:paraId="4F25AB1E" w14:textId="77777777" w:rsidR="002537EC" w:rsidRDefault="002537EC">
            <w:pPr>
              <w:pStyle w:val="ConsPlusNormal2"/>
              <w:widowControl/>
              <w:ind w:firstLine="0"/>
              <w:rPr>
                <w:rFonts w:ascii="Times New Roman" w:hAnsi="Times New Roman"/>
                <w:b/>
                <w:sz w:val="28"/>
              </w:rPr>
            </w:pPr>
          </w:p>
        </w:tc>
        <w:tc>
          <w:tcPr>
            <w:tcW w:w="5385" w:type="dxa"/>
          </w:tcPr>
          <w:p w14:paraId="73228AB1" w14:textId="77777777" w:rsidR="002537EC" w:rsidRDefault="002537EC">
            <w:pPr>
              <w:pStyle w:val="ConsPlusNormal2"/>
              <w:widowControl/>
              <w:ind w:firstLine="0"/>
              <w:jc w:val="both"/>
              <w:rPr>
                <w:rFonts w:ascii="Times New Roman" w:hAnsi="Times New Roman"/>
                <w:b/>
                <w:sz w:val="28"/>
              </w:rPr>
            </w:pPr>
          </w:p>
        </w:tc>
      </w:tr>
      <w:tr w:rsidR="002537EC" w14:paraId="529A5D76" w14:textId="77777777">
        <w:tc>
          <w:tcPr>
            <w:tcW w:w="9179" w:type="dxa"/>
            <w:gridSpan w:val="2"/>
          </w:tcPr>
          <w:p w14:paraId="30E4BFAF" w14:textId="77777777" w:rsidR="002537EC" w:rsidRDefault="00000000">
            <w:pPr>
              <w:pStyle w:val="ConsPlusNormal2"/>
              <w:widowControl/>
              <w:ind w:firstLine="0"/>
              <w:jc w:val="center"/>
              <w:rPr>
                <w:rFonts w:ascii="Times New Roman" w:hAnsi="Times New Roman"/>
                <w:b/>
                <w:sz w:val="28"/>
              </w:rPr>
            </w:pPr>
            <w:r>
              <w:rPr>
                <w:rFonts w:ascii="Times New Roman" w:hAnsi="Times New Roman"/>
                <w:sz w:val="28"/>
              </w:rPr>
              <w:t>Члены комиссии:</w:t>
            </w:r>
          </w:p>
        </w:tc>
      </w:tr>
      <w:tr w:rsidR="002537EC" w14:paraId="66CE0826" w14:textId="77777777">
        <w:tc>
          <w:tcPr>
            <w:tcW w:w="3794" w:type="dxa"/>
          </w:tcPr>
          <w:p w14:paraId="07005D40" w14:textId="77777777" w:rsidR="002537EC" w:rsidRDefault="002537EC">
            <w:pPr>
              <w:pStyle w:val="ConsPlusNormal2"/>
              <w:widowControl/>
              <w:ind w:firstLine="0"/>
              <w:rPr>
                <w:rFonts w:ascii="Times New Roman" w:hAnsi="Times New Roman"/>
                <w:b/>
                <w:sz w:val="28"/>
              </w:rPr>
            </w:pPr>
          </w:p>
        </w:tc>
        <w:tc>
          <w:tcPr>
            <w:tcW w:w="5385" w:type="dxa"/>
          </w:tcPr>
          <w:p w14:paraId="34060A83" w14:textId="77777777" w:rsidR="002537EC" w:rsidRDefault="002537EC">
            <w:pPr>
              <w:pStyle w:val="ConsPlusNormal2"/>
              <w:widowControl/>
              <w:ind w:firstLine="0"/>
              <w:jc w:val="both"/>
              <w:rPr>
                <w:rFonts w:ascii="Times New Roman" w:hAnsi="Times New Roman"/>
                <w:b/>
                <w:sz w:val="28"/>
              </w:rPr>
            </w:pPr>
          </w:p>
        </w:tc>
      </w:tr>
      <w:tr w:rsidR="002537EC" w14:paraId="56C2AAB5" w14:textId="77777777">
        <w:tc>
          <w:tcPr>
            <w:tcW w:w="3794" w:type="dxa"/>
          </w:tcPr>
          <w:p w14:paraId="091B7B5D" w14:textId="77777777" w:rsidR="002537EC" w:rsidRDefault="00000000">
            <w:pPr>
              <w:jc w:val="both"/>
              <w:rPr>
                <w:spacing w:val="-6"/>
                <w:sz w:val="28"/>
              </w:rPr>
            </w:pPr>
            <w:r>
              <w:rPr>
                <w:spacing w:val="-6"/>
                <w:sz w:val="28"/>
              </w:rPr>
              <w:t>Бидаков</w:t>
            </w:r>
          </w:p>
          <w:p w14:paraId="7E58654A" w14:textId="77777777" w:rsidR="002537EC" w:rsidRDefault="00000000">
            <w:pPr>
              <w:jc w:val="both"/>
              <w:rPr>
                <w:sz w:val="28"/>
              </w:rPr>
            </w:pPr>
            <w:r>
              <w:rPr>
                <w:spacing w:val="-6"/>
                <w:sz w:val="28"/>
              </w:rPr>
              <w:t>Анатолий Васильевич</w:t>
            </w:r>
          </w:p>
        </w:tc>
        <w:tc>
          <w:tcPr>
            <w:tcW w:w="5385" w:type="dxa"/>
          </w:tcPr>
          <w:p w14:paraId="2032C52A" w14:textId="77777777" w:rsidR="002537EC" w:rsidRDefault="00000000">
            <w:pPr>
              <w:pStyle w:val="ConsPlusNormal2"/>
              <w:widowControl/>
              <w:ind w:firstLine="0"/>
              <w:jc w:val="both"/>
              <w:rPr>
                <w:rFonts w:ascii="Times New Roman" w:hAnsi="Times New Roman"/>
                <w:sz w:val="28"/>
              </w:rPr>
            </w:pPr>
            <w:r>
              <w:rPr>
                <w:rFonts w:ascii="Times New Roman" w:hAnsi="Times New Roman"/>
                <w:sz w:val="28"/>
              </w:rPr>
              <w:t>- генеральный директор ООО «УК ЖЭУ» (по согласованию)</w:t>
            </w:r>
          </w:p>
        </w:tc>
      </w:tr>
      <w:tr w:rsidR="002537EC" w14:paraId="7389B344" w14:textId="77777777">
        <w:tc>
          <w:tcPr>
            <w:tcW w:w="3794" w:type="dxa"/>
          </w:tcPr>
          <w:p w14:paraId="051BC26A" w14:textId="77777777" w:rsidR="002537EC" w:rsidRDefault="002537EC">
            <w:pPr>
              <w:pStyle w:val="ConsPlusNormal2"/>
              <w:widowControl/>
              <w:ind w:firstLine="0"/>
              <w:rPr>
                <w:rFonts w:ascii="Times New Roman" w:hAnsi="Times New Roman"/>
                <w:sz w:val="28"/>
              </w:rPr>
            </w:pPr>
          </w:p>
        </w:tc>
        <w:tc>
          <w:tcPr>
            <w:tcW w:w="5385" w:type="dxa"/>
          </w:tcPr>
          <w:p w14:paraId="14FE1C20" w14:textId="77777777" w:rsidR="002537EC" w:rsidRDefault="002537EC">
            <w:pPr>
              <w:pStyle w:val="ConsPlusNormal2"/>
              <w:widowControl/>
              <w:ind w:firstLine="0"/>
              <w:jc w:val="both"/>
              <w:rPr>
                <w:rFonts w:ascii="Times New Roman" w:hAnsi="Times New Roman"/>
                <w:sz w:val="28"/>
              </w:rPr>
            </w:pPr>
          </w:p>
        </w:tc>
      </w:tr>
      <w:tr w:rsidR="002537EC" w14:paraId="78929208" w14:textId="77777777">
        <w:tc>
          <w:tcPr>
            <w:tcW w:w="3794" w:type="dxa"/>
          </w:tcPr>
          <w:p w14:paraId="04AF2806" w14:textId="77777777" w:rsidR="002537EC" w:rsidRDefault="00000000">
            <w:pPr>
              <w:pStyle w:val="ConsPlusNormal2"/>
              <w:widowControl/>
              <w:ind w:firstLine="0"/>
              <w:rPr>
                <w:rFonts w:ascii="Times New Roman" w:hAnsi="Times New Roman"/>
                <w:sz w:val="28"/>
              </w:rPr>
            </w:pPr>
            <w:r>
              <w:rPr>
                <w:rFonts w:ascii="Times New Roman" w:hAnsi="Times New Roman"/>
                <w:sz w:val="28"/>
              </w:rPr>
              <w:t xml:space="preserve">Сербай </w:t>
            </w:r>
          </w:p>
          <w:p w14:paraId="4E9F2C72" w14:textId="77777777" w:rsidR="002537EC" w:rsidRDefault="00000000">
            <w:pPr>
              <w:pStyle w:val="ConsPlusNormal2"/>
              <w:widowControl/>
              <w:ind w:firstLine="0"/>
              <w:rPr>
                <w:rFonts w:ascii="Times New Roman" w:hAnsi="Times New Roman"/>
                <w:sz w:val="28"/>
              </w:rPr>
            </w:pPr>
            <w:r>
              <w:rPr>
                <w:rFonts w:ascii="Times New Roman" w:hAnsi="Times New Roman"/>
                <w:sz w:val="28"/>
              </w:rPr>
              <w:t>Галина Николаевна</w:t>
            </w:r>
          </w:p>
        </w:tc>
        <w:tc>
          <w:tcPr>
            <w:tcW w:w="5385" w:type="dxa"/>
          </w:tcPr>
          <w:p w14:paraId="4B78E914" w14:textId="77777777" w:rsidR="002537EC" w:rsidRDefault="00000000">
            <w:pPr>
              <w:pStyle w:val="ConsPlusNormal2"/>
              <w:widowControl/>
              <w:ind w:firstLine="0"/>
              <w:jc w:val="both"/>
              <w:rPr>
                <w:rFonts w:ascii="Times New Roman" w:hAnsi="Times New Roman"/>
                <w:sz w:val="28"/>
              </w:rPr>
            </w:pPr>
            <w:r>
              <w:rPr>
                <w:rFonts w:ascii="Times New Roman" w:hAnsi="Times New Roman"/>
                <w:spacing w:val="-6"/>
                <w:sz w:val="28"/>
              </w:rPr>
              <w:t>- директор МКП «ТЕПЛО» (по согласованию)</w:t>
            </w:r>
          </w:p>
        </w:tc>
      </w:tr>
      <w:tr w:rsidR="002537EC" w14:paraId="451B2010" w14:textId="77777777">
        <w:tc>
          <w:tcPr>
            <w:tcW w:w="3794" w:type="dxa"/>
          </w:tcPr>
          <w:p w14:paraId="29F94115" w14:textId="77777777" w:rsidR="002537EC" w:rsidRDefault="002537EC">
            <w:pPr>
              <w:pStyle w:val="ConsPlusNormal2"/>
              <w:widowControl/>
              <w:ind w:firstLine="0"/>
              <w:rPr>
                <w:rFonts w:ascii="Times New Roman" w:hAnsi="Times New Roman"/>
                <w:sz w:val="28"/>
              </w:rPr>
            </w:pPr>
          </w:p>
        </w:tc>
        <w:tc>
          <w:tcPr>
            <w:tcW w:w="5385" w:type="dxa"/>
          </w:tcPr>
          <w:p w14:paraId="5A4285FD" w14:textId="77777777" w:rsidR="002537EC" w:rsidRDefault="002537EC">
            <w:pPr>
              <w:pStyle w:val="ConsPlusNormal2"/>
              <w:widowControl/>
              <w:ind w:firstLine="0"/>
              <w:jc w:val="both"/>
              <w:rPr>
                <w:rFonts w:ascii="Times New Roman" w:hAnsi="Times New Roman"/>
                <w:sz w:val="28"/>
              </w:rPr>
            </w:pPr>
          </w:p>
        </w:tc>
      </w:tr>
      <w:tr w:rsidR="002537EC" w14:paraId="51A8882A" w14:textId="77777777">
        <w:tc>
          <w:tcPr>
            <w:tcW w:w="3794" w:type="dxa"/>
          </w:tcPr>
          <w:p w14:paraId="3CA9E7E5" w14:textId="77777777" w:rsidR="002537EC" w:rsidRDefault="00000000">
            <w:pPr>
              <w:jc w:val="both"/>
              <w:rPr>
                <w:spacing w:val="-6"/>
                <w:sz w:val="28"/>
              </w:rPr>
            </w:pPr>
            <w:r>
              <w:rPr>
                <w:spacing w:val="-6"/>
                <w:sz w:val="28"/>
              </w:rPr>
              <w:t>Журавлёв</w:t>
            </w:r>
          </w:p>
          <w:p w14:paraId="5D320D1D" w14:textId="77777777" w:rsidR="002537EC" w:rsidRDefault="00000000">
            <w:pPr>
              <w:jc w:val="both"/>
              <w:rPr>
                <w:sz w:val="28"/>
              </w:rPr>
            </w:pPr>
            <w:r>
              <w:rPr>
                <w:spacing w:val="-6"/>
                <w:sz w:val="28"/>
              </w:rPr>
              <w:t xml:space="preserve">Никита Андреевич </w:t>
            </w:r>
          </w:p>
        </w:tc>
        <w:tc>
          <w:tcPr>
            <w:tcW w:w="5385" w:type="dxa"/>
          </w:tcPr>
          <w:p w14:paraId="642DF1F7" w14:textId="77777777" w:rsidR="002537EC" w:rsidRDefault="00000000">
            <w:pPr>
              <w:pStyle w:val="ad"/>
              <w:ind w:left="257" w:right="-51" w:hanging="257"/>
              <w:jc w:val="both"/>
              <w:rPr>
                <w:sz w:val="28"/>
              </w:rPr>
            </w:pPr>
            <w:r>
              <w:rPr>
                <w:spacing w:val="-6"/>
                <w:sz w:val="28"/>
              </w:rPr>
              <w:t xml:space="preserve">- директор ООО «УК РемЭкс» (по согласованию) </w:t>
            </w:r>
          </w:p>
        </w:tc>
      </w:tr>
      <w:tr w:rsidR="002537EC" w14:paraId="46CF208B" w14:textId="77777777">
        <w:tc>
          <w:tcPr>
            <w:tcW w:w="3794" w:type="dxa"/>
          </w:tcPr>
          <w:p w14:paraId="497CA1A0" w14:textId="77777777" w:rsidR="002537EC" w:rsidRDefault="002537EC">
            <w:pPr>
              <w:pStyle w:val="ConsPlusNormal2"/>
              <w:widowControl/>
              <w:ind w:firstLine="0"/>
              <w:rPr>
                <w:rFonts w:ascii="Times New Roman" w:hAnsi="Times New Roman"/>
                <w:sz w:val="28"/>
              </w:rPr>
            </w:pPr>
          </w:p>
        </w:tc>
        <w:tc>
          <w:tcPr>
            <w:tcW w:w="5385" w:type="dxa"/>
          </w:tcPr>
          <w:p w14:paraId="4D516651" w14:textId="77777777" w:rsidR="002537EC" w:rsidRDefault="002537EC">
            <w:pPr>
              <w:pStyle w:val="ConsPlusNormal2"/>
              <w:widowControl/>
              <w:ind w:firstLine="0"/>
              <w:jc w:val="both"/>
              <w:rPr>
                <w:rFonts w:ascii="Times New Roman" w:hAnsi="Times New Roman"/>
                <w:sz w:val="28"/>
              </w:rPr>
            </w:pPr>
          </w:p>
        </w:tc>
      </w:tr>
      <w:tr w:rsidR="002537EC" w14:paraId="01D3CA03" w14:textId="77777777">
        <w:tc>
          <w:tcPr>
            <w:tcW w:w="3794" w:type="dxa"/>
          </w:tcPr>
          <w:p w14:paraId="13205CA6" w14:textId="77777777" w:rsidR="002537EC" w:rsidRDefault="00000000">
            <w:pPr>
              <w:jc w:val="both"/>
              <w:rPr>
                <w:spacing w:val="-6"/>
                <w:sz w:val="28"/>
              </w:rPr>
            </w:pPr>
            <w:r>
              <w:rPr>
                <w:spacing w:val="-6"/>
                <w:sz w:val="28"/>
              </w:rPr>
              <w:t>Абуховский</w:t>
            </w:r>
          </w:p>
          <w:p w14:paraId="5B8F1236" w14:textId="77777777" w:rsidR="002537EC" w:rsidRDefault="00000000">
            <w:pPr>
              <w:jc w:val="both"/>
              <w:rPr>
                <w:sz w:val="28"/>
              </w:rPr>
            </w:pPr>
            <w:r>
              <w:rPr>
                <w:spacing w:val="-6"/>
                <w:sz w:val="28"/>
              </w:rPr>
              <w:t>Игорь Николаевич</w:t>
            </w:r>
          </w:p>
        </w:tc>
        <w:tc>
          <w:tcPr>
            <w:tcW w:w="5385" w:type="dxa"/>
          </w:tcPr>
          <w:p w14:paraId="1ABA8D84" w14:textId="77777777" w:rsidR="002537EC" w:rsidRDefault="00000000">
            <w:pPr>
              <w:pStyle w:val="ConsPlusNormal2"/>
              <w:widowControl/>
              <w:ind w:firstLine="0"/>
              <w:jc w:val="both"/>
              <w:rPr>
                <w:rFonts w:ascii="Times New Roman" w:hAnsi="Times New Roman"/>
                <w:sz w:val="28"/>
              </w:rPr>
            </w:pPr>
            <w:r>
              <w:rPr>
                <w:rFonts w:ascii="Times New Roman" w:hAnsi="Times New Roman"/>
                <w:sz w:val="28"/>
              </w:rPr>
              <w:t xml:space="preserve">- </w:t>
            </w:r>
            <w:r>
              <w:rPr>
                <w:rFonts w:ascii="Times New Roman" w:hAnsi="Times New Roman"/>
                <w:spacing w:val="-6"/>
                <w:sz w:val="28"/>
              </w:rPr>
              <w:t>специалист Государственного казенного учреждения «Центр оперативного контроля жилищно-коммунального и дорожного комплекса Кузбасса» (по согласованию)</w:t>
            </w:r>
          </w:p>
        </w:tc>
      </w:tr>
      <w:tr w:rsidR="002537EC" w14:paraId="58CA0326" w14:textId="77777777">
        <w:tc>
          <w:tcPr>
            <w:tcW w:w="3794" w:type="dxa"/>
          </w:tcPr>
          <w:p w14:paraId="34F98C63" w14:textId="77777777" w:rsidR="002537EC" w:rsidRDefault="002537EC">
            <w:pPr>
              <w:pStyle w:val="ConsPlusNormal2"/>
              <w:widowControl/>
              <w:ind w:firstLine="0"/>
              <w:rPr>
                <w:rFonts w:ascii="Times New Roman" w:hAnsi="Times New Roman"/>
                <w:sz w:val="28"/>
              </w:rPr>
            </w:pPr>
          </w:p>
        </w:tc>
        <w:tc>
          <w:tcPr>
            <w:tcW w:w="5385" w:type="dxa"/>
          </w:tcPr>
          <w:p w14:paraId="648B8DC1" w14:textId="77777777" w:rsidR="002537EC" w:rsidRDefault="002537EC">
            <w:pPr>
              <w:pStyle w:val="ConsPlusNormal2"/>
              <w:widowControl/>
              <w:ind w:firstLine="0"/>
              <w:jc w:val="both"/>
              <w:rPr>
                <w:rFonts w:ascii="Times New Roman" w:hAnsi="Times New Roman"/>
                <w:sz w:val="28"/>
              </w:rPr>
            </w:pPr>
          </w:p>
        </w:tc>
      </w:tr>
      <w:tr w:rsidR="002537EC" w14:paraId="0E80BC91" w14:textId="77777777">
        <w:tc>
          <w:tcPr>
            <w:tcW w:w="3794" w:type="dxa"/>
          </w:tcPr>
          <w:p w14:paraId="58E7A112" w14:textId="77777777" w:rsidR="002537EC" w:rsidRDefault="00000000">
            <w:pPr>
              <w:jc w:val="both"/>
              <w:rPr>
                <w:spacing w:val="-6"/>
                <w:sz w:val="28"/>
              </w:rPr>
            </w:pPr>
            <w:r>
              <w:rPr>
                <w:spacing w:val="-6"/>
                <w:sz w:val="28"/>
              </w:rPr>
              <w:t xml:space="preserve">Кошман </w:t>
            </w:r>
          </w:p>
          <w:p w14:paraId="491B0854" w14:textId="77777777" w:rsidR="002537EC" w:rsidRDefault="00000000">
            <w:pPr>
              <w:jc w:val="both"/>
              <w:rPr>
                <w:sz w:val="28"/>
              </w:rPr>
            </w:pPr>
            <w:r>
              <w:rPr>
                <w:spacing w:val="-6"/>
                <w:sz w:val="28"/>
              </w:rPr>
              <w:t>Роман Евгеньевич</w:t>
            </w:r>
          </w:p>
        </w:tc>
        <w:tc>
          <w:tcPr>
            <w:tcW w:w="5385" w:type="dxa"/>
          </w:tcPr>
          <w:p w14:paraId="2D1B61B9" w14:textId="77777777" w:rsidR="002537EC" w:rsidRDefault="00000000">
            <w:pPr>
              <w:pStyle w:val="ConsPlusNormal2"/>
              <w:widowControl/>
              <w:ind w:firstLine="0"/>
              <w:jc w:val="both"/>
              <w:rPr>
                <w:rFonts w:ascii="Times New Roman" w:hAnsi="Times New Roman"/>
                <w:sz w:val="28"/>
              </w:rPr>
            </w:pPr>
            <w:r>
              <w:rPr>
                <w:rFonts w:ascii="Times New Roman" w:hAnsi="Times New Roman"/>
                <w:spacing w:val="-6"/>
                <w:sz w:val="28"/>
              </w:rPr>
              <w:t>- главный инженер Общества с ограниченной ответственностью «ТеплоЭнергоСбыт» (по согласованию)</w:t>
            </w:r>
          </w:p>
        </w:tc>
      </w:tr>
      <w:tr w:rsidR="002537EC" w14:paraId="719D3730" w14:textId="77777777">
        <w:tc>
          <w:tcPr>
            <w:tcW w:w="3794" w:type="dxa"/>
          </w:tcPr>
          <w:p w14:paraId="7BCECFA7" w14:textId="77777777" w:rsidR="002537EC" w:rsidRDefault="002537EC">
            <w:pPr>
              <w:pStyle w:val="ConsPlusNormal2"/>
              <w:widowControl/>
              <w:ind w:firstLine="0"/>
              <w:rPr>
                <w:rFonts w:ascii="Times New Roman" w:hAnsi="Times New Roman"/>
                <w:sz w:val="28"/>
              </w:rPr>
            </w:pPr>
          </w:p>
        </w:tc>
        <w:tc>
          <w:tcPr>
            <w:tcW w:w="5385" w:type="dxa"/>
          </w:tcPr>
          <w:p w14:paraId="480136B9" w14:textId="77777777" w:rsidR="002537EC" w:rsidRDefault="002537EC">
            <w:pPr>
              <w:pStyle w:val="ConsPlusNormal2"/>
              <w:widowControl/>
              <w:ind w:firstLine="0"/>
              <w:jc w:val="both"/>
              <w:rPr>
                <w:rFonts w:ascii="Times New Roman" w:hAnsi="Times New Roman"/>
                <w:sz w:val="28"/>
              </w:rPr>
            </w:pPr>
          </w:p>
        </w:tc>
      </w:tr>
      <w:tr w:rsidR="002537EC" w14:paraId="67E64176" w14:textId="77777777">
        <w:tc>
          <w:tcPr>
            <w:tcW w:w="3794" w:type="dxa"/>
          </w:tcPr>
          <w:p w14:paraId="375B206D" w14:textId="77777777" w:rsidR="002537EC" w:rsidRDefault="002537EC">
            <w:pPr>
              <w:jc w:val="both"/>
              <w:rPr>
                <w:spacing w:val="-6"/>
                <w:sz w:val="28"/>
              </w:rPr>
            </w:pPr>
          </w:p>
        </w:tc>
        <w:tc>
          <w:tcPr>
            <w:tcW w:w="5385" w:type="dxa"/>
          </w:tcPr>
          <w:p w14:paraId="3DF7D655" w14:textId="77777777" w:rsidR="002537EC" w:rsidRDefault="002537EC">
            <w:pPr>
              <w:jc w:val="both"/>
              <w:rPr>
                <w:spacing w:val="-6"/>
                <w:sz w:val="28"/>
              </w:rPr>
            </w:pPr>
          </w:p>
        </w:tc>
      </w:tr>
      <w:tr w:rsidR="002537EC" w14:paraId="2AFD4B16" w14:textId="77777777">
        <w:tc>
          <w:tcPr>
            <w:tcW w:w="3794" w:type="dxa"/>
          </w:tcPr>
          <w:p w14:paraId="076A29C2" w14:textId="77777777" w:rsidR="002537EC" w:rsidRDefault="00000000">
            <w:pPr>
              <w:jc w:val="both"/>
              <w:rPr>
                <w:spacing w:val="-6"/>
                <w:sz w:val="28"/>
              </w:rPr>
            </w:pPr>
            <w:r>
              <w:rPr>
                <w:spacing w:val="-6"/>
                <w:sz w:val="28"/>
              </w:rPr>
              <w:t>Шубников</w:t>
            </w:r>
          </w:p>
          <w:p w14:paraId="0ED09B72" w14:textId="77777777" w:rsidR="002537EC" w:rsidRDefault="00000000">
            <w:pPr>
              <w:jc w:val="both"/>
              <w:rPr>
                <w:spacing w:val="-6"/>
                <w:sz w:val="28"/>
              </w:rPr>
            </w:pPr>
            <w:r>
              <w:rPr>
                <w:spacing w:val="-6"/>
                <w:sz w:val="28"/>
              </w:rPr>
              <w:t>Михаил Васильевич</w:t>
            </w:r>
          </w:p>
        </w:tc>
        <w:tc>
          <w:tcPr>
            <w:tcW w:w="5385" w:type="dxa"/>
          </w:tcPr>
          <w:p w14:paraId="73E81F14" w14:textId="77777777" w:rsidR="002537EC" w:rsidRDefault="00000000">
            <w:pPr>
              <w:jc w:val="both"/>
              <w:rPr>
                <w:spacing w:val="-6"/>
                <w:sz w:val="28"/>
              </w:rPr>
            </w:pPr>
            <w:r>
              <w:rPr>
                <w:spacing w:val="-6"/>
                <w:sz w:val="28"/>
              </w:rPr>
              <w:t xml:space="preserve">- государственный инспектор </w:t>
            </w:r>
            <w:r>
              <w:rPr>
                <w:color w:val="auto"/>
                <w:spacing w:val="-6"/>
                <w:sz w:val="28"/>
              </w:rPr>
              <w:t xml:space="preserve">Сибирского Кузбасского отдела управления </w:t>
            </w:r>
            <w:r>
              <w:rPr>
                <w:color w:val="auto"/>
                <w:sz w:val="28"/>
              </w:rPr>
              <w:t>«Ростехнадзора»</w:t>
            </w:r>
            <w:r>
              <w:rPr>
                <w:sz w:val="28"/>
              </w:rPr>
              <w:t xml:space="preserve"> </w:t>
            </w:r>
            <w:r>
              <w:rPr>
                <w:spacing w:val="-6"/>
                <w:sz w:val="28"/>
              </w:rPr>
              <w:t>(по согласованию)</w:t>
            </w:r>
          </w:p>
        </w:tc>
      </w:tr>
    </w:tbl>
    <w:p w14:paraId="5236588B" w14:textId="77777777" w:rsidR="002537EC" w:rsidRDefault="002537EC">
      <w:pPr>
        <w:pStyle w:val="ConsPlusNormal2"/>
        <w:widowControl/>
        <w:ind w:firstLine="0"/>
        <w:jc w:val="both"/>
        <w:rPr>
          <w:rFonts w:ascii="Times New Roman" w:hAnsi="Times New Roman"/>
          <w:sz w:val="28"/>
        </w:rPr>
      </w:pPr>
    </w:p>
    <w:p w14:paraId="09EFA644" w14:textId="77777777" w:rsidR="002537EC" w:rsidRDefault="002537EC">
      <w:pPr>
        <w:pStyle w:val="ConsPlusNormal2"/>
        <w:widowControl/>
        <w:ind w:firstLine="0"/>
        <w:jc w:val="both"/>
        <w:rPr>
          <w:rFonts w:ascii="Times New Roman" w:hAnsi="Times New Roman"/>
          <w:sz w:val="28"/>
        </w:rPr>
      </w:pPr>
    </w:p>
    <w:p w14:paraId="49CA230B" w14:textId="77777777" w:rsidR="002537EC" w:rsidRDefault="002537EC">
      <w:pPr>
        <w:tabs>
          <w:tab w:val="left" w:pos="709"/>
        </w:tabs>
        <w:ind w:firstLine="709"/>
        <w:jc w:val="right"/>
        <w:rPr>
          <w:sz w:val="28"/>
        </w:rPr>
      </w:pPr>
    </w:p>
    <w:p w14:paraId="6AAF3A81" w14:textId="77777777" w:rsidR="002537EC" w:rsidRDefault="002537EC">
      <w:pPr>
        <w:tabs>
          <w:tab w:val="left" w:pos="709"/>
        </w:tabs>
        <w:ind w:firstLine="709"/>
        <w:jc w:val="right"/>
        <w:rPr>
          <w:sz w:val="28"/>
        </w:rPr>
      </w:pPr>
    </w:p>
    <w:p w14:paraId="5F645B13" w14:textId="77777777" w:rsidR="002537EC" w:rsidRDefault="002537EC">
      <w:pPr>
        <w:tabs>
          <w:tab w:val="left" w:pos="709"/>
        </w:tabs>
        <w:ind w:firstLine="709"/>
        <w:jc w:val="right"/>
        <w:rPr>
          <w:sz w:val="28"/>
        </w:rPr>
      </w:pPr>
    </w:p>
    <w:p w14:paraId="2806DD8B" w14:textId="77777777" w:rsidR="002537EC" w:rsidRDefault="002537EC">
      <w:pPr>
        <w:tabs>
          <w:tab w:val="left" w:pos="709"/>
        </w:tabs>
        <w:ind w:firstLine="709"/>
        <w:jc w:val="right"/>
        <w:rPr>
          <w:sz w:val="28"/>
        </w:rPr>
      </w:pPr>
    </w:p>
    <w:p w14:paraId="2A6DD7B8" w14:textId="77777777" w:rsidR="002537EC" w:rsidRDefault="002537EC">
      <w:pPr>
        <w:tabs>
          <w:tab w:val="left" w:pos="709"/>
        </w:tabs>
        <w:ind w:firstLine="709"/>
        <w:jc w:val="right"/>
        <w:rPr>
          <w:sz w:val="28"/>
        </w:rPr>
      </w:pPr>
    </w:p>
    <w:p w14:paraId="52F9667D" w14:textId="77777777" w:rsidR="002537EC" w:rsidRDefault="002537EC">
      <w:pPr>
        <w:tabs>
          <w:tab w:val="left" w:pos="709"/>
        </w:tabs>
        <w:ind w:firstLine="709"/>
        <w:jc w:val="right"/>
        <w:rPr>
          <w:sz w:val="28"/>
        </w:rPr>
      </w:pPr>
    </w:p>
    <w:p w14:paraId="44DDAF8A" w14:textId="77777777" w:rsidR="002537EC" w:rsidRDefault="002537EC">
      <w:pPr>
        <w:tabs>
          <w:tab w:val="left" w:pos="709"/>
        </w:tabs>
        <w:ind w:firstLine="709"/>
        <w:jc w:val="right"/>
        <w:rPr>
          <w:sz w:val="28"/>
        </w:rPr>
      </w:pPr>
    </w:p>
    <w:p w14:paraId="07A40AB7" w14:textId="77777777" w:rsidR="002537EC" w:rsidRDefault="002537EC">
      <w:pPr>
        <w:tabs>
          <w:tab w:val="left" w:pos="709"/>
        </w:tabs>
        <w:ind w:firstLine="709"/>
        <w:jc w:val="right"/>
        <w:rPr>
          <w:sz w:val="28"/>
        </w:rPr>
      </w:pPr>
    </w:p>
    <w:p w14:paraId="3B3BD031" w14:textId="77777777" w:rsidR="002537EC" w:rsidRDefault="002537EC">
      <w:pPr>
        <w:tabs>
          <w:tab w:val="left" w:pos="709"/>
        </w:tabs>
        <w:ind w:firstLine="709"/>
        <w:jc w:val="right"/>
        <w:rPr>
          <w:sz w:val="28"/>
        </w:rPr>
      </w:pPr>
    </w:p>
    <w:p w14:paraId="00AECD1C" w14:textId="77777777" w:rsidR="002537EC" w:rsidRDefault="002537EC">
      <w:pPr>
        <w:tabs>
          <w:tab w:val="left" w:pos="709"/>
        </w:tabs>
        <w:ind w:firstLine="709"/>
        <w:jc w:val="right"/>
        <w:rPr>
          <w:sz w:val="28"/>
        </w:rPr>
      </w:pPr>
    </w:p>
    <w:p w14:paraId="4CFF4E76" w14:textId="77777777" w:rsidR="002537EC" w:rsidRDefault="002537EC">
      <w:pPr>
        <w:tabs>
          <w:tab w:val="left" w:pos="709"/>
        </w:tabs>
        <w:ind w:firstLine="709"/>
        <w:jc w:val="right"/>
        <w:rPr>
          <w:sz w:val="28"/>
        </w:rPr>
      </w:pPr>
    </w:p>
    <w:p w14:paraId="7971F3E9" w14:textId="77777777" w:rsidR="002537EC" w:rsidRDefault="002537EC">
      <w:pPr>
        <w:tabs>
          <w:tab w:val="left" w:pos="709"/>
        </w:tabs>
        <w:ind w:firstLine="709"/>
        <w:jc w:val="right"/>
        <w:rPr>
          <w:sz w:val="28"/>
        </w:rPr>
      </w:pPr>
    </w:p>
    <w:p w14:paraId="23A71E4B" w14:textId="77777777" w:rsidR="002537EC" w:rsidRDefault="002537EC">
      <w:pPr>
        <w:tabs>
          <w:tab w:val="left" w:pos="709"/>
        </w:tabs>
        <w:ind w:firstLine="709"/>
        <w:jc w:val="right"/>
        <w:rPr>
          <w:sz w:val="28"/>
        </w:rPr>
      </w:pPr>
    </w:p>
    <w:p w14:paraId="5D41E568" w14:textId="77777777" w:rsidR="002537EC" w:rsidRDefault="002537EC">
      <w:pPr>
        <w:tabs>
          <w:tab w:val="left" w:pos="709"/>
        </w:tabs>
        <w:ind w:firstLine="709"/>
        <w:jc w:val="right"/>
        <w:rPr>
          <w:sz w:val="28"/>
        </w:rPr>
      </w:pPr>
    </w:p>
    <w:p w14:paraId="440AAF88" w14:textId="77777777" w:rsidR="002537EC" w:rsidRDefault="002537EC">
      <w:pPr>
        <w:tabs>
          <w:tab w:val="left" w:pos="709"/>
        </w:tabs>
        <w:ind w:firstLine="709"/>
        <w:jc w:val="right"/>
        <w:rPr>
          <w:sz w:val="28"/>
        </w:rPr>
      </w:pPr>
    </w:p>
    <w:p w14:paraId="68FCCBB2" w14:textId="77777777" w:rsidR="002537EC" w:rsidRDefault="002537EC">
      <w:pPr>
        <w:tabs>
          <w:tab w:val="left" w:pos="709"/>
        </w:tabs>
        <w:ind w:firstLine="709"/>
        <w:jc w:val="right"/>
        <w:rPr>
          <w:sz w:val="28"/>
        </w:rPr>
      </w:pPr>
    </w:p>
    <w:p w14:paraId="451F5CF5" w14:textId="77777777" w:rsidR="002537EC" w:rsidRDefault="002537EC">
      <w:pPr>
        <w:tabs>
          <w:tab w:val="left" w:pos="709"/>
        </w:tabs>
        <w:ind w:firstLine="709"/>
        <w:jc w:val="right"/>
        <w:rPr>
          <w:sz w:val="28"/>
        </w:rPr>
      </w:pPr>
    </w:p>
    <w:p w14:paraId="5F3DEF0E" w14:textId="77777777" w:rsidR="002537EC" w:rsidRDefault="002537EC">
      <w:pPr>
        <w:tabs>
          <w:tab w:val="left" w:pos="709"/>
        </w:tabs>
        <w:ind w:firstLine="709"/>
        <w:jc w:val="right"/>
        <w:rPr>
          <w:sz w:val="28"/>
        </w:rPr>
      </w:pPr>
    </w:p>
    <w:p w14:paraId="6608D3EF" w14:textId="77777777" w:rsidR="002537EC" w:rsidRDefault="002537EC">
      <w:pPr>
        <w:tabs>
          <w:tab w:val="left" w:pos="709"/>
        </w:tabs>
        <w:ind w:firstLine="709"/>
        <w:jc w:val="right"/>
        <w:rPr>
          <w:sz w:val="28"/>
        </w:rPr>
      </w:pPr>
    </w:p>
    <w:p w14:paraId="7BB76E95" w14:textId="77777777" w:rsidR="002537EC" w:rsidRDefault="002537EC">
      <w:pPr>
        <w:tabs>
          <w:tab w:val="left" w:pos="709"/>
        </w:tabs>
        <w:ind w:firstLine="709"/>
        <w:jc w:val="right"/>
        <w:rPr>
          <w:sz w:val="28"/>
        </w:rPr>
      </w:pPr>
    </w:p>
    <w:p w14:paraId="471A4682" w14:textId="77777777" w:rsidR="002537EC" w:rsidRDefault="002537EC">
      <w:pPr>
        <w:tabs>
          <w:tab w:val="left" w:pos="709"/>
        </w:tabs>
        <w:ind w:firstLine="709"/>
        <w:jc w:val="right"/>
        <w:rPr>
          <w:sz w:val="28"/>
        </w:rPr>
      </w:pPr>
    </w:p>
    <w:p w14:paraId="560FD725" w14:textId="77777777" w:rsidR="002537EC" w:rsidRDefault="002537EC">
      <w:pPr>
        <w:tabs>
          <w:tab w:val="left" w:pos="709"/>
        </w:tabs>
        <w:ind w:firstLine="709"/>
        <w:jc w:val="right"/>
        <w:rPr>
          <w:sz w:val="28"/>
        </w:rPr>
      </w:pPr>
    </w:p>
    <w:p w14:paraId="38BD9230" w14:textId="77777777" w:rsidR="002537EC" w:rsidRDefault="002537EC">
      <w:pPr>
        <w:tabs>
          <w:tab w:val="left" w:pos="709"/>
        </w:tabs>
        <w:ind w:firstLine="709"/>
        <w:jc w:val="right"/>
        <w:rPr>
          <w:sz w:val="28"/>
        </w:rPr>
      </w:pPr>
    </w:p>
    <w:p w14:paraId="5B9E1CEB" w14:textId="77777777" w:rsidR="002537EC" w:rsidRDefault="002537EC">
      <w:pPr>
        <w:tabs>
          <w:tab w:val="left" w:pos="709"/>
        </w:tabs>
        <w:ind w:firstLine="709"/>
        <w:jc w:val="right"/>
        <w:rPr>
          <w:sz w:val="28"/>
        </w:rPr>
      </w:pPr>
    </w:p>
    <w:p w14:paraId="5BC84946" w14:textId="77777777" w:rsidR="002537EC" w:rsidRDefault="002537EC">
      <w:pPr>
        <w:tabs>
          <w:tab w:val="left" w:pos="709"/>
        </w:tabs>
        <w:ind w:firstLine="709"/>
        <w:jc w:val="right"/>
        <w:rPr>
          <w:sz w:val="28"/>
        </w:rPr>
      </w:pPr>
    </w:p>
    <w:p w14:paraId="2DAFDD78" w14:textId="77777777" w:rsidR="002537EC" w:rsidRDefault="002537EC">
      <w:pPr>
        <w:tabs>
          <w:tab w:val="left" w:pos="709"/>
        </w:tabs>
        <w:ind w:firstLine="709"/>
        <w:jc w:val="right"/>
        <w:rPr>
          <w:sz w:val="28"/>
        </w:rPr>
      </w:pPr>
    </w:p>
    <w:p w14:paraId="4ED012AB" w14:textId="77777777" w:rsidR="002537EC" w:rsidRDefault="002537EC">
      <w:pPr>
        <w:tabs>
          <w:tab w:val="left" w:pos="709"/>
        </w:tabs>
        <w:ind w:firstLine="709"/>
        <w:jc w:val="right"/>
        <w:rPr>
          <w:sz w:val="28"/>
        </w:rPr>
      </w:pPr>
    </w:p>
    <w:p w14:paraId="1F690E4D" w14:textId="77777777" w:rsidR="002537EC" w:rsidRDefault="002537EC">
      <w:pPr>
        <w:tabs>
          <w:tab w:val="left" w:pos="709"/>
        </w:tabs>
        <w:ind w:firstLine="709"/>
        <w:jc w:val="right"/>
        <w:rPr>
          <w:sz w:val="28"/>
        </w:rPr>
      </w:pPr>
    </w:p>
    <w:p w14:paraId="1C567432" w14:textId="77777777" w:rsidR="002537EC" w:rsidRDefault="002537EC">
      <w:pPr>
        <w:tabs>
          <w:tab w:val="left" w:pos="709"/>
        </w:tabs>
        <w:ind w:firstLine="709"/>
        <w:jc w:val="right"/>
        <w:rPr>
          <w:sz w:val="28"/>
        </w:rPr>
      </w:pPr>
    </w:p>
    <w:p w14:paraId="3BB45BEF" w14:textId="77777777" w:rsidR="002537EC" w:rsidRDefault="002537EC">
      <w:pPr>
        <w:tabs>
          <w:tab w:val="left" w:pos="709"/>
        </w:tabs>
        <w:ind w:firstLine="709"/>
        <w:jc w:val="right"/>
        <w:rPr>
          <w:sz w:val="28"/>
        </w:rPr>
      </w:pPr>
    </w:p>
    <w:p w14:paraId="1137BB64" w14:textId="77777777" w:rsidR="002537EC" w:rsidRDefault="002537EC">
      <w:pPr>
        <w:tabs>
          <w:tab w:val="left" w:pos="709"/>
        </w:tabs>
        <w:ind w:firstLine="709"/>
        <w:jc w:val="right"/>
        <w:rPr>
          <w:sz w:val="28"/>
        </w:rPr>
      </w:pPr>
    </w:p>
    <w:p w14:paraId="221C9D75" w14:textId="77777777" w:rsidR="002537EC" w:rsidRDefault="002537EC">
      <w:pPr>
        <w:tabs>
          <w:tab w:val="left" w:pos="709"/>
        </w:tabs>
        <w:ind w:firstLine="709"/>
        <w:jc w:val="right"/>
        <w:rPr>
          <w:sz w:val="28"/>
        </w:rPr>
      </w:pPr>
    </w:p>
    <w:p w14:paraId="3ED158D6" w14:textId="77777777" w:rsidR="002537EC" w:rsidRDefault="002537EC">
      <w:pPr>
        <w:tabs>
          <w:tab w:val="left" w:pos="709"/>
        </w:tabs>
        <w:ind w:firstLine="709"/>
        <w:jc w:val="right"/>
        <w:rPr>
          <w:sz w:val="28"/>
        </w:rPr>
      </w:pPr>
    </w:p>
    <w:p w14:paraId="0049E097" w14:textId="77777777" w:rsidR="002537EC" w:rsidRDefault="002537EC">
      <w:pPr>
        <w:tabs>
          <w:tab w:val="left" w:pos="709"/>
        </w:tabs>
        <w:ind w:firstLine="709"/>
        <w:jc w:val="right"/>
        <w:rPr>
          <w:sz w:val="28"/>
        </w:rPr>
      </w:pPr>
    </w:p>
    <w:p w14:paraId="2D39A1FA" w14:textId="77777777" w:rsidR="002537EC" w:rsidRDefault="002537EC">
      <w:pPr>
        <w:tabs>
          <w:tab w:val="left" w:pos="709"/>
        </w:tabs>
        <w:ind w:firstLine="709"/>
        <w:jc w:val="right"/>
        <w:rPr>
          <w:sz w:val="28"/>
        </w:rPr>
      </w:pPr>
    </w:p>
    <w:p w14:paraId="1707B23D" w14:textId="77777777" w:rsidR="002537EC" w:rsidRDefault="00000000">
      <w:pPr>
        <w:spacing w:after="160" w:line="264" w:lineRule="auto"/>
        <w:rPr>
          <w:sz w:val="28"/>
        </w:rPr>
      </w:pPr>
      <w:r>
        <w:br w:type="page"/>
      </w:r>
    </w:p>
    <w:p w14:paraId="1D4D9BCA" w14:textId="77777777" w:rsidR="002537EC" w:rsidRDefault="00000000">
      <w:pPr>
        <w:tabs>
          <w:tab w:val="left" w:pos="709"/>
        </w:tabs>
        <w:ind w:firstLine="709"/>
        <w:jc w:val="right"/>
      </w:pPr>
      <w:r>
        <w:rPr>
          <w:sz w:val="28"/>
        </w:rPr>
        <w:lastRenderedPageBreak/>
        <w:t>УТВЕРЖДЕНО</w:t>
      </w:r>
    </w:p>
    <w:p w14:paraId="455E4EC1" w14:textId="77777777" w:rsidR="002537EC" w:rsidRDefault="00000000">
      <w:pPr>
        <w:tabs>
          <w:tab w:val="left" w:pos="709"/>
        </w:tabs>
        <w:ind w:firstLine="709"/>
        <w:jc w:val="right"/>
        <w:rPr>
          <w:sz w:val="28"/>
        </w:rPr>
      </w:pPr>
      <w:r>
        <w:rPr>
          <w:sz w:val="28"/>
        </w:rPr>
        <w:t>постановлением администрации</w:t>
      </w:r>
    </w:p>
    <w:p w14:paraId="4E0008B2" w14:textId="77777777" w:rsidR="002537EC" w:rsidRDefault="00000000">
      <w:pPr>
        <w:tabs>
          <w:tab w:val="left" w:pos="709"/>
        </w:tabs>
        <w:ind w:firstLine="709"/>
        <w:jc w:val="right"/>
        <w:rPr>
          <w:sz w:val="28"/>
        </w:rPr>
      </w:pPr>
      <w:r>
        <w:rPr>
          <w:sz w:val="28"/>
        </w:rPr>
        <w:t>Топкинского муниципального округа</w:t>
      </w:r>
    </w:p>
    <w:p w14:paraId="725A728C" w14:textId="0B1910BF" w:rsidR="002537EC" w:rsidRDefault="00000000">
      <w:pPr>
        <w:tabs>
          <w:tab w:val="left" w:pos="709"/>
        </w:tabs>
        <w:ind w:firstLine="709"/>
        <w:jc w:val="right"/>
      </w:pPr>
      <w:r>
        <w:rPr>
          <w:sz w:val="28"/>
        </w:rPr>
        <w:t xml:space="preserve">от  </w:t>
      </w:r>
      <w:r w:rsidR="00391C88">
        <w:rPr>
          <w:sz w:val="28"/>
        </w:rPr>
        <w:t xml:space="preserve">   </w:t>
      </w:r>
      <w:r>
        <w:rPr>
          <w:sz w:val="28"/>
        </w:rPr>
        <w:t xml:space="preserve"> года № </w:t>
      </w:r>
      <w:r w:rsidR="00391C88">
        <w:rPr>
          <w:sz w:val="28"/>
        </w:rPr>
        <w:t xml:space="preserve">   </w:t>
      </w:r>
      <w:r>
        <w:rPr>
          <w:sz w:val="28"/>
        </w:rPr>
        <w:t>-п</w:t>
      </w:r>
    </w:p>
    <w:p w14:paraId="12E9558E" w14:textId="77777777" w:rsidR="002537EC" w:rsidRDefault="002537EC">
      <w:pPr>
        <w:tabs>
          <w:tab w:val="left" w:pos="709"/>
        </w:tabs>
        <w:ind w:firstLine="709"/>
        <w:jc w:val="right"/>
        <w:rPr>
          <w:sz w:val="28"/>
        </w:rPr>
      </w:pPr>
    </w:p>
    <w:p w14:paraId="1C83E342" w14:textId="77777777" w:rsidR="002537EC" w:rsidRDefault="002537EC">
      <w:pPr>
        <w:ind w:firstLine="709"/>
        <w:jc w:val="center"/>
        <w:rPr>
          <w:b/>
          <w:sz w:val="28"/>
        </w:rPr>
      </w:pPr>
    </w:p>
    <w:p w14:paraId="0AB21713" w14:textId="77777777" w:rsidR="002537EC" w:rsidRDefault="00000000">
      <w:pPr>
        <w:jc w:val="center"/>
        <w:rPr>
          <w:b/>
          <w:sz w:val="28"/>
        </w:rPr>
      </w:pPr>
      <w:r>
        <w:rPr>
          <w:b/>
          <w:sz w:val="28"/>
        </w:rPr>
        <w:t xml:space="preserve">ПОЛОЖЕНИЕ </w:t>
      </w:r>
    </w:p>
    <w:p w14:paraId="6D2BDAF0" w14:textId="77777777" w:rsidR="002537EC" w:rsidRDefault="00000000">
      <w:pPr>
        <w:jc w:val="center"/>
        <w:rPr>
          <w:b/>
        </w:rPr>
      </w:pPr>
      <w:r>
        <w:rPr>
          <w:b/>
          <w:sz w:val="28"/>
        </w:rPr>
        <w:t>о комиссии по контролю за ходом подготовки объектов жилищно-коммунального хозяйства, социальной сферы, жилого фонда Топкинского муниципального округа к отопительному периоду 2025 и 2026 года</w:t>
      </w:r>
    </w:p>
    <w:p w14:paraId="467B1B61" w14:textId="77777777" w:rsidR="002537EC" w:rsidRDefault="002537EC">
      <w:pPr>
        <w:pStyle w:val="120"/>
        <w:ind w:left="0"/>
        <w:rPr>
          <w:b/>
          <w:sz w:val="28"/>
          <w:highlight w:val="yellow"/>
        </w:rPr>
      </w:pPr>
    </w:p>
    <w:p w14:paraId="7BD62B2E" w14:textId="77777777" w:rsidR="002537EC" w:rsidRDefault="00000000">
      <w:pPr>
        <w:pStyle w:val="120"/>
        <w:ind w:left="0"/>
        <w:jc w:val="center"/>
        <w:rPr>
          <w:b/>
          <w:sz w:val="28"/>
        </w:rPr>
      </w:pPr>
      <w:r>
        <w:rPr>
          <w:b/>
          <w:sz w:val="28"/>
        </w:rPr>
        <w:t>1. Общие положения</w:t>
      </w:r>
    </w:p>
    <w:p w14:paraId="624386D5" w14:textId="77777777" w:rsidR="002537EC" w:rsidRDefault="00000000">
      <w:pPr>
        <w:pStyle w:val="120"/>
        <w:numPr>
          <w:ilvl w:val="1"/>
          <w:numId w:val="3"/>
        </w:numPr>
        <w:tabs>
          <w:tab w:val="left" w:pos="993"/>
        </w:tabs>
        <w:ind w:firstLine="709"/>
        <w:jc w:val="both"/>
      </w:pPr>
      <w:r>
        <w:rPr>
          <w:sz w:val="28"/>
        </w:rPr>
        <w:t>Комиссии создаются с целью контроля за ходом подготовки объектов жилищно-коммунального хозяйства, социальной сферы, жилого фонда Топкинского муниципального округа к отопительному периоду 2025-2026 г. г. (далее – Комиссии). Комиссии созданы для координации предприятий и организаций независимо от ведомственной принадлежности и организационно - правовых форм, осуществляющих производство, передачу и распределение тепловой и электрической энергии для населения, учреждений бюджетной сферы, объектов жизнеобеспечения и жилищно - эксплуатационных организаций к работе в осенне - зимних условиях.</w:t>
      </w:r>
    </w:p>
    <w:p w14:paraId="539894C9" w14:textId="77777777" w:rsidR="002537EC" w:rsidRDefault="00000000">
      <w:pPr>
        <w:pStyle w:val="120"/>
        <w:numPr>
          <w:ilvl w:val="1"/>
          <w:numId w:val="3"/>
        </w:numPr>
        <w:tabs>
          <w:tab w:val="left" w:pos="993"/>
        </w:tabs>
        <w:ind w:firstLine="709"/>
        <w:jc w:val="both"/>
      </w:pPr>
      <w:r>
        <w:rPr>
          <w:sz w:val="28"/>
        </w:rPr>
        <w:t xml:space="preserve"> В своей деятельности Комиссии руководствуются приказом Министерства энергетики Российской Федерации от 13.11.2024 № 2234 «Об утверждении Правил обеспечения готовности к отопительному периоду и Порядка оценки обеспечения готовности к отопительному периоду», распоряжением Губернатора  Кемеровской области - Кузбасса от 30.06.2025 № 96-рг «О подготовке объектов жизнеобеспечения муниципальных образований Кемеровской области – Кузбасса к работе в осенне-зимний период 2025/2026 года», иными нормативными правовыми актами в сфере подготовки объектов жилищно-коммунального хозяйства, социальной сферы, жилого фонда, к отопительному периоду, а так же настоящим Положением.</w:t>
      </w:r>
    </w:p>
    <w:p w14:paraId="1F90C314" w14:textId="77777777" w:rsidR="002537EC" w:rsidRDefault="002537EC">
      <w:pPr>
        <w:pStyle w:val="120"/>
        <w:ind w:left="0" w:firstLine="709"/>
        <w:jc w:val="both"/>
        <w:rPr>
          <w:sz w:val="28"/>
        </w:rPr>
      </w:pPr>
    </w:p>
    <w:p w14:paraId="0F98AADD" w14:textId="77777777" w:rsidR="002537EC" w:rsidRDefault="00000000">
      <w:pPr>
        <w:pStyle w:val="120"/>
        <w:ind w:left="0"/>
        <w:jc w:val="center"/>
        <w:rPr>
          <w:b/>
          <w:sz w:val="28"/>
        </w:rPr>
      </w:pPr>
      <w:r>
        <w:rPr>
          <w:b/>
          <w:sz w:val="28"/>
        </w:rPr>
        <w:t>2. Функции и задачи Комиссий</w:t>
      </w:r>
    </w:p>
    <w:p w14:paraId="6EDF9688" w14:textId="77777777" w:rsidR="002537EC" w:rsidRDefault="00000000">
      <w:pPr>
        <w:tabs>
          <w:tab w:val="left" w:pos="709"/>
        </w:tabs>
        <w:ind w:firstLine="709"/>
        <w:jc w:val="both"/>
        <w:rPr>
          <w:sz w:val="28"/>
        </w:rPr>
      </w:pPr>
      <w:r>
        <w:rPr>
          <w:sz w:val="28"/>
        </w:rPr>
        <w:t>2.1. Основными задачами Комиссий являются:</w:t>
      </w:r>
    </w:p>
    <w:p w14:paraId="129ECCBB" w14:textId="77777777" w:rsidR="002537EC" w:rsidRDefault="00000000">
      <w:pPr>
        <w:pStyle w:val="120"/>
        <w:tabs>
          <w:tab w:val="left" w:pos="709"/>
        </w:tabs>
        <w:ind w:left="0" w:firstLine="709"/>
        <w:jc w:val="both"/>
      </w:pPr>
      <w:r>
        <w:rPr>
          <w:sz w:val="28"/>
        </w:rPr>
        <w:t>2.1.1. Проверка готовности объектов жилищно-коммунального хозяйства, социальной сферы, жилого фонда к отопительному периоду 2025 и 2026 года.</w:t>
      </w:r>
    </w:p>
    <w:p w14:paraId="7120D602" w14:textId="77777777" w:rsidR="002537EC" w:rsidRDefault="00000000">
      <w:pPr>
        <w:pStyle w:val="120"/>
        <w:tabs>
          <w:tab w:val="left" w:pos="709"/>
        </w:tabs>
        <w:ind w:left="0" w:firstLine="709"/>
        <w:jc w:val="both"/>
      </w:pPr>
      <w:r>
        <w:rPr>
          <w:sz w:val="28"/>
        </w:rPr>
        <w:t>2.1.2. Внесение в установленном порядке предложений по выполнению планов подготовки объектов жилищно-коммунального хозяйства, социальной сферы, жилого фонда Топкинского муниципального округа к работе в отопительный период.</w:t>
      </w:r>
    </w:p>
    <w:p w14:paraId="13BEEDC9" w14:textId="77777777" w:rsidR="002537EC" w:rsidRDefault="00000000">
      <w:pPr>
        <w:pStyle w:val="120"/>
        <w:tabs>
          <w:tab w:val="left" w:pos="709"/>
        </w:tabs>
        <w:ind w:left="0" w:firstLine="709"/>
        <w:jc w:val="both"/>
        <w:rPr>
          <w:sz w:val="28"/>
        </w:rPr>
      </w:pPr>
      <w:r>
        <w:rPr>
          <w:sz w:val="28"/>
        </w:rPr>
        <w:t xml:space="preserve">2.1.3. Обеспечение взаимодействия органов местного самоуправления и хозяйствующих субъектов Топкинского муниципального округа по подготовке жилищно-коммунального хозяйства, объектов социальной сферы, </w:t>
      </w:r>
      <w:r>
        <w:rPr>
          <w:sz w:val="28"/>
        </w:rPr>
        <w:lastRenderedPageBreak/>
        <w:t>жилого фонда Топкинского муниципального округа к работе в отопительный период.</w:t>
      </w:r>
    </w:p>
    <w:p w14:paraId="1EB4F098" w14:textId="77777777" w:rsidR="002537EC" w:rsidRDefault="00000000">
      <w:pPr>
        <w:tabs>
          <w:tab w:val="left" w:pos="709"/>
        </w:tabs>
        <w:ind w:firstLine="709"/>
        <w:jc w:val="both"/>
        <w:rPr>
          <w:sz w:val="28"/>
        </w:rPr>
      </w:pPr>
      <w:r>
        <w:rPr>
          <w:sz w:val="28"/>
        </w:rPr>
        <w:t>2.2. Комиссии осуществляют следующие функции:</w:t>
      </w:r>
    </w:p>
    <w:p w14:paraId="1E7EB004" w14:textId="77777777" w:rsidR="002537EC" w:rsidRDefault="00000000">
      <w:pPr>
        <w:pStyle w:val="120"/>
        <w:numPr>
          <w:ilvl w:val="2"/>
          <w:numId w:val="4"/>
        </w:numPr>
        <w:tabs>
          <w:tab w:val="left" w:pos="993"/>
        </w:tabs>
        <w:ind w:left="0" w:firstLine="709"/>
        <w:jc w:val="both"/>
      </w:pPr>
      <w:r>
        <w:rPr>
          <w:sz w:val="28"/>
        </w:rPr>
        <w:t>Анализируют и оценивают ход подготовки объектов жилищно-коммунального хозяйства, социальной сферы, жилого фонда администрации Топкинского муниципального округа к работе в отопительный период.</w:t>
      </w:r>
    </w:p>
    <w:p w14:paraId="7D335726" w14:textId="77777777" w:rsidR="002537EC" w:rsidRDefault="00000000">
      <w:pPr>
        <w:pStyle w:val="120"/>
        <w:numPr>
          <w:ilvl w:val="2"/>
          <w:numId w:val="4"/>
        </w:numPr>
        <w:tabs>
          <w:tab w:val="left" w:pos="993"/>
        </w:tabs>
        <w:ind w:left="0" w:firstLine="709"/>
        <w:jc w:val="both"/>
      </w:pPr>
      <w:r>
        <w:rPr>
          <w:sz w:val="28"/>
        </w:rPr>
        <w:t>Принимают участие в разработке мер по решению финансовых вопросов, возникающих при подготовке жилищно-коммунального комплекса, объектов социальной сферы, жилого фонда Топкинского муниципального округа к работе в отопительный период.</w:t>
      </w:r>
    </w:p>
    <w:p w14:paraId="35A35ADF" w14:textId="77777777" w:rsidR="002537EC" w:rsidRDefault="00000000">
      <w:pPr>
        <w:pStyle w:val="120"/>
        <w:numPr>
          <w:ilvl w:val="2"/>
          <w:numId w:val="4"/>
        </w:numPr>
        <w:tabs>
          <w:tab w:val="left" w:pos="993"/>
        </w:tabs>
        <w:ind w:left="0" w:firstLine="709"/>
        <w:jc w:val="both"/>
      </w:pPr>
      <w:r>
        <w:rPr>
          <w:sz w:val="28"/>
        </w:rPr>
        <w:t>Осуществляют координацию действий хозяйствующих субъектов Топкинского муниципального округа в части подготовки жилищно-коммунального хозяйства, объектов социальной сферы, жилого фонда к работе в отопительный период.</w:t>
      </w:r>
    </w:p>
    <w:p w14:paraId="56E1DF79" w14:textId="77777777" w:rsidR="002537EC" w:rsidRDefault="00000000">
      <w:pPr>
        <w:pStyle w:val="120"/>
        <w:numPr>
          <w:ilvl w:val="2"/>
          <w:numId w:val="4"/>
        </w:numPr>
        <w:tabs>
          <w:tab w:val="left" w:pos="993"/>
        </w:tabs>
        <w:ind w:left="0" w:firstLine="709"/>
        <w:jc w:val="both"/>
      </w:pPr>
      <w:r>
        <w:rPr>
          <w:sz w:val="28"/>
        </w:rPr>
        <w:t>Готовят и вносят главе Топкинского муниципального округа предложения по разработке правовых актов администрации Топкинского муниципального округа, в том числе внесение изменений в действующие правовые акты, регулирующие подготовку хозяйственного комплекса Топкинского муниципального округа к работе в отопительный период.</w:t>
      </w:r>
    </w:p>
    <w:p w14:paraId="32470338" w14:textId="77777777" w:rsidR="002537EC" w:rsidRDefault="00000000">
      <w:pPr>
        <w:pStyle w:val="120"/>
        <w:numPr>
          <w:ilvl w:val="2"/>
          <w:numId w:val="4"/>
        </w:numPr>
        <w:tabs>
          <w:tab w:val="left" w:pos="993"/>
        </w:tabs>
        <w:ind w:left="0" w:firstLine="709"/>
        <w:jc w:val="both"/>
      </w:pPr>
      <w:r>
        <w:rPr>
          <w:sz w:val="28"/>
        </w:rPr>
        <w:t xml:space="preserve">Осуществляет проверку выполнения хозяйствующими субъектами Топкинского муниципального округа требований, установленных </w:t>
      </w:r>
      <w:bookmarkStart w:id="2" w:name="_Hlk205814031"/>
      <w:r>
        <w:rPr>
          <w:sz w:val="28"/>
        </w:rPr>
        <w:t>Правилами обеспечения готовности к отопительному периоду и Порядка проведения оценки обеспечения готовности к отопительному периоду</w:t>
      </w:r>
      <w:bookmarkEnd w:id="2"/>
      <w:r>
        <w:rPr>
          <w:sz w:val="28"/>
        </w:rPr>
        <w:t>, утверждённых приказом Министерства энергетики Российской Федерации от 13.11.2024 № 2234 (далее – Правила).</w:t>
      </w:r>
    </w:p>
    <w:p w14:paraId="69534226" w14:textId="77777777" w:rsidR="002537EC" w:rsidRDefault="00000000">
      <w:pPr>
        <w:pStyle w:val="120"/>
        <w:tabs>
          <w:tab w:val="left" w:pos="993"/>
        </w:tabs>
        <w:ind w:left="0" w:firstLine="709"/>
        <w:jc w:val="both"/>
        <w:rPr>
          <w:sz w:val="28"/>
        </w:rPr>
      </w:pPr>
      <w:r>
        <w:rPr>
          <w:sz w:val="28"/>
        </w:rPr>
        <w:t>В целях проведения проверки Комиссии рассматривают документы, подтверждающие выполнение требований по готовности, а при необходимости проводит осмотр объектов проверки.</w:t>
      </w:r>
    </w:p>
    <w:p w14:paraId="3A1D9E98" w14:textId="77777777" w:rsidR="002537EC" w:rsidRDefault="002537EC">
      <w:pPr>
        <w:ind w:firstLine="709"/>
        <w:jc w:val="both"/>
        <w:rPr>
          <w:sz w:val="28"/>
        </w:rPr>
      </w:pPr>
    </w:p>
    <w:p w14:paraId="1D5A118D" w14:textId="77777777" w:rsidR="002537EC" w:rsidRDefault="00000000">
      <w:pPr>
        <w:pStyle w:val="120"/>
        <w:tabs>
          <w:tab w:val="left" w:pos="993"/>
        </w:tabs>
        <w:ind w:left="0"/>
        <w:jc w:val="center"/>
        <w:rPr>
          <w:b/>
          <w:sz w:val="28"/>
        </w:rPr>
      </w:pPr>
      <w:r>
        <w:rPr>
          <w:b/>
          <w:sz w:val="28"/>
        </w:rPr>
        <w:t>3. Организация деятельности Комиссий</w:t>
      </w:r>
    </w:p>
    <w:p w14:paraId="23600A04" w14:textId="77777777" w:rsidR="002537EC" w:rsidRDefault="00000000">
      <w:pPr>
        <w:tabs>
          <w:tab w:val="left" w:pos="993"/>
        </w:tabs>
        <w:ind w:firstLine="709"/>
        <w:jc w:val="both"/>
      </w:pPr>
      <w:r>
        <w:rPr>
          <w:sz w:val="28"/>
        </w:rPr>
        <w:t>3.1. Комиссии формируются в составе председателя комиссии, его заместителя, секретаря и членов Комиссии.</w:t>
      </w:r>
    </w:p>
    <w:p w14:paraId="366D1358" w14:textId="77777777" w:rsidR="002537EC" w:rsidRDefault="00000000">
      <w:pPr>
        <w:tabs>
          <w:tab w:val="left" w:pos="993"/>
        </w:tabs>
        <w:ind w:firstLine="709"/>
        <w:jc w:val="both"/>
      </w:pPr>
      <w:r>
        <w:rPr>
          <w:sz w:val="28"/>
        </w:rPr>
        <w:t>3.2. Комиссии имеют право привлекать к работе Комиссий должностных лиц предприятий, организаций, учреждений, независимо от форм собственности, участвующих в обеспечении коммунальных услуг населения, обслуживания населения на территории Топкинского муниципального округа.</w:t>
      </w:r>
    </w:p>
    <w:p w14:paraId="118BF349" w14:textId="77777777" w:rsidR="002537EC" w:rsidRDefault="00000000">
      <w:pPr>
        <w:tabs>
          <w:tab w:val="left" w:pos="993"/>
        </w:tabs>
        <w:ind w:firstLine="709"/>
        <w:jc w:val="both"/>
        <w:rPr>
          <w:sz w:val="28"/>
        </w:rPr>
      </w:pPr>
      <w:r>
        <w:rPr>
          <w:sz w:val="28"/>
        </w:rPr>
        <w:t>3.3. К основным функциям председателя Комиссий относятся:</w:t>
      </w:r>
    </w:p>
    <w:p w14:paraId="4100E29B" w14:textId="77777777" w:rsidR="002537EC" w:rsidRDefault="00000000">
      <w:pPr>
        <w:tabs>
          <w:tab w:val="left" w:pos="993"/>
        </w:tabs>
        <w:ind w:firstLine="709"/>
        <w:jc w:val="both"/>
        <w:rPr>
          <w:sz w:val="28"/>
        </w:rPr>
      </w:pPr>
      <w:r>
        <w:rPr>
          <w:sz w:val="28"/>
        </w:rPr>
        <w:t>- осуществление общего руководства деятельности Комиссий;</w:t>
      </w:r>
    </w:p>
    <w:p w14:paraId="5A0218CB" w14:textId="77777777" w:rsidR="002537EC" w:rsidRDefault="00000000">
      <w:pPr>
        <w:tabs>
          <w:tab w:val="left" w:pos="993"/>
        </w:tabs>
        <w:ind w:firstLine="709"/>
        <w:jc w:val="both"/>
        <w:rPr>
          <w:sz w:val="28"/>
        </w:rPr>
      </w:pPr>
      <w:r>
        <w:rPr>
          <w:sz w:val="28"/>
        </w:rPr>
        <w:t>- назначение заседаний Комиссий и определение повестки дня;</w:t>
      </w:r>
    </w:p>
    <w:p w14:paraId="1D7DFE56" w14:textId="77777777" w:rsidR="002537EC" w:rsidRDefault="00000000">
      <w:pPr>
        <w:tabs>
          <w:tab w:val="left" w:pos="993"/>
        </w:tabs>
        <w:ind w:firstLine="709"/>
        <w:jc w:val="both"/>
        <w:rPr>
          <w:sz w:val="28"/>
        </w:rPr>
      </w:pPr>
      <w:r>
        <w:rPr>
          <w:sz w:val="28"/>
        </w:rPr>
        <w:t>- осуществление общего контроля за реализацией решений, принятых на заседаниях Комиссий.</w:t>
      </w:r>
    </w:p>
    <w:p w14:paraId="0592F3E0" w14:textId="77777777" w:rsidR="002537EC" w:rsidRDefault="00000000">
      <w:pPr>
        <w:tabs>
          <w:tab w:val="left" w:pos="993"/>
        </w:tabs>
        <w:ind w:firstLine="709"/>
        <w:jc w:val="both"/>
      </w:pPr>
      <w:r>
        <w:rPr>
          <w:sz w:val="28"/>
        </w:rPr>
        <w:t>3.4. В случае отсутствия председателя Комиссии его обязанности исполняет заместитель председателя Комиссии или иное лицо по поручению.</w:t>
      </w:r>
    </w:p>
    <w:p w14:paraId="71A2888D" w14:textId="77777777" w:rsidR="002537EC" w:rsidRDefault="00000000">
      <w:pPr>
        <w:tabs>
          <w:tab w:val="left" w:pos="993"/>
        </w:tabs>
        <w:ind w:firstLine="709"/>
        <w:jc w:val="both"/>
        <w:rPr>
          <w:sz w:val="28"/>
        </w:rPr>
      </w:pPr>
      <w:r>
        <w:rPr>
          <w:sz w:val="28"/>
        </w:rPr>
        <w:t>3.5. Секретарь Комиссии:</w:t>
      </w:r>
    </w:p>
    <w:p w14:paraId="035D8190" w14:textId="77777777" w:rsidR="002537EC" w:rsidRDefault="00000000">
      <w:pPr>
        <w:tabs>
          <w:tab w:val="left" w:pos="993"/>
        </w:tabs>
        <w:ind w:firstLine="709"/>
        <w:jc w:val="both"/>
        <w:rPr>
          <w:sz w:val="28"/>
        </w:rPr>
      </w:pPr>
      <w:r>
        <w:rPr>
          <w:sz w:val="28"/>
        </w:rPr>
        <w:lastRenderedPageBreak/>
        <w:t>- осуществляет подготовку материалов к рассмотрению на заседании Комиссии;</w:t>
      </w:r>
    </w:p>
    <w:p w14:paraId="35401A00" w14:textId="77777777" w:rsidR="002537EC" w:rsidRDefault="00000000">
      <w:pPr>
        <w:tabs>
          <w:tab w:val="left" w:pos="993"/>
        </w:tabs>
        <w:ind w:firstLine="709"/>
        <w:jc w:val="both"/>
      </w:pPr>
      <w:r>
        <w:rPr>
          <w:sz w:val="28"/>
        </w:rPr>
        <w:t>-   ведёт протокол заседания Комиссии;</w:t>
      </w:r>
    </w:p>
    <w:p w14:paraId="77323DAD" w14:textId="77777777" w:rsidR="002537EC" w:rsidRDefault="00000000">
      <w:pPr>
        <w:tabs>
          <w:tab w:val="left" w:pos="993"/>
        </w:tabs>
        <w:ind w:firstLine="709"/>
        <w:jc w:val="both"/>
        <w:rPr>
          <w:sz w:val="28"/>
        </w:rPr>
      </w:pPr>
      <w:r>
        <w:rPr>
          <w:sz w:val="28"/>
        </w:rPr>
        <w:t>- осуществляет подготовку документов о результатах работы Комиссии: протоколов, актов, паспортов готовности.</w:t>
      </w:r>
    </w:p>
    <w:p w14:paraId="5D750138" w14:textId="77777777" w:rsidR="002537EC" w:rsidRDefault="002537EC">
      <w:pPr>
        <w:tabs>
          <w:tab w:val="left" w:pos="993"/>
        </w:tabs>
        <w:ind w:firstLine="709"/>
        <w:jc w:val="both"/>
        <w:rPr>
          <w:sz w:val="28"/>
        </w:rPr>
      </w:pPr>
    </w:p>
    <w:p w14:paraId="6CBCA66B" w14:textId="77777777" w:rsidR="002537EC" w:rsidRDefault="00000000">
      <w:pPr>
        <w:pStyle w:val="120"/>
        <w:tabs>
          <w:tab w:val="left" w:pos="993"/>
        </w:tabs>
        <w:ind w:left="0"/>
        <w:jc w:val="center"/>
        <w:rPr>
          <w:b/>
          <w:sz w:val="28"/>
          <w:highlight w:val="yellow"/>
        </w:rPr>
      </w:pPr>
      <w:r>
        <w:rPr>
          <w:b/>
          <w:sz w:val="28"/>
        </w:rPr>
        <w:t>4. Порядок работы Комиссий</w:t>
      </w:r>
    </w:p>
    <w:p w14:paraId="1C49585A" w14:textId="77777777" w:rsidR="002537EC" w:rsidRDefault="00000000">
      <w:pPr>
        <w:tabs>
          <w:tab w:val="left" w:pos="709"/>
        </w:tabs>
        <w:ind w:firstLine="709"/>
        <w:jc w:val="both"/>
      </w:pPr>
      <w:r>
        <w:rPr>
          <w:sz w:val="28"/>
        </w:rPr>
        <w:t>4.1. Согласно Правил обеспечения готовности к отопительному периоду и Порядка проведения оценки обеспечения готовности к отопительному периоду Комиссии осуществляют работу в соответствии с программой проведения проверки готовности к отопительному периоду 2025 и 2026 года объектов жилищно-коммунального хозяйства, социальной сферы, жилого фонда Топкинского муниципального округа.</w:t>
      </w:r>
    </w:p>
    <w:p w14:paraId="44CF2360" w14:textId="77777777" w:rsidR="002537EC" w:rsidRDefault="00000000">
      <w:pPr>
        <w:tabs>
          <w:tab w:val="left" w:pos="709"/>
        </w:tabs>
        <w:ind w:firstLine="709"/>
        <w:jc w:val="both"/>
        <w:rPr>
          <w:sz w:val="28"/>
        </w:rPr>
      </w:pPr>
      <w:r>
        <w:rPr>
          <w:sz w:val="28"/>
        </w:rPr>
        <w:t>4.2. Заседания Комиссий проводятся по мере необходимости в соответствии с программой, согласно решению председателя Комиссии, но не реже одного раза в месяц.</w:t>
      </w:r>
    </w:p>
    <w:p w14:paraId="598CF9EF" w14:textId="77777777" w:rsidR="002537EC" w:rsidRDefault="00000000">
      <w:pPr>
        <w:tabs>
          <w:tab w:val="left" w:pos="709"/>
        </w:tabs>
        <w:ind w:firstLine="709"/>
        <w:jc w:val="both"/>
        <w:rPr>
          <w:sz w:val="28"/>
        </w:rPr>
      </w:pPr>
      <w:r>
        <w:rPr>
          <w:sz w:val="28"/>
        </w:rPr>
        <w:t>4.3. Заседание Комиссии считается правомочным, если на нем присутствует не менее половины членов Комиссии.</w:t>
      </w:r>
    </w:p>
    <w:p w14:paraId="105D1A6C" w14:textId="77777777" w:rsidR="002537EC" w:rsidRDefault="00000000">
      <w:pPr>
        <w:tabs>
          <w:tab w:val="left" w:pos="709"/>
        </w:tabs>
        <w:ind w:firstLine="709"/>
        <w:jc w:val="both"/>
      </w:pPr>
      <w:r>
        <w:rPr>
          <w:sz w:val="28"/>
        </w:rPr>
        <w:t>4.4. В случае невозможности присутствия одного из членов Комиссии, он имеет право заблаговременно представить своё мнение по рассматриваемым на Комиссии вопросам в письменной форме или направить своего представителя с предварительным уведомлением председателя Комиссии.</w:t>
      </w:r>
    </w:p>
    <w:p w14:paraId="5ECB577B" w14:textId="77777777" w:rsidR="002537EC" w:rsidRDefault="00000000">
      <w:pPr>
        <w:tabs>
          <w:tab w:val="left" w:pos="993"/>
        </w:tabs>
        <w:ind w:firstLine="709"/>
        <w:jc w:val="both"/>
      </w:pPr>
      <w:r>
        <w:rPr>
          <w:sz w:val="28"/>
        </w:rPr>
        <w:t>4.5. Комиссии имеют право для целей своей деятельности запрашивать у предприятий, организаций, учреждений, независимо от форм собственности, которые участвуют в теплоснабжении населения, обслуживании жилищного фонда в Топкинском муниципальном округе, необходимую информацию по вопросам, относящимся к компетенции Комиссии.</w:t>
      </w:r>
    </w:p>
    <w:p w14:paraId="39E7F701" w14:textId="77777777" w:rsidR="002537EC" w:rsidRDefault="00000000">
      <w:pPr>
        <w:ind w:firstLine="709"/>
        <w:jc w:val="both"/>
        <w:rPr>
          <w:sz w:val="28"/>
        </w:rPr>
      </w:pPr>
      <w:r>
        <w:rPr>
          <w:sz w:val="28"/>
        </w:rPr>
        <w:t>4.6. Проверка теплоснабжающих и теплосетевых предприятий проводится с 15 августа по 25 октября.</w:t>
      </w:r>
    </w:p>
    <w:p w14:paraId="12FBBBBB" w14:textId="77777777" w:rsidR="002537EC" w:rsidRDefault="00000000">
      <w:pPr>
        <w:ind w:firstLine="709"/>
        <w:jc w:val="both"/>
        <w:rPr>
          <w:sz w:val="28"/>
        </w:rPr>
      </w:pPr>
      <w:r>
        <w:rPr>
          <w:sz w:val="28"/>
        </w:rPr>
        <w:t>Срок проведения проверки потребителей тепловой энергии определен периодом с 15 августа по 10 сентября.</w:t>
      </w:r>
    </w:p>
    <w:p w14:paraId="5E5DAAA8" w14:textId="77777777" w:rsidR="002537EC" w:rsidRDefault="00000000">
      <w:pPr>
        <w:pStyle w:val="120"/>
        <w:tabs>
          <w:tab w:val="left" w:pos="993"/>
        </w:tabs>
        <w:ind w:left="0" w:firstLine="709"/>
        <w:jc w:val="both"/>
        <w:rPr>
          <w:sz w:val="28"/>
        </w:rPr>
      </w:pPr>
      <w:r>
        <w:rPr>
          <w:sz w:val="28"/>
        </w:rPr>
        <w:t>4.7. Предприятия, организации, учреждения</w:t>
      </w:r>
      <w:r>
        <w:t xml:space="preserve"> </w:t>
      </w:r>
      <w:r>
        <w:rPr>
          <w:sz w:val="28"/>
        </w:rPr>
        <w:t>предоставляют Комиссии документально оформленное исполнение требований по готовности к отопительному периоду, установленных исчерпывающим перечнем документов, представляемых в органы Ростехнадзора для оценки готовности теплоснабжающих, теплосетевых организаций, потребителей тепловой энергии.</w:t>
      </w:r>
    </w:p>
    <w:p w14:paraId="4A68D1F0" w14:textId="77777777" w:rsidR="002537EC" w:rsidRDefault="00000000">
      <w:pPr>
        <w:pStyle w:val="120"/>
        <w:tabs>
          <w:tab w:val="left" w:pos="993"/>
        </w:tabs>
        <w:ind w:left="0" w:firstLine="709"/>
        <w:rPr>
          <w:sz w:val="28"/>
          <w:szCs w:val="28"/>
        </w:rPr>
      </w:pPr>
      <w:r>
        <w:rPr>
          <w:sz w:val="28"/>
          <w:szCs w:val="28"/>
        </w:rPr>
        <w:t>Документы теплоснабжающих и теплосетевых организаций, потребителей тепловой энергии должны содержать:</w:t>
      </w:r>
      <w:r>
        <w:rPr>
          <w:sz w:val="28"/>
          <w:szCs w:val="28"/>
        </w:rPr>
        <w:br/>
        <w:t xml:space="preserve">          - титульный лист;</w:t>
      </w:r>
      <w:r>
        <w:rPr>
          <w:sz w:val="28"/>
          <w:szCs w:val="28"/>
        </w:rPr>
        <w:br/>
        <w:t xml:space="preserve">          - оглавление;</w:t>
      </w:r>
      <w:r>
        <w:rPr>
          <w:sz w:val="28"/>
          <w:szCs w:val="28"/>
        </w:rPr>
        <w:br/>
        <w:t xml:space="preserve">          - документацию согласно пункта 8 к настоящей Программе (оригиналы </w:t>
      </w:r>
      <w:r>
        <w:rPr>
          <w:sz w:val="28"/>
          <w:szCs w:val="28"/>
        </w:rPr>
        <w:lastRenderedPageBreak/>
        <w:t>или заверенные в установленном порядке копии документов);</w:t>
      </w:r>
      <w:r>
        <w:rPr>
          <w:sz w:val="28"/>
          <w:szCs w:val="28"/>
        </w:rPr>
        <w:br/>
        <w:t xml:space="preserve">        - каждый лист должны быть заверен учреждением (организацией).</w:t>
      </w:r>
    </w:p>
    <w:p w14:paraId="324AB509" w14:textId="77777777" w:rsidR="002537EC" w:rsidRDefault="00000000">
      <w:pPr>
        <w:ind w:firstLine="709"/>
        <w:jc w:val="both"/>
        <w:rPr>
          <w:sz w:val="28"/>
        </w:rPr>
      </w:pPr>
      <w:r>
        <w:rPr>
          <w:sz w:val="28"/>
          <w:szCs w:val="28"/>
        </w:rPr>
        <w:t>Комиссия в соответствии с Графиком, утвержденным Комиссией рассматривает документы в 5-ти дневный срок согласно пункта 8 к настоящей Программе, подтверждающие выполнение требований по готовности, а при необходимости - проводят осмотр объектов проверки.</w:t>
      </w:r>
      <w:r>
        <w:rPr>
          <w:sz w:val="28"/>
        </w:rPr>
        <w:br/>
        <w:t xml:space="preserve">       4.8. Результаты проверки выполнения хозяйствующими субъектами Топкинского муниципального округа требований, установленных Правилами, оформляются актом проверки готовности к отопительному периоду, который составляется не позднее одного дня с даты завершения проверки и оформляется в соответствии с приложением № 1 к Правилам (далее – Акт). </w:t>
      </w:r>
    </w:p>
    <w:p w14:paraId="770FF3BB" w14:textId="77777777" w:rsidR="002537EC" w:rsidRDefault="00000000">
      <w:pPr>
        <w:tabs>
          <w:tab w:val="left" w:pos="993"/>
        </w:tabs>
        <w:ind w:firstLine="709"/>
        <w:jc w:val="both"/>
        <w:rPr>
          <w:sz w:val="28"/>
          <w:szCs w:val="28"/>
        </w:rPr>
      </w:pPr>
      <w:r>
        <w:rPr>
          <w:sz w:val="28"/>
          <w:szCs w:val="28"/>
        </w:rPr>
        <w:t>В Акте содержатся следующие выводы Комиссии по итогам проверки:</w:t>
      </w:r>
      <w:r>
        <w:rPr>
          <w:sz w:val="28"/>
          <w:szCs w:val="28"/>
        </w:rPr>
        <w:br/>
        <w:t xml:space="preserve">  - объект проверки готов к отопительному периоду;</w:t>
      </w:r>
      <w:r>
        <w:rPr>
          <w:sz w:val="28"/>
          <w:szCs w:val="28"/>
        </w:rPr>
        <w:br/>
        <w:t xml:space="preserve">           -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14:paraId="3A06487E" w14:textId="77777777" w:rsidR="002537EC" w:rsidRDefault="00000000">
      <w:pPr>
        <w:tabs>
          <w:tab w:val="left" w:pos="993"/>
        </w:tabs>
        <w:ind w:firstLine="709"/>
        <w:jc w:val="both"/>
        <w:rPr>
          <w:sz w:val="28"/>
        </w:rPr>
      </w:pPr>
      <w:r>
        <w:rPr>
          <w:sz w:val="28"/>
          <w:szCs w:val="28"/>
        </w:rPr>
        <w:t>- объект проверки не готов к отопительному периоду.</w:t>
      </w:r>
      <w:r>
        <w:rPr>
          <w:sz w:val="28"/>
        </w:rPr>
        <w:br/>
        <w:t xml:space="preserve">         При наличии у Комиссий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r>
        <w:t xml:space="preserve"> Дата повторного рассмотрения готовности организации к работе в осенне-зимний период устанавливается Комиссией.</w:t>
      </w:r>
      <w:r>
        <w:rPr>
          <w:sz w:val="28"/>
        </w:rPr>
        <w:br/>
        <w:t xml:space="preserve">         4.9. В случае устранения замечаний к выполнению требований по готовности в сроки, установленные Правилами обеспечения готовности к отопительному периоду и Порядка проведения оценки обеспечения готовности к отопительному периоду, Комиссии проводят повторную проверку, по результатам которой составляется Акт.</w:t>
      </w:r>
    </w:p>
    <w:p w14:paraId="1E17D17B" w14:textId="77777777" w:rsidR="002537EC" w:rsidRDefault="00000000">
      <w:pPr>
        <w:tabs>
          <w:tab w:val="left" w:pos="993"/>
        </w:tabs>
        <w:ind w:firstLine="709"/>
        <w:jc w:val="both"/>
        <w:rPr>
          <w:sz w:val="28"/>
        </w:rPr>
      </w:pPr>
      <w:r>
        <w:rPr>
          <w:sz w:val="28"/>
        </w:rPr>
        <w:t>4.10. Организация, не получившая по объектам проверки паспорт готовности до даты, установленной Правилами обеспечения готовности к отопительному периоду и Порядка проведения оценки обеспечения готовности к отопительному периоду, обязана продолжить подготовку к отопительному периоду и устранить замечания к выполнению требований по готовности. После уведомления Комиссий об устранении замечаний к 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текущем отопительном периоде.</w:t>
      </w:r>
    </w:p>
    <w:p w14:paraId="12CC2F02" w14:textId="77777777" w:rsidR="002537EC" w:rsidRDefault="00000000">
      <w:pPr>
        <w:tabs>
          <w:tab w:val="left" w:pos="993"/>
        </w:tabs>
        <w:ind w:firstLine="709"/>
        <w:jc w:val="both"/>
      </w:pPr>
      <w:r>
        <w:rPr>
          <w:sz w:val="28"/>
        </w:rPr>
        <w:t xml:space="preserve">4.11. По каждому объекту проверки в течение 3-х рабочих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выдаётся паспорт готовности к отопительному периоду. </w:t>
      </w:r>
    </w:p>
    <w:p w14:paraId="3E34129A" w14:textId="77777777" w:rsidR="002537EC" w:rsidRDefault="00000000">
      <w:pPr>
        <w:tabs>
          <w:tab w:val="left" w:pos="993"/>
        </w:tabs>
        <w:ind w:firstLine="709"/>
        <w:jc w:val="both"/>
        <w:rPr>
          <w:sz w:val="28"/>
        </w:rPr>
      </w:pPr>
      <w:r>
        <w:rPr>
          <w:sz w:val="28"/>
        </w:rPr>
        <w:lastRenderedPageBreak/>
        <w:t>4.12. Решение, принимаемое на заседании Комиссий, оформляется протоколом, который подписывается председателем Комиссии, а в случае его отсутствия заместителем председателя Комиссии.</w:t>
      </w:r>
    </w:p>
    <w:p w14:paraId="6EBA8498" w14:textId="77777777" w:rsidR="002537EC" w:rsidRDefault="00000000">
      <w:pPr>
        <w:tabs>
          <w:tab w:val="left" w:pos="993"/>
        </w:tabs>
        <w:ind w:firstLine="709"/>
        <w:jc w:val="both"/>
        <w:rPr>
          <w:sz w:val="28"/>
        </w:rPr>
      </w:pPr>
      <w:r>
        <w:rPr>
          <w:sz w:val="28"/>
        </w:rPr>
        <w:t>4.13. Решение Комиссии принимается открытым голосованием простым большинством голосов присутствующих на заседании членов Комиссии.</w:t>
      </w:r>
    </w:p>
    <w:p w14:paraId="047DB595" w14:textId="77777777" w:rsidR="002537EC" w:rsidRDefault="00000000">
      <w:pPr>
        <w:ind w:firstLine="709"/>
        <w:jc w:val="right"/>
      </w:pPr>
      <w:r>
        <w:rPr>
          <w:sz w:val="28"/>
        </w:rPr>
        <w:t xml:space="preserve"> </w:t>
      </w:r>
      <w:r>
        <w:br w:type="page"/>
      </w:r>
    </w:p>
    <w:p w14:paraId="65ABBA11" w14:textId="77777777" w:rsidR="002537EC" w:rsidRDefault="00000000">
      <w:pPr>
        <w:jc w:val="right"/>
      </w:pPr>
      <w:r>
        <w:rPr>
          <w:sz w:val="28"/>
        </w:rPr>
        <w:lastRenderedPageBreak/>
        <w:t>УТВЕРЖДЕНА</w:t>
      </w:r>
    </w:p>
    <w:p w14:paraId="080E0D13" w14:textId="77777777" w:rsidR="002537EC" w:rsidRDefault="00000000">
      <w:pPr>
        <w:tabs>
          <w:tab w:val="left" w:pos="709"/>
        </w:tabs>
        <w:ind w:firstLine="709"/>
        <w:jc w:val="right"/>
      </w:pPr>
      <w:r>
        <w:rPr>
          <w:sz w:val="28"/>
        </w:rPr>
        <w:t>постановлением администрации</w:t>
      </w:r>
    </w:p>
    <w:p w14:paraId="1E183EC9" w14:textId="77777777" w:rsidR="002537EC" w:rsidRDefault="00000000">
      <w:pPr>
        <w:tabs>
          <w:tab w:val="left" w:pos="709"/>
        </w:tabs>
        <w:ind w:firstLine="709"/>
        <w:jc w:val="right"/>
      </w:pPr>
      <w:r>
        <w:rPr>
          <w:sz w:val="28"/>
        </w:rPr>
        <w:t xml:space="preserve">Топкинского муниципального округа </w:t>
      </w:r>
    </w:p>
    <w:p w14:paraId="232D774B" w14:textId="136D9E5D" w:rsidR="002537EC" w:rsidRDefault="00000000">
      <w:pPr>
        <w:tabs>
          <w:tab w:val="left" w:pos="709"/>
        </w:tabs>
        <w:ind w:firstLine="709"/>
        <w:jc w:val="right"/>
      </w:pPr>
      <w:r>
        <w:rPr>
          <w:sz w:val="28"/>
        </w:rPr>
        <w:t xml:space="preserve">   от  </w:t>
      </w:r>
      <w:r w:rsidR="00391C88">
        <w:rPr>
          <w:sz w:val="28"/>
        </w:rPr>
        <w:t xml:space="preserve">   </w:t>
      </w:r>
      <w:r>
        <w:rPr>
          <w:sz w:val="28"/>
        </w:rPr>
        <w:t xml:space="preserve"> года № </w:t>
      </w:r>
      <w:r w:rsidR="00391C88">
        <w:rPr>
          <w:sz w:val="28"/>
        </w:rPr>
        <w:t xml:space="preserve">     </w:t>
      </w:r>
      <w:r>
        <w:rPr>
          <w:sz w:val="28"/>
        </w:rPr>
        <w:t>-п</w:t>
      </w:r>
    </w:p>
    <w:p w14:paraId="22463CA8" w14:textId="77777777" w:rsidR="002537EC" w:rsidRDefault="00000000">
      <w:pPr>
        <w:tabs>
          <w:tab w:val="left" w:pos="709"/>
        </w:tabs>
        <w:ind w:firstLine="709"/>
        <w:jc w:val="right"/>
        <w:rPr>
          <w:sz w:val="28"/>
          <w:highlight w:val="yellow"/>
        </w:rPr>
      </w:pPr>
      <w:bookmarkStart w:id="3" w:name="_GoBack_Копия_1"/>
      <w:bookmarkEnd w:id="3"/>
      <w:r>
        <w:rPr>
          <w:sz w:val="28"/>
          <w:highlight w:val="yellow"/>
        </w:rPr>
        <w:t xml:space="preserve">     </w:t>
      </w:r>
    </w:p>
    <w:p w14:paraId="7B91CCA6" w14:textId="77777777" w:rsidR="002537EC" w:rsidRDefault="002537EC">
      <w:pPr>
        <w:tabs>
          <w:tab w:val="left" w:pos="709"/>
        </w:tabs>
        <w:ind w:left="5529" w:firstLine="709"/>
        <w:rPr>
          <w:sz w:val="16"/>
          <w:highlight w:val="yellow"/>
        </w:rPr>
      </w:pPr>
    </w:p>
    <w:p w14:paraId="2364F16B" w14:textId="77777777" w:rsidR="002537EC" w:rsidRDefault="00000000">
      <w:pPr>
        <w:pStyle w:val="121"/>
        <w:jc w:val="center"/>
        <w:rPr>
          <w:b/>
          <w:sz w:val="28"/>
        </w:rPr>
      </w:pPr>
      <w:r>
        <w:rPr>
          <w:b/>
          <w:sz w:val="28"/>
        </w:rPr>
        <w:t>Программа</w:t>
      </w:r>
    </w:p>
    <w:p w14:paraId="728E6C1C" w14:textId="77777777" w:rsidR="002537EC" w:rsidRDefault="00000000">
      <w:pPr>
        <w:pStyle w:val="121"/>
        <w:jc w:val="center"/>
        <w:rPr>
          <w:b/>
        </w:rPr>
      </w:pPr>
      <w:r>
        <w:rPr>
          <w:b/>
          <w:sz w:val="28"/>
        </w:rPr>
        <w:t>проведения проверки готовности к отопительному периоду 2025 и 2026 года объектов жилищно-коммунального хозяйства, социальной сферы, жилого фонда Топкинского муниципального округа</w:t>
      </w:r>
    </w:p>
    <w:p w14:paraId="5CD670FF" w14:textId="77777777" w:rsidR="002537EC" w:rsidRDefault="002537EC">
      <w:pPr>
        <w:pStyle w:val="121"/>
        <w:ind w:firstLine="709"/>
        <w:jc w:val="center"/>
        <w:rPr>
          <w:sz w:val="16"/>
          <w:highlight w:val="yellow"/>
        </w:rPr>
      </w:pPr>
    </w:p>
    <w:p w14:paraId="29B9C62C" w14:textId="77777777" w:rsidR="002537EC" w:rsidRDefault="00000000">
      <w:pPr>
        <w:ind w:firstLine="709"/>
        <w:jc w:val="both"/>
        <w:rPr>
          <w:sz w:val="28"/>
        </w:rPr>
      </w:pPr>
      <w:r>
        <w:rPr>
          <w:sz w:val="28"/>
        </w:rPr>
        <w:t>1. Целью программы проведения проверки готовности к отопительному периоду 2025 и 2026 года объектов жилищно-коммунального хозяйства, социальной сферы, жилого фонда Топкинского муниципального округа (далее – Программа)  является оценка готовности к отопительному периоду путем проведения проверок готовности к отопительному периоду объектов жилищно-коммунального хозяйства, социальной сферы, жилого фонда Топкинского муниципального округа.</w:t>
      </w:r>
    </w:p>
    <w:p w14:paraId="56F4502A" w14:textId="77777777" w:rsidR="002537EC" w:rsidRDefault="00000000">
      <w:pPr>
        <w:ind w:firstLine="709"/>
        <w:jc w:val="both"/>
        <w:rPr>
          <w:sz w:val="28"/>
        </w:rPr>
      </w:pPr>
      <w:r>
        <w:rPr>
          <w:sz w:val="28"/>
        </w:rPr>
        <w:t>2. Проверка проводится на предмет исполнения статьи 20 Федерального закона от 27.07.2010 № 190-ФЗ «О теплоснабжении» и соблюдения обязательных требований, установленных Правилами обеспечения готовности к отопительному периоду и Порядка проведения оценки обеспечения готовности к отопительному периоду, утвержденным приказом Министерства энергетики Российской Федерации от 13.11.2024 № 2234 (далее - Правила).</w:t>
      </w:r>
    </w:p>
    <w:p w14:paraId="75B42E5A" w14:textId="77777777" w:rsidR="002537EC" w:rsidRDefault="00000000">
      <w:pPr>
        <w:ind w:firstLine="709"/>
        <w:jc w:val="both"/>
        <w:rPr>
          <w:sz w:val="28"/>
        </w:rPr>
      </w:pPr>
      <w:r>
        <w:rPr>
          <w:sz w:val="28"/>
        </w:rPr>
        <w:t>3. Проверка осуществляется в отношении теплоснабжающих предприятий: МКП «ТЕПЛО», ООО «ТЭС», ООО «Топкинский цемент», Обособленное подразделение ООО «Новосибирская теплосетевая компания» в г. Кемерово. В отношении потребителей тепловой энергии: жилищный фонд, объекты социального назначения, собственники нежилых зданий (по обращению) в соответствии с Правилами.</w:t>
      </w:r>
    </w:p>
    <w:p w14:paraId="1C631D65" w14:textId="77777777" w:rsidR="002537EC" w:rsidRDefault="00000000">
      <w:pPr>
        <w:ind w:firstLine="709"/>
        <w:jc w:val="both"/>
        <w:rPr>
          <w:sz w:val="28"/>
        </w:rPr>
      </w:pPr>
      <w:r>
        <w:rPr>
          <w:sz w:val="28"/>
        </w:rPr>
        <w:t>4. Проверка теплоснабжающих и теплосетевых предприятий проводится с 15 августа по 25 октября.</w:t>
      </w:r>
    </w:p>
    <w:p w14:paraId="216B7858" w14:textId="77777777" w:rsidR="002537EC" w:rsidRDefault="00000000">
      <w:pPr>
        <w:ind w:firstLine="709"/>
        <w:jc w:val="both"/>
        <w:rPr>
          <w:sz w:val="28"/>
        </w:rPr>
      </w:pPr>
      <w:r>
        <w:rPr>
          <w:sz w:val="28"/>
        </w:rPr>
        <w:t>Срок проведения проверки потребителей тепловой энергии определен периодом с 15 августа по 10 сентября.</w:t>
      </w:r>
    </w:p>
    <w:p w14:paraId="32F49AD7" w14:textId="77777777" w:rsidR="002537EC" w:rsidRDefault="00000000">
      <w:pPr>
        <w:ind w:firstLine="709"/>
        <w:jc w:val="both"/>
        <w:rPr>
          <w:sz w:val="28"/>
        </w:rPr>
      </w:pPr>
      <w:r>
        <w:rPr>
          <w:sz w:val="28"/>
        </w:rPr>
        <w:t>5. Проверка готовности к отопительному периоду осуществляется Комиссией по контролю за ходом подготовки объектов жилищно-коммунального хозяйства, социальной сферы и жилого фонда Топкинского муниципального округа к отопительному периоду 2025 и 2026 года (далее - Комиссия), состав которой утвержден настоящим постановлением.</w:t>
      </w:r>
    </w:p>
    <w:p w14:paraId="6CE4FFE5" w14:textId="77777777" w:rsidR="002537EC" w:rsidRDefault="00000000">
      <w:pPr>
        <w:ind w:firstLine="709"/>
        <w:jc w:val="both"/>
        <w:rPr>
          <w:sz w:val="28"/>
        </w:rPr>
      </w:pPr>
      <w:r>
        <w:rPr>
          <w:sz w:val="28"/>
        </w:rPr>
        <w:t xml:space="preserve">6. В целях проведения проверки потребителей тепловой энергии к работе Комиссии по согласованию могут привлекаться представители организаций, к тепловым сетям которой непосредственно подключены теплопотребляющие установки потребителей тепловой энергии. Комиссии рассматривают документы, подтверждающие выполнение требований по </w:t>
      </w:r>
      <w:r>
        <w:rPr>
          <w:sz w:val="28"/>
        </w:rPr>
        <w:lastRenderedPageBreak/>
        <w:t>готовности в соответствии с Правилами, а при необходимости – проводят осмотр объектов проверки.</w:t>
      </w:r>
    </w:p>
    <w:p w14:paraId="2839F392" w14:textId="77777777" w:rsidR="002537EC" w:rsidRDefault="00000000">
      <w:pPr>
        <w:pStyle w:val="a5"/>
        <w:jc w:val="both"/>
        <w:rPr>
          <w:sz w:val="28"/>
        </w:rPr>
      </w:pPr>
      <w:r>
        <w:rPr>
          <w:sz w:val="28"/>
        </w:rPr>
        <w:t>7. В целях обеспечения готовности к отопительному периоду теплоснабжающие организации и теплосетевые организации обязаны:</w:t>
      </w:r>
    </w:p>
    <w:p w14:paraId="5241F9C9" w14:textId="77777777" w:rsidR="002537EC" w:rsidRDefault="00000000">
      <w:pPr>
        <w:pStyle w:val="a5"/>
        <w:jc w:val="both"/>
        <w:rPr>
          <w:sz w:val="28"/>
        </w:rPr>
      </w:pPr>
      <w:r>
        <w:rPr>
          <w:sz w:val="28"/>
        </w:rPr>
        <w:t>7.1. Выполнить требования, установленные Федеральным законом о теплоснабжении.</w:t>
      </w:r>
    </w:p>
    <w:p w14:paraId="48187461" w14:textId="77777777" w:rsidR="002537EC" w:rsidRDefault="00000000">
      <w:pPr>
        <w:pStyle w:val="a5"/>
        <w:jc w:val="both"/>
        <w:rPr>
          <w:sz w:val="28"/>
        </w:rPr>
      </w:pPr>
      <w:r>
        <w:rPr>
          <w:sz w:val="28"/>
        </w:rPr>
        <w:t>7.2. Обеспечить выполнение предписаний, содержащих требования об устранении нарушений требований пунктов Правил технической эксплуатации тепловых энергоустановок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6D357757" w14:textId="77777777" w:rsidR="002537EC" w:rsidRDefault="00000000">
      <w:pPr>
        <w:pStyle w:val="a5"/>
        <w:jc w:val="both"/>
        <w:rPr>
          <w:sz w:val="28"/>
        </w:rPr>
      </w:pPr>
      <w:r>
        <w:rPr>
          <w:sz w:val="28"/>
        </w:rPr>
        <w:t>7.3. Обеспечить выполнение плана подготовки к отопительному периоду, подготовить и представить комиссии по проведению оценки обеспечения готовности к отопительному периоду:</w:t>
      </w:r>
    </w:p>
    <w:p w14:paraId="37303719" w14:textId="77777777" w:rsidR="002537EC" w:rsidRDefault="00000000">
      <w:pPr>
        <w:pStyle w:val="a5"/>
        <w:jc w:val="both"/>
        <w:rPr>
          <w:sz w:val="28"/>
        </w:rPr>
      </w:pPr>
      <w:r>
        <w:rPr>
          <w:sz w:val="28"/>
        </w:rPr>
        <w:t>7.3.1.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4FBE8289" w14:textId="77777777" w:rsidR="002537EC" w:rsidRDefault="00000000">
      <w:pPr>
        <w:pStyle w:val="a5"/>
        <w:jc w:val="both"/>
        <w:rPr>
          <w:sz w:val="28"/>
        </w:rPr>
      </w:pPr>
      <w:r>
        <w:rPr>
          <w:sz w:val="28"/>
        </w:rPr>
        <w:t>7.3.2. Копия заключенного соглашения об управлении системой теплоснабжения в соответствии.</w:t>
      </w:r>
    </w:p>
    <w:p w14:paraId="5AA2B469" w14:textId="77777777" w:rsidR="002537EC" w:rsidRDefault="00000000">
      <w:pPr>
        <w:pStyle w:val="a5"/>
        <w:jc w:val="both"/>
        <w:rPr>
          <w:sz w:val="28"/>
        </w:rPr>
      </w:pPr>
      <w:r>
        <w:rPr>
          <w:sz w:val="28"/>
        </w:rPr>
        <w:t>7.3.3.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w:t>
      </w:r>
    </w:p>
    <w:p w14:paraId="2EEFF68A" w14:textId="77777777" w:rsidR="002537EC" w:rsidRDefault="00000000">
      <w:pPr>
        <w:pStyle w:val="a5"/>
        <w:jc w:val="both"/>
        <w:rPr>
          <w:sz w:val="28"/>
        </w:rPr>
      </w:pPr>
      <w:r>
        <w:rPr>
          <w:sz w:val="28"/>
        </w:rPr>
        <w:t>7.3.4.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w:t>
      </w:r>
    </w:p>
    <w:p w14:paraId="46D1D02B" w14:textId="77777777" w:rsidR="002537EC" w:rsidRDefault="00000000">
      <w:pPr>
        <w:pStyle w:val="a5"/>
        <w:jc w:val="both"/>
        <w:rPr>
          <w:sz w:val="28"/>
        </w:rPr>
      </w:pPr>
      <w:r>
        <w:rPr>
          <w:sz w:val="28"/>
        </w:rPr>
        <w:t>7.3.5. Утвержденные эксплуатационные инструкции объектов теплоснабжения и (или) производственные инструкции, разработанные в соответствии Правилами промышленной безопасности.</w:t>
      </w:r>
    </w:p>
    <w:p w14:paraId="7A2BD8C2" w14:textId="77777777" w:rsidR="002537EC" w:rsidRDefault="00000000">
      <w:pPr>
        <w:pStyle w:val="a5"/>
        <w:jc w:val="both"/>
        <w:rPr>
          <w:sz w:val="28"/>
        </w:rPr>
      </w:pPr>
      <w:r>
        <w:rPr>
          <w:sz w:val="28"/>
        </w:rPr>
        <w:t>7.3.6. Копии удостоверений о проверке знаний или журнала проверки знаний, протоколов проверки знаний Правил технической эксплуатации электроустановок потребителей электрической энергии, в случае эксплуатации опасных производственных объектов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w:t>
      </w:r>
    </w:p>
    <w:p w14:paraId="7F279431" w14:textId="77777777" w:rsidR="002537EC" w:rsidRDefault="00000000">
      <w:pPr>
        <w:pStyle w:val="a5"/>
        <w:jc w:val="both"/>
        <w:rPr>
          <w:sz w:val="28"/>
        </w:rPr>
      </w:pPr>
      <w:r>
        <w:rPr>
          <w:sz w:val="28"/>
        </w:rPr>
        <w:t>7.3.7.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 Федеральным законом о промышленной безопасности.</w:t>
      </w:r>
    </w:p>
    <w:p w14:paraId="2C6D169C" w14:textId="77777777" w:rsidR="002537EC" w:rsidRDefault="00000000">
      <w:pPr>
        <w:pStyle w:val="a5"/>
        <w:jc w:val="both"/>
        <w:rPr>
          <w:sz w:val="28"/>
        </w:rPr>
      </w:pPr>
      <w:r>
        <w:rPr>
          <w:sz w:val="28"/>
        </w:rPr>
        <w:t xml:space="preserve">7.3.8.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опасным производственным </w:t>
      </w:r>
      <w:r>
        <w:rPr>
          <w:sz w:val="28"/>
        </w:rPr>
        <w:lastRenderedPageBreak/>
        <w:t>объектам, в случае эксплуатации оборудования, отнесенного к опасным производственным объектам,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Правилами промышленной безопасности.</w:t>
      </w:r>
    </w:p>
    <w:p w14:paraId="70092D6B" w14:textId="77777777" w:rsidR="002537EC" w:rsidRDefault="00000000">
      <w:pPr>
        <w:pStyle w:val="a5"/>
        <w:jc w:val="both"/>
        <w:rPr>
          <w:sz w:val="28"/>
        </w:rPr>
      </w:pPr>
      <w:r>
        <w:rPr>
          <w:sz w:val="28"/>
        </w:rPr>
        <w:t>7.3.9.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теплопотребляющих установок.</w:t>
      </w:r>
    </w:p>
    <w:p w14:paraId="2B205E67" w14:textId="77777777" w:rsidR="002537EC" w:rsidRDefault="00000000">
      <w:pPr>
        <w:pStyle w:val="a5"/>
        <w:jc w:val="both"/>
        <w:rPr>
          <w:sz w:val="28"/>
        </w:rPr>
      </w:pPr>
      <w:r>
        <w:rPr>
          <w:sz w:val="28"/>
        </w:rPr>
        <w:t>7.3.10. Копии утвержденных в Правилами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13D26B10" w14:textId="77777777" w:rsidR="002537EC" w:rsidRDefault="00000000">
      <w:pPr>
        <w:pStyle w:val="a5"/>
        <w:jc w:val="both"/>
        <w:rPr>
          <w:sz w:val="28"/>
        </w:rPr>
      </w:pPr>
      <w:r>
        <w:rPr>
          <w:sz w:val="28"/>
        </w:rPr>
        <w:t>7.3.11. Утвержденные температурные графики, гидравлические режимы работы системы теплоснабжения на предстоящий отопительный период, а также копии эксплуатационных инструкций по ведению и контролю режимов работы системы теплоснабжения.</w:t>
      </w:r>
    </w:p>
    <w:p w14:paraId="0A620FE5" w14:textId="77777777" w:rsidR="002537EC" w:rsidRDefault="00000000">
      <w:pPr>
        <w:pStyle w:val="a5"/>
        <w:jc w:val="both"/>
        <w:rPr>
          <w:sz w:val="28"/>
        </w:rPr>
      </w:pPr>
      <w:r>
        <w:rPr>
          <w:sz w:val="28"/>
        </w:rPr>
        <w:t>7.3.12.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Правил промышленной безопасности.</w:t>
      </w:r>
    </w:p>
    <w:p w14:paraId="6F0877D1" w14:textId="77777777" w:rsidR="002537EC" w:rsidRDefault="00000000">
      <w:pPr>
        <w:pStyle w:val="a5"/>
        <w:jc w:val="both"/>
        <w:rPr>
          <w:sz w:val="28"/>
        </w:rPr>
      </w:pPr>
      <w:r>
        <w:rPr>
          <w:sz w:val="28"/>
        </w:rPr>
        <w:t>7.3.13.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 102-ФЗ «Об обеспечении единства измерений», акты разграничения балансовой принадлежности, предусмотренные Правилами коммерческого учета тепловой энергии, теплоносителя.</w:t>
      </w:r>
    </w:p>
    <w:p w14:paraId="32E96C89" w14:textId="77777777" w:rsidR="002537EC" w:rsidRDefault="00000000">
      <w:pPr>
        <w:pStyle w:val="a5"/>
        <w:jc w:val="both"/>
        <w:rPr>
          <w:sz w:val="28"/>
        </w:rPr>
      </w:pPr>
      <w:r>
        <w:rPr>
          <w:sz w:val="28"/>
        </w:rPr>
        <w:t>7.3.14. Разработанный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в случае эксплуатации объектов, не являющихся опасными производственными объектами,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опасных производственных объектов).</w:t>
      </w:r>
    </w:p>
    <w:p w14:paraId="3FF594EB" w14:textId="77777777" w:rsidR="002537EC" w:rsidRDefault="00000000">
      <w:pPr>
        <w:pStyle w:val="a5"/>
        <w:jc w:val="both"/>
        <w:rPr>
          <w:sz w:val="28"/>
        </w:rPr>
      </w:pPr>
      <w:r>
        <w:rPr>
          <w:sz w:val="28"/>
        </w:rPr>
        <w:lastRenderedPageBreak/>
        <w:t>7.3.15.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4B5ECA58" w14:textId="77777777" w:rsidR="002537EC" w:rsidRDefault="00000000">
      <w:pPr>
        <w:pStyle w:val="a5"/>
        <w:jc w:val="both"/>
        <w:rPr>
          <w:sz w:val="28"/>
        </w:rPr>
      </w:pPr>
      <w:r>
        <w:rPr>
          <w:sz w:val="28"/>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опасных производственных объектов) в соответствии с Федеральным законом о промышленной безопасности и заключениях о проведении технического диагностирования (для объектов, не являющихся опасными производственными объектами) с выводами о продлении срока эксплуатации оборудования;</w:t>
      </w:r>
    </w:p>
    <w:p w14:paraId="0E857D0B" w14:textId="77777777" w:rsidR="002537EC" w:rsidRDefault="00000000">
      <w:pPr>
        <w:pStyle w:val="a5"/>
        <w:jc w:val="both"/>
        <w:rPr>
          <w:sz w:val="28"/>
        </w:rPr>
      </w:pPr>
      <w:r>
        <w:rPr>
          <w:sz w:val="28"/>
        </w:rPr>
        <w:t>о проверке плотности (герметичности), настройки и регулировки предохранительных клапанов.</w:t>
      </w:r>
    </w:p>
    <w:p w14:paraId="321AD821" w14:textId="77777777" w:rsidR="002537EC" w:rsidRDefault="00000000">
      <w:pPr>
        <w:pStyle w:val="a5"/>
        <w:jc w:val="both"/>
        <w:rPr>
          <w:sz w:val="28"/>
        </w:rPr>
      </w:pPr>
      <w:r>
        <w:rPr>
          <w:sz w:val="28"/>
        </w:rPr>
        <w:t>7.3.16.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p w14:paraId="4AE22841" w14:textId="77777777" w:rsidR="002537EC" w:rsidRDefault="00000000">
      <w:pPr>
        <w:pStyle w:val="a5"/>
        <w:jc w:val="both"/>
        <w:rPr>
          <w:sz w:val="28"/>
        </w:rPr>
      </w:pPr>
      <w:r>
        <w:rPr>
          <w:sz w:val="28"/>
        </w:rPr>
        <w:t>7.3.17. Копии актов и паспортов дымовых труб, в которых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612F1D47" w14:textId="77777777" w:rsidR="002537EC" w:rsidRDefault="00000000">
      <w:pPr>
        <w:pStyle w:val="a5"/>
        <w:jc w:val="both"/>
        <w:rPr>
          <w:sz w:val="28"/>
        </w:rPr>
      </w:pPr>
      <w:r>
        <w:rPr>
          <w:sz w:val="28"/>
        </w:rPr>
        <w:t xml:space="preserve">7.3.18.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w:t>
      </w:r>
    </w:p>
    <w:p w14:paraId="67831A90" w14:textId="77777777" w:rsidR="002537EC" w:rsidRDefault="00000000">
      <w:pPr>
        <w:pStyle w:val="a5"/>
        <w:jc w:val="both"/>
        <w:rPr>
          <w:sz w:val="28"/>
        </w:rPr>
      </w:pPr>
      <w:r>
        <w:rPr>
          <w:sz w:val="28"/>
        </w:rPr>
        <w:t>7.3.19. Акты проведения гидравлических испытаний на прочность и плотность трубопроводов тепловых сетей.</w:t>
      </w:r>
    </w:p>
    <w:p w14:paraId="2B9EE420" w14:textId="77777777" w:rsidR="002537EC" w:rsidRDefault="00000000">
      <w:pPr>
        <w:pStyle w:val="a5"/>
        <w:jc w:val="both"/>
        <w:rPr>
          <w:sz w:val="28"/>
        </w:rPr>
      </w:pPr>
      <w:r>
        <w:rPr>
          <w:sz w:val="28"/>
        </w:rPr>
        <w:t>7.3.20.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p w14:paraId="09A262FD" w14:textId="77777777" w:rsidR="002537EC" w:rsidRDefault="00000000">
      <w:pPr>
        <w:pStyle w:val="a5"/>
        <w:jc w:val="both"/>
        <w:rPr>
          <w:sz w:val="28"/>
        </w:rPr>
      </w:pPr>
      <w:r>
        <w:rPr>
          <w:sz w:val="28"/>
        </w:rPr>
        <w:t>7.3.21. Акты о проведении очистки и промывки тепловых сетей, тепловых пунктов.</w:t>
      </w:r>
    </w:p>
    <w:p w14:paraId="35BC42B3" w14:textId="77777777" w:rsidR="002537EC" w:rsidRDefault="00000000">
      <w:pPr>
        <w:pStyle w:val="a5"/>
        <w:jc w:val="both"/>
        <w:rPr>
          <w:sz w:val="28"/>
        </w:rPr>
      </w:pPr>
      <w:r>
        <w:rPr>
          <w:sz w:val="28"/>
        </w:rPr>
        <w:t xml:space="preserve">7.3.22. Технические отчеты о проведении режимно-наладочных испытаний объектов теплоснабжения, утвержденные режимные карты. </w:t>
      </w:r>
    </w:p>
    <w:p w14:paraId="1257AF1D" w14:textId="77777777" w:rsidR="002537EC" w:rsidRDefault="00000000">
      <w:pPr>
        <w:pStyle w:val="a5"/>
        <w:jc w:val="both"/>
        <w:rPr>
          <w:sz w:val="28"/>
        </w:rPr>
      </w:pPr>
      <w:r>
        <w:rPr>
          <w:sz w:val="28"/>
        </w:rPr>
        <w:t xml:space="preserve">7.3.23. Акт измерений удельного электрического сопротивления грунта и потенциалов блуждающих токов. </w:t>
      </w:r>
    </w:p>
    <w:p w14:paraId="48E59618" w14:textId="77777777" w:rsidR="002537EC" w:rsidRDefault="00000000">
      <w:pPr>
        <w:pStyle w:val="a5"/>
        <w:jc w:val="both"/>
        <w:rPr>
          <w:sz w:val="28"/>
        </w:rPr>
      </w:pPr>
      <w:r>
        <w:rPr>
          <w:sz w:val="28"/>
        </w:rPr>
        <w:lastRenderedPageBreak/>
        <w:t>7.3.24. Акт опробования работоспособности оборудования насосных станций.</w:t>
      </w:r>
    </w:p>
    <w:p w14:paraId="2ABBF727" w14:textId="77777777" w:rsidR="002537EC" w:rsidRDefault="00000000">
      <w:pPr>
        <w:pStyle w:val="a5"/>
        <w:jc w:val="both"/>
        <w:rPr>
          <w:sz w:val="28"/>
        </w:rPr>
      </w:pPr>
      <w:r>
        <w:rPr>
          <w:sz w:val="28"/>
        </w:rPr>
        <w:t xml:space="preserve">7.3.25.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w:t>
      </w:r>
    </w:p>
    <w:p w14:paraId="0805643E" w14:textId="77777777" w:rsidR="002537EC" w:rsidRDefault="00000000">
      <w:pPr>
        <w:pStyle w:val="a5"/>
        <w:jc w:val="both"/>
        <w:rPr>
          <w:sz w:val="28"/>
        </w:rPr>
      </w:pPr>
      <w:r>
        <w:rPr>
          <w:sz w:val="28"/>
        </w:rPr>
        <w:t>7.3.26. Утвержденный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w:t>
      </w:r>
    </w:p>
    <w:p w14:paraId="51E36687" w14:textId="77777777" w:rsidR="002537EC" w:rsidRDefault="00000000">
      <w:pPr>
        <w:pStyle w:val="a5"/>
        <w:jc w:val="both"/>
        <w:rPr>
          <w:sz w:val="28"/>
        </w:rPr>
      </w:pPr>
      <w:r>
        <w:rPr>
          <w:sz w:val="28"/>
        </w:rPr>
        <w:t xml:space="preserve">7.3.27. В соответствии с требованиями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1BE1383D" w14:textId="77777777" w:rsidR="002537EC" w:rsidRDefault="00000000">
      <w:pPr>
        <w:pStyle w:val="a5"/>
        <w:jc w:val="both"/>
        <w:rPr>
          <w:sz w:val="28"/>
        </w:rPr>
      </w:pPr>
      <w:r>
        <w:rPr>
          <w:sz w:val="28"/>
        </w:rPr>
        <w:t>7.3.28. Положения о разработке планов мероприятий по локализации и ликвидации последствий аварий на опасных производственных объектах, порядок (план) действий по ликвидации последствий аварийных ситуаций в сфере теплоснабжения или Правил промышленной безопасности, инструкции, устанавливающие действия работников в аварийных ситуациях (в том числе при аварии).</w:t>
      </w:r>
    </w:p>
    <w:p w14:paraId="2A3744EB" w14:textId="77777777" w:rsidR="002537EC" w:rsidRDefault="00000000">
      <w:pPr>
        <w:pStyle w:val="a5"/>
        <w:jc w:val="both"/>
        <w:rPr>
          <w:sz w:val="28"/>
        </w:rPr>
      </w:pPr>
      <w:r>
        <w:rPr>
          <w:sz w:val="28"/>
        </w:rPr>
        <w:t>7.3.29.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Федерального закона о теплоснабжении).</w:t>
      </w:r>
    </w:p>
    <w:p w14:paraId="255BAD29" w14:textId="77777777" w:rsidR="002537EC" w:rsidRDefault="00000000">
      <w:pPr>
        <w:pStyle w:val="ConsPlusNormal2"/>
        <w:ind w:firstLine="709"/>
        <w:jc w:val="both"/>
        <w:rPr>
          <w:rFonts w:ascii="Times New Roman" w:hAnsi="Times New Roman"/>
          <w:sz w:val="28"/>
        </w:rPr>
      </w:pPr>
      <w:r>
        <w:rPr>
          <w:rFonts w:ascii="Times New Roman" w:hAnsi="Times New Roman"/>
          <w:sz w:val="28"/>
        </w:rPr>
        <w:t xml:space="preserve"> 8. В целях оценки готовности потребителей тепловой энергии к отопительному периоду Комиссиями проверяется:</w:t>
      </w:r>
    </w:p>
    <w:p w14:paraId="490EC3CD" w14:textId="77777777" w:rsidR="002537EC" w:rsidRDefault="00000000">
      <w:pPr>
        <w:widowControl w:val="0"/>
        <w:tabs>
          <w:tab w:val="left" w:pos="1391"/>
        </w:tabs>
        <w:jc w:val="both"/>
        <w:rPr>
          <w:sz w:val="28"/>
        </w:rPr>
      </w:pPr>
      <w:r>
        <w:rPr>
          <w:sz w:val="28"/>
        </w:rPr>
        <w:lastRenderedPageBreak/>
        <w:t xml:space="preserve">            8.1. Перечень объектов, находящихся в управлении, эксплуатации;</w:t>
      </w:r>
    </w:p>
    <w:p w14:paraId="567A7B5E" w14:textId="77777777" w:rsidR="002537EC" w:rsidRDefault="00000000">
      <w:pPr>
        <w:widowControl w:val="0"/>
        <w:tabs>
          <w:tab w:val="left" w:pos="1391"/>
        </w:tabs>
        <w:jc w:val="both"/>
        <w:rPr>
          <w:sz w:val="28"/>
        </w:rPr>
      </w:pPr>
      <w:r>
        <w:rPr>
          <w:sz w:val="28"/>
        </w:rPr>
        <w:t xml:space="preserve">            8.2. Приказ о создании комиссии по проверки готовности объектов к отопительному периоду 2025 и 2026 года;</w:t>
      </w:r>
    </w:p>
    <w:p w14:paraId="33DBB491" w14:textId="77777777" w:rsidR="002537EC" w:rsidRDefault="00000000">
      <w:pPr>
        <w:pStyle w:val="122"/>
        <w:tabs>
          <w:tab w:val="left" w:pos="1391"/>
        </w:tabs>
        <w:jc w:val="both"/>
        <w:rPr>
          <w:rFonts w:ascii="Times New Roman" w:hAnsi="Times New Roman"/>
        </w:rPr>
      </w:pPr>
      <w:r>
        <w:rPr>
          <w:rFonts w:ascii="Times New Roman" w:hAnsi="Times New Roman"/>
        </w:rPr>
        <w:t xml:space="preserve">      8.3. Паспорт готовности объекта к эксплуатации в зимних условиях (для (многоквартирных домов по форме постановления Госстроя РФ от 27.09.2003 № 170 «Об утверждении Правил и норм технической эксплуатации жилищного фонда»), подписанный уполномоченным представителем собственников объекта (паспорта готовности многоквартирных домов к отопительному периоду в 2025 году подписываются комиссией в составе: директор (главный инженер), мастер участка, главный энергетик (электрик), представитель собственников помещений многоквартирного дома);</w:t>
      </w:r>
    </w:p>
    <w:p w14:paraId="0EAAFC57" w14:textId="77777777" w:rsidR="002537EC" w:rsidRDefault="00000000">
      <w:pPr>
        <w:pStyle w:val="122"/>
        <w:tabs>
          <w:tab w:val="left" w:pos="1391"/>
        </w:tabs>
        <w:jc w:val="both"/>
        <w:rPr>
          <w:rFonts w:ascii="Times New Roman" w:hAnsi="Times New Roman"/>
        </w:rPr>
      </w:pPr>
      <w:r>
        <w:rPr>
          <w:rFonts w:ascii="Times New Roman" w:hAnsi="Times New Roman"/>
        </w:rPr>
        <w:t xml:space="preserve">      8.4. Приказ о назначении лиц, ответственных за эксплуатацию тепловых энергоустановок (далее ТУ);</w:t>
      </w:r>
    </w:p>
    <w:p w14:paraId="509F4B07" w14:textId="77777777" w:rsidR="002537EC" w:rsidRDefault="00000000">
      <w:pPr>
        <w:pStyle w:val="122"/>
        <w:tabs>
          <w:tab w:val="left" w:pos="1391"/>
        </w:tabs>
        <w:jc w:val="both"/>
        <w:rPr>
          <w:rFonts w:ascii="Times New Roman" w:hAnsi="Times New Roman"/>
        </w:rPr>
      </w:pPr>
      <w:r>
        <w:rPr>
          <w:rFonts w:ascii="Times New Roman" w:hAnsi="Times New Roman"/>
        </w:rPr>
        <w:t xml:space="preserve">      8.5. Приказ о назначении лиц, ответственных за эксплуатацию электроустановок;</w:t>
      </w:r>
    </w:p>
    <w:p w14:paraId="0A0E38F1" w14:textId="77777777" w:rsidR="002537EC" w:rsidRDefault="00000000">
      <w:pPr>
        <w:pStyle w:val="122"/>
        <w:tabs>
          <w:tab w:val="left" w:pos="1391"/>
        </w:tabs>
        <w:ind w:left="840" w:firstLine="0"/>
        <w:jc w:val="both"/>
        <w:rPr>
          <w:rFonts w:ascii="Times New Roman" w:hAnsi="Times New Roman"/>
        </w:rPr>
      </w:pPr>
      <w:r>
        <w:rPr>
          <w:rFonts w:ascii="Times New Roman" w:hAnsi="Times New Roman"/>
        </w:rPr>
        <w:t>8.6.     Копии удостоверений аттестованных лиц к эксплуатации ТУ;</w:t>
      </w:r>
    </w:p>
    <w:p w14:paraId="5EAB3085" w14:textId="77777777" w:rsidR="002537EC" w:rsidRDefault="00000000">
      <w:pPr>
        <w:pStyle w:val="122"/>
        <w:tabs>
          <w:tab w:val="left" w:pos="1391"/>
        </w:tabs>
        <w:jc w:val="both"/>
        <w:rPr>
          <w:rFonts w:ascii="Times New Roman" w:hAnsi="Times New Roman"/>
        </w:rPr>
      </w:pPr>
      <w:r>
        <w:rPr>
          <w:rFonts w:ascii="Times New Roman" w:hAnsi="Times New Roman"/>
        </w:rPr>
        <w:t xml:space="preserve">      8.7. Протоколы проверки знаний лиц, ответственных за эксплуатацию ТУ и электроустановок;</w:t>
      </w:r>
    </w:p>
    <w:p w14:paraId="68713648" w14:textId="77777777" w:rsidR="002537EC" w:rsidRDefault="00000000">
      <w:pPr>
        <w:pStyle w:val="122"/>
        <w:tabs>
          <w:tab w:val="left" w:pos="1391"/>
        </w:tabs>
        <w:jc w:val="both"/>
        <w:rPr>
          <w:rFonts w:ascii="Times New Roman" w:hAnsi="Times New Roman"/>
        </w:rPr>
      </w:pPr>
      <w:r>
        <w:rPr>
          <w:rFonts w:ascii="Times New Roman" w:hAnsi="Times New Roman"/>
        </w:rPr>
        <w:t xml:space="preserve">      8.8. Акт испытания оборудования установок и систем теплопотребления на плотность и прочность, составленные в присутствии представителя теплоснабжающей организации (с соответствующей отметкой);</w:t>
      </w:r>
    </w:p>
    <w:p w14:paraId="5A3C4B6F" w14:textId="77777777" w:rsidR="002537EC" w:rsidRDefault="00000000">
      <w:pPr>
        <w:pStyle w:val="122"/>
        <w:tabs>
          <w:tab w:val="left" w:pos="1391"/>
        </w:tabs>
        <w:jc w:val="both"/>
        <w:rPr>
          <w:rFonts w:ascii="Times New Roman" w:hAnsi="Times New Roman"/>
        </w:rPr>
      </w:pPr>
      <w:r>
        <w:rPr>
          <w:rFonts w:ascii="Times New Roman" w:hAnsi="Times New Roman"/>
        </w:rPr>
        <w:t xml:space="preserve">      8.9.  Акт проведения промывки оборудования ТУ, составленный в присутствии представителя теплоснабжающей организации (с соответствующей отметкой);</w:t>
      </w:r>
    </w:p>
    <w:p w14:paraId="5626D503" w14:textId="77777777" w:rsidR="002537EC" w:rsidRDefault="00000000">
      <w:pPr>
        <w:pStyle w:val="122"/>
        <w:tabs>
          <w:tab w:val="left" w:pos="1391"/>
        </w:tabs>
        <w:jc w:val="both"/>
        <w:rPr>
          <w:rFonts w:ascii="Times New Roman" w:hAnsi="Times New Roman"/>
        </w:rPr>
      </w:pPr>
      <w:r>
        <w:rPr>
          <w:rFonts w:ascii="Times New Roman" w:hAnsi="Times New Roman"/>
        </w:rPr>
        <w:t xml:space="preserve">      8.10.  Акт проведения промывки системы теплопотребления объекта;</w:t>
      </w:r>
    </w:p>
    <w:p w14:paraId="2AC6BF50" w14:textId="77777777" w:rsidR="002537EC" w:rsidRDefault="00000000">
      <w:pPr>
        <w:pStyle w:val="122"/>
        <w:tabs>
          <w:tab w:val="left" w:pos="1344"/>
          <w:tab w:val="left" w:pos="1402"/>
        </w:tabs>
        <w:ind w:left="840" w:firstLine="0"/>
        <w:jc w:val="both"/>
        <w:rPr>
          <w:rFonts w:ascii="Times New Roman" w:hAnsi="Times New Roman"/>
        </w:rPr>
      </w:pPr>
      <w:r>
        <w:rPr>
          <w:rFonts w:ascii="Times New Roman" w:hAnsi="Times New Roman"/>
        </w:rPr>
        <w:t>8.11.    Акт готовности теплового узла;</w:t>
      </w:r>
    </w:p>
    <w:p w14:paraId="25A63722" w14:textId="77777777" w:rsidR="002537EC" w:rsidRDefault="00000000">
      <w:pPr>
        <w:pStyle w:val="122"/>
        <w:tabs>
          <w:tab w:val="left" w:pos="1344"/>
          <w:tab w:val="left" w:pos="1402"/>
        </w:tabs>
        <w:ind w:left="840" w:firstLine="0"/>
        <w:jc w:val="both"/>
        <w:rPr>
          <w:rFonts w:ascii="Times New Roman" w:hAnsi="Times New Roman"/>
        </w:rPr>
      </w:pPr>
      <w:r>
        <w:rPr>
          <w:rFonts w:ascii="Times New Roman" w:hAnsi="Times New Roman"/>
        </w:rPr>
        <w:t>8.12.    Акт готовности узла холодной воды;</w:t>
      </w:r>
    </w:p>
    <w:p w14:paraId="749DC95F" w14:textId="77777777" w:rsidR="002537EC" w:rsidRDefault="00000000">
      <w:pPr>
        <w:pStyle w:val="122"/>
        <w:tabs>
          <w:tab w:val="left" w:pos="1391"/>
        </w:tabs>
        <w:jc w:val="both"/>
        <w:rPr>
          <w:rFonts w:ascii="Times New Roman" w:hAnsi="Times New Roman"/>
        </w:rPr>
      </w:pPr>
      <w:r>
        <w:rPr>
          <w:rFonts w:ascii="Times New Roman" w:hAnsi="Times New Roman"/>
        </w:rPr>
        <w:t xml:space="preserve">      8.13. Акт наличия и работоспособности приборов учета, работоспособности автоматических регуляторов (при их наличии);</w:t>
      </w:r>
    </w:p>
    <w:p w14:paraId="6443404A" w14:textId="77777777" w:rsidR="002537EC" w:rsidRDefault="00000000">
      <w:pPr>
        <w:pStyle w:val="122"/>
        <w:tabs>
          <w:tab w:val="left" w:pos="1391"/>
        </w:tabs>
        <w:ind w:left="840" w:firstLine="0"/>
        <w:jc w:val="both"/>
        <w:rPr>
          <w:rFonts w:ascii="Times New Roman" w:hAnsi="Times New Roman"/>
        </w:rPr>
      </w:pPr>
      <w:r>
        <w:rPr>
          <w:rFonts w:ascii="Times New Roman" w:hAnsi="Times New Roman"/>
        </w:rPr>
        <w:t>8.14.  Акт готовности электрооборудования;</w:t>
      </w:r>
    </w:p>
    <w:p w14:paraId="03063D9D" w14:textId="77777777" w:rsidR="002537EC" w:rsidRDefault="00000000">
      <w:pPr>
        <w:pStyle w:val="122"/>
        <w:tabs>
          <w:tab w:val="left" w:pos="1344"/>
          <w:tab w:val="left" w:pos="1402"/>
        </w:tabs>
        <w:ind w:left="840" w:firstLine="0"/>
        <w:jc w:val="both"/>
        <w:rPr>
          <w:rFonts w:ascii="Times New Roman" w:hAnsi="Times New Roman"/>
        </w:rPr>
      </w:pPr>
      <w:r>
        <w:rPr>
          <w:rFonts w:ascii="Times New Roman" w:hAnsi="Times New Roman"/>
        </w:rPr>
        <w:t>8.15.  Акт проверки системы вентиляции (по объектам с газовым</w:t>
      </w:r>
    </w:p>
    <w:p w14:paraId="217664A3" w14:textId="77777777" w:rsidR="002537EC" w:rsidRDefault="00000000">
      <w:pPr>
        <w:pStyle w:val="122"/>
        <w:ind w:firstLine="0"/>
        <w:jc w:val="both"/>
        <w:rPr>
          <w:rFonts w:ascii="Times New Roman" w:hAnsi="Times New Roman"/>
        </w:rPr>
      </w:pPr>
      <w:r>
        <w:rPr>
          <w:rFonts w:ascii="Times New Roman" w:hAnsi="Times New Roman"/>
        </w:rPr>
        <w:t>оборудованием);</w:t>
      </w:r>
    </w:p>
    <w:p w14:paraId="55FF8853" w14:textId="77777777" w:rsidR="002537EC" w:rsidRDefault="00000000">
      <w:pPr>
        <w:pStyle w:val="122"/>
        <w:tabs>
          <w:tab w:val="left" w:pos="1344"/>
          <w:tab w:val="left" w:pos="1402"/>
        </w:tabs>
        <w:ind w:left="840" w:firstLine="0"/>
        <w:jc w:val="both"/>
        <w:rPr>
          <w:rFonts w:ascii="Times New Roman" w:hAnsi="Times New Roman"/>
        </w:rPr>
      </w:pPr>
      <w:r>
        <w:rPr>
          <w:rFonts w:ascii="Times New Roman" w:hAnsi="Times New Roman"/>
        </w:rPr>
        <w:t>8.16.  Акт готовности газового хозяйства (наладка запорно-</w:t>
      </w:r>
    </w:p>
    <w:p w14:paraId="471DB118" w14:textId="77777777" w:rsidR="002537EC" w:rsidRDefault="00000000">
      <w:pPr>
        <w:pStyle w:val="122"/>
        <w:ind w:firstLine="0"/>
        <w:jc w:val="both"/>
        <w:rPr>
          <w:rFonts w:ascii="Times New Roman" w:hAnsi="Times New Roman"/>
        </w:rPr>
      </w:pPr>
      <w:r>
        <w:rPr>
          <w:rFonts w:ascii="Times New Roman" w:hAnsi="Times New Roman"/>
        </w:rPr>
        <w:t>предохранительных клапанов и регуляторов давления на зимний период)</w:t>
      </w:r>
    </w:p>
    <w:p w14:paraId="591FB07F" w14:textId="77777777" w:rsidR="002537EC" w:rsidRDefault="00000000">
      <w:pPr>
        <w:widowControl w:val="0"/>
        <w:tabs>
          <w:tab w:val="left" w:pos="1387"/>
        </w:tabs>
        <w:jc w:val="both"/>
        <w:rPr>
          <w:sz w:val="28"/>
        </w:rPr>
      </w:pPr>
      <w:r>
        <w:rPr>
          <w:sz w:val="28"/>
        </w:rPr>
        <w:t xml:space="preserve">            8.17. Справка теплоснабжающей организации об отсутствии задолженности за поставленную тепловую энергию, теплоноситель;</w:t>
      </w:r>
    </w:p>
    <w:p w14:paraId="2FC2DC9E" w14:textId="77777777" w:rsidR="002537EC" w:rsidRDefault="00000000">
      <w:pPr>
        <w:widowControl w:val="0"/>
        <w:tabs>
          <w:tab w:val="left" w:pos="1387"/>
        </w:tabs>
        <w:jc w:val="both"/>
        <w:rPr>
          <w:sz w:val="28"/>
        </w:rPr>
      </w:pPr>
      <w:r>
        <w:rPr>
          <w:sz w:val="28"/>
        </w:rPr>
        <w:t xml:space="preserve">            8.18. Акт разграничения балансовой принадлежности и эксплуатационной ответственности сетей;</w:t>
      </w:r>
    </w:p>
    <w:p w14:paraId="61966320" w14:textId="77777777" w:rsidR="002537EC" w:rsidRDefault="00000000">
      <w:pPr>
        <w:widowControl w:val="0"/>
        <w:tabs>
          <w:tab w:val="left" w:pos="1391"/>
        </w:tabs>
        <w:jc w:val="both"/>
        <w:rPr>
          <w:sz w:val="28"/>
        </w:rPr>
      </w:pPr>
      <w:r>
        <w:rPr>
          <w:sz w:val="28"/>
        </w:rPr>
        <w:t xml:space="preserve">            8.19. Для трубопроводов пара и горячей воды внутренним диаметром более 100 мм: свидетельство о регистрации (полученное в Федеральной службе по экологическому, технологическому и атомному надзору) и лицензия на эксплуатацию данного оборудования.</w:t>
      </w:r>
    </w:p>
    <w:p w14:paraId="6165B8A3" w14:textId="77777777" w:rsidR="002537EC" w:rsidRDefault="00000000">
      <w:pPr>
        <w:ind w:firstLine="709"/>
        <w:jc w:val="both"/>
        <w:rPr>
          <w:b/>
          <w:sz w:val="28"/>
        </w:rPr>
      </w:pPr>
      <w:r>
        <w:rPr>
          <w:sz w:val="28"/>
        </w:rPr>
        <w:lastRenderedPageBreak/>
        <w:t xml:space="preserve"> 9. Результаты проверки оформляются актом проверки готовности к отопительному периоду в соответствии с Правилами обеспечения готовности к отопительному периоду и Порядка проведения оценки обеспечения готовности к отопительному периоду, утверждённых приказом Министерства энергетики Российской Федерации от 13.11.2024 № 2234. </w:t>
      </w:r>
      <w:r>
        <w:rPr>
          <w:b/>
          <w:sz w:val="28"/>
        </w:rPr>
        <w:t xml:space="preserve">  </w:t>
      </w:r>
    </w:p>
    <w:p w14:paraId="16692247" w14:textId="77777777" w:rsidR="002537EC" w:rsidRDefault="00000000">
      <w:pPr>
        <w:ind w:firstLine="709"/>
        <w:jc w:val="both"/>
        <w:rPr>
          <w:sz w:val="28"/>
        </w:rPr>
      </w:pPr>
      <w:r>
        <w:rPr>
          <w:b/>
          <w:sz w:val="28"/>
        </w:rPr>
        <w:t xml:space="preserve">                                                       </w:t>
      </w:r>
      <w:r>
        <w:rPr>
          <w:b/>
          <w:sz w:val="28"/>
        </w:rPr>
        <w:tab/>
      </w:r>
    </w:p>
    <w:p w14:paraId="5A54C832" w14:textId="77777777" w:rsidR="002537EC" w:rsidRDefault="002537EC">
      <w:pPr>
        <w:pStyle w:val="ConsPlusNormal2"/>
        <w:widowControl/>
        <w:ind w:firstLine="0"/>
        <w:jc w:val="both"/>
        <w:rPr>
          <w:rFonts w:ascii="Times New Roman" w:hAnsi="Times New Roman"/>
          <w:b/>
          <w:sz w:val="28"/>
        </w:rPr>
      </w:pPr>
    </w:p>
    <w:sectPr w:rsidR="002537EC">
      <w:pgSz w:w="11906" w:h="16838"/>
      <w:pgMar w:top="1134" w:right="850" w:bottom="1134"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charset w:val="01"/>
    <w:family w:val="roman"/>
    <w:pitch w:val="default"/>
  </w:font>
  <w:font w:name="TimesNewRomanPSMT">
    <w:charset w:val="01"/>
    <w:family w:val="roman"/>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01"/>
    <w:family w:val="swiss"/>
    <w:pitch w:val="default"/>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0E4"/>
    <w:multiLevelType w:val="multilevel"/>
    <w:tmpl w:val="6F383F26"/>
    <w:lvl w:ilvl="0">
      <w:start w:val="2"/>
      <w:numFmt w:val="decimal"/>
      <w:lvlText w:val="%1."/>
      <w:lvlJc w:val="left"/>
      <w:pPr>
        <w:tabs>
          <w:tab w:val="num" w:pos="0"/>
        </w:tabs>
        <w:ind w:left="675" w:hanging="67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rPr>
        <w:sz w:val="28"/>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249D437B"/>
    <w:multiLevelType w:val="multilevel"/>
    <w:tmpl w:val="2AD6A1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7D1A42"/>
    <w:multiLevelType w:val="multilevel"/>
    <w:tmpl w:val="390877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B10C9A"/>
    <w:multiLevelType w:val="multilevel"/>
    <w:tmpl w:val="149E350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6D4F408A"/>
    <w:multiLevelType w:val="multilevel"/>
    <w:tmpl w:val="7BE208F6"/>
    <w:lvl w:ilvl="0">
      <w:start w:val="3"/>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2147354974">
    <w:abstractNumId w:val="3"/>
  </w:num>
  <w:num w:numId="2" w16cid:durableId="691810171">
    <w:abstractNumId w:val="4"/>
  </w:num>
  <w:num w:numId="3" w16cid:durableId="623538651">
    <w:abstractNumId w:val="1"/>
  </w:num>
  <w:num w:numId="4" w16cid:durableId="736052380">
    <w:abstractNumId w:val="0"/>
  </w:num>
  <w:num w:numId="5" w16cid:durableId="1521772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7EC"/>
    <w:rsid w:val="002537EC"/>
    <w:rsid w:val="00391C88"/>
    <w:rsid w:val="004C6D10"/>
    <w:rsid w:val="004E41A3"/>
    <w:rsid w:val="00A95613"/>
    <w:rsid w:val="00FE1BF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9577"/>
  <w15:docId w15:val="{FAECDDCE-1870-4D36-B290-A3528C80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0"/>
    </w:rPr>
  </w:style>
  <w:style w:type="paragraph" w:styleId="10">
    <w:name w:val="heading 1"/>
    <w:basedOn w:val="a"/>
    <w:next w:val="a"/>
    <w:link w:val="11"/>
    <w:uiPriority w:val="9"/>
    <w:qFormat/>
    <w:pPr>
      <w:keepNext/>
      <w:jc w:val="center"/>
      <w:outlineLvl w:val="0"/>
    </w:pPr>
    <w:rPr>
      <w:b/>
      <w:sz w:val="36"/>
    </w:rPr>
  </w:style>
  <w:style w:type="paragraph" w:styleId="2">
    <w:name w:val="heading 2"/>
    <w:basedOn w:val="a"/>
    <w:next w:val="a"/>
    <w:link w:val="20"/>
    <w:uiPriority w:val="9"/>
    <w:qFormat/>
    <w:pPr>
      <w:keepNext/>
      <w:keepLines/>
      <w:spacing w:before="40"/>
      <w:outlineLvl w:val="1"/>
    </w:pPr>
    <w:rPr>
      <w:rFonts w:asciiTheme="majorHAnsi" w:hAnsiTheme="majorHAnsi"/>
      <w:color w:val="2E74B5" w:themeColor="accent1" w:themeShade="BF"/>
      <w:sz w:val="26"/>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rPr>
      <w:rFonts w:ascii="Times New Roman" w:hAnsi="Times New Roman"/>
      <w:sz w:val="20"/>
    </w:rPr>
  </w:style>
  <w:style w:type="character" w:customStyle="1" w:styleId="21">
    <w:name w:val="Оглавление 2 Знак"/>
    <w:link w:val="22"/>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a3">
    <w:name w:val="Красная строка Знак"/>
    <w:basedOn w:val="a4"/>
    <w:link w:val="a5"/>
    <w:qFormat/>
    <w:rPr>
      <w:rFonts w:ascii="Times New Roman" w:hAnsi="Times New Roman"/>
      <w:sz w:val="20"/>
    </w:rPr>
  </w:style>
  <w:style w:type="character" w:customStyle="1" w:styleId="30">
    <w:name w:val="Заголовок 3 Знак"/>
    <w:link w:val="3"/>
    <w:qFormat/>
    <w:rPr>
      <w:rFonts w:ascii="XO Thames" w:hAnsi="XO Thames"/>
      <w:b/>
      <w:sz w:val="26"/>
    </w:rPr>
  </w:style>
  <w:style w:type="character" w:customStyle="1" w:styleId="a6">
    <w:name w:val="Обычный (Интернет) Знак"/>
    <w:basedOn w:val="1"/>
    <w:link w:val="a7"/>
    <w:qFormat/>
    <w:rPr>
      <w:rFonts w:ascii="Times New Roman" w:hAnsi="Times New Roman"/>
      <w:sz w:val="24"/>
    </w:rPr>
  </w:style>
  <w:style w:type="character" w:customStyle="1" w:styleId="12">
    <w:name w:val="Абзац списка1"/>
    <w:basedOn w:val="1"/>
    <w:link w:val="110"/>
    <w:qFormat/>
    <w:rPr>
      <w:rFonts w:ascii="Times New Roman" w:hAnsi="Times New Roman"/>
      <w:sz w:val="20"/>
    </w:rPr>
  </w:style>
  <w:style w:type="character" w:customStyle="1" w:styleId="fontstyle01">
    <w:name w:val="fontstyle01"/>
    <w:link w:val="fontstyle011"/>
    <w:qFormat/>
    <w:rPr>
      <w:rFonts w:ascii="TimesNewRomanPSMT" w:hAnsi="TimesNewRomanPSMT"/>
      <w:b w:val="0"/>
      <w:i w:val="0"/>
      <w:color w:val="000000"/>
      <w:sz w:val="28"/>
    </w:rPr>
  </w:style>
  <w:style w:type="character" w:customStyle="1" w:styleId="ConsPlusNonformat">
    <w:name w:val="ConsPlusNonformat"/>
    <w:link w:val="ConsPlusNonformat1"/>
    <w:qFormat/>
    <w:rPr>
      <w:rFonts w:ascii="Courier New" w:hAnsi="Courier New"/>
      <w:sz w:val="20"/>
    </w:rPr>
  </w:style>
  <w:style w:type="character" w:customStyle="1" w:styleId="31">
    <w:name w:val="Оглавление 3 Знак"/>
    <w:link w:val="32"/>
    <w:qFormat/>
    <w:rPr>
      <w:rFonts w:ascii="XO Thames" w:hAnsi="XO Thames"/>
      <w:sz w:val="28"/>
    </w:rPr>
  </w:style>
  <w:style w:type="character" w:customStyle="1" w:styleId="a8">
    <w:name w:val="Текст выноски Знак"/>
    <w:basedOn w:val="1"/>
    <w:link w:val="a9"/>
    <w:qFormat/>
    <w:rPr>
      <w:rFonts w:ascii="Segoe UI" w:hAnsi="Segoe UI"/>
      <w:sz w:val="18"/>
    </w:rPr>
  </w:style>
  <w:style w:type="character" w:customStyle="1" w:styleId="23">
    <w:name w:val="Основной текст 2 Знак"/>
    <w:basedOn w:val="1"/>
    <w:link w:val="24"/>
    <w:qFormat/>
    <w:rPr>
      <w:rFonts w:ascii="Times New Roman" w:hAnsi="Times New Roman"/>
      <w:sz w:val="28"/>
    </w:rPr>
  </w:style>
  <w:style w:type="character" w:customStyle="1" w:styleId="50">
    <w:name w:val="Заголовок 5 Знак"/>
    <w:link w:val="5"/>
    <w:qFormat/>
    <w:rPr>
      <w:rFonts w:ascii="XO Thames" w:hAnsi="XO Thames"/>
      <w:b/>
      <w:sz w:val="22"/>
    </w:rPr>
  </w:style>
  <w:style w:type="character" w:customStyle="1" w:styleId="aa">
    <w:name w:val="Основной текст с отступом Знак"/>
    <w:basedOn w:val="1"/>
    <w:link w:val="ab"/>
    <w:qFormat/>
    <w:rPr>
      <w:rFonts w:ascii="Times New Roman" w:hAnsi="Times New Roman"/>
      <w:sz w:val="20"/>
    </w:rPr>
  </w:style>
  <w:style w:type="character" w:customStyle="1" w:styleId="11">
    <w:name w:val="Заголовок 1 Знак"/>
    <w:basedOn w:val="1"/>
    <w:link w:val="10"/>
    <w:qFormat/>
    <w:rPr>
      <w:rFonts w:ascii="Times New Roman" w:hAnsi="Times New Roman"/>
      <w:b/>
      <w:sz w:val="36"/>
    </w:rPr>
  </w:style>
  <w:style w:type="character" w:styleId="ac">
    <w:name w:val="Hyperlink"/>
    <w:basedOn w:val="a0"/>
    <w:rPr>
      <w:color w:val="0000FF"/>
      <w:u w:val="none"/>
    </w:rPr>
  </w:style>
  <w:style w:type="character" w:customStyle="1" w:styleId="Footnote">
    <w:name w:val="Footnote"/>
    <w:link w:val="Footnote1"/>
    <w:qFormat/>
    <w:rPr>
      <w:rFonts w:ascii="XO Thames" w:hAnsi="XO Thames"/>
      <w:sz w:val="22"/>
    </w:rPr>
  </w:style>
  <w:style w:type="character" w:customStyle="1" w:styleId="13">
    <w:name w:val="Оглавление 1 Знак"/>
    <w:link w:val="14"/>
    <w:qFormat/>
    <w:rPr>
      <w:rFonts w:ascii="XO Thames" w:hAnsi="XO Thames"/>
      <w:b/>
      <w:sz w:val="28"/>
    </w:rPr>
  </w:style>
  <w:style w:type="character" w:customStyle="1" w:styleId="a4">
    <w:name w:val="Основной текст Знак"/>
    <w:basedOn w:val="1"/>
    <w:link w:val="ad"/>
    <w:qFormat/>
    <w:rPr>
      <w:rFonts w:ascii="Times New Roman" w:hAnsi="Times New Roman"/>
      <w:sz w:val="20"/>
    </w:rPr>
  </w:style>
  <w:style w:type="character" w:customStyle="1" w:styleId="HeaderandFooter">
    <w:name w:val="Header and Footer"/>
    <w:link w:val="HeaderandFooter1"/>
    <w:qFormat/>
    <w:rPr>
      <w:rFonts w:ascii="XO Thames" w:hAnsi="XO Thames"/>
      <w:sz w:val="20"/>
    </w:rPr>
  </w:style>
  <w:style w:type="character" w:customStyle="1" w:styleId="Table">
    <w:name w:val="Table!"/>
    <w:link w:val="Table1"/>
    <w:qFormat/>
    <w:rPr>
      <w:rFonts w:ascii="Arial" w:hAnsi="Arial"/>
      <w:b/>
      <w:sz w:val="24"/>
    </w:rPr>
  </w:style>
  <w:style w:type="character" w:customStyle="1" w:styleId="15">
    <w:name w:val="1"/>
    <w:basedOn w:val="a0"/>
    <w:link w:val="111"/>
    <w:qFormat/>
  </w:style>
  <w:style w:type="character" w:customStyle="1" w:styleId="25">
    <w:name w:val="2"/>
    <w:basedOn w:val="1"/>
    <w:link w:val="210"/>
    <w:qFormat/>
    <w:rPr>
      <w:rFonts w:ascii="Times New Roman" w:hAnsi="Times New Roman"/>
      <w:sz w:val="24"/>
    </w:rPr>
  </w:style>
  <w:style w:type="character" w:customStyle="1" w:styleId="9">
    <w:name w:val="Оглавление 9 Знак"/>
    <w:link w:val="90"/>
    <w:qFormat/>
    <w:rPr>
      <w:rFonts w:ascii="XO Thames" w:hAnsi="XO Thames"/>
      <w:sz w:val="28"/>
    </w:rPr>
  </w:style>
  <w:style w:type="character" w:customStyle="1" w:styleId="400">
    <w:name w:val="40"/>
    <w:basedOn w:val="1"/>
    <w:link w:val="401"/>
    <w:qFormat/>
    <w:rPr>
      <w:rFonts w:ascii="Times New Roman" w:hAnsi="Times New Roman"/>
      <w:sz w:val="24"/>
    </w:rPr>
  </w:style>
  <w:style w:type="character" w:customStyle="1" w:styleId="8">
    <w:name w:val="Оглавление 8 Знак"/>
    <w:link w:val="80"/>
    <w:qFormat/>
    <w:rPr>
      <w:rFonts w:ascii="XO Thames" w:hAnsi="XO Thames"/>
      <w:sz w:val="28"/>
    </w:rPr>
  </w:style>
  <w:style w:type="character" w:customStyle="1" w:styleId="16">
    <w:name w:val="Без интервала1"/>
    <w:link w:val="112"/>
    <w:qFormat/>
    <w:rPr>
      <w:rFonts w:ascii="Times New Roman" w:hAnsi="Times New Roman"/>
      <w:sz w:val="24"/>
    </w:rPr>
  </w:style>
  <w:style w:type="character" w:customStyle="1" w:styleId="51">
    <w:name w:val="Оглавление 5 Знак"/>
    <w:link w:val="52"/>
    <w:qFormat/>
    <w:rPr>
      <w:rFonts w:ascii="XO Thames" w:hAnsi="XO Thames"/>
      <w:sz w:val="28"/>
    </w:rPr>
  </w:style>
  <w:style w:type="character" w:customStyle="1" w:styleId="ConsPlusNormal">
    <w:name w:val="ConsPlusNormal"/>
    <w:link w:val="ConsPlusNormal1"/>
    <w:qFormat/>
    <w:rPr>
      <w:rFonts w:ascii="Arial" w:hAnsi="Arial"/>
      <w:sz w:val="20"/>
    </w:rPr>
  </w:style>
  <w:style w:type="character" w:customStyle="1" w:styleId="ae">
    <w:name w:val="Подзаголовок Знак"/>
    <w:link w:val="af"/>
    <w:qFormat/>
    <w:rPr>
      <w:rFonts w:ascii="XO Thames" w:hAnsi="XO Thames"/>
      <w:i/>
      <w:sz w:val="24"/>
    </w:rPr>
  </w:style>
  <w:style w:type="character" w:customStyle="1" w:styleId="ConsNormal">
    <w:name w:val="ConsNormal"/>
    <w:link w:val="ConsNormal1"/>
    <w:qFormat/>
    <w:rPr>
      <w:rFonts w:ascii="Arial" w:hAnsi="Arial"/>
      <w:sz w:val="16"/>
    </w:rPr>
  </w:style>
  <w:style w:type="character" w:customStyle="1" w:styleId="af0">
    <w:name w:val="Заголовок Знак"/>
    <w:link w:val="af1"/>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af2">
    <w:name w:val="Без интервала Знак"/>
    <w:link w:val="af3"/>
    <w:qFormat/>
  </w:style>
  <w:style w:type="character" w:customStyle="1" w:styleId="33">
    <w:name w:val="3"/>
    <w:basedOn w:val="1"/>
    <w:link w:val="310"/>
    <w:qFormat/>
    <w:rPr>
      <w:rFonts w:ascii="Times New Roman" w:hAnsi="Times New Roman"/>
      <w:sz w:val="24"/>
    </w:rPr>
  </w:style>
  <w:style w:type="character" w:customStyle="1" w:styleId="17">
    <w:name w:val="Основной текст1"/>
    <w:basedOn w:val="1"/>
    <w:link w:val="113"/>
    <w:qFormat/>
    <w:rPr>
      <w:rFonts w:asciiTheme="minorHAnsi" w:hAnsiTheme="minorHAnsi"/>
      <w:sz w:val="28"/>
    </w:rPr>
  </w:style>
  <w:style w:type="character" w:customStyle="1" w:styleId="20">
    <w:name w:val="Заголовок 2 Знак"/>
    <w:basedOn w:val="1"/>
    <w:link w:val="2"/>
    <w:qFormat/>
    <w:rPr>
      <w:rFonts w:asciiTheme="majorHAnsi" w:hAnsiTheme="majorHAnsi"/>
      <w:color w:val="2E74B5" w:themeColor="accent1" w:themeShade="BF"/>
      <w:sz w:val="26"/>
    </w:rPr>
  </w:style>
  <w:style w:type="character" w:customStyle="1" w:styleId="18">
    <w:name w:val="Гиперссылка1"/>
    <w:basedOn w:val="a0"/>
    <w:link w:val="114"/>
    <w:qFormat/>
  </w:style>
  <w:style w:type="paragraph" w:styleId="af1">
    <w:name w:val="Title"/>
    <w:next w:val="ad"/>
    <w:link w:val="af0"/>
    <w:uiPriority w:val="10"/>
    <w:qFormat/>
    <w:pPr>
      <w:spacing w:before="567" w:after="567" w:line="264" w:lineRule="auto"/>
      <w:jc w:val="center"/>
    </w:pPr>
    <w:rPr>
      <w:rFonts w:ascii="XO Thames" w:hAnsi="XO Thames"/>
      <w:b/>
      <w:caps/>
      <w:sz w:val="40"/>
    </w:rPr>
  </w:style>
  <w:style w:type="paragraph" w:styleId="ad">
    <w:name w:val="Body Text"/>
    <w:basedOn w:val="a"/>
    <w:link w:val="a4"/>
    <w:pPr>
      <w:spacing w:after="120"/>
    </w:pPr>
  </w:style>
  <w:style w:type="paragraph" w:styleId="af4">
    <w:name w:val="List"/>
    <w:basedOn w:val="ad"/>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styleId="22">
    <w:name w:val="toc 2"/>
    <w:next w:val="a"/>
    <w:link w:val="21"/>
    <w:uiPriority w:val="39"/>
    <w:pPr>
      <w:spacing w:after="160" w:line="264" w:lineRule="auto"/>
      <w:ind w:left="200"/>
    </w:pPr>
    <w:rPr>
      <w:rFonts w:ascii="XO Thames" w:hAnsi="XO Thames"/>
      <w:sz w:val="28"/>
    </w:rPr>
  </w:style>
  <w:style w:type="paragraph" w:styleId="42">
    <w:name w:val="toc 4"/>
    <w:next w:val="a"/>
    <w:link w:val="41"/>
    <w:uiPriority w:val="39"/>
    <w:pPr>
      <w:spacing w:after="160" w:line="264" w:lineRule="auto"/>
      <w:ind w:left="600"/>
    </w:pPr>
    <w:rPr>
      <w:rFonts w:ascii="XO Thames" w:hAnsi="XO Thames"/>
      <w:sz w:val="28"/>
    </w:rPr>
  </w:style>
  <w:style w:type="paragraph" w:styleId="60">
    <w:name w:val="toc 6"/>
    <w:next w:val="a"/>
    <w:link w:val="6"/>
    <w:uiPriority w:val="39"/>
    <w:pPr>
      <w:spacing w:after="160" w:line="264" w:lineRule="auto"/>
      <w:ind w:left="1000"/>
    </w:pPr>
    <w:rPr>
      <w:rFonts w:ascii="XO Thames" w:hAnsi="XO Thames"/>
      <w:sz w:val="28"/>
    </w:rPr>
  </w:style>
  <w:style w:type="paragraph" w:styleId="70">
    <w:name w:val="toc 7"/>
    <w:next w:val="a"/>
    <w:link w:val="7"/>
    <w:uiPriority w:val="39"/>
    <w:pPr>
      <w:spacing w:after="160" w:line="264" w:lineRule="auto"/>
      <w:ind w:left="1200"/>
    </w:pPr>
    <w:rPr>
      <w:rFonts w:ascii="XO Thames" w:hAnsi="XO Thames"/>
      <w:sz w:val="28"/>
    </w:rPr>
  </w:style>
  <w:style w:type="paragraph" w:styleId="a5">
    <w:name w:val="Body Text First Indent"/>
    <w:basedOn w:val="ad"/>
    <w:link w:val="a3"/>
    <w:pPr>
      <w:spacing w:after="0"/>
      <w:ind w:firstLine="360"/>
    </w:pPr>
  </w:style>
  <w:style w:type="paragraph" w:styleId="a7">
    <w:name w:val="Normal (Web)"/>
    <w:basedOn w:val="a"/>
    <w:link w:val="a6"/>
    <w:qFormat/>
    <w:pPr>
      <w:spacing w:beforeAutospacing="1" w:afterAutospacing="1"/>
    </w:pPr>
    <w:rPr>
      <w:sz w:val="24"/>
    </w:rPr>
  </w:style>
  <w:style w:type="paragraph" w:customStyle="1" w:styleId="110">
    <w:name w:val="Абзац списка11"/>
    <w:basedOn w:val="a"/>
    <w:link w:val="12"/>
    <w:qFormat/>
    <w:pPr>
      <w:ind w:left="720"/>
    </w:pPr>
  </w:style>
  <w:style w:type="paragraph" w:customStyle="1" w:styleId="fontstyle011">
    <w:name w:val="fontstyle011"/>
    <w:link w:val="fontstyle01"/>
    <w:qFormat/>
    <w:pPr>
      <w:spacing w:after="160" w:line="264" w:lineRule="auto"/>
    </w:pPr>
    <w:rPr>
      <w:rFonts w:ascii="TimesNewRomanPSMT" w:hAnsi="TimesNewRomanPSMT"/>
      <w:sz w:val="28"/>
    </w:rPr>
  </w:style>
  <w:style w:type="paragraph" w:customStyle="1" w:styleId="ConsPlusNonformat1">
    <w:name w:val="ConsPlusNonformat1"/>
    <w:link w:val="ConsPlusNonformat"/>
    <w:qFormat/>
    <w:pPr>
      <w:widowControl w:val="0"/>
    </w:pPr>
    <w:rPr>
      <w:rFonts w:ascii="Courier New" w:hAnsi="Courier New"/>
      <w:sz w:val="20"/>
    </w:rPr>
  </w:style>
  <w:style w:type="paragraph" w:styleId="32">
    <w:name w:val="toc 3"/>
    <w:next w:val="a"/>
    <w:link w:val="31"/>
    <w:uiPriority w:val="39"/>
    <w:pPr>
      <w:spacing w:after="160" w:line="264" w:lineRule="auto"/>
      <w:ind w:left="400"/>
    </w:pPr>
    <w:rPr>
      <w:rFonts w:ascii="XO Thames" w:hAnsi="XO Thames"/>
      <w:sz w:val="28"/>
    </w:rPr>
  </w:style>
  <w:style w:type="paragraph" w:styleId="a9">
    <w:name w:val="Balloon Text"/>
    <w:basedOn w:val="a"/>
    <w:link w:val="a8"/>
    <w:qFormat/>
    <w:rPr>
      <w:rFonts w:ascii="Segoe UI" w:hAnsi="Segoe UI"/>
      <w:sz w:val="18"/>
    </w:rPr>
  </w:style>
  <w:style w:type="paragraph" w:styleId="24">
    <w:name w:val="Body Text 2"/>
    <w:basedOn w:val="a"/>
    <w:link w:val="23"/>
    <w:qFormat/>
    <w:rPr>
      <w:sz w:val="28"/>
    </w:rPr>
  </w:style>
  <w:style w:type="paragraph" w:styleId="ab">
    <w:name w:val="Body Text Indent"/>
    <w:basedOn w:val="a"/>
    <w:link w:val="aa"/>
    <w:pPr>
      <w:spacing w:after="120"/>
      <w:ind w:left="283"/>
    </w:pPr>
  </w:style>
  <w:style w:type="paragraph" w:customStyle="1" w:styleId="114">
    <w:name w:val="Гиперссылка11"/>
    <w:basedOn w:val="19"/>
    <w:link w:val="18"/>
    <w:qFormat/>
  </w:style>
  <w:style w:type="paragraph" w:customStyle="1" w:styleId="Footnote1">
    <w:name w:val="Footnote1"/>
    <w:link w:val="Footnote"/>
    <w:qFormat/>
    <w:pPr>
      <w:spacing w:after="160" w:line="264" w:lineRule="auto"/>
      <w:ind w:firstLine="851"/>
      <w:jc w:val="both"/>
    </w:pPr>
    <w:rPr>
      <w:rFonts w:ascii="XO Thames" w:hAnsi="XO Thames"/>
    </w:rPr>
  </w:style>
  <w:style w:type="paragraph" w:styleId="14">
    <w:name w:val="toc 1"/>
    <w:next w:val="a"/>
    <w:link w:val="13"/>
    <w:uiPriority w:val="39"/>
    <w:pPr>
      <w:spacing w:after="160" w:line="264" w:lineRule="auto"/>
    </w:pPr>
    <w:rPr>
      <w:rFonts w:ascii="XO Thames" w:hAnsi="XO Thames"/>
      <w:b/>
      <w:sz w:val="28"/>
    </w:rPr>
  </w:style>
  <w:style w:type="paragraph" w:customStyle="1" w:styleId="19">
    <w:name w:val="Основной шрифт абзаца1"/>
    <w:qFormat/>
    <w:pPr>
      <w:spacing w:after="160" w:line="264" w:lineRule="auto"/>
    </w:pPr>
  </w:style>
  <w:style w:type="paragraph" w:customStyle="1" w:styleId="HeaderandFooter1">
    <w:name w:val="Header and Footer1"/>
    <w:link w:val="HeaderandFooter"/>
    <w:qFormat/>
    <w:pPr>
      <w:spacing w:after="160"/>
      <w:jc w:val="both"/>
    </w:pPr>
    <w:rPr>
      <w:rFonts w:ascii="XO Thames" w:hAnsi="XO Thames"/>
      <w:sz w:val="20"/>
    </w:rPr>
  </w:style>
  <w:style w:type="paragraph" w:customStyle="1" w:styleId="Table1">
    <w:name w:val="Table!1"/>
    <w:next w:val="a"/>
    <w:link w:val="Table"/>
    <w:qFormat/>
    <w:pPr>
      <w:jc w:val="center"/>
    </w:pPr>
    <w:rPr>
      <w:rFonts w:ascii="Arial" w:hAnsi="Arial"/>
      <w:b/>
      <w:sz w:val="24"/>
    </w:rPr>
  </w:style>
  <w:style w:type="paragraph" w:customStyle="1" w:styleId="111">
    <w:name w:val="11"/>
    <w:basedOn w:val="19"/>
    <w:link w:val="15"/>
    <w:qFormat/>
  </w:style>
  <w:style w:type="paragraph" w:customStyle="1" w:styleId="210">
    <w:name w:val="21"/>
    <w:basedOn w:val="a"/>
    <w:link w:val="25"/>
    <w:qFormat/>
    <w:pPr>
      <w:spacing w:beforeAutospacing="1" w:afterAutospacing="1"/>
    </w:pPr>
    <w:rPr>
      <w:sz w:val="24"/>
    </w:rPr>
  </w:style>
  <w:style w:type="paragraph" w:styleId="90">
    <w:name w:val="toc 9"/>
    <w:next w:val="a"/>
    <w:link w:val="9"/>
    <w:uiPriority w:val="39"/>
    <w:pPr>
      <w:spacing w:after="160" w:line="264" w:lineRule="auto"/>
      <w:ind w:left="1600"/>
    </w:pPr>
    <w:rPr>
      <w:rFonts w:ascii="XO Thames" w:hAnsi="XO Thames"/>
      <w:sz w:val="28"/>
    </w:rPr>
  </w:style>
  <w:style w:type="paragraph" w:customStyle="1" w:styleId="401">
    <w:name w:val="401"/>
    <w:basedOn w:val="a"/>
    <w:link w:val="400"/>
    <w:qFormat/>
    <w:pPr>
      <w:spacing w:beforeAutospacing="1" w:afterAutospacing="1"/>
    </w:pPr>
    <w:rPr>
      <w:sz w:val="24"/>
    </w:rPr>
  </w:style>
  <w:style w:type="paragraph" w:styleId="80">
    <w:name w:val="toc 8"/>
    <w:next w:val="a"/>
    <w:link w:val="8"/>
    <w:uiPriority w:val="39"/>
    <w:pPr>
      <w:spacing w:after="160" w:line="264" w:lineRule="auto"/>
      <w:ind w:left="1400"/>
    </w:pPr>
    <w:rPr>
      <w:rFonts w:ascii="XO Thames" w:hAnsi="XO Thames"/>
      <w:sz w:val="28"/>
    </w:rPr>
  </w:style>
  <w:style w:type="paragraph" w:customStyle="1" w:styleId="112">
    <w:name w:val="Без интервала11"/>
    <w:link w:val="16"/>
    <w:qFormat/>
    <w:rPr>
      <w:rFonts w:ascii="Times New Roman" w:hAnsi="Times New Roman"/>
      <w:sz w:val="24"/>
    </w:rPr>
  </w:style>
  <w:style w:type="paragraph" w:styleId="52">
    <w:name w:val="toc 5"/>
    <w:next w:val="a"/>
    <w:link w:val="51"/>
    <w:uiPriority w:val="39"/>
    <w:pPr>
      <w:spacing w:after="160" w:line="264" w:lineRule="auto"/>
      <w:ind w:left="800"/>
    </w:pPr>
    <w:rPr>
      <w:rFonts w:ascii="XO Thames" w:hAnsi="XO Thames"/>
      <w:sz w:val="28"/>
    </w:rPr>
  </w:style>
  <w:style w:type="paragraph" w:customStyle="1" w:styleId="ConsPlusNormal1">
    <w:name w:val="ConsPlusNormal1"/>
    <w:link w:val="ConsPlusNormal"/>
    <w:qFormat/>
    <w:pPr>
      <w:widowControl w:val="0"/>
      <w:ind w:firstLine="720"/>
    </w:pPr>
    <w:rPr>
      <w:rFonts w:ascii="Arial" w:hAnsi="Arial"/>
      <w:sz w:val="20"/>
    </w:rPr>
  </w:style>
  <w:style w:type="paragraph" w:styleId="af">
    <w:name w:val="Subtitle"/>
    <w:next w:val="a"/>
    <w:link w:val="ae"/>
    <w:uiPriority w:val="11"/>
    <w:qFormat/>
    <w:pPr>
      <w:spacing w:after="160" w:line="264" w:lineRule="auto"/>
      <w:jc w:val="both"/>
    </w:pPr>
    <w:rPr>
      <w:rFonts w:ascii="XO Thames" w:hAnsi="XO Thames"/>
      <w:i/>
      <w:sz w:val="24"/>
    </w:rPr>
  </w:style>
  <w:style w:type="paragraph" w:customStyle="1" w:styleId="ConsNormal1">
    <w:name w:val="ConsNormal1"/>
    <w:link w:val="ConsNormal"/>
    <w:qFormat/>
    <w:pPr>
      <w:widowControl w:val="0"/>
      <w:ind w:right="19772" w:firstLine="720"/>
    </w:pPr>
    <w:rPr>
      <w:rFonts w:ascii="Arial" w:hAnsi="Arial"/>
      <w:sz w:val="16"/>
    </w:rPr>
  </w:style>
  <w:style w:type="paragraph" w:styleId="af3">
    <w:name w:val="No Spacing"/>
    <w:link w:val="af2"/>
    <w:qFormat/>
  </w:style>
  <w:style w:type="paragraph" w:customStyle="1" w:styleId="310">
    <w:name w:val="31"/>
    <w:basedOn w:val="a"/>
    <w:link w:val="33"/>
    <w:qFormat/>
    <w:pPr>
      <w:spacing w:beforeAutospacing="1" w:afterAutospacing="1"/>
    </w:pPr>
    <w:rPr>
      <w:sz w:val="24"/>
    </w:rPr>
  </w:style>
  <w:style w:type="paragraph" w:customStyle="1" w:styleId="113">
    <w:name w:val="Основной текст11"/>
    <w:basedOn w:val="a"/>
    <w:link w:val="17"/>
    <w:qFormat/>
    <w:pPr>
      <w:widowControl w:val="0"/>
      <w:ind w:firstLine="400"/>
    </w:pPr>
    <w:rPr>
      <w:rFonts w:asciiTheme="minorHAnsi" w:hAnsiTheme="minorHAnsi"/>
      <w:sz w:val="28"/>
    </w:rPr>
  </w:style>
  <w:style w:type="paragraph" w:customStyle="1" w:styleId="ConsPlusNormal2">
    <w:name w:val="ConsPlusNormal2"/>
    <w:qFormat/>
    <w:pPr>
      <w:widowControl w:val="0"/>
      <w:ind w:firstLine="720"/>
    </w:pPr>
    <w:rPr>
      <w:rFonts w:ascii="Arial" w:hAnsi="Arial"/>
      <w:sz w:val="20"/>
    </w:rPr>
  </w:style>
  <w:style w:type="paragraph" w:customStyle="1" w:styleId="120">
    <w:name w:val="Абзац списка12"/>
    <w:basedOn w:val="a"/>
    <w:qFormat/>
    <w:pPr>
      <w:ind w:left="720"/>
    </w:pPr>
  </w:style>
  <w:style w:type="paragraph" w:customStyle="1" w:styleId="121">
    <w:name w:val="Без интервала12"/>
    <w:qFormat/>
    <w:rPr>
      <w:rFonts w:ascii="Times New Roman" w:hAnsi="Times New Roman"/>
      <w:sz w:val="24"/>
    </w:rPr>
  </w:style>
  <w:style w:type="paragraph" w:customStyle="1" w:styleId="122">
    <w:name w:val="Основной текст12"/>
    <w:basedOn w:val="a"/>
    <w:qFormat/>
    <w:pPr>
      <w:widowControl w:val="0"/>
      <w:ind w:firstLine="400"/>
    </w:pPr>
    <w:rPr>
      <w:rFonts w:asciiTheme="minorHAnsi" w:hAnsiTheme="minorHAnsi"/>
      <w:sz w:val="28"/>
    </w:rPr>
  </w:style>
  <w:style w:type="numbering" w:customStyle="1" w:styleId="af7">
    <w:name w:val="Без списка"/>
    <w:uiPriority w:val="99"/>
    <w:semiHidden/>
    <w:unhideWhenUsed/>
    <w:qFormat/>
  </w:style>
  <w:style w:type="table" w:styleId="af8">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21</Pages>
  <Words>5436</Words>
  <Characters>30989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О.В</dc:creator>
  <dc:description/>
  <cp:lastModifiedBy>Тимофеева Н. С.</cp:lastModifiedBy>
  <cp:revision>9</cp:revision>
  <dcterms:created xsi:type="dcterms:W3CDTF">2025-07-25T03:29:00Z</dcterms:created>
  <dcterms:modified xsi:type="dcterms:W3CDTF">2025-08-15T08:46:00Z</dcterms:modified>
  <dc:language>ru-RU</dc:language>
</cp:coreProperties>
</file>