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865A" w14:textId="77777777" w:rsidR="00350B3B" w:rsidRDefault="005E65EA">
      <w:pPr>
        <w:widowControl/>
        <w:jc w:val="center"/>
        <w:rPr>
          <w:b/>
          <w:sz w:val="36"/>
          <w:szCs w:val="36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5A11CB4F" wp14:editId="77B169EA">
            <wp:extent cx="675640" cy="842645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CFB0F" w14:textId="77777777" w:rsidR="00350B3B" w:rsidRDefault="005E65EA">
      <w:pPr>
        <w:widowControl/>
        <w:jc w:val="center"/>
        <w:rPr>
          <w:b/>
          <w:sz w:val="36"/>
          <w:szCs w:val="36"/>
          <w:lang w:val="ru-RU" w:eastAsia="ru-RU"/>
        </w:rPr>
      </w:pPr>
      <w:r>
        <w:rPr>
          <w:b/>
          <w:sz w:val="36"/>
          <w:szCs w:val="36"/>
          <w:lang w:val="ru-RU" w:eastAsia="ru-RU"/>
        </w:rPr>
        <w:t>Российская Федерация</w:t>
      </w:r>
    </w:p>
    <w:p w14:paraId="0AF82DD8" w14:textId="77777777" w:rsidR="00350B3B" w:rsidRDefault="005E65EA">
      <w:pPr>
        <w:widowControl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КЕМЕРОВСКАЯ ОБЛАСТЬ - КУЗБАСС</w:t>
      </w:r>
    </w:p>
    <w:p w14:paraId="6E035E34" w14:textId="77777777" w:rsidR="00350B3B" w:rsidRDefault="005E65EA">
      <w:pPr>
        <w:widowControl/>
        <w:jc w:val="center"/>
        <w:rPr>
          <w:b/>
          <w:sz w:val="36"/>
          <w:szCs w:val="36"/>
          <w:lang w:val="ru-RU" w:eastAsia="ru-RU"/>
        </w:rPr>
      </w:pPr>
      <w:r>
        <w:rPr>
          <w:b/>
          <w:sz w:val="36"/>
          <w:szCs w:val="36"/>
          <w:lang w:val="ru-RU" w:eastAsia="ru-RU"/>
        </w:rPr>
        <w:t>Топкинский муниципальный округ</w:t>
      </w:r>
    </w:p>
    <w:p w14:paraId="1241ED93" w14:textId="77777777" w:rsidR="00350B3B" w:rsidRDefault="005E65EA">
      <w:pPr>
        <w:widowControl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АДМИНИСТРАЦИЯ </w:t>
      </w:r>
    </w:p>
    <w:p w14:paraId="0643DD79" w14:textId="77777777" w:rsidR="00350B3B" w:rsidRDefault="005E65EA">
      <w:pPr>
        <w:widowControl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ТОПКИНСКОГО МУНИЦИПАЛЬНОГО </w:t>
      </w:r>
      <w:r>
        <w:rPr>
          <w:b/>
          <w:caps/>
          <w:sz w:val="28"/>
          <w:szCs w:val="28"/>
          <w:lang w:val="ru-RU" w:eastAsia="ru-RU"/>
        </w:rPr>
        <w:t>округа</w:t>
      </w:r>
    </w:p>
    <w:p w14:paraId="74941FDB" w14:textId="77777777" w:rsidR="00350B3B" w:rsidRDefault="005E65EA">
      <w:pPr>
        <w:keepNext/>
        <w:widowControl/>
        <w:jc w:val="center"/>
        <w:outlineLvl w:val="0"/>
        <w:rPr>
          <w:b/>
          <w:sz w:val="36"/>
          <w:szCs w:val="20"/>
          <w:lang w:val="ru-RU" w:eastAsia="ru-RU"/>
        </w:rPr>
      </w:pPr>
      <w:r>
        <w:rPr>
          <w:b/>
          <w:sz w:val="36"/>
          <w:szCs w:val="20"/>
          <w:lang w:val="ru-RU" w:eastAsia="ru-RU"/>
        </w:rPr>
        <w:t>ПОСТАНОВЛЕНИЕ</w:t>
      </w:r>
    </w:p>
    <w:p w14:paraId="7196F789" w14:textId="77777777" w:rsidR="00350B3B" w:rsidRDefault="00350B3B">
      <w:pPr>
        <w:widowControl/>
        <w:jc w:val="center"/>
        <w:rPr>
          <w:b/>
          <w:sz w:val="28"/>
          <w:szCs w:val="20"/>
          <w:lang w:val="ru-RU" w:eastAsia="ru-RU"/>
        </w:rPr>
      </w:pPr>
    </w:p>
    <w:p w14:paraId="47A34106" w14:textId="7D90FC0D" w:rsidR="00350B3B" w:rsidRDefault="005E65EA">
      <w:pPr>
        <w:widowControl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от </w:t>
      </w:r>
      <w:r w:rsidR="001141AA">
        <w:rPr>
          <w:b/>
          <w:sz w:val="28"/>
          <w:szCs w:val="28"/>
          <w:lang w:val="ru-RU" w:eastAsia="ru-RU"/>
        </w:rPr>
        <w:t>_______________</w:t>
      </w:r>
      <w:r>
        <w:rPr>
          <w:b/>
          <w:sz w:val="28"/>
          <w:szCs w:val="28"/>
          <w:lang w:val="ru-RU" w:eastAsia="ru-RU"/>
        </w:rPr>
        <w:t xml:space="preserve"> 2025 года № </w:t>
      </w:r>
      <w:r w:rsidR="001141AA">
        <w:rPr>
          <w:b/>
          <w:sz w:val="28"/>
          <w:szCs w:val="28"/>
          <w:lang w:val="ru-RU" w:eastAsia="ru-RU"/>
        </w:rPr>
        <w:t>____</w:t>
      </w:r>
      <w:r>
        <w:rPr>
          <w:b/>
          <w:sz w:val="28"/>
          <w:szCs w:val="28"/>
          <w:lang w:val="ru-RU" w:eastAsia="ru-RU"/>
        </w:rPr>
        <w:t xml:space="preserve">-п </w:t>
      </w:r>
    </w:p>
    <w:p w14:paraId="5D025F91" w14:textId="77777777" w:rsidR="00350B3B" w:rsidRDefault="005E65EA">
      <w:pPr>
        <w:widowControl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г.Топки</w:t>
      </w:r>
    </w:p>
    <w:p w14:paraId="3F191617" w14:textId="77777777" w:rsidR="00350B3B" w:rsidRDefault="00350B3B">
      <w:pPr>
        <w:widowControl/>
        <w:jc w:val="center"/>
        <w:rPr>
          <w:b/>
          <w:sz w:val="28"/>
          <w:szCs w:val="28"/>
          <w:lang w:val="ru-RU" w:eastAsia="ru-RU"/>
        </w:rPr>
      </w:pPr>
    </w:p>
    <w:p w14:paraId="40715715" w14:textId="77777777" w:rsidR="00350B3B" w:rsidRDefault="005E65EA">
      <w:pPr>
        <w:widowControl/>
        <w:ind w:left="284"/>
        <w:jc w:val="center"/>
        <w:rPr>
          <w:sz w:val="20"/>
          <w:lang w:val="ru-RU"/>
        </w:rPr>
      </w:pPr>
      <w:r>
        <w:rPr>
          <w:b/>
          <w:sz w:val="28"/>
          <w:szCs w:val="28"/>
          <w:lang w:val="ru-RU" w:eastAsia="ru-RU"/>
        </w:rPr>
        <w:t>О создании Рабочей группы («проектного офиса») по вовлечению в хозяйственный оборот объектов культурного наследия, находящихся в неудовлетворительном состоянии, относящихся к муниципальной собственности Топкинского муниципального округа</w:t>
      </w:r>
    </w:p>
    <w:p w14:paraId="57269B97" w14:textId="77777777" w:rsidR="00350B3B" w:rsidRDefault="00350B3B">
      <w:pPr>
        <w:pStyle w:val="a6"/>
        <w:rPr>
          <w:sz w:val="20"/>
          <w:lang w:val="ru-RU"/>
        </w:rPr>
      </w:pPr>
    </w:p>
    <w:p w14:paraId="7F2BDD52" w14:textId="77777777" w:rsidR="00350B3B" w:rsidRDefault="00350B3B">
      <w:pPr>
        <w:pStyle w:val="a6"/>
        <w:rPr>
          <w:sz w:val="20"/>
          <w:lang w:val="ru-RU"/>
        </w:rPr>
      </w:pPr>
    </w:p>
    <w:p w14:paraId="50D6A174" w14:textId="77777777" w:rsidR="00350B3B" w:rsidRPr="005E65EA" w:rsidRDefault="005E65EA">
      <w:pPr>
        <w:pStyle w:val="a6"/>
        <w:spacing w:before="2"/>
        <w:ind w:firstLine="284"/>
        <w:jc w:val="both"/>
        <w:rPr>
          <w:lang w:val="ru-RU"/>
        </w:rPr>
      </w:pPr>
      <w:r>
        <w:rPr>
          <w:sz w:val="28"/>
          <w:szCs w:val="28"/>
          <w:lang w:val="ru-RU"/>
        </w:rPr>
        <w:tab/>
        <w:t xml:space="preserve">В целях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Федерации, </w:t>
      </w:r>
      <w:r>
        <w:rPr>
          <w:sz w:val="28"/>
          <w:szCs w:val="28"/>
          <w:lang w:val="ru-RU" w:eastAsia="ru-RU"/>
        </w:rPr>
        <w:t>находящихся в неудовлетворительном состоянии, относящихся к муниципальной собственности Топкинского муниципального округа:</w:t>
      </w:r>
    </w:p>
    <w:p w14:paraId="54FCB2FC" w14:textId="77777777" w:rsidR="00350B3B" w:rsidRPr="005E65EA" w:rsidRDefault="005E65EA">
      <w:pPr>
        <w:pStyle w:val="a6"/>
        <w:numPr>
          <w:ilvl w:val="0"/>
          <w:numId w:val="1"/>
        </w:numPr>
        <w:spacing w:before="2"/>
        <w:ind w:left="0" w:firstLine="851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Утвердить состав Рабочей группы («проектного офиса») </w:t>
      </w:r>
      <w:r>
        <w:rPr>
          <w:sz w:val="28"/>
          <w:szCs w:val="28"/>
          <w:lang w:val="ru-RU" w:eastAsia="ru-RU"/>
        </w:rPr>
        <w:t>по вовлечению в хозяйственный оборот объектов культурного наследия, находящихся в неудовлетворительном состоянии, относящихся к муниципальной собственности Топкинского муниципального округа.</w:t>
      </w:r>
    </w:p>
    <w:p w14:paraId="7D6B5133" w14:textId="77777777" w:rsidR="00350B3B" w:rsidRDefault="005E65EA">
      <w:pPr>
        <w:pStyle w:val="a6"/>
        <w:numPr>
          <w:ilvl w:val="0"/>
          <w:numId w:val="1"/>
        </w:numPr>
        <w:spacing w:before="2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Утвердить Положение о Рабочей группе («проектного офиса») </w:t>
      </w:r>
      <w:r>
        <w:rPr>
          <w:sz w:val="28"/>
          <w:szCs w:val="28"/>
          <w:lang w:val="ru-RU" w:eastAsia="ru-RU"/>
        </w:rPr>
        <w:t>по вовлечению в хозяйственный оборот объектов культурного наследия, находящихся в неудовлетворительном состоянии, относящихся к муниципальной собственности Топкинского муниципального округа.</w:t>
      </w:r>
    </w:p>
    <w:p w14:paraId="191701B3" w14:textId="77777777" w:rsidR="00350B3B" w:rsidRDefault="005E65EA">
      <w:pPr>
        <w:pStyle w:val="aa"/>
        <w:ind w:left="0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22A8E05C" w14:textId="77777777" w:rsidR="00350B3B" w:rsidRDefault="005E65EA">
      <w:pPr>
        <w:pStyle w:val="aa"/>
        <w:ind w:left="0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Контроль за исполнением постановления возложить на первого заместителя главы Топкинского муниципального округа по инвестициям, имущественным отношениям и развитию бизнеса О.А. </w:t>
      </w:r>
      <w:proofErr w:type="spellStart"/>
      <w:r>
        <w:rPr>
          <w:sz w:val="28"/>
          <w:szCs w:val="28"/>
          <w:lang w:val="ru-RU"/>
        </w:rPr>
        <w:t>Шкробко</w:t>
      </w:r>
      <w:proofErr w:type="spellEnd"/>
      <w:r>
        <w:rPr>
          <w:sz w:val="28"/>
          <w:szCs w:val="28"/>
          <w:lang w:val="ru-RU"/>
        </w:rPr>
        <w:t>.</w:t>
      </w:r>
    </w:p>
    <w:p w14:paraId="43B3E2F8" w14:textId="77777777" w:rsidR="00350B3B" w:rsidRDefault="005E65EA">
      <w:pPr>
        <w:pStyle w:val="aa"/>
        <w:ind w:left="0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 Постановление вступает в силу после официального обнародования.</w:t>
      </w:r>
    </w:p>
    <w:p w14:paraId="67170AC0" w14:textId="77777777" w:rsidR="00350B3B" w:rsidRDefault="00350B3B">
      <w:pPr>
        <w:pStyle w:val="aa"/>
        <w:ind w:left="0" w:firstLine="851"/>
        <w:rPr>
          <w:sz w:val="28"/>
          <w:szCs w:val="28"/>
          <w:lang w:val="ru-RU"/>
        </w:rPr>
      </w:pPr>
    </w:p>
    <w:p w14:paraId="7A044C9A" w14:textId="77777777" w:rsidR="00350B3B" w:rsidRDefault="005E65EA" w:rsidP="005E65EA">
      <w:pPr>
        <w:pStyle w:val="aa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Топкинского</w:t>
      </w:r>
    </w:p>
    <w:p w14:paraId="11FB9C85" w14:textId="77777777" w:rsidR="00200C99" w:rsidRDefault="005E65EA" w:rsidP="005E65EA">
      <w:pPr>
        <w:pStyle w:val="aa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округа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С.В. Фролов</w:t>
      </w:r>
    </w:p>
    <w:p w14:paraId="7CB0556E" w14:textId="77777777" w:rsidR="00200C99" w:rsidRDefault="00200C99">
      <w:pPr>
        <w:widowControl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14:paraId="13CA693B" w14:textId="77777777" w:rsidR="00200C99" w:rsidRPr="00200C99" w:rsidRDefault="00200C99" w:rsidP="00200C99">
      <w:pPr>
        <w:ind w:firstLine="851"/>
        <w:jc w:val="right"/>
        <w:rPr>
          <w:sz w:val="28"/>
          <w:szCs w:val="28"/>
          <w:lang w:val="ru-RU"/>
        </w:rPr>
      </w:pPr>
      <w:r w:rsidRPr="00200C99">
        <w:rPr>
          <w:sz w:val="28"/>
          <w:szCs w:val="28"/>
          <w:lang w:val="ru-RU"/>
        </w:rPr>
        <w:lastRenderedPageBreak/>
        <w:t>УТВЕРЖДЕН</w:t>
      </w:r>
    </w:p>
    <w:p w14:paraId="5733B11B" w14:textId="77777777" w:rsidR="00200C99" w:rsidRPr="00200C99" w:rsidRDefault="00200C99" w:rsidP="00200C99">
      <w:pPr>
        <w:ind w:firstLine="851"/>
        <w:jc w:val="right"/>
        <w:rPr>
          <w:sz w:val="28"/>
          <w:szCs w:val="28"/>
          <w:lang w:val="ru-RU"/>
        </w:rPr>
      </w:pPr>
      <w:r w:rsidRPr="00200C99">
        <w:rPr>
          <w:sz w:val="28"/>
          <w:szCs w:val="28"/>
          <w:lang w:val="ru-RU"/>
        </w:rPr>
        <w:t xml:space="preserve">постановлением администрации </w:t>
      </w:r>
    </w:p>
    <w:p w14:paraId="751E4D3F" w14:textId="77777777" w:rsidR="00200C99" w:rsidRPr="00200C99" w:rsidRDefault="00200C99" w:rsidP="00200C99">
      <w:pPr>
        <w:ind w:firstLine="851"/>
        <w:jc w:val="right"/>
        <w:rPr>
          <w:sz w:val="28"/>
          <w:szCs w:val="28"/>
          <w:lang w:val="ru-RU"/>
        </w:rPr>
      </w:pPr>
      <w:r w:rsidRPr="00200C99">
        <w:rPr>
          <w:sz w:val="28"/>
          <w:szCs w:val="28"/>
          <w:lang w:val="ru-RU"/>
        </w:rPr>
        <w:t>Топкинского муниципального округа</w:t>
      </w:r>
    </w:p>
    <w:p w14:paraId="26864E11" w14:textId="6836EAF3" w:rsidR="00200C99" w:rsidRPr="00200C99" w:rsidRDefault="00200C99" w:rsidP="00200C99">
      <w:pPr>
        <w:ind w:firstLine="851"/>
        <w:jc w:val="right"/>
        <w:rPr>
          <w:sz w:val="28"/>
          <w:szCs w:val="28"/>
          <w:lang w:val="ru-RU"/>
        </w:rPr>
      </w:pPr>
      <w:r w:rsidRPr="00200C99">
        <w:rPr>
          <w:sz w:val="28"/>
          <w:szCs w:val="28"/>
          <w:lang w:val="ru-RU"/>
        </w:rPr>
        <w:t xml:space="preserve">от </w:t>
      </w:r>
      <w:r w:rsidR="001141AA">
        <w:rPr>
          <w:sz w:val="28"/>
          <w:szCs w:val="28"/>
          <w:lang w:val="ru-RU"/>
        </w:rPr>
        <w:t>____________</w:t>
      </w:r>
      <w:r w:rsidRPr="00200C99">
        <w:rPr>
          <w:sz w:val="28"/>
          <w:szCs w:val="28"/>
          <w:lang w:val="ru-RU"/>
        </w:rPr>
        <w:t xml:space="preserve"> 2025 года № </w:t>
      </w:r>
      <w:r w:rsidR="001141AA">
        <w:rPr>
          <w:sz w:val="28"/>
          <w:szCs w:val="28"/>
          <w:lang w:val="ru-RU"/>
        </w:rPr>
        <w:t>_____</w:t>
      </w:r>
      <w:r w:rsidRPr="00200C99">
        <w:rPr>
          <w:sz w:val="28"/>
          <w:szCs w:val="28"/>
          <w:lang w:val="ru-RU"/>
        </w:rPr>
        <w:t>-п</w:t>
      </w:r>
    </w:p>
    <w:p w14:paraId="096DB679" w14:textId="77777777" w:rsidR="00200C99" w:rsidRPr="00200C99" w:rsidRDefault="00200C99" w:rsidP="00200C99">
      <w:pPr>
        <w:rPr>
          <w:sz w:val="20"/>
          <w:szCs w:val="24"/>
          <w:lang w:val="ru-RU"/>
        </w:rPr>
      </w:pPr>
    </w:p>
    <w:p w14:paraId="50FE00B2" w14:textId="77777777" w:rsidR="00200C99" w:rsidRPr="00200C99" w:rsidRDefault="00200C99" w:rsidP="00200C99">
      <w:pPr>
        <w:spacing w:before="4"/>
        <w:rPr>
          <w:i/>
          <w:sz w:val="16"/>
          <w:szCs w:val="24"/>
          <w:lang w:val="ru-RU"/>
        </w:rPr>
      </w:pPr>
    </w:p>
    <w:p w14:paraId="3B6D841B" w14:textId="77777777" w:rsidR="00200C99" w:rsidRPr="00200C99" w:rsidRDefault="00200C99" w:rsidP="00200C99">
      <w:pPr>
        <w:spacing w:before="126"/>
        <w:ind w:left="213" w:right="228"/>
        <w:jc w:val="center"/>
        <w:outlineLvl w:val="1"/>
        <w:rPr>
          <w:b/>
          <w:bCs/>
          <w:color w:val="000000"/>
          <w:sz w:val="28"/>
          <w:szCs w:val="24"/>
          <w:lang w:val="ru-RU"/>
        </w:rPr>
      </w:pPr>
      <w:r w:rsidRPr="00200C99">
        <w:rPr>
          <w:b/>
          <w:bCs/>
          <w:color w:val="000000"/>
          <w:sz w:val="28"/>
          <w:szCs w:val="24"/>
          <w:lang w:val="ru-RU"/>
        </w:rPr>
        <w:t>СОСТАВ</w:t>
      </w:r>
    </w:p>
    <w:p w14:paraId="7371D8AC" w14:textId="77777777" w:rsidR="00200C99" w:rsidRPr="00200C99" w:rsidRDefault="00200C99" w:rsidP="00200C99">
      <w:pPr>
        <w:ind w:left="284"/>
        <w:jc w:val="center"/>
        <w:rPr>
          <w:rFonts w:asciiTheme="minorHAnsi" w:eastAsiaTheme="minorHAnsi" w:hAnsiTheme="minorHAnsi" w:cstheme="minorBidi"/>
          <w:sz w:val="20"/>
          <w:lang w:val="ru-RU"/>
        </w:rPr>
      </w:pPr>
      <w:r w:rsidRPr="00200C99">
        <w:rPr>
          <w:b/>
          <w:color w:val="000000"/>
          <w:sz w:val="28"/>
          <w:szCs w:val="28"/>
          <w:lang w:val="ru-RU" w:eastAsia="ru-RU"/>
        </w:rPr>
        <w:t>Рабочей группы («проектного офиса») по вовлечению в хозяйственный оборот объектов культурного наследия, находящихся в неудовлетворительном состоянии, относящихся к муниципальной собственности Топкинского муниципального округа</w:t>
      </w:r>
    </w:p>
    <w:p w14:paraId="719228A8" w14:textId="77777777" w:rsidR="00200C99" w:rsidRPr="00200C99" w:rsidRDefault="00200C99" w:rsidP="00200C99">
      <w:pPr>
        <w:spacing w:before="44"/>
        <w:ind w:left="210" w:right="228"/>
        <w:jc w:val="center"/>
        <w:rPr>
          <w:b/>
          <w:color w:val="000000"/>
          <w:sz w:val="28"/>
          <w:lang w:val="ru-RU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3226"/>
        <w:gridCol w:w="5954"/>
      </w:tblGrid>
      <w:tr w:rsidR="00200C99" w:rsidRPr="001141AA" w14:paraId="32CDAFFF" w14:textId="77777777" w:rsidTr="00200C99">
        <w:tc>
          <w:tcPr>
            <w:tcW w:w="3226" w:type="dxa"/>
            <w:hideMark/>
          </w:tcPr>
          <w:p w14:paraId="0F2E9DB6" w14:textId="77777777" w:rsidR="00200C99" w:rsidRDefault="00200C9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Шкробко</w:t>
            </w:r>
            <w:proofErr w:type="spellEnd"/>
          </w:p>
          <w:p w14:paraId="0A64F928" w14:textId="77777777" w:rsidR="00200C99" w:rsidRDefault="00200C9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Олеся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Александровна</w:t>
            </w:r>
            <w:proofErr w:type="spellEnd"/>
          </w:p>
        </w:tc>
        <w:tc>
          <w:tcPr>
            <w:tcW w:w="5953" w:type="dxa"/>
            <w:hideMark/>
          </w:tcPr>
          <w:p w14:paraId="5EB7232F" w14:textId="77777777" w:rsidR="00200C99" w:rsidRPr="00200C99" w:rsidRDefault="00200C9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200C99">
              <w:rPr>
                <w:sz w:val="28"/>
                <w:szCs w:val="28"/>
                <w:lang w:val="ru-RU" w:eastAsia="ru-RU"/>
              </w:rPr>
              <w:t xml:space="preserve">- руководитель Рабочей группы, первый заместитель главы Топкинского муниципального округа по </w:t>
            </w:r>
            <w:r w:rsidRPr="00200C99">
              <w:rPr>
                <w:color w:val="000000" w:themeColor="text1"/>
                <w:sz w:val="28"/>
                <w:szCs w:val="28"/>
                <w:lang w:val="ru-RU" w:eastAsia="ru-RU"/>
              </w:rPr>
              <w:t>инвестициям, имущественным отношениям и развитию бизнеса</w:t>
            </w:r>
          </w:p>
        </w:tc>
      </w:tr>
      <w:tr w:rsidR="00200C99" w:rsidRPr="001141AA" w14:paraId="63C20D83" w14:textId="77777777" w:rsidTr="00200C99">
        <w:tc>
          <w:tcPr>
            <w:tcW w:w="3226" w:type="dxa"/>
          </w:tcPr>
          <w:p w14:paraId="17E58F06" w14:textId="77777777" w:rsidR="00200C99" w:rsidRPr="00200C99" w:rsidRDefault="00200C99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953" w:type="dxa"/>
          </w:tcPr>
          <w:p w14:paraId="5CAC944C" w14:textId="77777777" w:rsidR="00200C99" w:rsidRPr="00200C99" w:rsidRDefault="00200C99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200C99" w:rsidRPr="001141AA" w14:paraId="7B5434FD" w14:textId="77777777" w:rsidTr="00200C99">
        <w:tc>
          <w:tcPr>
            <w:tcW w:w="3226" w:type="dxa"/>
            <w:hideMark/>
          </w:tcPr>
          <w:p w14:paraId="268D35A1" w14:textId="77777777" w:rsidR="00200C99" w:rsidRDefault="00200C9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Козяйкина</w:t>
            </w:r>
            <w:proofErr w:type="spellEnd"/>
          </w:p>
          <w:p w14:paraId="124F2F91" w14:textId="77777777" w:rsidR="00200C99" w:rsidRDefault="00200C9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Татьяна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Сергеевна</w:t>
            </w:r>
            <w:proofErr w:type="spellEnd"/>
          </w:p>
        </w:tc>
        <w:tc>
          <w:tcPr>
            <w:tcW w:w="5953" w:type="dxa"/>
            <w:hideMark/>
          </w:tcPr>
          <w:p w14:paraId="02E08B7F" w14:textId="77777777" w:rsidR="00200C99" w:rsidRPr="00200C99" w:rsidRDefault="00200C9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200C99">
              <w:rPr>
                <w:sz w:val="28"/>
                <w:szCs w:val="28"/>
                <w:lang w:val="ru-RU" w:eastAsia="ru-RU"/>
              </w:rPr>
              <w:t>- секретарь Рабочей группы, начальник отдела по инвестициям, муниципальным программам и целевым показателям администрации Топкинского муниципального округа</w:t>
            </w:r>
          </w:p>
        </w:tc>
      </w:tr>
      <w:tr w:rsidR="00200C99" w:rsidRPr="001141AA" w14:paraId="441B01C2" w14:textId="77777777" w:rsidTr="00200C99">
        <w:tc>
          <w:tcPr>
            <w:tcW w:w="3226" w:type="dxa"/>
          </w:tcPr>
          <w:p w14:paraId="6881D468" w14:textId="77777777" w:rsidR="00200C99" w:rsidRPr="00200C99" w:rsidRDefault="00200C99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953" w:type="dxa"/>
          </w:tcPr>
          <w:p w14:paraId="57BE8C58" w14:textId="77777777" w:rsidR="00200C99" w:rsidRPr="00200C99" w:rsidRDefault="00200C99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200C99" w14:paraId="57A6189E" w14:textId="77777777" w:rsidTr="00200C99">
        <w:tc>
          <w:tcPr>
            <w:tcW w:w="9179" w:type="dxa"/>
            <w:gridSpan w:val="2"/>
            <w:hideMark/>
          </w:tcPr>
          <w:p w14:paraId="5B1F37A2" w14:textId="77777777" w:rsidR="00200C99" w:rsidRDefault="00200C99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Члены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Рабочей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группы</w:t>
            </w:r>
            <w:proofErr w:type="spellEnd"/>
            <w:r>
              <w:rPr>
                <w:sz w:val="28"/>
                <w:szCs w:val="28"/>
                <w:lang w:eastAsia="ru-RU"/>
              </w:rPr>
              <w:t>:</w:t>
            </w:r>
          </w:p>
        </w:tc>
      </w:tr>
      <w:tr w:rsidR="00200C99" w14:paraId="69B835BE" w14:textId="77777777" w:rsidTr="00200C99">
        <w:tc>
          <w:tcPr>
            <w:tcW w:w="3226" w:type="dxa"/>
          </w:tcPr>
          <w:p w14:paraId="1A0B4C47" w14:textId="77777777" w:rsidR="00200C99" w:rsidRDefault="00200C9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14:paraId="3E7A0254" w14:textId="77777777" w:rsidR="00200C99" w:rsidRDefault="00200C99">
            <w:pPr>
              <w:rPr>
                <w:sz w:val="28"/>
                <w:szCs w:val="28"/>
                <w:lang w:eastAsia="ru-RU"/>
              </w:rPr>
            </w:pPr>
          </w:p>
        </w:tc>
      </w:tr>
      <w:tr w:rsidR="00200C99" w:rsidRPr="001141AA" w14:paraId="79196013" w14:textId="77777777" w:rsidTr="00200C99">
        <w:tc>
          <w:tcPr>
            <w:tcW w:w="3226" w:type="dxa"/>
            <w:hideMark/>
          </w:tcPr>
          <w:p w14:paraId="5AF2A312" w14:textId="77777777" w:rsidR="00200C99" w:rsidRDefault="00200C9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Поняйкин</w:t>
            </w:r>
            <w:proofErr w:type="spellEnd"/>
          </w:p>
          <w:p w14:paraId="2966DCB5" w14:textId="77777777" w:rsidR="00200C99" w:rsidRDefault="00200C9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Дмитрий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Леонидович</w:t>
            </w:r>
            <w:proofErr w:type="spellEnd"/>
          </w:p>
        </w:tc>
        <w:tc>
          <w:tcPr>
            <w:tcW w:w="5953" w:type="dxa"/>
            <w:hideMark/>
          </w:tcPr>
          <w:p w14:paraId="6A2DC632" w14:textId="77777777" w:rsidR="00200C99" w:rsidRPr="00200C99" w:rsidRDefault="00200C9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200C99">
              <w:rPr>
                <w:sz w:val="28"/>
                <w:szCs w:val="28"/>
                <w:lang w:val="ru-RU" w:eastAsia="ru-RU"/>
              </w:rPr>
              <w:t>- начальник управления архитектуры и градостроительства администрации Топкинского муниципального округа</w:t>
            </w:r>
          </w:p>
        </w:tc>
      </w:tr>
      <w:tr w:rsidR="00200C99" w:rsidRPr="001141AA" w14:paraId="2CF227ED" w14:textId="77777777" w:rsidTr="00200C99">
        <w:tc>
          <w:tcPr>
            <w:tcW w:w="3226" w:type="dxa"/>
          </w:tcPr>
          <w:p w14:paraId="5D87B907" w14:textId="77777777" w:rsidR="00200C99" w:rsidRPr="00200C99" w:rsidRDefault="00200C99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953" w:type="dxa"/>
          </w:tcPr>
          <w:p w14:paraId="3AD232C3" w14:textId="77777777" w:rsidR="00200C99" w:rsidRPr="00200C99" w:rsidRDefault="00200C99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200C99" w:rsidRPr="001141AA" w14:paraId="5938D18A" w14:textId="77777777" w:rsidTr="00200C99">
        <w:tc>
          <w:tcPr>
            <w:tcW w:w="3226" w:type="dxa"/>
            <w:hideMark/>
          </w:tcPr>
          <w:p w14:paraId="60F274B4" w14:textId="77777777" w:rsidR="00200C99" w:rsidRDefault="00200C9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Назимова</w:t>
            </w:r>
            <w:proofErr w:type="spellEnd"/>
          </w:p>
          <w:p w14:paraId="507413C7" w14:textId="77777777" w:rsidR="00200C99" w:rsidRDefault="00200C9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Ирина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Владимировна</w:t>
            </w:r>
            <w:proofErr w:type="spellEnd"/>
          </w:p>
        </w:tc>
        <w:tc>
          <w:tcPr>
            <w:tcW w:w="5953" w:type="dxa"/>
            <w:hideMark/>
          </w:tcPr>
          <w:p w14:paraId="102792D6" w14:textId="77777777" w:rsidR="00200C99" w:rsidRPr="00200C99" w:rsidRDefault="00200C9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200C99">
              <w:rPr>
                <w:sz w:val="28"/>
                <w:szCs w:val="28"/>
                <w:lang w:val="ru-RU" w:eastAsia="ru-RU"/>
              </w:rPr>
              <w:t xml:space="preserve">- </w:t>
            </w:r>
            <w:r w:rsidRPr="00200C99">
              <w:rPr>
                <w:color w:val="000000" w:themeColor="text1"/>
                <w:sz w:val="28"/>
                <w:lang w:val="ru-RU"/>
              </w:rPr>
              <w:t>начальник отдела по развитию малого и среднего бизнеса администрации Топкинского муниципального округа</w:t>
            </w:r>
          </w:p>
        </w:tc>
      </w:tr>
      <w:tr w:rsidR="00200C99" w:rsidRPr="001141AA" w14:paraId="4792BDFB" w14:textId="77777777" w:rsidTr="00200C99">
        <w:tc>
          <w:tcPr>
            <w:tcW w:w="3226" w:type="dxa"/>
          </w:tcPr>
          <w:p w14:paraId="73CB8501" w14:textId="77777777" w:rsidR="00200C99" w:rsidRPr="00200C99" w:rsidRDefault="00200C99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953" w:type="dxa"/>
          </w:tcPr>
          <w:p w14:paraId="61BA6A74" w14:textId="77777777" w:rsidR="00200C99" w:rsidRPr="00200C99" w:rsidRDefault="00200C99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200C99" w:rsidRPr="001141AA" w14:paraId="5E71659D" w14:textId="77777777" w:rsidTr="00200C99">
        <w:tc>
          <w:tcPr>
            <w:tcW w:w="3226" w:type="dxa"/>
            <w:hideMark/>
          </w:tcPr>
          <w:p w14:paraId="638F17DB" w14:textId="77777777" w:rsidR="00200C99" w:rsidRDefault="00200C9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Мурашкина</w:t>
            </w:r>
            <w:proofErr w:type="spellEnd"/>
          </w:p>
          <w:p w14:paraId="039305F4" w14:textId="77777777" w:rsidR="00200C99" w:rsidRDefault="00200C9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Наталья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Валерьевна</w:t>
            </w:r>
            <w:proofErr w:type="spellEnd"/>
          </w:p>
        </w:tc>
        <w:tc>
          <w:tcPr>
            <w:tcW w:w="5953" w:type="dxa"/>
            <w:hideMark/>
          </w:tcPr>
          <w:p w14:paraId="3A580981" w14:textId="77777777" w:rsidR="00200C99" w:rsidRPr="00200C99" w:rsidRDefault="00200C9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200C99">
              <w:rPr>
                <w:sz w:val="28"/>
                <w:szCs w:val="28"/>
                <w:lang w:val="ru-RU" w:eastAsia="ru-RU"/>
              </w:rPr>
              <w:t>- председатель комитета по управлению муниципальным имуществом администрации Топкинского муниципального округа</w:t>
            </w:r>
          </w:p>
        </w:tc>
      </w:tr>
      <w:tr w:rsidR="00200C99" w:rsidRPr="001141AA" w14:paraId="321A37FF" w14:textId="77777777" w:rsidTr="00200C99">
        <w:tc>
          <w:tcPr>
            <w:tcW w:w="3226" w:type="dxa"/>
          </w:tcPr>
          <w:p w14:paraId="3F542A60" w14:textId="77777777" w:rsidR="00200C99" w:rsidRPr="00200C99" w:rsidRDefault="00200C99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953" w:type="dxa"/>
          </w:tcPr>
          <w:p w14:paraId="1AEA85C3" w14:textId="77777777" w:rsidR="00200C99" w:rsidRPr="00200C99" w:rsidRDefault="00200C99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200C99" w:rsidRPr="001141AA" w14:paraId="2A7039A1" w14:textId="77777777" w:rsidTr="00200C99">
        <w:tc>
          <w:tcPr>
            <w:tcW w:w="3226" w:type="dxa"/>
            <w:hideMark/>
          </w:tcPr>
          <w:p w14:paraId="32E30748" w14:textId="77777777" w:rsidR="00200C99" w:rsidRDefault="00200C9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Зайцева</w:t>
            </w:r>
            <w:proofErr w:type="spellEnd"/>
          </w:p>
          <w:p w14:paraId="4A9B203C" w14:textId="77777777" w:rsidR="00200C99" w:rsidRDefault="00200C9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Татьяна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Николаевна</w:t>
            </w:r>
            <w:proofErr w:type="spellEnd"/>
          </w:p>
        </w:tc>
        <w:tc>
          <w:tcPr>
            <w:tcW w:w="5953" w:type="dxa"/>
            <w:hideMark/>
          </w:tcPr>
          <w:p w14:paraId="3C3077C9" w14:textId="77777777" w:rsidR="00200C99" w:rsidRPr="00200C99" w:rsidRDefault="00200C9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200C99">
              <w:rPr>
                <w:sz w:val="28"/>
                <w:szCs w:val="28"/>
                <w:lang w:val="ru-RU" w:eastAsia="ru-RU"/>
              </w:rPr>
              <w:t>- начальник отдела по управлению муниципальной собственностью Комитета по управлению муниципальным имуществом администрации Топкинского муниципального округа</w:t>
            </w:r>
          </w:p>
        </w:tc>
      </w:tr>
      <w:tr w:rsidR="00200C99" w:rsidRPr="001141AA" w14:paraId="5F2A3E82" w14:textId="77777777" w:rsidTr="00200C99">
        <w:tc>
          <w:tcPr>
            <w:tcW w:w="3226" w:type="dxa"/>
          </w:tcPr>
          <w:p w14:paraId="2E5FA6A3" w14:textId="77777777" w:rsidR="00200C99" w:rsidRPr="00200C99" w:rsidRDefault="00200C99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953" w:type="dxa"/>
          </w:tcPr>
          <w:p w14:paraId="26888A31" w14:textId="77777777" w:rsidR="00200C99" w:rsidRPr="00200C99" w:rsidRDefault="00200C99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200C99" w:rsidRPr="001141AA" w14:paraId="32DF357A" w14:textId="77777777" w:rsidTr="00200C99">
        <w:tc>
          <w:tcPr>
            <w:tcW w:w="3226" w:type="dxa"/>
            <w:hideMark/>
          </w:tcPr>
          <w:p w14:paraId="72ACF0B8" w14:textId="77777777" w:rsidR="00200C99" w:rsidRDefault="00200C9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Ковшова</w:t>
            </w:r>
            <w:proofErr w:type="spellEnd"/>
          </w:p>
          <w:p w14:paraId="6F9BA778" w14:textId="77777777" w:rsidR="00200C99" w:rsidRDefault="00200C9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Ирина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Владимировна</w:t>
            </w:r>
            <w:proofErr w:type="spellEnd"/>
          </w:p>
        </w:tc>
        <w:tc>
          <w:tcPr>
            <w:tcW w:w="5953" w:type="dxa"/>
            <w:hideMark/>
          </w:tcPr>
          <w:p w14:paraId="4174A4B3" w14:textId="77777777" w:rsidR="00200C99" w:rsidRPr="00200C99" w:rsidRDefault="00200C9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200C99">
              <w:rPr>
                <w:sz w:val="28"/>
                <w:szCs w:val="28"/>
                <w:lang w:val="ru-RU" w:eastAsia="ru-RU"/>
              </w:rPr>
              <w:t xml:space="preserve">- </w:t>
            </w:r>
            <w:r w:rsidRPr="00200C99">
              <w:rPr>
                <w:color w:val="000000" w:themeColor="text1"/>
                <w:sz w:val="28"/>
                <w:lang w:val="ru-RU"/>
              </w:rPr>
              <w:t xml:space="preserve">начальник управления культуры, спорта и молодежной политики администрации </w:t>
            </w:r>
            <w:r w:rsidRPr="00200C99">
              <w:rPr>
                <w:color w:val="000000" w:themeColor="text1"/>
                <w:sz w:val="28"/>
                <w:lang w:val="ru-RU"/>
              </w:rPr>
              <w:lastRenderedPageBreak/>
              <w:t>Топкинского муниципального округа</w:t>
            </w:r>
          </w:p>
        </w:tc>
      </w:tr>
      <w:tr w:rsidR="00200C99" w:rsidRPr="001141AA" w14:paraId="28E1511E" w14:textId="77777777" w:rsidTr="00200C99">
        <w:tc>
          <w:tcPr>
            <w:tcW w:w="3226" w:type="dxa"/>
          </w:tcPr>
          <w:p w14:paraId="381369FB" w14:textId="77777777" w:rsidR="00200C99" w:rsidRPr="00200C99" w:rsidRDefault="00200C99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953" w:type="dxa"/>
          </w:tcPr>
          <w:p w14:paraId="5BD581CC" w14:textId="77777777" w:rsidR="00200C99" w:rsidRPr="00200C99" w:rsidRDefault="00200C99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200C99" w:rsidRPr="001141AA" w14:paraId="56F6554E" w14:textId="77777777" w:rsidTr="00200C99">
        <w:tc>
          <w:tcPr>
            <w:tcW w:w="3226" w:type="dxa"/>
            <w:hideMark/>
          </w:tcPr>
          <w:p w14:paraId="66F1B5DA" w14:textId="77777777" w:rsidR="00200C99" w:rsidRDefault="00200C9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Сикора</w:t>
            </w:r>
            <w:proofErr w:type="spellEnd"/>
          </w:p>
          <w:p w14:paraId="61DA50BF" w14:textId="77777777" w:rsidR="00200C99" w:rsidRDefault="00200C9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Татьяна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Викторовна</w:t>
            </w:r>
            <w:proofErr w:type="spellEnd"/>
          </w:p>
        </w:tc>
        <w:tc>
          <w:tcPr>
            <w:tcW w:w="5953" w:type="dxa"/>
            <w:hideMark/>
          </w:tcPr>
          <w:p w14:paraId="0F58A673" w14:textId="77777777" w:rsidR="00200C99" w:rsidRPr="00200C99" w:rsidRDefault="00200C99">
            <w:pPr>
              <w:jc w:val="both"/>
              <w:rPr>
                <w:color w:val="000000" w:themeColor="text1"/>
                <w:sz w:val="28"/>
                <w:lang w:val="ru-RU"/>
              </w:rPr>
            </w:pPr>
            <w:r w:rsidRPr="00200C99">
              <w:rPr>
                <w:sz w:val="28"/>
                <w:szCs w:val="28"/>
                <w:lang w:val="ru-RU" w:eastAsia="ru-RU"/>
              </w:rPr>
              <w:t xml:space="preserve">- начальник отдела по туризму управления культуры, </w:t>
            </w:r>
            <w:r w:rsidRPr="00200C99">
              <w:rPr>
                <w:color w:val="000000" w:themeColor="text1"/>
                <w:sz w:val="28"/>
                <w:szCs w:val="28"/>
                <w:lang w:val="ru-RU" w:eastAsia="ru-RU"/>
              </w:rPr>
              <w:t>спорта и молодежной политики администрации Топкинского муниципального округа</w:t>
            </w:r>
          </w:p>
        </w:tc>
      </w:tr>
      <w:tr w:rsidR="00200C99" w:rsidRPr="001141AA" w14:paraId="141AC6F6" w14:textId="77777777" w:rsidTr="00200C99">
        <w:tc>
          <w:tcPr>
            <w:tcW w:w="3226" w:type="dxa"/>
          </w:tcPr>
          <w:p w14:paraId="43336EC6" w14:textId="77777777" w:rsidR="00200C99" w:rsidRPr="00200C99" w:rsidRDefault="00200C99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953" w:type="dxa"/>
          </w:tcPr>
          <w:p w14:paraId="272D68D0" w14:textId="77777777" w:rsidR="00200C99" w:rsidRPr="00200C99" w:rsidRDefault="00200C99">
            <w:pPr>
              <w:jc w:val="both"/>
              <w:rPr>
                <w:color w:val="000000" w:themeColor="text1"/>
                <w:sz w:val="28"/>
                <w:lang w:val="ru-RU"/>
              </w:rPr>
            </w:pPr>
          </w:p>
        </w:tc>
      </w:tr>
      <w:tr w:rsidR="00200C99" w:rsidRPr="001141AA" w14:paraId="2132170E" w14:textId="77777777" w:rsidTr="00200C99">
        <w:tc>
          <w:tcPr>
            <w:tcW w:w="3226" w:type="dxa"/>
            <w:hideMark/>
          </w:tcPr>
          <w:p w14:paraId="624F8536" w14:textId="77777777" w:rsidR="00200C99" w:rsidRDefault="00200C9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Кошман</w:t>
            </w:r>
            <w:proofErr w:type="spellEnd"/>
          </w:p>
          <w:p w14:paraId="1FB64B26" w14:textId="77777777" w:rsidR="00200C99" w:rsidRDefault="00200C9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Евгений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Владимирович</w:t>
            </w:r>
            <w:proofErr w:type="spellEnd"/>
          </w:p>
        </w:tc>
        <w:tc>
          <w:tcPr>
            <w:tcW w:w="5953" w:type="dxa"/>
            <w:hideMark/>
          </w:tcPr>
          <w:p w14:paraId="2F6DC52D" w14:textId="77777777" w:rsidR="00200C99" w:rsidRPr="00200C99" w:rsidRDefault="00200C99">
            <w:pPr>
              <w:jc w:val="both"/>
              <w:rPr>
                <w:color w:val="000000" w:themeColor="text1"/>
                <w:sz w:val="28"/>
                <w:lang w:val="ru-RU"/>
              </w:rPr>
            </w:pPr>
            <w:r w:rsidRPr="00200C99">
              <w:rPr>
                <w:color w:val="000000" w:themeColor="text1"/>
                <w:sz w:val="28"/>
                <w:lang w:val="ru-RU"/>
              </w:rPr>
              <w:t>- директор ООО «</w:t>
            </w:r>
            <w:proofErr w:type="spellStart"/>
            <w:r w:rsidRPr="00200C99">
              <w:rPr>
                <w:color w:val="000000" w:themeColor="text1"/>
                <w:sz w:val="28"/>
                <w:lang w:val="ru-RU"/>
              </w:rPr>
              <w:t>Теплоэнергосбыт</w:t>
            </w:r>
            <w:proofErr w:type="spellEnd"/>
            <w:r w:rsidRPr="00200C99">
              <w:rPr>
                <w:color w:val="000000" w:themeColor="text1"/>
                <w:sz w:val="28"/>
                <w:lang w:val="ru-RU"/>
              </w:rPr>
              <w:t>» (по согласованию)</w:t>
            </w:r>
          </w:p>
        </w:tc>
      </w:tr>
      <w:tr w:rsidR="00200C99" w:rsidRPr="001141AA" w14:paraId="40C1B878" w14:textId="77777777" w:rsidTr="00200C99">
        <w:tc>
          <w:tcPr>
            <w:tcW w:w="3226" w:type="dxa"/>
          </w:tcPr>
          <w:p w14:paraId="19AB4769" w14:textId="77777777" w:rsidR="00200C99" w:rsidRPr="00200C99" w:rsidRDefault="00200C99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953" w:type="dxa"/>
          </w:tcPr>
          <w:p w14:paraId="5ADF3A05" w14:textId="77777777" w:rsidR="00200C99" w:rsidRPr="00200C99" w:rsidRDefault="00200C99">
            <w:pPr>
              <w:jc w:val="both"/>
              <w:rPr>
                <w:color w:val="000000" w:themeColor="text1"/>
                <w:sz w:val="28"/>
                <w:lang w:val="ru-RU"/>
              </w:rPr>
            </w:pPr>
          </w:p>
        </w:tc>
      </w:tr>
      <w:tr w:rsidR="00200C99" w:rsidRPr="001141AA" w14:paraId="60F1E6F3" w14:textId="77777777" w:rsidTr="00200C99">
        <w:tc>
          <w:tcPr>
            <w:tcW w:w="3226" w:type="dxa"/>
            <w:hideMark/>
          </w:tcPr>
          <w:p w14:paraId="62CEA796" w14:textId="77777777" w:rsidR="00200C99" w:rsidRDefault="00200C9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Сербай</w:t>
            </w:r>
            <w:proofErr w:type="spellEnd"/>
          </w:p>
          <w:p w14:paraId="2D001716" w14:textId="77777777" w:rsidR="00200C99" w:rsidRDefault="00200C9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Галина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Николаевна</w:t>
            </w:r>
            <w:proofErr w:type="spellEnd"/>
          </w:p>
        </w:tc>
        <w:tc>
          <w:tcPr>
            <w:tcW w:w="5953" w:type="dxa"/>
            <w:hideMark/>
          </w:tcPr>
          <w:p w14:paraId="7782688D" w14:textId="77777777" w:rsidR="00200C99" w:rsidRPr="00200C99" w:rsidRDefault="00200C99">
            <w:pPr>
              <w:jc w:val="both"/>
              <w:rPr>
                <w:color w:val="000000" w:themeColor="text1"/>
                <w:sz w:val="28"/>
                <w:lang w:val="ru-RU"/>
              </w:rPr>
            </w:pPr>
            <w:r w:rsidRPr="00200C99">
              <w:rPr>
                <w:color w:val="000000" w:themeColor="text1"/>
                <w:sz w:val="28"/>
                <w:lang w:val="ru-RU"/>
              </w:rPr>
              <w:t>- директор МКП «Тепло» (по согласованию)</w:t>
            </w:r>
          </w:p>
        </w:tc>
      </w:tr>
      <w:tr w:rsidR="00200C99" w:rsidRPr="001141AA" w14:paraId="29D16FD2" w14:textId="77777777" w:rsidTr="00200C99">
        <w:tc>
          <w:tcPr>
            <w:tcW w:w="3226" w:type="dxa"/>
          </w:tcPr>
          <w:p w14:paraId="3B35F0B0" w14:textId="77777777" w:rsidR="00200C99" w:rsidRPr="00200C99" w:rsidRDefault="00200C99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953" w:type="dxa"/>
          </w:tcPr>
          <w:p w14:paraId="1F5F65CF" w14:textId="77777777" w:rsidR="00200C99" w:rsidRPr="00200C99" w:rsidRDefault="00200C99">
            <w:pPr>
              <w:jc w:val="both"/>
              <w:rPr>
                <w:color w:val="000000" w:themeColor="text1"/>
                <w:sz w:val="28"/>
                <w:lang w:val="ru-RU"/>
              </w:rPr>
            </w:pPr>
          </w:p>
        </w:tc>
      </w:tr>
      <w:tr w:rsidR="00200C99" w:rsidRPr="001141AA" w14:paraId="4F2D447E" w14:textId="77777777" w:rsidTr="00200C99">
        <w:tc>
          <w:tcPr>
            <w:tcW w:w="3226" w:type="dxa"/>
            <w:hideMark/>
          </w:tcPr>
          <w:p w14:paraId="62BB98EA" w14:textId="77777777" w:rsidR="00200C99" w:rsidRDefault="00200C9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Журавлев</w:t>
            </w:r>
            <w:proofErr w:type="spellEnd"/>
          </w:p>
          <w:p w14:paraId="51E629BD" w14:textId="77777777" w:rsidR="00200C99" w:rsidRDefault="00200C99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Валерий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Ильич</w:t>
            </w:r>
            <w:proofErr w:type="spellEnd"/>
          </w:p>
        </w:tc>
        <w:tc>
          <w:tcPr>
            <w:tcW w:w="5953" w:type="dxa"/>
            <w:hideMark/>
          </w:tcPr>
          <w:p w14:paraId="05DC249C" w14:textId="77777777" w:rsidR="00200C99" w:rsidRPr="00200C99" w:rsidRDefault="00200C99">
            <w:pPr>
              <w:pStyle w:val="a6"/>
              <w:jc w:val="both"/>
              <w:rPr>
                <w:rFonts w:ascii="times new roman;serif" w:hAnsi="times new roman;serif"/>
                <w:color w:val="000000"/>
                <w:sz w:val="28"/>
                <w:szCs w:val="28"/>
                <w:lang w:val="ru-RU"/>
              </w:rPr>
            </w:pPr>
            <w:r w:rsidRPr="00200C99">
              <w:rPr>
                <w:rFonts w:ascii="times new roman;serif" w:hAnsi="times new roman;serif"/>
                <w:color w:val="000000"/>
                <w:sz w:val="28"/>
                <w:szCs w:val="28"/>
                <w:lang w:val="ru-RU"/>
              </w:rPr>
              <w:t>- начальник района электрических сетей</w:t>
            </w:r>
          </w:p>
          <w:p w14:paraId="69752C31" w14:textId="77777777" w:rsidR="00200C99" w:rsidRPr="00200C99" w:rsidRDefault="00200C99">
            <w:pPr>
              <w:pStyle w:val="a6"/>
              <w:jc w:val="both"/>
              <w:rPr>
                <w:rFonts w:ascii="times new roman;serif" w:eastAsiaTheme="minorHAnsi" w:hAnsi="times new roman;serif" w:cstheme="minorBidi"/>
                <w:color w:val="000000"/>
                <w:sz w:val="28"/>
                <w:szCs w:val="28"/>
                <w:lang w:val="ru-RU"/>
              </w:rPr>
            </w:pPr>
            <w:r w:rsidRPr="00200C99">
              <w:rPr>
                <w:rFonts w:ascii="times new roman;serif" w:hAnsi="times new roman;serif"/>
                <w:color w:val="000000"/>
                <w:sz w:val="28"/>
                <w:szCs w:val="28"/>
                <w:lang w:val="ru-RU"/>
              </w:rPr>
              <w:t>ПАО "</w:t>
            </w:r>
            <w:proofErr w:type="spellStart"/>
            <w:r w:rsidRPr="00200C99">
              <w:rPr>
                <w:rFonts w:ascii="times new roman;serif" w:hAnsi="times new roman;serif"/>
                <w:color w:val="000000"/>
                <w:sz w:val="28"/>
                <w:szCs w:val="28"/>
                <w:lang w:val="ru-RU"/>
              </w:rPr>
              <w:t>Россети</w:t>
            </w:r>
            <w:proofErr w:type="spellEnd"/>
            <w:r w:rsidRPr="00200C99">
              <w:rPr>
                <w:rFonts w:ascii="times new roman;serif" w:hAnsi="times new roman;serif"/>
                <w:color w:val="000000"/>
                <w:sz w:val="28"/>
                <w:szCs w:val="28"/>
                <w:lang w:val="ru-RU"/>
              </w:rPr>
              <w:t xml:space="preserve"> Сибирь" - "Кузбассэнерго" / ПО Северо-Восточные ЭС / Топкинский РЭС (по согласованию)</w:t>
            </w:r>
          </w:p>
        </w:tc>
      </w:tr>
    </w:tbl>
    <w:p w14:paraId="16A976CF" w14:textId="77777777" w:rsidR="00200C99" w:rsidRPr="00200C99" w:rsidRDefault="00200C99" w:rsidP="00200C99">
      <w:pPr>
        <w:spacing w:before="44"/>
        <w:ind w:left="210" w:right="228"/>
        <w:jc w:val="center"/>
        <w:rPr>
          <w:b/>
          <w:color w:val="000000"/>
          <w:sz w:val="28"/>
          <w:lang w:val="ru-RU"/>
        </w:rPr>
      </w:pPr>
    </w:p>
    <w:p w14:paraId="7E3F9F4A" w14:textId="77777777" w:rsidR="00200C99" w:rsidRPr="00200C99" w:rsidRDefault="00200C99" w:rsidP="00200C99">
      <w:pPr>
        <w:spacing w:before="44"/>
        <w:ind w:left="210" w:right="228"/>
        <w:jc w:val="center"/>
        <w:rPr>
          <w:b/>
          <w:color w:val="000000"/>
          <w:sz w:val="28"/>
          <w:lang w:val="ru-RU"/>
        </w:rPr>
      </w:pPr>
    </w:p>
    <w:p w14:paraId="69CECDA5" w14:textId="77777777" w:rsidR="00200C99" w:rsidRPr="00200C99" w:rsidRDefault="00200C99" w:rsidP="00200C99">
      <w:pPr>
        <w:tabs>
          <w:tab w:val="left" w:pos="542"/>
        </w:tabs>
        <w:ind w:left="535" w:right="131"/>
        <w:jc w:val="both"/>
        <w:rPr>
          <w:color w:val="3C3D3E"/>
          <w:sz w:val="28"/>
          <w:lang w:val="ru-RU"/>
        </w:rPr>
      </w:pPr>
    </w:p>
    <w:p w14:paraId="3DB42535" w14:textId="77777777" w:rsidR="00200C99" w:rsidRPr="00200C99" w:rsidRDefault="00200C99" w:rsidP="00200C99">
      <w:pPr>
        <w:tabs>
          <w:tab w:val="left" w:pos="542"/>
        </w:tabs>
        <w:ind w:left="535" w:right="131"/>
        <w:jc w:val="both"/>
        <w:rPr>
          <w:color w:val="3C3D3E"/>
          <w:sz w:val="28"/>
          <w:lang w:val="ru-RU"/>
        </w:rPr>
      </w:pPr>
      <w:r w:rsidRPr="00200C99">
        <w:rPr>
          <w:color w:val="3C3D3E"/>
          <w:sz w:val="28"/>
          <w:lang w:val="ru-RU"/>
        </w:rPr>
        <w:t xml:space="preserve"> </w:t>
      </w:r>
    </w:p>
    <w:p w14:paraId="43043C2B" w14:textId="77777777" w:rsidR="00200C99" w:rsidRPr="00200C99" w:rsidRDefault="00200C99" w:rsidP="00200C99">
      <w:pPr>
        <w:tabs>
          <w:tab w:val="left" w:pos="542"/>
        </w:tabs>
        <w:ind w:left="535" w:right="131"/>
        <w:jc w:val="both"/>
        <w:rPr>
          <w:color w:val="3C3D3E"/>
          <w:sz w:val="28"/>
          <w:lang w:val="ru-RU"/>
        </w:rPr>
      </w:pPr>
    </w:p>
    <w:p w14:paraId="14851644" w14:textId="77777777" w:rsidR="006325E3" w:rsidRDefault="006325E3">
      <w:pPr>
        <w:widowControl/>
        <w:rPr>
          <w:rFonts w:asciiTheme="minorHAnsi" w:eastAsiaTheme="minorHAnsi" w:hAnsiTheme="minorHAnsi" w:cstheme="minorBidi"/>
          <w:lang w:val="ru-RU"/>
        </w:rPr>
      </w:pPr>
      <w:r>
        <w:rPr>
          <w:rFonts w:asciiTheme="minorHAnsi" w:eastAsiaTheme="minorHAnsi" w:hAnsiTheme="minorHAnsi" w:cstheme="minorBidi"/>
          <w:lang w:val="ru-RU"/>
        </w:rPr>
        <w:br w:type="page"/>
      </w:r>
    </w:p>
    <w:p w14:paraId="50B3DD9C" w14:textId="77777777" w:rsidR="006325E3" w:rsidRPr="00A1606C" w:rsidRDefault="006325E3" w:rsidP="006325E3">
      <w:pPr>
        <w:ind w:firstLine="567"/>
        <w:jc w:val="right"/>
        <w:rPr>
          <w:sz w:val="28"/>
          <w:szCs w:val="28"/>
          <w:lang w:val="ru-RU"/>
        </w:rPr>
      </w:pPr>
      <w:r w:rsidRPr="00A1606C">
        <w:rPr>
          <w:sz w:val="28"/>
          <w:szCs w:val="28"/>
          <w:lang w:val="ru-RU"/>
        </w:rPr>
        <w:lastRenderedPageBreak/>
        <w:t xml:space="preserve">УТВЕРЖДЕНО </w:t>
      </w:r>
    </w:p>
    <w:p w14:paraId="1F497846" w14:textId="77777777" w:rsidR="006325E3" w:rsidRPr="00A1606C" w:rsidRDefault="006325E3" w:rsidP="006325E3">
      <w:pPr>
        <w:ind w:firstLine="567"/>
        <w:jc w:val="right"/>
        <w:rPr>
          <w:sz w:val="28"/>
          <w:szCs w:val="28"/>
          <w:lang w:val="ru-RU"/>
        </w:rPr>
      </w:pPr>
      <w:r w:rsidRPr="00A1606C">
        <w:rPr>
          <w:sz w:val="28"/>
          <w:szCs w:val="28"/>
          <w:lang w:val="ru-RU"/>
        </w:rPr>
        <w:t xml:space="preserve">постановлением администрации </w:t>
      </w:r>
    </w:p>
    <w:p w14:paraId="6097DDA9" w14:textId="77777777" w:rsidR="006325E3" w:rsidRPr="00A1606C" w:rsidRDefault="006325E3" w:rsidP="006325E3">
      <w:pPr>
        <w:ind w:firstLine="567"/>
        <w:jc w:val="right"/>
        <w:rPr>
          <w:sz w:val="28"/>
          <w:szCs w:val="28"/>
          <w:lang w:val="ru-RU"/>
        </w:rPr>
      </w:pPr>
      <w:r w:rsidRPr="00A1606C">
        <w:rPr>
          <w:sz w:val="28"/>
          <w:szCs w:val="28"/>
          <w:lang w:val="ru-RU"/>
        </w:rPr>
        <w:t>Топкинского муниципального округа</w:t>
      </w:r>
    </w:p>
    <w:p w14:paraId="3D1F7A21" w14:textId="324B5169" w:rsidR="006325E3" w:rsidRPr="00A1606C" w:rsidRDefault="006325E3" w:rsidP="006325E3">
      <w:pPr>
        <w:ind w:firstLine="567"/>
        <w:jc w:val="right"/>
        <w:rPr>
          <w:sz w:val="28"/>
          <w:szCs w:val="28"/>
          <w:lang w:val="ru-RU"/>
        </w:rPr>
      </w:pPr>
      <w:r w:rsidRPr="00A1606C">
        <w:rPr>
          <w:sz w:val="28"/>
          <w:szCs w:val="28"/>
          <w:lang w:val="ru-RU"/>
        </w:rPr>
        <w:t xml:space="preserve">от </w:t>
      </w:r>
      <w:r w:rsidR="001141AA">
        <w:rPr>
          <w:sz w:val="28"/>
          <w:szCs w:val="28"/>
          <w:lang w:val="ru-RU"/>
        </w:rPr>
        <w:t>_____________</w:t>
      </w:r>
      <w:r w:rsidRPr="00A1606C">
        <w:rPr>
          <w:sz w:val="28"/>
          <w:szCs w:val="28"/>
          <w:lang w:val="ru-RU"/>
        </w:rPr>
        <w:t xml:space="preserve"> 2025 года № </w:t>
      </w:r>
      <w:r w:rsidR="001141AA">
        <w:rPr>
          <w:sz w:val="28"/>
          <w:szCs w:val="28"/>
          <w:lang w:val="ru-RU"/>
        </w:rPr>
        <w:t>______</w:t>
      </w:r>
      <w:r w:rsidRPr="00A1606C">
        <w:rPr>
          <w:sz w:val="28"/>
          <w:szCs w:val="28"/>
          <w:lang w:val="ru-RU"/>
        </w:rPr>
        <w:t>-п</w:t>
      </w:r>
    </w:p>
    <w:p w14:paraId="7B9D26BE" w14:textId="77777777" w:rsidR="006325E3" w:rsidRPr="00A1606C" w:rsidRDefault="006325E3" w:rsidP="006325E3">
      <w:pPr>
        <w:ind w:right="215" w:firstLine="567"/>
        <w:jc w:val="both"/>
        <w:rPr>
          <w:b/>
          <w:color w:val="343531"/>
          <w:sz w:val="28"/>
          <w:szCs w:val="28"/>
          <w:lang w:val="ru-RU"/>
        </w:rPr>
      </w:pPr>
    </w:p>
    <w:p w14:paraId="56E4304C" w14:textId="77777777" w:rsidR="006325E3" w:rsidRPr="00A1606C" w:rsidRDefault="006325E3" w:rsidP="006325E3">
      <w:pPr>
        <w:ind w:firstLine="567"/>
        <w:jc w:val="center"/>
        <w:rPr>
          <w:b/>
          <w:color w:val="000000"/>
          <w:sz w:val="28"/>
          <w:szCs w:val="28"/>
          <w:lang w:val="ru-RU"/>
        </w:rPr>
      </w:pPr>
      <w:r w:rsidRPr="00A1606C">
        <w:rPr>
          <w:b/>
          <w:color w:val="000000"/>
          <w:sz w:val="28"/>
          <w:szCs w:val="28"/>
          <w:lang w:val="ru-RU"/>
        </w:rPr>
        <w:t>ПОЛОЖЕНИЕ</w:t>
      </w:r>
    </w:p>
    <w:p w14:paraId="0B1DB565" w14:textId="1AB56D01" w:rsidR="006325E3" w:rsidRPr="00A1606C" w:rsidRDefault="006325E3" w:rsidP="006325E3">
      <w:pPr>
        <w:jc w:val="center"/>
        <w:rPr>
          <w:rFonts w:asciiTheme="minorHAnsi" w:eastAsiaTheme="minorHAnsi" w:hAnsiTheme="minorHAnsi" w:cstheme="minorBidi"/>
          <w:sz w:val="20"/>
          <w:lang w:val="ru-RU"/>
        </w:rPr>
      </w:pPr>
      <w:r w:rsidRPr="00A1606C">
        <w:rPr>
          <w:b/>
          <w:bCs/>
          <w:color w:val="000000"/>
          <w:sz w:val="28"/>
          <w:szCs w:val="28"/>
          <w:lang w:val="ru-RU" w:eastAsia="ru-RU"/>
        </w:rPr>
        <w:t xml:space="preserve">о </w:t>
      </w:r>
      <w:r w:rsidR="00A1606C">
        <w:rPr>
          <w:b/>
          <w:bCs/>
          <w:color w:val="000000"/>
          <w:sz w:val="28"/>
          <w:szCs w:val="28"/>
          <w:lang w:val="ru-RU" w:eastAsia="ru-RU"/>
        </w:rPr>
        <w:t>Р</w:t>
      </w:r>
      <w:r w:rsidRPr="00A1606C">
        <w:rPr>
          <w:b/>
          <w:bCs/>
          <w:color w:val="000000"/>
          <w:sz w:val="28"/>
          <w:szCs w:val="28"/>
          <w:lang w:val="ru-RU" w:eastAsia="ru-RU"/>
        </w:rPr>
        <w:t>абочей группе («проектного офиса») по вовлечению в хозяйственный оборот объектов культурного наследия, находящихся в неудовлетворительном состоянии, относящихся к муниципальной собственности Топкинского муниципального округа</w:t>
      </w:r>
    </w:p>
    <w:p w14:paraId="0DC498BE" w14:textId="77777777" w:rsidR="006325E3" w:rsidRPr="00A1606C" w:rsidRDefault="006325E3" w:rsidP="006325E3">
      <w:pPr>
        <w:ind w:right="228" w:firstLine="567"/>
        <w:jc w:val="center"/>
        <w:outlineLvl w:val="1"/>
        <w:rPr>
          <w:b/>
          <w:bCs/>
          <w:color w:val="000000"/>
          <w:sz w:val="28"/>
          <w:szCs w:val="28"/>
          <w:lang w:val="ru-RU"/>
        </w:rPr>
      </w:pPr>
    </w:p>
    <w:p w14:paraId="4A247B94" w14:textId="77777777" w:rsidR="006325E3" w:rsidRDefault="006325E3" w:rsidP="006325E3">
      <w:pPr>
        <w:tabs>
          <w:tab w:val="left" w:pos="3671"/>
        </w:tabs>
        <w:ind w:left="3448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color w:val="333734"/>
          <w:sz w:val="28"/>
          <w:szCs w:val="28"/>
        </w:rPr>
        <w:t>I. ОБЩЕЕ</w:t>
      </w:r>
      <w:r>
        <w:rPr>
          <w:b/>
          <w:bCs/>
          <w:color w:val="333734"/>
          <w:spacing w:val="-3"/>
          <w:sz w:val="28"/>
          <w:szCs w:val="28"/>
        </w:rPr>
        <w:t xml:space="preserve"> </w:t>
      </w:r>
      <w:r>
        <w:rPr>
          <w:b/>
          <w:bCs/>
          <w:color w:val="333734"/>
          <w:sz w:val="28"/>
          <w:szCs w:val="28"/>
        </w:rPr>
        <w:t>ПОЛОЖЕНИЕ</w:t>
      </w:r>
    </w:p>
    <w:p w14:paraId="74A5AC56" w14:textId="77777777" w:rsidR="006325E3" w:rsidRDefault="006325E3" w:rsidP="006325E3">
      <w:pPr>
        <w:tabs>
          <w:tab w:val="left" w:pos="3671"/>
        </w:tabs>
        <w:ind w:firstLine="567"/>
        <w:jc w:val="both"/>
        <w:outlineLvl w:val="1"/>
        <w:rPr>
          <w:b/>
          <w:bCs/>
          <w:sz w:val="28"/>
          <w:szCs w:val="28"/>
        </w:rPr>
      </w:pPr>
    </w:p>
    <w:p w14:paraId="12D15BB3" w14:textId="77777777" w:rsidR="006325E3" w:rsidRPr="00A1606C" w:rsidRDefault="006325E3" w:rsidP="006325E3">
      <w:pPr>
        <w:numPr>
          <w:ilvl w:val="1"/>
          <w:numId w:val="3"/>
        </w:numPr>
        <w:tabs>
          <w:tab w:val="left" w:pos="504"/>
        </w:tabs>
        <w:ind w:left="0" w:right="155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 xml:space="preserve"> Рабочая группа («проектный офис») </w:t>
      </w:r>
      <w:r w:rsidRPr="00A1606C">
        <w:rPr>
          <w:color w:val="000000"/>
          <w:sz w:val="28"/>
          <w:szCs w:val="28"/>
          <w:lang w:val="ru-RU" w:eastAsia="ru-RU"/>
        </w:rPr>
        <w:t>по вовлечению в хозяйственный оборот объектов культурного наследия, находящихся в неудовлетворительном состоянии, относящихся к муниципальной собственности Топкинского муниципального округа создается при Совете по инвестиционной деятельности при главе Топкинского муниципального округа.</w:t>
      </w:r>
      <w:r w:rsidRPr="00A1606C">
        <w:rPr>
          <w:color w:val="000000"/>
          <w:sz w:val="28"/>
          <w:szCs w:val="28"/>
          <w:lang w:val="ru-RU"/>
        </w:rPr>
        <w:t xml:space="preserve"> </w:t>
      </w:r>
    </w:p>
    <w:p w14:paraId="04B7B0A2" w14:textId="77777777" w:rsidR="006325E3" w:rsidRPr="00A1606C" w:rsidRDefault="006325E3" w:rsidP="006325E3">
      <w:pPr>
        <w:numPr>
          <w:ilvl w:val="1"/>
          <w:numId w:val="3"/>
        </w:numPr>
        <w:tabs>
          <w:tab w:val="left" w:pos="504"/>
        </w:tabs>
        <w:ind w:left="0" w:right="155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 xml:space="preserve"> Рабочая</w:t>
      </w:r>
      <w:r w:rsidRPr="00A1606C">
        <w:rPr>
          <w:color w:val="000000"/>
          <w:spacing w:val="-5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группа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основывается</w:t>
      </w:r>
      <w:r w:rsidRPr="00A1606C">
        <w:rPr>
          <w:color w:val="000000"/>
          <w:spacing w:val="-7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на</w:t>
      </w:r>
      <w:r w:rsidRPr="00A1606C">
        <w:rPr>
          <w:color w:val="000000"/>
          <w:spacing w:val="-3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принципах:</w:t>
      </w:r>
    </w:p>
    <w:p w14:paraId="15FFD8B9" w14:textId="77777777" w:rsidR="006325E3" w:rsidRPr="00A1606C" w:rsidRDefault="006325E3" w:rsidP="006325E3">
      <w:pPr>
        <w:numPr>
          <w:ilvl w:val="2"/>
          <w:numId w:val="3"/>
        </w:numPr>
        <w:tabs>
          <w:tab w:val="left" w:pos="917"/>
        </w:tabs>
        <w:ind w:left="0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>объективности</w:t>
      </w:r>
      <w:r w:rsidRPr="00A1606C">
        <w:rPr>
          <w:color w:val="000000"/>
          <w:spacing w:val="-8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и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экономической</w:t>
      </w:r>
      <w:r w:rsidRPr="00A1606C">
        <w:rPr>
          <w:color w:val="000000"/>
          <w:spacing w:val="-3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обоснованности</w:t>
      </w:r>
      <w:r w:rsidRPr="00A1606C">
        <w:rPr>
          <w:color w:val="000000"/>
          <w:spacing w:val="-4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принимаемых</w:t>
      </w:r>
      <w:r w:rsidRPr="00A1606C">
        <w:rPr>
          <w:color w:val="000000"/>
          <w:spacing w:val="-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решений;</w:t>
      </w:r>
    </w:p>
    <w:p w14:paraId="1329E895" w14:textId="77777777" w:rsidR="006325E3" w:rsidRPr="00A1606C" w:rsidRDefault="006325E3" w:rsidP="006325E3">
      <w:pPr>
        <w:numPr>
          <w:ilvl w:val="2"/>
          <w:numId w:val="3"/>
        </w:numPr>
        <w:tabs>
          <w:tab w:val="left" w:pos="922"/>
        </w:tabs>
        <w:ind w:left="0" w:right="153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>открытости и доступности для всех инвесторов информации об объектах культурного наследия,  включенных в единый реестр объектов культурного наследия (памятников истории и культуры) народов Российской Федерации, находящихся в неудовлетворенном состоянии, относящихся к муниципальной собственности Топкинского муниципального округа, необходимой для осуществления инвестиционной (предпринимательской) деятельности в результате восстановления объекта культурного наследия, за исключением случаев, предусмотренных действующим законодательством Российской Федерации в отношении</w:t>
      </w:r>
      <w:r w:rsidRPr="00A1606C">
        <w:rPr>
          <w:color w:val="000000"/>
          <w:spacing w:val="3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государственной,</w:t>
      </w:r>
      <w:r w:rsidRPr="00A1606C">
        <w:rPr>
          <w:color w:val="000000"/>
          <w:spacing w:val="7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служебной</w:t>
      </w:r>
      <w:r w:rsidRPr="00A1606C">
        <w:rPr>
          <w:color w:val="000000"/>
          <w:spacing w:val="7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или коммерческой</w:t>
      </w:r>
      <w:r w:rsidRPr="00A1606C">
        <w:rPr>
          <w:color w:val="000000"/>
          <w:spacing w:val="-2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тайны;</w:t>
      </w:r>
    </w:p>
    <w:p w14:paraId="49CC5885" w14:textId="77777777" w:rsidR="006325E3" w:rsidRDefault="006325E3" w:rsidP="006325E3">
      <w:pPr>
        <w:numPr>
          <w:ilvl w:val="2"/>
          <w:numId w:val="3"/>
        </w:numPr>
        <w:tabs>
          <w:tab w:val="left" w:pos="923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равноправия</w:t>
      </w:r>
      <w:proofErr w:type="spellEnd"/>
      <w:r>
        <w:rPr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инвесторов</w:t>
      </w:r>
      <w:proofErr w:type="spellEnd"/>
      <w:r>
        <w:rPr>
          <w:color w:val="000000"/>
          <w:sz w:val="28"/>
          <w:szCs w:val="28"/>
        </w:rPr>
        <w:t>;</w:t>
      </w:r>
    </w:p>
    <w:p w14:paraId="3F6CCF97" w14:textId="77777777" w:rsidR="006325E3" w:rsidRDefault="006325E3" w:rsidP="006325E3">
      <w:pPr>
        <w:numPr>
          <w:ilvl w:val="2"/>
          <w:numId w:val="3"/>
        </w:numPr>
        <w:tabs>
          <w:tab w:val="left" w:pos="917"/>
        </w:tabs>
        <w:ind w:left="0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>обязательности</w:t>
      </w:r>
      <w:r w:rsidRPr="00A1606C">
        <w:rPr>
          <w:color w:val="000000"/>
          <w:spacing w:val="-9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исполнения</w:t>
      </w:r>
      <w:r w:rsidRPr="00A1606C">
        <w:rPr>
          <w:color w:val="000000"/>
          <w:spacing w:val="-12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принятых</w:t>
      </w:r>
      <w:r w:rsidRPr="00A1606C">
        <w:rPr>
          <w:color w:val="000000"/>
          <w:spacing w:val="-8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решений,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неизменности</w:t>
      </w:r>
      <w:r w:rsidRPr="00A1606C">
        <w:rPr>
          <w:color w:val="000000"/>
          <w:spacing w:val="-5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прав</w:t>
      </w:r>
      <w:r w:rsidRPr="00A1606C">
        <w:rPr>
          <w:color w:val="000000"/>
          <w:spacing w:val="-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инвесторов;</w:t>
      </w:r>
    </w:p>
    <w:p w14:paraId="4C64B590" w14:textId="77777777" w:rsidR="006325E3" w:rsidRPr="00A1606C" w:rsidRDefault="006325E3" w:rsidP="006325E3">
      <w:pPr>
        <w:numPr>
          <w:ilvl w:val="2"/>
          <w:numId w:val="3"/>
        </w:numPr>
        <w:tabs>
          <w:tab w:val="left" w:pos="918"/>
        </w:tabs>
        <w:ind w:left="0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>сбалансированности</w:t>
      </w:r>
      <w:r w:rsidRPr="00A1606C">
        <w:rPr>
          <w:color w:val="000000"/>
          <w:spacing w:val="4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общественных</w:t>
      </w:r>
      <w:r w:rsidRPr="00A1606C">
        <w:rPr>
          <w:color w:val="000000"/>
          <w:spacing w:val="2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и</w:t>
      </w:r>
      <w:r w:rsidRPr="00A1606C">
        <w:rPr>
          <w:color w:val="000000"/>
          <w:spacing w:val="-6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частных</w:t>
      </w:r>
      <w:r w:rsidRPr="00A1606C">
        <w:rPr>
          <w:color w:val="000000"/>
          <w:spacing w:val="-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интересов.</w:t>
      </w:r>
    </w:p>
    <w:p w14:paraId="4E9629C2" w14:textId="77777777" w:rsidR="006325E3" w:rsidRPr="00A1606C" w:rsidRDefault="006325E3" w:rsidP="006325E3">
      <w:pPr>
        <w:numPr>
          <w:ilvl w:val="1"/>
          <w:numId w:val="3"/>
        </w:numPr>
        <w:tabs>
          <w:tab w:val="left" w:pos="504"/>
        </w:tabs>
        <w:ind w:left="0" w:right="135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 xml:space="preserve"> Рабочая группа является консультативно-совещательным органом, созданным в целях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оказания информационно-консультационного и организационного содействия субъектам</w:t>
      </w:r>
      <w:r w:rsidRPr="00A1606C">
        <w:rPr>
          <w:color w:val="000000"/>
          <w:spacing w:val="-57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 xml:space="preserve">инвестиционной (предпринимательской) деятельности, реализующим и (или) планирующих реализацию инвестиционных проектов в отношении объектов культурного наследия,  включенных в единый реестр объектов культурного наследия (памятников истории и культуры) народов Российской Федерации, находящихся в неудовлетворенном состоянии, относящихся к муниципальной собственности Топкинского </w:t>
      </w:r>
      <w:r w:rsidRPr="00A1606C">
        <w:rPr>
          <w:color w:val="000000"/>
          <w:sz w:val="28"/>
          <w:szCs w:val="28"/>
          <w:lang w:val="ru-RU"/>
        </w:rPr>
        <w:lastRenderedPageBreak/>
        <w:t>муниципального округа.</w:t>
      </w:r>
    </w:p>
    <w:p w14:paraId="71CCC626" w14:textId="77777777" w:rsidR="006325E3" w:rsidRPr="00A1606C" w:rsidRDefault="006325E3" w:rsidP="006325E3">
      <w:pPr>
        <w:numPr>
          <w:ilvl w:val="1"/>
          <w:numId w:val="3"/>
        </w:numPr>
        <w:tabs>
          <w:tab w:val="left" w:pos="504"/>
        </w:tabs>
        <w:ind w:left="0" w:right="149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 xml:space="preserve"> В своей деятельности Рабочая группа руководствуется действующим законодательством</w:t>
      </w:r>
      <w:r w:rsidRPr="00A1606C">
        <w:rPr>
          <w:color w:val="000000"/>
          <w:spacing w:val="-57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Российской Федерации, Кемеровской области-Кузбасса, нормативно-правовыми актами Топкинского муниципального округа, настоящим</w:t>
      </w:r>
      <w:r w:rsidRPr="00A1606C">
        <w:rPr>
          <w:color w:val="000000"/>
          <w:spacing w:val="-5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Положением.</w:t>
      </w:r>
    </w:p>
    <w:p w14:paraId="57DA955E" w14:textId="77777777" w:rsidR="006325E3" w:rsidRPr="00A1606C" w:rsidRDefault="006325E3" w:rsidP="006325E3">
      <w:pPr>
        <w:numPr>
          <w:ilvl w:val="1"/>
          <w:numId w:val="3"/>
        </w:numPr>
        <w:tabs>
          <w:tab w:val="left" w:pos="509"/>
        </w:tabs>
        <w:ind w:left="0" w:right="145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 xml:space="preserve"> В состав Рабочей группы включаются должностные лица органов и структурных подразделений администрации Топкинского муниципального округа, представители ресурсоснабжающих</w:t>
      </w:r>
      <w:r w:rsidRPr="00A1606C">
        <w:rPr>
          <w:color w:val="000000"/>
          <w:spacing w:val="-6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организаций,</w:t>
      </w:r>
      <w:r w:rsidRPr="00A1606C">
        <w:rPr>
          <w:color w:val="000000"/>
          <w:spacing w:val="-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работающих</w:t>
      </w:r>
      <w:r w:rsidRPr="00A1606C">
        <w:rPr>
          <w:color w:val="000000"/>
          <w:spacing w:val="-7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на</w:t>
      </w:r>
      <w:r w:rsidRPr="00A1606C">
        <w:rPr>
          <w:color w:val="000000"/>
          <w:spacing w:val="-7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территории</w:t>
      </w:r>
      <w:r w:rsidRPr="00A1606C">
        <w:rPr>
          <w:color w:val="000000"/>
          <w:spacing w:val="-2"/>
          <w:sz w:val="28"/>
          <w:szCs w:val="28"/>
          <w:lang w:val="ru-RU"/>
        </w:rPr>
        <w:t xml:space="preserve"> Топкинского муниципального </w:t>
      </w:r>
      <w:r w:rsidRPr="00A1606C">
        <w:rPr>
          <w:color w:val="000000"/>
          <w:sz w:val="28"/>
          <w:szCs w:val="28"/>
          <w:lang w:val="ru-RU"/>
        </w:rPr>
        <w:t>округа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(по</w:t>
      </w:r>
      <w:r w:rsidRPr="00A1606C">
        <w:rPr>
          <w:color w:val="000000"/>
          <w:spacing w:val="-7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согласованию).</w:t>
      </w:r>
    </w:p>
    <w:p w14:paraId="77A110D6" w14:textId="77777777" w:rsidR="006325E3" w:rsidRPr="00A1606C" w:rsidRDefault="006325E3" w:rsidP="006325E3">
      <w:pPr>
        <w:numPr>
          <w:ilvl w:val="1"/>
          <w:numId w:val="3"/>
        </w:numPr>
        <w:tabs>
          <w:tab w:val="left" w:pos="504"/>
        </w:tabs>
        <w:ind w:left="0" w:right="129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 xml:space="preserve"> Для проведения эффективности деятельности Рабочей группы на заседания могут приглашаться инвесторы, представители организаций и учреждений, </w:t>
      </w:r>
      <w:r w:rsidRPr="00A1606C">
        <w:rPr>
          <w:color w:val="000000"/>
          <w:spacing w:val="6"/>
          <w:sz w:val="28"/>
          <w:szCs w:val="28"/>
          <w:lang w:val="ru-RU"/>
        </w:rPr>
        <w:t xml:space="preserve">находящихся на территории </w:t>
      </w:r>
      <w:r w:rsidRPr="00A1606C">
        <w:rPr>
          <w:color w:val="000000"/>
          <w:sz w:val="28"/>
          <w:szCs w:val="28"/>
          <w:lang w:val="ru-RU"/>
        </w:rPr>
        <w:t>Топкинского муниципального округа.</w:t>
      </w:r>
    </w:p>
    <w:p w14:paraId="790FCBD6" w14:textId="77777777" w:rsidR="006325E3" w:rsidRPr="00A1606C" w:rsidRDefault="006325E3" w:rsidP="006325E3">
      <w:pPr>
        <w:numPr>
          <w:ilvl w:val="1"/>
          <w:numId w:val="3"/>
        </w:numPr>
        <w:tabs>
          <w:tab w:val="left" w:pos="509"/>
        </w:tabs>
        <w:ind w:left="0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 xml:space="preserve"> Решения</w:t>
      </w:r>
      <w:r w:rsidRPr="00A1606C">
        <w:rPr>
          <w:color w:val="000000"/>
          <w:spacing w:val="-5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Рабочей</w:t>
      </w:r>
      <w:r w:rsidRPr="00A1606C">
        <w:rPr>
          <w:color w:val="000000"/>
          <w:spacing w:val="-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группы</w:t>
      </w:r>
      <w:r w:rsidRPr="00A1606C">
        <w:rPr>
          <w:color w:val="000000"/>
          <w:spacing w:val="-7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носят</w:t>
      </w:r>
      <w:r w:rsidRPr="00A1606C">
        <w:rPr>
          <w:color w:val="000000"/>
          <w:spacing w:val="-3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рекомендательный</w:t>
      </w:r>
      <w:r w:rsidRPr="00A1606C">
        <w:rPr>
          <w:color w:val="000000"/>
          <w:spacing w:val="-4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характер.</w:t>
      </w:r>
    </w:p>
    <w:p w14:paraId="6E0BD8BC" w14:textId="77777777" w:rsidR="006325E3" w:rsidRPr="00A1606C" w:rsidRDefault="006325E3" w:rsidP="006325E3">
      <w:pPr>
        <w:ind w:right="223" w:firstLine="567"/>
        <w:jc w:val="both"/>
        <w:outlineLvl w:val="1"/>
        <w:rPr>
          <w:b/>
          <w:bCs/>
          <w:color w:val="000000"/>
          <w:sz w:val="28"/>
          <w:szCs w:val="28"/>
          <w:lang w:val="ru-RU"/>
        </w:rPr>
      </w:pPr>
    </w:p>
    <w:p w14:paraId="57869836" w14:textId="77777777" w:rsidR="006325E3" w:rsidRDefault="006325E3" w:rsidP="006325E3">
      <w:pPr>
        <w:ind w:right="223" w:firstLine="567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П.</w:t>
      </w:r>
      <w:r>
        <w:rPr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ЗАДАЧИ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РАБОЧЕЙ</w:t>
      </w:r>
      <w:r>
        <w:rPr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ГРУППЫ</w:t>
      </w:r>
    </w:p>
    <w:p w14:paraId="618A2974" w14:textId="77777777" w:rsidR="006325E3" w:rsidRDefault="006325E3" w:rsidP="006325E3">
      <w:pPr>
        <w:numPr>
          <w:ilvl w:val="1"/>
          <w:numId w:val="4"/>
        </w:numPr>
        <w:tabs>
          <w:tab w:val="left" w:pos="532"/>
        </w:tabs>
        <w:ind w:left="0" w:right="122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 xml:space="preserve"> Определение основных направлений, мер и способов содействия субъектам инвестиционной (предпринимательской) деятельности в реализации инвестиционных проектов в отношении объектов культурного наследия, включенных в единый реестр объектов культурного наследия (памятников истории и культуры) народов Российской Федерации, находящихся в неудовлетворенном состоянии, относящихся к муниципальной собственности Топкинского муниципального округа.</w:t>
      </w:r>
    </w:p>
    <w:p w14:paraId="0C653F2E" w14:textId="77777777" w:rsidR="006325E3" w:rsidRPr="00A1606C" w:rsidRDefault="006325E3" w:rsidP="006325E3">
      <w:pPr>
        <w:numPr>
          <w:ilvl w:val="1"/>
          <w:numId w:val="4"/>
        </w:numPr>
        <w:tabs>
          <w:tab w:val="left" w:pos="533"/>
        </w:tabs>
        <w:ind w:left="0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 xml:space="preserve"> Осуществление</w:t>
      </w:r>
      <w:r w:rsidRPr="00A1606C">
        <w:rPr>
          <w:color w:val="000000"/>
          <w:spacing w:val="-10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мониторинга</w:t>
      </w:r>
      <w:r w:rsidRPr="00A1606C">
        <w:rPr>
          <w:color w:val="000000"/>
          <w:spacing w:val="-5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реализации</w:t>
      </w:r>
      <w:r w:rsidRPr="00A1606C">
        <w:rPr>
          <w:color w:val="000000"/>
          <w:spacing w:val="6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инвестиционных</w:t>
      </w:r>
      <w:r w:rsidRPr="00A1606C">
        <w:rPr>
          <w:color w:val="000000"/>
          <w:spacing w:val="-6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проектов.</w:t>
      </w:r>
    </w:p>
    <w:p w14:paraId="23357ABD" w14:textId="77777777" w:rsidR="006325E3" w:rsidRPr="006325E3" w:rsidRDefault="006325E3" w:rsidP="006325E3">
      <w:pPr>
        <w:numPr>
          <w:ilvl w:val="1"/>
          <w:numId w:val="4"/>
        </w:numPr>
        <w:tabs>
          <w:tab w:val="left" w:pos="537"/>
        </w:tabs>
        <w:ind w:left="0" w:right="130" w:firstLine="567"/>
        <w:jc w:val="both"/>
        <w:rPr>
          <w:color w:val="000000"/>
          <w:sz w:val="28"/>
          <w:szCs w:val="28"/>
          <w:lang w:val="ru-RU"/>
        </w:rPr>
      </w:pPr>
      <w:r w:rsidRPr="006325E3">
        <w:rPr>
          <w:color w:val="000000"/>
          <w:sz w:val="28"/>
          <w:szCs w:val="28"/>
          <w:lang w:val="ru-RU"/>
        </w:rPr>
        <w:t xml:space="preserve"> Координация совместно деятельности и решение проблемных вопросов, возникающих в</w:t>
      </w:r>
      <w:r w:rsidRPr="006325E3">
        <w:rPr>
          <w:color w:val="000000"/>
          <w:spacing w:val="1"/>
          <w:sz w:val="28"/>
          <w:szCs w:val="28"/>
          <w:lang w:val="ru-RU"/>
        </w:rPr>
        <w:t xml:space="preserve"> </w:t>
      </w:r>
      <w:r w:rsidRPr="006325E3">
        <w:rPr>
          <w:color w:val="000000"/>
          <w:sz w:val="28"/>
          <w:szCs w:val="28"/>
          <w:lang w:val="ru-RU"/>
        </w:rPr>
        <w:t>ходе</w:t>
      </w:r>
      <w:r w:rsidRPr="006325E3">
        <w:rPr>
          <w:color w:val="000000"/>
          <w:spacing w:val="-2"/>
          <w:sz w:val="28"/>
          <w:szCs w:val="28"/>
          <w:lang w:val="ru-RU"/>
        </w:rPr>
        <w:t xml:space="preserve"> </w:t>
      </w:r>
      <w:r w:rsidRPr="006325E3">
        <w:rPr>
          <w:color w:val="000000"/>
          <w:sz w:val="28"/>
          <w:szCs w:val="28"/>
          <w:lang w:val="ru-RU"/>
        </w:rPr>
        <w:t>реализации</w:t>
      </w:r>
      <w:r w:rsidRPr="006325E3">
        <w:rPr>
          <w:color w:val="000000"/>
          <w:spacing w:val="-2"/>
          <w:sz w:val="28"/>
          <w:szCs w:val="28"/>
          <w:lang w:val="ru-RU"/>
        </w:rPr>
        <w:t xml:space="preserve"> </w:t>
      </w:r>
      <w:r w:rsidRPr="006325E3">
        <w:rPr>
          <w:color w:val="000000"/>
          <w:sz w:val="28"/>
          <w:szCs w:val="28"/>
          <w:lang w:val="ru-RU"/>
        </w:rPr>
        <w:t>инвестиционных</w:t>
      </w:r>
      <w:r w:rsidRPr="006325E3">
        <w:rPr>
          <w:color w:val="000000"/>
          <w:spacing w:val="-6"/>
          <w:sz w:val="28"/>
          <w:szCs w:val="28"/>
          <w:lang w:val="ru-RU"/>
        </w:rPr>
        <w:t xml:space="preserve"> </w:t>
      </w:r>
      <w:r w:rsidRPr="006325E3">
        <w:rPr>
          <w:color w:val="000000"/>
          <w:sz w:val="28"/>
          <w:szCs w:val="28"/>
          <w:lang w:val="ru-RU"/>
        </w:rPr>
        <w:t>проектов.</w:t>
      </w:r>
    </w:p>
    <w:p w14:paraId="55B272E2" w14:textId="77777777" w:rsidR="006325E3" w:rsidRDefault="006325E3" w:rsidP="006325E3">
      <w:pPr>
        <w:numPr>
          <w:ilvl w:val="1"/>
          <w:numId w:val="4"/>
        </w:numPr>
        <w:tabs>
          <w:tab w:val="left" w:pos="541"/>
        </w:tabs>
        <w:ind w:left="0" w:firstLine="567"/>
        <w:jc w:val="both"/>
        <w:rPr>
          <w:color w:val="000000"/>
          <w:sz w:val="28"/>
          <w:szCs w:val="28"/>
        </w:rPr>
      </w:pPr>
      <w:r w:rsidRPr="006325E3">
        <w:rPr>
          <w:color w:val="000000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Осуществление</w:t>
      </w:r>
      <w:r w:rsidRPr="00A1606C">
        <w:rPr>
          <w:color w:val="000000"/>
          <w:spacing w:val="-2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иных</w:t>
      </w:r>
      <w:r w:rsidRPr="00A1606C">
        <w:rPr>
          <w:color w:val="000000"/>
          <w:spacing w:val="-3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функций,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связанных</w:t>
      </w:r>
      <w:r w:rsidRPr="00A1606C">
        <w:rPr>
          <w:color w:val="000000"/>
          <w:spacing w:val="-3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с</w:t>
      </w:r>
      <w:r w:rsidRPr="00A1606C">
        <w:rPr>
          <w:color w:val="000000"/>
          <w:spacing w:val="-8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деятельностью</w:t>
      </w:r>
      <w:r w:rsidRPr="00A1606C">
        <w:rPr>
          <w:color w:val="00000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</w:rPr>
        <w:t>Рабочей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группы</w:t>
      </w:r>
      <w:proofErr w:type="spellEnd"/>
      <w:r>
        <w:rPr>
          <w:color w:val="000000"/>
          <w:sz w:val="28"/>
          <w:szCs w:val="28"/>
        </w:rPr>
        <w:t>.</w:t>
      </w:r>
    </w:p>
    <w:p w14:paraId="39EE3A38" w14:textId="77777777" w:rsidR="006325E3" w:rsidRDefault="006325E3" w:rsidP="006325E3">
      <w:pPr>
        <w:ind w:firstLine="567"/>
        <w:jc w:val="both"/>
        <w:rPr>
          <w:color w:val="000000"/>
          <w:sz w:val="28"/>
          <w:szCs w:val="28"/>
        </w:rPr>
      </w:pPr>
    </w:p>
    <w:p w14:paraId="033C4253" w14:textId="77777777" w:rsidR="006325E3" w:rsidRDefault="006325E3" w:rsidP="006325E3">
      <w:pPr>
        <w:ind w:firstLine="567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w w:val="95"/>
          <w:sz w:val="28"/>
          <w:szCs w:val="28"/>
        </w:rPr>
        <w:t>III.</w:t>
      </w:r>
      <w:r>
        <w:rPr>
          <w:b/>
          <w:bCs/>
          <w:color w:val="000000"/>
          <w:spacing w:val="25"/>
          <w:w w:val="95"/>
          <w:sz w:val="28"/>
          <w:szCs w:val="28"/>
        </w:rPr>
        <w:t xml:space="preserve"> </w:t>
      </w:r>
      <w:r>
        <w:rPr>
          <w:b/>
          <w:bCs/>
          <w:color w:val="000000"/>
          <w:w w:val="95"/>
          <w:sz w:val="28"/>
          <w:szCs w:val="28"/>
        </w:rPr>
        <w:t>ФУНКЦИИ</w:t>
      </w:r>
      <w:r>
        <w:rPr>
          <w:b/>
          <w:bCs/>
          <w:color w:val="000000"/>
          <w:spacing w:val="14"/>
          <w:w w:val="95"/>
          <w:sz w:val="28"/>
          <w:szCs w:val="28"/>
        </w:rPr>
        <w:t xml:space="preserve"> </w:t>
      </w:r>
      <w:r>
        <w:rPr>
          <w:b/>
          <w:bCs/>
          <w:color w:val="000000"/>
          <w:w w:val="95"/>
          <w:sz w:val="28"/>
          <w:szCs w:val="28"/>
        </w:rPr>
        <w:t>РАБОЧЕЙ</w:t>
      </w:r>
      <w:r>
        <w:rPr>
          <w:b/>
          <w:bCs/>
          <w:color w:val="000000"/>
          <w:spacing w:val="34"/>
          <w:w w:val="95"/>
          <w:sz w:val="28"/>
          <w:szCs w:val="28"/>
        </w:rPr>
        <w:t xml:space="preserve"> </w:t>
      </w:r>
      <w:r>
        <w:rPr>
          <w:b/>
          <w:bCs/>
          <w:color w:val="000000"/>
          <w:w w:val="95"/>
          <w:sz w:val="28"/>
          <w:szCs w:val="28"/>
        </w:rPr>
        <w:t>ГРУППЫ</w:t>
      </w:r>
    </w:p>
    <w:p w14:paraId="39C924AC" w14:textId="77777777" w:rsidR="006325E3" w:rsidRDefault="006325E3" w:rsidP="006325E3">
      <w:pPr>
        <w:numPr>
          <w:ilvl w:val="1"/>
          <w:numId w:val="5"/>
        </w:numPr>
        <w:tabs>
          <w:tab w:val="left" w:pos="709"/>
        </w:tabs>
        <w:ind w:left="0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 xml:space="preserve"> Для</w:t>
      </w:r>
      <w:r w:rsidRPr="00A1606C">
        <w:rPr>
          <w:color w:val="000000"/>
          <w:spacing w:val="-6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выполнения</w:t>
      </w:r>
      <w:r w:rsidRPr="00A1606C">
        <w:rPr>
          <w:color w:val="000000"/>
          <w:spacing w:val="-7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задач Рабочая</w:t>
      </w:r>
      <w:r w:rsidRPr="00A1606C">
        <w:rPr>
          <w:color w:val="000000"/>
          <w:spacing w:val="-7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группа</w:t>
      </w:r>
      <w:r w:rsidRPr="00A1606C">
        <w:rPr>
          <w:color w:val="000000"/>
          <w:spacing w:val="-6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осуществляет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следующие</w:t>
      </w:r>
      <w:r w:rsidRPr="00A1606C">
        <w:rPr>
          <w:color w:val="000000"/>
          <w:spacing w:val="3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функции:</w:t>
      </w:r>
    </w:p>
    <w:p w14:paraId="7490AF01" w14:textId="77777777" w:rsidR="006325E3" w:rsidRPr="00A1606C" w:rsidRDefault="006325E3" w:rsidP="006325E3">
      <w:pPr>
        <w:tabs>
          <w:tab w:val="left" w:pos="567"/>
        </w:tabs>
        <w:ind w:right="49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ab/>
        <w:t xml:space="preserve">-  рассматривает на своих заседаниях вопросы в соответствии с задачами </w:t>
      </w:r>
      <w:proofErr w:type="gramStart"/>
      <w:r w:rsidRPr="00A1606C">
        <w:rPr>
          <w:color w:val="000000"/>
          <w:sz w:val="28"/>
          <w:szCs w:val="28"/>
          <w:lang w:val="ru-RU"/>
        </w:rPr>
        <w:t xml:space="preserve">Рабочей </w:t>
      </w:r>
      <w:r w:rsidRPr="00A1606C">
        <w:rPr>
          <w:color w:val="000000"/>
          <w:spacing w:val="-57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группы</w:t>
      </w:r>
      <w:proofErr w:type="gramEnd"/>
      <w:r w:rsidRPr="00A1606C">
        <w:rPr>
          <w:color w:val="000000"/>
          <w:sz w:val="28"/>
          <w:szCs w:val="28"/>
          <w:lang w:val="ru-RU"/>
        </w:rPr>
        <w:t>;</w:t>
      </w:r>
    </w:p>
    <w:p w14:paraId="6D96A602" w14:textId="77777777" w:rsidR="006325E3" w:rsidRPr="00A1606C" w:rsidRDefault="006325E3" w:rsidP="006325E3">
      <w:pPr>
        <w:numPr>
          <w:ilvl w:val="2"/>
          <w:numId w:val="5"/>
        </w:numPr>
        <w:tabs>
          <w:tab w:val="left" w:pos="0"/>
          <w:tab w:val="left" w:pos="709"/>
        </w:tabs>
        <w:ind w:left="0" w:right="146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 xml:space="preserve">привлекает в установленном порядке к своей работе в качестве экспертов </w:t>
      </w:r>
      <w:proofErr w:type="gramStart"/>
      <w:r w:rsidRPr="00A1606C">
        <w:rPr>
          <w:color w:val="000000"/>
          <w:sz w:val="28"/>
          <w:szCs w:val="28"/>
          <w:lang w:val="ru-RU"/>
        </w:rPr>
        <w:t xml:space="preserve">различных </w:t>
      </w:r>
      <w:r w:rsidRPr="00A1606C">
        <w:rPr>
          <w:color w:val="000000"/>
          <w:spacing w:val="-57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специалистов</w:t>
      </w:r>
      <w:proofErr w:type="gramEnd"/>
      <w:r w:rsidRPr="00A1606C">
        <w:rPr>
          <w:color w:val="000000"/>
          <w:sz w:val="28"/>
          <w:szCs w:val="28"/>
          <w:lang w:val="ru-RU"/>
        </w:rPr>
        <w:t>;</w:t>
      </w:r>
    </w:p>
    <w:p w14:paraId="476B8340" w14:textId="77777777" w:rsidR="006325E3" w:rsidRPr="00A1606C" w:rsidRDefault="006325E3" w:rsidP="006325E3">
      <w:pPr>
        <w:numPr>
          <w:ilvl w:val="2"/>
          <w:numId w:val="5"/>
        </w:numPr>
        <w:tabs>
          <w:tab w:val="left" w:pos="0"/>
        </w:tabs>
        <w:ind w:left="0" w:right="188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 xml:space="preserve"> запрашивает</w:t>
      </w:r>
      <w:r w:rsidRPr="00A1606C">
        <w:rPr>
          <w:color w:val="000000"/>
          <w:spacing w:val="-1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в</w:t>
      </w:r>
      <w:r w:rsidRPr="00A1606C">
        <w:rPr>
          <w:color w:val="000000"/>
          <w:spacing w:val="-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установленном</w:t>
      </w:r>
      <w:r w:rsidRPr="00A1606C">
        <w:rPr>
          <w:color w:val="000000"/>
          <w:spacing w:val="-3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порядке</w:t>
      </w:r>
      <w:r w:rsidRPr="00A1606C">
        <w:rPr>
          <w:color w:val="000000"/>
          <w:spacing w:val="-2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у</w:t>
      </w:r>
      <w:r w:rsidRPr="00A1606C">
        <w:rPr>
          <w:color w:val="000000"/>
          <w:spacing w:val="-2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организаций</w:t>
      </w:r>
      <w:r w:rsidRPr="00A1606C">
        <w:rPr>
          <w:color w:val="000000"/>
          <w:spacing w:val="-12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необходимую</w:t>
      </w:r>
      <w:r w:rsidRPr="00A1606C">
        <w:rPr>
          <w:color w:val="000000"/>
          <w:spacing w:val="-5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информацию</w:t>
      </w:r>
      <w:r w:rsidRPr="00A1606C">
        <w:rPr>
          <w:color w:val="000000"/>
          <w:spacing w:val="-7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по</w:t>
      </w:r>
      <w:r w:rsidRPr="00A1606C">
        <w:rPr>
          <w:color w:val="000000"/>
          <w:spacing w:val="-57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вопросам,</w:t>
      </w:r>
      <w:r w:rsidRPr="00A1606C">
        <w:rPr>
          <w:color w:val="000000"/>
          <w:spacing w:val="13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относящимся</w:t>
      </w:r>
      <w:r w:rsidRPr="00A1606C">
        <w:rPr>
          <w:color w:val="000000"/>
          <w:spacing w:val="4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к</w:t>
      </w:r>
      <w:r w:rsidRPr="00A1606C">
        <w:rPr>
          <w:color w:val="000000"/>
          <w:spacing w:val="-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компетенции</w:t>
      </w:r>
      <w:r w:rsidRPr="00A1606C">
        <w:rPr>
          <w:color w:val="000000"/>
          <w:spacing w:val="-2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Рабочей</w:t>
      </w:r>
      <w:r w:rsidRPr="00A1606C">
        <w:rPr>
          <w:color w:val="000000"/>
          <w:spacing w:val="-2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группы.</w:t>
      </w:r>
    </w:p>
    <w:p w14:paraId="02971714" w14:textId="77777777" w:rsidR="006325E3" w:rsidRPr="00A1606C" w:rsidRDefault="006325E3" w:rsidP="006325E3">
      <w:pPr>
        <w:numPr>
          <w:ilvl w:val="1"/>
          <w:numId w:val="5"/>
        </w:numPr>
        <w:ind w:left="0" w:right="120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>Рабочая группа вправе рекомендовать проведение соответствующих исследований, давать иные рекомендации, направленные на предупреждение или пресечение нарушений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lastRenderedPageBreak/>
        <w:t>действующего</w:t>
      </w:r>
      <w:r w:rsidRPr="00A1606C">
        <w:rPr>
          <w:color w:val="000000"/>
          <w:spacing w:val="3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законодательства.</w:t>
      </w:r>
    </w:p>
    <w:p w14:paraId="795D1229" w14:textId="77777777" w:rsidR="006325E3" w:rsidRPr="00A1606C" w:rsidRDefault="006325E3" w:rsidP="006325E3">
      <w:pPr>
        <w:tabs>
          <w:tab w:val="left" w:pos="2909"/>
        </w:tabs>
        <w:ind w:firstLine="567"/>
        <w:jc w:val="both"/>
        <w:outlineLvl w:val="1"/>
        <w:rPr>
          <w:b/>
          <w:bCs/>
          <w:color w:val="000000"/>
          <w:sz w:val="28"/>
          <w:szCs w:val="28"/>
          <w:lang w:val="ru-RU"/>
        </w:rPr>
      </w:pPr>
    </w:p>
    <w:p w14:paraId="028E9C12" w14:textId="77777777" w:rsidR="006325E3" w:rsidRDefault="006325E3" w:rsidP="006325E3">
      <w:pPr>
        <w:tabs>
          <w:tab w:val="left" w:pos="2909"/>
        </w:tabs>
        <w:ind w:firstLine="567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IV.КОМПЕТЕНЦИЯ</w:t>
      </w:r>
      <w:r>
        <w:rPr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РАБОЧЕЙ ГРУППЫ</w:t>
      </w:r>
    </w:p>
    <w:p w14:paraId="34061B9B" w14:textId="77777777" w:rsidR="006325E3" w:rsidRDefault="006325E3" w:rsidP="006325E3">
      <w:pPr>
        <w:numPr>
          <w:ilvl w:val="1"/>
          <w:numId w:val="6"/>
        </w:numPr>
        <w:tabs>
          <w:tab w:val="left" w:pos="529"/>
        </w:tabs>
        <w:ind w:left="0" w:right="131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 xml:space="preserve"> Рассмотрение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инвестиционных предложений,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реализуемых и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(или) планируемых к реализации</w:t>
      </w:r>
      <w:r w:rsidRPr="00A1606C">
        <w:rPr>
          <w:color w:val="000000"/>
          <w:spacing w:val="-6"/>
          <w:sz w:val="28"/>
          <w:szCs w:val="28"/>
          <w:lang w:val="ru-RU"/>
        </w:rPr>
        <w:t xml:space="preserve"> в отношении объектов культурного </w:t>
      </w:r>
      <w:proofErr w:type="gramStart"/>
      <w:r w:rsidRPr="00A1606C">
        <w:rPr>
          <w:color w:val="000000"/>
          <w:spacing w:val="-6"/>
          <w:sz w:val="28"/>
          <w:szCs w:val="28"/>
          <w:lang w:val="ru-RU"/>
        </w:rPr>
        <w:t>наследия,  включенных</w:t>
      </w:r>
      <w:proofErr w:type="gramEnd"/>
      <w:r w:rsidRPr="00A1606C">
        <w:rPr>
          <w:color w:val="000000"/>
          <w:spacing w:val="-6"/>
          <w:sz w:val="28"/>
          <w:szCs w:val="28"/>
          <w:lang w:val="ru-RU"/>
        </w:rPr>
        <w:t xml:space="preserve"> в единый реестр объектов культурного наследия (памятников истории и культуры) народов Российской Федерации, находящихся в неудовлетворенном состоянии, относящихся к муниципальной собственности Топкинского муниципального округа.</w:t>
      </w:r>
    </w:p>
    <w:p w14:paraId="695DE492" w14:textId="77777777" w:rsidR="006325E3" w:rsidRPr="00A1606C" w:rsidRDefault="006325E3" w:rsidP="006325E3">
      <w:pPr>
        <w:numPr>
          <w:ilvl w:val="1"/>
          <w:numId w:val="6"/>
        </w:numPr>
        <w:tabs>
          <w:tab w:val="left" w:pos="529"/>
        </w:tabs>
        <w:ind w:left="0" w:right="124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 xml:space="preserve"> Нормативное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правовое сопровождение инвестора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в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сфере градостроительства и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землепользования.</w:t>
      </w:r>
    </w:p>
    <w:p w14:paraId="5216AF06" w14:textId="77777777" w:rsidR="006325E3" w:rsidRPr="00A1606C" w:rsidRDefault="006325E3" w:rsidP="006325E3">
      <w:pPr>
        <w:numPr>
          <w:ilvl w:val="1"/>
          <w:numId w:val="6"/>
        </w:numPr>
        <w:tabs>
          <w:tab w:val="left" w:pos="528"/>
        </w:tabs>
        <w:ind w:left="0" w:right="133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 xml:space="preserve"> Выработка рекомендаций в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части сокращения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и оптимизации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сроков выдачи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разрешительной документации.</w:t>
      </w:r>
    </w:p>
    <w:p w14:paraId="4B4547EE" w14:textId="77777777" w:rsidR="006325E3" w:rsidRPr="00A1606C" w:rsidRDefault="006325E3" w:rsidP="006325E3">
      <w:pPr>
        <w:numPr>
          <w:ilvl w:val="1"/>
          <w:numId w:val="6"/>
        </w:numPr>
        <w:tabs>
          <w:tab w:val="left" w:pos="529"/>
        </w:tabs>
        <w:ind w:left="0" w:right="108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 xml:space="preserve"> Координация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взаимодействия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органов местного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самоуправления,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ресурсоснабжающих</w:t>
      </w:r>
      <w:r w:rsidRPr="00A1606C">
        <w:rPr>
          <w:color w:val="000000"/>
          <w:spacing w:val="-57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организаций</w:t>
      </w:r>
      <w:r w:rsidRPr="00A1606C">
        <w:rPr>
          <w:color w:val="000000"/>
          <w:spacing w:val="-12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и</w:t>
      </w:r>
      <w:r w:rsidRPr="00A1606C">
        <w:rPr>
          <w:color w:val="000000"/>
          <w:spacing w:val="2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инвесторов</w:t>
      </w:r>
      <w:r w:rsidRPr="00A1606C">
        <w:rPr>
          <w:color w:val="000000"/>
          <w:spacing w:val="-3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по</w:t>
      </w:r>
      <w:r w:rsidRPr="00A1606C">
        <w:rPr>
          <w:color w:val="000000"/>
          <w:spacing w:val="-9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вопросам:</w:t>
      </w:r>
    </w:p>
    <w:p w14:paraId="3BE54BA1" w14:textId="77777777" w:rsidR="006325E3" w:rsidRPr="00A1606C" w:rsidRDefault="006325E3" w:rsidP="006325E3">
      <w:pPr>
        <w:numPr>
          <w:ilvl w:val="2"/>
          <w:numId w:val="6"/>
        </w:numPr>
        <w:tabs>
          <w:tab w:val="left" w:pos="942"/>
        </w:tabs>
        <w:ind w:left="0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>возможности</w:t>
      </w:r>
      <w:r w:rsidRPr="00A1606C">
        <w:rPr>
          <w:color w:val="000000"/>
          <w:spacing w:val="-9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подключения</w:t>
      </w:r>
      <w:r w:rsidRPr="00A1606C">
        <w:rPr>
          <w:color w:val="000000"/>
          <w:spacing w:val="-5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объектов</w:t>
      </w:r>
      <w:r w:rsidRPr="00A1606C">
        <w:rPr>
          <w:color w:val="000000"/>
          <w:spacing w:val="-6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к</w:t>
      </w:r>
      <w:r w:rsidRPr="00A1606C">
        <w:rPr>
          <w:color w:val="000000"/>
          <w:spacing w:val="-2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инженерной</w:t>
      </w:r>
      <w:r w:rsidRPr="00A1606C">
        <w:rPr>
          <w:color w:val="000000"/>
          <w:spacing w:val="-4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инфраструктуре;</w:t>
      </w:r>
    </w:p>
    <w:p w14:paraId="669334FB" w14:textId="77777777" w:rsidR="006325E3" w:rsidRPr="00A1606C" w:rsidRDefault="006325E3" w:rsidP="006325E3">
      <w:pPr>
        <w:numPr>
          <w:ilvl w:val="2"/>
          <w:numId w:val="6"/>
        </w:numPr>
        <w:tabs>
          <w:tab w:val="left" w:pos="940"/>
        </w:tabs>
        <w:ind w:left="0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>точек</w:t>
      </w:r>
      <w:r w:rsidRPr="00A1606C">
        <w:rPr>
          <w:color w:val="000000"/>
          <w:spacing w:val="-8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подключения</w:t>
      </w:r>
      <w:r w:rsidRPr="00A1606C">
        <w:rPr>
          <w:color w:val="000000"/>
          <w:spacing w:val="-4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к</w:t>
      </w:r>
      <w:r w:rsidRPr="00A1606C">
        <w:rPr>
          <w:color w:val="000000"/>
          <w:spacing w:val="-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объектам</w:t>
      </w:r>
      <w:r w:rsidRPr="00A1606C">
        <w:rPr>
          <w:color w:val="000000"/>
          <w:spacing w:val="-8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инженерной</w:t>
      </w:r>
      <w:r w:rsidRPr="00A1606C">
        <w:rPr>
          <w:color w:val="000000"/>
          <w:spacing w:val="-10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инфраструктуре;</w:t>
      </w:r>
    </w:p>
    <w:p w14:paraId="386464B0" w14:textId="77777777" w:rsidR="006325E3" w:rsidRPr="00A1606C" w:rsidRDefault="006325E3" w:rsidP="006325E3">
      <w:pPr>
        <w:numPr>
          <w:ilvl w:val="2"/>
          <w:numId w:val="6"/>
        </w:numPr>
        <w:tabs>
          <w:tab w:val="left" w:pos="937"/>
        </w:tabs>
        <w:ind w:left="0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>порядка</w:t>
      </w:r>
      <w:r w:rsidRPr="00A1606C">
        <w:rPr>
          <w:color w:val="000000"/>
          <w:spacing w:val="-6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подключения</w:t>
      </w:r>
      <w:r w:rsidRPr="00A1606C">
        <w:rPr>
          <w:color w:val="000000"/>
          <w:spacing w:val="-4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к</w:t>
      </w:r>
      <w:r w:rsidRPr="00A1606C">
        <w:rPr>
          <w:color w:val="000000"/>
          <w:spacing w:val="-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объектам</w:t>
      </w:r>
      <w:r w:rsidRPr="00A1606C">
        <w:rPr>
          <w:color w:val="000000"/>
          <w:spacing w:val="-7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инженерной</w:t>
      </w:r>
      <w:r w:rsidRPr="00A1606C">
        <w:rPr>
          <w:color w:val="000000"/>
          <w:spacing w:val="-1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инфраструктуры.</w:t>
      </w:r>
    </w:p>
    <w:p w14:paraId="7E77962A" w14:textId="77777777" w:rsidR="006325E3" w:rsidRPr="00A1606C" w:rsidRDefault="006325E3" w:rsidP="006325E3">
      <w:pPr>
        <w:numPr>
          <w:ilvl w:val="1"/>
          <w:numId w:val="6"/>
        </w:numPr>
        <w:tabs>
          <w:tab w:val="left" w:pos="529"/>
        </w:tabs>
        <w:ind w:left="0" w:right="120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 xml:space="preserve"> Рассмотрение</w:t>
      </w:r>
      <w:r w:rsidRPr="00A1606C">
        <w:rPr>
          <w:color w:val="000000"/>
          <w:spacing w:val="22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результатов</w:t>
      </w:r>
      <w:r w:rsidRPr="00A1606C">
        <w:rPr>
          <w:color w:val="000000"/>
          <w:spacing w:val="2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реализации</w:t>
      </w:r>
      <w:r w:rsidRPr="00A1606C">
        <w:rPr>
          <w:color w:val="000000"/>
          <w:spacing w:val="5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инвестиционных</w:t>
      </w:r>
      <w:r w:rsidRPr="00A1606C">
        <w:rPr>
          <w:color w:val="000000"/>
          <w:spacing w:val="1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проектов,</w:t>
      </w:r>
      <w:r w:rsidRPr="00A1606C">
        <w:rPr>
          <w:color w:val="000000"/>
          <w:spacing w:val="25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анализ</w:t>
      </w:r>
      <w:r w:rsidRPr="00A1606C">
        <w:rPr>
          <w:color w:val="000000"/>
          <w:spacing w:val="13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причин</w:t>
      </w:r>
      <w:r w:rsidRPr="00A1606C">
        <w:rPr>
          <w:color w:val="000000"/>
          <w:spacing w:val="10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не реализации.</w:t>
      </w:r>
    </w:p>
    <w:p w14:paraId="4CC8CE7B" w14:textId="77777777" w:rsidR="006325E3" w:rsidRPr="00A1606C" w:rsidRDefault="006325E3" w:rsidP="006325E3">
      <w:pPr>
        <w:tabs>
          <w:tab w:val="left" w:pos="529"/>
        </w:tabs>
        <w:ind w:right="120" w:firstLine="567"/>
        <w:jc w:val="both"/>
        <w:rPr>
          <w:color w:val="000000"/>
          <w:sz w:val="28"/>
          <w:szCs w:val="28"/>
          <w:lang w:val="ru-RU"/>
        </w:rPr>
      </w:pPr>
    </w:p>
    <w:p w14:paraId="4EA61D06" w14:textId="77777777" w:rsidR="006325E3" w:rsidRDefault="006325E3" w:rsidP="006325E3">
      <w:pPr>
        <w:tabs>
          <w:tab w:val="left" w:pos="2697"/>
        </w:tabs>
        <w:ind w:firstLine="567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V.ПОРЯДОК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РАБОТЫ</w:t>
      </w:r>
      <w:r>
        <w:rPr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РАБОЧЕЙ</w:t>
      </w:r>
      <w:r>
        <w:rPr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ГРУППЫ</w:t>
      </w:r>
    </w:p>
    <w:p w14:paraId="55B44EF0" w14:textId="77777777" w:rsidR="006325E3" w:rsidRPr="00A1606C" w:rsidRDefault="006325E3" w:rsidP="006325E3">
      <w:pPr>
        <w:numPr>
          <w:ilvl w:val="1"/>
          <w:numId w:val="7"/>
        </w:numPr>
        <w:tabs>
          <w:tab w:val="left" w:pos="530"/>
        </w:tabs>
        <w:ind w:left="0" w:right="194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 xml:space="preserve"> Заседания</w:t>
      </w:r>
      <w:r w:rsidRPr="00A1606C">
        <w:rPr>
          <w:color w:val="000000"/>
          <w:spacing w:val="-5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Рабочей</w:t>
      </w:r>
      <w:r w:rsidRPr="00A1606C">
        <w:rPr>
          <w:color w:val="000000"/>
          <w:spacing w:val="-8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группы</w:t>
      </w:r>
      <w:r w:rsidRPr="00A1606C">
        <w:rPr>
          <w:color w:val="000000"/>
          <w:spacing w:val="-3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проводятся</w:t>
      </w:r>
      <w:r w:rsidRPr="00A1606C">
        <w:rPr>
          <w:color w:val="000000"/>
          <w:spacing w:val="-5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по</w:t>
      </w:r>
      <w:r w:rsidRPr="00A1606C">
        <w:rPr>
          <w:color w:val="000000"/>
          <w:spacing w:val="-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мере</w:t>
      </w:r>
      <w:r w:rsidRPr="00A1606C">
        <w:rPr>
          <w:color w:val="000000"/>
          <w:spacing w:val="-10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необходимости,</w:t>
      </w:r>
      <w:r w:rsidRPr="00A1606C">
        <w:rPr>
          <w:color w:val="000000"/>
          <w:spacing w:val="-2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но</w:t>
      </w:r>
      <w:r w:rsidRPr="00A1606C">
        <w:rPr>
          <w:color w:val="000000"/>
          <w:spacing w:val="2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не</w:t>
      </w:r>
      <w:r w:rsidRPr="00A1606C">
        <w:rPr>
          <w:color w:val="000000"/>
          <w:spacing w:val="-7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реже</w:t>
      </w:r>
      <w:r w:rsidRPr="00A1606C">
        <w:rPr>
          <w:color w:val="000000"/>
          <w:spacing w:val="-5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одного</w:t>
      </w:r>
      <w:r w:rsidRPr="00A1606C">
        <w:rPr>
          <w:color w:val="000000"/>
          <w:spacing w:val="-7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раза</w:t>
      </w:r>
      <w:r w:rsidRPr="00A1606C">
        <w:rPr>
          <w:color w:val="000000"/>
          <w:spacing w:val="-8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в</w:t>
      </w:r>
      <w:r w:rsidRPr="00A1606C">
        <w:rPr>
          <w:color w:val="000000"/>
          <w:spacing w:val="-57"/>
          <w:sz w:val="28"/>
          <w:szCs w:val="28"/>
          <w:lang w:val="ru-RU"/>
        </w:rPr>
        <w:t xml:space="preserve">       </w:t>
      </w:r>
      <w:r w:rsidRPr="00A1606C">
        <w:rPr>
          <w:color w:val="000000"/>
          <w:sz w:val="28"/>
          <w:szCs w:val="28"/>
          <w:lang w:val="ru-RU"/>
        </w:rPr>
        <w:t>квартал.</w:t>
      </w:r>
    </w:p>
    <w:p w14:paraId="01452C47" w14:textId="77777777" w:rsidR="006325E3" w:rsidRPr="00A1606C" w:rsidRDefault="006325E3" w:rsidP="006325E3">
      <w:pPr>
        <w:numPr>
          <w:ilvl w:val="1"/>
          <w:numId w:val="7"/>
        </w:numPr>
        <w:tabs>
          <w:tab w:val="left" w:pos="544"/>
        </w:tabs>
        <w:ind w:left="0" w:right="113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 xml:space="preserve"> Подготовку</w:t>
      </w:r>
      <w:r w:rsidRPr="00A1606C">
        <w:rPr>
          <w:color w:val="000000"/>
          <w:spacing w:val="55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рабочих</w:t>
      </w:r>
      <w:r w:rsidRPr="00A1606C">
        <w:rPr>
          <w:color w:val="000000"/>
          <w:spacing w:val="46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заседаний</w:t>
      </w:r>
      <w:r w:rsidRPr="00A1606C">
        <w:rPr>
          <w:color w:val="000000"/>
          <w:spacing w:val="45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Рабочей</w:t>
      </w:r>
      <w:r w:rsidRPr="00A1606C">
        <w:rPr>
          <w:color w:val="000000"/>
          <w:spacing w:val="46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группы</w:t>
      </w:r>
      <w:r w:rsidRPr="00A1606C">
        <w:rPr>
          <w:color w:val="000000"/>
          <w:spacing w:val="46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осуществляет</w:t>
      </w:r>
      <w:r w:rsidRPr="00A1606C">
        <w:rPr>
          <w:color w:val="000000"/>
          <w:spacing w:val="55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Отдел</w:t>
      </w:r>
      <w:r w:rsidRPr="00A1606C">
        <w:rPr>
          <w:color w:val="000000"/>
          <w:spacing w:val="52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по инвестициям, муниципальным программам и целевым показателям администрации Топкинского муниципального округа.</w:t>
      </w:r>
    </w:p>
    <w:p w14:paraId="55C04029" w14:textId="77777777" w:rsidR="006325E3" w:rsidRPr="00A1606C" w:rsidRDefault="006325E3" w:rsidP="006325E3">
      <w:pPr>
        <w:numPr>
          <w:ilvl w:val="1"/>
          <w:numId w:val="7"/>
        </w:numPr>
        <w:tabs>
          <w:tab w:val="left" w:pos="544"/>
        </w:tabs>
        <w:ind w:left="0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 xml:space="preserve"> Рабочая</w:t>
      </w:r>
      <w:r w:rsidRPr="00A1606C">
        <w:rPr>
          <w:color w:val="000000"/>
          <w:spacing w:val="7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группа</w:t>
      </w:r>
      <w:r w:rsidRPr="00A1606C">
        <w:rPr>
          <w:color w:val="000000"/>
          <w:spacing w:val="10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вправе</w:t>
      </w:r>
      <w:r w:rsidRPr="00A1606C">
        <w:rPr>
          <w:color w:val="000000"/>
          <w:spacing w:val="16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запрашивать</w:t>
      </w:r>
      <w:r w:rsidRPr="00A1606C">
        <w:rPr>
          <w:color w:val="000000"/>
          <w:spacing w:val="8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подлинные</w:t>
      </w:r>
      <w:r w:rsidRPr="00A1606C">
        <w:rPr>
          <w:color w:val="000000"/>
          <w:spacing w:val="9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документы или</w:t>
      </w:r>
      <w:r w:rsidRPr="00A1606C">
        <w:rPr>
          <w:color w:val="000000"/>
          <w:spacing w:val="7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заверенные</w:t>
      </w:r>
      <w:r w:rsidRPr="00A1606C">
        <w:rPr>
          <w:color w:val="000000"/>
          <w:spacing w:val="5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копии</w:t>
      </w:r>
      <w:r w:rsidRPr="00A1606C">
        <w:rPr>
          <w:color w:val="000000"/>
          <w:spacing w:val="5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документов,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имеющие</w:t>
      </w:r>
      <w:r w:rsidRPr="00A1606C">
        <w:rPr>
          <w:color w:val="000000"/>
          <w:spacing w:val="6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отношение</w:t>
      </w:r>
      <w:r w:rsidRPr="00A1606C">
        <w:rPr>
          <w:color w:val="000000"/>
          <w:spacing w:val="-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к рассматриваемым</w:t>
      </w:r>
      <w:r w:rsidRPr="00A1606C">
        <w:rPr>
          <w:color w:val="000000"/>
          <w:spacing w:val="-1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вопросам.</w:t>
      </w:r>
    </w:p>
    <w:p w14:paraId="4B6A50B8" w14:textId="77777777" w:rsidR="006325E3" w:rsidRPr="00A1606C" w:rsidRDefault="006325E3" w:rsidP="006325E3">
      <w:pPr>
        <w:numPr>
          <w:ilvl w:val="1"/>
          <w:numId w:val="7"/>
        </w:numPr>
        <w:tabs>
          <w:tab w:val="left" w:pos="544"/>
        </w:tabs>
        <w:ind w:left="0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position w:val="2"/>
          <w:sz w:val="28"/>
          <w:szCs w:val="28"/>
          <w:lang w:val="ru-RU"/>
        </w:rPr>
        <w:t xml:space="preserve"> На</w:t>
      </w:r>
      <w:r w:rsidRPr="00A1606C">
        <w:rPr>
          <w:color w:val="000000"/>
          <w:spacing w:val="16"/>
          <w:position w:val="2"/>
          <w:sz w:val="28"/>
          <w:szCs w:val="28"/>
          <w:lang w:val="ru-RU"/>
        </w:rPr>
        <w:t xml:space="preserve"> </w:t>
      </w:r>
      <w:r w:rsidRPr="00A1606C">
        <w:rPr>
          <w:color w:val="000000"/>
          <w:position w:val="2"/>
          <w:sz w:val="28"/>
          <w:szCs w:val="28"/>
          <w:lang w:val="ru-RU"/>
        </w:rPr>
        <w:t>каждом</w:t>
      </w:r>
      <w:r w:rsidRPr="00A1606C">
        <w:rPr>
          <w:color w:val="000000"/>
          <w:spacing w:val="16"/>
          <w:position w:val="2"/>
          <w:sz w:val="28"/>
          <w:szCs w:val="28"/>
          <w:lang w:val="ru-RU"/>
        </w:rPr>
        <w:t xml:space="preserve"> </w:t>
      </w:r>
      <w:r w:rsidRPr="00A1606C">
        <w:rPr>
          <w:color w:val="000000"/>
          <w:position w:val="2"/>
          <w:sz w:val="28"/>
          <w:szCs w:val="28"/>
          <w:lang w:val="ru-RU"/>
        </w:rPr>
        <w:t>заседании</w:t>
      </w:r>
      <w:r w:rsidRPr="00A1606C">
        <w:rPr>
          <w:color w:val="000000"/>
          <w:spacing w:val="13"/>
          <w:position w:val="2"/>
          <w:sz w:val="28"/>
          <w:szCs w:val="28"/>
          <w:lang w:val="ru-RU"/>
        </w:rPr>
        <w:t xml:space="preserve"> </w:t>
      </w:r>
      <w:r w:rsidRPr="00A1606C">
        <w:rPr>
          <w:color w:val="000000"/>
          <w:position w:val="1"/>
          <w:sz w:val="28"/>
          <w:szCs w:val="28"/>
          <w:lang w:val="ru-RU"/>
        </w:rPr>
        <w:t>Рабочей</w:t>
      </w:r>
      <w:r w:rsidRPr="00A1606C">
        <w:rPr>
          <w:color w:val="000000"/>
          <w:spacing w:val="12"/>
          <w:position w:val="1"/>
          <w:sz w:val="28"/>
          <w:szCs w:val="28"/>
          <w:lang w:val="ru-RU"/>
        </w:rPr>
        <w:t xml:space="preserve"> </w:t>
      </w:r>
      <w:r w:rsidRPr="00A1606C">
        <w:rPr>
          <w:color w:val="000000"/>
          <w:position w:val="1"/>
          <w:sz w:val="28"/>
          <w:szCs w:val="28"/>
          <w:lang w:val="ru-RU"/>
        </w:rPr>
        <w:t>группы</w:t>
      </w:r>
      <w:r w:rsidRPr="00A1606C">
        <w:rPr>
          <w:color w:val="000000"/>
          <w:spacing w:val="16"/>
          <w:position w:val="1"/>
          <w:sz w:val="28"/>
          <w:szCs w:val="28"/>
          <w:lang w:val="ru-RU"/>
        </w:rPr>
        <w:t xml:space="preserve"> </w:t>
      </w:r>
      <w:r w:rsidRPr="00A1606C">
        <w:rPr>
          <w:color w:val="000000"/>
          <w:position w:val="1"/>
          <w:sz w:val="28"/>
          <w:szCs w:val="28"/>
          <w:lang w:val="ru-RU"/>
        </w:rPr>
        <w:t>ведется</w:t>
      </w:r>
      <w:r w:rsidRPr="00A1606C">
        <w:rPr>
          <w:color w:val="000000"/>
          <w:spacing w:val="13"/>
          <w:position w:val="1"/>
          <w:sz w:val="28"/>
          <w:szCs w:val="28"/>
          <w:lang w:val="ru-RU"/>
        </w:rPr>
        <w:t xml:space="preserve"> </w:t>
      </w:r>
      <w:r w:rsidRPr="00A1606C">
        <w:rPr>
          <w:color w:val="000000"/>
          <w:position w:val="1"/>
          <w:sz w:val="28"/>
          <w:szCs w:val="28"/>
          <w:lang w:val="ru-RU"/>
        </w:rPr>
        <w:t>протокол,</w:t>
      </w:r>
      <w:r w:rsidRPr="00A1606C">
        <w:rPr>
          <w:color w:val="000000"/>
          <w:spacing w:val="21"/>
          <w:position w:val="1"/>
          <w:sz w:val="28"/>
          <w:szCs w:val="28"/>
          <w:lang w:val="ru-RU"/>
        </w:rPr>
        <w:t xml:space="preserve"> </w:t>
      </w:r>
      <w:r w:rsidRPr="00A1606C">
        <w:rPr>
          <w:color w:val="000000"/>
          <w:position w:val="1"/>
          <w:sz w:val="28"/>
          <w:szCs w:val="28"/>
          <w:lang w:val="ru-RU"/>
        </w:rPr>
        <w:t>который</w:t>
      </w:r>
      <w:r w:rsidRPr="00A1606C">
        <w:rPr>
          <w:color w:val="000000"/>
          <w:spacing w:val="-3"/>
          <w:position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подписывается</w:t>
      </w:r>
      <w:r w:rsidRPr="00A1606C">
        <w:rPr>
          <w:color w:val="000000"/>
          <w:spacing w:val="5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ее</w:t>
      </w:r>
      <w:r w:rsidRPr="00A1606C">
        <w:rPr>
          <w:color w:val="000000"/>
          <w:spacing w:val="13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руководителем</w:t>
      </w:r>
      <w:r w:rsidRPr="00A1606C">
        <w:rPr>
          <w:color w:val="000000"/>
          <w:spacing w:val="11"/>
          <w:position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и</w:t>
      </w:r>
      <w:r w:rsidRPr="00A1606C">
        <w:rPr>
          <w:color w:val="000000"/>
          <w:spacing w:val="8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секретарем.</w:t>
      </w:r>
      <w:r w:rsidRPr="00A1606C">
        <w:rPr>
          <w:color w:val="000000"/>
          <w:spacing w:val="3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 xml:space="preserve">Рекомендации </w:t>
      </w:r>
      <w:r w:rsidRPr="00A1606C">
        <w:rPr>
          <w:color w:val="000000"/>
          <w:position w:val="2"/>
          <w:sz w:val="28"/>
          <w:szCs w:val="28"/>
          <w:lang w:val="ru-RU"/>
        </w:rPr>
        <w:t xml:space="preserve">рабочей группы </w:t>
      </w:r>
      <w:r w:rsidRPr="00A1606C">
        <w:rPr>
          <w:color w:val="000000"/>
          <w:position w:val="1"/>
          <w:sz w:val="28"/>
          <w:szCs w:val="28"/>
          <w:lang w:val="ru-RU"/>
        </w:rPr>
        <w:t xml:space="preserve">по рассматриваемым вопросам </w:t>
      </w:r>
      <w:r w:rsidRPr="00A1606C">
        <w:rPr>
          <w:color w:val="000000"/>
          <w:sz w:val="28"/>
          <w:szCs w:val="28"/>
          <w:lang w:val="ru-RU"/>
        </w:rPr>
        <w:t>отражаются в протоколе.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position w:val="3"/>
          <w:sz w:val="28"/>
          <w:szCs w:val="28"/>
          <w:lang w:val="ru-RU"/>
        </w:rPr>
        <w:t xml:space="preserve">Протокол </w:t>
      </w:r>
      <w:r w:rsidRPr="00A1606C">
        <w:rPr>
          <w:color w:val="000000"/>
          <w:position w:val="2"/>
          <w:sz w:val="28"/>
          <w:szCs w:val="28"/>
          <w:lang w:val="ru-RU"/>
        </w:rPr>
        <w:t xml:space="preserve">оформляется в течение 5 (пяти) </w:t>
      </w:r>
      <w:r w:rsidRPr="00A1606C">
        <w:rPr>
          <w:color w:val="000000"/>
          <w:position w:val="1"/>
          <w:sz w:val="28"/>
          <w:szCs w:val="28"/>
          <w:lang w:val="ru-RU"/>
        </w:rPr>
        <w:t xml:space="preserve">рабочих дней со дня проведения </w:t>
      </w:r>
      <w:r w:rsidRPr="00A1606C">
        <w:rPr>
          <w:color w:val="000000"/>
          <w:sz w:val="28"/>
          <w:szCs w:val="28"/>
          <w:lang w:val="ru-RU"/>
        </w:rPr>
        <w:t>заседания Рабочей</w:t>
      </w:r>
      <w:r w:rsidRPr="00A1606C">
        <w:rPr>
          <w:color w:val="000000"/>
          <w:spacing w:val="-4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группы.</w:t>
      </w:r>
    </w:p>
    <w:p w14:paraId="48A77065" w14:textId="77777777" w:rsidR="006325E3" w:rsidRPr="00A1606C" w:rsidRDefault="006325E3" w:rsidP="006325E3">
      <w:pPr>
        <w:numPr>
          <w:ilvl w:val="1"/>
          <w:numId w:val="7"/>
        </w:numPr>
        <w:tabs>
          <w:tab w:val="left" w:pos="544"/>
        </w:tabs>
        <w:ind w:left="0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position w:val="3"/>
          <w:sz w:val="28"/>
          <w:szCs w:val="28"/>
          <w:lang w:val="ru-RU"/>
        </w:rPr>
        <w:t xml:space="preserve"> Член Рабочей </w:t>
      </w:r>
      <w:r w:rsidRPr="00A1606C">
        <w:rPr>
          <w:color w:val="000000"/>
          <w:position w:val="2"/>
          <w:sz w:val="28"/>
          <w:szCs w:val="28"/>
          <w:lang w:val="ru-RU"/>
        </w:rPr>
        <w:t xml:space="preserve">группы, в случае несогласия </w:t>
      </w:r>
      <w:r w:rsidRPr="00A1606C">
        <w:rPr>
          <w:color w:val="000000"/>
          <w:position w:val="1"/>
          <w:sz w:val="28"/>
          <w:szCs w:val="28"/>
          <w:lang w:val="ru-RU"/>
        </w:rPr>
        <w:t xml:space="preserve">с ее рекомендациями, по </w:t>
      </w:r>
      <w:r w:rsidRPr="00A1606C">
        <w:rPr>
          <w:color w:val="000000"/>
          <w:sz w:val="28"/>
          <w:szCs w:val="28"/>
          <w:lang w:val="ru-RU"/>
        </w:rPr>
        <w:t>результатам рас</w:t>
      </w:r>
      <w:r w:rsidRPr="00A1606C">
        <w:rPr>
          <w:color w:val="000000"/>
          <w:position w:val="3"/>
          <w:sz w:val="28"/>
          <w:szCs w:val="28"/>
          <w:lang w:val="ru-RU"/>
        </w:rPr>
        <w:t xml:space="preserve">смотрения конкретного </w:t>
      </w:r>
      <w:r w:rsidRPr="00A1606C">
        <w:rPr>
          <w:color w:val="000000"/>
          <w:position w:val="2"/>
          <w:sz w:val="28"/>
          <w:szCs w:val="28"/>
          <w:lang w:val="ru-RU"/>
        </w:rPr>
        <w:t xml:space="preserve">вопроса, вправе письменно </w:t>
      </w:r>
      <w:r w:rsidRPr="00A1606C">
        <w:rPr>
          <w:color w:val="000000"/>
          <w:position w:val="1"/>
          <w:sz w:val="28"/>
          <w:szCs w:val="28"/>
          <w:lang w:val="ru-RU"/>
        </w:rPr>
        <w:t xml:space="preserve">изложить свое особое </w:t>
      </w:r>
      <w:r w:rsidRPr="00A1606C">
        <w:rPr>
          <w:color w:val="000000"/>
          <w:sz w:val="28"/>
          <w:szCs w:val="28"/>
          <w:lang w:val="ru-RU"/>
        </w:rPr>
        <w:t>мнение, которое</w:t>
      </w:r>
      <w:r w:rsidRPr="00A1606C">
        <w:rPr>
          <w:color w:val="000000"/>
          <w:spacing w:val="-2"/>
          <w:position w:val="3"/>
          <w:sz w:val="28"/>
          <w:szCs w:val="28"/>
          <w:lang w:val="ru-RU"/>
        </w:rPr>
        <w:t xml:space="preserve"> </w:t>
      </w:r>
      <w:r w:rsidRPr="00A1606C">
        <w:rPr>
          <w:color w:val="000000"/>
          <w:position w:val="2"/>
          <w:sz w:val="28"/>
          <w:szCs w:val="28"/>
          <w:lang w:val="ru-RU"/>
        </w:rPr>
        <w:t>приобщается</w:t>
      </w:r>
      <w:r w:rsidRPr="00A1606C">
        <w:rPr>
          <w:color w:val="000000"/>
          <w:spacing w:val="-2"/>
          <w:position w:val="2"/>
          <w:sz w:val="28"/>
          <w:szCs w:val="28"/>
          <w:lang w:val="ru-RU"/>
        </w:rPr>
        <w:t xml:space="preserve"> </w:t>
      </w:r>
      <w:r w:rsidRPr="00A1606C">
        <w:rPr>
          <w:color w:val="000000"/>
          <w:position w:val="2"/>
          <w:sz w:val="28"/>
          <w:szCs w:val="28"/>
          <w:lang w:val="ru-RU"/>
        </w:rPr>
        <w:t>к</w:t>
      </w:r>
      <w:r w:rsidRPr="00A1606C">
        <w:rPr>
          <w:color w:val="000000"/>
          <w:spacing w:val="-1"/>
          <w:position w:val="2"/>
          <w:sz w:val="28"/>
          <w:szCs w:val="28"/>
          <w:lang w:val="ru-RU"/>
        </w:rPr>
        <w:t xml:space="preserve"> </w:t>
      </w:r>
      <w:r w:rsidRPr="00A1606C">
        <w:rPr>
          <w:color w:val="000000"/>
          <w:position w:val="2"/>
          <w:sz w:val="28"/>
          <w:szCs w:val="28"/>
          <w:lang w:val="ru-RU"/>
        </w:rPr>
        <w:t>протоколу</w:t>
      </w:r>
      <w:r w:rsidRPr="00A1606C">
        <w:rPr>
          <w:color w:val="000000"/>
          <w:spacing w:val="-1"/>
          <w:position w:val="2"/>
          <w:sz w:val="28"/>
          <w:szCs w:val="28"/>
          <w:lang w:val="ru-RU"/>
        </w:rPr>
        <w:t xml:space="preserve"> </w:t>
      </w:r>
      <w:r w:rsidRPr="00A1606C">
        <w:rPr>
          <w:color w:val="000000"/>
          <w:position w:val="1"/>
          <w:sz w:val="28"/>
          <w:szCs w:val="28"/>
          <w:lang w:val="ru-RU"/>
        </w:rPr>
        <w:t>заседания</w:t>
      </w:r>
      <w:r w:rsidRPr="00A1606C">
        <w:rPr>
          <w:color w:val="000000"/>
          <w:spacing w:val="-1"/>
          <w:position w:val="1"/>
          <w:sz w:val="28"/>
          <w:szCs w:val="28"/>
          <w:lang w:val="ru-RU"/>
        </w:rPr>
        <w:t xml:space="preserve"> </w:t>
      </w:r>
      <w:r w:rsidRPr="00A1606C">
        <w:rPr>
          <w:color w:val="000000"/>
          <w:position w:val="1"/>
          <w:sz w:val="28"/>
          <w:szCs w:val="28"/>
          <w:lang w:val="ru-RU"/>
        </w:rPr>
        <w:t>и</w:t>
      </w:r>
      <w:r w:rsidRPr="00A1606C">
        <w:rPr>
          <w:color w:val="000000"/>
          <w:spacing w:val="-2"/>
          <w:position w:val="1"/>
          <w:sz w:val="28"/>
          <w:szCs w:val="28"/>
          <w:lang w:val="ru-RU"/>
        </w:rPr>
        <w:t xml:space="preserve"> </w:t>
      </w:r>
      <w:r w:rsidRPr="00A1606C">
        <w:rPr>
          <w:color w:val="000000"/>
          <w:position w:val="1"/>
          <w:sz w:val="28"/>
          <w:szCs w:val="28"/>
          <w:lang w:val="ru-RU"/>
        </w:rPr>
        <w:t>является</w:t>
      </w:r>
      <w:r w:rsidRPr="00A1606C">
        <w:rPr>
          <w:color w:val="000000"/>
          <w:spacing w:val="-4"/>
          <w:position w:val="1"/>
          <w:sz w:val="28"/>
          <w:szCs w:val="28"/>
          <w:lang w:val="ru-RU"/>
        </w:rPr>
        <w:t xml:space="preserve"> </w:t>
      </w:r>
      <w:r w:rsidRPr="00A1606C">
        <w:rPr>
          <w:color w:val="000000"/>
          <w:position w:val="1"/>
          <w:sz w:val="28"/>
          <w:szCs w:val="28"/>
          <w:lang w:val="ru-RU"/>
        </w:rPr>
        <w:t>неотъемлемой</w:t>
      </w:r>
      <w:r w:rsidRPr="00A1606C">
        <w:rPr>
          <w:color w:val="000000"/>
          <w:spacing w:val="-7"/>
          <w:position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его</w:t>
      </w:r>
      <w:r w:rsidRPr="00A1606C">
        <w:rPr>
          <w:color w:val="000000"/>
          <w:spacing w:val="-3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частью.</w:t>
      </w:r>
    </w:p>
    <w:p w14:paraId="5A8FAC74" w14:textId="77777777" w:rsidR="006325E3" w:rsidRPr="00A1606C" w:rsidRDefault="006325E3" w:rsidP="006325E3">
      <w:pPr>
        <w:numPr>
          <w:ilvl w:val="1"/>
          <w:numId w:val="7"/>
        </w:numPr>
        <w:tabs>
          <w:tab w:val="left" w:pos="142"/>
        </w:tabs>
        <w:ind w:left="0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 xml:space="preserve"> Протоколы</w:t>
      </w:r>
      <w:r w:rsidRPr="00A1606C">
        <w:rPr>
          <w:color w:val="000000"/>
          <w:spacing w:val="37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заседаний</w:t>
      </w:r>
      <w:r w:rsidRPr="00A1606C">
        <w:rPr>
          <w:color w:val="000000"/>
          <w:spacing w:val="33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Рабочей</w:t>
      </w:r>
      <w:r w:rsidRPr="00A1606C">
        <w:rPr>
          <w:color w:val="000000"/>
          <w:spacing w:val="32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группы</w:t>
      </w:r>
      <w:r w:rsidRPr="00A1606C">
        <w:rPr>
          <w:color w:val="000000"/>
          <w:spacing w:val="33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и</w:t>
      </w:r>
      <w:r w:rsidRPr="00A1606C">
        <w:rPr>
          <w:color w:val="000000"/>
          <w:spacing w:val="40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другие</w:t>
      </w:r>
      <w:r w:rsidRPr="00A1606C">
        <w:rPr>
          <w:color w:val="000000"/>
          <w:spacing w:val="33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материалы,</w:t>
      </w:r>
      <w:r w:rsidRPr="00A1606C">
        <w:rPr>
          <w:color w:val="000000"/>
          <w:spacing w:val="4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касающиеся</w:t>
      </w:r>
      <w:r w:rsidRPr="00A1606C">
        <w:rPr>
          <w:color w:val="000000"/>
          <w:spacing w:val="33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деятельности Рабочей группы, передаются для использования в работе и хранения в отдел</w:t>
      </w:r>
      <w:r w:rsidRPr="00A1606C">
        <w:rPr>
          <w:color w:val="000000"/>
          <w:spacing w:val="52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 xml:space="preserve">по инвестициям, муниципальным программам и целевым показателям администрации Топкинского муниципального </w:t>
      </w:r>
      <w:r w:rsidRPr="00A1606C">
        <w:rPr>
          <w:color w:val="000000"/>
          <w:sz w:val="28"/>
          <w:szCs w:val="28"/>
          <w:lang w:val="ru-RU"/>
        </w:rPr>
        <w:lastRenderedPageBreak/>
        <w:t>округа.</w:t>
      </w:r>
    </w:p>
    <w:p w14:paraId="54D7CF35" w14:textId="77777777" w:rsidR="006325E3" w:rsidRPr="00A1606C" w:rsidRDefault="006325E3" w:rsidP="006325E3">
      <w:pPr>
        <w:numPr>
          <w:ilvl w:val="1"/>
          <w:numId w:val="7"/>
        </w:numPr>
        <w:tabs>
          <w:tab w:val="left" w:pos="544"/>
        </w:tabs>
        <w:ind w:left="0" w:firstLine="567"/>
        <w:jc w:val="both"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 xml:space="preserve"> Отдел</w:t>
      </w:r>
      <w:r w:rsidRPr="00A1606C">
        <w:rPr>
          <w:color w:val="000000"/>
          <w:spacing w:val="52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по инвестициям, муниципальным программам и целевым показателям администрации Топкинского муниципального округа контролирует исполнение рекомендаций, данных на заседаниях Рабочей</w:t>
      </w:r>
      <w:r w:rsidRPr="00A1606C">
        <w:rPr>
          <w:color w:val="000000"/>
          <w:spacing w:val="1"/>
          <w:sz w:val="28"/>
          <w:szCs w:val="28"/>
          <w:lang w:val="ru-RU"/>
        </w:rPr>
        <w:t xml:space="preserve"> </w:t>
      </w:r>
      <w:r w:rsidRPr="00A1606C">
        <w:rPr>
          <w:color w:val="000000"/>
          <w:sz w:val="28"/>
          <w:szCs w:val="28"/>
          <w:lang w:val="ru-RU"/>
        </w:rPr>
        <w:t>группы.</w:t>
      </w:r>
    </w:p>
    <w:p w14:paraId="763501C3" w14:textId="77777777" w:rsidR="006325E3" w:rsidRPr="00A1606C" w:rsidRDefault="006325E3" w:rsidP="006325E3">
      <w:pPr>
        <w:pStyle w:val="aa"/>
        <w:widowControl/>
        <w:numPr>
          <w:ilvl w:val="1"/>
          <w:numId w:val="7"/>
        </w:numPr>
        <w:ind w:left="0" w:firstLine="567"/>
        <w:contextualSpacing/>
        <w:rPr>
          <w:color w:val="000000"/>
          <w:sz w:val="28"/>
          <w:szCs w:val="28"/>
          <w:lang w:val="ru-RU"/>
        </w:rPr>
      </w:pPr>
      <w:r w:rsidRPr="00A1606C">
        <w:rPr>
          <w:color w:val="000000"/>
          <w:sz w:val="28"/>
          <w:szCs w:val="28"/>
          <w:lang w:val="ru-RU"/>
        </w:rPr>
        <w:t xml:space="preserve"> Организационно-техническое обеспечение </w:t>
      </w:r>
      <w:proofErr w:type="gramStart"/>
      <w:r w:rsidRPr="00A1606C">
        <w:rPr>
          <w:color w:val="000000"/>
          <w:sz w:val="28"/>
          <w:szCs w:val="28"/>
          <w:lang w:val="ru-RU"/>
        </w:rPr>
        <w:t>деятельности  Рабочей</w:t>
      </w:r>
      <w:proofErr w:type="gramEnd"/>
      <w:r w:rsidRPr="00A1606C">
        <w:rPr>
          <w:color w:val="000000"/>
          <w:sz w:val="28"/>
          <w:szCs w:val="28"/>
          <w:lang w:val="ru-RU"/>
        </w:rPr>
        <w:t xml:space="preserve"> группы осуществляется </w:t>
      </w:r>
      <w:proofErr w:type="gramStart"/>
      <w:r w:rsidRPr="00A1606C">
        <w:rPr>
          <w:color w:val="000000"/>
          <w:sz w:val="28"/>
          <w:szCs w:val="28"/>
          <w:lang w:val="ru-RU"/>
        </w:rPr>
        <w:t>отделом  по</w:t>
      </w:r>
      <w:proofErr w:type="gramEnd"/>
      <w:r w:rsidRPr="00A1606C">
        <w:rPr>
          <w:color w:val="000000"/>
          <w:sz w:val="28"/>
          <w:szCs w:val="28"/>
          <w:lang w:val="ru-RU"/>
        </w:rPr>
        <w:t xml:space="preserve">  инвестициям, </w:t>
      </w:r>
      <w:proofErr w:type="gramStart"/>
      <w:r w:rsidRPr="00A1606C">
        <w:rPr>
          <w:color w:val="000000"/>
          <w:sz w:val="28"/>
          <w:szCs w:val="28"/>
          <w:lang w:val="ru-RU"/>
        </w:rPr>
        <w:t>муниципальным  программам</w:t>
      </w:r>
      <w:proofErr w:type="gramEnd"/>
      <w:r w:rsidRPr="00A1606C">
        <w:rPr>
          <w:color w:val="000000"/>
          <w:sz w:val="28"/>
          <w:szCs w:val="28"/>
          <w:lang w:val="ru-RU"/>
        </w:rPr>
        <w:t xml:space="preserve"> и целевым показателям администрации Топкинского муниципального округа </w:t>
      </w:r>
    </w:p>
    <w:p w14:paraId="6A918A0D" w14:textId="77777777" w:rsidR="006325E3" w:rsidRPr="00A1606C" w:rsidRDefault="006325E3" w:rsidP="006325E3">
      <w:pPr>
        <w:tabs>
          <w:tab w:val="left" w:pos="544"/>
          <w:tab w:val="left" w:pos="8132"/>
        </w:tabs>
        <w:ind w:firstLine="567"/>
        <w:jc w:val="both"/>
        <w:rPr>
          <w:color w:val="000000"/>
          <w:lang w:val="ru-RU"/>
        </w:rPr>
      </w:pPr>
    </w:p>
    <w:p w14:paraId="6C6A0A6F" w14:textId="77777777" w:rsidR="006325E3" w:rsidRPr="00A1606C" w:rsidRDefault="006325E3" w:rsidP="006325E3">
      <w:pPr>
        <w:ind w:firstLine="567"/>
        <w:jc w:val="both"/>
        <w:rPr>
          <w:rFonts w:asciiTheme="minorHAnsi" w:eastAsiaTheme="minorHAnsi" w:hAnsiTheme="minorHAnsi" w:cstheme="minorBidi"/>
          <w:lang w:val="ru-RU"/>
        </w:rPr>
      </w:pPr>
    </w:p>
    <w:p w14:paraId="3B1F2BE0" w14:textId="77777777" w:rsidR="006325E3" w:rsidRPr="00A1606C" w:rsidRDefault="006325E3" w:rsidP="006325E3">
      <w:pPr>
        <w:ind w:firstLine="567"/>
        <w:jc w:val="both"/>
        <w:rPr>
          <w:lang w:val="ru-RU"/>
        </w:rPr>
      </w:pPr>
    </w:p>
    <w:p w14:paraId="35E30B6A" w14:textId="77777777" w:rsidR="00200C99" w:rsidRPr="00200C99" w:rsidRDefault="00200C99" w:rsidP="00200C99">
      <w:pPr>
        <w:rPr>
          <w:rFonts w:asciiTheme="minorHAnsi" w:eastAsiaTheme="minorHAnsi" w:hAnsiTheme="minorHAnsi" w:cstheme="minorBidi"/>
          <w:lang w:val="ru-RU"/>
        </w:rPr>
      </w:pPr>
    </w:p>
    <w:p w14:paraId="6239AF95" w14:textId="77777777" w:rsidR="00350B3B" w:rsidRDefault="00350B3B" w:rsidP="005E65EA">
      <w:pPr>
        <w:pStyle w:val="aa"/>
        <w:ind w:left="0" w:firstLine="0"/>
        <w:rPr>
          <w:sz w:val="28"/>
          <w:szCs w:val="28"/>
          <w:lang w:val="ru-RU"/>
        </w:rPr>
      </w:pPr>
    </w:p>
    <w:sectPr w:rsidR="00350B3B" w:rsidSect="005E65EA">
      <w:pgSz w:w="11906" w:h="16838"/>
      <w:pgMar w:top="709" w:right="1134" w:bottom="1134" w:left="170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0715"/>
    <w:multiLevelType w:val="multilevel"/>
    <w:tmpl w:val="E340D0E0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40" w:hanging="180"/>
      </w:pPr>
    </w:lvl>
  </w:abstractNum>
  <w:abstractNum w:abstractNumId="1" w15:restartNumberingAfterBreak="0">
    <w:nsid w:val="189F50AE"/>
    <w:multiLevelType w:val="multilevel"/>
    <w:tmpl w:val="C0ECA8B4"/>
    <w:lvl w:ilvl="0">
      <w:start w:val="2"/>
      <w:numFmt w:val="decimal"/>
      <w:lvlText w:val="%1"/>
      <w:lvlJc w:val="left"/>
      <w:pPr>
        <w:tabs>
          <w:tab w:val="num" w:pos="0"/>
        </w:tabs>
        <w:ind w:left="532" w:hanging="413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2" w:hanging="413"/>
      </w:pPr>
      <w:rPr>
        <w:w w:val="92"/>
      </w:rPr>
    </w:lvl>
    <w:lvl w:ilvl="2">
      <w:numFmt w:val="bullet"/>
      <w:lvlText w:val=""/>
      <w:lvlJc w:val="left"/>
      <w:pPr>
        <w:tabs>
          <w:tab w:val="num" w:pos="0"/>
        </w:tabs>
        <w:ind w:left="2400" w:hanging="41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31" w:hanging="41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41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92" w:hanging="41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22" w:hanging="41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52" w:hanging="41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83" w:hanging="413"/>
      </w:pPr>
      <w:rPr>
        <w:rFonts w:ascii="Symbol" w:hAnsi="Symbol" w:cs="Symbol" w:hint="default"/>
      </w:rPr>
    </w:lvl>
  </w:abstractNum>
  <w:abstractNum w:abstractNumId="2" w15:restartNumberingAfterBreak="0">
    <w:nsid w:val="2C5449CC"/>
    <w:multiLevelType w:val="multilevel"/>
    <w:tmpl w:val="B9102C14"/>
    <w:lvl w:ilvl="0">
      <w:start w:val="5"/>
      <w:numFmt w:val="decimal"/>
      <w:lvlText w:val="%1"/>
      <w:lvlJc w:val="left"/>
      <w:pPr>
        <w:tabs>
          <w:tab w:val="num" w:pos="0"/>
        </w:tabs>
        <w:ind w:left="527" w:hanging="398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27" w:hanging="398"/>
      </w:pPr>
      <w:rPr>
        <w:spacing w:val="0"/>
        <w:w w:val="91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9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11" w:hanging="39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41" w:hanging="39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72" w:hanging="39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02" w:hanging="39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32" w:hanging="39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63" w:hanging="398"/>
      </w:pPr>
      <w:rPr>
        <w:rFonts w:ascii="Symbol" w:hAnsi="Symbol" w:cs="Symbol" w:hint="default"/>
      </w:rPr>
    </w:lvl>
  </w:abstractNum>
  <w:abstractNum w:abstractNumId="3" w15:restartNumberingAfterBreak="0">
    <w:nsid w:val="2E634D42"/>
    <w:multiLevelType w:val="multilevel"/>
    <w:tmpl w:val="3420FF9A"/>
    <w:lvl w:ilvl="0">
      <w:start w:val="4"/>
      <w:numFmt w:val="decimal"/>
      <w:lvlText w:val="%1"/>
      <w:lvlJc w:val="left"/>
      <w:pPr>
        <w:tabs>
          <w:tab w:val="num" w:pos="0"/>
        </w:tabs>
        <w:ind w:left="525" w:hanging="41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25" w:hanging="412"/>
      </w:pPr>
      <w:rPr>
        <w:w w:val="90"/>
      </w:rPr>
    </w:lvl>
    <w:lvl w:ilvl="2">
      <w:numFmt w:val="bullet"/>
      <w:lvlText w:val="-"/>
      <w:lvlJc w:val="left"/>
      <w:pPr>
        <w:tabs>
          <w:tab w:val="num" w:pos="0"/>
        </w:tabs>
        <w:ind w:left="941" w:hanging="135"/>
      </w:pPr>
      <w:rPr>
        <w:rFonts w:ascii="OpenSymbol" w:hAnsi="OpenSymbol" w:cs="OpenSymbol" w:hint="default"/>
        <w:w w:val="84"/>
      </w:rPr>
    </w:lvl>
    <w:lvl w:ilvl="3">
      <w:numFmt w:val="bullet"/>
      <w:lvlText w:val=""/>
      <w:lvlJc w:val="left"/>
      <w:pPr>
        <w:tabs>
          <w:tab w:val="num" w:pos="0"/>
        </w:tabs>
        <w:ind w:left="2914" w:hanging="13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01" w:hanging="13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88" w:hanging="13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75" w:hanging="13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62" w:hanging="13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49" w:hanging="135"/>
      </w:pPr>
      <w:rPr>
        <w:rFonts w:ascii="Symbol" w:hAnsi="Symbol" w:cs="Symbol" w:hint="default"/>
      </w:rPr>
    </w:lvl>
  </w:abstractNum>
  <w:abstractNum w:abstractNumId="4" w15:restartNumberingAfterBreak="0">
    <w:nsid w:val="3BE56E3D"/>
    <w:multiLevelType w:val="multilevel"/>
    <w:tmpl w:val="B1FCB8C6"/>
    <w:lvl w:ilvl="0">
      <w:start w:val="3"/>
      <w:numFmt w:val="decimal"/>
      <w:lvlText w:val="%1"/>
      <w:lvlJc w:val="left"/>
      <w:pPr>
        <w:tabs>
          <w:tab w:val="num" w:pos="0"/>
        </w:tabs>
        <w:ind w:left="541" w:hanging="40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9" w:hanging="405"/>
      </w:pPr>
      <w:rPr>
        <w:spacing w:val="0"/>
        <w:w w:val="85"/>
      </w:rPr>
    </w:lvl>
    <w:lvl w:ilvl="2">
      <w:numFmt w:val="bullet"/>
      <w:lvlText w:val="-"/>
      <w:lvlJc w:val="left"/>
      <w:pPr>
        <w:tabs>
          <w:tab w:val="num" w:pos="0"/>
        </w:tabs>
        <w:ind w:left="533" w:hanging="134"/>
      </w:pPr>
      <w:rPr>
        <w:rFonts w:ascii="OpenSymbol" w:hAnsi="OpenSymbol" w:cs="OpenSymbol" w:hint="default"/>
        <w:w w:val="84"/>
      </w:rPr>
    </w:lvl>
    <w:lvl w:ilvl="3">
      <w:numFmt w:val="bullet"/>
      <w:lvlText w:val=""/>
      <w:lvlJc w:val="left"/>
      <w:pPr>
        <w:tabs>
          <w:tab w:val="num" w:pos="0"/>
        </w:tabs>
        <w:ind w:left="3298" w:hanging="13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18" w:hanging="13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38" w:hanging="13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57" w:hanging="13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77" w:hanging="13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96" w:hanging="134"/>
      </w:pPr>
      <w:rPr>
        <w:rFonts w:ascii="Symbol" w:hAnsi="Symbol" w:cs="Symbol" w:hint="default"/>
      </w:rPr>
    </w:lvl>
  </w:abstractNum>
  <w:abstractNum w:abstractNumId="5" w15:restartNumberingAfterBreak="0">
    <w:nsid w:val="54E238CC"/>
    <w:multiLevelType w:val="multilevel"/>
    <w:tmpl w:val="7752EFB0"/>
    <w:lvl w:ilvl="0">
      <w:start w:val="1"/>
      <w:numFmt w:val="decimal"/>
      <w:lvlText w:val="%1"/>
      <w:lvlJc w:val="left"/>
      <w:pPr>
        <w:tabs>
          <w:tab w:val="num" w:pos="0"/>
        </w:tabs>
        <w:ind w:left="497" w:hanging="39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97" w:hanging="394"/>
      </w:pPr>
      <w:rPr>
        <w:w w:val="85"/>
      </w:rPr>
    </w:lvl>
    <w:lvl w:ilvl="2">
      <w:numFmt w:val="bullet"/>
      <w:lvlText w:val="-"/>
      <w:lvlJc w:val="left"/>
      <w:pPr>
        <w:tabs>
          <w:tab w:val="num" w:pos="0"/>
        </w:tabs>
        <w:ind w:left="506" w:hanging="128"/>
      </w:pPr>
      <w:rPr>
        <w:rFonts w:ascii="OpenSymbol" w:hAnsi="OpenSymbol" w:cs="OpenSymbol" w:hint="default"/>
        <w:w w:val="91"/>
      </w:rPr>
    </w:lvl>
    <w:lvl w:ilvl="3">
      <w:numFmt w:val="bullet"/>
      <w:lvlText w:val=""/>
      <w:lvlJc w:val="left"/>
      <w:pPr>
        <w:tabs>
          <w:tab w:val="num" w:pos="0"/>
        </w:tabs>
        <w:ind w:left="3303" w:hanging="12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37" w:hanging="12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72" w:hanging="12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06" w:hanging="12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40" w:hanging="12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75" w:hanging="128"/>
      </w:pPr>
      <w:rPr>
        <w:rFonts w:ascii="Symbol" w:hAnsi="Symbol" w:cs="Symbol" w:hint="default"/>
      </w:rPr>
    </w:lvl>
  </w:abstractNum>
  <w:abstractNum w:abstractNumId="6" w15:restartNumberingAfterBreak="0">
    <w:nsid w:val="5BFF0F43"/>
    <w:multiLevelType w:val="multilevel"/>
    <w:tmpl w:val="496E55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6498732">
    <w:abstractNumId w:val="0"/>
  </w:num>
  <w:num w:numId="2" w16cid:durableId="724111239">
    <w:abstractNumId w:val="6"/>
  </w:num>
  <w:num w:numId="3" w16cid:durableId="37166092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347408913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220868563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626542345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862085677">
    <w:abstractNumId w:val="2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B3B"/>
    <w:rsid w:val="001141AA"/>
    <w:rsid w:val="00200C99"/>
    <w:rsid w:val="0033477D"/>
    <w:rsid w:val="00350B3B"/>
    <w:rsid w:val="005E65EA"/>
    <w:rsid w:val="006325E3"/>
    <w:rsid w:val="0095165F"/>
    <w:rsid w:val="00A1606C"/>
    <w:rsid w:val="00AB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1586"/>
  <w15:docId w15:val="{279F29BC-E35D-4A42-A7FA-C4E026E0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"/>
      <w:ind w:left="122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213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57CBF"/>
    <w:rPr>
      <w:rFonts w:ascii="Tahoma" w:eastAsia="Times New Roman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uiPriority w:val="1"/>
    <w:qFormat/>
    <w:rPr>
      <w:sz w:val="24"/>
      <w:szCs w:val="24"/>
    </w:rPr>
  </w:style>
  <w:style w:type="paragraph" w:styleId="a7">
    <w:name w:val="List"/>
    <w:basedOn w:val="a6"/>
    <w:rPr>
      <w:rFonts w:ascii="PT Astra Serif" w:hAnsi="PT Astra Serif"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a">
    <w:name w:val="List Paragraph"/>
    <w:basedOn w:val="a"/>
    <w:uiPriority w:val="34"/>
    <w:qFormat/>
    <w:pPr>
      <w:ind w:left="525" w:hanging="4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3"/>
    <w:uiPriority w:val="99"/>
    <w:semiHidden/>
    <w:unhideWhenUsed/>
    <w:qFormat/>
    <w:rsid w:val="00057CB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2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Тимофеева Н. С.</cp:lastModifiedBy>
  <cp:revision>16</cp:revision>
  <cp:lastPrinted>2025-09-22T03:21:00Z</cp:lastPrinted>
  <dcterms:created xsi:type="dcterms:W3CDTF">2023-02-17T04:51:00Z</dcterms:created>
  <dcterms:modified xsi:type="dcterms:W3CDTF">2025-09-24T08:50:00Z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LastSaved">
    <vt:filetime>2023-02-17T00:00:00Z</vt:filetime>
  </property>
</Properties>
</file>