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1189" w14:textId="77777777" w:rsidR="002809FB" w:rsidRDefault="002809FB" w:rsidP="00B51060">
      <w:pPr>
        <w:jc w:val="center"/>
        <w:rPr>
          <w:sz w:val="28"/>
          <w:szCs w:val="28"/>
          <w:lang w:val="en-US"/>
        </w:rPr>
      </w:pPr>
      <w:r>
        <w:rPr>
          <w:noProof/>
        </w:rPr>
        <w:drawing>
          <wp:inline distT="0" distB="0" distL="0" distR="0" wp14:anchorId="0934A5C1" wp14:editId="43C7A558">
            <wp:extent cx="675640" cy="8464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846455"/>
                    </a:xfrm>
                    <a:prstGeom prst="rect">
                      <a:avLst/>
                    </a:prstGeom>
                    <a:noFill/>
                    <a:ln>
                      <a:noFill/>
                    </a:ln>
                  </pic:spPr>
                </pic:pic>
              </a:graphicData>
            </a:graphic>
          </wp:inline>
        </w:drawing>
      </w:r>
    </w:p>
    <w:p w14:paraId="01D8B187" w14:textId="77777777" w:rsidR="002809FB" w:rsidRPr="002809FB" w:rsidRDefault="002809FB" w:rsidP="00A30CA3">
      <w:pPr>
        <w:jc w:val="center"/>
        <w:rPr>
          <w:b/>
          <w:sz w:val="36"/>
          <w:szCs w:val="36"/>
        </w:rPr>
      </w:pPr>
      <w:r w:rsidRPr="002809FB">
        <w:rPr>
          <w:b/>
          <w:sz w:val="36"/>
          <w:szCs w:val="36"/>
        </w:rPr>
        <w:t>Российская Федерация</w:t>
      </w:r>
    </w:p>
    <w:p w14:paraId="711F4C26" w14:textId="77777777" w:rsidR="002809FB" w:rsidRPr="002809FB" w:rsidRDefault="002809FB" w:rsidP="00A30CA3">
      <w:pPr>
        <w:jc w:val="center"/>
        <w:rPr>
          <w:b/>
          <w:sz w:val="28"/>
          <w:szCs w:val="28"/>
        </w:rPr>
      </w:pPr>
      <w:r w:rsidRPr="002809FB">
        <w:rPr>
          <w:b/>
          <w:sz w:val="28"/>
          <w:szCs w:val="28"/>
        </w:rPr>
        <w:t>КЕМЕРОВСКАЯ ОБЛАСТЬ - КУЗБАСС</w:t>
      </w:r>
    </w:p>
    <w:p w14:paraId="58B95247" w14:textId="77777777" w:rsidR="002809FB" w:rsidRPr="002809FB" w:rsidRDefault="002809FB" w:rsidP="00A30CA3">
      <w:pPr>
        <w:jc w:val="center"/>
        <w:rPr>
          <w:b/>
          <w:sz w:val="36"/>
          <w:szCs w:val="36"/>
        </w:rPr>
      </w:pPr>
      <w:r w:rsidRPr="002809FB">
        <w:rPr>
          <w:b/>
          <w:sz w:val="36"/>
          <w:szCs w:val="36"/>
        </w:rPr>
        <w:t>Топкинский муниципальный округ</w:t>
      </w:r>
    </w:p>
    <w:p w14:paraId="5896641B" w14:textId="77777777" w:rsidR="002809FB" w:rsidRPr="002809FB" w:rsidRDefault="002809FB" w:rsidP="00A30CA3">
      <w:pPr>
        <w:jc w:val="center"/>
        <w:rPr>
          <w:b/>
          <w:sz w:val="28"/>
          <w:szCs w:val="28"/>
        </w:rPr>
      </w:pPr>
      <w:r w:rsidRPr="002809FB">
        <w:rPr>
          <w:b/>
          <w:sz w:val="28"/>
          <w:szCs w:val="28"/>
        </w:rPr>
        <w:t>АДМИНИСТРАЦИЯ</w:t>
      </w:r>
    </w:p>
    <w:p w14:paraId="1C8B3262" w14:textId="77777777" w:rsidR="002809FB" w:rsidRPr="002809FB" w:rsidRDefault="002809FB" w:rsidP="00A30CA3">
      <w:pPr>
        <w:jc w:val="center"/>
        <w:rPr>
          <w:b/>
          <w:sz w:val="28"/>
          <w:szCs w:val="28"/>
        </w:rPr>
      </w:pPr>
      <w:r w:rsidRPr="002809FB">
        <w:rPr>
          <w:b/>
          <w:sz w:val="28"/>
          <w:szCs w:val="28"/>
        </w:rPr>
        <w:t xml:space="preserve">ТОПКИНСКОГО МУНИЦИПАЛЬНОГО </w:t>
      </w:r>
      <w:r w:rsidRPr="002809FB">
        <w:rPr>
          <w:b/>
          <w:caps/>
          <w:sz w:val="28"/>
          <w:szCs w:val="28"/>
        </w:rPr>
        <w:t>округа</w:t>
      </w:r>
    </w:p>
    <w:p w14:paraId="23189386" w14:textId="77777777" w:rsidR="002809FB" w:rsidRDefault="00B51060" w:rsidP="00E8358B">
      <w:pPr>
        <w:tabs>
          <w:tab w:val="left" w:pos="851"/>
          <w:tab w:val="left" w:pos="2925"/>
          <w:tab w:val="center" w:pos="5102"/>
          <w:tab w:val="left" w:pos="9498"/>
        </w:tabs>
        <w:spacing w:line="360" w:lineRule="auto"/>
        <w:jc w:val="center"/>
        <w:rPr>
          <w:b/>
          <w:bCs/>
          <w:sz w:val="36"/>
          <w:szCs w:val="36"/>
        </w:rPr>
      </w:pPr>
      <w:r w:rsidRPr="002809FB">
        <w:rPr>
          <w:b/>
          <w:bCs/>
          <w:sz w:val="36"/>
          <w:szCs w:val="36"/>
        </w:rPr>
        <w:t>ПОСТАНОВЛЕНИЕ</w:t>
      </w:r>
    </w:p>
    <w:p w14:paraId="00E03ED2" w14:textId="77777777" w:rsidR="00E8358B" w:rsidRDefault="00E8358B" w:rsidP="00E8358B">
      <w:pPr>
        <w:tabs>
          <w:tab w:val="left" w:pos="851"/>
          <w:tab w:val="left" w:pos="2925"/>
          <w:tab w:val="center" w:pos="5102"/>
          <w:tab w:val="left" w:pos="9498"/>
        </w:tabs>
        <w:spacing w:line="360" w:lineRule="auto"/>
        <w:jc w:val="center"/>
        <w:rPr>
          <w:b/>
          <w:bCs/>
          <w:sz w:val="36"/>
          <w:szCs w:val="36"/>
        </w:rPr>
      </w:pPr>
    </w:p>
    <w:p w14:paraId="35D6A82D" w14:textId="77777777" w:rsidR="00E8358B" w:rsidRPr="00420C7E" w:rsidRDefault="00E8358B" w:rsidP="00E8358B">
      <w:pPr>
        <w:spacing w:line="360" w:lineRule="auto"/>
        <w:jc w:val="center"/>
        <w:rPr>
          <w:b/>
          <w:sz w:val="28"/>
          <w:szCs w:val="28"/>
        </w:rPr>
      </w:pPr>
      <w:r w:rsidRPr="005529BE">
        <w:rPr>
          <w:b/>
        </w:rPr>
        <w:t xml:space="preserve">от </w:t>
      </w:r>
      <w:sdt>
        <w:sdtPr>
          <w:rPr>
            <w:b/>
          </w:rPr>
          <w:alias w:val="Дата документа"/>
          <w:tag w:val="Дата документа"/>
          <w:id w:val="219717524"/>
          <w:placeholder>
            <w:docPart w:val="5CDD29743E8E4CAC920EF9F07021ECC1"/>
          </w:placeholder>
          <w:date>
            <w:dateFormat w:val="d MMMM yyyy 'года'"/>
            <w:lid w:val="ru-RU"/>
            <w:storeMappedDataAs w:val="dateTime"/>
            <w:calendar w:val="gregorian"/>
          </w:date>
        </w:sdtPr>
        <w:sdtContent>
          <w:r w:rsidRPr="005529BE">
            <w:rPr>
              <w:b/>
            </w:rPr>
            <w:t xml:space="preserve"> «_____» ____________ _____ г</w:t>
          </w:r>
        </w:sdtContent>
      </w:sdt>
      <w:r w:rsidRPr="00E8358B">
        <w:rPr>
          <w:b/>
        </w:rPr>
        <w:t xml:space="preserve"> </w:t>
      </w:r>
      <w:r w:rsidRPr="005529BE">
        <w:rPr>
          <w:b/>
        </w:rPr>
        <w:t xml:space="preserve">№ </w:t>
      </w:r>
      <w:sdt>
        <w:sdtPr>
          <w:rPr>
            <w:b/>
          </w:rPr>
          <w:id w:val="700056525"/>
          <w:placeholder>
            <w:docPart w:val="A2D4C5626CE64B60B37374D130C09927"/>
          </w:placeholder>
        </w:sdtPr>
        <w:sdtEndPr>
          <w:rPr>
            <w:sz w:val="28"/>
            <w:szCs w:val="28"/>
            <w:lang w:val="en-US"/>
          </w:rPr>
        </w:sdtEndPr>
        <w:sdtContent>
          <w:sdt>
            <w:sdtPr>
              <w:rPr>
                <w:b/>
                <w:u w:val="single"/>
              </w:rPr>
              <w:alias w:val="Номер распоряжения"/>
              <w:tag w:val="Номер распоряжения"/>
              <w:id w:val="578867884"/>
              <w:placeholder>
                <w:docPart w:val="A2D4C5626CE64B60B37374D130C09927"/>
              </w:placeholder>
            </w:sdtPr>
            <w:sdtEndPr>
              <w:rPr>
                <w:sz w:val="28"/>
                <w:szCs w:val="28"/>
                <w:u w:val="none"/>
                <w:lang w:val="en-US"/>
              </w:rPr>
            </w:sdtEndPr>
            <w:sdtContent>
              <w:r w:rsidRPr="005529BE">
                <w:rPr>
                  <w:b/>
                  <w:u w:val="single"/>
                </w:rPr>
                <w:t>                     </w:t>
              </w:r>
              <w:r w:rsidRPr="005529BE">
                <w:rPr>
                  <w:b/>
                  <w:sz w:val="28"/>
                  <w:szCs w:val="28"/>
                  <w:lang w:val="en-US"/>
                </w:rPr>
                <w:t>            </w:t>
              </w:r>
              <w:r w:rsidRPr="00420C7E">
                <w:rPr>
                  <w:b/>
                  <w:sz w:val="28"/>
                  <w:szCs w:val="28"/>
                </w:rPr>
                <w:t xml:space="preserve"> </w:t>
              </w:r>
            </w:sdtContent>
          </w:sdt>
        </w:sdtContent>
      </w:sdt>
    </w:p>
    <w:sdt>
      <w:sdtPr>
        <w:rPr>
          <w:b/>
        </w:rPr>
        <w:alias w:val="Место издания"/>
        <w:tag w:val="Место издания"/>
        <w:id w:val="-667174562"/>
        <w:placeholder>
          <w:docPart w:val="86C8EE755C8A491AB2E928906E30A895"/>
        </w:placeholder>
      </w:sdtPr>
      <w:sdtContent>
        <w:p w14:paraId="06FE8E6F" w14:textId="77777777" w:rsidR="006D4043" w:rsidRPr="003D6D37" w:rsidRDefault="006D4043" w:rsidP="00A30CA3">
          <w:pPr>
            <w:spacing w:line="360" w:lineRule="auto"/>
            <w:jc w:val="center"/>
            <w:rPr>
              <w:b/>
            </w:rPr>
          </w:pPr>
          <w:r w:rsidRPr="00F434D1">
            <w:rPr>
              <w:b/>
              <w:sz w:val="28"/>
              <w:szCs w:val="28"/>
            </w:rPr>
            <w:t>г. Топки</w:t>
          </w:r>
        </w:p>
      </w:sdtContent>
    </w:sdt>
    <w:p w14:paraId="6EAAED39" w14:textId="77777777" w:rsidR="004F6D30" w:rsidRPr="00B51060" w:rsidRDefault="004F6D30" w:rsidP="009C2C3E">
      <w:pPr>
        <w:tabs>
          <w:tab w:val="left" w:pos="5100"/>
        </w:tabs>
        <w:spacing w:line="360" w:lineRule="auto"/>
        <w:jc w:val="both"/>
        <w:rPr>
          <w:iCs/>
        </w:rPr>
      </w:pPr>
    </w:p>
    <w:tbl>
      <w:tblPr>
        <w:tblStyle w:val="a7"/>
        <w:tblW w:w="0" w:type="auto"/>
        <w:jc w:val="center"/>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C2C3E" w:rsidRPr="00B51060" w14:paraId="084AE5D5" w14:textId="77777777" w:rsidTr="00CA1760">
        <w:trPr>
          <w:jc w:val="center"/>
        </w:trPr>
        <w:tc>
          <w:tcPr>
            <w:tcW w:w="9072" w:type="dxa"/>
            <w:tcBorders>
              <w:top w:val="nil"/>
              <w:left w:val="nil"/>
              <w:bottom w:val="nil"/>
              <w:right w:val="nil"/>
            </w:tcBorders>
          </w:tcPr>
          <w:p w14:paraId="2E5B86B0" w14:textId="12AC9F9A" w:rsidR="009C2C3E" w:rsidRPr="00E9137F" w:rsidRDefault="009C2C3E" w:rsidP="001129CB">
            <w:pPr>
              <w:tabs>
                <w:tab w:val="left" w:pos="5100"/>
              </w:tabs>
              <w:jc w:val="center"/>
              <w:rPr>
                <w:b/>
                <w:iCs/>
              </w:rPr>
            </w:pPr>
            <w:r w:rsidRPr="00E9137F">
              <w:rPr>
                <w:b/>
                <w:iCs/>
                <w:sz w:val="28"/>
                <w:szCs w:val="28"/>
              </w:rPr>
              <w:t>О внесении изменений в постановление администрации Топкинского   муниципального района от 13.09.2019 № 711-п</w:t>
            </w:r>
            <w:r w:rsidRPr="00E9137F">
              <w:rPr>
                <w:b/>
                <w:iCs/>
                <w:sz w:val="28"/>
                <w:szCs w:val="28"/>
              </w:rPr>
              <w:br/>
              <w:t>«Об утверждении муниципальной программы «Социальная поддержка населения Топкинского муниципального округа на 2020-2024 годы»</w:t>
            </w:r>
          </w:p>
        </w:tc>
      </w:tr>
    </w:tbl>
    <w:p w14:paraId="3C5FD254" w14:textId="77777777" w:rsidR="00563E91" w:rsidRPr="00B51060" w:rsidRDefault="00563E91" w:rsidP="003D6D37">
      <w:pPr>
        <w:spacing w:line="360" w:lineRule="auto"/>
        <w:rPr>
          <w:bCs/>
        </w:rPr>
      </w:pPr>
    </w:p>
    <w:p w14:paraId="4314B1F6" w14:textId="77777777" w:rsidR="00313346" w:rsidRDefault="00CA1760" w:rsidP="003133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885B41">
        <w:rPr>
          <w:rFonts w:ascii="Times New Roman" w:hAnsi="Times New Roman" w:cs="Times New Roman"/>
          <w:sz w:val="28"/>
          <w:szCs w:val="28"/>
        </w:rPr>
        <w:t xml:space="preserve"> </w:t>
      </w:r>
      <w:r>
        <w:rPr>
          <w:rFonts w:ascii="Times New Roman" w:hAnsi="Times New Roman" w:cs="Times New Roman"/>
          <w:sz w:val="28"/>
          <w:szCs w:val="28"/>
        </w:rPr>
        <w:t>решением Совета народных депутатов Топкинского муниципального округа от 27.12.2022 № 465 «Об утверждении бюджета Топкинского муниципального округа на 2023 год и на плановый период 2024 и 2025 годов», решением Совета народных депутатов Топкинского муниципального округа от 27.12.2022 № 466 «О внесении изменений в решение Совета народных депутатов от 16.12.2021 № 330 «Об утверждении бюджета Топкинского муниципального округа на 2022 год и на плановый период 2023 и 2024 годов», с целью уточнения объемов финансирования муниципальной программы и приведением нормативного правового акта в соответствие:</w:t>
      </w:r>
    </w:p>
    <w:p w14:paraId="0BFC1538" w14:textId="77777777" w:rsidR="0000638E" w:rsidRDefault="0000638E" w:rsidP="0000638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A1760" w:rsidRPr="00313346">
        <w:rPr>
          <w:rFonts w:ascii="Times New Roman" w:hAnsi="Times New Roman" w:cs="Times New Roman"/>
          <w:sz w:val="28"/>
          <w:szCs w:val="28"/>
        </w:rPr>
        <w:t>Внести в постановление администрации Топкинского муниципального района от 13.09.2019 № 711-п «Об утверждении муниципальной программы «Социальная поддержка населения Топкинского муниципального округа на 2020-2024 годы» следующие изменения:</w:t>
      </w:r>
    </w:p>
    <w:p w14:paraId="60C6B991" w14:textId="77777777" w:rsidR="0000638E" w:rsidRDefault="0000638E" w:rsidP="0000638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Пункт 2 данного постановления изложить в следующей редакции:</w:t>
      </w:r>
    </w:p>
    <w:p w14:paraId="42C9E0AB" w14:textId="77777777" w:rsidR="00313346" w:rsidRPr="00313346" w:rsidRDefault="0000638E" w:rsidP="009D0E33">
      <w:pPr>
        <w:pStyle w:val="ConsPlusNormal"/>
        <w:widowControl/>
        <w:ind w:firstLine="709"/>
        <w:jc w:val="both"/>
        <w:rPr>
          <w:sz w:val="28"/>
          <w:szCs w:val="28"/>
        </w:rPr>
      </w:pPr>
      <w:r>
        <w:rPr>
          <w:rFonts w:ascii="Times New Roman" w:hAnsi="Times New Roman" w:cs="Times New Roman"/>
          <w:sz w:val="28"/>
          <w:szCs w:val="28"/>
        </w:rPr>
        <w:lastRenderedPageBreak/>
        <w:t xml:space="preserve">«2. </w:t>
      </w:r>
      <w:r w:rsidR="00313346">
        <w:rPr>
          <w:rFonts w:ascii="Times New Roman" w:hAnsi="Times New Roman" w:cs="Times New Roman"/>
          <w:sz w:val="28"/>
          <w:szCs w:val="28"/>
        </w:rPr>
        <w:t xml:space="preserve">Финансовому управлению </w:t>
      </w:r>
      <w:r>
        <w:rPr>
          <w:rFonts w:ascii="Times New Roman" w:hAnsi="Times New Roman" w:cs="Times New Roman"/>
          <w:sz w:val="28"/>
          <w:szCs w:val="28"/>
        </w:rPr>
        <w:t>администрации</w:t>
      </w:r>
      <w:r w:rsidR="00313346">
        <w:rPr>
          <w:rFonts w:ascii="Times New Roman" w:hAnsi="Times New Roman" w:cs="Times New Roman"/>
          <w:sz w:val="28"/>
          <w:szCs w:val="28"/>
        </w:rPr>
        <w:t xml:space="preserve"> Топкинско</w:t>
      </w:r>
      <w:r>
        <w:rPr>
          <w:rFonts w:ascii="Times New Roman" w:hAnsi="Times New Roman" w:cs="Times New Roman"/>
          <w:sz w:val="28"/>
          <w:szCs w:val="28"/>
        </w:rPr>
        <w:t>го муниципального округа</w:t>
      </w:r>
      <w:r w:rsidR="00313346">
        <w:rPr>
          <w:rFonts w:ascii="Times New Roman" w:hAnsi="Times New Roman" w:cs="Times New Roman"/>
          <w:sz w:val="28"/>
          <w:szCs w:val="28"/>
        </w:rPr>
        <w:t xml:space="preserve"> предусмотреть в бюджете Топкинского муниципального округа на 2020 год и плановый период </w:t>
      </w:r>
      <w:r>
        <w:rPr>
          <w:rFonts w:ascii="Times New Roman" w:hAnsi="Times New Roman" w:cs="Times New Roman"/>
          <w:sz w:val="28"/>
          <w:szCs w:val="28"/>
        </w:rPr>
        <w:t>2021-2024</w:t>
      </w:r>
      <w:r w:rsidR="00313346">
        <w:rPr>
          <w:rFonts w:ascii="Times New Roman" w:hAnsi="Times New Roman" w:cs="Times New Roman"/>
          <w:sz w:val="28"/>
          <w:szCs w:val="28"/>
        </w:rPr>
        <w:t xml:space="preserve"> годов ассигнования на реализацию данной муниципальной програм</w:t>
      </w:r>
      <w:r>
        <w:rPr>
          <w:rFonts w:ascii="Times New Roman" w:hAnsi="Times New Roman" w:cs="Times New Roman"/>
          <w:sz w:val="28"/>
          <w:szCs w:val="28"/>
        </w:rPr>
        <w:t>мы.».</w:t>
      </w:r>
    </w:p>
    <w:p w14:paraId="55BCD6AA" w14:textId="77777777" w:rsidR="00CA1760" w:rsidRDefault="00CA1760" w:rsidP="00CA1760">
      <w:pPr>
        <w:tabs>
          <w:tab w:val="left" w:pos="0"/>
        </w:tabs>
        <w:autoSpaceDE w:val="0"/>
        <w:autoSpaceDN w:val="0"/>
        <w:adjustRightInd w:val="0"/>
        <w:jc w:val="both"/>
        <w:rPr>
          <w:sz w:val="28"/>
          <w:szCs w:val="28"/>
        </w:rPr>
      </w:pPr>
      <w:r>
        <w:rPr>
          <w:sz w:val="28"/>
          <w:szCs w:val="28"/>
        </w:rPr>
        <w:tab/>
      </w:r>
      <w:r w:rsidR="009D0E33">
        <w:rPr>
          <w:sz w:val="28"/>
          <w:szCs w:val="28"/>
        </w:rPr>
        <w:t>1.2</w:t>
      </w:r>
      <w:r>
        <w:rPr>
          <w:sz w:val="28"/>
          <w:szCs w:val="28"/>
        </w:rPr>
        <w:t>. В паспорте м</w:t>
      </w:r>
      <w:r w:rsidRPr="00841B3E">
        <w:rPr>
          <w:sz w:val="28"/>
          <w:szCs w:val="28"/>
        </w:rPr>
        <w:t>униципальн</w:t>
      </w:r>
      <w:r>
        <w:rPr>
          <w:sz w:val="28"/>
          <w:szCs w:val="28"/>
        </w:rPr>
        <w:t xml:space="preserve">ой </w:t>
      </w:r>
      <w:r w:rsidRPr="00841B3E">
        <w:rPr>
          <w:sz w:val="28"/>
          <w:szCs w:val="28"/>
        </w:rPr>
        <w:t>программ</w:t>
      </w:r>
      <w:r>
        <w:rPr>
          <w:sz w:val="28"/>
          <w:szCs w:val="28"/>
        </w:rPr>
        <w:t xml:space="preserve">ы </w:t>
      </w:r>
      <w:r w:rsidRPr="00841B3E">
        <w:rPr>
          <w:sz w:val="28"/>
          <w:szCs w:val="28"/>
        </w:rPr>
        <w:t>«Социальная поддержка населения Топкинского муниципального округа на 2020-2024 годы»</w:t>
      </w:r>
      <w:r>
        <w:rPr>
          <w:sz w:val="28"/>
          <w:szCs w:val="28"/>
        </w:rPr>
        <w:t xml:space="preserve"> строки «Исполнитель Программы», «Исполнители программных мероприятий», «Объемы и источники финансирования Программы в целом и с разбивкой по годам ее реализации» изложить в новой редакции согласно приложению № 1 к настоящему постановлению.</w:t>
      </w:r>
    </w:p>
    <w:p w14:paraId="488409BB" w14:textId="77777777" w:rsidR="00CA1760" w:rsidRDefault="009D0E33" w:rsidP="00CA1760">
      <w:pPr>
        <w:tabs>
          <w:tab w:val="left" w:pos="0"/>
        </w:tabs>
        <w:autoSpaceDE w:val="0"/>
        <w:autoSpaceDN w:val="0"/>
        <w:adjustRightInd w:val="0"/>
        <w:jc w:val="both"/>
        <w:rPr>
          <w:sz w:val="28"/>
          <w:szCs w:val="28"/>
        </w:rPr>
      </w:pPr>
      <w:r>
        <w:rPr>
          <w:sz w:val="28"/>
          <w:szCs w:val="28"/>
        </w:rPr>
        <w:tab/>
        <w:t>1.3</w:t>
      </w:r>
      <w:r w:rsidR="00CA1760">
        <w:rPr>
          <w:sz w:val="28"/>
          <w:szCs w:val="28"/>
        </w:rPr>
        <w:t xml:space="preserve">. Раздел 1 муниципальной программы </w:t>
      </w:r>
      <w:r w:rsidR="00CA1760" w:rsidRPr="00841B3E">
        <w:rPr>
          <w:sz w:val="28"/>
          <w:szCs w:val="28"/>
        </w:rPr>
        <w:t>«Социальная поддержка населения Топкинского муниципального округа на 2020-2024 годы»</w:t>
      </w:r>
      <w:r w:rsidR="00CA1760">
        <w:rPr>
          <w:sz w:val="28"/>
          <w:szCs w:val="28"/>
        </w:rPr>
        <w:t xml:space="preserve"> «Характеристика текущего состояния в Топкинском муниципальном округе, сферы деятельности, содержание проблемы и необходимость их решения программными мероприятиями» изложить в новой редакции согласно приложению № 2 к настоящему постановлению.</w:t>
      </w:r>
    </w:p>
    <w:p w14:paraId="0C7619D6" w14:textId="77777777" w:rsidR="00CA1760" w:rsidRDefault="009D0E33" w:rsidP="00CA1760">
      <w:pPr>
        <w:tabs>
          <w:tab w:val="left" w:pos="0"/>
        </w:tabs>
        <w:autoSpaceDE w:val="0"/>
        <w:autoSpaceDN w:val="0"/>
        <w:adjustRightInd w:val="0"/>
        <w:jc w:val="both"/>
        <w:rPr>
          <w:sz w:val="28"/>
          <w:szCs w:val="28"/>
        </w:rPr>
      </w:pPr>
      <w:r>
        <w:rPr>
          <w:sz w:val="28"/>
          <w:szCs w:val="28"/>
        </w:rPr>
        <w:tab/>
        <w:t>1.4</w:t>
      </w:r>
      <w:r w:rsidR="00CA1760">
        <w:rPr>
          <w:sz w:val="28"/>
          <w:szCs w:val="28"/>
        </w:rPr>
        <w:t xml:space="preserve">. Абзац первый раздела 3 муниципальной программы </w:t>
      </w:r>
      <w:r w:rsidR="00CA1760" w:rsidRPr="00841B3E">
        <w:rPr>
          <w:sz w:val="28"/>
          <w:szCs w:val="28"/>
        </w:rPr>
        <w:t>«Социальная поддержка населения Топкинского муниципального округа на 2020-2024 годы»</w:t>
      </w:r>
      <w:r w:rsidR="00CA1760">
        <w:rPr>
          <w:sz w:val="28"/>
          <w:szCs w:val="28"/>
        </w:rPr>
        <w:t xml:space="preserve"> «Ресурсное обеспечение Программы» изложить в новой редакции </w:t>
      </w:r>
      <w:proofErr w:type="gramStart"/>
      <w:r w:rsidR="00CA1760">
        <w:rPr>
          <w:sz w:val="28"/>
          <w:szCs w:val="28"/>
        </w:rPr>
        <w:t>согласно приложения</w:t>
      </w:r>
      <w:proofErr w:type="gramEnd"/>
      <w:r w:rsidR="00CA1760">
        <w:rPr>
          <w:sz w:val="28"/>
          <w:szCs w:val="28"/>
        </w:rPr>
        <w:t xml:space="preserve"> № 3 к настоящему постановлению.</w:t>
      </w:r>
    </w:p>
    <w:p w14:paraId="29C9E47C" w14:textId="77777777" w:rsidR="00CA1760" w:rsidRDefault="009D0E33" w:rsidP="00CA1760">
      <w:pPr>
        <w:tabs>
          <w:tab w:val="left" w:pos="0"/>
        </w:tabs>
        <w:autoSpaceDE w:val="0"/>
        <w:autoSpaceDN w:val="0"/>
        <w:adjustRightInd w:val="0"/>
        <w:jc w:val="both"/>
        <w:rPr>
          <w:sz w:val="28"/>
          <w:szCs w:val="28"/>
        </w:rPr>
      </w:pPr>
      <w:r>
        <w:rPr>
          <w:sz w:val="28"/>
          <w:szCs w:val="28"/>
        </w:rPr>
        <w:tab/>
        <w:t>1.5</w:t>
      </w:r>
      <w:r w:rsidR="00CA1760">
        <w:rPr>
          <w:sz w:val="28"/>
          <w:szCs w:val="28"/>
        </w:rPr>
        <w:t xml:space="preserve">. Приложение № 1 к муниципальной программе </w:t>
      </w:r>
      <w:r w:rsidR="00CA1760" w:rsidRPr="00841B3E">
        <w:rPr>
          <w:sz w:val="28"/>
          <w:szCs w:val="28"/>
        </w:rPr>
        <w:t>«Социальная поддержка населения Топкинского муниципального округа на 2020-2024 годы»</w:t>
      </w:r>
      <w:r w:rsidR="00CA1760">
        <w:rPr>
          <w:sz w:val="28"/>
          <w:szCs w:val="28"/>
        </w:rPr>
        <w:t xml:space="preserve"> «Ресурсное обеспечение реализации муниципальной программы «Социальная поддержка населения Топкинского муниципального округа на 2020-2024 годы» изложить в новой редакции согласно приложению № 4 к настоящему постановлению.</w:t>
      </w:r>
    </w:p>
    <w:p w14:paraId="414F364C" w14:textId="77777777" w:rsidR="00CA1760" w:rsidRDefault="009D0E33" w:rsidP="00CA1760">
      <w:pPr>
        <w:tabs>
          <w:tab w:val="left" w:pos="0"/>
        </w:tabs>
        <w:autoSpaceDE w:val="0"/>
        <w:autoSpaceDN w:val="0"/>
        <w:adjustRightInd w:val="0"/>
        <w:jc w:val="both"/>
        <w:rPr>
          <w:sz w:val="28"/>
          <w:szCs w:val="28"/>
        </w:rPr>
      </w:pPr>
      <w:r>
        <w:rPr>
          <w:sz w:val="28"/>
          <w:szCs w:val="28"/>
        </w:rPr>
        <w:tab/>
        <w:t>1.6</w:t>
      </w:r>
      <w:r w:rsidR="00CA1760">
        <w:rPr>
          <w:sz w:val="28"/>
          <w:szCs w:val="28"/>
        </w:rPr>
        <w:t>.</w:t>
      </w:r>
      <w:r w:rsidR="00CA1760" w:rsidRPr="004C12F6">
        <w:rPr>
          <w:sz w:val="28"/>
          <w:szCs w:val="28"/>
        </w:rPr>
        <w:t xml:space="preserve"> </w:t>
      </w:r>
      <w:r w:rsidR="00CA1760">
        <w:rPr>
          <w:sz w:val="28"/>
          <w:szCs w:val="28"/>
        </w:rPr>
        <w:t xml:space="preserve">Приложение № 2 к муниципальной программе </w:t>
      </w:r>
      <w:r w:rsidR="00CA1760" w:rsidRPr="00841B3E">
        <w:rPr>
          <w:sz w:val="28"/>
          <w:szCs w:val="28"/>
        </w:rPr>
        <w:t>«Социальная поддержка населения Топкинского муниципального округа на 2020-2024 годы»</w:t>
      </w:r>
      <w:r w:rsidR="00CA1760">
        <w:rPr>
          <w:sz w:val="28"/>
          <w:szCs w:val="28"/>
        </w:rPr>
        <w:t xml:space="preserve"> «Сведения о планируемых значениях целевых показателей (индикаторов) муниципальной программы «Социальная поддержка населения Топкинского муниципального округа на 2020-2024 годы» изложить в новой редакции согласно приложению № 5 к настоящему постановлению.</w:t>
      </w:r>
    </w:p>
    <w:p w14:paraId="16E2E5DE" w14:textId="77777777" w:rsidR="00CA1760" w:rsidRDefault="009D0E33" w:rsidP="00CA1760">
      <w:pPr>
        <w:ind w:left="34" w:firstLine="686"/>
        <w:jc w:val="both"/>
        <w:rPr>
          <w:sz w:val="28"/>
          <w:szCs w:val="28"/>
        </w:rPr>
      </w:pPr>
      <w:r>
        <w:rPr>
          <w:sz w:val="28"/>
          <w:szCs w:val="28"/>
        </w:rPr>
        <w:t>1.7</w:t>
      </w:r>
      <w:r w:rsidR="00CA1760">
        <w:rPr>
          <w:sz w:val="28"/>
          <w:szCs w:val="28"/>
        </w:rPr>
        <w:t>. В паспорте муниципальной подпрограммы «Повышение эффективности управления системой социальной поддержки и социального обслуживания населения» строку «Объемы и источники финансирования подпрограммы в целом и с разбивкой по годам ее реализации» изложить в новой редакции согласно приложению № 6 к настоящему постановлению.</w:t>
      </w:r>
    </w:p>
    <w:p w14:paraId="19992A7A" w14:textId="77777777" w:rsidR="00CA1760" w:rsidRDefault="009D0E33" w:rsidP="00CA1760">
      <w:pPr>
        <w:tabs>
          <w:tab w:val="left" w:pos="0"/>
        </w:tabs>
        <w:autoSpaceDE w:val="0"/>
        <w:autoSpaceDN w:val="0"/>
        <w:adjustRightInd w:val="0"/>
        <w:jc w:val="both"/>
        <w:rPr>
          <w:sz w:val="28"/>
          <w:szCs w:val="28"/>
        </w:rPr>
      </w:pPr>
      <w:r>
        <w:rPr>
          <w:sz w:val="28"/>
          <w:szCs w:val="28"/>
        </w:rPr>
        <w:tab/>
        <w:t>1.8</w:t>
      </w:r>
      <w:r w:rsidR="00CA1760">
        <w:rPr>
          <w:sz w:val="28"/>
          <w:szCs w:val="28"/>
        </w:rPr>
        <w:t>.</w:t>
      </w:r>
      <w:r w:rsidR="00CA1760" w:rsidRPr="004C12F6">
        <w:rPr>
          <w:sz w:val="28"/>
          <w:szCs w:val="28"/>
        </w:rPr>
        <w:t xml:space="preserve"> </w:t>
      </w:r>
      <w:r w:rsidR="00CA1760">
        <w:rPr>
          <w:sz w:val="28"/>
          <w:szCs w:val="28"/>
        </w:rPr>
        <w:t xml:space="preserve">Раздел 1 муниципальной подпрограммы «Повышение эффективности управления системой социальной поддержки и социального обслуживания населения» «Характеристика текущего состояния в Топкинском муниципальном округе сферы деятельности, содержание проблемы и необходимость ее решения подпрограммными </w:t>
      </w:r>
      <w:r w:rsidR="00CA1760">
        <w:rPr>
          <w:sz w:val="28"/>
          <w:szCs w:val="28"/>
        </w:rPr>
        <w:lastRenderedPageBreak/>
        <w:t>методами» изложить в новой редакции согласно приложению № 7 к настоящему постановлению.</w:t>
      </w:r>
    </w:p>
    <w:p w14:paraId="23FF3FF9" w14:textId="77777777" w:rsidR="00CA1760" w:rsidRDefault="009D0E33" w:rsidP="00CA1760">
      <w:pPr>
        <w:ind w:firstLine="720"/>
        <w:jc w:val="both"/>
        <w:rPr>
          <w:sz w:val="28"/>
          <w:szCs w:val="28"/>
        </w:rPr>
      </w:pPr>
      <w:r>
        <w:rPr>
          <w:sz w:val="28"/>
          <w:szCs w:val="28"/>
        </w:rPr>
        <w:t>1.9</w:t>
      </w:r>
      <w:r w:rsidR="00CA1760">
        <w:rPr>
          <w:sz w:val="28"/>
          <w:szCs w:val="28"/>
        </w:rPr>
        <w:t>. Абзац первый раздела 3 муниципальной подпрограммы «Повышение эффективности управления системой социальной поддержки и социального обслуживания населения» «Ресурсное обеспечение подпрограммы» изложить в новой редакции согласно приложению № 8 к настоящему постановлению.</w:t>
      </w:r>
    </w:p>
    <w:p w14:paraId="1245E909" w14:textId="77777777" w:rsidR="00CA1760" w:rsidRDefault="009D0E33" w:rsidP="00CA1760">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1.10</w:t>
      </w:r>
      <w:r w:rsidR="00CA1760">
        <w:rPr>
          <w:rFonts w:ascii="Times New Roman" w:hAnsi="Times New Roman" w:cs="Times New Roman"/>
          <w:sz w:val="28"/>
          <w:szCs w:val="28"/>
        </w:rPr>
        <w:t>. Приложение № 1 к муниципальной подпрограмме «Повышение эффективности управления системой социальной поддержки и социального обслуживания населения» «Ресурсное обеспечение реализации подпрограммы» изложить в новой редакции согласно приложению № 9 к настоящему постановлению.</w:t>
      </w:r>
    </w:p>
    <w:p w14:paraId="1F09ACE1" w14:textId="77777777" w:rsidR="00CA1760" w:rsidRDefault="009D0E33" w:rsidP="00CA1760">
      <w:pPr>
        <w:tabs>
          <w:tab w:val="left" w:pos="0"/>
        </w:tabs>
        <w:autoSpaceDE w:val="0"/>
        <w:autoSpaceDN w:val="0"/>
        <w:adjustRightInd w:val="0"/>
        <w:jc w:val="both"/>
        <w:rPr>
          <w:sz w:val="28"/>
          <w:szCs w:val="28"/>
        </w:rPr>
      </w:pPr>
      <w:r>
        <w:rPr>
          <w:sz w:val="28"/>
          <w:szCs w:val="28"/>
        </w:rPr>
        <w:tab/>
        <w:t>1.11</w:t>
      </w:r>
      <w:r w:rsidR="00CA1760">
        <w:rPr>
          <w:sz w:val="28"/>
          <w:szCs w:val="28"/>
        </w:rPr>
        <w:t>.</w:t>
      </w:r>
      <w:r w:rsidR="00CA1760" w:rsidRPr="00787F0C">
        <w:rPr>
          <w:sz w:val="28"/>
          <w:szCs w:val="28"/>
        </w:rPr>
        <w:t xml:space="preserve"> </w:t>
      </w:r>
      <w:r w:rsidR="00CA1760">
        <w:rPr>
          <w:sz w:val="28"/>
          <w:szCs w:val="28"/>
        </w:rPr>
        <w:t>Приложение № 2 к муниципальной подпрограмме «Повышение эффективности управления системой социальной поддержки и социального обслуживания населения» «Сведения о планируемых значениях целевых показателей (индикаторов) подпрограммы» изложить в новой редакции согласно приложению № 10 к настоящему постановлению.</w:t>
      </w:r>
    </w:p>
    <w:p w14:paraId="5139E677" w14:textId="77777777" w:rsidR="00CA1760" w:rsidRDefault="009D0E33" w:rsidP="00CA1760">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1.12</w:t>
      </w:r>
      <w:r w:rsidR="00CA1760">
        <w:rPr>
          <w:rFonts w:ascii="Times New Roman" w:hAnsi="Times New Roman" w:cs="Times New Roman"/>
          <w:sz w:val="28"/>
          <w:szCs w:val="28"/>
        </w:rPr>
        <w:t>. В паспорте муниципальной подпрограммы «Реализация мер социальной поддержки отдельных категорий граждан» строку «Объемы и источники финансирования подпрограммы в целом и с разбивкой по годам ее реализации» изложить в новой редакции согласно приложению № 11 к настоящему постановлению.</w:t>
      </w:r>
    </w:p>
    <w:p w14:paraId="354B3BF2" w14:textId="77777777" w:rsidR="00CA1760" w:rsidRDefault="009D0E33" w:rsidP="00CA1760">
      <w:pPr>
        <w:tabs>
          <w:tab w:val="left" w:pos="0"/>
        </w:tabs>
        <w:autoSpaceDE w:val="0"/>
        <w:autoSpaceDN w:val="0"/>
        <w:adjustRightInd w:val="0"/>
        <w:jc w:val="both"/>
        <w:rPr>
          <w:sz w:val="28"/>
          <w:szCs w:val="28"/>
        </w:rPr>
      </w:pPr>
      <w:r>
        <w:rPr>
          <w:sz w:val="28"/>
          <w:szCs w:val="28"/>
        </w:rPr>
        <w:tab/>
        <w:t>1.13</w:t>
      </w:r>
      <w:r w:rsidR="00CA1760">
        <w:rPr>
          <w:sz w:val="28"/>
          <w:szCs w:val="28"/>
        </w:rPr>
        <w:t>.</w:t>
      </w:r>
      <w:r w:rsidR="00CA1760" w:rsidRPr="000D44EA">
        <w:rPr>
          <w:sz w:val="28"/>
          <w:szCs w:val="28"/>
        </w:rPr>
        <w:t xml:space="preserve"> </w:t>
      </w:r>
      <w:r w:rsidR="00CA1760">
        <w:rPr>
          <w:sz w:val="28"/>
          <w:szCs w:val="28"/>
        </w:rPr>
        <w:t>Раздел 1 муниципальной подпрограммы «Реализация мер социальной поддержки отдельных категорий граждан» «Характеристика текущего состояния в Топкинском муниципальном округе сферы деятельности, содержание проблемы и необходимость ее решения подпрограммными методами» изложить в новой редакции согласно приложению № 12 к настоящему постановлению.</w:t>
      </w:r>
    </w:p>
    <w:p w14:paraId="22478F27" w14:textId="77777777" w:rsidR="00CA1760" w:rsidRDefault="009D0E33" w:rsidP="00CA1760">
      <w:pPr>
        <w:ind w:firstLine="720"/>
        <w:jc w:val="both"/>
        <w:rPr>
          <w:sz w:val="28"/>
          <w:szCs w:val="28"/>
        </w:rPr>
      </w:pPr>
      <w:r>
        <w:rPr>
          <w:sz w:val="28"/>
          <w:szCs w:val="28"/>
        </w:rPr>
        <w:t>1.14</w:t>
      </w:r>
      <w:r w:rsidR="00CA1760">
        <w:rPr>
          <w:sz w:val="28"/>
          <w:szCs w:val="28"/>
        </w:rPr>
        <w:t>. Абзац первый раздела 3 муниципальной подпрограммы «Реализация мер социальной поддержки отдельных категорий граждан» «Ресурсное обеспечение подпрограммы» изложить в новой редакции согласно приложению № 13 к настоящему постановлению.</w:t>
      </w:r>
    </w:p>
    <w:p w14:paraId="2E4B95A6" w14:textId="77777777" w:rsidR="00CA1760" w:rsidRDefault="009D0E33" w:rsidP="00CA1760">
      <w:pPr>
        <w:ind w:firstLine="720"/>
        <w:jc w:val="both"/>
        <w:rPr>
          <w:sz w:val="28"/>
          <w:szCs w:val="28"/>
        </w:rPr>
      </w:pPr>
      <w:r>
        <w:rPr>
          <w:sz w:val="28"/>
          <w:szCs w:val="28"/>
        </w:rPr>
        <w:t>1.15</w:t>
      </w:r>
      <w:r w:rsidR="00CA1760">
        <w:rPr>
          <w:sz w:val="28"/>
          <w:szCs w:val="28"/>
        </w:rPr>
        <w:t>. Приложение № 1 к муниципальной подпрограмме «Реализация мер социальной поддержки отдельных категорий граждан» «Ресурсное обеспечение реализации подпрограммы» изложить в новой редакции согласно приложению № 14 к настоящему постановлению.</w:t>
      </w:r>
    </w:p>
    <w:p w14:paraId="24B8C9EA" w14:textId="77777777" w:rsidR="00CA1760" w:rsidRDefault="009D0E33" w:rsidP="00CA1760">
      <w:pPr>
        <w:tabs>
          <w:tab w:val="left" w:pos="0"/>
        </w:tabs>
        <w:autoSpaceDE w:val="0"/>
        <w:autoSpaceDN w:val="0"/>
        <w:adjustRightInd w:val="0"/>
        <w:jc w:val="both"/>
        <w:rPr>
          <w:sz w:val="28"/>
          <w:szCs w:val="28"/>
        </w:rPr>
      </w:pPr>
      <w:r>
        <w:rPr>
          <w:sz w:val="28"/>
          <w:szCs w:val="28"/>
        </w:rPr>
        <w:tab/>
        <w:t>1.16</w:t>
      </w:r>
      <w:r w:rsidR="00CA1760">
        <w:rPr>
          <w:sz w:val="28"/>
          <w:szCs w:val="28"/>
        </w:rPr>
        <w:t>.</w:t>
      </w:r>
      <w:r w:rsidR="00CA1760" w:rsidRPr="00EF3FB0">
        <w:rPr>
          <w:sz w:val="28"/>
          <w:szCs w:val="28"/>
        </w:rPr>
        <w:t xml:space="preserve"> </w:t>
      </w:r>
      <w:r w:rsidR="00CA1760">
        <w:rPr>
          <w:sz w:val="28"/>
          <w:szCs w:val="28"/>
        </w:rPr>
        <w:t>Приложение № 2 к муниципальной подпрограмме «Реализация мер социальной поддержки отдельных категорий граждан» «Сведения о планируемых значениях целевых показателей (индикаторов) подпрограммы» изложить в новой редакции согласно приложению № 15 к настоящему постановлению.</w:t>
      </w:r>
    </w:p>
    <w:p w14:paraId="6026C9DB" w14:textId="77777777" w:rsidR="00CA1760" w:rsidRDefault="009D0E33" w:rsidP="00CA1760">
      <w:pPr>
        <w:tabs>
          <w:tab w:val="left" w:pos="0"/>
        </w:tabs>
        <w:autoSpaceDE w:val="0"/>
        <w:autoSpaceDN w:val="0"/>
        <w:adjustRightInd w:val="0"/>
        <w:jc w:val="both"/>
        <w:rPr>
          <w:sz w:val="28"/>
          <w:szCs w:val="28"/>
        </w:rPr>
      </w:pPr>
      <w:r>
        <w:rPr>
          <w:sz w:val="28"/>
          <w:szCs w:val="28"/>
        </w:rPr>
        <w:tab/>
        <w:t>1.17</w:t>
      </w:r>
      <w:r w:rsidR="00CA1760">
        <w:rPr>
          <w:sz w:val="28"/>
          <w:szCs w:val="28"/>
        </w:rPr>
        <w:t xml:space="preserve">. В паспорте муниципальной подпрограммы «Меры социальной поддержки населения» строки «Исполнитель Подпрограммы», «Исполнители подпрограммных мероприятий», «Объемы и источники </w:t>
      </w:r>
      <w:r w:rsidR="00CA1760">
        <w:rPr>
          <w:sz w:val="28"/>
          <w:szCs w:val="28"/>
        </w:rPr>
        <w:lastRenderedPageBreak/>
        <w:t xml:space="preserve">финансирования подпрограммы в целом и с разбивкой по годам ее реализации» изложить в новой редакции согласно приложению № 16 к настоящему постановлению. </w:t>
      </w:r>
    </w:p>
    <w:p w14:paraId="4B1ACB12" w14:textId="77777777" w:rsidR="00CA1760" w:rsidRDefault="009D0E33" w:rsidP="00CA1760">
      <w:pPr>
        <w:ind w:firstLine="720"/>
        <w:jc w:val="both"/>
        <w:rPr>
          <w:sz w:val="28"/>
          <w:szCs w:val="28"/>
        </w:rPr>
      </w:pPr>
      <w:r>
        <w:rPr>
          <w:sz w:val="28"/>
          <w:szCs w:val="28"/>
        </w:rPr>
        <w:t>1.18</w:t>
      </w:r>
      <w:r w:rsidR="00CA1760">
        <w:rPr>
          <w:sz w:val="28"/>
          <w:szCs w:val="28"/>
        </w:rPr>
        <w:t>.</w:t>
      </w:r>
      <w:r w:rsidR="00CA1760" w:rsidRPr="00CE5D70">
        <w:rPr>
          <w:sz w:val="28"/>
          <w:szCs w:val="28"/>
        </w:rPr>
        <w:t xml:space="preserve"> </w:t>
      </w:r>
      <w:r w:rsidR="00CA1760">
        <w:rPr>
          <w:sz w:val="28"/>
          <w:szCs w:val="28"/>
        </w:rPr>
        <w:t>Раздел 1</w:t>
      </w:r>
      <w:r w:rsidR="00CA1760" w:rsidRPr="00DF160C">
        <w:rPr>
          <w:sz w:val="28"/>
          <w:szCs w:val="28"/>
        </w:rPr>
        <w:t xml:space="preserve"> </w:t>
      </w:r>
      <w:r w:rsidR="00CA1760">
        <w:rPr>
          <w:sz w:val="28"/>
          <w:szCs w:val="28"/>
        </w:rPr>
        <w:t>муниципальной подпрограммы «Меры социальной поддержки населения» «Характеристика текущего состояния в Топкинском муниципальном округе, сферы деятельности, содержание проблемы и необходимость ее решения подпрограммными методами» изложить в новой редакции согласно приложению № 17 к настоящему постановлению.</w:t>
      </w:r>
    </w:p>
    <w:p w14:paraId="5DED5CAF" w14:textId="77777777" w:rsidR="00CA1760" w:rsidRDefault="009D0E33" w:rsidP="00CA1760">
      <w:pPr>
        <w:pStyle w:val="ConsPlusNonformat"/>
        <w:ind w:firstLine="720"/>
        <w:jc w:val="both"/>
        <w:rPr>
          <w:sz w:val="28"/>
          <w:szCs w:val="28"/>
        </w:rPr>
      </w:pPr>
      <w:r>
        <w:rPr>
          <w:rFonts w:ascii="Times New Roman" w:hAnsi="Times New Roman" w:cs="Times New Roman"/>
          <w:sz w:val="28"/>
          <w:szCs w:val="28"/>
        </w:rPr>
        <w:t>1.19</w:t>
      </w:r>
      <w:r w:rsidR="00CA1760">
        <w:rPr>
          <w:rFonts w:ascii="Times New Roman" w:hAnsi="Times New Roman" w:cs="Times New Roman"/>
          <w:sz w:val="28"/>
          <w:szCs w:val="28"/>
        </w:rPr>
        <w:t>. Абзац первый раздела</w:t>
      </w:r>
      <w:r w:rsidR="00CA1760">
        <w:rPr>
          <w:rFonts w:ascii="Times New Roman" w:hAnsi="Times New Roman"/>
          <w:sz w:val="28"/>
          <w:szCs w:val="28"/>
        </w:rPr>
        <w:t xml:space="preserve"> 3</w:t>
      </w:r>
      <w:r w:rsidR="00CA1760" w:rsidRPr="00DF160C">
        <w:rPr>
          <w:rFonts w:ascii="Times New Roman" w:hAnsi="Times New Roman" w:cs="Times New Roman"/>
          <w:sz w:val="28"/>
          <w:szCs w:val="28"/>
        </w:rPr>
        <w:t xml:space="preserve"> </w:t>
      </w:r>
      <w:r w:rsidR="00CA1760">
        <w:rPr>
          <w:rFonts w:ascii="Times New Roman" w:hAnsi="Times New Roman" w:cs="Times New Roman"/>
          <w:sz w:val="28"/>
          <w:szCs w:val="28"/>
        </w:rPr>
        <w:t xml:space="preserve">муниципальной подпрограммы «Меры социальной поддержки населения» </w:t>
      </w:r>
      <w:r w:rsidR="00CA1760">
        <w:rPr>
          <w:rFonts w:ascii="Times New Roman" w:hAnsi="Times New Roman"/>
          <w:sz w:val="28"/>
          <w:szCs w:val="28"/>
        </w:rPr>
        <w:t>«Ресурсное обеспечение подпрограммы» изложить в новой редакции согласно приложению № 18 к настоящему постановлению.</w:t>
      </w:r>
    </w:p>
    <w:p w14:paraId="76099C08" w14:textId="77777777" w:rsidR="00CA1760" w:rsidRDefault="009D0E33" w:rsidP="00CA1760">
      <w:pPr>
        <w:ind w:firstLine="720"/>
        <w:jc w:val="both"/>
        <w:rPr>
          <w:sz w:val="28"/>
          <w:szCs w:val="28"/>
        </w:rPr>
      </w:pPr>
      <w:r>
        <w:rPr>
          <w:sz w:val="28"/>
          <w:szCs w:val="28"/>
        </w:rPr>
        <w:t>1.20</w:t>
      </w:r>
      <w:r w:rsidR="00CA1760">
        <w:rPr>
          <w:sz w:val="28"/>
          <w:szCs w:val="28"/>
        </w:rPr>
        <w:t>. Приложение № 1 к муниципальной подпрограмме «Меры социальной поддержки населения» «Ресурсное обеспечение реализации муниципальной подпрограммы «Меры социальной поддержки населения» изложить в новой редакции согласно приложению № 19 к настоящему постановлению.</w:t>
      </w:r>
    </w:p>
    <w:p w14:paraId="69B3E5C6" w14:textId="77777777" w:rsidR="00CA1760" w:rsidRDefault="009D0E33" w:rsidP="00CA1760">
      <w:pPr>
        <w:tabs>
          <w:tab w:val="left" w:pos="0"/>
        </w:tabs>
        <w:autoSpaceDE w:val="0"/>
        <w:autoSpaceDN w:val="0"/>
        <w:adjustRightInd w:val="0"/>
        <w:jc w:val="both"/>
        <w:rPr>
          <w:sz w:val="28"/>
          <w:szCs w:val="28"/>
        </w:rPr>
      </w:pPr>
      <w:r>
        <w:rPr>
          <w:sz w:val="28"/>
          <w:szCs w:val="28"/>
        </w:rPr>
        <w:tab/>
        <w:t>1.21</w:t>
      </w:r>
      <w:r w:rsidR="00CA1760">
        <w:rPr>
          <w:sz w:val="28"/>
          <w:szCs w:val="28"/>
        </w:rPr>
        <w:t>.</w:t>
      </w:r>
      <w:r w:rsidR="00CA1760" w:rsidRPr="00EF3FB0">
        <w:rPr>
          <w:sz w:val="28"/>
          <w:szCs w:val="28"/>
        </w:rPr>
        <w:t xml:space="preserve"> </w:t>
      </w:r>
      <w:r w:rsidR="00CA1760">
        <w:rPr>
          <w:sz w:val="28"/>
          <w:szCs w:val="28"/>
        </w:rPr>
        <w:t>Приложение № 2 к муниципальной подпрограмме «Меры социальной поддержки населения»</w:t>
      </w:r>
      <w:r w:rsidR="00CA1760" w:rsidRPr="00345788">
        <w:rPr>
          <w:sz w:val="28"/>
          <w:szCs w:val="28"/>
        </w:rPr>
        <w:t xml:space="preserve"> </w:t>
      </w:r>
      <w:r w:rsidR="00CA1760">
        <w:rPr>
          <w:sz w:val="28"/>
          <w:szCs w:val="28"/>
        </w:rPr>
        <w:t>«Сведения о планируемых значениях целевых показателей (индикаторов) муниципальной подпрограммы «Меры социальной поддержки населения» изложить в новой редакции согласно приложению № 20 к настоящему постановлению.</w:t>
      </w:r>
    </w:p>
    <w:p w14:paraId="3582DB56" w14:textId="77777777" w:rsidR="00AB6E69" w:rsidRDefault="00AB6E69" w:rsidP="00CA1760">
      <w:pPr>
        <w:tabs>
          <w:tab w:val="left" w:pos="0"/>
        </w:tabs>
        <w:autoSpaceDE w:val="0"/>
        <w:autoSpaceDN w:val="0"/>
        <w:adjustRightInd w:val="0"/>
        <w:jc w:val="both"/>
        <w:rPr>
          <w:sz w:val="28"/>
          <w:szCs w:val="28"/>
        </w:rPr>
      </w:pPr>
      <w:r>
        <w:rPr>
          <w:sz w:val="28"/>
          <w:szCs w:val="28"/>
        </w:rPr>
        <w:tab/>
        <w:t>2. Постановление администрации Топкинского муниципального округа от 02.06.2022 № 703-п «</w:t>
      </w:r>
      <w:r w:rsidRPr="00AB6E69">
        <w:rPr>
          <w:sz w:val="28"/>
          <w:szCs w:val="28"/>
        </w:rPr>
        <w:t xml:space="preserve">О внесении изменений в постановление администрации Топкинского муниципального района от 13.09.2019 № 711-п «Об утверждении муниципальной программы «Социальная поддержка населения Топкинского муниципального округа на 2020-2024 годы» </w:t>
      </w:r>
      <w:r>
        <w:rPr>
          <w:sz w:val="28"/>
          <w:szCs w:val="28"/>
        </w:rPr>
        <w:t>признать утратившим силу.</w:t>
      </w:r>
    </w:p>
    <w:p w14:paraId="78253620" w14:textId="77777777" w:rsidR="00CA1760" w:rsidRDefault="00CA1760" w:rsidP="00CA1760">
      <w:pPr>
        <w:ind w:firstLine="720"/>
        <w:jc w:val="both"/>
        <w:rPr>
          <w:sz w:val="28"/>
          <w:szCs w:val="28"/>
        </w:rPr>
      </w:pPr>
      <w:r w:rsidRPr="00CE5D70">
        <w:rPr>
          <w:sz w:val="28"/>
          <w:szCs w:val="28"/>
        </w:rPr>
        <w:t xml:space="preserve"> </w:t>
      </w:r>
      <w:r w:rsidR="00AB6E69">
        <w:rPr>
          <w:sz w:val="28"/>
          <w:szCs w:val="28"/>
        </w:rPr>
        <w:t>3</w:t>
      </w:r>
      <w:r>
        <w:rPr>
          <w:sz w:val="28"/>
          <w:szCs w:val="28"/>
        </w:rPr>
        <w:t xml:space="preserve">. Контроль за исполнением постановления возложить на заместителя главы Топкинского муниципального округа по социальным вопросам </w:t>
      </w:r>
      <w:proofErr w:type="spellStart"/>
      <w:r>
        <w:rPr>
          <w:sz w:val="28"/>
          <w:szCs w:val="28"/>
        </w:rPr>
        <w:t>Т.Н.Смыкову</w:t>
      </w:r>
      <w:proofErr w:type="spellEnd"/>
      <w:r>
        <w:rPr>
          <w:sz w:val="28"/>
          <w:szCs w:val="28"/>
        </w:rPr>
        <w:t>.</w:t>
      </w:r>
    </w:p>
    <w:p w14:paraId="469A5931" w14:textId="77777777" w:rsidR="00CA1760" w:rsidRDefault="00AB6E69" w:rsidP="00CA176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w:t>
      </w:r>
      <w:r w:rsidR="00CA1760">
        <w:rPr>
          <w:rFonts w:ascii="Times New Roman" w:hAnsi="Times New Roman" w:cs="Times New Roman"/>
          <w:sz w:val="28"/>
          <w:szCs w:val="28"/>
        </w:rPr>
        <w:t>. Постановление вступает в силу после официального обнародования и распространяет свое действие на правоотношения, возникшие с 28.12.2022 года.</w:t>
      </w:r>
    </w:p>
    <w:p w14:paraId="2A5C9879" w14:textId="77777777" w:rsidR="00656C66" w:rsidRPr="001129CB" w:rsidRDefault="00656C66" w:rsidP="00C326FD">
      <w:pPr>
        <w:pStyle w:val="a"/>
        <w:numPr>
          <w:ilvl w:val="0"/>
          <w:numId w:val="0"/>
        </w:numPr>
        <w:spacing w:line="360" w:lineRule="auto"/>
        <w:jc w:val="both"/>
        <w:rPr>
          <w:color w:val="000000" w:themeColor="text1"/>
          <w:sz w:val="28"/>
          <w:szCs w:val="28"/>
        </w:rPr>
      </w:pPr>
    </w:p>
    <w:tbl>
      <w:tblPr>
        <w:tblStyle w:val="a7"/>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97"/>
        <w:gridCol w:w="3572"/>
        <w:gridCol w:w="3232"/>
      </w:tblGrid>
      <w:tr w:rsidR="00A51C0C" w:rsidRPr="001129CB" w14:paraId="20127069" w14:textId="77777777" w:rsidTr="00916936">
        <w:tc>
          <w:tcPr>
            <w:tcW w:w="3397" w:type="dxa"/>
          </w:tcPr>
          <w:p w14:paraId="3D523479" w14:textId="77777777" w:rsidR="00A81470" w:rsidRPr="001129CB" w:rsidRDefault="00000000" w:rsidP="00633ECC">
            <w:pPr>
              <w:pStyle w:val="a"/>
              <w:numPr>
                <w:ilvl w:val="0"/>
                <w:numId w:val="0"/>
              </w:numPr>
              <w:ind w:left="-5"/>
              <w:rPr>
                <w:color w:val="000000" w:themeColor="text1"/>
                <w:sz w:val="28"/>
                <w:szCs w:val="28"/>
              </w:rPr>
            </w:pPr>
            <w:sdt>
              <w:sdtPr>
                <w:rPr>
                  <w:color w:val="000000" w:themeColor="text1"/>
                  <w:sz w:val="28"/>
                  <w:szCs w:val="28"/>
                </w:rPr>
                <w:alias w:val="Должность подписывающего"/>
                <w:tag w:val="Должность подписывающего"/>
                <w:id w:val="-995409544"/>
                <w:placeholder>
                  <w:docPart w:val="3C648305D72045B19E70A5FE38150855"/>
                </w:placeholder>
              </w:sdtPr>
              <w:sdtContent>
                <w:r w:rsidR="00A81470" w:rsidRPr="001129CB">
                  <w:rPr>
                    <w:color w:val="000000" w:themeColor="text1"/>
                    <w:sz w:val="28"/>
                    <w:szCs w:val="28"/>
                  </w:rPr>
                  <w:t>Глава Топкинского муниципального округа</w:t>
                </w:r>
              </w:sdtContent>
            </w:sdt>
          </w:p>
        </w:tc>
        <w:tc>
          <w:tcPr>
            <w:tcW w:w="3572" w:type="dxa"/>
            <w:tcMar>
              <w:left w:w="0" w:type="dxa"/>
              <w:right w:w="0" w:type="dxa"/>
            </w:tcMar>
            <w:vAlign w:val="center"/>
          </w:tcPr>
          <w:p w14:paraId="15B3C99F" w14:textId="77777777" w:rsidR="00A81470" w:rsidRPr="001129CB" w:rsidRDefault="00B72051" w:rsidP="00311CE2">
            <w:pPr>
              <w:pStyle w:val="a"/>
              <w:numPr>
                <w:ilvl w:val="0"/>
                <w:numId w:val="0"/>
              </w:numPr>
              <w:spacing w:line="360" w:lineRule="auto"/>
              <w:jc w:val="both"/>
              <w:rPr>
                <w:color w:val="000000" w:themeColor="text1"/>
                <w:sz w:val="28"/>
                <w:szCs w:val="28"/>
              </w:rPr>
            </w:pPr>
            <w:r w:rsidRPr="001129CB">
              <w:rPr>
                <w:rFonts w:ascii="Segoe UI Emoji" w:hAnsi="Segoe UI Emoji" w:cs="Segoe UI Emoji"/>
                <w:color w:val="FFFFFF" w:themeColor="background1"/>
                <w:sz w:val="28"/>
                <w:szCs w:val="28"/>
              </w:rPr>
              <w:t>⚓</w:t>
            </w:r>
            <w:r w:rsidRPr="001129CB">
              <w:rPr>
                <w:color w:val="FFFFFF" w:themeColor="background1"/>
                <w:sz w:val="28"/>
                <w:szCs w:val="28"/>
              </w:rPr>
              <w:t>^</w:t>
            </w:r>
          </w:p>
        </w:tc>
        <w:tc>
          <w:tcPr>
            <w:tcW w:w="3232" w:type="dxa"/>
            <w:vAlign w:val="bottom"/>
          </w:tcPr>
          <w:p w14:paraId="2D4A8D10" w14:textId="77777777" w:rsidR="00A81470" w:rsidRPr="001129CB" w:rsidRDefault="00000000" w:rsidP="00A30CA3">
            <w:pPr>
              <w:pStyle w:val="a"/>
              <w:numPr>
                <w:ilvl w:val="0"/>
                <w:numId w:val="0"/>
              </w:numPr>
              <w:ind w:right="1126"/>
              <w:jc w:val="right"/>
              <w:rPr>
                <w:color w:val="000000" w:themeColor="text1"/>
                <w:sz w:val="28"/>
                <w:szCs w:val="28"/>
              </w:rPr>
            </w:pPr>
            <w:sdt>
              <w:sdtPr>
                <w:rPr>
                  <w:color w:val="000000" w:themeColor="text1"/>
                  <w:sz w:val="28"/>
                  <w:szCs w:val="28"/>
                </w:rPr>
                <w:alias w:val="ФИО подписывающего"/>
                <w:tag w:val="ФИО подписывающего"/>
                <w:id w:val="-1438441286"/>
                <w:placeholder>
                  <w:docPart w:val="8F9D1C34092F41F8AD8AC9883A16AEE6"/>
                </w:placeholder>
              </w:sdtPr>
              <w:sdtContent>
                <w:r w:rsidR="00A81470" w:rsidRPr="001129CB">
                  <w:rPr>
                    <w:color w:val="000000" w:themeColor="text1"/>
                    <w:sz w:val="28"/>
                    <w:szCs w:val="28"/>
                  </w:rPr>
                  <w:t>С.В. Фролов</w:t>
                </w:r>
              </w:sdtContent>
            </w:sdt>
          </w:p>
        </w:tc>
      </w:tr>
    </w:tbl>
    <w:p w14:paraId="7E6F3E90" w14:textId="77777777" w:rsidR="00ED782C" w:rsidRDefault="00ED782C" w:rsidP="00C326FD">
      <w:pPr>
        <w:pStyle w:val="a"/>
        <w:numPr>
          <w:ilvl w:val="0"/>
          <w:numId w:val="0"/>
        </w:numPr>
        <w:spacing w:line="360" w:lineRule="auto"/>
        <w:jc w:val="both"/>
        <w:rPr>
          <w:color w:val="000000" w:themeColor="text1"/>
          <w:sz w:val="28"/>
          <w:szCs w:val="28"/>
        </w:rPr>
        <w:sectPr w:rsidR="00ED782C" w:rsidSect="00A30CA3">
          <w:headerReference w:type="default" r:id="rId9"/>
          <w:footerReference w:type="even" r:id="rId10"/>
          <w:headerReference w:type="first" r:id="rId11"/>
          <w:footerReference w:type="first" r:id="rId12"/>
          <w:pgSz w:w="11906" w:h="16838"/>
          <w:pgMar w:top="1134" w:right="1133" w:bottom="1134" w:left="1701" w:header="720" w:footer="567" w:gutter="0"/>
          <w:cols w:space="708"/>
          <w:titlePg/>
          <w:docGrid w:linePitch="326"/>
        </w:sectPr>
      </w:pPr>
    </w:p>
    <w:p w14:paraId="0CC01307" w14:textId="77777777" w:rsidR="00ED782C" w:rsidRPr="006E6A7C" w:rsidRDefault="00ED782C" w:rsidP="00ED782C">
      <w:pPr>
        <w:autoSpaceDE w:val="0"/>
        <w:autoSpaceDN w:val="0"/>
        <w:adjustRightInd w:val="0"/>
        <w:jc w:val="right"/>
        <w:outlineLvl w:val="0"/>
        <w:rPr>
          <w:sz w:val="28"/>
          <w:szCs w:val="28"/>
        </w:rPr>
      </w:pPr>
      <w:r w:rsidRPr="006E6A7C">
        <w:rPr>
          <w:sz w:val="28"/>
          <w:szCs w:val="28"/>
        </w:rPr>
        <w:lastRenderedPageBreak/>
        <w:t>Приложение №</w:t>
      </w:r>
      <w:r>
        <w:rPr>
          <w:sz w:val="28"/>
          <w:szCs w:val="28"/>
        </w:rPr>
        <w:t xml:space="preserve"> </w:t>
      </w:r>
      <w:r w:rsidRPr="006E6A7C">
        <w:rPr>
          <w:sz w:val="28"/>
          <w:szCs w:val="28"/>
        </w:rPr>
        <w:t>1</w:t>
      </w:r>
    </w:p>
    <w:p w14:paraId="3FA698A2"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к постановлению администрации</w:t>
      </w:r>
    </w:p>
    <w:p w14:paraId="753A5551"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Топкинского муниципального округа</w:t>
      </w:r>
    </w:p>
    <w:p w14:paraId="59E7F5CB" w14:textId="77777777" w:rsidR="00ED782C" w:rsidRDefault="00ED782C" w:rsidP="00ED782C">
      <w:pPr>
        <w:autoSpaceDE w:val="0"/>
        <w:autoSpaceDN w:val="0"/>
        <w:adjustRightInd w:val="0"/>
        <w:jc w:val="right"/>
        <w:outlineLvl w:val="0"/>
        <w:rPr>
          <w:sz w:val="28"/>
          <w:szCs w:val="28"/>
        </w:rPr>
      </w:pPr>
      <w:r w:rsidRPr="006E6A7C">
        <w:rPr>
          <w:sz w:val="28"/>
          <w:szCs w:val="28"/>
        </w:rPr>
        <w:t xml:space="preserve">                          от </w:t>
      </w:r>
      <w:r>
        <w:rPr>
          <w:sz w:val="28"/>
          <w:szCs w:val="28"/>
        </w:rPr>
        <w:t xml:space="preserve">              </w:t>
      </w:r>
      <w:r w:rsidRPr="006E6A7C">
        <w:rPr>
          <w:sz w:val="28"/>
          <w:szCs w:val="28"/>
        </w:rPr>
        <w:t>года №</w:t>
      </w:r>
    </w:p>
    <w:p w14:paraId="32CD3FD8" w14:textId="77777777" w:rsidR="00ED782C" w:rsidRDefault="00ED782C" w:rsidP="00ED782C">
      <w:pPr>
        <w:autoSpaceDE w:val="0"/>
        <w:autoSpaceDN w:val="0"/>
        <w:adjustRightInd w:val="0"/>
        <w:jc w:val="right"/>
        <w:outlineLvl w:val="0"/>
        <w:rPr>
          <w:sz w:val="28"/>
          <w:szCs w:val="28"/>
        </w:rPr>
      </w:pPr>
    </w:p>
    <w:p w14:paraId="071705CF" w14:textId="77777777" w:rsidR="00ED782C" w:rsidRPr="005D192F" w:rsidRDefault="00ED782C" w:rsidP="00ED782C">
      <w:pPr>
        <w:autoSpaceDE w:val="0"/>
        <w:autoSpaceDN w:val="0"/>
        <w:adjustRightInd w:val="0"/>
        <w:jc w:val="center"/>
        <w:outlineLvl w:val="0"/>
        <w:rPr>
          <w:b/>
          <w:sz w:val="28"/>
          <w:szCs w:val="28"/>
        </w:rPr>
      </w:pPr>
      <w:r w:rsidRPr="005D192F">
        <w:rPr>
          <w:b/>
          <w:sz w:val="28"/>
          <w:szCs w:val="28"/>
        </w:rPr>
        <w:t>Паспорт</w:t>
      </w:r>
    </w:p>
    <w:p w14:paraId="19467C7E" w14:textId="77777777" w:rsidR="00ED782C" w:rsidRPr="005D192F" w:rsidRDefault="00ED782C" w:rsidP="00ED782C">
      <w:pPr>
        <w:autoSpaceDE w:val="0"/>
        <w:autoSpaceDN w:val="0"/>
        <w:adjustRightInd w:val="0"/>
        <w:jc w:val="center"/>
        <w:outlineLvl w:val="0"/>
        <w:rPr>
          <w:b/>
          <w:sz w:val="28"/>
          <w:szCs w:val="28"/>
        </w:rPr>
      </w:pPr>
      <w:r w:rsidRPr="005D192F">
        <w:rPr>
          <w:b/>
          <w:sz w:val="28"/>
          <w:szCs w:val="28"/>
        </w:rPr>
        <w:t xml:space="preserve">муниципальной программы «Социальная поддержка населения </w:t>
      </w:r>
    </w:p>
    <w:p w14:paraId="40229A48" w14:textId="77777777" w:rsidR="00ED782C" w:rsidRPr="005D192F" w:rsidRDefault="00ED782C" w:rsidP="00ED782C">
      <w:pPr>
        <w:autoSpaceDE w:val="0"/>
        <w:autoSpaceDN w:val="0"/>
        <w:adjustRightInd w:val="0"/>
        <w:jc w:val="center"/>
        <w:outlineLvl w:val="0"/>
        <w:rPr>
          <w:b/>
          <w:sz w:val="28"/>
          <w:szCs w:val="28"/>
        </w:rPr>
      </w:pPr>
      <w:r w:rsidRPr="005D192F">
        <w:rPr>
          <w:b/>
          <w:sz w:val="28"/>
          <w:szCs w:val="28"/>
        </w:rPr>
        <w:t xml:space="preserve">Топкинского муниципального </w:t>
      </w:r>
      <w:r>
        <w:rPr>
          <w:b/>
          <w:sz w:val="28"/>
          <w:szCs w:val="28"/>
        </w:rPr>
        <w:t xml:space="preserve">округа </w:t>
      </w:r>
      <w:r w:rsidRPr="005D192F">
        <w:rPr>
          <w:b/>
          <w:sz w:val="28"/>
          <w:szCs w:val="28"/>
        </w:rPr>
        <w:t>на 20</w:t>
      </w:r>
      <w:r>
        <w:rPr>
          <w:b/>
          <w:sz w:val="28"/>
          <w:szCs w:val="28"/>
        </w:rPr>
        <w:t>20</w:t>
      </w:r>
      <w:r w:rsidRPr="005D192F">
        <w:rPr>
          <w:b/>
          <w:sz w:val="28"/>
          <w:szCs w:val="28"/>
        </w:rPr>
        <w:t>-20</w:t>
      </w:r>
      <w:r>
        <w:rPr>
          <w:b/>
          <w:sz w:val="28"/>
          <w:szCs w:val="28"/>
        </w:rPr>
        <w:t>24</w:t>
      </w:r>
      <w:r w:rsidRPr="005D192F">
        <w:rPr>
          <w:b/>
          <w:sz w:val="28"/>
          <w:szCs w:val="28"/>
        </w:rPr>
        <w:t xml:space="preserve"> годы»</w:t>
      </w:r>
    </w:p>
    <w:p w14:paraId="0A8591F4" w14:textId="77777777" w:rsidR="00ED782C" w:rsidRPr="006E6A7C" w:rsidRDefault="00ED782C" w:rsidP="00ED782C">
      <w:pPr>
        <w:autoSpaceDE w:val="0"/>
        <w:autoSpaceDN w:val="0"/>
        <w:adjustRightInd w:val="0"/>
        <w:jc w:val="center"/>
        <w:outlineLvl w:val="0"/>
        <w:rPr>
          <w:sz w:val="28"/>
          <w:szCs w:val="28"/>
        </w:rPr>
      </w:pPr>
    </w:p>
    <w:p w14:paraId="413CF04B" w14:textId="77777777" w:rsidR="00ED782C" w:rsidRPr="006E6A7C" w:rsidRDefault="00ED782C" w:rsidP="00ED782C">
      <w:pPr>
        <w:autoSpaceDE w:val="0"/>
        <w:autoSpaceDN w:val="0"/>
        <w:adjustRightInd w:val="0"/>
        <w:jc w:val="center"/>
        <w:outlineLvl w:val="0"/>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5"/>
        <w:gridCol w:w="5563"/>
      </w:tblGrid>
      <w:tr w:rsidR="00ED782C" w:rsidRPr="006E6A7C" w14:paraId="21EEF922" w14:textId="77777777" w:rsidTr="00715C0C">
        <w:trPr>
          <w:jc w:val="center"/>
        </w:trPr>
        <w:tc>
          <w:tcPr>
            <w:tcW w:w="3725" w:type="dxa"/>
          </w:tcPr>
          <w:p w14:paraId="59DB3EFE"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Исполнитель П</w:t>
            </w:r>
            <w:r w:rsidRPr="006E6A7C">
              <w:rPr>
                <w:rFonts w:ascii="Times New Roman" w:hAnsi="Times New Roman" w:cs="Times New Roman"/>
                <w:bCs/>
                <w:sz w:val="28"/>
                <w:szCs w:val="28"/>
              </w:rPr>
              <w:t>рограммы</w:t>
            </w:r>
          </w:p>
          <w:p w14:paraId="4B0C76A2" w14:textId="77777777" w:rsidR="00ED782C" w:rsidRPr="006E6A7C" w:rsidRDefault="00ED782C" w:rsidP="00715C0C">
            <w:pPr>
              <w:pStyle w:val="ConsPlusCell"/>
              <w:rPr>
                <w:rFonts w:ascii="Times New Roman" w:hAnsi="Times New Roman" w:cs="Times New Roman"/>
                <w:sz w:val="28"/>
                <w:szCs w:val="28"/>
              </w:rPr>
            </w:pPr>
          </w:p>
        </w:tc>
        <w:tc>
          <w:tcPr>
            <w:tcW w:w="5562" w:type="dxa"/>
          </w:tcPr>
          <w:p w14:paraId="382FEEF5" w14:textId="77777777" w:rsidR="00ED782C" w:rsidRPr="006E6A7C" w:rsidRDefault="00ED782C" w:rsidP="00715C0C">
            <w:pPr>
              <w:pStyle w:val="ConsPlusCell"/>
              <w:jc w:val="both"/>
              <w:rPr>
                <w:rFonts w:ascii="Times New Roman" w:hAnsi="Times New Roman" w:cs="Times New Roman"/>
                <w:sz w:val="28"/>
                <w:szCs w:val="28"/>
              </w:rPr>
            </w:pPr>
            <w:r w:rsidRPr="006E6A7C">
              <w:rPr>
                <w:rFonts w:ascii="Times New Roman" w:hAnsi="Times New Roman" w:cs="Times New Roman"/>
                <w:sz w:val="28"/>
                <w:szCs w:val="28"/>
              </w:rPr>
              <w:t>Комитет социальной защиты населения администрации Топкинского муниципального округа, МБУ «</w:t>
            </w:r>
            <w:smartTag w:uri="urn:schemas-microsoft-com:office:smarttags" w:element="PersonName">
              <w:r w:rsidRPr="006E6A7C">
                <w:rPr>
                  <w:rFonts w:ascii="Times New Roman" w:hAnsi="Times New Roman" w:cs="Times New Roman"/>
                  <w:sz w:val="28"/>
                  <w:szCs w:val="28"/>
                </w:rPr>
                <w:t>Топкинский</w:t>
              </w:r>
            </w:smartTag>
            <w:r w:rsidRPr="006E6A7C">
              <w:rPr>
                <w:rFonts w:ascii="Times New Roman" w:hAnsi="Times New Roman" w:cs="Times New Roman"/>
                <w:sz w:val="28"/>
                <w:szCs w:val="28"/>
              </w:rPr>
              <w:t xml:space="preserve"> центр социального обслуживания», МКУ «</w:t>
            </w:r>
            <w:smartTag w:uri="urn:schemas-microsoft-com:office:smarttags" w:element="PersonName">
              <w:r w:rsidRPr="006E6A7C">
                <w:rPr>
                  <w:rFonts w:ascii="Times New Roman" w:hAnsi="Times New Roman" w:cs="Times New Roman"/>
                  <w:sz w:val="28"/>
                  <w:szCs w:val="28"/>
                </w:rPr>
                <w:t>Топкинский</w:t>
              </w:r>
            </w:smartTag>
            <w:r w:rsidRPr="006E6A7C">
              <w:rPr>
                <w:rFonts w:ascii="Times New Roman" w:hAnsi="Times New Roman" w:cs="Times New Roman"/>
                <w:sz w:val="28"/>
                <w:szCs w:val="28"/>
              </w:rPr>
              <w:t xml:space="preserve"> социально-реабилитационный центр для несовершеннолетних», Администрация Топкинского муниципального округа</w:t>
            </w:r>
          </w:p>
        </w:tc>
      </w:tr>
      <w:tr w:rsidR="00ED782C" w:rsidRPr="006E6A7C" w14:paraId="4A3FD897" w14:textId="77777777" w:rsidTr="00715C0C">
        <w:trPr>
          <w:jc w:val="center"/>
        </w:trPr>
        <w:tc>
          <w:tcPr>
            <w:tcW w:w="3725" w:type="dxa"/>
          </w:tcPr>
          <w:p w14:paraId="67D855CE"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Исполнители программных мероприятий</w:t>
            </w:r>
          </w:p>
          <w:p w14:paraId="7160B279" w14:textId="77777777" w:rsidR="00ED782C" w:rsidRPr="006E6A7C" w:rsidRDefault="00ED782C" w:rsidP="00715C0C">
            <w:pPr>
              <w:pStyle w:val="ConsPlusCell"/>
              <w:rPr>
                <w:rFonts w:ascii="Times New Roman" w:hAnsi="Times New Roman" w:cs="Times New Roman"/>
                <w:sz w:val="28"/>
                <w:szCs w:val="28"/>
              </w:rPr>
            </w:pPr>
          </w:p>
        </w:tc>
        <w:tc>
          <w:tcPr>
            <w:tcW w:w="5562" w:type="dxa"/>
          </w:tcPr>
          <w:p w14:paraId="25ABC8B7" w14:textId="77777777" w:rsidR="00ED782C" w:rsidRPr="006E6A7C" w:rsidRDefault="00ED782C" w:rsidP="00715C0C">
            <w:pPr>
              <w:pStyle w:val="ConsPlusCell"/>
              <w:jc w:val="both"/>
              <w:rPr>
                <w:rFonts w:ascii="Times New Roman" w:hAnsi="Times New Roman" w:cs="Times New Roman"/>
                <w:sz w:val="28"/>
                <w:szCs w:val="28"/>
              </w:rPr>
            </w:pPr>
            <w:r w:rsidRPr="006E6A7C">
              <w:rPr>
                <w:rFonts w:ascii="Times New Roman" w:hAnsi="Times New Roman" w:cs="Times New Roman"/>
                <w:sz w:val="28"/>
                <w:szCs w:val="28"/>
              </w:rPr>
              <w:t>Комитет социальной защиты населения администрации Топкинского муниципального округа, МБУ «</w:t>
            </w:r>
            <w:smartTag w:uri="urn:schemas-microsoft-com:office:smarttags" w:element="PersonName">
              <w:r w:rsidRPr="006E6A7C">
                <w:rPr>
                  <w:rFonts w:ascii="Times New Roman" w:hAnsi="Times New Roman" w:cs="Times New Roman"/>
                  <w:sz w:val="28"/>
                  <w:szCs w:val="28"/>
                </w:rPr>
                <w:t>Топкинский</w:t>
              </w:r>
            </w:smartTag>
            <w:r w:rsidRPr="006E6A7C">
              <w:rPr>
                <w:rFonts w:ascii="Times New Roman" w:hAnsi="Times New Roman" w:cs="Times New Roman"/>
                <w:sz w:val="28"/>
                <w:szCs w:val="28"/>
              </w:rPr>
              <w:t xml:space="preserve"> центр социального обслуживания», МКУ «</w:t>
            </w:r>
            <w:smartTag w:uri="urn:schemas-microsoft-com:office:smarttags" w:element="PersonName">
              <w:r w:rsidRPr="006E6A7C">
                <w:rPr>
                  <w:rFonts w:ascii="Times New Roman" w:hAnsi="Times New Roman" w:cs="Times New Roman"/>
                  <w:sz w:val="28"/>
                  <w:szCs w:val="28"/>
                </w:rPr>
                <w:t>Топкинский</w:t>
              </w:r>
            </w:smartTag>
            <w:r w:rsidRPr="006E6A7C">
              <w:rPr>
                <w:rFonts w:ascii="Times New Roman" w:hAnsi="Times New Roman" w:cs="Times New Roman"/>
                <w:sz w:val="28"/>
                <w:szCs w:val="28"/>
              </w:rPr>
              <w:t xml:space="preserve"> социально-реабилитационный центр для несовершеннолетних», Администрация Топкинского муниципального округа</w:t>
            </w:r>
          </w:p>
        </w:tc>
      </w:tr>
      <w:tr w:rsidR="00ED782C" w:rsidRPr="006E6A7C" w14:paraId="59D204EC" w14:textId="77777777" w:rsidTr="00715C0C">
        <w:trPr>
          <w:jc w:val="center"/>
        </w:trPr>
        <w:tc>
          <w:tcPr>
            <w:tcW w:w="3725" w:type="dxa"/>
            <w:tcBorders>
              <w:top w:val="single" w:sz="4" w:space="0" w:color="auto"/>
              <w:left w:val="single" w:sz="4" w:space="0" w:color="auto"/>
              <w:bottom w:val="single" w:sz="4" w:space="0" w:color="auto"/>
              <w:right w:val="single" w:sz="4" w:space="0" w:color="auto"/>
            </w:tcBorders>
          </w:tcPr>
          <w:p w14:paraId="0E64F6F8"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Объемы и источники финансирования Программы в целом и с разбивкой по годам ее реализации</w:t>
            </w:r>
          </w:p>
        </w:tc>
        <w:tc>
          <w:tcPr>
            <w:tcW w:w="5562" w:type="dxa"/>
            <w:tcBorders>
              <w:top w:val="single" w:sz="4" w:space="0" w:color="auto"/>
              <w:left w:val="single" w:sz="4" w:space="0" w:color="auto"/>
              <w:bottom w:val="single" w:sz="4" w:space="0" w:color="auto"/>
              <w:right w:val="single" w:sz="4" w:space="0" w:color="auto"/>
            </w:tcBorders>
          </w:tcPr>
          <w:p w14:paraId="526340F7" w14:textId="77777777" w:rsidR="00ED782C" w:rsidRPr="006E6A7C" w:rsidRDefault="00ED782C" w:rsidP="00715C0C">
            <w:pPr>
              <w:ind w:left="34"/>
              <w:rPr>
                <w:sz w:val="28"/>
                <w:szCs w:val="28"/>
              </w:rPr>
            </w:pPr>
            <w:r w:rsidRPr="006E6A7C">
              <w:rPr>
                <w:sz w:val="28"/>
                <w:szCs w:val="28"/>
              </w:rPr>
              <w:t xml:space="preserve">Всего за период с 2020 по 2024 год: </w:t>
            </w:r>
          </w:p>
          <w:p w14:paraId="44C01866" w14:textId="77777777" w:rsidR="00ED782C" w:rsidRPr="006E6A7C" w:rsidRDefault="00ED782C" w:rsidP="00715C0C">
            <w:pPr>
              <w:ind w:left="34"/>
              <w:rPr>
                <w:sz w:val="28"/>
                <w:szCs w:val="28"/>
              </w:rPr>
            </w:pPr>
            <w:r>
              <w:rPr>
                <w:sz w:val="28"/>
                <w:szCs w:val="28"/>
              </w:rPr>
              <w:t>715696,7</w:t>
            </w:r>
            <w:r w:rsidRPr="006E6A7C">
              <w:rPr>
                <w:sz w:val="28"/>
                <w:szCs w:val="28"/>
              </w:rPr>
              <w:t xml:space="preserve"> тыс. рублей, в том числе:</w:t>
            </w:r>
          </w:p>
          <w:p w14:paraId="1874E4A3" w14:textId="77777777" w:rsidR="00ED782C" w:rsidRPr="006E6A7C" w:rsidRDefault="00ED782C" w:rsidP="00715C0C">
            <w:pPr>
              <w:ind w:left="34"/>
              <w:rPr>
                <w:sz w:val="28"/>
                <w:szCs w:val="28"/>
              </w:rPr>
            </w:pPr>
            <w:r w:rsidRPr="006E6A7C">
              <w:rPr>
                <w:sz w:val="28"/>
                <w:szCs w:val="28"/>
              </w:rPr>
              <w:t>2020г. –153966,2 тыс. рублей;</w:t>
            </w:r>
          </w:p>
          <w:p w14:paraId="5774040D" w14:textId="77777777" w:rsidR="00ED782C" w:rsidRPr="006E6A7C" w:rsidRDefault="00ED782C" w:rsidP="00715C0C">
            <w:pPr>
              <w:ind w:left="34"/>
              <w:jc w:val="both"/>
              <w:rPr>
                <w:sz w:val="28"/>
                <w:szCs w:val="28"/>
              </w:rPr>
            </w:pPr>
            <w:r w:rsidRPr="006E6A7C">
              <w:rPr>
                <w:sz w:val="28"/>
                <w:szCs w:val="28"/>
              </w:rPr>
              <w:t>2021г. – 118081,4 тыс. рублей;</w:t>
            </w:r>
          </w:p>
          <w:p w14:paraId="18CC4177"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 xml:space="preserve">2022г. – </w:t>
            </w:r>
            <w:r>
              <w:rPr>
                <w:rFonts w:ascii="Times New Roman" w:hAnsi="Times New Roman" w:cs="Times New Roman"/>
                <w:sz w:val="28"/>
                <w:szCs w:val="28"/>
              </w:rPr>
              <w:t>136599,9</w:t>
            </w:r>
            <w:r w:rsidRPr="006E6A7C">
              <w:rPr>
                <w:rFonts w:ascii="Times New Roman" w:hAnsi="Times New Roman" w:cs="Times New Roman"/>
                <w:sz w:val="28"/>
                <w:szCs w:val="28"/>
              </w:rPr>
              <w:t xml:space="preserve"> тыс. рублей;</w:t>
            </w:r>
          </w:p>
          <w:p w14:paraId="6EF8246E" w14:textId="77777777" w:rsidR="00ED782C" w:rsidRPr="006E6A7C" w:rsidRDefault="00ED782C" w:rsidP="00715C0C">
            <w:pPr>
              <w:ind w:left="34"/>
              <w:jc w:val="both"/>
              <w:rPr>
                <w:sz w:val="28"/>
                <w:szCs w:val="28"/>
              </w:rPr>
            </w:pPr>
            <w:r w:rsidRPr="006E6A7C">
              <w:rPr>
                <w:sz w:val="28"/>
                <w:szCs w:val="28"/>
              </w:rPr>
              <w:t>2023г. – 1</w:t>
            </w:r>
            <w:r>
              <w:rPr>
                <w:sz w:val="28"/>
                <w:szCs w:val="28"/>
              </w:rPr>
              <w:t>57212,2</w:t>
            </w:r>
            <w:r w:rsidRPr="006E6A7C">
              <w:rPr>
                <w:sz w:val="28"/>
                <w:szCs w:val="28"/>
              </w:rPr>
              <w:t xml:space="preserve"> тыс. рублей;</w:t>
            </w:r>
          </w:p>
          <w:p w14:paraId="409A84A0"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2024г. – 1</w:t>
            </w:r>
            <w:r>
              <w:rPr>
                <w:rFonts w:ascii="Times New Roman" w:hAnsi="Times New Roman" w:cs="Times New Roman"/>
                <w:sz w:val="28"/>
                <w:szCs w:val="28"/>
              </w:rPr>
              <w:t>49837,0</w:t>
            </w:r>
            <w:r w:rsidRPr="006E6A7C">
              <w:rPr>
                <w:rFonts w:ascii="Times New Roman" w:hAnsi="Times New Roman" w:cs="Times New Roman"/>
                <w:sz w:val="28"/>
                <w:szCs w:val="28"/>
              </w:rPr>
              <w:t xml:space="preserve"> тыс. рублей.</w:t>
            </w:r>
          </w:p>
          <w:p w14:paraId="02DEC0ED"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Из них:</w:t>
            </w:r>
          </w:p>
          <w:p w14:paraId="369BEC8F"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Из средств областного бюджета за период с 2020 по 2024 гг.-5</w:t>
            </w:r>
            <w:r>
              <w:rPr>
                <w:rFonts w:ascii="Times New Roman" w:hAnsi="Times New Roman" w:cs="Times New Roman"/>
                <w:sz w:val="28"/>
                <w:szCs w:val="28"/>
              </w:rPr>
              <w:t>95613,9</w:t>
            </w:r>
            <w:r w:rsidRPr="006E6A7C">
              <w:rPr>
                <w:rFonts w:ascii="Times New Roman" w:hAnsi="Times New Roman" w:cs="Times New Roman"/>
                <w:sz w:val="28"/>
                <w:szCs w:val="28"/>
              </w:rPr>
              <w:t xml:space="preserve"> тыс. рублей:</w:t>
            </w:r>
          </w:p>
          <w:p w14:paraId="16CF0717"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2020г.  – 106076,6 тыс. рублей;</w:t>
            </w:r>
          </w:p>
          <w:p w14:paraId="1F4FBF5F"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2021г.  – 103041,2 тыс. рублей;</w:t>
            </w:r>
          </w:p>
          <w:p w14:paraId="516D53F6"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2022г.  – 11</w:t>
            </w:r>
            <w:r>
              <w:rPr>
                <w:rFonts w:ascii="Times New Roman" w:hAnsi="Times New Roman" w:cs="Times New Roman"/>
                <w:sz w:val="28"/>
                <w:szCs w:val="28"/>
              </w:rPr>
              <w:t>9663,2</w:t>
            </w:r>
            <w:r w:rsidRPr="006E6A7C">
              <w:rPr>
                <w:rFonts w:ascii="Times New Roman" w:hAnsi="Times New Roman" w:cs="Times New Roman"/>
                <w:sz w:val="28"/>
                <w:szCs w:val="28"/>
              </w:rPr>
              <w:t xml:space="preserve"> тыс. рублей;</w:t>
            </w:r>
          </w:p>
          <w:p w14:paraId="6A3AE3E6" w14:textId="77777777" w:rsidR="00ED782C" w:rsidRPr="006E6A7C" w:rsidRDefault="00ED782C" w:rsidP="00715C0C">
            <w:pPr>
              <w:ind w:left="34"/>
              <w:jc w:val="both"/>
              <w:rPr>
                <w:sz w:val="28"/>
                <w:szCs w:val="28"/>
              </w:rPr>
            </w:pPr>
            <w:r w:rsidRPr="006E6A7C">
              <w:rPr>
                <w:sz w:val="28"/>
                <w:szCs w:val="28"/>
              </w:rPr>
              <w:t>2023г. – 1</w:t>
            </w:r>
            <w:r>
              <w:rPr>
                <w:sz w:val="28"/>
                <w:szCs w:val="28"/>
              </w:rPr>
              <w:t>36944,8</w:t>
            </w:r>
            <w:r w:rsidRPr="006E6A7C">
              <w:rPr>
                <w:sz w:val="28"/>
                <w:szCs w:val="28"/>
              </w:rPr>
              <w:t xml:space="preserve"> тыс. рублей;</w:t>
            </w:r>
          </w:p>
          <w:p w14:paraId="7045DF18"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2024г. – 1</w:t>
            </w:r>
            <w:r>
              <w:rPr>
                <w:rFonts w:ascii="Times New Roman" w:hAnsi="Times New Roman" w:cs="Times New Roman"/>
                <w:sz w:val="28"/>
                <w:szCs w:val="28"/>
              </w:rPr>
              <w:t>29888,1</w:t>
            </w:r>
            <w:r w:rsidRPr="006E6A7C">
              <w:rPr>
                <w:rFonts w:ascii="Times New Roman" w:hAnsi="Times New Roman" w:cs="Times New Roman"/>
                <w:sz w:val="28"/>
                <w:szCs w:val="28"/>
              </w:rPr>
              <w:t xml:space="preserve"> тыс. рублей.</w:t>
            </w:r>
          </w:p>
          <w:p w14:paraId="438C952D"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Из средств федерального бюджета за период с 2020 по 2024 гг. – 378</w:t>
            </w:r>
            <w:r>
              <w:rPr>
                <w:rFonts w:ascii="Times New Roman" w:hAnsi="Times New Roman" w:cs="Times New Roman"/>
                <w:sz w:val="28"/>
                <w:szCs w:val="28"/>
              </w:rPr>
              <w:t>41,7</w:t>
            </w:r>
            <w:r w:rsidRPr="006E6A7C">
              <w:rPr>
                <w:rFonts w:ascii="Times New Roman" w:hAnsi="Times New Roman" w:cs="Times New Roman"/>
                <w:sz w:val="28"/>
                <w:szCs w:val="28"/>
              </w:rPr>
              <w:t xml:space="preserve"> тыс. рублей:</w:t>
            </w:r>
          </w:p>
          <w:p w14:paraId="0343CA20"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2020г. – 34260,7 тыс. рублей;</w:t>
            </w:r>
          </w:p>
          <w:p w14:paraId="5AADDAE1"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lastRenderedPageBreak/>
              <w:t>2021г. – 91,8 тыс. рублей;</w:t>
            </w:r>
          </w:p>
          <w:p w14:paraId="5AB2DEDA" w14:textId="77777777" w:rsidR="00ED782C" w:rsidRPr="006E6A7C" w:rsidRDefault="00ED782C" w:rsidP="00715C0C">
            <w:pPr>
              <w:ind w:left="34"/>
              <w:jc w:val="both"/>
              <w:rPr>
                <w:sz w:val="28"/>
                <w:szCs w:val="28"/>
              </w:rPr>
            </w:pPr>
            <w:r w:rsidRPr="006E6A7C">
              <w:rPr>
                <w:sz w:val="28"/>
                <w:szCs w:val="28"/>
              </w:rPr>
              <w:t>2022г. – 1003,5 тыс. рублей;</w:t>
            </w:r>
          </w:p>
          <w:p w14:paraId="1B1C3E5E" w14:textId="77777777" w:rsidR="00ED782C" w:rsidRPr="006E6A7C" w:rsidRDefault="00ED782C" w:rsidP="00715C0C">
            <w:pPr>
              <w:ind w:left="34"/>
              <w:jc w:val="both"/>
              <w:rPr>
                <w:sz w:val="28"/>
                <w:szCs w:val="28"/>
              </w:rPr>
            </w:pPr>
            <w:r w:rsidRPr="006E6A7C">
              <w:rPr>
                <w:sz w:val="28"/>
                <w:szCs w:val="28"/>
              </w:rPr>
              <w:t>2023г. –</w:t>
            </w:r>
            <w:r>
              <w:rPr>
                <w:sz w:val="28"/>
                <w:szCs w:val="28"/>
              </w:rPr>
              <w:t>1197,2</w:t>
            </w:r>
            <w:r w:rsidRPr="006E6A7C">
              <w:rPr>
                <w:sz w:val="28"/>
                <w:szCs w:val="28"/>
              </w:rPr>
              <w:t xml:space="preserve"> тыс. рублей;</w:t>
            </w:r>
          </w:p>
          <w:p w14:paraId="25916894" w14:textId="77777777" w:rsidR="00ED782C" w:rsidRPr="006E6A7C" w:rsidRDefault="00ED782C" w:rsidP="00715C0C">
            <w:pPr>
              <w:ind w:left="34"/>
              <w:jc w:val="both"/>
              <w:rPr>
                <w:sz w:val="28"/>
                <w:szCs w:val="28"/>
              </w:rPr>
            </w:pPr>
            <w:r w:rsidRPr="006E6A7C">
              <w:rPr>
                <w:sz w:val="28"/>
                <w:szCs w:val="28"/>
              </w:rPr>
              <w:t>2024г. – 1</w:t>
            </w:r>
            <w:r>
              <w:rPr>
                <w:sz w:val="28"/>
                <w:szCs w:val="28"/>
              </w:rPr>
              <w:t>288,5</w:t>
            </w:r>
            <w:r w:rsidRPr="006E6A7C">
              <w:rPr>
                <w:sz w:val="28"/>
                <w:szCs w:val="28"/>
              </w:rPr>
              <w:t xml:space="preserve"> тыс. рублей.</w:t>
            </w:r>
          </w:p>
          <w:p w14:paraId="5665B3BB"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Из средств местного бюджета за период с 2020 по 2024 гг. –</w:t>
            </w:r>
            <w:r>
              <w:rPr>
                <w:rFonts w:ascii="Times New Roman" w:hAnsi="Times New Roman" w:cs="Times New Roman"/>
                <w:sz w:val="28"/>
                <w:szCs w:val="28"/>
              </w:rPr>
              <w:t>82241,1</w:t>
            </w:r>
            <w:r w:rsidRPr="006E6A7C">
              <w:rPr>
                <w:rFonts w:ascii="Times New Roman" w:hAnsi="Times New Roman" w:cs="Times New Roman"/>
                <w:sz w:val="28"/>
                <w:szCs w:val="28"/>
              </w:rPr>
              <w:t xml:space="preserve"> тыс. рублей:</w:t>
            </w:r>
          </w:p>
          <w:p w14:paraId="16ACEF18"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2020г. – 13628,9 тыс. рублей;</w:t>
            </w:r>
          </w:p>
          <w:p w14:paraId="035D1D40"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2021г. – 14948,4 тыс. рублей;</w:t>
            </w:r>
          </w:p>
          <w:p w14:paraId="2637D633" w14:textId="77777777" w:rsidR="00ED782C" w:rsidRPr="006E6A7C" w:rsidRDefault="00ED782C" w:rsidP="00715C0C">
            <w:pPr>
              <w:ind w:left="34"/>
              <w:jc w:val="both"/>
              <w:rPr>
                <w:sz w:val="28"/>
                <w:szCs w:val="28"/>
              </w:rPr>
            </w:pPr>
            <w:r w:rsidRPr="006E6A7C">
              <w:rPr>
                <w:sz w:val="28"/>
                <w:szCs w:val="28"/>
              </w:rPr>
              <w:t>2022г. – 15</w:t>
            </w:r>
            <w:r>
              <w:rPr>
                <w:sz w:val="28"/>
                <w:szCs w:val="28"/>
              </w:rPr>
              <w:t>933,2</w:t>
            </w:r>
            <w:r w:rsidRPr="006E6A7C">
              <w:rPr>
                <w:sz w:val="28"/>
                <w:szCs w:val="28"/>
              </w:rPr>
              <w:t xml:space="preserve"> тыс. рублей;</w:t>
            </w:r>
          </w:p>
          <w:p w14:paraId="472133F9" w14:textId="77777777" w:rsidR="00ED782C" w:rsidRPr="006E6A7C" w:rsidRDefault="00ED782C" w:rsidP="00715C0C">
            <w:pPr>
              <w:ind w:left="34"/>
              <w:jc w:val="both"/>
              <w:rPr>
                <w:sz w:val="28"/>
                <w:szCs w:val="28"/>
              </w:rPr>
            </w:pPr>
            <w:r w:rsidRPr="006E6A7C">
              <w:rPr>
                <w:sz w:val="28"/>
                <w:szCs w:val="28"/>
              </w:rPr>
              <w:t>2023г. – 1</w:t>
            </w:r>
            <w:r>
              <w:rPr>
                <w:sz w:val="28"/>
                <w:szCs w:val="28"/>
              </w:rPr>
              <w:t xml:space="preserve">9070,2 </w:t>
            </w:r>
            <w:r w:rsidRPr="006E6A7C">
              <w:rPr>
                <w:sz w:val="28"/>
                <w:szCs w:val="28"/>
              </w:rPr>
              <w:t>тыс. рублей;</w:t>
            </w:r>
          </w:p>
          <w:p w14:paraId="5FD3C24E" w14:textId="77777777" w:rsidR="00ED782C" w:rsidRPr="006E6A7C" w:rsidRDefault="00ED782C" w:rsidP="00715C0C">
            <w:pPr>
              <w:pStyle w:val="ConsPlusCell"/>
              <w:jc w:val="both"/>
              <w:rPr>
                <w:rFonts w:ascii="Times New Roman" w:hAnsi="Times New Roman" w:cs="Times New Roman"/>
                <w:sz w:val="28"/>
                <w:szCs w:val="28"/>
              </w:rPr>
            </w:pPr>
            <w:r w:rsidRPr="006E6A7C">
              <w:rPr>
                <w:rFonts w:ascii="Times New Roman" w:hAnsi="Times New Roman" w:cs="Times New Roman"/>
                <w:sz w:val="28"/>
                <w:szCs w:val="28"/>
              </w:rPr>
              <w:t>2024г. – 1</w:t>
            </w:r>
            <w:r>
              <w:rPr>
                <w:rFonts w:ascii="Times New Roman" w:hAnsi="Times New Roman" w:cs="Times New Roman"/>
                <w:sz w:val="28"/>
                <w:szCs w:val="28"/>
              </w:rPr>
              <w:t>8660,4</w:t>
            </w:r>
            <w:r w:rsidRPr="006E6A7C">
              <w:rPr>
                <w:rFonts w:ascii="Times New Roman" w:hAnsi="Times New Roman" w:cs="Times New Roman"/>
                <w:sz w:val="28"/>
                <w:szCs w:val="28"/>
              </w:rPr>
              <w:t xml:space="preserve"> тыс. рублей.</w:t>
            </w:r>
          </w:p>
        </w:tc>
      </w:tr>
    </w:tbl>
    <w:p w14:paraId="6913C2B9" w14:textId="77777777" w:rsidR="00ED782C" w:rsidRDefault="00ED782C" w:rsidP="00ED782C"/>
    <w:p w14:paraId="3622301D" w14:textId="77777777" w:rsidR="00ED782C" w:rsidRDefault="00ED782C" w:rsidP="00C326FD">
      <w:pPr>
        <w:pStyle w:val="a"/>
        <w:numPr>
          <w:ilvl w:val="0"/>
          <w:numId w:val="0"/>
        </w:numPr>
        <w:spacing w:line="360" w:lineRule="auto"/>
        <w:jc w:val="both"/>
        <w:rPr>
          <w:color w:val="000000" w:themeColor="text1"/>
          <w:sz w:val="28"/>
          <w:szCs w:val="28"/>
        </w:rPr>
        <w:sectPr w:rsidR="00ED782C" w:rsidSect="00A30CA3">
          <w:pgSz w:w="11906" w:h="16838"/>
          <w:pgMar w:top="1134" w:right="1133" w:bottom="1134" w:left="1701" w:header="720" w:footer="567" w:gutter="0"/>
          <w:cols w:space="708"/>
          <w:titlePg/>
          <w:docGrid w:linePitch="326"/>
        </w:sectPr>
      </w:pPr>
    </w:p>
    <w:p w14:paraId="589C9A81" w14:textId="77777777" w:rsidR="00ED782C" w:rsidRPr="006E6A7C" w:rsidRDefault="00ED782C" w:rsidP="00ED782C">
      <w:pPr>
        <w:autoSpaceDE w:val="0"/>
        <w:autoSpaceDN w:val="0"/>
        <w:adjustRightInd w:val="0"/>
        <w:jc w:val="right"/>
        <w:outlineLvl w:val="0"/>
        <w:rPr>
          <w:sz w:val="28"/>
          <w:szCs w:val="28"/>
        </w:rPr>
      </w:pPr>
      <w:r w:rsidRPr="006E6A7C">
        <w:rPr>
          <w:sz w:val="28"/>
          <w:szCs w:val="28"/>
        </w:rPr>
        <w:lastRenderedPageBreak/>
        <w:t>Приложение №</w:t>
      </w:r>
      <w:r>
        <w:rPr>
          <w:sz w:val="28"/>
          <w:szCs w:val="28"/>
        </w:rPr>
        <w:t xml:space="preserve"> </w:t>
      </w:r>
      <w:r w:rsidRPr="006E6A7C">
        <w:rPr>
          <w:sz w:val="28"/>
          <w:szCs w:val="28"/>
        </w:rPr>
        <w:t>2</w:t>
      </w:r>
    </w:p>
    <w:p w14:paraId="0AE03C21"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к постановлению администрации</w:t>
      </w:r>
    </w:p>
    <w:p w14:paraId="576F7BBA"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Топкинского муниципального округа</w:t>
      </w:r>
    </w:p>
    <w:p w14:paraId="6AEA822F"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от  №      </w:t>
      </w:r>
    </w:p>
    <w:p w14:paraId="41912954" w14:textId="77777777" w:rsidR="00ED782C" w:rsidRPr="006E6A7C" w:rsidRDefault="00ED782C" w:rsidP="00ED782C">
      <w:pPr>
        <w:tabs>
          <w:tab w:val="left" w:pos="-7371"/>
        </w:tabs>
        <w:autoSpaceDE w:val="0"/>
        <w:autoSpaceDN w:val="0"/>
        <w:adjustRightInd w:val="0"/>
        <w:ind w:left="360"/>
        <w:jc w:val="center"/>
        <w:outlineLvl w:val="0"/>
        <w:rPr>
          <w:b/>
          <w:sz w:val="28"/>
          <w:szCs w:val="28"/>
        </w:rPr>
      </w:pPr>
    </w:p>
    <w:p w14:paraId="78EB56DA" w14:textId="77777777" w:rsidR="00ED782C" w:rsidRPr="006E6A7C" w:rsidRDefault="00ED782C" w:rsidP="00ED782C">
      <w:pPr>
        <w:numPr>
          <w:ilvl w:val="0"/>
          <w:numId w:val="21"/>
        </w:numPr>
        <w:tabs>
          <w:tab w:val="left" w:pos="-7371"/>
        </w:tabs>
        <w:autoSpaceDE w:val="0"/>
        <w:autoSpaceDN w:val="0"/>
        <w:adjustRightInd w:val="0"/>
        <w:ind w:left="360"/>
        <w:jc w:val="center"/>
        <w:outlineLvl w:val="0"/>
        <w:rPr>
          <w:b/>
          <w:sz w:val="28"/>
          <w:szCs w:val="28"/>
        </w:rPr>
      </w:pPr>
      <w:r w:rsidRPr="006E6A7C">
        <w:rPr>
          <w:b/>
          <w:sz w:val="28"/>
          <w:szCs w:val="28"/>
        </w:rPr>
        <w:t>Характеристика текущего состояния в Топкинском муниципальном округе сферы деятельности, содержание проблемы и необходимость их решения программными мероприятиями</w:t>
      </w:r>
    </w:p>
    <w:p w14:paraId="776FD324" w14:textId="77777777" w:rsidR="00ED782C" w:rsidRPr="006E6A7C" w:rsidRDefault="00ED782C" w:rsidP="00ED782C">
      <w:pPr>
        <w:pStyle w:val="ad"/>
        <w:rPr>
          <w:szCs w:val="28"/>
        </w:rPr>
      </w:pPr>
      <w:r w:rsidRPr="006E6A7C">
        <w:rPr>
          <w:szCs w:val="28"/>
        </w:rPr>
        <w:t xml:space="preserve">        Повышение уровня и качества жизни граждан пожилого возраста и малообеспеченных семей остается одной из важнейших задач государственной социальной политики в Кемеровской области – Кузбасса и одним из основных направлений социальной политики Топкинского муниципального округа.</w:t>
      </w:r>
    </w:p>
    <w:p w14:paraId="1804064A" w14:textId="77777777" w:rsidR="00ED782C" w:rsidRPr="006E6A7C" w:rsidRDefault="00ED782C" w:rsidP="00ED782C">
      <w:pPr>
        <w:pStyle w:val="ad"/>
        <w:ind w:firstLine="567"/>
        <w:rPr>
          <w:szCs w:val="28"/>
        </w:rPr>
      </w:pPr>
      <w:r w:rsidRPr="006E6A7C">
        <w:rPr>
          <w:szCs w:val="28"/>
        </w:rPr>
        <w:t>Одной из особенностей современной демографической ситуации в Кемеровской области – Кузбасса является высокая численность граждан пожилого возраста (женщины в возрасте 60 лет и старше, мужчины 65 лет и старше).</w:t>
      </w:r>
    </w:p>
    <w:p w14:paraId="6D72023F" w14:textId="77777777" w:rsidR="00ED782C" w:rsidRPr="006E6A7C" w:rsidRDefault="00ED782C" w:rsidP="00ED782C">
      <w:pPr>
        <w:jc w:val="both"/>
        <w:rPr>
          <w:sz w:val="28"/>
          <w:szCs w:val="28"/>
        </w:rPr>
      </w:pPr>
      <w:r w:rsidRPr="006E6A7C">
        <w:rPr>
          <w:sz w:val="28"/>
          <w:szCs w:val="28"/>
        </w:rPr>
        <w:t xml:space="preserve">        В силу возрастных особенностей граждане пожилого возраста трудно адаптируются в изменяющихся социально-экономических условиях. В различных сферах жизнедеятельности им необходима гарантированная помощь со стороны государства.</w:t>
      </w:r>
    </w:p>
    <w:p w14:paraId="49CD2206" w14:textId="77777777" w:rsidR="00ED782C" w:rsidRPr="006E6A7C" w:rsidRDefault="00ED782C" w:rsidP="00ED782C">
      <w:pPr>
        <w:jc w:val="both"/>
        <w:rPr>
          <w:sz w:val="28"/>
          <w:szCs w:val="28"/>
        </w:rPr>
      </w:pPr>
      <w:r w:rsidRPr="006E6A7C">
        <w:rPr>
          <w:sz w:val="28"/>
          <w:szCs w:val="28"/>
        </w:rPr>
        <w:t xml:space="preserve">        Основным источником дохода граждан пожилого возраста остается пенсия.</w:t>
      </w:r>
    </w:p>
    <w:p w14:paraId="5D9F12D3" w14:textId="77777777" w:rsidR="00ED782C" w:rsidRPr="006E6A7C" w:rsidRDefault="00ED782C" w:rsidP="00ED782C">
      <w:pPr>
        <w:jc w:val="both"/>
        <w:rPr>
          <w:sz w:val="28"/>
          <w:szCs w:val="28"/>
        </w:rPr>
      </w:pPr>
      <w:r w:rsidRPr="006E6A7C">
        <w:rPr>
          <w:sz w:val="28"/>
          <w:szCs w:val="28"/>
        </w:rPr>
        <w:t xml:space="preserve">       По состоянию на 01 января 202</w:t>
      </w:r>
      <w:r>
        <w:rPr>
          <w:sz w:val="28"/>
          <w:szCs w:val="28"/>
        </w:rPr>
        <w:t>3</w:t>
      </w:r>
      <w:r w:rsidRPr="006E6A7C">
        <w:rPr>
          <w:sz w:val="28"/>
          <w:szCs w:val="28"/>
        </w:rPr>
        <w:t xml:space="preserve"> года в Топкинском муниципальном округе проживает около 14600 пенсионеров, из них </w:t>
      </w:r>
      <w:r>
        <w:rPr>
          <w:sz w:val="28"/>
          <w:szCs w:val="28"/>
        </w:rPr>
        <w:t>3</w:t>
      </w:r>
      <w:r w:rsidRPr="006E6A7C">
        <w:rPr>
          <w:sz w:val="28"/>
          <w:szCs w:val="28"/>
        </w:rPr>
        <w:t xml:space="preserve"> человек участники и инвалиды Великой Отечественной войны, </w:t>
      </w:r>
      <w:r>
        <w:rPr>
          <w:sz w:val="28"/>
          <w:szCs w:val="28"/>
        </w:rPr>
        <w:t>31</w:t>
      </w:r>
      <w:r w:rsidRPr="006E6A7C">
        <w:rPr>
          <w:sz w:val="28"/>
          <w:szCs w:val="28"/>
        </w:rPr>
        <w:t xml:space="preserve"> человек проработавших в тылу в период Великой Отечественной войны, 8</w:t>
      </w:r>
      <w:r>
        <w:rPr>
          <w:sz w:val="28"/>
          <w:szCs w:val="28"/>
        </w:rPr>
        <w:t>341</w:t>
      </w:r>
      <w:r w:rsidRPr="006E6A7C">
        <w:rPr>
          <w:sz w:val="28"/>
          <w:szCs w:val="28"/>
        </w:rPr>
        <w:t xml:space="preserve"> человек – ветераны труда и инвалидов, получатели   социальной пенсии 2</w:t>
      </w:r>
      <w:r>
        <w:rPr>
          <w:sz w:val="28"/>
          <w:szCs w:val="28"/>
        </w:rPr>
        <w:t xml:space="preserve">300 </w:t>
      </w:r>
      <w:r w:rsidRPr="006E6A7C">
        <w:rPr>
          <w:sz w:val="28"/>
          <w:szCs w:val="28"/>
        </w:rPr>
        <w:t>человек.</w:t>
      </w:r>
    </w:p>
    <w:p w14:paraId="3AA20FE7" w14:textId="77777777" w:rsidR="00ED782C" w:rsidRPr="006E6A7C" w:rsidRDefault="00ED782C" w:rsidP="00ED782C">
      <w:pPr>
        <w:jc w:val="both"/>
        <w:rPr>
          <w:sz w:val="28"/>
          <w:szCs w:val="28"/>
        </w:rPr>
      </w:pPr>
      <w:r w:rsidRPr="006E6A7C">
        <w:rPr>
          <w:sz w:val="28"/>
          <w:szCs w:val="28"/>
        </w:rPr>
        <w:t xml:space="preserve">        Особое внимание уделяется многодетным семьям, имеющим несовершеннолетних детей. Одной из основных проблем малообеспеченных многодетных семей является недостаток средств на приобретение одежды, обуви детям и продуктов питания. В результате дети из таких семей имеют ослабленное здоровье.</w:t>
      </w:r>
    </w:p>
    <w:p w14:paraId="7648F64B" w14:textId="77777777" w:rsidR="00ED782C" w:rsidRPr="006E6A7C" w:rsidRDefault="00ED782C" w:rsidP="00ED782C">
      <w:pPr>
        <w:ind w:firstLine="539"/>
        <w:jc w:val="both"/>
        <w:rPr>
          <w:sz w:val="28"/>
          <w:szCs w:val="28"/>
        </w:rPr>
      </w:pPr>
      <w:r w:rsidRPr="006E6A7C">
        <w:rPr>
          <w:sz w:val="28"/>
          <w:szCs w:val="28"/>
        </w:rPr>
        <w:t>Среди значимых для человека ценностей одно из ведущих мест занимает семья. Семья – это живая, постоянно меняющаяся система, меняется она как от воздействия социально-экономических условий, так и в силу внутренних процессов развития.</w:t>
      </w:r>
    </w:p>
    <w:p w14:paraId="681D923B" w14:textId="77777777" w:rsidR="00ED782C" w:rsidRPr="006E6A7C" w:rsidRDefault="00ED782C" w:rsidP="00ED782C">
      <w:pPr>
        <w:ind w:firstLine="539"/>
        <w:jc w:val="both"/>
        <w:rPr>
          <w:sz w:val="28"/>
          <w:szCs w:val="28"/>
        </w:rPr>
      </w:pPr>
      <w:r w:rsidRPr="006E6A7C">
        <w:rPr>
          <w:sz w:val="28"/>
          <w:szCs w:val="28"/>
        </w:rPr>
        <w:t>Специалисты, работающие не один год с семьями, состоящими на учете в МКУ «</w:t>
      </w:r>
      <w:smartTag w:uri="urn:schemas-microsoft-com:office:smarttags" w:element="PersonName">
        <w:r w:rsidRPr="006E6A7C">
          <w:rPr>
            <w:sz w:val="28"/>
            <w:szCs w:val="28"/>
          </w:rPr>
          <w:t>Топкинский</w:t>
        </w:r>
      </w:smartTag>
      <w:r w:rsidRPr="006E6A7C">
        <w:rPr>
          <w:sz w:val="28"/>
          <w:szCs w:val="28"/>
        </w:rPr>
        <w:t xml:space="preserve"> социально-реабилитационный центр для несовершеннолетних», пришли к выводу, чтобы иметь полноценную благополучную состоявшуюся семью, её нужно поддержать на фазе становления. Рост материального благосостояния, улучшение бытовых условий жизни семей с детьми молодой семьи являются не самоцелью, а средством решения главной задачи – формирования всесторонне развитой личности.</w:t>
      </w:r>
    </w:p>
    <w:p w14:paraId="517FCC5B" w14:textId="77777777" w:rsidR="00ED782C" w:rsidRPr="006E6A7C" w:rsidRDefault="00ED782C" w:rsidP="00ED782C">
      <w:pPr>
        <w:jc w:val="both"/>
        <w:rPr>
          <w:sz w:val="28"/>
          <w:szCs w:val="28"/>
        </w:rPr>
      </w:pPr>
      <w:r w:rsidRPr="006E6A7C">
        <w:rPr>
          <w:sz w:val="28"/>
          <w:szCs w:val="28"/>
        </w:rPr>
        <w:t xml:space="preserve">        Программа состоит из мероприятий, направленных на социальную поддержку граждан пожилого возраста и малообеспеченных семей.</w:t>
      </w:r>
    </w:p>
    <w:p w14:paraId="2ECFA09E" w14:textId="77777777" w:rsidR="00ED782C" w:rsidRPr="006E6A7C" w:rsidRDefault="00ED782C" w:rsidP="00ED782C">
      <w:pPr>
        <w:ind w:firstLine="567"/>
        <w:jc w:val="both"/>
        <w:rPr>
          <w:sz w:val="28"/>
          <w:szCs w:val="28"/>
        </w:rPr>
      </w:pPr>
      <w:r w:rsidRPr="006E6A7C">
        <w:rPr>
          <w:sz w:val="28"/>
          <w:szCs w:val="28"/>
        </w:rPr>
        <w:lastRenderedPageBreak/>
        <w:t>Одно из направлений реабилитации инвалидов - развитие общественных организаций. Поддержка общественных организаций Всероссийского общества инвалидов, Всероссийского общества глухих, Всероссийского общества слепых является неотъемлемой частью Программы.</w:t>
      </w:r>
    </w:p>
    <w:p w14:paraId="6E5193E7" w14:textId="77777777" w:rsidR="00ED782C" w:rsidRPr="006E6A7C" w:rsidRDefault="00ED782C" w:rsidP="00ED782C">
      <w:pPr>
        <w:jc w:val="both"/>
        <w:rPr>
          <w:sz w:val="28"/>
          <w:szCs w:val="28"/>
        </w:rPr>
      </w:pPr>
      <w:r w:rsidRPr="006E6A7C">
        <w:rPr>
          <w:sz w:val="28"/>
          <w:szCs w:val="28"/>
        </w:rPr>
        <w:t xml:space="preserve">        В Топкинском муниципальном округе за счет средств областного, федерального и муниципального бюджетов уже реализуется ряд мер по социальной поддержке отдельных категорий граждан пожилого возраста, трудоспособных граждан, оказавшихся в экстремальной ситуации и малообеспеченных семей. </w:t>
      </w:r>
    </w:p>
    <w:p w14:paraId="4AA40233" w14:textId="77777777" w:rsidR="00ED782C" w:rsidRPr="006E6A7C" w:rsidRDefault="00ED782C" w:rsidP="00ED782C">
      <w:pPr>
        <w:ind w:firstLine="567"/>
        <w:jc w:val="both"/>
        <w:rPr>
          <w:sz w:val="28"/>
          <w:szCs w:val="28"/>
        </w:rPr>
      </w:pPr>
      <w:r w:rsidRPr="006E6A7C">
        <w:rPr>
          <w:sz w:val="28"/>
          <w:szCs w:val="28"/>
        </w:rPr>
        <w:t>Повышение уровня жизни населения, повышение качества и доступности социальных услуг, предоставляемых гражданам пожилого возраста и инвалидам, ветеранам и инвалидам боевых действий, членам их семей, поддержка и защита материнства и детства - основные направления социальной политики в Топкинском муниципальном округе.</w:t>
      </w:r>
    </w:p>
    <w:p w14:paraId="10F52CFB" w14:textId="77777777" w:rsidR="00ED782C" w:rsidRPr="006E6A7C" w:rsidRDefault="00ED782C" w:rsidP="00ED782C">
      <w:pPr>
        <w:jc w:val="both"/>
        <w:rPr>
          <w:sz w:val="28"/>
          <w:szCs w:val="28"/>
        </w:rPr>
      </w:pPr>
      <w:r w:rsidRPr="006E6A7C">
        <w:rPr>
          <w:sz w:val="28"/>
          <w:szCs w:val="28"/>
        </w:rPr>
        <w:tab/>
        <w:t>Право на получение социальной поддержки на основании действующего законодательства Российской Федерации и Кемеровской области – Кузбассе имеют более 1/3 жителей Топкинского муниципального округе.</w:t>
      </w:r>
    </w:p>
    <w:p w14:paraId="28CB537B" w14:textId="77777777" w:rsidR="00ED782C" w:rsidRPr="006E6A7C" w:rsidRDefault="00ED782C" w:rsidP="00ED782C">
      <w:pPr>
        <w:jc w:val="both"/>
        <w:rPr>
          <w:sz w:val="28"/>
          <w:szCs w:val="28"/>
        </w:rPr>
      </w:pPr>
      <w:r w:rsidRPr="006E6A7C">
        <w:rPr>
          <w:sz w:val="28"/>
          <w:szCs w:val="28"/>
        </w:rPr>
        <w:tab/>
        <w:t>Федеральным льготникам (участники и инвалиды Великой Отечественной войны, участники локальных войн, жители блокадного Ленинграда, бывшие малолетние узники фашистских лагерей, инвалиды,</w:t>
      </w:r>
      <w:r w:rsidRPr="006E6A7C">
        <w:rPr>
          <w:color w:val="FF0000"/>
          <w:sz w:val="28"/>
          <w:szCs w:val="28"/>
        </w:rPr>
        <w:t xml:space="preserve"> </w:t>
      </w:r>
      <w:r w:rsidRPr="006E6A7C">
        <w:rPr>
          <w:sz w:val="28"/>
          <w:szCs w:val="28"/>
        </w:rPr>
        <w:t xml:space="preserve">граждане, подвергшиеся радиационному воздействию), численность которых составляет </w:t>
      </w:r>
      <w:r>
        <w:rPr>
          <w:sz w:val="28"/>
          <w:szCs w:val="28"/>
        </w:rPr>
        <w:t xml:space="preserve">более </w:t>
      </w:r>
      <w:r w:rsidRPr="006E6A7C">
        <w:rPr>
          <w:sz w:val="28"/>
          <w:szCs w:val="28"/>
        </w:rPr>
        <w:t>3</w:t>
      </w:r>
      <w:r>
        <w:rPr>
          <w:sz w:val="28"/>
          <w:szCs w:val="28"/>
        </w:rPr>
        <w:t>500</w:t>
      </w:r>
      <w:r w:rsidRPr="006E6A7C">
        <w:rPr>
          <w:sz w:val="28"/>
          <w:szCs w:val="28"/>
        </w:rPr>
        <w:t xml:space="preserve"> человек, дополнительно к федеральным льготам за счет средств областного бюджета установлены право бесплатного проезда в общественном транспорте и другие льготы.</w:t>
      </w:r>
    </w:p>
    <w:p w14:paraId="1B4E554D" w14:textId="77777777" w:rsidR="00ED782C" w:rsidRPr="006E6A7C" w:rsidRDefault="00ED782C" w:rsidP="00ED782C">
      <w:pPr>
        <w:tabs>
          <w:tab w:val="left" w:pos="709"/>
        </w:tabs>
        <w:ind w:firstLine="709"/>
        <w:jc w:val="both"/>
        <w:rPr>
          <w:sz w:val="28"/>
          <w:szCs w:val="28"/>
        </w:rPr>
      </w:pPr>
      <w:r w:rsidRPr="006E6A7C">
        <w:rPr>
          <w:sz w:val="28"/>
          <w:szCs w:val="28"/>
        </w:rPr>
        <w:t xml:space="preserve">Региональным льготникам – это ветераны труда, труженики тыла, реабилитированные лица и лица, признанные пострадавшими от политических репрессий, численность которых составляет 3420 человек, - меры социальной поддержки предоставляются по выбору в денежном выражении (ЕДВ) или натуральной форме. </w:t>
      </w:r>
    </w:p>
    <w:p w14:paraId="272B269E" w14:textId="77777777" w:rsidR="00ED782C" w:rsidRPr="006E6A7C" w:rsidRDefault="00ED782C" w:rsidP="00ED782C">
      <w:pPr>
        <w:jc w:val="both"/>
        <w:rPr>
          <w:sz w:val="28"/>
          <w:szCs w:val="28"/>
        </w:rPr>
      </w:pPr>
      <w:r w:rsidRPr="006E6A7C">
        <w:rPr>
          <w:sz w:val="28"/>
          <w:szCs w:val="28"/>
        </w:rPr>
        <w:t xml:space="preserve">       </w:t>
      </w:r>
      <w:r w:rsidRPr="006E6A7C">
        <w:rPr>
          <w:sz w:val="28"/>
          <w:szCs w:val="28"/>
        </w:rPr>
        <w:tab/>
        <w:t>Широкий спектр мер социальной поддержки предоставляется семьям с детьми. Более 3,0 тыс. детей получают ежемесячное пособие в размере от 366 до 841 рублей</w:t>
      </w:r>
      <w:r>
        <w:rPr>
          <w:sz w:val="28"/>
          <w:szCs w:val="28"/>
        </w:rPr>
        <w:t>,</w:t>
      </w:r>
      <w:r w:rsidRPr="006E6A7C">
        <w:rPr>
          <w:sz w:val="28"/>
          <w:szCs w:val="28"/>
        </w:rPr>
        <w:t xml:space="preserve"> </w:t>
      </w:r>
      <w:r>
        <w:rPr>
          <w:sz w:val="28"/>
          <w:szCs w:val="28"/>
        </w:rPr>
        <w:t>462</w:t>
      </w:r>
      <w:r w:rsidRPr="006E6A7C">
        <w:rPr>
          <w:sz w:val="28"/>
          <w:szCs w:val="28"/>
        </w:rPr>
        <w:t xml:space="preserve"> многодетных семей получают льготы по оплате коммунальных услуг. Детям из многодетных семей, помимо бесплатного проезда в общественном транспорте, предоставляется бесплатное питание в школах - </w:t>
      </w:r>
      <w:r>
        <w:rPr>
          <w:sz w:val="28"/>
          <w:szCs w:val="28"/>
        </w:rPr>
        <w:t>75</w:t>
      </w:r>
      <w:r w:rsidRPr="006E6A7C">
        <w:rPr>
          <w:sz w:val="28"/>
          <w:szCs w:val="28"/>
        </w:rPr>
        <w:t xml:space="preserve"> рублей в день.</w:t>
      </w:r>
    </w:p>
    <w:p w14:paraId="3D75455A" w14:textId="77777777" w:rsidR="00ED782C" w:rsidRPr="006E6A7C" w:rsidRDefault="00ED782C" w:rsidP="00ED782C">
      <w:pPr>
        <w:tabs>
          <w:tab w:val="left" w:pos="567"/>
        </w:tabs>
        <w:jc w:val="both"/>
        <w:rPr>
          <w:sz w:val="28"/>
          <w:szCs w:val="28"/>
        </w:rPr>
      </w:pPr>
      <w:r w:rsidRPr="006E6A7C">
        <w:rPr>
          <w:sz w:val="28"/>
          <w:szCs w:val="28"/>
        </w:rPr>
        <w:tab/>
      </w:r>
      <w:r w:rsidRPr="006E6A7C">
        <w:rPr>
          <w:sz w:val="28"/>
          <w:szCs w:val="28"/>
        </w:rPr>
        <w:tab/>
        <w:t xml:space="preserve">Кроме того, с 01.01.2011 года установлена дополнительная мера социальной поддержки семей, имеющих трех и более детей, в виде предоставления областного материнского (семейного) капитала в размере 130 тыс. рублей. </w:t>
      </w:r>
    </w:p>
    <w:p w14:paraId="56F2723F" w14:textId="77777777" w:rsidR="00ED782C" w:rsidRPr="006E6A7C" w:rsidRDefault="00ED782C" w:rsidP="00ED782C">
      <w:pPr>
        <w:tabs>
          <w:tab w:val="left" w:pos="567"/>
        </w:tabs>
        <w:jc w:val="both"/>
        <w:rPr>
          <w:sz w:val="28"/>
          <w:szCs w:val="28"/>
        </w:rPr>
      </w:pPr>
      <w:r w:rsidRPr="006E6A7C">
        <w:rPr>
          <w:sz w:val="28"/>
          <w:szCs w:val="28"/>
        </w:rPr>
        <w:tab/>
      </w:r>
      <w:r w:rsidRPr="006E6A7C">
        <w:rPr>
          <w:sz w:val="28"/>
          <w:szCs w:val="28"/>
        </w:rPr>
        <w:tab/>
        <w:t xml:space="preserve">С 01.01.2013 года в соответствии с Указом Президента Российской Федерации от 07.05.2012 № 606 «О мерах по реализации демографической политики Российской Федерации», в Кемеровской области принят Закон </w:t>
      </w:r>
      <w:r w:rsidRPr="006E6A7C">
        <w:rPr>
          <w:sz w:val="28"/>
          <w:szCs w:val="28"/>
        </w:rPr>
        <w:lastRenderedPageBreak/>
        <w:t xml:space="preserve">Кемеровской области от 09.07.2012 № 73-ОЗ «О ежемесячной денежной выплате отдельным категориям семей в случае рождения (усыновления, удочерения) третьего ребенка или последующих детей». Указанным нормативным правовым актом ежемесячная денежная выплата установлена нуждающимся в поддержке семьям со среднедушевым доходом семьи, не превышающим величину прожиточного минимума в расчете на душу населения, при рождении после 31.12.2012 года третьего ребенка или последующих детей и до достижения ребенком возраста 3 лет в размере величины прожиточного минимума для детей, установленного в Кемеровской области. В 2022 году размер указанной выплаты составляет </w:t>
      </w:r>
      <w:r>
        <w:rPr>
          <w:sz w:val="28"/>
          <w:szCs w:val="28"/>
        </w:rPr>
        <w:t>13299</w:t>
      </w:r>
      <w:r w:rsidRPr="006E6A7C">
        <w:rPr>
          <w:sz w:val="28"/>
          <w:szCs w:val="28"/>
        </w:rPr>
        <w:t xml:space="preserve"> рубл</w:t>
      </w:r>
      <w:r>
        <w:rPr>
          <w:sz w:val="28"/>
          <w:szCs w:val="28"/>
        </w:rPr>
        <w:t>ей</w:t>
      </w:r>
      <w:r w:rsidRPr="006E6A7C">
        <w:rPr>
          <w:sz w:val="28"/>
          <w:szCs w:val="28"/>
        </w:rPr>
        <w:t>, 2</w:t>
      </w:r>
      <w:r>
        <w:rPr>
          <w:sz w:val="28"/>
          <w:szCs w:val="28"/>
        </w:rPr>
        <w:t>0</w:t>
      </w:r>
      <w:r w:rsidRPr="006E6A7C">
        <w:rPr>
          <w:sz w:val="28"/>
          <w:szCs w:val="28"/>
        </w:rPr>
        <w:t>0 семей получают данную выплату.</w:t>
      </w:r>
    </w:p>
    <w:p w14:paraId="2E15D1F3" w14:textId="77777777" w:rsidR="00ED782C" w:rsidRPr="006E6A7C" w:rsidRDefault="00ED782C" w:rsidP="00ED782C">
      <w:pPr>
        <w:tabs>
          <w:tab w:val="left" w:pos="567"/>
        </w:tabs>
        <w:jc w:val="both"/>
        <w:rPr>
          <w:sz w:val="28"/>
          <w:szCs w:val="28"/>
        </w:rPr>
      </w:pPr>
      <w:r w:rsidRPr="006E6A7C">
        <w:rPr>
          <w:sz w:val="28"/>
          <w:szCs w:val="28"/>
        </w:rPr>
        <w:tab/>
      </w:r>
      <w:r w:rsidRPr="006E6A7C">
        <w:rPr>
          <w:sz w:val="28"/>
          <w:szCs w:val="28"/>
        </w:rPr>
        <w:tab/>
        <w:t>С 01.01.2018 года в соответствии с Федеральным законом от 28.12.2017 № 418-ФЗ «О ежемесячных выплатах семьям, имеющим детей» установлена ежемесячная выплата в связи с рождением (усыновлением) первого ребенка, в 2022 году размер указанной выплаты составляет 1</w:t>
      </w:r>
      <w:r>
        <w:rPr>
          <w:sz w:val="28"/>
          <w:szCs w:val="28"/>
        </w:rPr>
        <w:t>3299</w:t>
      </w:r>
      <w:r w:rsidRPr="006E6A7C">
        <w:rPr>
          <w:sz w:val="28"/>
          <w:szCs w:val="28"/>
        </w:rPr>
        <w:t xml:space="preserve"> рубл</w:t>
      </w:r>
      <w:r>
        <w:rPr>
          <w:sz w:val="28"/>
          <w:szCs w:val="28"/>
        </w:rPr>
        <w:t>ей</w:t>
      </w:r>
      <w:r w:rsidRPr="006E6A7C">
        <w:rPr>
          <w:sz w:val="28"/>
          <w:szCs w:val="28"/>
        </w:rPr>
        <w:t>. По состоянию на 01.01.202</w:t>
      </w:r>
      <w:r>
        <w:rPr>
          <w:sz w:val="28"/>
          <w:szCs w:val="28"/>
        </w:rPr>
        <w:t>3</w:t>
      </w:r>
      <w:r w:rsidRPr="006E6A7C">
        <w:rPr>
          <w:sz w:val="28"/>
          <w:szCs w:val="28"/>
        </w:rPr>
        <w:t>г. количество получателей - 3</w:t>
      </w:r>
      <w:r>
        <w:rPr>
          <w:sz w:val="28"/>
          <w:szCs w:val="28"/>
        </w:rPr>
        <w:t>02</w:t>
      </w:r>
      <w:r w:rsidRPr="006E6A7C">
        <w:rPr>
          <w:sz w:val="28"/>
          <w:szCs w:val="28"/>
        </w:rPr>
        <w:t xml:space="preserve">.    </w:t>
      </w:r>
    </w:p>
    <w:p w14:paraId="162422CF" w14:textId="77777777" w:rsidR="00ED782C" w:rsidRPr="006E6A7C" w:rsidRDefault="00ED782C" w:rsidP="00ED782C">
      <w:pPr>
        <w:tabs>
          <w:tab w:val="left" w:pos="567"/>
        </w:tabs>
        <w:jc w:val="both"/>
        <w:rPr>
          <w:sz w:val="28"/>
          <w:szCs w:val="28"/>
        </w:rPr>
      </w:pPr>
      <w:r w:rsidRPr="006E6A7C">
        <w:rPr>
          <w:sz w:val="28"/>
          <w:szCs w:val="28"/>
        </w:rPr>
        <w:t xml:space="preserve">   </w:t>
      </w:r>
      <w:r w:rsidRPr="006E6A7C">
        <w:rPr>
          <w:sz w:val="28"/>
          <w:szCs w:val="28"/>
        </w:rPr>
        <w:tab/>
      </w:r>
      <w:r w:rsidRPr="006E6A7C">
        <w:rPr>
          <w:sz w:val="28"/>
          <w:szCs w:val="28"/>
        </w:rPr>
        <w:tab/>
        <w:t xml:space="preserve">В целях повышения эффективности предоставления социальной поддержки продолжается работа по переводу натуральных льгот регионального уровня на денежные выплаты. </w:t>
      </w:r>
    </w:p>
    <w:p w14:paraId="03581647" w14:textId="77777777" w:rsidR="00ED782C" w:rsidRPr="006E6A7C" w:rsidRDefault="00ED782C" w:rsidP="00ED782C">
      <w:pPr>
        <w:tabs>
          <w:tab w:val="left" w:pos="567"/>
        </w:tabs>
        <w:ind w:firstLine="567"/>
        <w:jc w:val="both"/>
        <w:rPr>
          <w:sz w:val="28"/>
          <w:szCs w:val="28"/>
        </w:rPr>
      </w:pPr>
      <w:r w:rsidRPr="006E6A7C">
        <w:rPr>
          <w:sz w:val="28"/>
          <w:szCs w:val="28"/>
        </w:rPr>
        <w:tab/>
        <w:t>В настоящее время в Топкинском муниципальном округе функционируют 3 муниципальных учреждения социального обслуживания населения:</w:t>
      </w:r>
    </w:p>
    <w:p w14:paraId="655B424F" w14:textId="77777777" w:rsidR="00ED782C" w:rsidRPr="006E6A7C" w:rsidRDefault="00ED782C" w:rsidP="00ED782C">
      <w:pPr>
        <w:tabs>
          <w:tab w:val="left" w:pos="567"/>
          <w:tab w:val="left" w:pos="993"/>
        </w:tabs>
        <w:ind w:firstLine="709"/>
        <w:jc w:val="both"/>
        <w:rPr>
          <w:sz w:val="28"/>
          <w:szCs w:val="28"/>
        </w:rPr>
      </w:pPr>
      <w:r w:rsidRPr="006E6A7C">
        <w:rPr>
          <w:sz w:val="28"/>
          <w:szCs w:val="28"/>
        </w:rPr>
        <w:t>- МКУ «Социально-реабилитационный центр для несовершеннолетних»;</w:t>
      </w:r>
    </w:p>
    <w:p w14:paraId="790BCA74" w14:textId="77777777" w:rsidR="00ED782C" w:rsidRPr="006E6A7C" w:rsidRDefault="00ED782C" w:rsidP="00ED782C">
      <w:pPr>
        <w:tabs>
          <w:tab w:val="left" w:pos="567"/>
          <w:tab w:val="left" w:pos="993"/>
        </w:tabs>
        <w:ind w:firstLine="709"/>
        <w:jc w:val="both"/>
        <w:rPr>
          <w:sz w:val="28"/>
          <w:szCs w:val="28"/>
        </w:rPr>
      </w:pPr>
      <w:r w:rsidRPr="006E6A7C">
        <w:rPr>
          <w:sz w:val="28"/>
          <w:szCs w:val="28"/>
        </w:rPr>
        <w:t>- МБУ «</w:t>
      </w:r>
      <w:smartTag w:uri="urn:schemas-microsoft-com:office:smarttags" w:element="PersonName">
        <w:r w:rsidRPr="006E6A7C">
          <w:rPr>
            <w:sz w:val="28"/>
            <w:szCs w:val="28"/>
          </w:rPr>
          <w:t>Топкинский</w:t>
        </w:r>
      </w:smartTag>
      <w:r w:rsidRPr="006E6A7C">
        <w:rPr>
          <w:sz w:val="28"/>
          <w:szCs w:val="28"/>
        </w:rPr>
        <w:t xml:space="preserve"> центр социального обслуживания»;</w:t>
      </w:r>
    </w:p>
    <w:p w14:paraId="5462CAB6" w14:textId="77777777" w:rsidR="00ED782C" w:rsidRPr="006E6A7C" w:rsidRDefault="00ED782C" w:rsidP="00ED782C">
      <w:pPr>
        <w:tabs>
          <w:tab w:val="left" w:pos="567"/>
          <w:tab w:val="left" w:pos="993"/>
        </w:tabs>
        <w:ind w:firstLine="709"/>
        <w:jc w:val="both"/>
        <w:rPr>
          <w:sz w:val="28"/>
          <w:szCs w:val="28"/>
        </w:rPr>
      </w:pPr>
      <w:r w:rsidRPr="006E6A7C">
        <w:rPr>
          <w:sz w:val="28"/>
          <w:szCs w:val="28"/>
        </w:rPr>
        <w:t>- Комитет социальной защиты населения (отраслевой орган) администрации Топкинского муниципального округа.</w:t>
      </w:r>
    </w:p>
    <w:p w14:paraId="6D078AA5" w14:textId="77777777" w:rsidR="00ED782C" w:rsidRPr="006E6A7C" w:rsidRDefault="00ED782C" w:rsidP="00ED782C">
      <w:pPr>
        <w:tabs>
          <w:tab w:val="left" w:pos="567"/>
          <w:tab w:val="left" w:pos="993"/>
        </w:tabs>
        <w:ind w:firstLine="709"/>
        <w:jc w:val="both"/>
        <w:rPr>
          <w:sz w:val="28"/>
          <w:szCs w:val="28"/>
        </w:rPr>
      </w:pPr>
      <w:r w:rsidRPr="006E6A7C">
        <w:rPr>
          <w:sz w:val="28"/>
          <w:szCs w:val="28"/>
        </w:rPr>
        <w:t xml:space="preserve">740 граждан пожилого возраста и инвалидов обслужено на дому, которым в течение 2021 года предоставлено более 427,0 тыс. единиц социальных услуг. </w:t>
      </w:r>
    </w:p>
    <w:p w14:paraId="555ED6AC" w14:textId="77777777" w:rsidR="00ED782C" w:rsidRPr="006E6A7C" w:rsidRDefault="00ED782C" w:rsidP="00ED782C">
      <w:pPr>
        <w:tabs>
          <w:tab w:val="left" w:pos="567"/>
          <w:tab w:val="left" w:pos="993"/>
        </w:tabs>
        <w:ind w:firstLine="709"/>
        <w:jc w:val="both"/>
        <w:rPr>
          <w:sz w:val="28"/>
          <w:szCs w:val="28"/>
        </w:rPr>
      </w:pPr>
      <w:r w:rsidRPr="006E6A7C">
        <w:rPr>
          <w:sz w:val="28"/>
          <w:szCs w:val="28"/>
        </w:rPr>
        <w:t xml:space="preserve">В отделение приема граждан и срочного социального обслуживания по различным вопросам обращается около 3000 семей, которым оказано более </w:t>
      </w:r>
      <w:r>
        <w:rPr>
          <w:sz w:val="28"/>
          <w:szCs w:val="28"/>
        </w:rPr>
        <w:t>80</w:t>
      </w:r>
      <w:r w:rsidRPr="006E6A7C">
        <w:rPr>
          <w:sz w:val="28"/>
          <w:szCs w:val="28"/>
        </w:rPr>
        <w:t xml:space="preserve"> тыс. единиц социальных услуг.</w:t>
      </w:r>
    </w:p>
    <w:p w14:paraId="325E72B4" w14:textId="77777777" w:rsidR="00ED782C" w:rsidRPr="006E6A7C" w:rsidRDefault="00ED782C" w:rsidP="00ED782C">
      <w:pPr>
        <w:tabs>
          <w:tab w:val="left" w:pos="567"/>
          <w:tab w:val="left" w:pos="993"/>
        </w:tabs>
        <w:ind w:firstLine="709"/>
        <w:jc w:val="both"/>
        <w:rPr>
          <w:sz w:val="28"/>
          <w:szCs w:val="28"/>
        </w:rPr>
      </w:pPr>
      <w:r w:rsidRPr="006E6A7C">
        <w:rPr>
          <w:sz w:val="28"/>
          <w:szCs w:val="28"/>
        </w:rPr>
        <w:t xml:space="preserve">В целях  реализации Федерального  закона  от 28.12.2013 № 442-ФЗ «Об  основах социального обслуживания  граждан   в Российской   Федерации» приказом  Комитета социальной  защиты населения  администрации Топкинского муниципального района  от 28.04.2015 </w:t>
      </w:r>
      <w:r>
        <w:rPr>
          <w:sz w:val="28"/>
          <w:szCs w:val="28"/>
        </w:rPr>
        <w:t xml:space="preserve">                            </w:t>
      </w:r>
      <w:r w:rsidRPr="006E6A7C">
        <w:rPr>
          <w:sz w:val="28"/>
          <w:szCs w:val="28"/>
        </w:rPr>
        <w:t>№ 12-1 МКУ «Социально-реабилитационный центр для несовершеннолетних» и МБУ «Топкинский центр социального обслуживания» наделены  полномочиями  по социальному обслуживанию и составлению индивидуальной  программы гражданам, находящимся в трудной  жизненной ситуации. Информация размещена на официальном сайте Министерства социальной защиты населения Кузбасса в разделе «Реестр поставщиков социальных услуг» по учреждениям:</w:t>
      </w:r>
    </w:p>
    <w:p w14:paraId="6C6344A5" w14:textId="77777777" w:rsidR="00ED782C" w:rsidRPr="006E6A7C" w:rsidRDefault="00ED782C" w:rsidP="00ED782C">
      <w:pPr>
        <w:tabs>
          <w:tab w:val="left" w:pos="567"/>
          <w:tab w:val="left" w:pos="993"/>
        </w:tabs>
        <w:ind w:firstLine="709"/>
        <w:jc w:val="both"/>
        <w:rPr>
          <w:sz w:val="28"/>
          <w:szCs w:val="28"/>
        </w:rPr>
      </w:pPr>
      <w:r w:rsidRPr="006E6A7C">
        <w:rPr>
          <w:sz w:val="28"/>
          <w:szCs w:val="28"/>
        </w:rPr>
        <w:lastRenderedPageBreak/>
        <w:t>- МКУ «Социально-реабилитационный центр для несовершеннолетних»;</w:t>
      </w:r>
    </w:p>
    <w:p w14:paraId="374D654E" w14:textId="77777777" w:rsidR="00ED782C" w:rsidRPr="006E6A7C" w:rsidRDefault="00ED782C" w:rsidP="00ED782C">
      <w:pPr>
        <w:tabs>
          <w:tab w:val="left" w:pos="567"/>
          <w:tab w:val="left" w:pos="993"/>
        </w:tabs>
        <w:ind w:firstLine="709"/>
        <w:jc w:val="both"/>
        <w:rPr>
          <w:sz w:val="28"/>
          <w:szCs w:val="28"/>
        </w:rPr>
      </w:pPr>
      <w:r w:rsidRPr="006E6A7C">
        <w:rPr>
          <w:sz w:val="28"/>
          <w:szCs w:val="28"/>
        </w:rPr>
        <w:t>- МБУ «</w:t>
      </w:r>
      <w:smartTag w:uri="urn:schemas-microsoft-com:office:smarttags" w:element="PersonName">
        <w:r w:rsidRPr="006E6A7C">
          <w:rPr>
            <w:sz w:val="28"/>
            <w:szCs w:val="28"/>
          </w:rPr>
          <w:t>Топкинский</w:t>
        </w:r>
      </w:smartTag>
      <w:r w:rsidRPr="006E6A7C">
        <w:rPr>
          <w:sz w:val="28"/>
          <w:szCs w:val="28"/>
        </w:rPr>
        <w:t xml:space="preserve"> центр социального обслуживания». </w:t>
      </w:r>
      <w:r w:rsidRPr="006E6A7C">
        <w:rPr>
          <w:sz w:val="28"/>
          <w:szCs w:val="28"/>
        </w:rPr>
        <w:tab/>
      </w:r>
    </w:p>
    <w:p w14:paraId="2F342273" w14:textId="77777777" w:rsidR="00ED782C" w:rsidRPr="006E6A7C" w:rsidRDefault="00ED782C" w:rsidP="00ED782C">
      <w:pPr>
        <w:tabs>
          <w:tab w:val="left" w:pos="567"/>
          <w:tab w:val="left" w:pos="993"/>
        </w:tabs>
        <w:ind w:firstLine="709"/>
        <w:jc w:val="both"/>
        <w:rPr>
          <w:sz w:val="28"/>
          <w:szCs w:val="28"/>
        </w:rPr>
      </w:pPr>
      <w:r w:rsidRPr="006E6A7C">
        <w:rPr>
          <w:sz w:val="28"/>
          <w:szCs w:val="28"/>
        </w:rPr>
        <w:t>По мере предоставления социальных услуг семьям с детьми и гражданам   пожилого возраста информация заносится в программный комплекс «Реестр получателей социальных услуг».</w:t>
      </w:r>
    </w:p>
    <w:p w14:paraId="7E1A69B2" w14:textId="77777777" w:rsidR="00ED782C" w:rsidRPr="006E6A7C" w:rsidRDefault="00ED782C" w:rsidP="00ED782C">
      <w:pPr>
        <w:tabs>
          <w:tab w:val="left" w:pos="567"/>
          <w:tab w:val="left" w:pos="993"/>
        </w:tabs>
        <w:ind w:firstLine="709"/>
        <w:jc w:val="both"/>
        <w:rPr>
          <w:sz w:val="28"/>
          <w:szCs w:val="28"/>
        </w:rPr>
      </w:pPr>
      <w:r w:rsidRPr="006E6A7C">
        <w:rPr>
          <w:sz w:val="28"/>
          <w:szCs w:val="28"/>
        </w:rPr>
        <w:t>Оценка удовлетворенности населения работой учреждений социального обслуживания населения будет проводиться путем проведения анкетирования. Оценка результативности деятельности государственных учреждений будет осуществляться исходя из отчетов о выполнении государственных заданий по результатам проверок.</w:t>
      </w:r>
    </w:p>
    <w:p w14:paraId="5655BC49" w14:textId="77777777" w:rsidR="00ED782C" w:rsidRPr="006E6A7C" w:rsidRDefault="00ED782C" w:rsidP="00ED782C">
      <w:pPr>
        <w:tabs>
          <w:tab w:val="left" w:pos="567"/>
          <w:tab w:val="left" w:pos="993"/>
        </w:tabs>
        <w:ind w:firstLine="709"/>
        <w:jc w:val="both"/>
        <w:rPr>
          <w:sz w:val="28"/>
          <w:szCs w:val="28"/>
        </w:rPr>
      </w:pPr>
      <w:r w:rsidRPr="006E6A7C">
        <w:rPr>
          <w:sz w:val="28"/>
          <w:szCs w:val="28"/>
        </w:rPr>
        <w:t>Несмотря на существенную социальную поддержку отдельных категорий граждан, численность граждан, нуждающихся в социальной поддержке, прежде всего, семей с детьми, пенсионеров и инвалидов, не снижается.</w:t>
      </w:r>
    </w:p>
    <w:p w14:paraId="322528A4" w14:textId="77777777" w:rsidR="00ED782C" w:rsidRPr="006E6A7C" w:rsidRDefault="00ED782C" w:rsidP="00ED782C">
      <w:pPr>
        <w:tabs>
          <w:tab w:val="left" w:pos="567"/>
          <w:tab w:val="left" w:pos="993"/>
        </w:tabs>
        <w:ind w:firstLine="709"/>
        <w:jc w:val="both"/>
        <w:rPr>
          <w:sz w:val="28"/>
          <w:szCs w:val="28"/>
        </w:rPr>
      </w:pPr>
      <w:r w:rsidRPr="006E6A7C">
        <w:rPr>
          <w:sz w:val="28"/>
          <w:szCs w:val="28"/>
        </w:rPr>
        <w:t>В современных условиях в период упрочнения рыночных отношений в обществе формируется особая категория граждан, которые в силу чрезвычайных обстоятельств находятся в экстремальной ситуации, положение которых характеризуется не просто бедностью, а отсутствием жилья, работы и деградацией личности. Такая ситуация требует дальнейшего формирования и развития базы социального обслуживания данной категории граждан.</w:t>
      </w:r>
    </w:p>
    <w:p w14:paraId="5694F98A" w14:textId="77777777" w:rsidR="00ED782C" w:rsidRPr="006E6A7C" w:rsidRDefault="00ED782C" w:rsidP="00ED782C">
      <w:pPr>
        <w:tabs>
          <w:tab w:val="left" w:pos="567"/>
          <w:tab w:val="left" w:pos="993"/>
        </w:tabs>
        <w:ind w:firstLine="709"/>
        <w:jc w:val="both"/>
        <w:rPr>
          <w:sz w:val="28"/>
          <w:szCs w:val="28"/>
        </w:rPr>
      </w:pPr>
      <w:r w:rsidRPr="006E6A7C">
        <w:rPr>
          <w:sz w:val="28"/>
          <w:szCs w:val="28"/>
        </w:rPr>
        <w:t>С 01.06.2011 года внедрена новая отраслевая система оплаты труда</w:t>
      </w:r>
      <w:r w:rsidRPr="006E6A7C">
        <w:rPr>
          <w:b/>
          <w:sz w:val="28"/>
          <w:szCs w:val="28"/>
        </w:rPr>
        <w:t xml:space="preserve">, </w:t>
      </w:r>
      <w:r w:rsidRPr="006E6A7C">
        <w:rPr>
          <w:sz w:val="28"/>
          <w:szCs w:val="28"/>
        </w:rPr>
        <w:t xml:space="preserve">в каждом учреждении разработаны критерии результативности работы учреждений и их структурных подразделений для установления стимулирующих выплат. </w:t>
      </w:r>
    </w:p>
    <w:p w14:paraId="2C35F46E" w14:textId="77777777" w:rsidR="00ED782C" w:rsidRPr="006E6A7C" w:rsidRDefault="00ED782C" w:rsidP="00ED782C">
      <w:pPr>
        <w:tabs>
          <w:tab w:val="left" w:pos="567"/>
          <w:tab w:val="left" w:pos="993"/>
        </w:tabs>
        <w:ind w:firstLine="709"/>
        <w:jc w:val="both"/>
        <w:rPr>
          <w:sz w:val="28"/>
          <w:szCs w:val="28"/>
        </w:rPr>
      </w:pPr>
      <w:r w:rsidRPr="006E6A7C">
        <w:rPr>
          <w:sz w:val="28"/>
          <w:szCs w:val="28"/>
        </w:rPr>
        <w:t xml:space="preserve">Основные мероприятия по совершенствованию оплаты труда в планируемом периоде будут направлены на отработку системы стимулирования по результатам и качеству социального обслуживания. </w:t>
      </w:r>
    </w:p>
    <w:p w14:paraId="2CEEFCE0" w14:textId="77777777" w:rsidR="00ED782C" w:rsidRPr="006E6A7C" w:rsidRDefault="00ED782C" w:rsidP="00ED782C">
      <w:pPr>
        <w:tabs>
          <w:tab w:val="left" w:pos="567"/>
          <w:tab w:val="left" w:pos="993"/>
        </w:tabs>
        <w:ind w:firstLine="709"/>
        <w:jc w:val="both"/>
        <w:rPr>
          <w:sz w:val="28"/>
          <w:szCs w:val="28"/>
        </w:rPr>
      </w:pPr>
      <w:r w:rsidRPr="006E6A7C">
        <w:rPr>
          <w:sz w:val="28"/>
          <w:szCs w:val="28"/>
        </w:rPr>
        <w:t>В целях создания условий для повышения профессионального уровня работников учреждений социального обслуживания населения и статуса социальной службы проводится обучение на курсах повышения квалификации педагогов и медицинских работников.</w:t>
      </w:r>
    </w:p>
    <w:p w14:paraId="6767D9D7" w14:textId="77777777" w:rsidR="00ED782C" w:rsidRPr="006E6A7C" w:rsidRDefault="00ED782C" w:rsidP="00ED782C">
      <w:pPr>
        <w:tabs>
          <w:tab w:val="left" w:pos="567"/>
        </w:tabs>
        <w:jc w:val="both"/>
        <w:rPr>
          <w:sz w:val="28"/>
          <w:szCs w:val="28"/>
        </w:rPr>
      </w:pPr>
      <w:r w:rsidRPr="006E6A7C">
        <w:rPr>
          <w:sz w:val="28"/>
          <w:szCs w:val="28"/>
        </w:rPr>
        <w:tab/>
      </w:r>
      <w:r w:rsidRPr="006E6A7C">
        <w:rPr>
          <w:sz w:val="28"/>
          <w:szCs w:val="28"/>
        </w:rPr>
        <w:tab/>
        <w:t xml:space="preserve">Работникам государственных учреждений социального обслуживания населения, молодым специалистам, окончившим профессиональные образовательные организации или образовательные организации высшего образования по специальности «Социальная работа», предоставляются меры социальной поддержки в виде выплат единовременных и ежемесячных пособий.  </w:t>
      </w:r>
    </w:p>
    <w:p w14:paraId="161CFD5A" w14:textId="77777777" w:rsidR="00ED782C" w:rsidRPr="00792EB5" w:rsidRDefault="00ED782C" w:rsidP="00ED782C">
      <w:pPr>
        <w:tabs>
          <w:tab w:val="left" w:pos="567"/>
        </w:tabs>
        <w:jc w:val="both"/>
        <w:rPr>
          <w:sz w:val="28"/>
          <w:szCs w:val="28"/>
        </w:rPr>
      </w:pPr>
      <w:r w:rsidRPr="006E6A7C">
        <w:rPr>
          <w:sz w:val="28"/>
          <w:szCs w:val="28"/>
        </w:rPr>
        <w:tab/>
      </w:r>
      <w:r>
        <w:rPr>
          <w:sz w:val="28"/>
          <w:szCs w:val="28"/>
        </w:rPr>
        <w:t>Средняя заработная</w:t>
      </w:r>
      <w:r w:rsidRPr="00792EB5">
        <w:rPr>
          <w:sz w:val="28"/>
          <w:szCs w:val="28"/>
        </w:rPr>
        <w:t xml:space="preserve"> плата социальных работников в 2022 году составила– 46709 рублей, 110,9 % от уровня заработной платы по Кемеровской области-Кузбассу (42123 рубля).</w:t>
      </w:r>
    </w:p>
    <w:p w14:paraId="71301CEA" w14:textId="77777777" w:rsidR="00ED782C" w:rsidRPr="006E6A7C" w:rsidRDefault="00ED782C" w:rsidP="00ED782C">
      <w:pPr>
        <w:tabs>
          <w:tab w:val="left" w:pos="567"/>
        </w:tabs>
        <w:jc w:val="both"/>
        <w:rPr>
          <w:sz w:val="28"/>
          <w:szCs w:val="28"/>
        </w:rPr>
      </w:pPr>
      <w:r w:rsidRPr="006E6A7C">
        <w:rPr>
          <w:sz w:val="28"/>
          <w:szCs w:val="28"/>
        </w:rPr>
        <w:tab/>
      </w:r>
      <w:r w:rsidRPr="006E6A7C">
        <w:rPr>
          <w:sz w:val="28"/>
          <w:szCs w:val="28"/>
        </w:rPr>
        <w:tab/>
        <w:t xml:space="preserve">По предотвращению возникновения пожаров, проводятся профилактические мероприятия (подомовой обход семей СОП, </w:t>
      </w:r>
      <w:r w:rsidRPr="006E6A7C">
        <w:rPr>
          <w:sz w:val="28"/>
          <w:szCs w:val="28"/>
        </w:rPr>
        <w:lastRenderedPageBreak/>
        <w:t xml:space="preserve">многодетных семей, инвалидов, граждан, находящихся на надомном обслуживании). </w:t>
      </w:r>
    </w:p>
    <w:p w14:paraId="5DD23830" w14:textId="77777777" w:rsidR="00ED782C" w:rsidRPr="006E6A7C" w:rsidRDefault="00ED782C" w:rsidP="00ED782C">
      <w:pPr>
        <w:tabs>
          <w:tab w:val="left" w:pos="567"/>
        </w:tabs>
        <w:jc w:val="both"/>
        <w:rPr>
          <w:sz w:val="28"/>
          <w:szCs w:val="28"/>
        </w:rPr>
      </w:pPr>
      <w:r w:rsidRPr="006E6A7C">
        <w:rPr>
          <w:sz w:val="28"/>
          <w:szCs w:val="28"/>
        </w:rPr>
        <w:tab/>
      </w:r>
      <w:r w:rsidRPr="006E6A7C">
        <w:rPr>
          <w:sz w:val="28"/>
          <w:szCs w:val="28"/>
        </w:rPr>
        <w:tab/>
        <w:t>В течение 202</w:t>
      </w:r>
      <w:r>
        <w:rPr>
          <w:sz w:val="28"/>
          <w:szCs w:val="28"/>
        </w:rPr>
        <w:t>2</w:t>
      </w:r>
      <w:r w:rsidRPr="006E6A7C">
        <w:rPr>
          <w:sz w:val="28"/>
          <w:szCs w:val="28"/>
        </w:rPr>
        <w:t xml:space="preserve"> года установлены   пожарные извещатели многодетным семьям и социально неадаптированным гражданам.</w:t>
      </w:r>
    </w:p>
    <w:p w14:paraId="64C27AF4" w14:textId="77777777" w:rsidR="00ED782C" w:rsidRPr="006E6A7C" w:rsidRDefault="00ED782C" w:rsidP="00ED782C">
      <w:pPr>
        <w:tabs>
          <w:tab w:val="left" w:pos="567"/>
        </w:tabs>
        <w:jc w:val="both"/>
        <w:rPr>
          <w:sz w:val="28"/>
          <w:szCs w:val="28"/>
        </w:rPr>
      </w:pPr>
      <w:r w:rsidRPr="006E6A7C">
        <w:rPr>
          <w:sz w:val="28"/>
          <w:szCs w:val="28"/>
        </w:rPr>
        <w:t xml:space="preserve">  </w:t>
      </w:r>
      <w:r w:rsidRPr="006E6A7C">
        <w:rPr>
          <w:sz w:val="28"/>
          <w:szCs w:val="28"/>
        </w:rPr>
        <w:tab/>
      </w:r>
      <w:r w:rsidRPr="006E6A7C">
        <w:rPr>
          <w:sz w:val="28"/>
          <w:szCs w:val="28"/>
        </w:rPr>
        <w:tab/>
        <w:t>Программа отражает указанные меры социальной поддержки, а также предусматривает новые дополнительные мероприятия, направленные на улучшение материального положения граждан пожилого возраста, трудоспособных граждан и малообеспеченных семей.</w:t>
      </w:r>
    </w:p>
    <w:p w14:paraId="13F3C39A" w14:textId="77777777" w:rsidR="00ED782C" w:rsidRPr="006E6A7C" w:rsidRDefault="00ED782C" w:rsidP="00ED782C">
      <w:pPr>
        <w:tabs>
          <w:tab w:val="left" w:pos="567"/>
        </w:tabs>
        <w:ind w:firstLine="600"/>
        <w:jc w:val="both"/>
        <w:rPr>
          <w:sz w:val="28"/>
          <w:szCs w:val="28"/>
        </w:rPr>
      </w:pPr>
      <w:r w:rsidRPr="006E6A7C">
        <w:rPr>
          <w:sz w:val="28"/>
          <w:szCs w:val="28"/>
        </w:rPr>
        <w:tab/>
        <w:t>Программные мероприятия определены с учетом социально-экономической ситуации в Топкинском муниципальном округе, целями и задачами Программы, актуальностью и необходимостью оперативного решения проблем.</w:t>
      </w:r>
    </w:p>
    <w:p w14:paraId="09A3A013" w14:textId="77777777" w:rsidR="00ED782C" w:rsidRPr="006E6A7C" w:rsidRDefault="00ED782C" w:rsidP="00ED782C">
      <w:pPr>
        <w:tabs>
          <w:tab w:val="left" w:pos="567"/>
        </w:tabs>
        <w:ind w:firstLine="426"/>
        <w:jc w:val="both"/>
        <w:rPr>
          <w:sz w:val="28"/>
          <w:szCs w:val="28"/>
        </w:rPr>
      </w:pPr>
      <w:r w:rsidRPr="006E6A7C">
        <w:rPr>
          <w:sz w:val="28"/>
          <w:szCs w:val="28"/>
        </w:rPr>
        <w:t xml:space="preserve"> </w:t>
      </w:r>
      <w:r w:rsidRPr="006E6A7C">
        <w:rPr>
          <w:sz w:val="28"/>
          <w:szCs w:val="28"/>
        </w:rPr>
        <w:tab/>
      </w:r>
      <w:r w:rsidRPr="006E6A7C">
        <w:rPr>
          <w:sz w:val="28"/>
          <w:szCs w:val="28"/>
        </w:rPr>
        <w:tab/>
        <w:t>Решение поставленных в муниципальной программе задач будет осуществляться в рамках реализации подпрограмм:</w:t>
      </w:r>
    </w:p>
    <w:p w14:paraId="6540A40F" w14:textId="77777777" w:rsidR="00ED782C" w:rsidRPr="006E6A7C" w:rsidRDefault="00ED782C" w:rsidP="00ED782C">
      <w:pPr>
        <w:widowControl w:val="0"/>
        <w:tabs>
          <w:tab w:val="left" w:pos="567"/>
        </w:tabs>
        <w:autoSpaceDE w:val="0"/>
        <w:autoSpaceDN w:val="0"/>
        <w:adjustRightInd w:val="0"/>
        <w:ind w:firstLine="567"/>
        <w:jc w:val="both"/>
        <w:rPr>
          <w:sz w:val="28"/>
          <w:szCs w:val="28"/>
        </w:rPr>
      </w:pPr>
      <w:r w:rsidRPr="006E6A7C">
        <w:rPr>
          <w:b/>
          <w:sz w:val="28"/>
          <w:szCs w:val="28"/>
        </w:rPr>
        <w:tab/>
        <w:t xml:space="preserve">1. Подпрограмма </w:t>
      </w:r>
      <w:r w:rsidRPr="006E6A7C">
        <w:rPr>
          <w:sz w:val="28"/>
          <w:szCs w:val="28"/>
        </w:rPr>
        <w:t xml:space="preserve">«Повышение эффективности управления системой социальной поддержки и социального обслуживания населения».  </w:t>
      </w:r>
    </w:p>
    <w:p w14:paraId="7BE2C543" w14:textId="77777777" w:rsidR="00ED782C" w:rsidRPr="006E6A7C" w:rsidRDefault="00ED782C" w:rsidP="00ED782C">
      <w:pPr>
        <w:tabs>
          <w:tab w:val="left" w:pos="567"/>
        </w:tabs>
        <w:ind w:firstLine="567"/>
        <w:jc w:val="both"/>
        <w:rPr>
          <w:sz w:val="28"/>
          <w:szCs w:val="28"/>
        </w:rPr>
      </w:pPr>
      <w:r w:rsidRPr="006E6A7C">
        <w:rPr>
          <w:b/>
          <w:sz w:val="28"/>
          <w:szCs w:val="28"/>
        </w:rPr>
        <w:t xml:space="preserve">   2. Подпрограмма </w:t>
      </w:r>
      <w:r w:rsidRPr="006E6A7C">
        <w:rPr>
          <w:sz w:val="28"/>
          <w:szCs w:val="28"/>
        </w:rPr>
        <w:t>«Реализация мер социальной поддержки отдельных категорий граждан».</w:t>
      </w:r>
    </w:p>
    <w:p w14:paraId="45B6982C" w14:textId="77777777" w:rsidR="00ED782C" w:rsidRPr="006E6A7C" w:rsidRDefault="00ED782C" w:rsidP="00ED782C">
      <w:pPr>
        <w:tabs>
          <w:tab w:val="left" w:pos="567"/>
          <w:tab w:val="left" w:pos="993"/>
        </w:tabs>
        <w:ind w:firstLine="567"/>
        <w:jc w:val="both"/>
        <w:rPr>
          <w:sz w:val="28"/>
          <w:szCs w:val="28"/>
        </w:rPr>
      </w:pPr>
      <w:r w:rsidRPr="006E6A7C">
        <w:rPr>
          <w:b/>
          <w:sz w:val="28"/>
          <w:szCs w:val="28"/>
        </w:rPr>
        <w:t xml:space="preserve">   3. Подпрограмма </w:t>
      </w:r>
      <w:r w:rsidRPr="006E6A7C">
        <w:rPr>
          <w:sz w:val="28"/>
          <w:szCs w:val="28"/>
        </w:rPr>
        <w:t>«Меры социальной поддержки населения».</w:t>
      </w:r>
    </w:p>
    <w:p w14:paraId="08F89B24" w14:textId="77777777" w:rsidR="00ED782C" w:rsidRDefault="00ED782C" w:rsidP="00ED782C"/>
    <w:p w14:paraId="44646EAC" w14:textId="77777777" w:rsidR="00ED782C" w:rsidRDefault="00ED782C" w:rsidP="00C326FD">
      <w:pPr>
        <w:pStyle w:val="a"/>
        <w:numPr>
          <w:ilvl w:val="0"/>
          <w:numId w:val="0"/>
        </w:numPr>
        <w:spacing w:line="360" w:lineRule="auto"/>
        <w:jc w:val="both"/>
        <w:rPr>
          <w:color w:val="000000" w:themeColor="text1"/>
          <w:sz w:val="28"/>
          <w:szCs w:val="28"/>
        </w:rPr>
        <w:sectPr w:rsidR="00ED782C" w:rsidSect="00A30CA3">
          <w:pgSz w:w="11906" w:h="16838"/>
          <w:pgMar w:top="1134" w:right="1133" w:bottom="1134" w:left="1701" w:header="720" w:footer="567" w:gutter="0"/>
          <w:cols w:space="708"/>
          <w:titlePg/>
          <w:docGrid w:linePitch="326"/>
        </w:sectPr>
      </w:pPr>
    </w:p>
    <w:p w14:paraId="5BF697F8" w14:textId="77777777" w:rsidR="00ED782C" w:rsidRPr="006E6A7C" w:rsidRDefault="00ED782C" w:rsidP="00ED782C">
      <w:pPr>
        <w:autoSpaceDE w:val="0"/>
        <w:autoSpaceDN w:val="0"/>
        <w:adjustRightInd w:val="0"/>
        <w:jc w:val="right"/>
        <w:outlineLvl w:val="0"/>
        <w:rPr>
          <w:sz w:val="28"/>
          <w:szCs w:val="28"/>
        </w:rPr>
      </w:pPr>
      <w:r w:rsidRPr="006E6A7C">
        <w:rPr>
          <w:sz w:val="28"/>
          <w:szCs w:val="28"/>
        </w:rPr>
        <w:lastRenderedPageBreak/>
        <w:t>Приложение №</w:t>
      </w:r>
      <w:r>
        <w:rPr>
          <w:sz w:val="28"/>
          <w:szCs w:val="28"/>
        </w:rPr>
        <w:t xml:space="preserve"> </w:t>
      </w:r>
      <w:r w:rsidRPr="006E6A7C">
        <w:rPr>
          <w:sz w:val="28"/>
          <w:szCs w:val="28"/>
        </w:rPr>
        <w:t>3</w:t>
      </w:r>
    </w:p>
    <w:p w14:paraId="1E30FCFB"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к постановлению администрации</w:t>
      </w:r>
    </w:p>
    <w:p w14:paraId="5865F4A3"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Топкинского муниципального округа</w:t>
      </w:r>
    </w:p>
    <w:p w14:paraId="5A66E7AE"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от </w:t>
      </w:r>
      <w:r>
        <w:rPr>
          <w:sz w:val="28"/>
          <w:szCs w:val="28"/>
        </w:rPr>
        <w:t xml:space="preserve">                 </w:t>
      </w:r>
      <w:r w:rsidRPr="006E6A7C">
        <w:rPr>
          <w:sz w:val="28"/>
          <w:szCs w:val="28"/>
        </w:rPr>
        <w:t xml:space="preserve">года № </w:t>
      </w:r>
      <w:r>
        <w:rPr>
          <w:sz w:val="28"/>
          <w:szCs w:val="28"/>
        </w:rPr>
        <w:t xml:space="preserve">      -п</w:t>
      </w:r>
      <w:r w:rsidRPr="006E6A7C">
        <w:rPr>
          <w:sz w:val="28"/>
          <w:szCs w:val="28"/>
        </w:rPr>
        <w:t xml:space="preserve">     </w:t>
      </w:r>
    </w:p>
    <w:p w14:paraId="38D2EF94" w14:textId="77777777" w:rsidR="00ED782C" w:rsidRPr="006E6A7C" w:rsidRDefault="00ED782C" w:rsidP="00ED782C">
      <w:pPr>
        <w:tabs>
          <w:tab w:val="num" w:pos="720"/>
        </w:tabs>
        <w:jc w:val="center"/>
        <w:rPr>
          <w:b/>
          <w:sz w:val="28"/>
          <w:szCs w:val="28"/>
        </w:rPr>
      </w:pPr>
    </w:p>
    <w:p w14:paraId="0F3DD3CA" w14:textId="77777777" w:rsidR="00ED782C" w:rsidRPr="006E6A7C" w:rsidRDefault="00ED782C" w:rsidP="00ED782C">
      <w:pPr>
        <w:jc w:val="both"/>
        <w:rPr>
          <w:sz w:val="28"/>
          <w:szCs w:val="28"/>
        </w:rPr>
      </w:pPr>
    </w:p>
    <w:p w14:paraId="51F2A9C0" w14:textId="77777777" w:rsidR="00ED782C" w:rsidRPr="006E6A7C" w:rsidRDefault="00ED782C" w:rsidP="00ED782C">
      <w:pPr>
        <w:tabs>
          <w:tab w:val="num" w:pos="720"/>
        </w:tabs>
        <w:jc w:val="center"/>
        <w:rPr>
          <w:b/>
          <w:sz w:val="28"/>
          <w:szCs w:val="28"/>
        </w:rPr>
      </w:pPr>
      <w:r w:rsidRPr="006E6A7C">
        <w:rPr>
          <w:b/>
          <w:sz w:val="28"/>
          <w:szCs w:val="28"/>
          <w:lang w:val="en-US"/>
        </w:rPr>
        <w:t>III</w:t>
      </w:r>
      <w:r w:rsidRPr="006E6A7C">
        <w:rPr>
          <w:b/>
          <w:sz w:val="28"/>
          <w:szCs w:val="28"/>
        </w:rPr>
        <w:t>. Ресурсное обеспечение Программы</w:t>
      </w:r>
    </w:p>
    <w:p w14:paraId="6566FB85" w14:textId="77777777" w:rsidR="00ED782C" w:rsidRPr="006E6A7C" w:rsidRDefault="00ED782C" w:rsidP="00ED782C">
      <w:pPr>
        <w:tabs>
          <w:tab w:val="left" w:pos="567"/>
        </w:tabs>
        <w:ind w:firstLine="709"/>
        <w:jc w:val="both"/>
        <w:rPr>
          <w:sz w:val="28"/>
          <w:szCs w:val="28"/>
        </w:rPr>
      </w:pPr>
      <w:r w:rsidRPr="006E6A7C">
        <w:rPr>
          <w:sz w:val="28"/>
          <w:szCs w:val="28"/>
        </w:rPr>
        <w:t xml:space="preserve"> Финансирование осуществляется за счет средств местного, областного и федерального бюджетов. На реализацию программных мероприятий потребуется:  </w:t>
      </w:r>
    </w:p>
    <w:p w14:paraId="3ACC162D" w14:textId="77777777" w:rsidR="00ED782C" w:rsidRPr="006E6A7C" w:rsidRDefault="00ED782C" w:rsidP="00ED782C">
      <w:pPr>
        <w:ind w:left="34" w:firstLine="709"/>
        <w:rPr>
          <w:sz w:val="28"/>
          <w:szCs w:val="28"/>
        </w:rPr>
      </w:pPr>
      <w:r w:rsidRPr="006E6A7C">
        <w:rPr>
          <w:sz w:val="28"/>
          <w:szCs w:val="28"/>
        </w:rPr>
        <w:t>2020г. –153966,2 тыс. рублей;</w:t>
      </w:r>
    </w:p>
    <w:p w14:paraId="427B95AA" w14:textId="77777777" w:rsidR="00ED782C" w:rsidRPr="006E6A7C" w:rsidRDefault="00ED782C" w:rsidP="00ED782C">
      <w:pPr>
        <w:ind w:left="34" w:firstLine="709"/>
        <w:jc w:val="both"/>
        <w:rPr>
          <w:sz w:val="28"/>
          <w:szCs w:val="28"/>
        </w:rPr>
      </w:pPr>
      <w:r w:rsidRPr="006E6A7C">
        <w:rPr>
          <w:sz w:val="28"/>
          <w:szCs w:val="28"/>
        </w:rPr>
        <w:t>2021г. – 118081,4 тыс. рублей;</w:t>
      </w:r>
    </w:p>
    <w:p w14:paraId="1A296204" w14:textId="77777777" w:rsidR="00ED782C" w:rsidRPr="006E6A7C" w:rsidRDefault="00ED782C" w:rsidP="00ED782C">
      <w:pPr>
        <w:pStyle w:val="ConsPlusCell"/>
        <w:ind w:firstLine="709"/>
        <w:rPr>
          <w:rFonts w:ascii="Times New Roman" w:hAnsi="Times New Roman" w:cs="Times New Roman"/>
          <w:sz w:val="28"/>
          <w:szCs w:val="28"/>
        </w:rPr>
      </w:pPr>
      <w:r w:rsidRPr="006E6A7C">
        <w:rPr>
          <w:rFonts w:ascii="Times New Roman" w:hAnsi="Times New Roman" w:cs="Times New Roman"/>
          <w:sz w:val="28"/>
          <w:szCs w:val="28"/>
        </w:rPr>
        <w:t>2022г. – 1</w:t>
      </w:r>
      <w:r>
        <w:rPr>
          <w:rFonts w:ascii="Times New Roman" w:hAnsi="Times New Roman" w:cs="Times New Roman"/>
          <w:sz w:val="28"/>
          <w:szCs w:val="28"/>
        </w:rPr>
        <w:t>36599,9</w:t>
      </w:r>
      <w:r w:rsidRPr="006E6A7C">
        <w:rPr>
          <w:rFonts w:ascii="Times New Roman" w:hAnsi="Times New Roman" w:cs="Times New Roman"/>
          <w:sz w:val="28"/>
          <w:szCs w:val="28"/>
        </w:rPr>
        <w:t xml:space="preserve"> тыс. рублей;</w:t>
      </w:r>
    </w:p>
    <w:p w14:paraId="40A20354" w14:textId="77777777" w:rsidR="00ED782C" w:rsidRPr="006E6A7C" w:rsidRDefault="00ED782C" w:rsidP="00ED782C">
      <w:pPr>
        <w:ind w:left="34" w:firstLine="709"/>
        <w:jc w:val="both"/>
        <w:rPr>
          <w:sz w:val="28"/>
          <w:szCs w:val="28"/>
        </w:rPr>
      </w:pPr>
      <w:r w:rsidRPr="006E6A7C">
        <w:rPr>
          <w:sz w:val="28"/>
          <w:szCs w:val="28"/>
        </w:rPr>
        <w:t xml:space="preserve">2023г. – </w:t>
      </w:r>
      <w:r>
        <w:rPr>
          <w:sz w:val="28"/>
          <w:szCs w:val="28"/>
        </w:rPr>
        <w:t>157212,2</w:t>
      </w:r>
      <w:r w:rsidRPr="006E6A7C">
        <w:rPr>
          <w:sz w:val="28"/>
          <w:szCs w:val="28"/>
        </w:rPr>
        <w:t xml:space="preserve"> тыс. рублей;</w:t>
      </w:r>
    </w:p>
    <w:p w14:paraId="2266791F" w14:textId="77777777" w:rsidR="00ED782C" w:rsidRPr="006E6A7C" w:rsidRDefault="00ED782C" w:rsidP="00ED782C">
      <w:pPr>
        <w:pStyle w:val="ConsPlusCell"/>
        <w:ind w:firstLine="709"/>
        <w:rPr>
          <w:rFonts w:ascii="Times New Roman" w:hAnsi="Times New Roman" w:cs="Times New Roman"/>
          <w:sz w:val="28"/>
          <w:szCs w:val="28"/>
        </w:rPr>
      </w:pPr>
      <w:r w:rsidRPr="006E6A7C">
        <w:rPr>
          <w:rFonts w:ascii="Times New Roman" w:hAnsi="Times New Roman" w:cs="Times New Roman"/>
          <w:sz w:val="28"/>
          <w:szCs w:val="28"/>
        </w:rPr>
        <w:t>2024г. – 1</w:t>
      </w:r>
      <w:r>
        <w:rPr>
          <w:rFonts w:ascii="Times New Roman" w:hAnsi="Times New Roman" w:cs="Times New Roman"/>
          <w:sz w:val="28"/>
          <w:szCs w:val="28"/>
        </w:rPr>
        <w:t>49837,0</w:t>
      </w:r>
      <w:r w:rsidRPr="006E6A7C">
        <w:rPr>
          <w:rFonts w:ascii="Times New Roman" w:hAnsi="Times New Roman" w:cs="Times New Roman"/>
          <w:sz w:val="28"/>
          <w:szCs w:val="28"/>
        </w:rPr>
        <w:t xml:space="preserve"> тыс. рублей.</w:t>
      </w:r>
    </w:p>
    <w:p w14:paraId="5041584D" w14:textId="77777777" w:rsidR="00ED782C" w:rsidRDefault="00ED782C" w:rsidP="00ED782C"/>
    <w:p w14:paraId="75E56B18" w14:textId="77777777" w:rsidR="00ED782C" w:rsidRDefault="00ED782C" w:rsidP="00C326FD">
      <w:pPr>
        <w:pStyle w:val="a"/>
        <w:numPr>
          <w:ilvl w:val="0"/>
          <w:numId w:val="0"/>
        </w:numPr>
        <w:spacing w:line="360" w:lineRule="auto"/>
        <w:jc w:val="both"/>
        <w:rPr>
          <w:color w:val="000000" w:themeColor="text1"/>
          <w:sz w:val="28"/>
          <w:szCs w:val="28"/>
        </w:rPr>
        <w:sectPr w:rsidR="00ED782C" w:rsidSect="00A30CA3">
          <w:pgSz w:w="11906" w:h="16838"/>
          <w:pgMar w:top="1134" w:right="1133" w:bottom="1134" w:left="1701" w:header="720" w:footer="567" w:gutter="0"/>
          <w:cols w:space="708"/>
          <w:titlePg/>
          <w:docGrid w:linePitch="326"/>
        </w:sectPr>
      </w:pPr>
    </w:p>
    <w:p w14:paraId="7D4A71D9" w14:textId="77777777" w:rsidR="00ED782C" w:rsidRPr="006E6A7C" w:rsidRDefault="00ED782C" w:rsidP="00ED782C">
      <w:pPr>
        <w:pStyle w:val="ad"/>
        <w:tabs>
          <w:tab w:val="left" w:pos="851"/>
        </w:tabs>
        <w:ind w:firstLine="567"/>
        <w:jc w:val="right"/>
        <w:rPr>
          <w:szCs w:val="28"/>
        </w:rPr>
      </w:pPr>
      <w:r w:rsidRPr="006E6A7C">
        <w:rPr>
          <w:szCs w:val="28"/>
        </w:rPr>
        <w:lastRenderedPageBreak/>
        <w:t>Приложение №</w:t>
      </w:r>
      <w:r>
        <w:rPr>
          <w:szCs w:val="28"/>
        </w:rPr>
        <w:t xml:space="preserve"> </w:t>
      </w:r>
      <w:r w:rsidRPr="006E6A7C">
        <w:rPr>
          <w:szCs w:val="28"/>
        </w:rPr>
        <w:t>4</w:t>
      </w:r>
    </w:p>
    <w:p w14:paraId="2BFE9508"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к постановлению администрации</w:t>
      </w:r>
    </w:p>
    <w:p w14:paraId="60A82FD7"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Топкинского муниципального округа</w:t>
      </w:r>
    </w:p>
    <w:p w14:paraId="2F404670"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от</w:t>
      </w:r>
      <w:r>
        <w:rPr>
          <w:sz w:val="28"/>
          <w:szCs w:val="28"/>
        </w:rPr>
        <w:t xml:space="preserve">                </w:t>
      </w:r>
      <w:r w:rsidRPr="006E6A7C">
        <w:rPr>
          <w:sz w:val="28"/>
          <w:szCs w:val="28"/>
        </w:rPr>
        <w:t xml:space="preserve"> №      </w:t>
      </w:r>
    </w:p>
    <w:p w14:paraId="4FDB0FC7" w14:textId="77777777" w:rsidR="00ED782C" w:rsidRPr="006E6A7C" w:rsidRDefault="00ED782C" w:rsidP="00ED782C">
      <w:pPr>
        <w:autoSpaceDE w:val="0"/>
        <w:autoSpaceDN w:val="0"/>
        <w:adjustRightInd w:val="0"/>
        <w:jc w:val="right"/>
        <w:outlineLvl w:val="0"/>
        <w:rPr>
          <w:sz w:val="28"/>
          <w:szCs w:val="28"/>
        </w:rPr>
      </w:pPr>
    </w:p>
    <w:p w14:paraId="21F91E03" w14:textId="77777777" w:rsidR="00ED782C" w:rsidRPr="006E6A7C" w:rsidRDefault="00ED782C" w:rsidP="00ED782C">
      <w:pPr>
        <w:pStyle w:val="ad"/>
        <w:tabs>
          <w:tab w:val="left" w:pos="851"/>
        </w:tabs>
        <w:ind w:firstLine="567"/>
        <w:jc w:val="right"/>
        <w:rPr>
          <w:szCs w:val="28"/>
        </w:rPr>
      </w:pPr>
      <w:r w:rsidRPr="006E6A7C">
        <w:rPr>
          <w:szCs w:val="28"/>
        </w:rPr>
        <w:t>Приложение № 1</w:t>
      </w:r>
    </w:p>
    <w:p w14:paraId="6D010EF6"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к муниципальной программе «Социальная поддержка населения </w:t>
      </w:r>
    </w:p>
    <w:p w14:paraId="5CA7E435" w14:textId="77777777" w:rsidR="00ED782C" w:rsidRPr="006E6A7C" w:rsidRDefault="00ED782C" w:rsidP="00ED782C">
      <w:pPr>
        <w:pStyle w:val="ad"/>
        <w:tabs>
          <w:tab w:val="left" w:pos="851"/>
        </w:tabs>
        <w:ind w:firstLine="567"/>
        <w:jc w:val="right"/>
        <w:rPr>
          <w:szCs w:val="28"/>
        </w:rPr>
      </w:pPr>
      <w:r w:rsidRPr="006E6A7C">
        <w:rPr>
          <w:szCs w:val="28"/>
        </w:rPr>
        <w:t>Топкинского муниципального округа на 2020-2024 годы»</w:t>
      </w:r>
    </w:p>
    <w:p w14:paraId="2FEAB460"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w:t>
      </w:r>
    </w:p>
    <w:p w14:paraId="5A1688A9" w14:textId="77777777" w:rsidR="00ED782C" w:rsidRPr="006E6A7C" w:rsidRDefault="00ED782C" w:rsidP="00ED782C">
      <w:pPr>
        <w:pStyle w:val="ad"/>
        <w:tabs>
          <w:tab w:val="left" w:pos="851"/>
        </w:tabs>
        <w:ind w:firstLine="567"/>
        <w:jc w:val="center"/>
        <w:rPr>
          <w:b/>
          <w:szCs w:val="28"/>
        </w:rPr>
      </w:pPr>
      <w:r w:rsidRPr="006E6A7C">
        <w:rPr>
          <w:b/>
          <w:szCs w:val="28"/>
        </w:rPr>
        <w:t>Ресурсное обеспечение реализации муниципальной программы «Социальная поддержка населения Топкинского муниципального округа на 2020-2024 годы»</w:t>
      </w:r>
    </w:p>
    <w:p w14:paraId="2D85A7AB" w14:textId="77777777" w:rsidR="00ED782C" w:rsidRPr="006E6A7C" w:rsidRDefault="00ED782C" w:rsidP="00ED782C">
      <w:pPr>
        <w:autoSpaceDE w:val="0"/>
        <w:autoSpaceDN w:val="0"/>
        <w:adjustRightInd w:val="0"/>
        <w:jc w:val="center"/>
        <w:outlineLvl w:val="0"/>
        <w:rPr>
          <w:b/>
          <w:sz w:val="28"/>
          <w:szCs w:val="28"/>
        </w:rPr>
      </w:pPr>
    </w:p>
    <w:tbl>
      <w:tblPr>
        <w:tblW w:w="5576" w:type="pct"/>
        <w:tblCellSpacing w:w="5" w:type="nil"/>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35"/>
        <w:gridCol w:w="2573"/>
        <w:gridCol w:w="1203"/>
        <w:gridCol w:w="1067"/>
        <w:gridCol w:w="1067"/>
        <w:gridCol w:w="1067"/>
        <w:gridCol w:w="1072"/>
      </w:tblGrid>
      <w:tr w:rsidR="00ED782C" w:rsidRPr="00E32932" w14:paraId="46F1E26D" w14:textId="77777777" w:rsidTr="00715C0C">
        <w:trPr>
          <w:tblCellSpacing w:w="5" w:type="nil"/>
        </w:trPr>
        <w:tc>
          <w:tcPr>
            <w:tcW w:w="1086" w:type="pct"/>
            <w:vMerge w:val="restart"/>
          </w:tcPr>
          <w:p w14:paraId="7B7E10A7" w14:textId="77777777" w:rsidR="00ED782C" w:rsidRPr="00E32932" w:rsidRDefault="00ED782C" w:rsidP="00715C0C">
            <w:pPr>
              <w:widowControl w:val="0"/>
              <w:autoSpaceDE w:val="0"/>
              <w:autoSpaceDN w:val="0"/>
              <w:adjustRightInd w:val="0"/>
              <w:jc w:val="center"/>
            </w:pPr>
            <w:r w:rsidRPr="00E32932">
              <w:t xml:space="preserve">Наименование муниципальной программы, подпрограммы, </w:t>
            </w:r>
          </w:p>
          <w:p w14:paraId="2E51C616" w14:textId="77777777" w:rsidR="00ED782C" w:rsidRPr="00E32932" w:rsidRDefault="00ED782C" w:rsidP="00715C0C">
            <w:pPr>
              <w:widowControl w:val="0"/>
              <w:autoSpaceDE w:val="0"/>
              <w:autoSpaceDN w:val="0"/>
              <w:adjustRightInd w:val="0"/>
              <w:jc w:val="center"/>
            </w:pPr>
            <w:r w:rsidRPr="00E32932">
              <w:t>мероприятия</w:t>
            </w:r>
          </w:p>
        </w:tc>
        <w:tc>
          <w:tcPr>
            <w:tcW w:w="1251" w:type="pct"/>
            <w:vMerge w:val="restart"/>
          </w:tcPr>
          <w:p w14:paraId="122917BB" w14:textId="77777777" w:rsidR="00ED782C" w:rsidRPr="00E32932" w:rsidRDefault="00ED782C" w:rsidP="00715C0C">
            <w:pPr>
              <w:widowControl w:val="0"/>
              <w:autoSpaceDE w:val="0"/>
              <w:autoSpaceDN w:val="0"/>
              <w:adjustRightInd w:val="0"/>
              <w:jc w:val="center"/>
            </w:pPr>
            <w:r w:rsidRPr="00E32932">
              <w:t>Источник финансирования</w:t>
            </w:r>
          </w:p>
        </w:tc>
        <w:tc>
          <w:tcPr>
            <w:tcW w:w="2663" w:type="pct"/>
            <w:gridSpan w:val="5"/>
          </w:tcPr>
          <w:p w14:paraId="4D801D53" w14:textId="77777777" w:rsidR="00ED782C" w:rsidRPr="00E32932" w:rsidRDefault="00ED782C" w:rsidP="00715C0C">
            <w:pPr>
              <w:widowControl w:val="0"/>
              <w:autoSpaceDE w:val="0"/>
              <w:autoSpaceDN w:val="0"/>
              <w:adjustRightInd w:val="0"/>
              <w:jc w:val="center"/>
            </w:pPr>
            <w:r w:rsidRPr="00E32932">
              <w:t>Объем финансовых ресурсов, тыс. рублей</w:t>
            </w:r>
          </w:p>
        </w:tc>
      </w:tr>
      <w:tr w:rsidR="00ED782C" w:rsidRPr="00E32932" w14:paraId="4D35B085" w14:textId="77777777" w:rsidTr="00715C0C">
        <w:trPr>
          <w:tblCellSpacing w:w="5" w:type="nil"/>
        </w:trPr>
        <w:tc>
          <w:tcPr>
            <w:tcW w:w="1086" w:type="pct"/>
            <w:vMerge/>
          </w:tcPr>
          <w:p w14:paraId="4888514E" w14:textId="77777777" w:rsidR="00ED782C" w:rsidRPr="00E32932" w:rsidRDefault="00ED782C" w:rsidP="00715C0C">
            <w:pPr>
              <w:widowControl w:val="0"/>
              <w:autoSpaceDE w:val="0"/>
              <w:autoSpaceDN w:val="0"/>
              <w:adjustRightInd w:val="0"/>
              <w:jc w:val="center"/>
            </w:pPr>
          </w:p>
        </w:tc>
        <w:tc>
          <w:tcPr>
            <w:tcW w:w="1251" w:type="pct"/>
            <w:vMerge/>
          </w:tcPr>
          <w:p w14:paraId="30A3F1C8" w14:textId="77777777" w:rsidR="00ED782C" w:rsidRPr="00E32932" w:rsidRDefault="00ED782C" w:rsidP="00715C0C">
            <w:pPr>
              <w:widowControl w:val="0"/>
              <w:autoSpaceDE w:val="0"/>
              <w:autoSpaceDN w:val="0"/>
              <w:adjustRightInd w:val="0"/>
              <w:jc w:val="center"/>
            </w:pPr>
          </w:p>
        </w:tc>
        <w:tc>
          <w:tcPr>
            <w:tcW w:w="585" w:type="pct"/>
          </w:tcPr>
          <w:p w14:paraId="1C7F5455" w14:textId="77777777" w:rsidR="00ED782C" w:rsidRPr="00E32932" w:rsidRDefault="00ED782C" w:rsidP="00715C0C">
            <w:pPr>
              <w:widowControl w:val="0"/>
              <w:autoSpaceDE w:val="0"/>
              <w:autoSpaceDN w:val="0"/>
              <w:adjustRightInd w:val="0"/>
              <w:jc w:val="center"/>
            </w:pPr>
            <w:r w:rsidRPr="00E32932">
              <w:t>2020г.</w:t>
            </w:r>
          </w:p>
        </w:tc>
        <w:tc>
          <w:tcPr>
            <w:tcW w:w="519" w:type="pct"/>
          </w:tcPr>
          <w:p w14:paraId="5BD31014" w14:textId="77777777" w:rsidR="00ED782C" w:rsidRPr="00E32932" w:rsidRDefault="00ED782C" w:rsidP="00715C0C">
            <w:pPr>
              <w:widowControl w:val="0"/>
              <w:autoSpaceDE w:val="0"/>
              <w:autoSpaceDN w:val="0"/>
              <w:adjustRightInd w:val="0"/>
              <w:jc w:val="center"/>
            </w:pPr>
            <w:r w:rsidRPr="00E32932">
              <w:t>2021г.</w:t>
            </w:r>
          </w:p>
        </w:tc>
        <w:tc>
          <w:tcPr>
            <w:tcW w:w="519" w:type="pct"/>
          </w:tcPr>
          <w:p w14:paraId="4B1CA8E1" w14:textId="77777777" w:rsidR="00ED782C" w:rsidRPr="00E32932" w:rsidRDefault="00ED782C" w:rsidP="00715C0C">
            <w:pPr>
              <w:widowControl w:val="0"/>
              <w:autoSpaceDE w:val="0"/>
              <w:autoSpaceDN w:val="0"/>
              <w:adjustRightInd w:val="0"/>
              <w:jc w:val="center"/>
            </w:pPr>
            <w:r w:rsidRPr="00E32932">
              <w:t>2022г.</w:t>
            </w:r>
          </w:p>
        </w:tc>
        <w:tc>
          <w:tcPr>
            <w:tcW w:w="519" w:type="pct"/>
          </w:tcPr>
          <w:p w14:paraId="2587A2DF" w14:textId="77777777" w:rsidR="00ED782C" w:rsidRPr="00E32932" w:rsidRDefault="00ED782C" w:rsidP="00715C0C">
            <w:pPr>
              <w:widowControl w:val="0"/>
              <w:autoSpaceDE w:val="0"/>
              <w:autoSpaceDN w:val="0"/>
              <w:adjustRightInd w:val="0"/>
              <w:jc w:val="center"/>
            </w:pPr>
            <w:r w:rsidRPr="00E32932">
              <w:t>2023г.</w:t>
            </w:r>
          </w:p>
        </w:tc>
        <w:tc>
          <w:tcPr>
            <w:tcW w:w="521" w:type="pct"/>
          </w:tcPr>
          <w:p w14:paraId="5F800466" w14:textId="77777777" w:rsidR="00ED782C" w:rsidRPr="00E32932" w:rsidRDefault="00ED782C" w:rsidP="00715C0C">
            <w:pPr>
              <w:widowControl w:val="0"/>
              <w:autoSpaceDE w:val="0"/>
              <w:autoSpaceDN w:val="0"/>
              <w:adjustRightInd w:val="0"/>
              <w:jc w:val="center"/>
            </w:pPr>
            <w:r w:rsidRPr="00E32932">
              <w:t>2024г.</w:t>
            </w:r>
          </w:p>
        </w:tc>
      </w:tr>
      <w:tr w:rsidR="00ED782C" w:rsidRPr="00E32932" w14:paraId="0F6A75DE" w14:textId="77777777" w:rsidTr="00715C0C">
        <w:trPr>
          <w:trHeight w:val="291"/>
          <w:tblCellSpacing w:w="5" w:type="nil"/>
        </w:trPr>
        <w:tc>
          <w:tcPr>
            <w:tcW w:w="1086" w:type="pct"/>
            <w:vMerge w:val="restart"/>
          </w:tcPr>
          <w:p w14:paraId="1FC1B4A3" w14:textId="77777777" w:rsidR="00ED782C" w:rsidRPr="00E32932" w:rsidRDefault="00ED782C" w:rsidP="00715C0C">
            <w:pPr>
              <w:widowControl w:val="0"/>
              <w:autoSpaceDE w:val="0"/>
              <w:autoSpaceDN w:val="0"/>
              <w:adjustRightInd w:val="0"/>
              <w:rPr>
                <w:b/>
              </w:rPr>
            </w:pPr>
            <w:r w:rsidRPr="00E32932">
              <w:rPr>
                <w:b/>
              </w:rPr>
              <w:t>Муниципальная программа</w:t>
            </w:r>
          </w:p>
          <w:p w14:paraId="653B8E48" w14:textId="77777777" w:rsidR="00ED782C" w:rsidRPr="00E32932" w:rsidRDefault="00ED782C" w:rsidP="00715C0C">
            <w:pPr>
              <w:autoSpaceDE w:val="0"/>
              <w:autoSpaceDN w:val="0"/>
              <w:adjustRightInd w:val="0"/>
              <w:outlineLvl w:val="0"/>
              <w:rPr>
                <w:b/>
              </w:rPr>
            </w:pPr>
            <w:r w:rsidRPr="00E32932">
              <w:rPr>
                <w:b/>
              </w:rPr>
              <w:t>«Социальная поддержка населения Топкинского муниципального округа на 2020-2024 годы»</w:t>
            </w:r>
          </w:p>
          <w:p w14:paraId="38CE3B6B" w14:textId="77777777" w:rsidR="00ED782C" w:rsidRPr="00E32932" w:rsidRDefault="00ED782C" w:rsidP="00715C0C">
            <w:pPr>
              <w:widowControl w:val="0"/>
              <w:autoSpaceDE w:val="0"/>
              <w:autoSpaceDN w:val="0"/>
              <w:adjustRightInd w:val="0"/>
            </w:pPr>
          </w:p>
        </w:tc>
        <w:tc>
          <w:tcPr>
            <w:tcW w:w="1251" w:type="pct"/>
          </w:tcPr>
          <w:p w14:paraId="5ACA5ADA" w14:textId="77777777" w:rsidR="00ED782C" w:rsidRPr="00E32932" w:rsidRDefault="00ED782C" w:rsidP="00715C0C">
            <w:pPr>
              <w:widowControl w:val="0"/>
              <w:autoSpaceDE w:val="0"/>
              <w:autoSpaceDN w:val="0"/>
              <w:adjustRightInd w:val="0"/>
            </w:pPr>
            <w:r w:rsidRPr="00E32932">
              <w:t>Всего</w:t>
            </w:r>
          </w:p>
        </w:tc>
        <w:tc>
          <w:tcPr>
            <w:tcW w:w="585" w:type="pct"/>
          </w:tcPr>
          <w:p w14:paraId="200C3503" w14:textId="77777777" w:rsidR="00ED782C" w:rsidRPr="00E32932" w:rsidRDefault="00ED782C" w:rsidP="00715C0C">
            <w:pPr>
              <w:widowControl w:val="0"/>
              <w:autoSpaceDE w:val="0"/>
              <w:autoSpaceDN w:val="0"/>
              <w:adjustRightInd w:val="0"/>
            </w:pPr>
            <w:r w:rsidRPr="00E32932">
              <w:t>153966,2</w:t>
            </w:r>
          </w:p>
        </w:tc>
        <w:tc>
          <w:tcPr>
            <w:tcW w:w="519" w:type="pct"/>
          </w:tcPr>
          <w:p w14:paraId="0F5A8970" w14:textId="77777777" w:rsidR="00ED782C" w:rsidRPr="00E32932" w:rsidRDefault="00ED782C" w:rsidP="00715C0C">
            <w:pPr>
              <w:widowControl w:val="0"/>
              <w:autoSpaceDE w:val="0"/>
              <w:autoSpaceDN w:val="0"/>
              <w:adjustRightInd w:val="0"/>
            </w:pPr>
            <w:r w:rsidRPr="00E32932">
              <w:t>118081,4</w:t>
            </w:r>
          </w:p>
        </w:tc>
        <w:tc>
          <w:tcPr>
            <w:tcW w:w="519" w:type="pct"/>
          </w:tcPr>
          <w:p w14:paraId="1F573CE5" w14:textId="77777777" w:rsidR="00ED782C" w:rsidRPr="00E32932" w:rsidRDefault="00ED782C" w:rsidP="00715C0C">
            <w:pPr>
              <w:widowControl w:val="0"/>
              <w:autoSpaceDE w:val="0"/>
              <w:autoSpaceDN w:val="0"/>
              <w:adjustRightInd w:val="0"/>
            </w:pPr>
            <w:r>
              <w:t>136599,9</w:t>
            </w:r>
          </w:p>
        </w:tc>
        <w:tc>
          <w:tcPr>
            <w:tcW w:w="519" w:type="pct"/>
          </w:tcPr>
          <w:p w14:paraId="70C7E14C" w14:textId="77777777" w:rsidR="00ED782C" w:rsidRPr="00E32932" w:rsidRDefault="00ED782C" w:rsidP="00715C0C">
            <w:pPr>
              <w:widowControl w:val="0"/>
              <w:autoSpaceDE w:val="0"/>
              <w:autoSpaceDN w:val="0"/>
              <w:adjustRightInd w:val="0"/>
            </w:pPr>
            <w:r w:rsidRPr="00E32932">
              <w:t>1</w:t>
            </w:r>
            <w:r>
              <w:t>57212,2</w:t>
            </w:r>
          </w:p>
        </w:tc>
        <w:tc>
          <w:tcPr>
            <w:tcW w:w="521" w:type="pct"/>
          </w:tcPr>
          <w:p w14:paraId="3F1B2515" w14:textId="77777777" w:rsidR="00ED782C" w:rsidRPr="00E32932" w:rsidRDefault="00ED782C" w:rsidP="00715C0C">
            <w:pPr>
              <w:widowControl w:val="0"/>
              <w:autoSpaceDE w:val="0"/>
              <w:autoSpaceDN w:val="0"/>
              <w:adjustRightInd w:val="0"/>
            </w:pPr>
            <w:r>
              <w:t>149837,0</w:t>
            </w:r>
          </w:p>
        </w:tc>
      </w:tr>
      <w:tr w:rsidR="00ED782C" w:rsidRPr="00E32932" w14:paraId="4BE21182" w14:textId="77777777" w:rsidTr="00715C0C">
        <w:trPr>
          <w:tblCellSpacing w:w="5" w:type="nil"/>
        </w:trPr>
        <w:tc>
          <w:tcPr>
            <w:tcW w:w="1086" w:type="pct"/>
            <w:vMerge/>
          </w:tcPr>
          <w:p w14:paraId="023873F5" w14:textId="77777777" w:rsidR="00ED782C" w:rsidRPr="00E32932" w:rsidRDefault="00ED782C" w:rsidP="00715C0C">
            <w:pPr>
              <w:widowControl w:val="0"/>
              <w:autoSpaceDE w:val="0"/>
              <w:autoSpaceDN w:val="0"/>
              <w:adjustRightInd w:val="0"/>
            </w:pPr>
          </w:p>
        </w:tc>
        <w:tc>
          <w:tcPr>
            <w:tcW w:w="1251" w:type="pct"/>
          </w:tcPr>
          <w:p w14:paraId="4AC53B38" w14:textId="77777777" w:rsidR="00ED782C" w:rsidRPr="00E32932" w:rsidRDefault="00ED782C" w:rsidP="00715C0C">
            <w:pPr>
              <w:widowControl w:val="0"/>
              <w:autoSpaceDE w:val="0"/>
              <w:autoSpaceDN w:val="0"/>
              <w:adjustRightInd w:val="0"/>
            </w:pPr>
            <w:r w:rsidRPr="00E32932">
              <w:t xml:space="preserve">местный бюджет </w:t>
            </w:r>
          </w:p>
        </w:tc>
        <w:tc>
          <w:tcPr>
            <w:tcW w:w="585" w:type="pct"/>
          </w:tcPr>
          <w:p w14:paraId="0B7DBC8D" w14:textId="77777777" w:rsidR="00ED782C" w:rsidRPr="00E32932" w:rsidRDefault="00ED782C" w:rsidP="00715C0C">
            <w:pPr>
              <w:widowControl w:val="0"/>
              <w:autoSpaceDE w:val="0"/>
              <w:autoSpaceDN w:val="0"/>
              <w:adjustRightInd w:val="0"/>
            </w:pPr>
            <w:r w:rsidRPr="00E32932">
              <w:t>13628,9</w:t>
            </w:r>
          </w:p>
        </w:tc>
        <w:tc>
          <w:tcPr>
            <w:tcW w:w="519" w:type="pct"/>
          </w:tcPr>
          <w:p w14:paraId="71B7123C" w14:textId="77777777" w:rsidR="00ED782C" w:rsidRPr="00E32932" w:rsidRDefault="00ED782C" w:rsidP="00715C0C">
            <w:pPr>
              <w:widowControl w:val="0"/>
              <w:autoSpaceDE w:val="0"/>
              <w:autoSpaceDN w:val="0"/>
              <w:adjustRightInd w:val="0"/>
            </w:pPr>
            <w:r w:rsidRPr="00E32932">
              <w:t>14948,4</w:t>
            </w:r>
          </w:p>
        </w:tc>
        <w:tc>
          <w:tcPr>
            <w:tcW w:w="519" w:type="pct"/>
          </w:tcPr>
          <w:p w14:paraId="17437DA9" w14:textId="77777777" w:rsidR="00ED782C" w:rsidRPr="00E32932" w:rsidRDefault="00ED782C" w:rsidP="00715C0C">
            <w:pPr>
              <w:widowControl w:val="0"/>
              <w:autoSpaceDE w:val="0"/>
              <w:autoSpaceDN w:val="0"/>
              <w:adjustRightInd w:val="0"/>
            </w:pPr>
            <w:r w:rsidRPr="00E32932">
              <w:t>15</w:t>
            </w:r>
            <w:r>
              <w:t>933,2</w:t>
            </w:r>
          </w:p>
        </w:tc>
        <w:tc>
          <w:tcPr>
            <w:tcW w:w="519" w:type="pct"/>
          </w:tcPr>
          <w:p w14:paraId="13388B99" w14:textId="77777777" w:rsidR="00ED782C" w:rsidRPr="00E32932" w:rsidRDefault="00ED782C" w:rsidP="00715C0C">
            <w:pPr>
              <w:widowControl w:val="0"/>
              <w:autoSpaceDE w:val="0"/>
              <w:autoSpaceDN w:val="0"/>
              <w:adjustRightInd w:val="0"/>
            </w:pPr>
            <w:r>
              <w:t>19070,2</w:t>
            </w:r>
          </w:p>
        </w:tc>
        <w:tc>
          <w:tcPr>
            <w:tcW w:w="521" w:type="pct"/>
          </w:tcPr>
          <w:p w14:paraId="7B501FD4" w14:textId="77777777" w:rsidR="00ED782C" w:rsidRPr="00E32932" w:rsidRDefault="00ED782C" w:rsidP="00715C0C">
            <w:pPr>
              <w:widowControl w:val="0"/>
              <w:autoSpaceDE w:val="0"/>
              <w:autoSpaceDN w:val="0"/>
              <w:adjustRightInd w:val="0"/>
            </w:pPr>
            <w:r w:rsidRPr="00E32932">
              <w:t>1</w:t>
            </w:r>
            <w:r>
              <w:t>8660,4</w:t>
            </w:r>
          </w:p>
        </w:tc>
      </w:tr>
      <w:tr w:rsidR="00ED782C" w:rsidRPr="00E32932" w14:paraId="204919F2" w14:textId="77777777" w:rsidTr="00715C0C">
        <w:trPr>
          <w:tblCellSpacing w:w="5" w:type="nil"/>
        </w:trPr>
        <w:tc>
          <w:tcPr>
            <w:tcW w:w="1086" w:type="pct"/>
            <w:vMerge/>
          </w:tcPr>
          <w:p w14:paraId="3AC68E0E" w14:textId="77777777" w:rsidR="00ED782C" w:rsidRPr="00E32932" w:rsidRDefault="00ED782C" w:rsidP="00715C0C">
            <w:pPr>
              <w:widowControl w:val="0"/>
              <w:autoSpaceDE w:val="0"/>
              <w:autoSpaceDN w:val="0"/>
              <w:adjustRightInd w:val="0"/>
            </w:pPr>
          </w:p>
        </w:tc>
        <w:tc>
          <w:tcPr>
            <w:tcW w:w="1251" w:type="pct"/>
          </w:tcPr>
          <w:p w14:paraId="6E448327" w14:textId="77777777" w:rsidR="00ED782C" w:rsidRPr="00E32932" w:rsidRDefault="00ED782C" w:rsidP="00715C0C">
            <w:pPr>
              <w:widowControl w:val="0"/>
              <w:autoSpaceDE w:val="0"/>
              <w:autoSpaceDN w:val="0"/>
              <w:adjustRightInd w:val="0"/>
            </w:pPr>
            <w:r w:rsidRPr="00E32932">
              <w:t>иные не запрещенные законодательством источники:</w:t>
            </w:r>
          </w:p>
        </w:tc>
        <w:tc>
          <w:tcPr>
            <w:tcW w:w="585" w:type="pct"/>
          </w:tcPr>
          <w:p w14:paraId="556867BA" w14:textId="77777777" w:rsidR="00ED782C" w:rsidRPr="00E32932" w:rsidRDefault="00ED782C" w:rsidP="00715C0C">
            <w:pPr>
              <w:widowControl w:val="0"/>
              <w:autoSpaceDE w:val="0"/>
              <w:autoSpaceDN w:val="0"/>
              <w:adjustRightInd w:val="0"/>
            </w:pPr>
          </w:p>
        </w:tc>
        <w:tc>
          <w:tcPr>
            <w:tcW w:w="519" w:type="pct"/>
          </w:tcPr>
          <w:p w14:paraId="21602E74" w14:textId="77777777" w:rsidR="00ED782C" w:rsidRPr="00E32932" w:rsidRDefault="00ED782C" w:rsidP="00715C0C">
            <w:pPr>
              <w:widowControl w:val="0"/>
              <w:autoSpaceDE w:val="0"/>
              <w:autoSpaceDN w:val="0"/>
              <w:adjustRightInd w:val="0"/>
            </w:pPr>
          </w:p>
        </w:tc>
        <w:tc>
          <w:tcPr>
            <w:tcW w:w="519" w:type="pct"/>
          </w:tcPr>
          <w:p w14:paraId="01E2D07E" w14:textId="77777777" w:rsidR="00ED782C" w:rsidRPr="00E32932" w:rsidRDefault="00ED782C" w:rsidP="00715C0C">
            <w:pPr>
              <w:widowControl w:val="0"/>
              <w:autoSpaceDE w:val="0"/>
              <w:autoSpaceDN w:val="0"/>
              <w:adjustRightInd w:val="0"/>
            </w:pPr>
          </w:p>
        </w:tc>
        <w:tc>
          <w:tcPr>
            <w:tcW w:w="519" w:type="pct"/>
          </w:tcPr>
          <w:p w14:paraId="756515A9" w14:textId="77777777" w:rsidR="00ED782C" w:rsidRPr="00E32932" w:rsidRDefault="00ED782C" w:rsidP="00715C0C">
            <w:pPr>
              <w:widowControl w:val="0"/>
              <w:autoSpaceDE w:val="0"/>
              <w:autoSpaceDN w:val="0"/>
              <w:adjustRightInd w:val="0"/>
            </w:pPr>
          </w:p>
        </w:tc>
        <w:tc>
          <w:tcPr>
            <w:tcW w:w="521" w:type="pct"/>
          </w:tcPr>
          <w:p w14:paraId="41FCF4D3" w14:textId="77777777" w:rsidR="00ED782C" w:rsidRPr="00E32932" w:rsidRDefault="00ED782C" w:rsidP="00715C0C">
            <w:pPr>
              <w:widowControl w:val="0"/>
              <w:autoSpaceDE w:val="0"/>
              <w:autoSpaceDN w:val="0"/>
              <w:adjustRightInd w:val="0"/>
            </w:pPr>
          </w:p>
        </w:tc>
      </w:tr>
      <w:tr w:rsidR="00ED782C" w:rsidRPr="00E32932" w14:paraId="59877A8A" w14:textId="77777777" w:rsidTr="00715C0C">
        <w:trPr>
          <w:tblCellSpacing w:w="5" w:type="nil"/>
        </w:trPr>
        <w:tc>
          <w:tcPr>
            <w:tcW w:w="1086" w:type="pct"/>
            <w:vMerge/>
          </w:tcPr>
          <w:p w14:paraId="2F7523D8" w14:textId="77777777" w:rsidR="00ED782C" w:rsidRPr="00E32932" w:rsidRDefault="00ED782C" w:rsidP="00715C0C">
            <w:pPr>
              <w:widowControl w:val="0"/>
              <w:autoSpaceDE w:val="0"/>
              <w:autoSpaceDN w:val="0"/>
              <w:adjustRightInd w:val="0"/>
            </w:pPr>
          </w:p>
        </w:tc>
        <w:tc>
          <w:tcPr>
            <w:tcW w:w="1251" w:type="pct"/>
          </w:tcPr>
          <w:p w14:paraId="3BECE186" w14:textId="77777777" w:rsidR="00ED782C" w:rsidRPr="00E32932" w:rsidRDefault="00ED782C" w:rsidP="00715C0C">
            <w:pPr>
              <w:widowControl w:val="0"/>
              <w:autoSpaceDE w:val="0"/>
              <w:autoSpaceDN w:val="0"/>
              <w:adjustRightInd w:val="0"/>
            </w:pPr>
            <w:r w:rsidRPr="00E32932">
              <w:t xml:space="preserve">федеральный бюджет </w:t>
            </w:r>
          </w:p>
        </w:tc>
        <w:tc>
          <w:tcPr>
            <w:tcW w:w="585" w:type="pct"/>
          </w:tcPr>
          <w:p w14:paraId="0994932C" w14:textId="77777777" w:rsidR="00ED782C" w:rsidRPr="00E32932" w:rsidRDefault="00ED782C" w:rsidP="00715C0C">
            <w:pPr>
              <w:widowControl w:val="0"/>
              <w:autoSpaceDE w:val="0"/>
              <w:autoSpaceDN w:val="0"/>
              <w:adjustRightInd w:val="0"/>
            </w:pPr>
            <w:r w:rsidRPr="00E32932">
              <w:t>34260,7</w:t>
            </w:r>
          </w:p>
        </w:tc>
        <w:tc>
          <w:tcPr>
            <w:tcW w:w="519" w:type="pct"/>
          </w:tcPr>
          <w:p w14:paraId="23DEA905" w14:textId="77777777" w:rsidR="00ED782C" w:rsidRPr="00E32932" w:rsidRDefault="00ED782C" w:rsidP="00715C0C">
            <w:pPr>
              <w:widowControl w:val="0"/>
              <w:autoSpaceDE w:val="0"/>
              <w:autoSpaceDN w:val="0"/>
              <w:adjustRightInd w:val="0"/>
            </w:pPr>
            <w:r w:rsidRPr="00E32932">
              <w:t>91,8</w:t>
            </w:r>
          </w:p>
        </w:tc>
        <w:tc>
          <w:tcPr>
            <w:tcW w:w="519" w:type="pct"/>
          </w:tcPr>
          <w:p w14:paraId="3006FAD6" w14:textId="77777777" w:rsidR="00ED782C" w:rsidRPr="00E32932" w:rsidRDefault="00ED782C" w:rsidP="00715C0C">
            <w:pPr>
              <w:widowControl w:val="0"/>
              <w:autoSpaceDE w:val="0"/>
              <w:autoSpaceDN w:val="0"/>
              <w:adjustRightInd w:val="0"/>
            </w:pPr>
            <w:r w:rsidRPr="00E32932">
              <w:t>1003,5</w:t>
            </w:r>
          </w:p>
        </w:tc>
        <w:tc>
          <w:tcPr>
            <w:tcW w:w="519" w:type="pct"/>
          </w:tcPr>
          <w:p w14:paraId="16D1AB4D" w14:textId="77777777" w:rsidR="00ED782C" w:rsidRPr="00E32932" w:rsidRDefault="00ED782C" w:rsidP="00715C0C">
            <w:pPr>
              <w:widowControl w:val="0"/>
              <w:autoSpaceDE w:val="0"/>
              <w:autoSpaceDN w:val="0"/>
              <w:adjustRightInd w:val="0"/>
            </w:pPr>
            <w:r w:rsidRPr="00E32932">
              <w:t>1</w:t>
            </w:r>
            <w:r>
              <w:t>197,2</w:t>
            </w:r>
          </w:p>
        </w:tc>
        <w:tc>
          <w:tcPr>
            <w:tcW w:w="521" w:type="pct"/>
          </w:tcPr>
          <w:p w14:paraId="04A56E5C" w14:textId="77777777" w:rsidR="00ED782C" w:rsidRPr="00E32932" w:rsidRDefault="00ED782C" w:rsidP="00715C0C">
            <w:pPr>
              <w:widowControl w:val="0"/>
              <w:autoSpaceDE w:val="0"/>
              <w:autoSpaceDN w:val="0"/>
              <w:adjustRightInd w:val="0"/>
            </w:pPr>
            <w:r w:rsidRPr="00E32932">
              <w:t>1</w:t>
            </w:r>
            <w:r>
              <w:t>288,5</w:t>
            </w:r>
          </w:p>
        </w:tc>
      </w:tr>
      <w:tr w:rsidR="00ED782C" w:rsidRPr="00E32932" w14:paraId="0625A69B" w14:textId="77777777" w:rsidTr="00715C0C">
        <w:trPr>
          <w:tblCellSpacing w:w="5" w:type="nil"/>
        </w:trPr>
        <w:tc>
          <w:tcPr>
            <w:tcW w:w="1086" w:type="pct"/>
            <w:vMerge/>
          </w:tcPr>
          <w:p w14:paraId="3D74E609" w14:textId="77777777" w:rsidR="00ED782C" w:rsidRPr="00E32932" w:rsidRDefault="00ED782C" w:rsidP="00715C0C">
            <w:pPr>
              <w:widowControl w:val="0"/>
              <w:autoSpaceDE w:val="0"/>
              <w:autoSpaceDN w:val="0"/>
              <w:adjustRightInd w:val="0"/>
            </w:pPr>
          </w:p>
        </w:tc>
        <w:tc>
          <w:tcPr>
            <w:tcW w:w="1251" w:type="pct"/>
          </w:tcPr>
          <w:p w14:paraId="48A9C24F" w14:textId="77777777" w:rsidR="00ED782C" w:rsidRPr="00E32932" w:rsidRDefault="00ED782C" w:rsidP="00715C0C">
            <w:pPr>
              <w:widowControl w:val="0"/>
              <w:autoSpaceDE w:val="0"/>
              <w:autoSpaceDN w:val="0"/>
              <w:adjustRightInd w:val="0"/>
            </w:pPr>
            <w:r w:rsidRPr="00E32932">
              <w:t>областной бюджет</w:t>
            </w:r>
          </w:p>
        </w:tc>
        <w:tc>
          <w:tcPr>
            <w:tcW w:w="585" w:type="pct"/>
          </w:tcPr>
          <w:p w14:paraId="33901EC7" w14:textId="77777777" w:rsidR="00ED782C" w:rsidRPr="00E32932" w:rsidRDefault="00ED782C" w:rsidP="00715C0C">
            <w:pPr>
              <w:widowControl w:val="0"/>
              <w:autoSpaceDE w:val="0"/>
              <w:autoSpaceDN w:val="0"/>
              <w:adjustRightInd w:val="0"/>
            </w:pPr>
            <w:r w:rsidRPr="00E32932">
              <w:t>106076,6</w:t>
            </w:r>
          </w:p>
        </w:tc>
        <w:tc>
          <w:tcPr>
            <w:tcW w:w="519" w:type="pct"/>
          </w:tcPr>
          <w:p w14:paraId="3AF9761C" w14:textId="77777777" w:rsidR="00ED782C" w:rsidRPr="00E32932" w:rsidRDefault="00ED782C" w:rsidP="00715C0C">
            <w:pPr>
              <w:widowControl w:val="0"/>
              <w:autoSpaceDE w:val="0"/>
              <w:autoSpaceDN w:val="0"/>
              <w:adjustRightInd w:val="0"/>
            </w:pPr>
            <w:r w:rsidRPr="00E32932">
              <w:t>103041,2</w:t>
            </w:r>
          </w:p>
        </w:tc>
        <w:tc>
          <w:tcPr>
            <w:tcW w:w="519" w:type="pct"/>
          </w:tcPr>
          <w:p w14:paraId="0F34E465" w14:textId="77777777" w:rsidR="00ED782C" w:rsidRPr="00E32932" w:rsidRDefault="00ED782C" w:rsidP="00715C0C">
            <w:pPr>
              <w:widowControl w:val="0"/>
              <w:autoSpaceDE w:val="0"/>
              <w:autoSpaceDN w:val="0"/>
              <w:adjustRightInd w:val="0"/>
            </w:pPr>
            <w:r>
              <w:t>119663,2</w:t>
            </w:r>
          </w:p>
        </w:tc>
        <w:tc>
          <w:tcPr>
            <w:tcW w:w="519" w:type="pct"/>
          </w:tcPr>
          <w:p w14:paraId="7B2AB075" w14:textId="77777777" w:rsidR="00ED782C" w:rsidRPr="00E32932" w:rsidRDefault="00ED782C" w:rsidP="00715C0C">
            <w:pPr>
              <w:widowControl w:val="0"/>
              <w:autoSpaceDE w:val="0"/>
              <w:autoSpaceDN w:val="0"/>
              <w:adjustRightInd w:val="0"/>
            </w:pPr>
            <w:r>
              <w:t>136944,8</w:t>
            </w:r>
          </w:p>
        </w:tc>
        <w:tc>
          <w:tcPr>
            <w:tcW w:w="521" w:type="pct"/>
          </w:tcPr>
          <w:p w14:paraId="2FC07A6E" w14:textId="77777777" w:rsidR="00ED782C" w:rsidRPr="00E32932" w:rsidRDefault="00ED782C" w:rsidP="00715C0C">
            <w:pPr>
              <w:widowControl w:val="0"/>
              <w:autoSpaceDE w:val="0"/>
              <w:autoSpaceDN w:val="0"/>
              <w:adjustRightInd w:val="0"/>
            </w:pPr>
            <w:r>
              <w:t>129888,1</w:t>
            </w:r>
          </w:p>
        </w:tc>
      </w:tr>
      <w:tr w:rsidR="00ED782C" w:rsidRPr="00E32932" w14:paraId="6B719461" w14:textId="77777777" w:rsidTr="00715C0C">
        <w:trPr>
          <w:tblCellSpacing w:w="5" w:type="nil"/>
        </w:trPr>
        <w:tc>
          <w:tcPr>
            <w:tcW w:w="1086" w:type="pct"/>
            <w:vMerge/>
          </w:tcPr>
          <w:p w14:paraId="6D753736" w14:textId="77777777" w:rsidR="00ED782C" w:rsidRPr="00E32932" w:rsidRDefault="00ED782C" w:rsidP="00715C0C">
            <w:pPr>
              <w:widowControl w:val="0"/>
              <w:autoSpaceDE w:val="0"/>
              <w:autoSpaceDN w:val="0"/>
              <w:adjustRightInd w:val="0"/>
            </w:pPr>
          </w:p>
        </w:tc>
        <w:tc>
          <w:tcPr>
            <w:tcW w:w="1251" w:type="pct"/>
          </w:tcPr>
          <w:p w14:paraId="44D40795" w14:textId="77777777" w:rsidR="00ED782C" w:rsidRPr="00E32932" w:rsidRDefault="00ED782C" w:rsidP="00715C0C">
            <w:pPr>
              <w:widowControl w:val="0"/>
              <w:autoSpaceDE w:val="0"/>
              <w:autoSpaceDN w:val="0"/>
              <w:adjustRightInd w:val="0"/>
            </w:pPr>
            <w:r w:rsidRPr="00E32932">
              <w:t xml:space="preserve">средства бюджетов государственных внебюджетных фондов </w:t>
            </w:r>
          </w:p>
        </w:tc>
        <w:tc>
          <w:tcPr>
            <w:tcW w:w="585" w:type="pct"/>
          </w:tcPr>
          <w:p w14:paraId="1533A770" w14:textId="77777777" w:rsidR="00ED782C" w:rsidRPr="00E32932" w:rsidRDefault="00ED782C" w:rsidP="00715C0C">
            <w:pPr>
              <w:widowControl w:val="0"/>
              <w:autoSpaceDE w:val="0"/>
              <w:autoSpaceDN w:val="0"/>
              <w:adjustRightInd w:val="0"/>
            </w:pPr>
          </w:p>
        </w:tc>
        <w:tc>
          <w:tcPr>
            <w:tcW w:w="519" w:type="pct"/>
          </w:tcPr>
          <w:p w14:paraId="79AB3206" w14:textId="77777777" w:rsidR="00ED782C" w:rsidRPr="00E32932" w:rsidRDefault="00ED782C" w:rsidP="00715C0C">
            <w:pPr>
              <w:widowControl w:val="0"/>
              <w:autoSpaceDE w:val="0"/>
              <w:autoSpaceDN w:val="0"/>
              <w:adjustRightInd w:val="0"/>
            </w:pPr>
          </w:p>
        </w:tc>
        <w:tc>
          <w:tcPr>
            <w:tcW w:w="519" w:type="pct"/>
          </w:tcPr>
          <w:p w14:paraId="37AB152E" w14:textId="77777777" w:rsidR="00ED782C" w:rsidRPr="00E32932" w:rsidRDefault="00ED782C" w:rsidP="00715C0C">
            <w:pPr>
              <w:widowControl w:val="0"/>
              <w:autoSpaceDE w:val="0"/>
              <w:autoSpaceDN w:val="0"/>
              <w:adjustRightInd w:val="0"/>
            </w:pPr>
          </w:p>
        </w:tc>
        <w:tc>
          <w:tcPr>
            <w:tcW w:w="519" w:type="pct"/>
          </w:tcPr>
          <w:p w14:paraId="39584912" w14:textId="77777777" w:rsidR="00ED782C" w:rsidRPr="00E32932" w:rsidRDefault="00ED782C" w:rsidP="00715C0C">
            <w:pPr>
              <w:widowControl w:val="0"/>
              <w:autoSpaceDE w:val="0"/>
              <w:autoSpaceDN w:val="0"/>
              <w:adjustRightInd w:val="0"/>
            </w:pPr>
          </w:p>
        </w:tc>
        <w:tc>
          <w:tcPr>
            <w:tcW w:w="521" w:type="pct"/>
          </w:tcPr>
          <w:p w14:paraId="0AF81CB2" w14:textId="77777777" w:rsidR="00ED782C" w:rsidRPr="00E32932" w:rsidRDefault="00ED782C" w:rsidP="00715C0C">
            <w:pPr>
              <w:widowControl w:val="0"/>
              <w:autoSpaceDE w:val="0"/>
              <w:autoSpaceDN w:val="0"/>
              <w:adjustRightInd w:val="0"/>
            </w:pPr>
          </w:p>
        </w:tc>
      </w:tr>
      <w:tr w:rsidR="00ED782C" w:rsidRPr="00E32932" w14:paraId="238747BC" w14:textId="77777777" w:rsidTr="00715C0C">
        <w:trPr>
          <w:tblCellSpacing w:w="5" w:type="nil"/>
        </w:trPr>
        <w:tc>
          <w:tcPr>
            <w:tcW w:w="1086" w:type="pct"/>
            <w:vMerge/>
          </w:tcPr>
          <w:p w14:paraId="7F564485" w14:textId="77777777" w:rsidR="00ED782C" w:rsidRPr="00E32932" w:rsidRDefault="00ED782C" w:rsidP="00715C0C">
            <w:pPr>
              <w:widowControl w:val="0"/>
              <w:autoSpaceDE w:val="0"/>
              <w:autoSpaceDN w:val="0"/>
              <w:adjustRightInd w:val="0"/>
            </w:pPr>
          </w:p>
        </w:tc>
        <w:tc>
          <w:tcPr>
            <w:tcW w:w="1251" w:type="pct"/>
          </w:tcPr>
          <w:p w14:paraId="2B8FA91D" w14:textId="77777777" w:rsidR="00ED782C" w:rsidRPr="00E32932" w:rsidRDefault="00ED782C" w:rsidP="00715C0C">
            <w:pPr>
              <w:widowControl w:val="0"/>
              <w:autoSpaceDE w:val="0"/>
              <w:autoSpaceDN w:val="0"/>
              <w:adjustRightInd w:val="0"/>
            </w:pPr>
            <w:r w:rsidRPr="00E32932">
              <w:t>средства юридических и физических лиц</w:t>
            </w:r>
          </w:p>
        </w:tc>
        <w:tc>
          <w:tcPr>
            <w:tcW w:w="585" w:type="pct"/>
          </w:tcPr>
          <w:p w14:paraId="41578EAF" w14:textId="77777777" w:rsidR="00ED782C" w:rsidRPr="00E32932" w:rsidRDefault="00ED782C" w:rsidP="00715C0C">
            <w:pPr>
              <w:widowControl w:val="0"/>
              <w:autoSpaceDE w:val="0"/>
              <w:autoSpaceDN w:val="0"/>
              <w:adjustRightInd w:val="0"/>
            </w:pPr>
          </w:p>
        </w:tc>
        <w:tc>
          <w:tcPr>
            <w:tcW w:w="519" w:type="pct"/>
          </w:tcPr>
          <w:p w14:paraId="57099E8C" w14:textId="77777777" w:rsidR="00ED782C" w:rsidRPr="00E32932" w:rsidRDefault="00ED782C" w:rsidP="00715C0C">
            <w:pPr>
              <w:widowControl w:val="0"/>
              <w:autoSpaceDE w:val="0"/>
              <w:autoSpaceDN w:val="0"/>
              <w:adjustRightInd w:val="0"/>
            </w:pPr>
          </w:p>
        </w:tc>
        <w:tc>
          <w:tcPr>
            <w:tcW w:w="519" w:type="pct"/>
          </w:tcPr>
          <w:p w14:paraId="27144BEF" w14:textId="77777777" w:rsidR="00ED782C" w:rsidRPr="00E32932" w:rsidRDefault="00ED782C" w:rsidP="00715C0C">
            <w:pPr>
              <w:widowControl w:val="0"/>
              <w:autoSpaceDE w:val="0"/>
              <w:autoSpaceDN w:val="0"/>
              <w:adjustRightInd w:val="0"/>
            </w:pPr>
          </w:p>
        </w:tc>
        <w:tc>
          <w:tcPr>
            <w:tcW w:w="519" w:type="pct"/>
          </w:tcPr>
          <w:p w14:paraId="50B1D8F4" w14:textId="77777777" w:rsidR="00ED782C" w:rsidRPr="00E32932" w:rsidRDefault="00ED782C" w:rsidP="00715C0C">
            <w:pPr>
              <w:widowControl w:val="0"/>
              <w:autoSpaceDE w:val="0"/>
              <w:autoSpaceDN w:val="0"/>
              <w:adjustRightInd w:val="0"/>
            </w:pPr>
          </w:p>
        </w:tc>
        <w:tc>
          <w:tcPr>
            <w:tcW w:w="521" w:type="pct"/>
          </w:tcPr>
          <w:p w14:paraId="51DCED45" w14:textId="77777777" w:rsidR="00ED782C" w:rsidRPr="00E32932" w:rsidRDefault="00ED782C" w:rsidP="00715C0C">
            <w:pPr>
              <w:widowControl w:val="0"/>
              <w:autoSpaceDE w:val="0"/>
              <w:autoSpaceDN w:val="0"/>
              <w:adjustRightInd w:val="0"/>
            </w:pPr>
          </w:p>
        </w:tc>
      </w:tr>
      <w:tr w:rsidR="00ED782C" w:rsidRPr="00E32932" w14:paraId="739DF731" w14:textId="77777777" w:rsidTr="00715C0C">
        <w:trPr>
          <w:trHeight w:val="379"/>
          <w:tblCellSpacing w:w="5" w:type="nil"/>
        </w:trPr>
        <w:tc>
          <w:tcPr>
            <w:tcW w:w="1086" w:type="pct"/>
            <w:vMerge w:val="restart"/>
          </w:tcPr>
          <w:p w14:paraId="17D7BEB5" w14:textId="77777777" w:rsidR="00ED782C" w:rsidRPr="00E32932" w:rsidRDefault="00ED782C" w:rsidP="00715C0C">
            <w:pPr>
              <w:widowControl w:val="0"/>
              <w:autoSpaceDE w:val="0"/>
              <w:autoSpaceDN w:val="0"/>
              <w:adjustRightInd w:val="0"/>
            </w:pPr>
            <w:r w:rsidRPr="00E32932">
              <w:t>1. Подпрограмма «Повышение эффективности управления системой социальной поддержки и социального обслуживания населения»</w:t>
            </w:r>
          </w:p>
        </w:tc>
        <w:tc>
          <w:tcPr>
            <w:tcW w:w="1251" w:type="pct"/>
          </w:tcPr>
          <w:p w14:paraId="4ABBDD33" w14:textId="77777777" w:rsidR="00ED782C" w:rsidRPr="00E32932" w:rsidRDefault="00ED782C" w:rsidP="00715C0C">
            <w:pPr>
              <w:widowControl w:val="0"/>
              <w:autoSpaceDE w:val="0"/>
              <w:autoSpaceDN w:val="0"/>
              <w:adjustRightInd w:val="0"/>
            </w:pPr>
            <w:r w:rsidRPr="00E32932">
              <w:t>Всего</w:t>
            </w:r>
          </w:p>
        </w:tc>
        <w:tc>
          <w:tcPr>
            <w:tcW w:w="585" w:type="pct"/>
          </w:tcPr>
          <w:p w14:paraId="2421D741" w14:textId="77777777" w:rsidR="00ED782C" w:rsidRPr="00E32932" w:rsidRDefault="00ED782C" w:rsidP="00715C0C">
            <w:pPr>
              <w:widowControl w:val="0"/>
              <w:autoSpaceDE w:val="0"/>
              <w:autoSpaceDN w:val="0"/>
              <w:adjustRightInd w:val="0"/>
            </w:pPr>
            <w:r w:rsidRPr="00E32932">
              <w:t>100370,4</w:t>
            </w:r>
          </w:p>
        </w:tc>
        <w:tc>
          <w:tcPr>
            <w:tcW w:w="519" w:type="pct"/>
          </w:tcPr>
          <w:p w14:paraId="414B9767" w14:textId="77777777" w:rsidR="00ED782C" w:rsidRPr="00E32932" w:rsidRDefault="00ED782C" w:rsidP="00715C0C">
            <w:pPr>
              <w:widowControl w:val="0"/>
              <w:autoSpaceDE w:val="0"/>
              <w:autoSpaceDN w:val="0"/>
              <w:adjustRightInd w:val="0"/>
            </w:pPr>
            <w:r w:rsidRPr="00E32932">
              <w:t>99073,0</w:t>
            </w:r>
          </w:p>
        </w:tc>
        <w:tc>
          <w:tcPr>
            <w:tcW w:w="519" w:type="pct"/>
          </w:tcPr>
          <w:p w14:paraId="0BFC2C81" w14:textId="77777777" w:rsidR="00ED782C" w:rsidRPr="00E32932" w:rsidRDefault="00ED782C" w:rsidP="00715C0C">
            <w:pPr>
              <w:widowControl w:val="0"/>
              <w:autoSpaceDE w:val="0"/>
              <w:autoSpaceDN w:val="0"/>
              <w:adjustRightInd w:val="0"/>
            </w:pPr>
            <w:r>
              <w:t>116462,0</w:t>
            </w:r>
          </w:p>
        </w:tc>
        <w:tc>
          <w:tcPr>
            <w:tcW w:w="519" w:type="pct"/>
          </w:tcPr>
          <w:p w14:paraId="6443FB6C" w14:textId="77777777" w:rsidR="00ED782C" w:rsidRPr="00E32932" w:rsidRDefault="00ED782C" w:rsidP="00715C0C">
            <w:pPr>
              <w:widowControl w:val="0"/>
              <w:autoSpaceDE w:val="0"/>
              <w:autoSpaceDN w:val="0"/>
              <w:adjustRightInd w:val="0"/>
            </w:pPr>
            <w:r w:rsidRPr="00E32932">
              <w:t>1</w:t>
            </w:r>
            <w:r>
              <w:t>26424,1</w:t>
            </w:r>
          </w:p>
        </w:tc>
        <w:tc>
          <w:tcPr>
            <w:tcW w:w="521" w:type="pct"/>
          </w:tcPr>
          <w:p w14:paraId="1F113EAB" w14:textId="77777777" w:rsidR="00ED782C" w:rsidRPr="00E32932" w:rsidRDefault="00ED782C" w:rsidP="00715C0C">
            <w:pPr>
              <w:widowControl w:val="0"/>
              <w:autoSpaceDE w:val="0"/>
              <w:autoSpaceDN w:val="0"/>
              <w:adjustRightInd w:val="0"/>
            </w:pPr>
            <w:r w:rsidRPr="00E32932">
              <w:t>1</w:t>
            </w:r>
            <w:r>
              <w:t>24946,0</w:t>
            </w:r>
          </w:p>
        </w:tc>
      </w:tr>
      <w:tr w:rsidR="00ED782C" w:rsidRPr="00E32932" w14:paraId="138607F2" w14:textId="77777777" w:rsidTr="00715C0C">
        <w:trPr>
          <w:trHeight w:val="420"/>
          <w:tblCellSpacing w:w="5" w:type="nil"/>
        </w:trPr>
        <w:tc>
          <w:tcPr>
            <w:tcW w:w="1086" w:type="pct"/>
            <w:vMerge/>
          </w:tcPr>
          <w:p w14:paraId="0E21012C" w14:textId="77777777" w:rsidR="00ED782C" w:rsidRPr="00E32932" w:rsidRDefault="00ED782C" w:rsidP="00715C0C">
            <w:pPr>
              <w:widowControl w:val="0"/>
              <w:autoSpaceDE w:val="0"/>
              <w:autoSpaceDN w:val="0"/>
              <w:adjustRightInd w:val="0"/>
            </w:pPr>
          </w:p>
        </w:tc>
        <w:tc>
          <w:tcPr>
            <w:tcW w:w="1251" w:type="pct"/>
          </w:tcPr>
          <w:p w14:paraId="2336BDE4" w14:textId="77777777" w:rsidR="00ED782C" w:rsidRPr="00E32932" w:rsidRDefault="00ED782C" w:rsidP="00715C0C">
            <w:pPr>
              <w:widowControl w:val="0"/>
              <w:autoSpaceDE w:val="0"/>
              <w:autoSpaceDN w:val="0"/>
              <w:adjustRightInd w:val="0"/>
            </w:pPr>
            <w:r w:rsidRPr="00E32932">
              <w:t xml:space="preserve">местный бюджет </w:t>
            </w:r>
          </w:p>
        </w:tc>
        <w:tc>
          <w:tcPr>
            <w:tcW w:w="585" w:type="pct"/>
          </w:tcPr>
          <w:p w14:paraId="061FA38E" w14:textId="77777777" w:rsidR="00ED782C" w:rsidRPr="00E32932" w:rsidRDefault="00ED782C" w:rsidP="00715C0C">
            <w:pPr>
              <w:widowControl w:val="0"/>
              <w:autoSpaceDE w:val="0"/>
              <w:autoSpaceDN w:val="0"/>
              <w:adjustRightInd w:val="0"/>
            </w:pPr>
            <w:r w:rsidRPr="00E32932">
              <w:t>100,0</w:t>
            </w:r>
          </w:p>
        </w:tc>
        <w:tc>
          <w:tcPr>
            <w:tcW w:w="519" w:type="pct"/>
          </w:tcPr>
          <w:p w14:paraId="06D23C41" w14:textId="77777777" w:rsidR="00ED782C" w:rsidRPr="00E32932" w:rsidRDefault="00ED782C" w:rsidP="00715C0C">
            <w:pPr>
              <w:widowControl w:val="0"/>
              <w:autoSpaceDE w:val="0"/>
              <w:autoSpaceDN w:val="0"/>
              <w:adjustRightInd w:val="0"/>
            </w:pPr>
          </w:p>
        </w:tc>
        <w:tc>
          <w:tcPr>
            <w:tcW w:w="519" w:type="pct"/>
          </w:tcPr>
          <w:p w14:paraId="4A5E4FE5" w14:textId="77777777" w:rsidR="00ED782C" w:rsidRPr="00E32932" w:rsidRDefault="00ED782C" w:rsidP="00715C0C">
            <w:pPr>
              <w:widowControl w:val="0"/>
              <w:autoSpaceDE w:val="0"/>
              <w:autoSpaceDN w:val="0"/>
              <w:adjustRightInd w:val="0"/>
            </w:pPr>
          </w:p>
        </w:tc>
        <w:tc>
          <w:tcPr>
            <w:tcW w:w="519" w:type="pct"/>
          </w:tcPr>
          <w:p w14:paraId="1F2BEC92" w14:textId="77777777" w:rsidR="00ED782C" w:rsidRPr="00E32932" w:rsidRDefault="00ED782C" w:rsidP="00715C0C">
            <w:pPr>
              <w:widowControl w:val="0"/>
              <w:autoSpaceDE w:val="0"/>
              <w:autoSpaceDN w:val="0"/>
              <w:adjustRightInd w:val="0"/>
            </w:pPr>
            <w:r>
              <w:t>38,2</w:t>
            </w:r>
          </w:p>
        </w:tc>
        <w:tc>
          <w:tcPr>
            <w:tcW w:w="521" w:type="pct"/>
          </w:tcPr>
          <w:p w14:paraId="731F517C" w14:textId="77777777" w:rsidR="00ED782C" w:rsidRPr="00E32932" w:rsidRDefault="00ED782C" w:rsidP="00715C0C">
            <w:pPr>
              <w:widowControl w:val="0"/>
              <w:autoSpaceDE w:val="0"/>
              <w:autoSpaceDN w:val="0"/>
              <w:adjustRightInd w:val="0"/>
            </w:pPr>
            <w:r>
              <w:t>41,4</w:t>
            </w:r>
          </w:p>
        </w:tc>
      </w:tr>
      <w:tr w:rsidR="00ED782C" w:rsidRPr="00E32932" w14:paraId="561C144E" w14:textId="77777777" w:rsidTr="00715C0C">
        <w:trPr>
          <w:trHeight w:val="561"/>
          <w:tblCellSpacing w:w="5" w:type="nil"/>
        </w:trPr>
        <w:tc>
          <w:tcPr>
            <w:tcW w:w="1086" w:type="pct"/>
            <w:vMerge/>
          </w:tcPr>
          <w:p w14:paraId="17EB992C" w14:textId="77777777" w:rsidR="00ED782C" w:rsidRPr="00E32932" w:rsidRDefault="00ED782C" w:rsidP="00715C0C">
            <w:pPr>
              <w:widowControl w:val="0"/>
              <w:autoSpaceDE w:val="0"/>
              <w:autoSpaceDN w:val="0"/>
              <w:adjustRightInd w:val="0"/>
            </w:pPr>
          </w:p>
        </w:tc>
        <w:tc>
          <w:tcPr>
            <w:tcW w:w="1251" w:type="pct"/>
          </w:tcPr>
          <w:p w14:paraId="445FE0AF" w14:textId="77777777" w:rsidR="00ED782C" w:rsidRPr="00E32932" w:rsidRDefault="00ED782C" w:rsidP="00715C0C">
            <w:pPr>
              <w:widowControl w:val="0"/>
              <w:autoSpaceDE w:val="0"/>
              <w:autoSpaceDN w:val="0"/>
              <w:adjustRightInd w:val="0"/>
            </w:pPr>
            <w:r w:rsidRPr="00E32932">
              <w:t>иные не запрещенные законодательством источники:</w:t>
            </w:r>
          </w:p>
        </w:tc>
        <w:tc>
          <w:tcPr>
            <w:tcW w:w="585" w:type="pct"/>
          </w:tcPr>
          <w:p w14:paraId="2D3B8027" w14:textId="77777777" w:rsidR="00ED782C" w:rsidRPr="00E32932" w:rsidRDefault="00ED782C" w:rsidP="00715C0C">
            <w:pPr>
              <w:widowControl w:val="0"/>
              <w:autoSpaceDE w:val="0"/>
              <w:autoSpaceDN w:val="0"/>
              <w:adjustRightInd w:val="0"/>
            </w:pPr>
          </w:p>
        </w:tc>
        <w:tc>
          <w:tcPr>
            <w:tcW w:w="519" w:type="pct"/>
          </w:tcPr>
          <w:p w14:paraId="5EB02531" w14:textId="77777777" w:rsidR="00ED782C" w:rsidRPr="00E32932" w:rsidRDefault="00ED782C" w:rsidP="00715C0C">
            <w:pPr>
              <w:widowControl w:val="0"/>
              <w:autoSpaceDE w:val="0"/>
              <w:autoSpaceDN w:val="0"/>
              <w:adjustRightInd w:val="0"/>
            </w:pPr>
          </w:p>
        </w:tc>
        <w:tc>
          <w:tcPr>
            <w:tcW w:w="519" w:type="pct"/>
          </w:tcPr>
          <w:p w14:paraId="268FBE84" w14:textId="77777777" w:rsidR="00ED782C" w:rsidRPr="00E32932" w:rsidRDefault="00ED782C" w:rsidP="00715C0C">
            <w:pPr>
              <w:widowControl w:val="0"/>
              <w:autoSpaceDE w:val="0"/>
              <w:autoSpaceDN w:val="0"/>
              <w:adjustRightInd w:val="0"/>
            </w:pPr>
          </w:p>
        </w:tc>
        <w:tc>
          <w:tcPr>
            <w:tcW w:w="519" w:type="pct"/>
          </w:tcPr>
          <w:p w14:paraId="738C8F23" w14:textId="77777777" w:rsidR="00ED782C" w:rsidRPr="00E32932" w:rsidRDefault="00ED782C" w:rsidP="00715C0C">
            <w:pPr>
              <w:widowControl w:val="0"/>
              <w:autoSpaceDE w:val="0"/>
              <w:autoSpaceDN w:val="0"/>
              <w:adjustRightInd w:val="0"/>
            </w:pPr>
          </w:p>
        </w:tc>
        <w:tc>
          <w:tcPr>
            <w:tcW w:w="521" w:type="pct"/>
          </w:tcPr>
          <w:p w14:paraId="725C32F7" w14:textId="77777777" w:rsidR="00ED782C" w:rsidRPr="00E32932" w:rsidRDefault="00ED782C" w:rsidP="00715C0C">
            <w:pPr>
              <w:widowControl w:val="0"/>
              <w:autoSpaceDE w:val="0"/>
              <w:autoSpaceDN w:val="0"/>
              <w:adjustRightInd w:val="0"/>
            </w:pPr>
          </w:p>
        </w:tc>
      </w:tr>
      <w:tr w:rsidR="00ED782C" w:rsidRPr="00E32932" w14:paraId="0490FDCD" w14:textId="77777777" w:rsidTr="00715C0C">
        <w:trPr>
          <w:trHeight w:val="410"/>
          <w:tblCellSpacing w:w="5" w:type="nil"/>
        </w:trPr>
        <w:tc>
          <w:tcPr>
            <w:tcW w:w="1086" w:type="pct"/>
            <w:vMerge/>
          </w:tcPr>
          <w:p w14:paraId="0E43E7CE" w14:textId="77777777" w:rsidR="00ED782C" w:rsidRPr="00E32932" w:rsidRDefault="00ED782C" w:rsidP="00715C0C">
            <w:pPr>
              <w:widowControl w:val="0"/>
              <w:autoSpaceDE w:val="0"/>
              <w:autoSpaceDN w:val="0"/>
              <w:adjustRightInd w:val="0"/>
            </w:pPr>
          </w:p>
        </w:tc>
        <w:tc>
          <w:tcPr>
            <w:tcW w:w="1251" w:type="pct"/>
          </w:tcPr>
          <w:p w14:paraId="5E2079CA" w14:textId="77777777" w:rsidR="00ED782C" w:rsidRPr="00E32932" w:rsidRDefault="00ED782C" w:rsidP="00715C0C">
            <w:pPr>
              <w:widowControl w:val="0"/>
              <w:autoSpaceDE w:val="0"/>
              <w:autoSpaceDN w:val="0"/>
              <w:adjustRightInd w:val="0"/>
            </w:pPr>
            <w:r w:rsidRPr="00E32932">
              <w:t xml:space="preserve">федеральный бюджет </w:t>
            </w:r>
          </w:p>
        </w:tc>
        <w:tc>
          <w:tcPr>
            <w:tcW w:w="585" w:type="pct"/>
          </w:tcPr>
          <w:p w14:paraId="1EED1DD1" w14:textId="77777777" w:rsidR="00ED782C" w:rsidRPr="00E32932" w:rsidRDefault="00ED782C" w:rsidP="00715C0C">
            <w:pPr>
              <w:widowControl w:val="0"/>
              <w:autoSpaceDE w:val="0"/>
              <w:autoSpaceDN w:val="0"/>
              <w:adjustRightInd w:val="0"/>
            </w:pPr>
            <w:r w:rsidRPr="00E32932">
              <w:t>1225,6</w:t>
            </w:r>
          </w:p>
        </w:tc>
        <w:tc>
          <w:tcPr>
            <w:tcW w:w="519" w:type="pct"/>
          </w:tcPr>
          <w:p w14:paraId="099D8FD4" w14:textId="77777777" w:rsidR="00ED782C" w:rsidRPr="00E32932" w:rsidRDefault="00ED782C" w:rsidP="00715C0C">
            <w:pPr>
              <w:widowControl w:val="0"/>
              <w:autoSpaceDE w:val="0"/>
              <w:autoSpaceDN w:val="0"/>
              <w:adjustRightInd w:val="0"/>
            </w:pPr>
            <w:r w:rsidRPr="00E32932">
              <w:t>91,8</w:t>
            </w:r>
          </w:p>
        </w:tc>
        <w:tc>
          <w:tcPr>
            <w:tcW w:w="519" w:type="pct"/>
          </w:tcPr>
          <w:p w14:paraId="7CA374A1" w14:textId="77777777" w:rsidR="00ED782C" w:rsidRPr="00E32932" w:rsidRDefault="00ED782C" w:rsidP="00715C0C">
            <w:pPr>
              <w:widowControl w:val="0"/>
              <w:autoSpaceDE w:val="0"/>
              <w:autoSpaceDN w:val="0"/>
              <w:adjustRightInd w:val="0"/>
            </w:pPr>
            <w:r w:rsidRPr="00E32932">
              <w:t>1003,5</w:t>
            </w:r>
          </w:p>
        </w:tc>
        <w:tc>
          <w:tcPr>
            <w:tcW w:w="519" w:type="pct"/>
          </w:tcPr>
          <w:p w14:paraId="25BE42AB" w14:textId="77777777" w:rsidR="00ED782C" w:rsidRPr="00E32932" w:rsidRDefault="00ED782C" w:rsidP="00715C0C">
            <w:pPr>
              <w:widowControl w:val="0"/>
              <w:autoSpaceDE w:val="0"/>
              <w:autoSpaceDN w:val="0"/>
              <w:adjustRightInd w:val="0"/>
            </w:pPr>
            <w:r w:rsidRPr="00E32932">
              <w:t>1</w:t>
            </w:r>
            <w:r>
              <w:t>197,2</w:t>
            </w:r>
          </w:p>
        </w:tc>
        <w:tc>
          <w:tcPr>
            <w:tcW w:w="521" w:type="pct"/>
          </w:tcPr>
          <w:p w14:paraId="0F106F78" w14:textId="77777777" w:rsidR="00ED782C" w:rsidRPr="00E32932" w:rsidRDefault="00ED782C" w:rsidP="00715C0C">
            <w:pPr>
              <w:widowControl w:val="0"/>
              <w:autoSpaceDE w:val="0"/>
              <w:autoSpaceDN w:val="0"/>
              <w:adjustRightInd w:val="0"/>
            </w:pPr>
            <w:r w:rsidRPr="00E32932">
              <w:t>1</w:t>
            </w:r>
            <w:r>
              <w:t>288,5</w:t>
            </w:r>
          </w:p>
        </w:tc>
      </w:tr>
      <w:tr w:rsidR="00ED782C" w:rsidRPr="00E32932" w14:paraId="208F1758" w14:textId="77777777" w:rsidTr="00715C0C">
        <w:trPr>
          <w:trHeight w:val="410"/>
          <w:tblCellSpacing w:w="5" w:type="nil"/>
        </w:trPr>
        <w:tc>
          <w:tcPr>
            <w:tcW w:w="1086" w:type="pct"/>
            <w:vMerge/>
          </w:tcPr>
          <w:p w14:paraId="49656595" w14:textId="77777777" w:rsidR="00ED782C" w:rsidRPr="00E32932" w:rsidRDefault="00ED782C" w:rsidP="00715C0C">
            <w:pPr>
              <w:widowControl w:val="0"/>
              <w:autoSpaceDE w:val="0"/>
              <w:autoSpaceDN w:val="0"/>
              <w:adjustRightInd w:val="0"/>
            </w:pPr>
          </w:p>
        </w:tc>
        <w:tc>
          <w:tcPr>
            <w:tcW w:w="1251" w:type="pct"/>
          </w:tcPr>
          <w:p w14:paraId="51F6E33D" w14:textId="77777777" w:rsidR="00ED782C" w:rsidRPr="00E32932" w:rsidRDefault="00ED782C" w:rsidP="00715C0C">
            <w:pPr>
              <w:widowControl w:val="0"/>
              <w:autoSpaceDE w:val="0"/>
              <w:autoSpaceDN w:val="0"/>
              <w:adjustRightInd w:val="0"/>
            </w:pPr>
            <w:r w:rsidRPr="00E32932">
              <w:t>областной  бюджет</w:t>
            </w:r>
          </w:p>
        </w:tc>
        <w:tc>
          <w:tcPr>
            <w:tcW w:w="585" w:type="pct"/>
          </w:tcPr>
          <w:p w14:paraId="07787A66" w14:textId="77777777" w:rsidR="00ED782C" w:rsidRPr="00E32932" w:rsidRDefault="00ED782C" w:rsidP="00715C0C">
            <w:pPr>
              <w:widowControl w:val="0"/>
              <w:autoSpaceDE w:val="0"/>
              <w:autoSpaceDN w:val="0"/>
              <w:adjustRightInd w:val="0"/>
            </w:pPr>
            <w:r w:rsidRPr="00E32932">
              <w:t>99044,8</w:t>
            </w:r>
          </w:p>
        </w:tc>
        <w:tc>
          <w:tcPr>
            <w:tcW w:w="519" w:type="pct"/>
          </w:tcPr>
          <w:p w14:paraId="33FC495D" w14:textId="77777777" w:rsidR="00ED782C" w:rsidRPr="00E32932" w:rsidRDefault="00ED782C" w:rsidP="00715C0C">
            <w:pPr>
              <w:widowControl w:val="0"/>
              <w:autoSpaceDE w:val="0"/>
              <w:autoSpaceDN w:val="0"/>
              <w:adjustRightInd w:val="0"/>
            </w:pPr>
            <w:r w:rsidRPr="00E32932">
              <w:t>98981,2</w:t>
            </w:r>
          </w:p>
        </w:tc>
        <w:tc>
          <w:tcPr>
            <w:tcW w:w="519" w:type="pct"/>
          </w:tcPr>
          <w:p w14:paraId="70973200" w14:textId="77777777" w:rsidR="00ED782C" w:rsidRPr="00E32932" w:rsidRDefault="00ED782C" w:rsidP="00715C0C">
            <w:pPr>
              <w:widowControl w:val="0"/>
              <w:autoSpaceDE w:val="0"/>
              <w:autoSpaceDN w:val="0"/>
              <w:adjustRightInd w:val="0"/>
            </w:pPr>
            <w:r w:rsidRPr="00E32932">
              <w:t>1</w:t>
            </w:r>
            <w:r>
              <w:t>15458,5</w:t>
            </w:r>
          </w:p>
        </w:tc>
        <w:tc>
          <w:tcPr>
            <w:tcW w:w="519" w:type="pct"/>
          </w:tcPr>
          <w:p w14:paraId="73661332" w14:textId="77777777" w:rsidR="00ED782C" w:rsidRPr="00E32932" w:rsidRDefault="00ED782C" w:rsidP="00715C0C">
            <w:pPr>
              <w:widowControl w:val="0"/>
              <w:autoSpaceDE w:val="0"/>
              <w:autoSpaceDN w:val="0"/>
              <w:adjustRightInd w:val="0"/>
            </w:pPr>
            <w:r w:rsidRPr="00E32932">
              <w:t>1</w:t>
            </w:r>
            <w:r>
              <w:t>25188,7</w:t>
            </w:r>
          </w:p>
        </w:tc>
        <w:tc>
          <w:tcPr>
            <w:tcW w:w="521" w:type="pct"/>
          </w:tcPr>
          <w:p w14:paraId="2DFB6644" w14:textId="77777777" w:rsidR="00ED782C" w:rsidRPr="00E32932" w:rsidRDefault="00ED782C" w:rsidP="00715C0C">
            <w:pPr>
              <w:widowControl w:val="0"/>
              <w:autoSpaceDE w:val="0"/>
              <w:autoSpaceDN w:val="0"/>
              <w:adjustRightInd w:val="0"/>
            </w:pPr>
            <w:r w:rsidRPr="00E32932">
              <w:t>1</w:t>
            </w:r>
            <w:r>
              <w:t>23616,1</w:t>
            </w:r>
          </w:p>
        </w:tc>
      </w:tr>
      <w:tr w:rsidR="00ED782C" w:rsidRPr="00E32932" w14:paraId="7C431F13" w14:textId="77777777" w:rsidTr="00715C0C">
        <w:trPr>
          <w:trHeight w:val="410"/>
          <w:tblCellSpacing w:w="5" w:type="nil"/>
        </w:trPr>
        <w:tc>
          <w:tcPr>
            <w:tcW w:w="1086" w:type="pct"/>
            <w:vMerge/>
          </w:tcPr>
          <w:p w14:paraId="2C7F603D" w14:textId="77777777" w:rsidR="00ED782C" w:rsidRPr="00E32932" w:rsidRDefault="00ED782C" w:rsidP="00715C0C">
            <w:pPr>
              <w:widowControl w:val="0"/>
              <w:autoSpaceDE w:val="0"/>
              <w:autoSpaceDN w:val="0"/>
              <w:adjustRightInd w:val="0"/>
            </w:pPr>
          </w:p>
        </w:tc>
        <w:tc>
          <w:tcPr>
            <w:tcW w:w="1251" w:type="pct"/>
          </w:tcPr>
          <w:p w14:paraId="2D9BD2C3" w14:textId="77777777" w:rsidR="00ED782C" w:rsidRPr="00E32932" w:rsidRDefault="00ED782C" w:rsidP="00715C0C">
            <w:pPr>
              <w:widowControl w:val="0"/>
              <w:autoSpaceDE w:val="0"/>
              <w:autoSpaceDN w:val="0"/>
              <w:adjustRightInd w:val="0"/>
            </w:pPr>
            <w:r w:rsidRPr="00E32932">
              <w:t>средства бюджетов государственных внебюджетных фондов</w:t>
            </w:r>
          </w:p>
        </w:tc>
        <w:tc>
          <w:tcPr>
            <w:tcW w:w="585" w:type="pct"/>
          </w:tcPr>
          <w:p w14:paraId="4DF14B12" w14:textId="77777777" w:rsidR="00ED782C" w:rsidRPr="00E32932" w:rsidRDefault="00ED782C" w:rsidP="00715C0C">
            <w:pPr>
              <w:widowControl w:val="0"/>
              <w:autoSpaceDE w:val="0"/>
              <w:autoSpaceDN w:val="0"/>
              <w:adjustRightInd w:val="0"/>
            </w:pPr>
          </w:p>
        </w:tc>
        <w:tc>
          <w:tcPr>
            <w:tcW w:w="519" w:type="pct"/>
          </w:tcPr>
          <w:p w14:paraId="3CD9CF46" w14:textId="77777777" w:rsidR="00ED782C" w:rsidRPr="00E32932" w:rsidRDefault="00ED782C" w:rsidP="00715C0C">
            <w:pPr>
              <w:widowControl w:val="0"/>
              <w:autoSpaceDE w:val="0"/>
              <w:autoSpaceDN w:val="0"/>
              <w:adjustRightInd w:val="0"/>
            </w:pPr>
          </w:p>
        </w:tc>
        <w:tc>
          <w:tcPr>
            <w:tcW w:w="519" w:type="pct"/>
          </w:tcPr>
          <w:p w14:paraId="0AF19330" w14:textId="77777777" w:rsidR="00ED782C" w:rsidRPr="00E32932" w:rsidRDefault="00ED782C" w:rsidP="00715C0C">
            <w:pPr>
              <w:widowControl w:val="0"/>
              <w:autoSpaceDE w:val="0"/>
              <w:autoSpaceDN w:val="0"/>
              <w:adjustRightInd w:val="0"/>
            </w:pPr>
          </w:p>
        </w:tc>
        <w:tc>
          <w:tcPr>
            <w:tcW w:w="519" w:type="pct"/>
          </w:tcPr>
          <w:p w14:paraId="70A85B59" w14:textId="77777777" w:rsidR="00ED782C" w:rsidRPr="00E32932" w:rsidRDefault="00ED782C" w:rsidP="00715C0C">
            <w:pPr>
              <w:widowControl w:val="0"/>
              <w:autoSpaceDE w:val="0"/>
              <w:autoSpaceDN w:val="0"/>
              <w:adjustRightInd w:val="0"/>
            </w:pPr>
          </w:p>
        </w:tc>
        <w:tc>
          <w:tcPr>
            <w:tcW w:w="521" w:type="pct"/>
          </w:tcPr>
          <w:p w14:paraId="05C5470B" w14:textId="77777777" w:rsidR="00ED782C" w:rsidRPr="00E32932" w:rsidRDefault="00ED782C" w:rsidP="00715C0C">
            <w:pPr>
              <w:widowControl w:val="0"/>
              <w:autoSpaceDE w:val="0"/>
              <w:autoSpaceDN w:val="0"/>
              <w:adjustRightInd w:val="0"/>
            </w:pPr>
          </w:p>
        </w:tc>
      </w:tr>
      <w:tr w:rsidR="00ED782C" w:rsidRPr="00E32932" w14:paraId="2C24AB64" w14:textId="77777777" w:rsidTr="00715C0C">
        <w:trPr>
          <w:trHeight w:val="410"/>
          <w:tblCellSpacing w:w="5" w:type="nil"/>
        </w:trPr>
        <w:tc>
          <w:tcPr>
            <w:tcW w:w="1086" w:type="pct"/>
            <w:vMerge/>
          </w:tcPr>
          <w:p w14:paraId="360C10F1" w14:textId="77777777" w:rsidR="00ED782C" w:rsidRPr="00E32932" w:rsidRDefault="00ED782C" w:rsidP="00715C0C">
            <w:pPr>
              <w:widowControl w:val="0"/>
              <w:autoSpaceDE w:val="0"/>
              <w:autoSpaceDN w:val="0"/>
              <w:adjustRightInd w:val="0"/>
            </w:pPr>
          </w:p>
        </w:tc>
        <w:tc>
          <w:tcPr>
            <w:tcW w:w="1251" w:type="pct"/>
          </w:tcPr>
          <w:p w14:paraId="07F2BCE7" w14:textId="77777777" w:rsidR="00ED782C" w:rsidRPr="00E32932" w:rsidRDefault="00ED782C" w:rsidP="00715C0C">
            <w:pPr>
              <w:widowControl w:val="0"/>
              <w:autoSpaceDE w:val="0"/>
              <w:autoSpaceDN w:val="0"/>
              <w:adjustRightInd w:val="0"/>
            </w:pPr>
            <w:r w:rsidRPr="00E32932">
              <w:t>средства юридических и физических лиц</w:t>
            </w:r>
          </w:p>
        </w:tc>
        <w:tc>
          <w:tcPr>
            <w:tcW w:w="585" w:type="pct"/>
          </w:tcPr>
          <w:p w14:paraId="0645AB1C" w14:textId="77777777" w:rsidR="00ED782C" w:rsidRPr="00E32932" w:rsidRDefault="00ED782C" w:rsidP="00715C0C">
            <w:pPr>
              <w:widowControl w:val="0"/>
              <w:autoSpaceDE w:val="0"/>
              <w:autoSpaceDN w:val="0"/>
              <w:adjustRightInd w:val="0"/>
            </w:pPr>
          </w:p>
        </w:tc>
        <w:tc>
          <w:tcPr>
            <w:tcW w:w="519" w:type="pct"/>
          </w:tcPr>
          <w:p w14:paraId="39C205B3" w14:textId="77777777" w:rsidR="00ED782C" w:rsidRPr="00E32932" w:rsidRDefault="00ED782C" w:rsidP="00715C0C">
            <w:pPr>
              <w:widowControl w:val="0"/>
              <w:autoSpaceDE w:val="0"/>
              <w:autoSpaceDN w:val="0"/>
              <w:adjustRightInd w:val="0"/>
            </w:pPr>
          </w:p>
        </w:tc>
        <w:tc>
          <w:tcPr>
            <w:tcW w:w="519" w:type="pct"/>
          </w:tcPr>
          <w:p w14:paraId="6361642A" w14:textId="77777777" w:rsidR="00ED782C" w:rsidRPr="00E32932" w:rsidRDefault="00ED782C" w:rsidP="00715C0C">
            <w:pPr>
              <w:widowControl w:val="0"/>
              <w:autoSpaceDE w:val="0"/>
              <w:autoSpaceDN w:val="0"/>
              <w:adjustRightInd w:val="0"/>
            </w:pPr>
          </w:p>
        </w:tc>
        <w:tc>
          <w:tcPr>
            <w:tcW w:w="519" w:type="pct"/>
          </w:tcPr>
          <w:p w14:paraId="2A4C8BAE" w14:textId="77777777" w:rsidR="00ED782C" w:rsidRPr="00E32932" w:rsidRDefault="00ED782C" w:rsidP="00715C0C">
            <w:pPr>
              <w:widowControl w:val="0"/>
              <w:autoSpaceDE w:val="0"/>
              <w:autoSpaceDN w:val="0"/>
              <w:adjustRightInd w:val="0"/>
            </w:pPr>
          </w:p>
        </w:tc>
        <w:tc>
          <w:tcPr>
            <w:tcW w:w="521" w:type="pct"/>
          </w:tcPr>
          <w:p w14:paraId="559765AE" w14:textId="77777777" w:rsidR="00ED782C" w:rsidRPr="00E32932" w:rsidRDefault="00ED782C" w:rsidP="00715C0C">
            <w:pPr>
              <w:widowControl w:val="0"/>
              <w:autoSpaceDE w:val="0"/>
              <w:autoSpaceDN w:val="0"/>
              <w:adjustRightInd w:val="0"/>
            </w:pPr>
          </w:p>
        </w:tc>
      </w:tr>
      <w:tr w:rsidR="00ED782C" w:rsidRPr="00E32932" w14:paraId="670C3973" w14:textId="77777777" w:rsidTr="00715C0C">
        <w:trPr>
          <w:trHeight w:val="401"/>
          <w:tblCellSpacing w:w="5" w:type="nil"/>
        </w:trPr>
        <w:tc>
          <w:tcPr>
            <w:tcW w:w="1086" w:type="pct"/>
            <w:vMerge w:val="restart"/>
          </w:tcPr>
          <w:p w14:paraId="15CFD361" w14:textId="77777777" w:rsidR="00ED782C" w:rsidRPr="00E32932" w:rsidRDefault="00ED782C" w:rsidP="00715C0C">
            <w:pPr>
              <w:tabs>
                <w:tab w:val="left" w:pos="567"/>
              </w:tabs>
              <w:jc w:val="both"/>
            </w:pPr>
            <w:r w:rsidRPr="00E32932">
              <w:t>2. Подпрограмма «Реализация мер социальной поддержки отдельных категорий граждан»</w:t>
            </w:r>
          </w:p>
          <w:p w14:paraId="60ECDE9E" w14:textId="77777777" w:rsidR="00ED782C" w:rsidRPr="00E32932" w:rsidRDefault="00ED782C" w:rsidP="00715C0C">
            <w:pPr>
              <w:widowControl w:val="0"/>
              <w:autoSpaceDE w:val="0"/>
              <w:autoSpaceDN w:val="0"/>
              <w:adjustRightInd w:val="0"/>
            </w:pPr>
            <w:r w:rsidRPr="00E32932">
              <w:lastRenderedPageBreak/>
              <w:t xml:space="preserve"> </w:t>
            </w:r>
          </w:p>
        </w:tc>
        <w:tc>
          <w:tcPr>
            <w:tcW w:w="1251" w:type="pct"/>
          </w:tcPr>
          <w:p w14:paraId="7A253DF1" w14:textId="77777777" w:rsidR="00ED782C" w:rsidRPr="00E32932" w:rsidRDefault="00ED782C" w:rsidP="00715C0C">
            <w:pPr>
              <w:widowControl w:val="0"/>
              <w:autoSpaceDE w:val="0"/>
              <w:autoSpaceDN w:val="0"/>
              <w:adjustRightInd w:val="0"/>
            </w:pPr>
            <w:r w:rsidRPr="00E32932">
              <w:lastRenderedPageBreak/>
              <w:t>Всего</w:t>
            </w:r>
          </w:p>
        </w:tc>
        <w:tc>
          <w:tcPr>
            <w:tcW w:w="585" w:type="pct"/>
          </w:tcPr>
          <w:p w14:paraId="01C651FF" w14:textId="77777777" w:rsidR="00ED782C" w:rsidRPr="00E32932" w:rsidRDefault="00ED782C" w:rsidP="00715C0C">
            <w:pPr>
              <w:widowControl w:val="0"/>
              <w:autoSpaceDE w:val="0"/>
              <w:autoSpaceDN w:val="0"/>
              <w:adjustRightInd w:val="0"/>
            </w:pPr>
            <w:r w:rsidRPr="00E32932">
              <w:t>40066,9</w:t>
            </w:r>
          </w:p>
        </w:tc>
        <w:tc>
          <w:tcPr>
            <w:tcW w:w="519" w:type="pct"/>
          </w:tcPr>
          <w:p w14:paraId="30445876" w14:textId="77777777" w:rsidR="00ED782C" w:rsidRPr="00E32932" w:rsidRDefault="00ED782C" w:rsidP="00715C0C">
            <w:pPr>
              <w:widowControl w:val="0"/>
              <w:autoSpaceDE w:val="0"/>
              <w:autoSpaceDN w:val="0"/>
              <w:adjustRightInd w:val="0"/>
              <w:ind w:left="-218" w:firstLine="218"/>
            </w:pPr>
            <w:r w:rsidRPr="00E32932">
              <w:t>4060,0</w:t>
            </w:r>
          </w:p>
        </w:tc>
        <w:tc>
          <w:tcPr>
            <w:tcW w:w="519" w:type="pct"/>
          </w:tcPr>
          <w:p w14:paraId="490282E2" w14:textId="77777777" w:rsidR="00ED782C" w:rsidRPr="00E32932" w:rsidRDefault="00ED782C" w:rsidP="00715C0C">
            <w:pPr>
              <w:widowControl w:val="0"/>
              <w:autoSpaceDE w:val="0"/>
              <w:autoSpaceDN w:val="0"/>
              <w:adjustRightInd w:val="0"/>
            </w:pPr>
            <w:r>
              <w:t>4204,7</w:t>
            </w:r>
          </w:p>
        </w:tc>
        <w:tc>
          <w:tcPr>
            <w:tcW w:w="519" w:type="pct"/>
          </w:tcPr>
          <w:p w14:paraId="0063E4AF" w14:textId="77777777" w:rsidR="00ED782C" w:rsidRPr="00E32932" w:rsidRDefault="00ED782C" w:rsidP="00715C0C">
            <w:pPr>
              <w:widowControl w:val="0"/>
              <w:autoSpaceDE w:val="0"/>
              <w:autoSpaceDN w:val="0"/>
              <w:adjustRightInd w:val="0"/>
            </w:pPr>
            <w:r>
              <w:t>11756,1</w:t>
            </w:r>
          </w:p>
        </w:tc>
        <w:tc>
          <w:tcPr>
            <w:tcW w:w="521" w:type="pct"/>
          </w:tcPr>
          <w:p w14:paraId="1348B31E" w14:textId="77777777" w:rsidR="00ED782C" w:rsidRPr="00E32932" w:rsidRDefault="00ED782C" w:rsidP="00715C0C">
            <w:pPr>
              <w:widowControl w:val="0"/>
              <w:autoSpaceDE w:val="0"/>
              <w:autoSpaceDN w:val="0"/>
              <w:adjustRightInd w:val="0"/>
            </w:pPr>
            <w:r>
              <w:t>6272,0</w:t>
            </w:r>
          </w:p>
        </w:tc>
      </w:tr>
      <w:tr w:rsidR="00ED782C" w:rsidRPr="00E32932" w14:paraId="33162DF0" w14:textId="77777777" w:rsidTr="00715C0C">
        <w:trPr>
          <w:trHeight w:val="411"/>
          <w:tblCellSpacing w:w="5" w:type="nil"/>
        </w:trPr>
        <w:tc>
          <w:tcPr>
            <w:tcW w:w="1086" w:type="pct"/>
            <w:vMerge/>
          </w:tcPr>
          <w:p w14:paraId="5B04D7C9" w14:textId="77777777" w:rsidR="00ED782C" w:rsidRPr="00E32932" w:rsidRDefault="00ED782C" w:rsidP="00715C0C">
            <w:pPr>
              <w:widowControl w:val="0"/>
              <w:autoSpaceDE w:val="0"/>
              <w:autoSpaceDN w:val="0"/>
              <w:adjustRightInd w:val="0"/>
            </w:pPr>
          </w:p>
        </w:tc>
        <w:tc>
          <w:tcPr>
            <w:tcW w:w="1251" w:type="pct"/>
          </w:tcPr>
          <w:p w14:paraId="63D7125C" w14:textId="77777777" w:rsidR="00ED782C" w:rsidRPr="00E32932" w:rsidRDefault="00ED782C" w:rsidP="00715C0C">
            <w:pPr>
              <w:widowControl w:val="0"/>
              <w:autoSpaceDE w:val="0"/>
              <w:autoSpaceDN w:val="0"/>
              <w:adjustRightInd w:val="0"/>
            </w:pPr>
            <w:r w:rsidRPr="00E32932">
              <w:t xml:space="preserve">местный бюджет </w:t>
            </w:r>
          </w:p>
        </w:tc>
        <w:tc>
          <w:tcPr>
            <w:tcW w:w="585" w:type="pct"/>
          </w:tcPr>
          <w:p w14:paraId="4CE8332E" w14:textId="77777777" w:rsidR="00ED782C" w:rsidRPr="00E32932" w:rsidRDefault="00ED782C" w:rsidP="00715C0C">
            <w:pPr>
              <w:widowControl w:val="0"/>
              <w:autoSpaceDE w:val="0"/>
              <w:autoSpaceDN w:val="0"/>
              <w:adjustRightInd w:val="0"/>
            </w:pPr>
          </w:p>
        </w:tc>
        <w:tc>
          <w:tcPr>
            <w:tcW w:w="519" w:type="pct"/>
          </w:tcPr>
          <w:p w14:paraId="03004ACD" w14:textId="77777777" w:rsidR="00ED782C" w:rsidRPr="00E32932" w:rsidRDefault="00ED782C" w:rsidP="00715C0C">
            <w:pPr>
              <w:widowControl w:val="0"/>
              <w:autoSpaceDE w:val="0"/>
              <w:autoSpaceDN w:val="0"/>
              <w:adjustRightInd w:val="0"/>
            </w:pPr>
          </w:p>
        </w:tc>
        <w:tc>
          <w:tcPr>
            <w:tcW w:w="519" w:type="pct"/>
          </w:tcPr>
          <w:p w14:paraId="3D423AD8" w14:textId="77777777" w:rsidR="00ED782C" w:rsidRPr="00E32932" w:rsidRDefault="00ED782C" w:rsidP="00715C0C">
            <w:pPr>
              <w:widowControl w:val="0"/>
              <w:autoSpaceDE w:val="0"/>
              <w:autoSpaceDN w:val="0"/>
              <w:adjustRightInd w:val="0"/>
            </w:pPr>
          </w:p>
        </w:tc>
        <w:tc>
          <w:tcPr>
            <w:tcW w:w="519" w:type="pct"/>
          </w:tcPr>
          <w:p w14:paraId="30D835EE" w14:textId="77777777" w:rsidR="00ED782C" w:rsidRPr="00E32932" w:rsidRDefault="00ED782C" w:rsidP="00715C0C">
            <w:pPr>
              <w:widowControl w:val="0"/>
              <w:autoSpaceDE w:val="0"/>
              <w:autoSpaceDN w:val="0"/>
              <w:adjustRightInd w:val="0"/>
            </w:pPr>
          </w:p>
        </w:tc>
        <w:tc>
          <w:tcPr>
            <w:tcW w:w="521" w:type="pct"/>
          </w:tcPr>
          <w:p w14:paraId="7199C48C" w14:textId="77777777" w:rsidR="00ED782C" w:rsidRPr="00E32932" w:rsidRDefault="00ED782C" w:rsidP="00715C0C">
            <w:pPr>
              <w:widowControl w:val="0"/>
              <w:autoSpaceDE w:val="0"/>
              <w:autoSpaceDN w:val="0"/>
              <w:adjustRightInd w:val="0"/>
            </w:pPr>
          </w:p>
        </w:tc>
      </w:tr>
      <w:tr w:rsidR="00ED782C" w:rsidRPr="00E32932" w14:paraId="750FE8C3" w14:textId="77777777" w:rsidTr="00715C0C">
        <w:trPr>
          <w:trHeight w:val="695"/>
          <w:tblCellSpacing w:w="5" w:type="nil"/>
        </w:trPr>
        <w:tc>
          <w:tcPr>
            <w:tcW w:w="1086" w:type="pct"/>
            <w:vMerge/>
          </w:tcPr>
          <w:p w14:paraId="74ED2C6C" w14:textId="77777777" w:rsidR="00ED782C" w:rsidRPr="00E32932" w:rsidRDefault="00ED782C" w:rsidP="00715C0C">
            <w:pPr>
              <w:widowControl w:val="0"/>
              <w:autoSpaceDE w:val="0"/>
              <w:autoSpaceDN w:val="0"/>
              <w:adjustRightInd w:val="0"/>
            </w:pPr>
          </w:p>
        </w:tc>
        <w:tc>
          <w:tcPr>
            <w:tcW w:w="1251" w:type="pct"/>
          </w:tcPr>
          <w:p w14:paraId="49CE1C13" w14:textId="77777777" w:rsidR="00ED782C" w:rsidRPr="00E32932" w:rsidRDefault="00ED782C" w:rsidP="00715C0C">
            <w:pPr>
              <w:widowControl w:val="0"/>
              <w:autoSpaceDE w:val="0"/>
              <w:autoSpaceDN w:val="0"/>
              <w:adjustRightInd w:val="0"/>
            </w:pPr>
            <w:r w:rsidRPr="00E32932">
              <w:t>иные не запрещенные законодательством источники:</w:t>
            </w:r>
          </w:p>
        </w:tc>
        <w:tc>
          <w:tcPr>
            <w:tcW w:w="585" w:type="pct"/>
          </w:tcPr>
          <w:p w14:paraId="0317F406" w14:textId="77777777" w:rsidR="00ED782C" w:rsidRPr="00E32932" w:rsidRDefault="00ED782C" w:rsidP="00715C0C">
            <w:pPr>
              <w:widowControl w:val="0"/>
              <w:autoSpaceDE w:val="0"/>
              <w:autoSpaceDN w:val="0"/>
              <w:adjustRightInd w:val="0"/>
            </w:pPr>
          </w:p>
        </w:tc>
        <w:tc>
          <w:tcPr>
            <w:tcW w:w="519" w:type="pct"/>
          </w:tcPr>
          <w:p w14:paraId="48F94BF7" w14:textId="77777777" w:rsidR="00ED782C" w:rsidRPr="00E32932" w:rsidRDefault="00ED782C" w:rsidP="00715C0C">
            <w:pPr>
              <w:widowControl w:val="0"/>
              <w:autoSpaceDE w:val="0"/>
              <w:autoSpaceDN w:val="0"/>
              <w:adjustRightInd w:val="0"/>
            </w:pPr>
          </w:p>
        </w:tc>
        <w:tc>
          <w:tcPr>
            <w:tcW w:w="519" w:type="pct"/>
          </w:tcPr>
          <w:p w14:paraId="1EE42F02" w14:textId="77777777" w:rsidR="00ED782C" w:rsidRPr="00E32932" w:rsidRDefault="00ED782C" w:rsidP="00715C0C">
            <w:pPr>
              <w:widowControl w:val="0"/>
              <w:autoSpaceDE w:val="0"/>
              <w:autoSpaceDN w:val="0"/>
              <w:adjustRightInd w:val="0"/>
            </w:pPr>
          </w:p>
        </w:tc>
        <w:tc>
          <w:tcPr>
            <w:tcW w:w="519" w:type="pct"/>
          </w:tcPr>
          <w:p w14:paraId="32EC15E7" w14:textId="77777777" w:rsidR="00ED782C" w:rsidRPr="00E32932" w:rsidRDefault="00ED782C" w:rsidP="00715C0C">
            <w:pPr>
              <w:widowControl w:val="0"/>
              <w:autoSpaceDE w:val="0"/>
              <w:autoSpaceDN w:val="0"/>
              <w:adjustRightInd w:val="0"/>
            </w:pPr>
          </w:p>
        </w:tc>
        <w:tc>
          <w:tcPr>
            <w:tcW w:w="521" w:type="pct"/>
          </w:tcPr>
          <w:p w14:paraId="2610FEE9" w14:textId="77777777" w:rsidR="00ED782C" w:rsidRPr="00E32932" w:rsidRDefault="00ED782C" w:rsidP="00715C0C">
            <w:pPr>
              <w:widowControl w:val="0"/>
              <w:autoSpaceDE w:val="0"/>
              <w:autoSpaceDN w:val="0"/>
              <w:adjustRightInd w:val="0"/>
            </w:pPr>
          </w:p>
        </w:tc>
      </w:tr>
      <w:tr w:rsidR="00ED782C" w:rsidRPr="00E32932" w14:paraId="3AD125A9" w14:textId="77777777" w:rsidTr="00715C0C">
        <w:trPr>
          <w:trHeight w:val="281"/>
          <w:tblCellSpacing w:w="5" w:type="nil"/>
        </w:trPr>
        <w:tc>
          <w:tcPr>
            <w:tcW w:w="1086" w:type="pct"/>
            <w:vMerge/>
          </w:tcPr>
          <w:p w14:paraId="7E6182E9" w14:textId="77777777" w:rsidR="00ED782C" w:rsidRPr="00E32932" w:rsidRDefault="00ED782C" w:rsidP="00715C0C">
            <w:pPr>
              <w:widowControl w:val="0"/>
              <w:autoSpaceDE w:val="0"/>
              <w:autoSpaceDN w:val="0"/>
              <w:adjustRightInd w:val="0"/>
            </w:pPr>
          </w:p>
        </w:tc>
        <w:tc>
          <w:tcPr>
            <w:tcW w:w="1251" w:type="pct"/>
          </w:tcPr>
          <w:p w14:paraId="7DE8316E" w14:textId="77777777" w:rsidR="00ED782C" w:rsidRPr="00E32932" w:rsidRDefault="00ED782C" w:rsidP="00715C0C">
            <w:pPr>
              <w:widowControl w:val="0"/>
              <w:autoSpaceDE w:val="0"/>
              <w:autoSpaceDN w:val="0"/>
              <w:adjustRightInd w:val="0"/>
            </w:pPr>
            <w:r w:rsidRPr="00E32932">
              <w:t xml:space="preserve">федеральный бюджет </w:t>
            </w:r>
          </w:p>
        </w:tc>
        <w:tc>
          <w:tcPr>
            <w:tcW w:w="585" w:type="pct"/>
          </w:tcPr>
          <w:p w14:paraId="4FBD54DA" w14:textId="77777777" w:rsidR="00ED782C" w:rsidRPr="00E32932" w:rsidRDefault="00ED782C" w:rsidP="00715C0C">
            <w:pPr>
              <w:widowControl w:val="0"/>
              <w:autoSpaceDE w:val="0"/>
              <w:autoSpaceDN w:val="0"/>
              <w:adjustRightInd w:val="0"/>
            </w:pPr>
            <w:r w:rsidRPr="00E32932">
              <w:t>33035,1</w:t>
            </w:r>
          </w:p>
        </w:tc>
        <w:tc>
          <w:tcPr>
            <w:tcW w:w="519" w:type="pct"/>
          </w:tcPr>
          <w:p w14:paraId="2D6D0DD5" w14:textId="77777777" w:rsidR="00ED782C" w:rsidRPr="00E32932" w:rsidRDefault="00ED782C" w:rsidP="00715C0C">
            <w:pPr>
              <w:widowControl w:val="0"/>
              <w:autoSpaceDE w:val="0"/>
              <w:autoSpaceDN w:val="0"/>
              <w:adjustRightInd w:val="0"/>
            </w:pPr>
            <w:r w:rsidRPr="00E32932">
              <w:t>0</w:t>
            </w:r>
          </w:p>
        </w:tc>
        <w:tc>
          <w:tcPr>
            <w:tcW w:w="519" w:type="pct"/>
          </w:tcPr>
          <w:p w14:paraId="4BB867AA" w14:textId="77777777" w:rsidR="00ED782C" w:rsidRPr="00E32932" w:rsidRDefault="00ED782C" w:rsidP="00715C0C">
            <w:pPr>
              <w:widowControl w:val="0"/>
              <w:autoSpaceDE w:val="0"/>
              <w:autoSpaceDN w:val="0"/>
              <w:adjustRightInd w:val="0"/>
            </w:pPr>
            <w:r w:rsidRPr="00E32932">
              <w:t>0</w:t>
            </w:r>
          </w:p>
        </w:tc>
        <w:tc>
          <w:tcPr>
            <w:tcW w:w="519" w:type="pct"/>
          </w:tcPr>
          <w:p w14:paraId="7C6DC2F0" w14:textId="77777777" w:rsidR="00ED782C" w:rsidRPr="00E32932" w:rsidRDefault="00ED782C" w:rsidP="00715C0C">
            <w:pPr>
              <w:widowControl w:val="0"/>
              <w:autoSpaceDE w:val="0"/>
              <w:autoSpaceDN w:val="0"/>
              <w:adjustRightInd w:val="0"/>
            </w:pPr>
            <w:r w:rsidRPr="00E32932">
              <w:t>0</w:t>
            </w:r>
          </w:p>
        </w:tc>
        <w:tc>
          <w:tcPr>
            <w:tcW w:w="521" w:type="pct"/>
          </w:tcPr>
          <w:p w14:paraId="19DC7DC1" w14:textId="77777777" w:rsidR="00ED782C" w:rsidRPr="00E32932" w:rsidRDefault="00ED782C" w:rsidP="00715C0C">
            <w:pPr>
              <w:widowControl w:val="0"/>
              <w:autoSpaceDE w:val="0"/>
              <w:autoSpaceDN w:val="0"/>
              <w:adjustRightInd w:val="0"/>
            </w:pPr>
            <w:r w:rsidRPr="00E32932">
              <w:t>0</w:t>
            </w:r>
          </w:p>
        </w:tc>
      </w:tr>
      <w:tr w:rsidR="00ED782C" w:rsidRPr="00E32932" w14:paraId="00582D27" w14:textId="77777777" w:rsidTr="00715C0C">
        <w:trPr>
          <w:trHeight w:val="371"/>
          <w:tblCellSpacing w:w="5" w:type="nil"/>
        </w:trPr>
        <w:tc>
          <w:tcPr>
            <w:tcW w:w="1086" w:type="pct"/>
            <w:vMerge/>
          </w:tcPr>
          <w:p w14:paraId="049EA85A" w14:textId="77777777" w:rsidR="00ED782C" w:rsidRPr="00E32932" w:rsidRDefault="00ED782C" w:rsidP="00715C0C">
            <w:pPr>
              <w:widowControl w:val="0"/>
              <w:autoSpaceDE w:val="0"/>
              <w:autoSpaceDN w:val="0"/>
              <w:adjustRightInd w:val="0"/>
            </w:pPr>
          </w:p>
        </w:tc>
        <w:tc>
          <w:tcPr>
            <w:tcW w:w="1251" w:type="pct"/>
          </w:tcPr>
          <w:p w14:paraId="55AD4402" w14:textId="77777777" w:rsidR="00ED782C" w:rsidRPr="00E32932" w:rsidRDefault="00ED782C" w:rsidP="00715C0C">
            <w:pPr>
              <w:widowControl w:val="0"/>
              <w:autoSpaceDE w:val="0"/>
              <w:autoSpaceDN w:val="0"/>
              <w:adjustRightInd w:val="0"/>
            </w:pPr>
            <w:r w:rsidRPr="00E32932">
              <w:t>областной бюджет</w:t>
            </w:r>
          </w:p>
        </w:tc>
        <w:tc>
          <w:tcPr>
            <w:tcW w:w="585" w:type="pct"/>
          </w:tcPr>
          <w:p w14:paraId="7316ED38" w14:textId="77777777" w:rsidR="00ED782C" w:rsidRPr="00E32932" w:rsidRDefault="00ED782C" w:rsidP="00715C0C">
            <w:pPr>
              <w:widowControl w:val="0"/>
              <w:autoSpaceDE w:val="0"/>
              <w:autoSpaceDN w:val="0"/>
              <w:adjustRightInd w:val="0"/>
            </w:pPr>
            <w:r w:rsidRPr="00E32932">
              <w:t>7031,8</w:t>
            </w:r>
          </w:p>
        </w:tc>
        <w:tc>
          <w:tcPr>
            <w:tcW w:w="519" w:type="pct"/>
          </w:tcPr>
          <w:p w14:paraId="51977E25" w14:textId="77777777" w:rsidR="00ED782C" w:rsidRPr="00E32932" w:rsidRDefault="00ED782C" w:rsidP="00715C0C">
            <w:pPr>
              <w:widowControl w:val="0"/>
              <w:autoSpaceDE w:val="0"/>
              <w:autoSpaceDN w:val="0"/>
              <w:adjustRightInd w:val="0"/>
            </w:pPr>
            <w:r w:rsidRPr="00E32932">
              <w:t>4060,0</w:t>
            </w:r>
          </w:p>
        </w:tc>
        <w:tc>
          <w:tcPr>
            <w:tcW w:w="519" w:type="pct"/>
          </w:tcPr>
          <w:p w14:paraId="3BCF3492" w14:textId="77777777" w:rsidR="00ED782C" w:rsidRPr="00E32932" w:rsidRDefault="00ED782C" w:rsidP="00715C0C">
            <w:pPr>
              <w:widowControl w:val="0"/>
              <w:autoSpaceDE w:val="0"/>
              <w:autoSpaceDN w:val="0"/>
              <w:adjustRightInd w:val="0"/>
            </w:pPr>
            <w:r w:rsidRPr="00E32932">
              <w:t>4</w:t>
            </w:r>
            <w:r>
              <w:t>204,7</w:t>
            </w:r>
          </w:p>
        </w:tc>
        <w:tc>
          <w:tcPr>
            <w:tcW w:w="519" w:type="pct"/>
          </w:tcPr>
          <w:p w14:paraId="1720AACB" w14:textId="77777777" w:rsidR="00ED782C" w:rsidRPr="00E32932" w:rsidRDefault="00ED782C" w:rsidP="00715C0C">
            <w:pPr>
              <w:widowControl w:val="0"/>
              <w:autoSpaceDE w:val="0"/>
              <w:autoSpaceDN w:val="0"/>
              <w:adjustRightInd w:val="0"/>
            </w:pPr>
            <w:r>
              <w:t>11756,1</w:t>
            </w:r>
          </w:p>
        </w:tc>
        <w:tc>
          <w:tcPr>
            <w:tcW w:w="521" w:type="pct"/>
          </w:tcPr>
          <w:p w14:paraId="5B44FAD9" w14:textId="77777777" w:rsidR="00ED782C" w:rsidRPr="00E32932" w:rsidRDefault="00ED782C" w:rsidP="00715C0C">
            <w:pPr>
              <w:widowControl w:val="0"/>
              <w:autoSpaceDE w:val="0"/>
              <w:autoSpaceDN w:val="0"/>
              <w:adjustRightInd w:val="0"/>
            </w:pPr>
            <w:r>
              <w:t>6272,0</w:t>
            </w:r>
          </w:p>
        </w:tc>
      </w:tr>
      <w:tr w:rsidR="00ED782C" w:rsidRPr="00E32932" w14:paraId="22027E23" w14:textId="77777777" w:rsidTr="00715C0C">
        <w:trPr>
          <w:trHeight w:val="371"/>
          <w:tblCellSpacing w:w="5" w:type="nil"/>
        </w:trPr>
        <w:tc>
          <w:tcPr>
            <w:tcW w:w="1086" w:type="pct"/>
            <w:vMerge/>
          </w:tcPr>
          <w:p w14:paraId="51C8EE3C" w14:textId="77777777" w:rsidR="00ED782C" w:rsidRPr="00E32932" w:rsidRDefault="00ED782C" w:rsidP="00715C0C">
            <w:pPr>
              <w:widowControl w:val="0"/>
              <w:autoSpaceDE w:val="0"/>
              <w:autoSpaceDN w:val="0"/>
              <w:adjustRightInd w:val="0"/>
            </w:pPr>
          </w:p>
        </w:tc>
        <w:tc>
          <w:tcPr>
            <w:tcW w:w="1251" w:type="pct"/>
          </w:tcPr>
          <w:p w14:paraId="24684F10" w14:textId="77777777" w:rsidR="00ED782C" w:rsidRPr="00E32932" w:rsidRDefault="00ED782C" w:rsidP="00715C0C">
            <w:pPr>
              <w:widowControl w:val="0"/>
              <w:autoSpaceDE w:val="0"/>
              <w:autoSpaceDN w:val="0"/>
              <w:adjustRightInd w:val="0"/>
            </w:pPr>
            <w:r w:rsidRPr="00E32932">
              <w:t xml:space="preserve">средства бюджетов государственных внебюджетных фондов </w:t>
            </w:r>
          </w:p>
        </w:tc>
        <w:tc>
          <w:tcPr>
            <w:tcW w:w="585" w:type="pct"/>
          </w:tcPr>
          <w:p w14:paraId="50ADE3D1" w14:textId="77777777" w:rsidR="00ED782C" w:rsidRPr="00E32932" w:rsidRDefault="00ED782C" w:rsidP="00715C0C">
            <w:pPr>
              <w:widowControl w:val="0"/>
              <w:autoSpaceDE w:val="0"/>
              <w:autoSpaceDN w:val="0"/>
              <w:adjustRightInd w:val="0"/>
            </w:pPr>
          </w:p>
        </w:tc>
        <w:tc>
          <w:tcPr>
            <w:tcW w:w="519" w:type="pct"/>
          </w:tcPr>
          <w:p w14:paraId="3A099BF2" w14:textId="77777777" w:rsidR="00ED782C" w:rsidRPr="00E32932" w:rsidRDefault="00ED782C" w:rsidP="00715C0C">
            <w:pPr>
              <w:widowControl w:val="0"/>
              <w:autoSpaceDE w:val="0"/>
              <w:autoSpaceDN w:val="0"/>
              <w:adjustRightInd w:val="0"/>
            </w:pPr>
          </w:p>
        </w:tc>
        <w:tc>
          <w:tcPr>
            <w:tcW w:w="519" w:type="pct"/>
          </w:tcPr>
          <w:p w14:paraId="1DB076A5" w14:textId="77777777" w:rsidR="00ED782C" w:rsidRPr="00E32932" w:rsidRDefault="00ED782C" w:rsidP="00715C0C">
            <w:pPr>
              <w:widowControl w:val="0"/>
              <w:autoSpaceDE w:val="0"/>
              <w:autoSpaceDN w:val="0"/>
              <w:adjustRightInd w:val="0"/>
            </w:pPr>
          </w:p>
        </w:tc>
        <w:tc>
          <w:tcPr>
            <w:tcW w:w="519" w:type="pct"/>
          </w:tcPr>
          <w:p w14:paraId="15C468B8" w14:textId="77777777" w:rsidR="00ED782C" w:rsidRPr="00E32932" w:rsidRDefault="00ED782C" w:rsidP="00715C0C">
            <w:pPr>
              <w:widowControl w:val="0"/>
              <w:autoSpaceDE w:val="0"/>
              <w:autoSpaceDN w:val="0"/>
              <w:adjustRightInd w:val="0"/>
            </w:pPr>
          </w:p>
        </w:tc>
        <w:tc>
          <w:tcPr>
            <w:tcW w:w="521" w:type="pct"/>
          </w:tcPr>
          <w:p w14:paraId="2AF206FA" w14:textId="77777777" w:rsidR="00ED782C" w:rsidRPr="00E32932" w:rsidRDefault="00ED782C" w:rsidP="00715C0C">
            <w:pPr>
              <w:widowControl w:val="0"/>
              <w:autoSpaceDE w:val="0"/>
              <w:autoSpaceDN w:val="0"/>
              <w:adjustRightInd w:val="0"/>
            </w:pPr>
          </w:p>
        </w:tc>
      </w:tr>
      <w:tr w:rsidR="00ED782C" w:rsidRPr="00E32932" w14:paraId="41B1BC20" w14:textId="77777777" w:rsidTr="00715C0C">
        <w:trPr>
          <w:trHeight w:val="371"/>
          <w:tblCellSpacing w:w="5" w:type="nil"/>
        </w:trPr>
        <w:tc>
          <w:tcPr>
            <w:tcW w:w="1086" w:type="pct"/>
            <w:vMerge/>
          </w:tcPr>
          <w:p w14:paraId="54ADCBF9" w14:textId="77777777" w:rsidR="00ED782C" w:rsidRPr="00E32932" w:rsidRDefault="00ED782C" w:rsidP="00715C0C">
            <w:pPr>
              <w:widowControl w:val="0"/>
              <w:autoSpaceDE w:val="0"/>
              <w:autoSpaceDN w:val="0"/>
              <w:adjustRightInd w:val="0"/>
            </w:pPr>
          </w:p>
        </w:tc>
        <w:tc>
          <w:tcPr>
            <w:tcW w:w="1251" w:type="pct"/>
          </w:tcPr>
          <w:p w14:paraId="2A76DF55" w14:textId="77777777" w:rsidR="00ED782C" w:rsidRPr="00E32932" w:rsidRDefault="00ED782C" w:rsidP="00715C0C">
            <w:pPr>
              <w:widowControl w:val="0"/>
              <w:autoSpaceDE w:val="0"/>
              <w:autoSpaceDN w:val="0"/>
              <w:adjustRightInd w:val="0"/>
            </w:pPr>
            <w:r w:rsidRPr="00E32932">
              <w:t>средства юридических и физических лиц</w:t>
            </w:r>
          </w:p>
        </w:tc>
        <w:tc>
          <w:tcPr>
            <w:tcW w:w="585" w:type="pct"/>
          </w:tcPr>
          <w:p w14:paraId="2D628B7C" w14:textId="77777777" w:rsidR="00ED782C" w:rsidRPr="00E32932" w:rsidRDefault="00ED782C" w:rsidP="00715C0C">
            <w:pPr>
              <w:widowControl w:val="0"/>
              <w:autoSpaceDE w:val="0"/>
              <w:autoSpaceDN w:val="0"/>
              <w:adjustRightInd w:val="0"/>
            </w:pPr>
          </w:p>
        </w:tc>
        <w:tc>
          <w:tcPr>
            <w:tcW w:w="519" w:type="pct"/>
          </w:tcPr>
          <w:p w14:paraId="388DD217" w14:textId="77777777" w:rsidR="00ED782C" w:rsidRPr="00E32932" w:rsidRDefault="00ED782C" w:rsidP="00715C0C">
            <w:pPr>
              <w:widowControl w:val="0"/>
              <w:autoSpaceDE w:val="0"/>
              <w:autoSpaceDN w:val="0"/>
              <w:adjustRightInd w:val="0"/>
            </w:pPr>
          </w:p>
        </w:tc>
        <w:tc>
          <w:tcPr>
            <w:tcW w:w="519" w:type="pct"/>
          </w:tcPr>
          <w:p w14:paraId="33C17F1E" w14:textId="77777777" w:rsidR="00ED782C" w:rsidRPr="00E32932" w:rsidRDefault="00ED782C" w:rsidP="00715C0C">
            <w:pPr>
              <w:widowControl w:val="0"/>
              <w:autoSpaceDE w:val="0"/>
              <w:autoSpaceDN w:val="0"/>
              <w:adjustRightInd w:val="0"/>
            </w:pPr>
          </w:p>
        </w:tc>
        <w:tc>
          <w:tcPr>
            <w:tcW w:w="519" w:type="pct"/>
          </w:tcPr>
          <w:p w14:paraId="213675AC" w14:textId="77777777" w:rsidR="00ED782C" w:rsidRPr="00E32932" w:rsidRDefault="00ED782C" w:rsidP="00715C0C">
            <w:pPr>
              <w:widowControl w:val="0"/>
              <w:autoSpaceDE w:val="0"/>
              <w:autoSpaceDN w:val="0"/>
              <w:adjustRightInd w:val="0"/>
            </w:pPr>
          </w:p>
        </w:tc>
        <w:tc>
          <w:tcPr>
            <w:tcW w:w="521" w:type="pct"/>
          </w:tcPr>
          <w:p w14:paraId="414CFDCF" w14:textId="77777777" w:rsidR="00ED782C" w:rsidRPr="00E32932" w:rsidRDefault="00ED782C" w:rsidP="00715C0C">
            <w:pPr>
              <w:widowControl w:val="0"/>
              <w:autoSpaceDE w:val="0"/>
              <w:autoSpaceDN w:val="0"/>
              <w:adjustRightInd w:val="0"/>
            </w:pPr>
          </w:p>
        </w:tc>
      </w:tr>
      <w:tr w:rsidR="00ED782C" w:rsidRPr="00E32932" w14:paraId="651FD1D6" w14:textId="77777777" w:rsidTr="00715C0C">
        <w:trPr>
          <w:trHeight w:val="391"/>
          <w:tblCellSpacing w:w="5" w:type="nil"/>
        </w:trPr>
        <w:tc>
          <w:tcPr>
            <w:tcW w:w="1086" w:type="pct"/>
            <w:vMerge w:val="restart"/>
          </w:tcPr>
          <w:p w14:paraId="5A8AEDDE" w14:textId="77777777" w:rsidR="00ED782C" w:rsidRPr="00E32932" w:rsidRDefault="00ED782C" w:rsidP="00715C0C">
            <w:pPr>
              <w:jc w:val="both"/>
            </w:pPr>
            <w:r w:rsidRPr="00E32932">
              <w:t>3. Подпрограмма «Меры социальной поддержки населения»</w:t>
            </w:r>
          </w:p>
          <w:p w14:paraId="1ED43A1D" w14:textId="77777777" w:rsidR="00ED782C" w:rsidRPr="00E32932" w:rsidRDefault="00ED782C" w:rsidP="00715C0C">
            <w:pPr>
              <w:widowControl w:val="0"/>
              <w:autoSpaceDE w:val="0"/>
              <w:autoSpaceDN w:val="0"/>
              <w:adjustRightInd w:val="0"/>
            </w:pPr>
          </w:p>
        </w:tc>
        <w:tc>
          <w:tcPr>
            <w:tcW w:w="1251" w:type="pct"/>
          </w:tcPr>
          <w:p w14:paraId="4EC6238E" w14:textId="77777777" w:rsidR="00ED782C" w:rsidRPr="00E32932" w:rsidRDefault="00ED782C" w:rsidP="00715C0C">
            <w:pPr>
              <w:widowControl w:val="0"/>
              <w:autoSpaceDE w:val="0"/>
              <w:autoSpaceDN w:val="0"/>
              <w:adjustRightInd w:val="0"/>
            </w:pPr>
            <w:r w:rsidRPr="00E32932">
              <w:t>Всего</w:t>
            </w:r>
          </w:p>
        </w:tc>
        <w:tc>
          <w:tcPr>
            <w:tcW w:w="585" w:type="pct"/>
          </w:tcPr>
          <w:p w14:paraId="224EE132" w14:textId="77777777" w:rsidR="00ED782C" w:rsidRPr="00E32932" w:rsidRDefault="00ED782C" w:rsidP="00715C0C">
            <w:pPr>
              <w:widowControl w:val="0"/>
              <w:autoSpaceDE w:val="0"/>
              <w:autoSpaceDN w:val="0"/>
              <w:adjustRightInd w:val="0"/>
            </w:pPr>
            <w:r w:rsidRPr="00E32932">
              <w:t>13528,9</w:t>
            </w:r>
          </w:p>
        </w:tc>
        <w:tc>
          <w:tcPr>
            <w:tcW w:w="519" w:type="pct"/>
          </w:tcPr>
          <w:p w14:paraId="4721F023" w14:textId="77777777" w:rsidR="00ED782C" w:rsidRPr="00E32932" w:rsidRDefault="00ED782C" w:rsidP="00715C0C">
            <w:pPr>
              <w:widowControl w:val="0"/>
              <w:autoSpaceDE w:val="0"/>
              <w:autoSpaceDN w:val="0"/>
              <w:adjustRightInd w:val="0"/>
            </w:pPr>
            <w:r w:rsidRPr="00E32932">
              <w:t>14948,4</w:t>
            </w:r>
          </w:p>
        </w:tc>
        <w:tc>
          <w:tcPr>
            <w:tcW w:w="519" w:type="pct"/>
          </w:tcPr>
          <w:p w14:paraId="7C0658A9" w14:textId="77777777" w:rsidR="00ED782C" w:rsidRPr="00E32932" w:rsidRDefault="00ED782C" w:rsidP="00715C0C">
            <w:pPr>
              <w:widowControl w:val="0"/>
              <w:autoSpaceDE w:val="0"/>
              <w:autoSpaceDN w:val="0"/>
              <w:adjustRightInd w:val="0"/>
            </w:pPr>
            <w:r w:rsidRPr="00E32932">
              <w:t>15</w:t>
            </w:r>
            <w:r>
              <w:t>933,2</w:t>
            </w:r>
          </w:p>
        </w:tc>
        <w:tc>
          <w:tcPr>
            <w:tcW w:w="519" w:type="pct"/>
          </w:tcPr>
          <w:p w14:paraId="1A844575" w14:textId="77777777" w:rsidR="00ED782C" w:rsidRPr="00E32932" w:rsidRDefault="00ED782C" w:rsidP="00715C0C">
            <w:pPr>
              <w:widowControl w:val="0"/>
              <w:autoSpaceDE w:val="0"/>
              <w:autoSpaceDN w:val="0"/>
              <w:adjustRightInd w:val="0"/>
            </w:pPr>
            <w:r w:rsidRPr="00E32932">
              <w:t>1</w:t>
            </w:r>
            <w:r>
              <w:t>9032,0</w:t>
            </w:r>
          </w:p>
        </w:tc>
        <w:tc>
          <w:tcPr>
            <w:tcW w:w="521" w:type="pct"/>
          </w:tcPr>
          <w:p w14:paraId="5F6948EF" w14:textId="77777777" w:rsidR="00ED782C" w:rsidRPr="00E32932" w:rsidRDefault="00ED782C" w:rsidP="00715C0C">
            <w:pPr>
              <w:widowControl w:val="0"/>
              <w:autoSpaceDE w:val="0"/>
              <w:autoSpaceDN w:val="0"/>
              <w:adjustRightInd w:val="0"/>
            </w:pPr>
            <w:r w:rsidRPr="00E32932">
              <w:t>1</w:t>
            </w:r>
            <w:r>
              <w:t>8619,0</w:t>
            </w:r>
          </w:p>
        </w:tc>
      </w:tr>
      <w:tr w:rsidR="00ED782C" w:rsidRPr="00E32932" w14:paraId="2E8AA915" w14:textId="77777777" w:rsidTr="00715C0C">
        <w:trPr>
          <w:trHeight w:val="410"/>
          <w:tblCellSpacing w:w="5" w:type="nil"/>
        </w:trPr>
        <w:tc>
          <w:tcPr>
            <w:tcW w:w="1086" w:type="pct"/>
            <w:vMerge/>
          </w:tcPr>
          <w:p w14:paraId="10C1F6DB" w14:textId="77777777" w:rsidR="00ED782C" w:rsidRPr="00E32932" w:rsidRDefault="00ED782C" w:rsidP="00715C0C">
            <w:pPr>
              <w:widowControl w:val="0"/>
              <w:autoSpaceDE w:val="0"/>
              <w:autoSpaceDN w:val="0"/>
              <w:adjustRightInd w:val="0"/>
            </w:pPr>
          </w:p>
        </w:tc>
        <w:tc>
          <w:tcPr>
            <w:tcW w:w="1251" w:type="pct"/>
          </w:tcPr>
          <w:p w14:paraId="7C27E98D" w14:textId="77777777" w:rsidR="00ED782C" w:rsidRPr="00E32932" w:rsidRDefault="00ED782C" w:rsidP="00715C0C">
            <w:pPr>
              <w:widowControl w:val="0"/>
              <w:autoSpaceDE w:val="0"/>
              <w:autoSpaceDN w:val="0"/>
              <w:adjustRightInd w:val="0"/>
            </w:pPr>
            <w:r w:rsidRPr="00E32932">
              <w:t xml:space="preserve">местный бюджет </w:t>
            </w:r>
          </w:p>
        </w:tc>
        <w:tc>
          <w:tcPr>
            <w:tcW w:w="585" w:type="pct"/>
          </w:tcPr>
          <w:p w14:paraId="2237B6B1" w14:textId="77777777" w:rsidR="00ED782C" w:rsidRPr="00E32932" w:rsidRDefault="00ED782C" w:rsidP="00715C0C">
            <w:pPr>
              <w:widowControl w:val="0"/>
              <w:autoSpaceDE w:val="0"/>
              <w:autoSpaceDN w:val="0"/>
              <w:adjustRightInd w:val="0"/>
            </w:pPr>
            <w:r w:rsidRPr="00E32932">
              <w:t>13528,9</w:t>
            </w:r>
          </w:p>
        </w:tc>
        <w:tc>
          <w:tcPr>
            <w:tcW w:w="519" w:type="pct"/>
          </w:tcPr>
          <w:p w14:paraId="4E687081" w14:textId="77777777" w:rsidR="00ED782C" w:rsidRPr="00E32932" w:rsidRDefault="00ED782C" w:rsidP="00715C0C">
            <w:pPr>
              <w:widowControl w:val="0"/>
              <w:autoSpaceDE w:val="0"/>
              <w:autoSpaceDN w:val="0"/>
              <w:adjustRightInd w:val="0"/>
            </w:pPr>
            <w:r w:rsidRPr="00E32932">
              <w:t>14948,4</w:t>
            </w:r>
          </w:p>
        </w:tc>
        <w:tc>
          <w:tcPr>
            <w:tcW w:w="519" w:type="pct"/>
          </w:tcPr>
          <w:p w14:paraId="17B0D44A" w14:textId="77777777" w:rsidR="00ED782C" w:rsidRPr="00E32932" w:rsidRDefault="00ED782C" w:rsidP="00715C0C">
            <w:pPr>
              <w:widowControl w:val="0"/>
              <w:autoSpaceDE w:val="0"/>
              <w:autoSpaceDN w:val="0"/>
              <w:adjustRightInd w:val="0"/>
            </w:pPr>
            <w:r w:rsidRPr="00E32932">
              <w:t>1</w:t>
            </w:r>
            <w:r>
              <w:t>5933,2</w:t>
            </w:r>
          </w:p>
        </w:tc>
        <w:tc>
          <w:tcPr>
            <w:tcW w:w="519" w:type="pct"/>
          </w:tcPr>
          <w:p w14:paraId="75CCE309" w14:textId="77777777" w:rsidR="00ED782C" w:rsidRPr="00E32932" w:rsidRDefault="00ED782C" w:rsidP="00715C0C">
            <w:pPr>
              <w:widowControl w:val="0"/>
              <w:autoSpaceDE w:val="0"/>
              <w:autoSpaceDN w:val="0"/>
              <w:adjustRightInd w:val="0"/>
            </w:pPr>
            <w:r w:rsidRPr="00E32932">
              <w:t>1</w:t>
            </w:r>
            <w:r>
              <w:t>9032,0</w:t>
            </w:r>
          </w:p>
        </w:tc>
        <w:tc>
          <w:tcPr>
            <w:tcW w:w="521" w:type="pct"/>
          </w:tcPr>
          <w:p w14:paraId="502ECD66" w14:textId="77777777" w:rsidR="00ED782C" w:rsidRPr="00E32932" w:rsidRDefault="00ED782C" w:rsidP="00715C0C">
            <w:pPr>
              <w:widowControl w:val="0"/>
              <w:autoSpaceDE w:val="0"/>
              <w:autoSpaceDN w:val="0"/>
              <w:adjustRightInd w:val="0"/>
            </w:pPr>
            <w:r w:rsidRPr="00E32932">
              <w:t>1</w:t>
            </w:r>
            <w:r>
              <w:t>8619,0</w:t>
            </w:r>
          </w:p>
        </w:tc>
      </w:tr>
      <w:tr w:rsidR="00ED782C" w:rsidRPr="00E32932" w14:paraId="543B03DC" w14:textId="77777777" w:rsidTr="00715C0C">
        <w:trPr>
          <w:trHeight w:val="712"/>
          <w:tblCellSpacing w:w="5" w:type="nil"/>
        </w:trPr>
        <w:tc>
          <w:tcPr>
            <w:tcW w:w="1086" w:type="pct"/>
            <w:vMerge/>
          </w:tcPr>
          <w:p w14:paraId="18855B1B" w14:textId="77777777" w:rsidR="00ED782C" w:rsidRPr="00E32932" w:rsidRDefault="00ED782C" w:rsidP="00715C0C">
            <w:pPr>
              <w:widowControl w:val="0"/>
              <w:autoSpaceDE w:val="0"/>
              <w:autoSpaceDN w:val="0"/>
              <w:adjustRightInd w:val="0"/>
            </w:pPr>
          </w:p>
        </w:tc>
        <w:tc>
          <w:tcPr>
            <w:tcW w:w="1251" w:type="pct"/>
          </w:tcPr>
          <w:p w14:paraId="4F04D16E" w14:textId="77777777" w:rsidR="00ED782C" w:rsidRPr="00E32932" w:rsidRDefault="00ED782C" w:rsidP="00715C0C">
            <w:pPr>
              <w:widowControl w:val="0"/>
              <w:autoSpaceDE w:val="0"/>
              <w:autoSpaceDN w:val="0"/>
              <w:adjustRightInd w:val="0"/>
            </w:pPr>
            <w:r w:rsidRPr="00E32932">
              <w:t>иные не запрещенные законодательством источники:</w:t>
            </w:r>
          </w:p>
        </w:tc>
        <w:tc>
          <w:tcPr>
            <w:tcW w:w="585" w:type="pct"/>
          </w:tcPr>
          <w:p w14:paraId="06E352C3" w14:textId="77777777" w:rsidR="00ED782C" w:rsidRPr="00E32932" w:rsidRDefault="00ED782C" w:rsidP="00715C0C">
            <w:pPr>
              <w:widowControl w:val="0"/>
              <w:autoSpaceDE w:val="0"/>
              <w:autoSpaceDN w:val="0"/>
              <w:adjustRightInd w:val="0"/>
            </w:pPr>
          </w:p>
        </w:tc>
        <w:tc>
          <w:tcPr>
            <w:tcW w:w="519" w:type="pct"/>
          </w:tcPr>
          <w:p w14:paraId="59EAC899" w14:textId="77777777" w:rsidR="00ED782C" w:rsidRPr="00E32932" w:rsidRDefault="00ED782C" w:rsidP="00715C0C">
            <w:pPr>
              <w:widowControl w:val="0"/>
              <w:autoSpaceDE w:val="0"/>
              <w:autoSpaceDN w:val="0"/>
              <w:adjustRightInd w:val="0"/>
            </w:pPr>
          </w:p>
        </w:tc>
        <w:tc>
          <w:tcPr>
            <w:tcW w:w="519" w:type="pct"/>
          </w:tcPr>
          <w:p w14:paraId="1F1E738B" w14:textId="77777777" w:rsidR="00ED782C" w:rsidRPr="00E32932" w:rsidRDefault="00ED782C" w:rsidP="00715C0C">
            <w:pPr>
              <w:widowControl w:val="0"/>
              <w:autoSpaceDE w:val="0"/>
              <w:autoSpaceDN w:val="0"/>
              <w:adjustRightInd w:val="0"/>
            </w:pPr>
          </w:p>
        </w:tc>
        <w:tc>
          <w:tcPr>
            <w:tcW w:w="519" w:type="pct"/>
          </w:tcPr>
          <w:p w14:paraId="6E436CCA" w14:textId="77777777" w:rsidR="00ED782C" w:rsidRPr="00E32932" w:rsidRDefault="00ED782C" w:rsidP="00715C0C">
            <w:pPr>
              <w:widowControl w:val="0"/>
              <w:autoSpaceDE w:val="0"/>
              <w:autoSpaceDN w:val="0"/>
              <w:adjustRightInd w:val="0"/>
            </w:pPr>
          </w:p>
        </w:tc>
        <w:tc>
          <w:tcPr>
            <w:tcW w:w="521" w:type="pct"/>
          </w:tcPr>
          <w:p w14:paraId="2BB184A9" w14:textId="77777777" w:rsidR="00ED782C" w:rsidRPr="00E32932" w:rsidRDefault="00ED782C" w:rsidP="00715C0C">
            <w:pPr>
              <w:widowControl w:val="0"/>
              <w:autoSpaceDE w:val="0"/>
              <w:autoSpaceDN w:val="0"/>
              <w:adjustRightInd w:val="0"/>
            </w:pPr>
          </w:p>
        </w:tc>
      </w:tr>
      <w:tr w:rsidR="00ED782C" w:rsidRPr="008A5E41" w14:paraId="058E1736" w14:textId="77777777" w:rsidTr="00715C0C">
        <w:trPr>
          <w:trHeight w:val="410"/>
          <w:tblCellSpacing w:w="5" w:type="nil"/>
        </w:trPr>
        <w:tc>
          <w:tcPr>
            <w:tcW w:w="1086" w:type="pct"/>
            <w:vMerge/>
          </w:tcPr>
          <w:p w14:paraId="770FFF29" w14:textId="77777777" w:rsidR="00ED782C" w:rsidRPr="005D192F" w:rsidRDefault="00ED782C" w:rsidP="00715C0C">
            <w:pPr>
              <w:widowControl w:val="0"/>
              <w:autoSpaceDE w:val="0"/>
              <w:autoSpaceDN w:val="0"/>
              <w:adjustRightInd w:val="0"/>
              <w:rPr>
                <w:sz w:val="28"/>
                <w:szCs w:val="28"/>
              </w:rPr>
            </w:pPr>
          </w:p>
        </w:tc>
        <w:tc>
          <w:tcPr>
            <w:tcW w:w="1251" w:type="pct"/>
          </w:tcPr>
          <w:p w14:paraId="3BBCCBD8" w14:textId="77777777" w:rsidR="00ED782C" w:rsidRPr="00E32932" w:rsidRDefault="00ED782C" w:rsidP="00715C0C">
            <w:pPr>
              <w:widowControl w:val="0"/>
              <w:autoSpaceDE w:val="0"/>
              <w:autoSpaceDN w:val="0"/>
              <w:adjustRightInd w:val="0"/>
            </w:pPr>
            <w:r w:rsidRPr="00E32932">
              <w:t xml:space="preserve">федеральный бюджет </w:t>
            </w:r>
          </w:p>
        </w:tc>
        <w:tc>
          <w:tcPr>
            <w:tcW w:w="585" w:type="pct"/>
          </w:tcPr>
          <w:p w14:paraId="54E4F25D" w14:textId="77777777" w:rsidR="00ED782C" w:rsidRPr="008A5E41" w:rsidRDefault="00ED782C" w:rsidP="00715C0C">
            <w:pPr>
              <w:widowControl w:val="0"/>
              <w:autoSpaceDE w:val="0"/>
              <w:autoSpaceDN w:val="0"/>
              <w:adjustRightInd w:val="0"/>
            </w:pPr>
          </w:p>
        </w:tc>
        <w:tc>
          <w:tcPr>
            <w:tcW w:w="519" w:type="pct"/>
          </w:tcPr>
          <w:p w14:paraId="6E32ABE7" w14:textId="77777777" w:rsidR="00ED782C" w:rsidRPr="008A5E41" w:rsidRDefault="00ED782C" w:rsidP="00715C0C">
            <w:pPr>
              <w:widowControl w:val="0"/>
              <w:autoSpaceDE w:val="0"/>
              <w:autoSpaceDN w:val="0"/>
              <w:adjustRightInd w:val="0"/>
            </w:pPr>
          </w:p>
        </w:tc>
        <w:tc>
          <w:tcPr>
            <w:tcW w:w="519" w:type="pct"/>
          </w:tcPr>
          <w:p w14:paraId="28F9C01F" w14:textId="77777777" w:rsidR="00ED782C" w:rsidRPr="008A5E41" w:rsidRDefault="00ED782C" w:rsidP="00715C0C">
            <w:pPr>
              <w:widowControl w:val="0"/>
              <w:autoSpaceDE w:val="0"/>
              <w:autoSpaceDN w:val="0"/>
              <w:adjustRightInd w:val="0"/>
            </w:pPr>
          </w:p>
        </w:tc>
        <w:tc>
          <w:tcPr>
            <w:tcW w:w="519" w:type="pct"/>
          </w:tcPr>
          <w:p w14:paraId="104C1AD7" w14:textId="77777777" w:rsidR="00ED782C" w:rsidRPr="008A5E41" w:rsidRDefault="00ED782C" w:rsidP="00715C0C">
            <w:pPr>
              <w:widowControl w:val="0"/>
              <w:autoSpaceDE w:val="0"/>
              <w:autoSpaceDN w:val="0"/>
              <w:adjustRightInd w:val="0"/>
            </w:pPr>
          </w:p>
        </w:tc>
        <w:tc>
          <w:tcPr>
            <w:tcW w:w="521" w:type="pct"/>
          </w:tcPr>
          <w:p w14:paraId="52AE58B6" w14:textId="77777777" w:rsidR="00ED782C" w:rsidRPr="008A5E41" w:rsidRDefault="00ED782C" w:rsidP="00715C0C">
            <w:pPr>
              <w:widowControl w:val="0"/>
              <w:autoSpaceDE w:val="0"/>
              <w:autoSpaceDN w:val="0"/>
              <w:adjustRightInd w:val="0"/>
            </w:pPr>
          </w:p>
        </w:tc>
      </w:tr>
      <w:tr w:rsidR="00ED782C" w:rsidRPr="005D192F" w14:paraId="696C4244" w14:textId="77777777" w:rsidTr="00715C0C">
        <w:trPr>
          <w:trHeight w:val="416"/>
          <w:tblCellSpacing w:w="5" w:type="nil"/>
        </w:trPr>
        <w:tc>
          <w:tcPr>
            <w:tcW w:w="1086" w:type="pct"/>
            <w:vMerge/>
          </w:tcPr>
          <w:p w14:paraId="371D24F8" w14:textId="77777777" w:rsidR="00ED782C" w:rsidRPr="005D192F" w:rsidRDefault="00ED782C" w:rsidP="00715C0C">
            <w:pPr>
              <w:widowControl w:val="0"/>
              <w:autoSpaceDE w:val="0"/>
              <w:autoSpaceDN w:val="0"/>
              <w:adjustRightInd w:val="0"/>
              <w:rPr>
                <w:sz w:val="28"/>
                <w:szCs w:val="28"/>
              </w:rPr>
            </w:pPr>
          </w:p>
        </w:tc>
        <w:tc>
          <w:tcPr>
            <w:tcW w:w="1251" w:type="pct"/>
          </w:tcPr>
          <w:p w14:paraId="74201A54" w14:textId="77777777" w:rsidR="00ED782C" w:rsidRPr="00E32932" w:rsidRDefault="00ED782C" w:rsidP="00715C0C">
            <w:pPr>
              <w:widowControl w:val="0"/>
              <w:autoSpaceDE w:val="0"/>
              <w:autoSpaceDN w:val="0"/>
              <w:adjustRightInd w:val="0"/>
            </w:pPr>
            <w:r w:rsidRPr="00E32932">
              <w:t>областной бюджет</w:t>
            </w:r>
          </w:p>
        </w:tc>
        <w:tc>
          <w:tcPr>
            <w:tcW w:w="585" w:type="pct"/>
          </w:tcPr>
          <w:p w14:paraId="0E9EF95C" w14:textId="77777777" w:rsidR="00ED782C" w:rsidRPr="005D192F" w:rsidRDefault="00ED782C" w:rsidP="00715C0C">
            <w:pPr>
              <w:widowControl w:val="0"/>
              <w:autoSpaceDE w:val="0"/>
              <w:autoSpaceDN w:val="0"/>
              <w:adjustRightInd w:val="0"/>
              <w:rPr>
                <w:sz w:val="28"/>
                <w:szCs w:val="28"/>
              </w:rPr>
            </w:pPr>
          </w:p>
        </w:tc>
        <w:tc>
          <w:tcPr>
            <w:tcW w:w="519" w:type="pct"/>
          </w:tcPr>
          <w:p w14:paraId="03D1072E" w14:textId="77777777" w:rsidR="00ED782C" w:rsidRPr="005D192F" w:rsidRDefault="00ED782C" w:rsidP="00715C0C">
            <w:pPr>
              <w:widowControl w:val="0"/>
              <w:autoSpaceDE w:val="0"/>
              <w:autoSpaceDN w:val="0"/>
              <w:adjustRightInd w:val="0"/>
              <w:rPr>
                <w:sz w:val="28"/>
                <w:szCs w:val="28"/>
              </w:rPr>
            </w:pPr>
          </w:p>
        </w:tc>
        <w:tc>
          <w:tcPr>
            <w:tcW w:w="519" w:type="pct"/>
          </w:tcPr>
          <w:p w14:paraId="050D3180" w14:textId="77777777" w:rsidR="00ED782C" w:rsidRPr="005D192F" w:rsidRDefault="00ED782C" w:rsidP="00715C0C">
            <w:pPr>
              <w:widowControl w:val="0"/>
              <w:autoSpaceDE w:val="0"/>
              <w:autoSpaceDN w:val="0"/>
              <w:adjustRightInd w:val="0"/>
              <w:rPr>
                <w:sz w:val="28"/>
                <w:szCs w:val="28"/>
              </w:rPr>
            </w:pPr>
          </w:p>
        </w:tc>
        <w:tc>
          <w:tcPr>
            <w:tcW w:w="519" w:type="pct"/>
          </w:tcPr>
          <w:p w14:paraId="6630C168" w14:textId="77777777" w:rsidR="00ED782C" w:rsidRPr="005D192F" w:rsidRDefault="00ED782C" w:rsidP="00715C0C">
            <w:pPr>
              <w:widowControl w:val="0"/>
              <w:autoSpaceDE w:val="0"/>
              <w:autoSpaceDN w:val="0"/>
              <w:adjustRightInd w:val="0"/>
              <w:rPr>
                <w:sz w:val="28"/>
                <w:szCs w:val="28"/>
              </w:rPr>
            </w:pPr>
          </w:p>
        </w:tc>
        <w:tc>
          <w:tcPr>
            <w:tcW w:w="521" w:type="pct"/>
          </w:tcPr>
          <w:p w14:paraId="77789EAD" w14:textId="77777777" w:rsidR="00ED782C" w:rsidRPr="005D192F" w:rsidRDefault="00ED782C" w:rsidP="00715C0C">
            <w:pPr>
              <w:widowControl w:val="0"/>
              <w:autoSpaceDE w:val="0"/>
              <w:autoSpaceDN w:val="0"/>
              <w:adjustRightInd w:val="0"/>
              <w:rPr>
                <w:sz w:val="28"/>
                <w:szCs w:val="28"/>
              </w:rPr>
            </w:pPr>
          </w:p>
        </w:tc>
      </w:tr>
    </w:tbl>
    <w:p w14:paraId="7937086F" w14:textId="77777777" w:rsidR="00ED782C" w:rsidRDefault="00ED782C" w:rsidP="00ED782C"/>
    <w:p w14:paraId="4F4B9371" w14:textId="77777777" w:rsidR="00ED782C" w:rsidRDefault="00ED782C" w:rsidP="00C326FD">
      <w:pPr>
        <w:pStyle w:val="a"/>
        <w:numPr>
          <w:ilvl w:val="0"/>
          <w:numId w:val="0"/>
        </w:numPr>
        <w:spacing w:line="360" w:lineRule="auto"/>
        <w:jc w:val="both"/>
        <w:rPr>
          <w:color w:val="000000" w:themeColor="text1"/>
          <w:sz w:val="28"/>
          <w:szCs w:val="28"/>
        </w:rPr>
        <w:sectPr w:rsidR="00ED782C" w:rsidSect="00A30CA3">
          <w:pgSz w:w="11906" w:h="16838"/>
          <w:pgMar w:top="1134" w:right="1133" w:bottom="1134" w:left="1701" w:header="720" w:footer="567" w:gutter="0"/>
          <w:cols w:space="708"/>
          <w:titlePg/>
          <w:docGrid w:linePitch="326"/>
        </w:sectPr>
      </w:pPr>
    </w:p>
    <w:p w14:paraId="21643F7A" w14:textId="77777777" w:rsidR="00ED782C" w:rsidRPr="00EF0E4B" w:rsidRDefault="00ED782C" w:rsidP="00ED782C">
      <w:pPr>
        <w:autoSpaceDE w:val="0"/>
        <w:autoSpaceDN w:val="0"/>
        <w:adjustRightInd w:val="0"/>
        <w:jc w:val="right"/>
        <w:outlineLvl w:val="0"/>
        <w:rPr>
          <w:sz w:val="28"/>
          <w:szCs w:val="28"/>
        </w:rPr>
      </w:pPr>
      <w:r w:rsidRPr="00EF0E4B">
        <w:rPr>
          <w:sz w:val="28"/>
          <w:szCs w:val="28"/>
        </w:rPr>
        <w:lastRenderedPageBreak/>
        <w:t>Приложение № 5</w:t>
      </w:r>
    </w:p>
    <w:p w14:paraId="1DE3F49A" w14:textId="77777777" w:rsidR="00ED782C" w:rsidRPr="00EF0E4B" w:rsidRDefault="00ED782C" w:rsidP="00ED782C">
      <w:pPr>
        <w:autoSpaceDE w:val="0"/>
        <w:autoSpaceDN w:val="0"/>
        <w:adjustRightInd w:val="0"/>
        <w:jc w:val="right"/>
        <w:outlineLvl w:val="0"/>
        <w:rPr>
          <w:sz w:val="28"/>
          <w:szCs w:val="28"/>
        </w:rPr>
      </w:pPr>
      <w:r w:rsidRPr="00EF0E4B">
        <w:rPr>
          <w:sz w:val="28"/>
          <w:szCs w:val="28"/>
        </w:rPr>
        <w:t>к постановлению администрации</w:t>
      </w:r>
    </w:p>
    <w:p w14:paraId="4D2B8426" w14:textId="77777777" w:rsidR="00ED782C" w:rsidRPr="00EF0E4B" w:rsidRDefault="00ED782C" w:rsidP="00ED782C">
      <w:pPr>
        <w:autoSpaceDE w:val="0"/>
        <w:autoSpaceDN w:val="0"/>
        <w:adjustRightInd w:val="0"/>
        <w:jc w:val="right"/>
        <w:outlineLvl w:val="0"/>
        <w:rPr>
          <w:sz w:val="28"/>
          <w:szCs w:val="28"/>
        </w:rPr>
      </w:pPr>
      <w:r w:rsidRPr="00EF0E4B">
        <w:rPr>
          <w:sz w:val="28"/>
          <w:szCs w:val="28"/>
        </w:rPr>
        <w:t>Топкинского муниципального округа</w:t>
      </w:r>
    </w:p>
    <w:p w14:paraId="1979753B" w14:textId="77777777" w:rsidR="00ED782C" w:rsidRDefault="00ED782C" w:rsidP="00ED782C">
      <w:pPr>
        <w:autoSpaceDE w:val="0"/>
        <w:autoSpaceDN w:val="0"/>
        <w:adjustRightInd w:val="0"/>
        <w:jc w:val="right"/>
        <w:outlineLvl w:val="0"/>
        <w:rPr>
          <w:sz w:val="28"/>
          <w:szCs w:val="28"/>
        </w:rPr>
      </w:pPr>
      <w:r w:rsidRPr="006E6A7C">
        <w:rPr>
          <w:sz w:val="28"/>
          <w:szCs w:val="28"/>
        </w:rPr>
        <w:t xml:space="preserve">                          от  №</w:t>
      </w:r>
    </w:p>
    <w:p w14:paraId="63932096" w14:textId="77777777" w:rsidR="00ED782C" w:rsidRDefault="00ED782C" w:rsidP="00ED782C">
      <w:pPr>
        <w:autoSpaceDE w:val="0"/>
        <w:autoSpaceDN w:val="0"/>
        <w:adjustRightInd w:val="0"/>
        <w:jc w:val="right"/>
        <w:outlineLvl w:val="0"/>
        <w:rPr>
          <w:sz w:val="28"/>
          <w:szCs w:val="28"/>
        </w:rPr>
      </w:pPr>
    </w:p>
    <w:p w14:paraId="1E5617A0" w14:textId="77777777" w:rsidR="00ED782C" w:rsidRPr="005D192F" w:rsidRDefault="00ED782C" w:rsidP="00ED782C">
      <w:pPr>
        <w:autoSpaceDE w:val="0"/>
        <w:autoSpaceDN w:val="0"/>
        <w:adjustRightInd w:val="0"/>
        <w:jc w:val="right"/>
        <w:outlineLvl w:val="0"/>
        <w:rPr>
          <w:sz w:val="28"/>
          <w:szCs w:val="28"/>
        </w:rPr>
      </w:pPr>
      <w:r w:rsidRPr="005D192F">
        <w:rPr>
          <w:sz w:val="28"/>
          <w:szCs w:val="28"/>
        </w:rPr>
        <w:t xml:space="preserve">                                                                                                                           Приложение № 2</w:t>
      </w:r>
    </w:p>
    <w:p w14:paraId="67D515A3" w14:textId="77777777" w:rsidR="00ED782C" w:rsidRPr="005D192F" w:rsidRDefault="00ED782C" w:rsidP="00ED782C">
      <w:pPr>
        <w:autoSpaceDE w:val="0"/>
        <w:autoSpaceDN w:val="0"/>
        <w:adjustRightInd w:val="0"/>
        <w:jc w:val="right"/>
        <w:outlineLvl w:val="0"/>
        <w:rPr>
          <w:sz w:val="28"/>
          <w:szCs w:val="28"/>
        </w:rPr>
      </w:pPr>
      <w:r w:rsidRPr="00413BBE">
        <w:rPr>
          <w:sz w:val="28"/>
          <w:szCs w:val="28"/>
        </w:rPr>
        <w:t xml:space="preserve">к </w:t>
      </w:r>
      <w:r w:rsidRPr="005D192F">
        <w:rPr>
          <w:sz w:val="28"/>
          <w:szCs w:val="28"/>
        </w:rPr>
        <w:t>муниципальной программ</w:t>
      </w:r>
      <w:r>
        <w:rPr>
          <w:sz w:val="28"/>
          <w:szCs w:val="28"/>
        </w:rPr>
        <w:t>е</w:t>
      </w:r>
      <w:r w:rsidRPr="005D192F">
        <w:rPr>
          <w:sz w:val="28"/>
          <w:szCs w:val="28"/>
        </w:rPr>
        <w:t xml:space="preserve"> «Социальная поддержка населения </w:t>
      </w:r>
    </w:p>
    <w:p w14:paraId="74ABF71D" w14:textId="77777777" w:rsidR="00ED782C" w:rsidRDefault="00ED782C" w:rsidP="00ED782C">
      <w:pPr>
        <w:pStyle w:val="ad"/>
        <w:tabs>
          <w:tab w:val="left" w:pos="851"/>
        </w:tabs>
        <w:ind w:firstLine="567"/>
        <w:jc w:val="right"/>
        <w:rPr>
          <w:szCs w:val="28"/>
        </w:rPr>
      </w:pPr>
      <w:r w:rsidRPr="005D192F">
        <w:rPr>
          <w:szCs w:val="28"/>
        </w:rPr>
        <w:t xml:space="preserve">Топкинского муниципального </w:t>
      </w:r>
      <w:r>
        <w:rPr>
          <w:szCs w:val="28"/>
        </w:rPr>
        <w:t>округа</w:t>
      </w:r>
      <w:r w:rsidRPr="005D192F">
        <w:rPr>
          <w:szCs w:val="28"/>
        </w:rPr>
        <w:t xml:space="preserve"> на 20</w:t>
      </w:r>
      <w:r>
        <w:rPr>
          <w:szCs w:val="28"/>
        </w:rPr>
        <w:t>20</w:t>
      </w:r>
      <w:r w:rsidRPr="005D192F">
        <w:rPr>
          <w:szCs w:val="28"/>
        </w:rPr>
        <w:t>-20</w:t>
      </w:r>
      <w:r>
        <w:rPr>
          <w:szCs w:val="28"/>
        </w:rPr>
        <w:t>24</w:t>
      </w:r>
      <w:r w:rsidRPr="005D192F">
        <w:rPr>
          <w:szCs w:val="28"/>
        </w:rPr>
        <w:t xml:space="preserve"> годы»</w:t>
      </w:r>
    </w:p>
    <w:p w14:paraId="0433F8C4"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w:t>
      </w:r>
    </w:p>
    <w:p w14:paraId="58DB39F7" w14:textId="77777777" w:rsidR="00ED782C" w:rsidRPr="00EF0E4B" w:rsidRDefault="00ED782C" w:rsidP="00ED782C">
      <w:pPr>
        <w:widowControl w:val="0"/>
        <w:autoSpaceDE w:val="0"/>
        <w:autoSpaceDN w:val="0"/>
        <w:adjustRightInd w:val="0"/>
        <w:jc w:val="center"/>
        <w:rPr>
          <w:b/>
          <w:sz w:val="28"/>
          <w:szCs w:val="28"/>
        </w:rPr>
      </w:pPr>
      <w:r w:rsidRPr="00EF0E4B">
        <w:rPr>
          <w:b/>
          <w:sz w:val="28"/>
          <w:szCs w:val="28"/>
        </w:rPr>
        <w:t>Сведения о планируемых значениях целевых показателей (индикаторов) муниципальной программы «Социальная поддержка населения Топкинского муниципального округа на 2020-2024 годы»</w:t>
      </w:r>
    </w:p>
    <w:p w14:paraId="6D4B8C7F" w14:textId="77777777" w:rsidR="00ED782C" w:rsidRPr="00E32932" w:rsidRDefault="00ED782C" w:rsidP="00ED782C">
      <w:pPr>
        <w:widowControl w:val="0"/>
        <w:autoSpaceDE w:val="0"/>
        <w:autoSpaceDN w:val="0"/>
        <w:adjustRightInd w:val="0"/>
        <w:rPr>
          <w:b/>
        </w:rPr>
      </w:pPr>
    </w:p>
    <w:tbl>
      <w:tblPr>
        <w:tblW w:w="99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2"/>
        <w:gridCol w:w="1134"/>
        <w:gridCol w:w="993"/>
        <w:gridCol w:w="991"/>
        <w:gridCol w:w="993"/>
        <w:gridCol w:w="1134"/>
        <w:gridCol w:w="992"/>
        <w:gridCol w:w="11"/>
      </w:tblGrid>
      <w:tr w:rsidR="00ED782C" w:rsidRPr="00E32932" w14:paraId="582302F3" w14:textId="77777777" w:rsidTr="00715C0C">
        <w:tc>
          <w:tcPr>
            <w:tcW w:w="1844" w:type="dxa"/>
            <w:vMerge w:val="restart"/>
          </w:tcPr>
          <w:p w14:paraId="0659E731" w14:textId="77777777" w:rsidR="00ED782C" w:rsidRPr="00E32932" w:rsidRDefault="00ED782C" w:rsidP="00715C0C">
            <w:pPr>
              <w:jc w:val="center"/>
            </w:pPr>
            <w:r w:rsidRPr="00E32932">
              <w:t>Наименование муниципальной программы, подпрограммы, мероприятий</w:t>
            </w:r>
          </w:p>
        </w:tc>
        <w:tc>
          <w:tcPr>
            <w:tcW w:w="1842" w:type="dxa"/>
            <w:vMerge w:val="restart"/>
          </w:tcPr>
          <w:p w14:paraId="4206EA70" w14:textId="77777777" w:rsidR="00ED782C" w:rsidRPr="00E32932" w:rsidRDefault="00ED782C" w:rsidP="00715C0C">
            <w:pPr>
              <w:jc w:val="center"/>
            </w:pPr>
            <w:r w:rsidRPr="00E32932">
              <w:t>Наименование целевого показателя (индикатора)</w:t>
            </w:r>
          </w:p>
        </w:tc>
        <w:tc>
          <w:tcPr>
            <w:tcW w:w="1134" w:type="dxa"/>
            <w:vMerge w:val="restart"/>
          </w:tcPr>
          <w:p w14:paraId="1E5CA7E7" w14:textId="77777777" w:rsidR="00ED782C" w:rsidRPr="00E32932" w:rsidRDefault="00ED782C" w:rsidP="00715C0C">
            <w:pPr>
              <w:jc w:val="center"/>
            </w:pPr>
            <w:r w:rsidRPr="00E32932">
              <w:t>Единица измерения</w:t>
            </w:r>
          </w:p>
        </w:tc>
        <w:tc>
          <w:tcPr>
            <w:tcW w:w="5114" w:type="dxa"/>
            <w:gridSpan w:val="6"/>
          </w:tcPr>
          <w:p w14:paraId="63A1FAE5" w14:textId="77777777" w:rsidR="00ED782C" w:rsidRPr="00E32932" w:rsidRDefault="00ED782C" w:rsidP="00715C0C">
            <w:pPr>
              <w:widowControl w:val="0"/>
              <w:autoSpaceDE w:val="0"/>
              <w:autoSpaceDN w:val="0"/>
              <w:adjustRightInd w:val="0"/>
            </w:pPr>
            <w:r w:rsidRPr="00E32932">
              <w:t>Плановое значение целевого показателя (индикатора)</w:t>
            </w:r>
          </w:p>
        </w:tc>
      </w:tr>
      <w:tr w:rsidR="00ED782C" w:rsidRPr="00E32932" w14:paraId="67E4883C" w14:textId="77777777" w:rsidTr="00715C0C">
        <w:trPr>
          <w:gridAfter w:val="1"/>
          <w:wAfter w:w="11" w:type="dxa"/>
        </w:trPr>
        <w:tc>
          <w:tcPr>
            <w:tcW w:w="1844" w:type="dxa"/>
            <w:vMerge/>
            <w:vAlign w:val="center"/>
          </w:tcPr>
          <w:p w14:paraId="5235035C" w14:textId="77777777" w:rsidR="00ED782C" w:rsidRPr="00E32932" w:rsidRDefault="00ED782C" w:rsidP="00715C0C"/>
        </w:tc>
        <w:tc>
          <w:tcPr>
            <w:tcW w:w="1842" w:type="dxa"/>
            <w:vMerge/>
            <w:vAlign w:val="center"/>
          </w:tcPr>
          <w:p w14:paraId="56CECD84" w14:textId="77777777" w:rsidR="00ED782C" w:rsidRPr="00E32932" w:rsidRDefault="00ED782C" w:rsidP="00715C0C"/>
        </w:tc>
        <w:tc>
          <w:tcPr>
            <w:tcW w:w="1134" w:type="dxa"/>
            <w:vMerge/>
            <w:vAlign w:val="center"/>
          </w:tcPr>
          <w:p w14:paraId="56AF2CC6" w14:textId="77777777" w:rsidR="00ED782C" w:rsidRPr="00E32932" w:rsidRDefault="00ED782C" w:rsidP="00715C0C"/>
        </w:tc>
        <w:tc>
          <w:tcPr>
            <w:tcW w:w="993" w:type="dxa"/>
          </w:tcPr>
          <w:p w14:paraId="19559062" w14:textId="77777777" w:rsidR="00ED782C" w:rsidRPr="00E32932" w:rsidRDefault="00ED782C" w:rsidP="00715C0C">
            <w:pPr>
              <w:jc w:val="center"/>
            </w:pPr>
          </w:p>
          <w:p w14:paraId="0290BB06" w14:textId="77777777" w:rsidR="00ED782C" w:rsidRPr="00E32932" w:rsidRDefault="00ED782C" w:rsidP="00715C0C">
            <w:pPr>
              <w:jc w:val="center"/>
            </w:pPr>
            <w:r>
              <w:t>2</w:t>
            </w:r>
            <w:r w:rsidRPr="00E32932">
              <w:t>020 г.</w:t>
            </w:r>
          </w:p>
        </w:tc>
        <w:tc>
          <w:tcPr>
            <w:tcW w:w="991" w:type="dxa"/>
            <w:vAlign w:val="center"/>
          </w:tcPr>
          <w:p w14:paraId="05638A3C" w14:textId="77777777" w:rsidR="00ED782C" w:rsidRPr="00E32932" w:rsidRDefault="00ED782C" w:rsidP="00715C0C">
            <w:pPr>
              <w:jc w:val="center"/>
            </w:pPr>
          </w:p>
          <w:p w14:paraId="56BAC3FD" w14:textId="77777777" w:rsidR="00ED782C" w:rsidRPr="00E32932" w:rsidRDefault="00ED782C" w:rsidP="00715C0C">
            <w:pPr>
              <w:jc w:val="center"/>
            </w:pPr>
            <w:r w:rsidRPr="00E32932">
              <w:t xml:space="preserve">2021г. </w:t>
            </w:r>
          </w:p>
        </w:tc>
        <w:tc>
          <w:tcPr>
            <w:tcW w:w="993" w:type="dxa"/>
            <w:vAlign w:val="center"/>
          </w:tcPr>
          <w:p w14:paraId="55FDA77A" w14:textId="77777777" w:rsidR="00ED782C" w:rsidRPr="00E32932" w:rsidRDefault="00ED782C" w:rsidP="00715C0C">
            <w:pPr>
              <w:jc w:val="center"/>
            </w:pPr>
          </w:p>
          <w:p w14:paraId="7F0ED76C" w14:textId="77777777" w:rsidR="00ED782C" w:rsidRPr="00E32932" w:rsidRDefault="00ED782C" w:rsidP="00715C0C">
            <w:pPr>
              <w:jc w:val="center"/>
            </w:pPr>
            <w:r w:rsidRPr="00E32932">
              <w:t>2022г.</w:t>
            </w:r>
          </w:p>
        </w:tc>
        <w:tc>
          <w:tcPr>
            <w:tcW w:w="1134" w:type="dxa"/>
            <w:vAlign w:val="center"/>
          </w:tcPr>
          <w:p w14:paraId="776B3DD8" w14:textId="77777777" w:rsidR="00ED782C" w:rsidRPr="00E32932" w:rsidRDefault="00ED782C" w:rsidP="00715C0C">
            <w:pPr>
              <w:jc w:val="center"/>
            </w:pPr>
          </w:p>
          <w:p w14:paraId="68309229" w14:textId="77777777" w:rsidR="00ED782C" w:rsidRPr="00E32932" w:rsidRDefault="00ED782C" w:rsidP="00715C0C">
            <w:pPr>
              <w:jc w:val="center"/>
            </w:pPr>
            <w:r w:rsidRPr="00E32932">
              <w:t>2023г.</w:t>
            </w:r>
          </w:p>
        </w:tc>
        <w:tc>
          <w:tcPr>
            <w:tcW w:w="992" w:type="dxa"/>
            <w:vAlign w:val="center"/>
          </w:tcPr>
          <w:p w14:paraId="2A641121" w14:textId="77777777" w:rsidR="00ED782C" w:rsidRPr="00E32932" w:rsidRDefault="00ED782C" w:rsidP="00715C0C">
            <w:pPr>
              <w:jc w:val="center"/>
            </w:pPr>
          </w:p>
          <w:p w14:paraId="5BF1D77C" w14:textId="77777777" w:rsidR="00ED782C" w:rsidRPr="00E32932" w:rsidRDefault="00ED782C" w:rsidP="00715C0C">
            <w:pPr>
              <w:jc w:val="center"/>
            </w:pPr>
            <w:r w:rsidRPr="00E32932">
              <w:t>2024г.</w:t>
            </w:r>
          </w:p>
        </w:tc>
      </w:tr>
      <w:tr w:rsidR="00ED782C" w:rsidRPr="00E32932" w14:paraId="6C306F18" w14:textId="77777777" w:rsidTr="00715C0C">
        <w:trPr>
          <w:gridAfter w:val="1"/>
          <w:wAfter w:w="11" w:type="dxa"/>
        </w:trPr>
        <w:tc>
          <w:tcPr>
            <w:tcW w:w="1844" w:type="dxa"/>
            <w:vMerge w:val="restart"/>
          </w:tcPr>
          <w:p w14:paraId="454B5DFB" w14:textId="77777777" w:rsidR="00ED782C" w:rsidRPr="00E32932" w:rsidRDefault="00ED782C" w:rsidP="00715C0C">
            <w:pPr>
              <w:widowControl w:val="0"/>
              <w:autoSpaceDE w:val="0"/>
              <w:autoSpaceDN w:val="0"/>
              <w:adjustRightInd w:val="0"/>
            </w:pPr>
            <w:r w:rsidRPr="00E32932">
              <w:t>Муниципальная программа «Социальная поддержка населения Топкинского муниципального округа на 2020-2024 годы»</w:t>
            </w:r>
          </w:p>
          <w:p w14:paraId="77614D82" w14:textId="77777777" w:rsidR="00ED782C" w:rsidRPr="00E32932" w:rsidRDefault="00ED782C" w:rsidP="00715C0C">
            <w:pPr>
              <w:widowControl w:val="0"/>
              <w:autoSpaceDE w:val="0"/>
              <w:autoSpaceDN w:val="0"/>
              <w:adjustRightInd w:val="0"/>
            </w:pPr>
          </w:p>
        </w:tc>
        <w:tc>
          <w:tcPr>
            <w:tcW w:w="1842" w:type="dxa"/>
            <w:vAlign w:val="bottom"/>
          </w:tcPr>
          <w:p w14:paraId="6AE76092" w14:textId="77777777" w:rsidR="00ED782C" w:rsidRPr="00E32932" w:rsidRDefault="00ED782C" w:rsidP="00715C0C">
            <w:r w:rsidRPr="00E32932">
              <w:t>Коэффициент оценки эффективности муниципальной программы</w:t>
            </w:r>
          </w:p>
        </w:tc>
        <w:tc>
          <w:tcPr>
            <w:tcW w:w="1134" w:type="dxa"/>
          </w:tcPr>
          <w:p w14:paraId="4970B40E" w14:textId="77777777" w:rsidR="00ED782C" w:rsidRPr="00E32932" w:rsidRDefault="00ED782C" w:rsidP="00715C0C">
            <w:pPr>
              <w:jc w:val="center"/>
            </w:pPr>
            <w:r w:rsidRPr="00E32932">
              <w:t>коэффициент</w:t>
            </w:r>
          </w:p>
        </w:tc>
        <w:tc>
          <w:tcPr>
            <w:tcW w:w="993" w:type="dxa"/>
          </w:tcPr>
          <w:p w14:paraId="03B85009" w14:textId="77777777" w:rsidR="00ED782C" w:rsidRPr="00E32932" w:rsidRDefault="00ED782C" w:rsidP="00715C0C">
            <w:pPr>
              <w:jc w:val="center"/>
            </w:pPr>
            <w:r w:rsidRPr="00E32932">
              <w:t>1,0</w:t>
            </w:r>
          </w:p>
        </w:tc>
        <w:tc>
          <w:tcPr>
            <w:tcW w:w="991" w:type="dxa"/>
          </w:tcPr>
          <w:p w14:paraId="50E31FAB" w14:textId="77777777" w:rsidR="00ED782C" w:rsidRPr="00E32932" w:rsidRDefault="00ED782C" w:rsidP="00715C0C">
            <w:pPr>
              <w:jc w:val="center"/>
            </w:pPr>
            <w:r w:rsidRPr="00E32932">
              <w:t>1,0</w:t>
            </w:r>
          </w:p>
        </w:tc>
        <w:tc>
          <w:tcPr>
            <w:tcW w:w="993" w:type="dxa"/>
          </w:tcPr>
          <w:p w14:paraId="3442B804" w14:textId="77777777" w:rsidR="00ED782C" w:rsidRPr="00E32932" w:rsidRDefault="00ED782C" w:rsidP="00715C0C">
            <w:pPr>
              <w:jc w:val="center"/>
            </w:pPr>
            <w:r w:rsidRPr="00E32932">
              <w:t>1,0</w:t>
            </w:r>
          </w:p>
        </w:tc>
        <w:tc>
          <w:tcPr>
            <w:tcW w:w="1134" w:type="dxa"/>
          </w:tcPr>
          <w:p w14:paraId="7E9A4392" w14:textId="77777777" w:rsidR="00ED782C" w:rsidRPr="00E32932" w:rsidRDefault="00ED782C" w:rsidP="00715C0C">
            <w:pPr>
              <w:jc w:val="center"/>
            </w:pPr>
            <w:r w:rsidRPr="00E32932">
              <w:t>1,0</w:t>
            </w:r>
          </w:p>
        </w:tc>
        <w:tc>
          <w:tcPr>
            <w:tcW w:w="992" w:type="dxa"/>
          </w:tcPr>
          <w:p w14:paraId="7F1F3B3C" w14:textId="77777777" w:rsidR="00ED782C" w:rsidRPr="00E32932" w:rsidRDefault="00ED782C" w:rsidP="00715C0C">
            <w:pPr>
              <w:jc w:val="center"/>
            </w:pPr>
            <w:r w:rsidRPr="00E32932">
              <w:t>1,0</w:t>
            </w:r>
          </w:p>
        </w:tc>
      </w:tr>
      <w:tr w:rsidR="00ED782C" w:rsidRPr="00E32932" w14:paraId="11BF0386" w14:textId="77777777" w:rsidTr="00715C0C">
        <w:trPr>
          <w:gridAfter w:val="1"/>
          <w:wAfter w:w="11" w:type="dxa"/>
        </w:trPr>
        <w:tc>
          <w:tcPr>
            <w:tcW w:w="1844" w:type="dxa"/>
            <w:vMerge/>
          </w:tcPr>
          <w:p w14:paraId="1922E721" w14:textId="77777777" w:rsidR="00ED782C" w:rsidRPr="00E32932" w:rsidRDefault="00ED782C" w:rsidP="00715C0C">
            <w:pPr>
              <w:widowControl w:val="0"/>
              <w:autoSpaceDE w:val="0"/>
              <w:autoSpaceDN w:val="0"/>
              <w:adjustRightInd w:val="0"/>
            </w:pPr>
          </w:p>
        </w:tc>
        <w:tc>
          <w:tcPr>
            <w:tcW w:w="1842" w:type="dxa"/>
          </w:tcPr>
          <w:p w14:paraId="6B0996C1" w14:textId="77777777" w:rsidR="00ED782C" w:rsidRPr="00E32932" w:rsidRDefault="00ED782C" w:rsidP="00715C0C">
            <w:r w:rsidRPr="00E32932">
              <w:t xml:space="preserve">Доля граждан, получающих социальную поддержку, в общей численности населения Топкинского муниципального округа </w:t>
            </w:r>
          </w:p>
        </w:tc>
        <w:tc>
          <w:tcPr>
            <w:tcW w:w="1134" w:type="dxa"/>
          </w:tcPr>
          <w:p w14:paraId="69E96C09" w14:textId="77777777" w:rsidR="00ED782C" w:rsidRPr="00E32932" w:rsidRDefault="00ED782C" w:rsidP="00715C0C">
            <w:pPr>
              <w:jc w:val="center"/>
            </w:pPr>
            <w:r w:rsidRPr="00E32932">
              <w:t>процент</w:t>
            </w:r>
          </w:p>
        </w:tc>
        <w:tc>
          <w:tcPr>
            <w:tcW w:w="993" w:type="dxa"/>
          </w:tcPr>
          <w:p w14:paraId="3AE29446" w14:textId="77777777" w:rsidR="00ED782C" w:rsidRPr="00E32932" w:rsidRDefault="00ED782C" w:rsidP="00715C0C">
            <w:pPr>
              <w:jc w:val="center"/>
            </w:pPr>
            <w:r w:rsidRPr="00E32932">
              <w:t>28,6</w:t>
            </w:r>
          </w:p>
        </w:tc>
        <w:tc>
          <w:tcPr>
            <w:tcW w:w="991" w:type="dxa"/>
          </w:tcPr>
          <w:p w14:paraId="215F16B3" w14:textId="77777777" w:rsidR="00ED782C" w:rsidRPr="00E32932" w:rsidRDefault="00ED782C" w:rsidP="00715C0C">
            <w:pPr>
              <w:jc w:val="center"/>
            </w:pPr>
            <w:r w:rsidRPr="00E32932">
              <w:t>28,6</w:t>
            </w:r>
          </w:p>
        </w:tc>
        <w:tc>
          <w:tcPr>
            <w:tcW w:w="993" w:type="dxa"/>
          </w:tcPr>
          <w:p w14:paraId="57F69FA0" w14:textId="77777777" w:rsidR="00ED782C" w:rsidRPr="00E32932" w:rsidRDefault="00ED782C" w:rsidP="00715C0C">
            <w:pPr>
              <w:jc w:val="center"/>
            </w:pPr>
            <w:r w:rsidRPr="00E32932">
              <w:t>28,6</w:t>
            </w:r>
          </w:p>
        </w:tc>
        <w:tc>
          <w:tcPr>
            <w:tcW w:w="1134" w:type="dxa"/>
          </w:tcPr>
          <w:p w14:paraId="2B56ABB9" w14:textId="77777777" w:rsidR="00ED782C" w:rsidRPr="00E32932" w:rsidRDefault="00ED782C" w:rsidP="00715C0C">
            <w:pPr>
              <w:jc w:val="center"/>
            </w:pPr>
            <w:r w:rsidRPr="00E32932">
              <w:t>28,6</w:t>
            </w:r>
          </w:p>
        </w:tc>
        <w:tc>
          <w:tcPr>
            <w:tcW w:w="992" w:type="dxa"/>
          </w:tcPr>
          <w:p w14:paraId="37068F94" w14:textId="77777777" w:rsidR="00ED782C" w:rsidRPr="00E32932" w:rsidRDefault="00ED782C" w:rsidP="00715C0C">
            <w:pPr>
              <w:jc w:val="center"/>
            </w:pPr>
            <w:r w:rsidRPr="00E32932">
              <w:t>28,6</w:t>
            </w:r>
          </w:p>
        </w:tc>
      </w:tr>
      <w:tr w:rsidR="00ED782C" w:rsidRPr="00E32932" w14:paraId="243FD552" w14:textId="77777777" w:rsidTr="00715C0C">
        <w:trPr>
          <w:gridAfter w:val="1"/>
          <w:wAfter w:w="11" w:type="dxa"/>
        </w:trPr>
        <w:tc>
          <w:tcPr>
            <w:tcW w:w="1844" w:type="dxa"/>
            <w:vMerge/>
          </w:tcPr>
          <w:p w14:paraId="67F6EE97" w14:textId="77777777" w:rsidR="00ED782C" w:rsidRPr="00E32932" w:rsidRDefault="00ED782C" w:rsidP="00715C0C">
            <w:pPr>
              <w:widowControl w:val="0"/>
              <w:autoSpaceDE w:val="0"/>
              <w:autoSpaceDN w:val="0"/>
              <w:adjustRightInd w:val="0"/>
            </w:pPr>
          </w:p>
        </w:tc>
        <w:tc>
          <w:tcPr>
            <w:tcW w:w="1842" w:type="dxa"/>
          </w:tcPr>
          <w:p w14:paraId="072BF891" w14:textId="77777777" w:rsidR="00ED782C" w:rsidRPr="00E32932" w:rsidRDefault="00ED782C" w:rsidP="00715C0C">
            <w:r w:rsidRPr="00E32932">
              <w:t xml:space="preserve">Доля лиц, удовлетворенных качеством социального обслуживания, от общего числа обслуживаемых (по данным опроса) </w:t>
            </w:r>
          </w:p>
        </w:tc>
        <w:tc>
          <w:tcPr>
            <w:tcW w:w="1134" w:type="dxa"/>
          </w:tcPr>
          <w:p w14:paraId="3CEB80C2" w14:textId="77777777" w:rsidR="00ED782C" w:rsidRPr="00E32932" w:rsidRDefault="00ED782C" w:rsidP="00715C0C">
            <w:pPr>
              <w:jc w:val="center"/>
            </w:pPr>
            <w:r w:rsidRPr="00E32932">
              <w:t>процент</w:t>
            </w:r>
          </w:p>
        </w:tc>
        <w:tc>
          <w:tcPr>
            <w:tcW w:w="993" w:type="dxa"/>
          </w:tcPr>
          <w:p w14:paraId="31B76127" w14:textId="77777777" w:rsidR="00ED782C" w:rsidRPr="00E32932" w:rsidRDefault="00ED782C" w:rsidP="00715C0C">
            <w:pPr>
              <w:jc w:val="center"/>
            </w:pPr>
            <w:r w:rsidRPr="00E32932">
              <w:t>100</w:t>
            </w:r>
          </w:p>
        </w:tc>
        <w:tc>
          <w:tcPr>
            <w:tcW w:w="991" w:type="dxa"/>
          </w:tcPr>
          <w:p w14:paraId="6316E45E" w14:textId="77777777" w:rsidR="00ED782C" w:rsidRPr="00E32932" w:rsidRDefault="00ED782C" w:rsidP="00715C0C">
            <w:pPr>
              <w:jc w:val="center"/>
            </w:pPr>
            <w:r w:rsidRPr="00E32932">
              <w:t>100</w:t>
            </w:r>
          </w:p>
        </w:tc>
        <w:tc>
          <w:tcPr>
            <w:tcW w:w="993" w:type="dxa"/>
          </w:tcPr>
          <w:p w14:paraId="0043C3C4" w14:textId="77777777" w:rsidR="00ED782C" w:rsidRPr="00E32932" w:rsidRDefault="00ED782C" w:rsidP="00715C0C">
            <w:pPr>
              <w:jc w:val="center"/>
            </w:pPr>
            <w:r w:rsidRPr="00E32932">
              <w:t>100</w:t>
            </w:r>
          </w:p>
        </w:tc>
        <w:tc>
          <w:tcPr>
            <w:tcW w:w="1134" w:type="dxa"/>
          </w:tcPr>
          <w:p w14:paraId="42B9F2F8" w14:textId="77777777" w:rsidR="00ED782C" w:rsidRPr="00E32932" w:rsidRDefault="00ED782C" w:rsidP="00715C0C">
            <w:pPr>
              <w:jc w:val="center"/>
            </w:pPr>
            <w:r w:rsidRPr="00E32932">
              <w:t>100</w:t>
            </w:r>
          </w:p>
        </w:tc>
        <w:tc>
          <w:tcPr>
            <w:tcW w:w="992" w:type="dxa"/>
          </w:tcPr>
          <w:p w14:paraId="72AAF9D8" w14:textId="77777777" w:rsidR="00ED782C" w:rsidRPr="00E32932" w:rsidRDefault="00ED782C" w:rsidP="00715C0C">
            <w:pPr>
              <w:jc w:val="center"/>
            </w:pPr>
            <w:r w:rsidRPr="00E32932">
              <w:t>100</w:t>
            </w:r>
          </w:p>
        </w:tc>
      </w:tr>
      <w:tr w:rsidR="00ED782C" w:rsidRPr="00E32932" w14:paraId="63693CE2" w14:textId="77777777" w:rsidTr="00715C0C">
        <w:trPr>
          <w:gridAfter w:val="1"/>
          <w:wAfter w:w="11" w:type="dxa"/>
        </w:trPr>
        <w:tc>
          <w:tcPr>
            <w:tcW w:w="1844" w:type="dxa"/>
            <w:vMerge w:val="restart"/>
          </w:tcPr>
          <w:p w14:paraId="3FE77C63" w14:textId="77777777" w:rsidR="00ED782C" w:rsidRPr="00E32932" w:rsidRDefault="00ED782C" w:rsidP="00715C0C">
            <w:r w:rsidRPr="00E32932">
              <w:t xml:space="preserve">1. Подпрограмма «Повышение эффективности управления системой </w:t>
            </w:r>
            <w:r w:rsidRPr="00E32932">
              <w:lastRenderedPageBreak/>
              <w:t>социальной поддержки и</w:t>
            </w:r>
          </w:p>
          <w:p w14:paraId="2E9BB463" w14:textId="77777777" w:rsidR="00ED782C" w:rsidRPr="00E32932" w:rsidRDefault="00ED782C" w:rsidP="00715C0C">
            <w:r w:rsidRPr="00E32932">
              <w:t>социального обслуживания населения»</w:t>
            </w:r>
          </w:p>
        </w:tc>
        <w:tc>
          <w:tcPr>
            <w:tcW w:w="1842" w:type="dxa"/>
          </w:tcPr>
          <w:p w14:paraId="26640C50" w14:textId="77777777" w:rsidR="00ED782C" w:rsidRPr="00E32932" w:rsidRDefault="00ED782C" w:rsidP="00715C0C">
            <w:r w:rsidRPr="00E32932">
              <w:lastRenderedPageBreak/>
              <w:t xml:space="preserve">Соотношение средней заработной платы социальных работников со </w:t>
            </w:r>
            <w:r w:rsidRPr="00E32932">
              <w:lastRenderedPageBreak/>
              <w:t>средней заработной платой в регионе</w:t>
            </w:r>
          </w:p>
        </w:tc>
        <w:tc>
          <w:tcPr>
            <w:tcW w:w="1134" w:type="dxa"/>
          </w:tcPr>
          <w:p w14:paraId="67392470" w14:textId="77777777" w:rsidR="00ED782C" w:rsidRPr="00E32932" w:rsidRDefault="00ED782C" w:rsidP="00715C0C">
            <w:pPr>
              <w:jc w:val="center"/>
            </w:pPr>
            <w:r w:rsidRPr="00E32932">
              <w:lastRenderedPageBreak/>
              <w:t>процент</w:t>
            </w:r>
          </w:p>
        </w:tc>
        <w:tc>
          <w:tcPr>
            <w:tcW w:w="993" w:type="dxa"/>
          </w:tcPr>
          <w:p w14:paraId="1637D28D" w14:textId="77777777" w:rsidR="00ED782C" w:rsidRPr="00E32932" w:rsidRDefault="00ED782C" w:rsidP="00715C0C">
            <w:pPr>
              <w:jc w:val="center"/>
            </w:pPr>
            <w:r w:rsidRPr="00E32932">
              <w:t>100</w:t>
            </w:r>
          </w:p>
        </w:tc>
        <w:tc>
          <w:tcPr>
            <w:tcW w:w="991" w:type="dxa"/>
          </w:tcPr>
          <w:p w14:paraId="76953A58" w14:textId="77777777" w:rsidR="00ED782C" w:rsidRPr="00E32932" w:rsidRDefault="00ED782C" w:rsidP="00715C0C">
            <w:pPr>
              <w:jc w:val="center"/>
            </w:pPr>
            <w:r w:rsidRPr="00E32932">
              <w:t>100</w:t>
            </w:r>
          </w:p>
        </w:tc>
        <w:tc>
          <w:tcPr>
            <w:tcW w:w="993" w:type="dxa"/>
          </w:tcPr>
          <w:p w14:paraId="55EC3AFA" w14:textId="77777777" w:rsidR="00ED782C" w:rsidRPr="00E32932" w:rsidRDefault="00ED782C" w:rsidP="00715C0C">
            <w:pPr>
              <w:jc w:val="center"/>
            </w:pPr>
            <w:r w:rsidRPr="00E32932">
              <w:t>100</w:t>
            </w:r>
          </w:p>
        </w:tc>
        <w:tc>
          <w:tcPr>
            <w:tcW w:w="1134" w:type="dxa"/>
          </w:tcPr>
          <w:p w14:paraId="629F7025" w14:textId="77777777" w:rsidR="00ED782C" w:rsidRPr="00E32932" w:rsidRDefault="00ED782C" w:rsidP="00715C0C">
            <w:pPr>
              <w:jc w:val="center"/>
            </w:pPr>
            <w:r w:rsidRPr="00E32932">
              <w:t>100</w:t>
            </w:r>
          </w:p>
        </w:tc>
        <w:tc>
          <w:tcPr>
            <w:tcW w:w="992" w:type="dxa"/>
          </w:tcPr>
          <w:p w14:paraId="199E27CA" w14:textId="77777777" w:rsidR="00ED782C" w:rsidRPr="00E32932" w:rsidRDefault="00ED782C" w:rsidP="00715C0C">
            <w:pPr>
              <w:jc w:val="center"/>
            </w:pPr>
            <w:r w:rsidRPr="00E32932">
              <w:t>100</w:t>
            </w:r>
          </w:p>
        </w:tc>
      </w:tr>
      <w:tr w:rsidR="00ED782C" w:rsidRPr="00E32932" w14:paraId="6AC4C3B2" w14:textId="77777777" w:rsidTr="00715C0C">
        <w:trPr>
          <w:gridAfter w:val="1"/>
          <w:wAfter w:w="11" w:type="dxa"/>
        </w:trPr>
        <w:tc>
          <w:tcPr>
            <w:tcW w:w="1844" w:type="dxa"/>
            <w:vMerge/>
            <w:vAlign w:val="center"/>
          </w:tcPr>
          <w:p w14:paraId="57519566" w14:textId="77777777" w:rsidR="00ED782C" w:rsidRPr="00E32932" w:rsidRDefault="00ED782C" w:rsidP="00715C0C"/>
        </w:tc>
        <w:tc>
          <w:tcPr>
            <w:tcW w:w="1842" w:type="dxa"/>
          </w:tcPr>
          <w:p w14:paraId="6FDD4816" w14:textId="77777777" w:rsidR="00ED782C" w:rsidRPr="00E32932" w:rsidRDefault="00ED782C" w:rsidP="00715C0C">
            <w:r w:rsidRPr="00E32932">
              <w:t>Доля муниципальных учреждений социального обслуживания, соответствующих установленным стандартам качества социального обслуживания</w:t>
            </w:r>
          </w:p>
        </w:tc>
        <w:tc>
          <w:tcPr>
            <w:tcW w:w="1134" w:type="dxa"/>
          </w:tcPr>
          <w:p w14:paraId="172372A0" w14:textId="77777777" w:rsidR="00ED782C" w:rsidRPr="00E32932" w:rsidRDefault="00ED782C" w:rsidP="00715C0C">
            <w:pPr>
              <w:jc w:val="center"/>
            </w:pPr>
            <w:r w:rsidRPr="00E32932">
              <w:t>процент</w:t>
            </w:r>
          </w:p>
        </w:tc>
        <w:tc>
          <w:tcPr>
            <w:tcW w:w="993" w:type="dxa"/>
          </w:tcPr>
          <w:p w14:paraId="45F116B4" w14:textId="77777777" w:rsidR="00ED782C" w:rsidRPr="00E32932" w:rsidRDefault="00ED782C" w:rsidP="00715C0C">
            <w:pPr>
              <w:jc w:val="center"/>
            </w:pPr>
            <w:r w:rsidRPr="00E32932">
              <w:t>100</w:t>
            </w:r>
          </w:p>
        </w:tc>
        <w:tc>
          <w:tcPr>
            <w:tcW w:w="991" w:type="dxa"/>
          </w:tcPr>
          <w:p w14:paraId="4D00C22B" w14:textId="77777777" w:rsidR="00ED782C" w:rsidRPr="00E32932" w:rsidRDefault="00ED782C" w:rsidP="00715C0C">
            <w:pPr>
              <w:jc w:val="center"/>
            </w:pPr>
            <w:r w:rsidRPr="00E32932">
              <w:t>100</w:t>
            </w:r>
          </w:p>
        </w:tc>
        <w:tc>
          <w:tcPr>
            <w:tcW w:w="993" w:type="dxa"/>
          </w:tcPr>
          <w:p w14:paraId="3125D01A" w14:textId="77777777" w:rsidR="00ED782C" w:rsidRPr="00E32932" w:rsidRDefault="00ED782C" w:rsidP="00715C0C">
            <w:pPr>
              <w:jc w:val="center"/>
            </w:pPr>
            <w:r w:rsidRPr="00E32932">
              <w:t>100</w:t>
            </w:r>
          </w:p>
        </w:tc>
        <w:tc>
          <w:tcPr>
            <w:tcW w:w="1134" w:type="dxa"/>
          </w:tcPr>
          <w:p w14:paraId="12AD3F2E" w14:textId="77777777" w:rsidR="00ED782C" w:rsidRPr="00E32932" w:rsidRDefault="00ED782C" w:rsidP="00715C0C">
            <w:pPr>
              <w:jc w:val="center"/>
            </w:pPr>
            <w:r w:rsidRPr="00E32932">
              <w:t>100</w:t>
            </w:r>
          </w:p>
        </w:tc>
        <w:tc>
          <w:tcPr>
            <w:tcW w:w="992" w:type="dxa"/>
          </w:tcPr>
          <w:p w14:paraId="1B5D7100" w14:textId="77777777" w:rsidR="00ED782C" w:rsidRPr="00E32932" w:rsidRDefault="00ED782C" w:rsidP="00715C0C">
            <w:pPr>
              <w:jc w:val="center"/>
            </w:pPr>
            <w:r w:rsidRPr="00E32932">
              <w:t>100</w:t>
            </w:r>
          </w:p>
        </w:tc>
      </w:tr>
    </w:tbl>
    <w:p w14:paraId="1994746F" w14:textId="77777777" w:rsidR="00ED782C" w:rsidRDefault="00ED782C" w:rsidP="00ED782C"/>
    <w:p w14:paraId="6F438809" w14:textId="77777777" w:rsidR="00ED782C" w:rsidRDefault="00ED782C" w:rsidP="00C326FD">
      <w:pPr>
        <w:pStyle w:val="a"/>
        <w:numPr>
          <w:ilvl w:val="0"/>
          <w:numId w:val="0"/>
        </w:numPr>
        <w:spacing w:line="360" w:lineRule="auto"/>
        <w:jc w:val="both"/>
        <w:rPr>
          <w:color w:val="000000" w:themeColor="text1"/>
          <w:sz w:val="28"/>
          <w:szCs w:val="28"/>
        </w:rPr>
        <w:sectPr w:rsidR="00ED782C" w:rsidSect="00A30CA3">
          <w:pgSz w:w="11906" w:h="16838"/>
          <w:pgMar w:top="1134" w:right="1133" w:bottom="1134" w:left="1701" w:header="720" w:footer="567" w:gutter="0"/>
          <w:cols w:space="708"/>
          <w:titlePg/>
          <w:docGrid w:linePitch="326"/>
        </w:sectPr>
      </w:pPr>
    </w:p>
    <w:p w14:paraId="0CC6A693" w14:textId="77777777" w:rsidR="00ED782C" w:rsidRPr="006E6A7C" w:rsidRDefault="00ED782C" w:rsidP="00ED782C">
      <w:pPr>
        <w:autoSpaceDE w:val="0"/>
        <w:autoSpaceDN w:val="0"/>
        <w:adjustRightInd w:val="0"/>
        <w:jc w:val="right"/>
        <w:outlineLvl w:val="0"/>
        <w:rPr>
          <w:sz w:val="28"/>
          <w:szCs w:val="28"/>
        </w:rPr>
      </w:pPr>
      <w:r w:rsidRPr="006E6A7C">
        <w:rPr>
          <w:sz w:val="28"/>
          <w:szCs w:val="28"/>
        </w:rPr>
        <w:lastRenderedPageBreak/>
        <w:t>Приложение № 6</w:t>
      </w:r>
    </w:p>
    <w:p w14:paraId="3BF11F0F"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к постановлению администрации</w:t>
      </w:r>
    </w:p>
    <w:p w14:paraId="2C414B22"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Топкинского муниципального округа</w:t>
      </w:r>
    </w:p>
    <w:p w14:paraId="5FEC122B"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от  №      </w:t>
      </w:r>
    </w:p>
    <w:p w14:paraId="7E81EC03" w14:textId="77777777" w:rsidR="00ED782C" w:rsidRPr="006E6A7C" w:rsidRDefault="00ED782C" w:rsidP="00ED782C">
      <w:pPr>
        <w:autoSpaceDE w:val="0"/>
        <w:autoSpaceDN w:val="0"/>
        <w:adjustRightInd w:val="0"/>
        <w:jc w:val="right"/>
        <w:outlineLvl w:val="0"/>
        <w:rPr>
          <w:sz w:val="28"/>
          <w:szCs w:val="28"/>
        </w:rPr>
      </w:pPr>
    </w:p>
    <w:p w14:paraId="59481A9C" w14:textId="77777777" w:rsidR="00ED782C" w:rsidRPr="006E6A7C" w:rsidRDefault="00ED782C" w:rsidP="00ED782C">
      <w:pPr>
        <w:autoSpaceDE w:val="0"/>
        <w:autoSpaceDN w:val="0"/>
        <w:adjustRightInd w:val="0"/>
        <w:jc w:val="center"/>
        <w:outlineLvl w:val="0"/>
        <w:rPr>
          <w:b/>
          <w:sz w:val="28"/>
          <w:szCs w:val="28"/>
        </w:rPr>
      </w:pPr>
      <w:r w:rsidRPr="006E6A7C">
        <w:rPr>
          <w:b/>
          <w:sz w:val="28"/>
          <w:szCs w:val="28"/>
        </w:rPr>
        <w:t>Паспорт</w:t>
      </w:r>
    </w:p>
    <w:p w14:paraId="3E31C5B0" w14:textId="77777777" w:rsidR="00ED782C" w:rsidRPr="006E6A7C" w:rsidRDefault="00ED782C" w:rsidP="00ED782C">
      <w:pPr>
        <w:autoSpaceDE w:val="0"/>
        <w:autoSpaceDN w:val="0"/>
        <w:adjustRightInd w:val="0"/>
        <w:jc w:val="center"/>
        <w:outlineLvl w:val="0"/>
        <w:rPr>
          <w:b/>
          <w:sz w:val="28"/>
          <w:szCs w:val="28"/>
        </w:rPr>
      </w:pPr>
      <w:r w:rsidRPr="006E6A7C">
        <w:rPr>
          <w:b/>
          <w:sz w:val="28"/>
          <w:szCs w:val="28"/>
        </w:rPr>
        <w:t>муниципальной подпрограммы «Повышение эффективности управления системой социальной поддержки и социального обслуживания населения»</w:t>
      </w:r>
    </w:p>
    <w:p w14:paraId="1679C3D0" w14:textId="77777777" w:rsidR="00ED782C" w:rsidRPr="006E6A7C" w:rsidRDefault="00ED782C" w:rsidP="00ED782C">
      <w:pPr>
        <w:autoSpaceDE w:val="0"/>
        <w:autoSpaceDN w:val="0"/>
        <w:adjustRightInd w:val="0"/>
        <w:jc w:val="center"/>
        <w:outlineLvl w:val="0"/>
        <w:rPr>
          <w:b/>
          <w:sz w:val="28"/>
          <w:szCs w:val="28"/>
        </w:rPr>
      </w:pPr>
    </w:p>
    <w:p w14:paraId="5859B1FE" w14:textId="77777777" w:rsidR="00ED782C" w:rsidRPr="006E6A7C" w:rsidRDefault="00ED782C" w:rsidP="00ED782C">
      <w:pPr>
        <w:autoSpaceDE w:val="0"/>
        <w:autoSpaceDN w:val="0"/>
        <w:adjustRightInd w:val="0"/>
        <w:jc w:val="center"/>
        <w:outlineLvl w:val="0"/>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6"/>
        <w:gridCol w:w="6962"/>
      </w:tblGrid>
      <w:tr w:rsidR="00ED782C" w:rsidRPr="006E6A7C" w14:paraId="63FCCC49" w14:textId="77777777" w:rsidTr="00715C0C">
        <w:trPr>
          <w:jc w:val="center"/>
        </w:trPr>
        <w:tc>
          <w:tcPr>
            <w:tcW w:w="3510" w:type="dxa"/>
          </w:tcPr>
          <w:p w14:paraId="040E364B" w14:textId="77777777" w:rsidR="00ED782C" w:rsidRPr="006E6A7C" w:rsidRDefault="00ED782C" w:rsidP="00715C0C">
            <w:pPr>
              <w:widowControl w:val="0"/>
              <w:autoSpaceDE w:val="0"/>
              <w:autoSpaceDN w:val="0"/>
              <w:adjustRightInd w:val="0"/>
              <w:rPr>
                <w:sz w:val="28"/>
                <w:szCs w:val="28"/>
              </w:rPr>
            </w:pPr>
            <w:r w:rsidRPr="006E6A7C">
              <w:rPr>
                <w:sz w:val="28"/>
                <w:szCs w:val="28"/>
              </w:rPr>
              <w:t xml:space="preserve">Объемы и источники финансирования подпрограммы в целом и с разбивкой по годам ее реализации </w:t>
            </w:r>
          </w:p>
        </w:tc>
        <w:tc>
          <w:tcPr>
            <w:tcW w:w="10773" w:type="dxa"/>
          </w:tcPr>
          <w:p w14:paraId="304586A2" w14:textId="77777777" w:rsidR="00ED782C" w:rsidRPr="006E6A7C" w:rsidRDefault="00ED782C" w:rsidP="00715C0C">
            <w:pPr>
              <w:ind w:left="34"/>
              <w:rPr>
                <w:sz w:val="28"/>
                <w:szCs w:val="28"/>
              </w:rPr>
            </w:pPr>
            <w:r w:rsidRPr="006E6A7C">
              <w:rPr>
                <w:sz w:val="28"/>
                <w:szCs w:val="28"/>
              </w:rPr>
              <w:t>Всего за период с 2020 по 2024 годы:</w:t>
            </w:r>
          </w:p>
          <w:p w14:paraId="764AAED8" w14:textId="77777777" w:rsidR="00ED782C" w:rsidRPr="006E6A7C" w:rsidRDefault="00ED782C" w:rsidP="00715C0C">
            <w:pPr>
              <w:ind w:left="34"/>
              <w:rPr>
                <w:sz w:val="28"/>
                <w:szCs w:val="28"/>
              </w:rPr>
            </w:pPr>
            <w:r w:rsidRPr="006E6A7C">
              <w:rPr>
                <w:sz w:val="28"/>
                <w:szCs w:val="28"/>
              </w:rPr>
              <w:t>5</w:t>
            </w:r>
            <w:r>
              <w:rPr>
                <w:sz w:val="28"/>
                <w:szCs w:val="28"/>
              </w:rPr>
              <w:t>67275,5</w:t>
            </w:r>
            <w:r w:rsidRPr="006E6A7C">
              <w:rPr>
                <w:sz w:val="28"/>
                <w:szCs w:val="28"/>
              </w:rPr>
              <w:t xml:space="preserve"> тыс. рублей, в том числе:</w:t>
            </w:r>
          </w:p>
          <w:p w14:paraId="2A2284F0" w14:textId="77777777" w:rsidR="00ED782C" w:rsidRPr="006E6A7C" w:rsidRDefault="00ED782C" w:rsidP="00715C0C">
            <w:pPr>
              <w:ind w:left="34"/>
              <w:rPr>
                <w:sz w:val="28"/>
                <w:szCs w:val="28"/>
              </w:rPr>
            </w:pPr>
            <w:r w:rsidRPr="006E6A7C">
              <w:rPr>
                <w:sz w:val="28"/>
                <w:szCs w:val="28"/>
              </w:rPr>
              <w:t>2020г. – 100370,4 тыс. рублей;</w:t>
            </w:r>
          </w:p>
          <w:p w14:paraId="0952B765" w14:textId="77777777" w:rsidR="00ED782C" w:rsidRPr="006E6A7C" w:rsidRDefault="00ED782C" w:rsidP="00715C0C">
            <w:pPr>
              <w:ind w:left="34"/>
              <w:jc w:val="both"/>
              <w:rPr>
                <w:sz w:val="28"/>
                <w:szCs w:val="28"/>
              </w:rPr>
            </w:pPr>
            <w:r w:rsidRPr="006E6A7C">
              <w:rPr>
                <w:sz w:val="28"/>
                <w:szCs w:val="28"/>
              </w:rPr>
              <w:t>2021г. – 99073,0 тыс. рублей;</w:t>
            </w:r>
          </w:p>
          <w:p w14:paraId="455246C1"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 xml:space="preserve">2022г. – </w:t>
            </w:r>
            <w:r>
              <w:rPr>
                <w:rFonts w:ascii="Times New Roman" w:hAnsi="Times New Roman" w:cs="Times New Roman"/>
                <w:sz w:val="28"/>
                <w:szCs w:val="28"/>
              </w:rPr>
              <w:t>116462,0</w:t>
            </w:r>
            <w:r w:rsidRPr="006E6A7C">
              <w:rPr>
                <w:rFonts w:ascii="Times New Roman" w:hAnsi="Times New Roman" w:cs="Times New Roman"/>
                <w:sz w:val="28"/>
                <w:szCs w:val="28"/>
              </w:rPr>
              <w:t xml:space="preserve"> тыс. рублей;</w:t>
            </w:r>
          </w:p>
          <w:p w14:paraId="00712246" w14:textId="77777777" w:rsidR="00ED782C" w:rsidRPr="006E6A7C" w:rsidRDefault="00ED782C" w:rsidP="00715C0C">
            <w:pPr>
              <w:pStyle w:val="ConsPlusCell"/>
              <w:tabs>
                <w:tab w:val="center" w:pos="5278"/>
              </w:tabs>
              <w:rPr>
                <w:rFonts w:ascii="Times New Roman" w:hAnsi="Times New Roman" w:cs="Times New Roman"/>
                <w:sz w:val="28"/>
                <w:szCs w:val="28"/>
              </w:rPr>
            </w:pPr>
            <w:r w:rsidRPr="006E6A7C">
              <w:rPr>
                <w:rFonts w:ascii="Times New Roman" w:hAnsi="Times New Roman" w:cs="Times New Roman"/>
                <w:sz w:val="28"/>
                <w:szCs w:val="28"/>
              </w:rPr>
              <w:t>2023г. – 1</w:t>
            </w:r>
            <w:r>
              <w:rPr>
                <w:rFonts w:ascii="Times New Roman" w:hAnsi="Times New Roman" w:cs="Times New Roman"/>
                <w:sz w:val="28"/>
                <w:szCs w:val="28"/>
              </w:rPr>
              <w:t xml:space="preserve">26424,1 </w:t>
            </w:r>
            <w:r w:rsidRPr="006E6A7C">
              <w:rPr>
                <w:rFonts w:ascii="Times New Roman" w:hAnsi="Times New Roman" w:cs="Times New Roman"/>
                <w:sz w:val="28"/>
                <w:szCs w:val="28"/>
              </w:rPr>
              <w:t>тыс. рублей;</w:t>
            </w:r>
            <w:r w:rsidRPr="006E6A7C">
              <w:rPr>
                <w:rFonts w:ascii="Times New Roman" w:hAnsi="Times New Roman" w:cs="Times New Roman"/>
                <w:sz w:val="28"/>
                <w:szCs w:val="28"/>
              </w:rPr>
              <w:tab/>
            </w:r>
          </w:p>
          <w:p w14:paraId="0F3C87D6"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2024г. – 1</w:t>
            </w:r>
            <w:r>
              <w:rPr>
                <w:rFonts w:ascii="Times New Roman" w:hAnsi="Times New Roman" w:cs="Times New Roman"/>
                <w:sz w:val="28"/>
                <w:szCs w:val="28"/>
              </w:rPr>
              <w:t>24946,0</w:t>
            </w:r>
            <w:r w:rsidRPr="006E6A7C">
              <w:rPr>
                <w:rFonts w:ascii="Times New Roman" w:hAnsi="Times New Roman" w:cs="Times New Roman"/>
                <w:sz w:val="28"/>
                <w:szCs w:val="28"/>
              </w:rPr>
              <w:t xml:space="preserve"> тыс. рублей.</w:t>
            </w:r>
          </w:p>
          <w:p w14:paraId="2033DD42"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 xml:space="preserve"> Из них:</w:t>
            </w:r>
          </w:p>
          <w:p w14:paraId="00BBFB05"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Из средств областного бюджета за период</w:t>
            </w:r>
          </w:p>
          <w:p w14:paraId="469995F7"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 xml:space="preserve"> с 2020 по 2024гг. – 5</w:t>
            </w:r>
            <w:r>
              <w:rPr>
                <w:rFonts w:ascii="Times New Roman" w:hAnsi="Times New Roman" w:cs="Times New Roman"/>
                <w:sz w:val="28"/>
                <w:szCs w:val="28"/>
              </w:rPr>
              <w:t>62289,3</w:t>
            </w:r>
            <w:r w:rsidRPr="006E6A7C">
              <w:rPr>
                <w:rFonts w:ascii="Times New Roman" w:hAnsi="Times New Roman" w:cs="Times New Roman"/>
                <w:sz w:val="28"/>
                <w:szCs w:val="28"/>
              </w:rPr>
              <w:t xml:space="preserve"> тыс. рублей:</w:t>
            </w:r>
          </w:p>
          <w:p w14:paraId="0D1B0E32"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2020г. – 99044,8 тыс. рублей;</w:t>
            </w:r>
          </w:p>
          <w:p w14:paraId="61FC593F"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2021г. – 98981,2 тыс. рублей;</w:t>
            </w:r>
          </w:p>
          <w:p w14:paraId="28F8B1DC"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2022г. – 1</w:t>
            </w:r>
            <w:r>
              <w:rPr>
                <w:rFonts w:ascii="Times New Roman" w:hAnsi="Times New Roman" w:cs="Times New Roman"/>
                <w:sz w:val="28"/>
                <w:szCs w:val="28"/>
              </w:rPr>
              <w:t>15458,5</w:t>
            </w:r>
            <w:r w:rsidRPr="006E6A7C">
              <w:rPr>
                <w:rFonts w:ascii="Times New Roman" w:hAnsi="Times New Roman" w:cs="Times New Roman"/>
                <w:sz w:val="28"/>
                <w:szCs w:val="28"/>
              </w:rPr>
              <w:t>тыс. рублей;</w:t>
            </w:r>
          </w:p>
          <w:p w14:paraId="67CC14F1"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2023г. – 1</w:t>
            </w:r>
            <w:r>
              <w:rPr>
                <w:rFonts w:ascii="Times New Roman" w:hAnsi="Times New Roman" w:cs="Times New Roman"/>
                <w:sz w:val="28"/>
                <w:szCs w:val="28"/>
              </w:rPr>
              <w:t>25188,7</w:t>
            </w:r>
            <w:r w:rsidRPr="006E6A7C">
              <w:rPr>
                <w:rFonts w:ascii="Times New Roman" w:hAnsi="Times New Roman" w:cs="Times New Roman"/>
                <w:sz w:val="28"/>
                <w:szCs w:val="28"/>
              </w:rPr>
              <w:t xml:space="preserve"> тыс. рублей;</w:t>
            </w:r>
          </w:p>
          <w:p w14:paraId="1B4C6175"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2024г. – 1</w:t>
            </w:r>
            <w:r>
              <w:rPr>
                <w:rFonts w:ascii="Times New Roman" w:hAnsi="Times New Roman" w:cs="Times New Roman"/>
                <w:sz w:val="28"/>
                <w:szCs w:val="28"/>
              </w:rPr>
              <w:t>23616,1</w:t>
            </w:r>
            <w:r w:rsidRPr="006E6A7C">
              <w:rPr>
                <w:rFonts w:ascii="Times New Roman" w:hAnsi="Times New Roman" w:cs="Times New Roman"/>
                <w:sz w:val="28"/>
                <w:szCs w:val="28"/>
              </w:rPr>
              <w:t xml:space="preserve"> тыс. рублей.</w:t>
            </w:r>
          </w:p>
          <w:p w14:paraId="5C437B4D"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Из средств местного бюджета за период</w:t>
            </w:r>
          </w:p>
          <w:p w14:paraId="23DE22D9"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 xml:space="preserve"> с 2020 по </w:t>
            </w:r>
            <w:smartTag w:uri="urn:schemas-microsoft-com:office:smarttags" w:element="metricconverter">
              <w:smartTagPr>
                <w:attr w:name="ProductID" w:val="2024 г"/>
              </w:smartTagPr>
              <w:r w:rsidRPr="006E6A7C">
                <w:rPr>
                  <w:rFonts w:ascii="Times New Roman" w:hAnsi="Times New Roman" w:cs="Times New Roman"/>
                  <w:sz w:val="28"/>
                  <w:szCs w:val="28"/>
                </w:rPr>
                <w:t>2024 г</w:t>
              </w:r>
            </w:smartTag>
            <w:r w:rsidRPr="006E6A7C">
              <w:rPr>
                <w:rFonts w:ascii="Times New Roman" w:hAnsi="Times New Roman" w:cs="Times New Roman"/>
                <w:sz w:val="28"/>
                <w:szCs w:val="28"/>
              </w:rPr>
              <w:t>.г.-1</w:t>
            </w:r>
            <w:r>
              <w:rPr>
                <w:rFonts w:ascii="Times New Roman" w:hAnsi="Times New Roman" w:cs="Times New Roman"/>
                <w:sz w:val="28"/>
                <w:szCs w:val="28"/>
              </w:rPr>
              <w:t>79,6</w:t>
            </w:r>
            <w:r w:rsidRPr="006E6A7C">
              <w:rPr>
                <w:rFonts w:ascii="Times New Roman" w:hAnsi="Times New Roman" w:cs="Times New Roman"/>
                <w:sz w:val="28"/>
                <w:szCs w:val="28"/>
              </w:rPr>
              <w:t xml:space="preserve"> тыс. рублей:</w:t>
            </w:r>
          </w:p>
          <w:p w14:paraId="1BEBAB90" w14:textId="77777777" w:rsidR="00ED782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2020г.-100,0 тыс. рублей</w:t>
            </w:r>
            <w:r>
              <w:rPr>
                <w:rFonts w:ascii="Times New Roman" w:hAnsi="Times New Roman" w:cs="Times New Roman"/>
                <w:sz w:val="28"/>
                <w:szCs w:val="28"/>
              </w:rPr>
              <w:t>;</w:t>
            </w:r>
          </w:p>
          <w:p w14:paraId="3B2166CA" w14:textId="77777777" w:rsidR="00ED782C" w:rsidRDefault="00ED782C" w:rsidP="00715C0C">
            <w:pPr>
              <w:pStyle w:val="ConsPlusCell"/>
              <w:rPr>
                <w:rFonts w:ascii="Times New Roman" w:hAnsi="Times New Roman" w:cs="Times New Roman"/>
                <w:sz w:val="28"/>
                <w:szCs w:val="28"/>
              </w:rPr>
            </w:pPr>
            <w:r>
              <w:rPr>
                <w:rFonts w:ascii="Times New Roman" w:hAnsi="Times New Roman" w:cs="Times New Roman"/>
                <w:sz w:val="28"/>
                <w:szCs w:val="28"/>
              </w:rPr>
              <w:t>2021г.-0;</w:t>
            </w:r>
          </w:p>
          <w:p w14:paraId="0B71250F" w14:textId="77777777" w:rsidR="00ED782C" w:rsidRDefault="00ED782C" w:rsidP="00715C0C">
            <w:pPr>
              <w:pStyle w:val="ConsPlusCell"/>
              <w:rPr>
                <w:rFonts w:ascii="Times New Roman" w:hAnsi="Times New Roman" w:cs="Times New Roman"/>
                <w:sz w:val="28"/>
                <w:szCs w:val="28"/>
              </w:rPr>
            </w:pPr>
            <w:r>
              <w:rPr>
                <w:rFonts w:ascii="Times New Roman" w:hAnsi="Times New Roman" w:cs="Times New Roman"/>
                <w:sz w:val="28"/>
                <w:szCs w:val="28"/>
              </w:rPr>
              <w:t>2022г.-0;</w:t>
            </w:r>
          </w:p>
          <w:p w14:paraId="0EA7637B" w14:textId="77777777" w:rsidR="00ED782C" w:rsidRDefault="00ED782C" w:rsidP="00715C0C">
            <w:pPr>
              <w:pStyle w:val="ConsPlusCell"/>
              <w:rPr>
                <w:rFonts w:ascii="Times New Roman" w:hAnsi="Times New Roman" w:cs="Times New Roman"/>
                <w:sz w:val="28"/>
                <w:szCs w:val="28"/>
              </w:rPr>
            </w:pPr>
            <w:r>
              <w:rPr>
                <w:rFonts w:ascii="Times New Roman" w:hAnsi="Times New Roman" w:cs="Times New Roman"/>
                <w:sz w:val="28"/>
                <w:szCs w:val="28"/>
              </w:rPr>
              <w:t>2023г.-38,2 тыс. рублей;</w:t>
            </w:r>
          </w:p>
          <w:p w14:paraId="46A00D8C" w14:textId="77777777" w:rsidR="00ED782C" w:rsidRPr="006E6A7C" w:rsidRDefault="00ED782C" w:rsidP="00715C0C">
            <w:pPr>
              <w:pStyle w:val="ConsPlusCell"/>
              <w:rPr>
                <w:rFonts w:ascii="Times New Roman" w:hAnsi="Times New Roman" w:cs="Times New Roman"/>
                <w:sz w:val="28"/>
                <w:szCs w:val="28"/>
              </w:rPr>
            </w:pPr>
            <w:r>
              <w:rPr>
                <w:rFonts w:ascii="Times New Roman" w:hAnsi="Times New Roman" w:cs="Times New Roman"/>
                <w:sz w:val="28"/>
                <w:szCs w:val="28"/>
              </w:rPr>
              <w:t>2024г.-41,4 тыс. рублей.</w:t>
            </w:r>
          </w:p>
          <w:p w14:paraId="05347F9E"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Из средств федерального бюджета за период с</w:t>
            </w:r>
          </w:p>
          <w:p w14:paraId="4A107603"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с 2020 по 2024г.г- 48</w:t>
            </w:r>
            <w:r>
              <w:rPr>
                <w:rFonts w:ascii="Times New Roman" w:hAnsi="Times New Roman" w:cs="Times New Roman"/>
                <w:sz w:val="28"/>
                <w:szCs w:val="28"/>
              </w:rPr>
              <w:t>06,6</w:t>
            </w:r>
            <w:r w:rsidRPr="006E6A7C">
              <w:rPr>
                <w:rFonts w:ascii="Times New Roman" w:hAnsi="Times New Roman" w:cs="Times New Roman"/>
                <w:sz w:val="28"/>
                <w:szCs w:val="28"/>
              </w:rPr>
              <w:t>тыс. рублей:</w:t>
            </w:r>
          </w:p>
          <w:p w14:paraId="748C31F8"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2020г.-1225,6 тыс. рублей;</w:t>
            </w:r>
          </w:p>
          <w:p w14:paraId="4165F1FA"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2021г.- 91,8 тыс. рублей;</w:t>
            </w:r>
          </w:p>
          <w:p w14:paraId="7F00D976"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2022г.-1003,5 тыс. рублей;</w:t>
            </w:r>
          </w:p>
          <w:p w14:paraId="5EA3754F"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2023г.-1</w:t>
            </w:r>
            <w:r>
              <w:rPr>
                <w:rFonts w:ascii="Times New Roman" w:hAnsi="Times New Roman" w:cs="Times New Roman"/>
                <w:sz w:val="28"/>
                <w:szCs w:val="28"/>
              </w:rPr>
              <w:t>197,2</w:t>
            </w:r>
            <w:r w:rsidRPr="006E6A7C">
              <w:rPr>
                <w:rFonts w:ascii="Times New Roman" w:hAnsi="Times New Roman" w:cs="Times New Roman"/>
                <w:sz w:val="28"/>
                <w:szCs w:val="28"/>
              </w:rPr>
              <w:t xml:space="preserve"> тыс. рублей;</w:t>
            </w:r>
          </w:p>
          <w:p w14:paraId="3FD831D7" w14:textId="77777777" w:rsidR="00ED782C" w:rsidRPr="006E6A7C" w:rsidRDefault="00ED782C"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2024г.-1</w:t>
            </w:r>
            <w:r>
              <w:rPr>
                <w:rFonts w:ascii="Times New Roman" w:hAnsi="Times New Roman" w:cs="Times New Roman"/>
                <w:sz w:val="28"/>
                <w:szCs w:val="28"/>
              </w:rPr>
              <w:t>288,5</w:t>
            </w:r>
            <w:r w:rsidRPr="006E6A7C">
              <w:rPr>
                <w:rFonts w:ascii="Times New Roman" w:hAnsi="Times New Roman" w:cs="Times New Roman"/>
                <w:sz w:val="28"/>
                <w:szCs w:val="28"/>
              </w:rPr>
              <w:t xml:space="preserve"> тыс. рублей.</w:t>
            </w:r>
          </w:p>
        </w:tc>
      </w:tr>
    </w:tbl>
    <w:p w14:paraId="7435FBC9" w14:textId="77777777" w:rsidR="00ED782C" w:rsidRDefault="00ED782C" w:rsidP="00ED782C">
      <w:pPr>
        <w:sectPr w:rsidR="00ED782C" w:rsidSect="00A30CA3">
          <w:pgSz w:w="11906" w:h="16838"/>
          <w:pgMar w:top="1134" w:right="1133" w:bottom="1134" w:left="1701" w:header="720" w:footer="567" w:gutter="0"/>
          <w:cols w:space="708"/>
          <w:titlePg/>
          <w:docGrid w:linePitch="326"/>
        </w:sectPr>
      </w:pPr>
    </w:p>
    <w:p w14:paraId="5609441B" w14:textId="77777777" w:rsidR="00ED782C" w:rsidRPr="006E6A7C" w:rsidRDefault="00ED782C" w:rsidP="00ED782C">
      <w:pPr>
        <w:autoSpaceDE w:val="0"/>
        <w:autoSpaceDN w:val="0"/>
        <w:adjustRightInd w:val="0"/>
        <w:jc w:val="right"/>
        <w:outlineLvl w:val="0"/>
        <w:rPr>
          <w:sz w:val="28"/>
          <w:szCs w:val="28"/>
        </w:rPr>
      </w:pPr>
      <w:r w:rsidRPr="006E6A7C">
        <w:rPr>
          <w:sz w:val="28"/>
          <w:szCs w:val="28"/>
        </w:rPr>
        <w:lastRenderedPageBreak/>
        <w:t>Приложение № 7</w:t>
      </w:r>
    </w:p>
    <w:p w14:paraId="3C86A3D7"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к постановлению администрации</w:t>
      </w:r>
    </w:p>
    <w:p w14:paraId="14483564"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Топкинского муниципального округа</w:t>
      </w:r>
    </w:p>
    <w:p w14:paraId="3134FF57"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от</w:t>
      </w:r>
      <w:r>
        <w:rPr>
          <w:sz w:val="28"/>
          <w:szCs w:val="28"/>
        </w:rPr>
        <w:t xml:space="preserve">     </w:t>
      </w:r>
      <w:r w:rsidRPr="006E6A7C">
        <w:rPr>
          <w:sz w:val="28"/>
          <w:szCs w:val="28"/>
        </w:rPr>
        <w:t xml:space="preserve">  №     </w:t>
      </w:r>
    </w:p>
    <w:p w14:paraId="5934876B" w14:textId="77777777" w:rsidR="00ED782C" w:rsidRPr="006E6A7C" w:rsidRDefault="00ED782C" w:rsidP="00ED782C">
      <w:pPr>
        <w:tabs>
          <w:tab w:val="left" w:pos="-7371"/>
        </w:tabs>
        <w:autoSpaceDE w:val="0"/>
        <w:autoSpaceDN w:val="0"/>
        <w:adjustRightInd w:val="0"/>
        <w:ind w:left="360"/>
        <w:jc w:val="center"/>
        <w:outlineLvl w:val="0"/>
        <w:rPr>
          <w:b/>
          <w:sz w:val="28"/>
          <w:szCs w:val="28"/>
        </w:rPr>
      </w:pPr>
    </w:p>
    <w:p w14:paraId="4F3BF367" w14:textId="77777777" w:rsidR="00ED782C" w:rsidRPr="006E6A7C" w:rsidRDefault="00ED782C" w:rsidP="00ED782C">
      <w:pPr>
        <w:tabs>
          <w:tab w:val="left" w:pos="-7371"/>
        </w:tabs>
        <w:autoSpaceDE w:val="0"/>
        <w:autoSpaceDN w:val="0"/>
        <w:adjustRightInd w:val="0"/>
        <w:ind w:left="360"/>
        <w:jc w:val="center"/>
        <w:outlineLvl w:val="0"/>
        <w:rPr>
          <w:b/>
          <w:sz w:val="28"/>
          <w:szCs w:val="28"/>
        </w:rPr>
      </w:pPr>
    </w:p>
    <w:p w14:paraId="49F5A6F6" w14:textId="77777777" w:rsidR="00ED782C" w:rsidRPr="006E6A7C" w:rsidRDefault="00ED782C" w:rsidP="00ED782C">
      <w:pPr>
        <w:tabs>
          <w:tab w:val="left" w:pos="-7371"/>
        </w:tabs>
        <w:autoSpaceDE w:val="0"/>
        <w:autoSpaceDN w:val="0"/>
        <w:adjustRightInd w:val="0"/>
        <w:ind w:left="360"/>
        <w:jc w:val="center"/>
        <w:outlineLvl w:val="0"/>
        <w:rPr>
          <w:b/>
          <w:sz w:val="28"/>
          <w:szCs w:val="28"/>
        </w:rPr>
      </w:pPr>
      <w:r w:rsidRPr="006E6A7C">
        <w:rPr>
          <w:b/>
          <w:sz w:val="28"/>
          <w:szCs w:val="28"/>
        </w:rPr>
        <w:t>1. Характеристика текущего состояния в Топкинском муниципальном округе сферы деятельности, содержание проблемы и необходимость ее решения подпрограммными методами</w:t>
      </w:r>
    </w:p>
    <w:p w14:paraId="7012FE76" w14:textId="77777777" w:rsidR="00ED782C" w:rsidRPr="006E6A7C" w:rsidRDefault="00ED782C" w:rsidP="00ED782C">
      <w:pPr>
        <w:pStyle w:val="ad"/>
        <w:ind w:firstLine="567"/>
        <w:rPr>
          <w:szCs w:val="28"/>
        </w:rPr>
      </w:pPr>
      <w:r w:rsidRPr="006E6A7C">
        <w:rPr>
          <w:szCs w:val="28"/>
        </w:rPr>
        <w:t>Одним из основных направлений социальной политики Топкинского муниципального района, повышение уровня и качества жизни граждан пожилого возраста и малообеспеченных семей.</w:t>
      </w:r>
    </w:p>
    <w:p w14:paraId="23B8DF91" w14:textId="77777777" w:rsidR="00ED782C" w:rsidRPr="006E6A7C" w:rsidRDefault="00ED782C" w:rsidP="00ED782C">
      <w:pPr>
        <w:tabs>
          <w:tab w:val="left" w:pos="567"/>
        </w:tabs>
        <w:ind w:firstLine="567"/>
        <w:jc w:val="both"/>
        <w:rPr>
          <w:sz w:val="28"/>
          <w:szCs w:val="28"/>
        </w:rPr>
      </w:pPr>
      <w:r w:rsidRPr="006E6A7C">
        <w:rPr>
          <w:sz w:val="28"/>
          <w:szCs w:val="28"/>
        </w:rPr>
        <w:t xml:space="preserve">В настоящее время в Топкинском муниципальном округе функционируют 3 муниципальных учреждения социального обслуживания населения: </w:t>
      </w:r>
    </w:p>
    <w:p w14:paraId="06658A55" w14:textId="77777777" w:rsidR="00ED782C" w:rsidRPr="006E6A7C" w:rsidRDefault="00ED782C" w:rsidP="00ED782C">
      <w:pPr>
        <w:tabs>
          <w:tab w:val="left" w:pos="567"/>
        </w:tabs>
        <w:ind w:firstLine="567"/>
        <w:jc w:val="both"/>
        <w:rPr>
          <w:sz w:val="28"/>
          <w:szCs w:val="28"/>
        </w:rPr>
      </w:pPr>
      <w:r w:rsidRPr="006E6A7C">
        <w:rPr>
          <w:sz w:val="28"/>
          <w:szCs w:val="28"/>
        </w:rPr>
        <w:t>- Комитет социальной защиты населения (отраслевой орган) администрации Топкинского муниципального района;</w:t>
      </w:r>
    </w:p>
    <w:p w14:paraId="00788B64" w14:textId="77777777" w:rsidR="00ED782C" w:rsidRPr="006E6A7C" w:rsidRDefault="00ED782C" w:rsidP="00ED782C">
      <w:pPr>
        <w:tabs>
          <w:tab w:val="left" w:pos="567"/>
          <w:tab w:val="left" w:pos="851"/>
        </w:tabs>
        <w:ind w:firstLine="567"/>
        <w:jc w:val="both"/>
        <w:rPr>
          <w:sz w:val="28"/>
          <w:szCs w:val="28"/>
        </w:rPr>
      </w:pPr>
      <w:r w:rsidRPr="006E6A7C">
        <w:rPr>
          <w:sz w:val="28"/>
          <w:szCs w:val="28"/>
        </w:rPr>
        <w:t>- МКУ «Социально-реабилитационный центр для несовершеннолетних»;</w:t>
      </w:r>
    </w:p>
    <w:p w14:paraId="2B882AC2" w14:textId="77777777" w:rsidR="00ED782C" w:rsidRPr="006E6A7C" w:rsidRDefault="00ED782C" w:rsidP="00ED782C">
      <w:pPr>
        <w:tabs>
          <w:tab w:val="left" w:pos="567"/>
        </w:tabs>
        <w:ind w:firstLine="567"/>
        <w:jc w:val="both"/>
        <w:rPr>
          <w:sz w:val="28"/>
          <w:szCs w:val="28"/>
        </w:rPr>
      </w:pPr>
      <w:r w:rsidRPr="006E6A7C">
        <w:rPr>
          <w:sz w:val="28"/>
          <w:szCs w:val="28"/>
        </w:rPr>
        <w:t>- МБУ «</w:t>
      </w:r>
      <w:smartTag w:uri="urn:schemas-microsoft-com:office:smarttags" w:element="PersonName">
        <w:r w:rsidRPr="006E6A7C">
          <w:rPr>
            <w:sz w:val="28"/>
            <w:szCs w:val="28"/>
          </w:rPr>
          <w:t>Топкинский</w:t>
        </w:r>
      </w:smartTag>
      <w:r w:rsidRPr="006E6A7C">
        <w:rPr>
          <w:sz w:val="28"/>
          <w:szCs w:val="28"/>
        </w:rPr>
        <w:t xml:space="preserve"> центр социального обслуживания».</w:t>
      </w:r>
    </w:p>
    <w:p w14:paraId="21DD2D7F" w14:textId="77777777" w:rsidR="00ED782C" w:rsidRPr="006E6A7C" w:rsidRDefault="00ED782C" w:rsidP="00ED782C">
      <w:pPr>
        <w:tabs>
          <w:tab w:val="left" w:pos="567"/>
        </w:tabs>
        <w:jc w:val="both"/>
        <w:rPr>
          <w:sz w:val="28"/>
          <w:szCs w:val="28"/>
        </w:rPr>
      </w:pPr>
      <w:r w:rsidRPr="006E6A7C">
        <w:rPr>
          <w:sz w:val="28"/>
          <w:szCs w:val="28"/>
        </w:rPr>
        <w:tab/>
      </w:r>
      <w:r>
        <w:rPr>
          <w:sz w:val="28"/>
          <w:szCs w:val="28"/>
        </w:rPr>
        <w:t xml:space="preserve">Более </w:t>
      </w:r>
      <w:r w:rsidRPr="006E6A7C">
        <w:rPr>
          <w:sz w:val="28"/>
          <w:szCs w:val="28"/>
        </w:rPr>
        <w:t>7</w:t>
      </w:r>
      <w:r>
        <w:rPr>
          <w:sz w:val="28"/>
          <w:szCs w:val="28"/>
        </w:rPr>
        <w:t>00</w:t>
      </w:r>
      <w:r w:rsidRPr="006E6A7C">
        <w:rPr>
          <w:sz w:val="28"/>
          <w:szCs w:val="28"/>
        </w:rPr>
        <w:t xml:space="preserve"> чел. граждан пожилого возраста и инвалидов обслуживаются на дому, которым в течение года предоставляется более 4</w:t>
      </w:r>
      <w:r>
        <w:rPr>
          <w:sz w:val="28"/>
          <w:szCs w:val="28"/>
        </w:rPr>
        <w:t>30</w:t>
      </w:r>
      <w:r w:rsidRPr="006E6A7C">
        <w:rPr>
          <w:sz w:val="28"/>
          <w:szCs w:val="28"/>
        </w:rPr>
        <w:t xml:space="preserve"> тыс. единиц социальных услуг. </w:t>
      </w:r>
    </w:p>
    <w:p w14:paraId="3D271806" w14:textId="77777777" w:rsidR="00ED782C" w:rsidRPr="006E6A7C" w:rsidRDefault="00ED782C" w:rsidP="00ED782C">
      <w:pPr>
        <w:tabs>
          <w:tab w:val="left" w:pos="567"/>
        </w:tabs>
        <w:jc w:val="both"/>
        <w:rPr>
          <w:sz w:val="28"/>
          <w:szCs w:val="28"/>
        </w:rPr>
      </w:pPr>
      <w:r w:rsidRPr="006E6A7C">
        <w:rPr>
          <w:sz w:val="28"/>
          <w:szCs w:val="28"/>
        </w:rPr>
        <w:tab/>
        <w:t xml:space="preserve">Адресную помощь и реабилитацию в учреждениях социального обслуживания семьи и детей ежегодно получают 3000 семей, которым предоставляется более </w:t>
      </w:r>
      <w:r>
        <w:rPr>
          <w:sz w:val="28"/>
          <w:szCs w:val="28"/>
        </w:rPr>
        <w:t>80</w:t>
      </w:r>
      <w:r w:rsidRPr="006E6A7C">
        <w:rPr>
          <w:sz w:val="28"/>
          <w:szCs w:val="28"/>
        </w:rPr>
        <w:t xml:space="preserve"> тыс. единиц социальных услуг.</w:t>
      </w:r>
    </w:p>
    <w:p w14:paraId="1FD166D3" w14:textId="77777777" w:rsidR="00ED782C" w:rsidRPr="006E6A7C" w:rsidRDefault="00ED782C" w:rsidP="00ED782C">
      <w:pPr>
        <w:tabs>
          <w:tab w:val="left" w:pos="567"/>
        </w:tabs>
        <w:jc w:val="both"/>
        <w:rPr>
          <w:sz w:val="28"/>
          <w:szCs w:val="28"/>
        </w:rPr>
      </w:pPr>
      <w:r w:rsidRPr="006E6A7C">
        <w:rPr>
          <w:sz w:val="28"/>
          <w:szCs w:val="28"/>
        </w:rPr>
        <w:tab/>
        <w:t xml:space="preserve">В соответствии с Указом Президента Российской Федерации от 07.05.2012 № 597 «О мероприятиях по реализации государственной социальной политики» необходимо обеспечивать формирование независимой системы оценки качества предоставления социальных услуг, включая определение критериев оценки эффективности работы стационарных учреждений социального обслуживания населения Кемеровской области и других организаций, предоставляющих социальные услуги, и введение публичных рейтингов их деятельности.  </w:t>
      </w:r>
    </w:p>
    <w:p w14:paraId="3F627722" w14:textId="77777777" w:rsidR="00ED782C" w:rsidRPr="006E6A7C" w:rsidRDefault="00ED782C" w:rsidP="00ED782C">
      <w:pPr>
        <w:tabs>
          <w:tab w:val="left" w:pos="567"/>
        </w:tabs>
        <w:jc w:val="both"/>
        <w:rPr>
          <w:sz w:val="28"/>
          <w:szCs w:val="28"/>
        </w:rPr>
      </w:pPr>
      <w:r w:rsidRPr="006E6A7C">
        <w:rPr>
          <w:sz w:val="28"/>
          <w:szCs w:val="28"/>
        </w:rPr>
        <w:tab/>
        <w:t xml:space="preserve">Оценка удовлетворенности населения работой стационарных учреждений социального обслуживания населения будет проводиться ежегодно путем проведения анкетирования. </w:t>
      </w:r>
    </w:p>
    <w:p w14:paraId="3F811BF5" w14:textId="77777777" w:rsidR="00ED782C" w:rsidRPr="006E6A7C" w:rsidRDefault="00ED782C" w:rsidP="00ED782C">
      <w:pPr>
        <w:tabs>
          <w:tab w:val="left" w:pos="567"/>
        </w:tabs>
        <w:jc w:val="both"/>
        <w:rPr>
          <w:sz w:val="28"/>
          <w:szCs w:val="28"/>
        </w:rPr>
      </w:pPr>
      <w:r w:rsidRPr="006E6A7C">
        <w:rPr>
          <w:sz w:val="28"/>
          <w:szCs w:val="28"/>
        </w:rPr>
        <w:tab/>
        <w:t>Еще одной проблемой развития социального обслуживания является низкая заработная плата в отрасли и, как следствие, недостаток кадров.</w:t>
      </w:r>
    </w:p>
    <w:p w14:paraId="571A6037" w14:textId="77777777" w:rsidR="00ED782C" w:rsidRPr="00792EB5" w:rsidRDefault="00ED782C" w:rsidP="00ED782C">
      <w:pPr>
        <w:tabs>
          <w:tab w:val="left" w:pos="567"/>
        </w:tabs>
        <w:jc w:val="both"/>
        <w:rPr>
          <w:sz w:val="28"/>
          <w:szCs w:val="28"/>
        </w:rPr>
      </w:pPr>
      <w:r w:rsidRPr="006E6A7C">
        <w:rPr>
          <w:sz w:val="28"/>
          <w:szCs w:val="28"/>
        </w:rPr>
        <w:tab/>
      </w:r>
      <w:r w:rsidRPr="00792EB5">
        <w:rPr>
          <w:i/>
          <w:sz w:val="28"/>
          <w:szCs w:val="28"/>
        </w:rPr>
        <w:tab/>
      </w:r>
      <w:r w:rsidRPr="00792EB5">
        <w:rPr>
          <w:sz w:val="28"/>
          <w:szCs w:val="28"/>
        </w:rPr>
        <w:t>Средняя заработная   плата социальных работников в 2022 году составила– 46709,93 рублей, 110,9 % от уровня заработной платы по Кемеровской области-Кузбассу (42123 рубля).</w:t>
      </w:r>
    </w:p>
    <w:p w14:paraId="29EA127F" w14:textId="77777777" w:rsidR="00ED782C" w:rsidRPr="006E6A7C" w:rsidRDefault="00ED782C" w:rsidP="00ED782C">
      <w:pPr>
        <w:tabs>
          <w:tab w:val="left" w:pos="567"/>
        </w:tabs>
        <w:jc w:val="both"/>
        <w:rPr>
          <w:sz w:val="28"/>
          <w:szCs w:val="28"/>
        </w:rPr>
      </w:pPr>
      <w:r w:rsidRPr="006E6A7C">
        <w:rPr>
          <w:sz w:val="28"/>
          <w:szCs w:val="28"/>
        </w:rPr>
        <w:tab/>
      </w:r>
      <w:r w:rsidRPr="006E6A7C">
        <w:rPr>
          <w:sz w:val="28"/>
          <w:szCs w:val="28"/>
        </w:rPr>
        <w:tab/>
        <w:t xml:space="preserve"> В целях создания условий для повышения профессионального уровня работников учреждений социального обслуживания населения и </w:t>
      </w:r>
      <w:r w:rsidRPr="006E6A7C">
        <w:rPr>
          <w:sz w:val="28"/>
          <w:szCs w:val="28"/>
        </w:rPr>
        <w:lastRenderedPageBreak/>
        <w:t>статуса социальной службы проводится обучение на курсах повышения квалификации работников.</w:t>
      </w:r>
    </w:p>
    <w:p w14:paraId="13D456ED" w14:textId="77777777" w:rsidR="00ED782C" w:rsidRPr="006E6A7C" w:rsidRDefault="00ED782C" w:rsidP="00ED782C">
      <w:pPr>
        <w:tabs>
          <w:tab w:val="left" w:pos="567"/>
        </w:tabs>
        <w:jc w:val="both"/>
        <w:rPr>
          <w:sz w:val="28"/>
          <w:szCs w:val="28"/>
        </w:rPr>
      </w:pPr>
      <w:r w:rsidRPr="006E6A7C">
        <w:rPr>
          <w:sz w:val="28"/>
          <w:szCs w:val="28"/>
        </w:rPr>
        <w:tab/>
        <w:t xml:space="preserve">Работникам государственных учреждений социального обслуживания населения, молодым специалистам, окончившим профессиональные образовательные организации или образовательные организации высшего образования по специальности «Социальная работа», предоставляются меры социальной поддержки в виде выплат единовременных и ежемесячных пособий.  </w:t>
      </w:r>
    </w:p>
    <w:p w14:paraId="54176BD5" w14:textId="77777777" w:rsidR="00ED782C" w:rsidRPr="006E6A7C" w:rsidRDefault="00ED782C" w:rsidP="00ED782C">
      <w:pPr>
        <w:tabs>
          <w:tab w:val="left" w:pos="567"/>
        </w:tabs>
        <w:jc w:val="both"/>
        <w:rPr>
          <w:b/>
          <w:sz w:val="28"/>
          <w:szCs w:val="28"/>
        </w:rPr>
      </w:pPr>
      <w:r w:rsidRPr="006E6A7C">
        <w:rPr>
          <w:sz w:val="28"/>
          <w:szCs w:val="28"/>
        </w:rPr>
        <w:tab/>
        <w:t xml:space="preserve">Подпрограммные мероприятия определены с учетом социально-экономической ситуации в Топкинском муниципальном округе. </w:t>
      </w:r>
    </w:p>
    <w:p w14:paraId="2190AAE4" w14:textId="77777777" w:rsidR="00ED782C" w:rsidRDefault="00ED782C" w:rsidP="00ED782C"/>
    <w:p w14:paraId="45F89E81" w14:textId="77777777" w:rsidR="00ED782C" w:rsidRDefault="00ED782C" w:rsidP="00ED782C">
      <w:pPr>
        <w:sectPr w:rsidR="00ED782C" w:rsidSect="00A30CA3">
          <w:pgSz w:w="11906" w:h="16838"/>
          <w:pgMar w:top="1134" w:right="1133" w:bottom="1134" w:left="1701" w:header="720" w:footer="567" w:gutter="0"/>
          <w:cols w:space="708"/>
          <w:titlePg/>
          <w:docGrid w:linePitch="326"/>
        </w:sectPr>
      </w:pPr>
    </w:p>
    <w:p w14:paraId="6DE5A51C" w14:textId="77777777" w:rsidR="00ED782C" w:rsidRPr="006E6A7C" w:rsidRDefault="00ED782C" w:rsidP="00ED782C">
      <w:pPr>
        <w:autoSpaceDE w:val="0"/>
        <w:autoSpaceDN w:val="0"/>
        <w:adjustRightInd w:val="0"/>
        <w:jc w:val="right"/>
        <w:outlineLvl w:val="0"/>
        <w:rPr>
          <w:sz w:val="28"/>
          <w:szCs w:val="28"/>
        </w:rPr>
      </w:pPr>
      <w:r w:rsidRPr="006E6A7C">
        <w:rPr>
          <w:sz w:val="28"/>
          <w:szCs w:val="28"/>
        </w:rPr>
        <w:lastRenderedPageBreak/>
        <w:t>Приложение № 8</w:t>
      </w:r>
    </w:p>
    <w:p w14:paraId="1DFC12BE"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к постановлению администрации</w:t>
      </w:r>
    </w:p>
    <w:p w14:paraId="6A67C854"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Топкинского муниципального округа</w:t>
      </w:r>
    </w:p>
    <w:p w14:paraId="2A7D3F65"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от </w:t>
      </w:r>
      <w:r>
        <w:rPr>
          <w:sz w:val="28"/>
          <w:szCs w:val="28"/>
        </w:rPr>
        <w:t xml:space="preserve">       </w:t>
      </w:r>
      <w:r w:rsidRPr="006E6A7C">
        <w:rPr>
          <w:sz w:val="28"/>
          <w:szCs w:val="28"/>
        </w:rPr>
        <w:t xml:space="preserve"> №     </w:t>
      </w:r>
    </w:p>
    <w:p w14:paraId="21F5C95B" w14:textId="77777777" w:rsidR="00ED782C" w:rsidRPr="006E6A7C" w:rsidRDefault="00ED782C" w:rsidP="00ED782C">
      <w:pPr>
        <w:tabs>
          <w:tab w:val="left" w:pos="-7371"/>
        </w:tabs>
        <w:autoSpaceDE w:val="0"/>
        <w:autoSpaceDN w:val="0"/>
        <w:adjustRightInd w:val="0"/>
        <w:ind w:left="360"/>
        <w:jc w:val="center"/>
        <w:outlineLvl w:val="0"/>
        <w:rPr>
          <w:b/>
          <w:sz w:val="28"/>
          <w:szCs w:val="28"/>
        </w:rPr>
      </w:pPr>
    </w:p>
    <w:p w14:paraId="6D3A5C5B" w14:textId="77777777" w:rsidR="00ED782C" w:rsidRPr="006E6A7C" w:rsidRDefault="00ED782C" w:rsidP="00ED782C">
      <w:pPr>
        <w:tabs>
          <w:tab w:val="num" w:pos="720"/>
        </w:tabs>
        <w:jc w:val="center"/>
        <w:rPr>
          <w:b/>
          <w:sz w:val="28"/>
          <w:szCs w:val="28"/>
        </w:rPr>
      </w:pPr>
    </w:p>
    <w:p w14:paraId="72F60704" w14:textId="77777777" w:rsidR="00ED782C" w:rsidRPr="006E6A7C" w:rsidRDefault="00ED782C" w:rsidP="00ED782C">
      <w:pPr>
        <w:tabs>
          <w:tab w:val="num" w:pos="720"/>
        </w:tabs>
        <w:jc w:val="center"/>
        <w:rPr>
          <w:sz w:val="28"/>
          <w:szCs w:val="28"/>
        </w:rPr>
      </w:pPr>
      <w:r w:rsidRPr="006E6A7C">
        <w:rPr>
          <w:b/>
          <w:sz w:val="28"/>
          <w:szCs w:val="28"/>
        </w:rPr>
        <w:t>3. Ресурсное обеспечение подпрограммы</w:t>
      </w:r>
    </w:p>
    <w:p w14:paraId="63781D50" w14:textId="77777777" w:rsidR="00ED782C" w:rsidRPr="006E6A7C" w:rsidRDefault="00ED782C" w:rsidP="00ED782C">
      <w:pPr>
        <w:tabs>
          <w:tab w:val="left" w:pos="567"/>
        </w:tabs>
        <w:jc w:val="both"/>
        <w:rPr>
          <w:sz w:val="28"/>
          <w:szCs w:val="28"/>
        </w:rPr>
      </w:pPr>
      <w:r w:rsidRPr="006E6A7C">
        <w:rPr>
          <w:sz w:val="28"/>
          <w:szCs w:val="28"/>
        </w:rPr>
        <w:t xml:space="preserve"> </w:t>
      </w:r>
      <w:r w:rsidRPr="006E6A7C">
        <w:rPr>
          <w:sz w:val="28"/>
          <w:szCs w:val="28"/>
        </w:rPr>
        <w:tab/>
        <w:t xml:space="preserve">Финансирование осуществляется за счет средств областного бюджета. На реализацию подпрограммных мероприятий потребуется:  </w:t>
      </w:r>
    </w:p>
    <w:p w14:paraId="12095F75" w14:textId="77777777" w:rsidR="00ED782C" w:rsidRPr="006E6A7C" w:rsidRDefault="00ED782C" w:rsidP="00ED782C">
      <w:pPr>
        <w:ind w:left="34" w:firstLine="533"/>
        <w:rPr>
          <w:sz w:val="28"/>
          <w:szCs w:val="28"/>
        </w:rPr>
      </w:pPr>
      <w:r w:rsidRPr="006E6A7C">
        <w:rPr>
          <w:sz w:val="28"/>
          <w:szCs w:val="28"/>
        </w:rPr>
        <w:t>2020г. – 100370,4 тыс. рублей;</w:t>
      </w:r>
    </w:p>
    <w:p w14:paraId="0C9FB35F" w14:textId="77777777" w:rsidR="00ED782C" w:rsidRPr="006E6A7C" w:rsidRDefault="00ED782C" w:rsidP="00ED782C">
      <w:pPr>
        <w:ind w:left="34" w:firstLine="533"/>
        <w:jc w:val="both"/>
        <w:rPr>
          <w:sz w:val="28"/>
          <w:szCs w:val="28"/>
        </w:rPr>
      </w:pPr>
      <w:r w:rsidRPr="006E6A7C">
        <w:rPr>
          <w:sz w:val="28"/>
          <w:szCs w:val="28"/>
        </w:rPr>
        <w:t>2021г. – 99073,0 тыс. рублей;</w:t>
      </w:r>
    </w:p>
    <w:p w14:paraId="65B0E8E6" w14:textId="77777777" w:rsidR="00ED782C" w:rsidRPr="006E6A7C" w:rsidRDefault="00ED782C" w:rsidP="00ED782C">
      <w:pPr>
        <w:pStyle w:val="ConsPlusCell"/>
        <w:ind w:firstLine="533"/>
        <w:rPr>
          <w:rFonts w:ascii="Times New Roman" w:hAnsi="Times New Roman" w:cs="Times New Roman"/>
          <w:sz w:val="28"/>
          <w:szCs w:val="28"/>
        </w:rPr>
      </w:pPr>
      <w:r w:rsidRPr="006E6A7C">
        <w:rPr>
          <w:rFonts w:ascii="Times New Roman" w:hAnsi="Times New Roman" w:cs="Times New Roman"/>
          <w:sz w:val="28"/>
          <w:szCs w:val="28"/>
        </w:rPr>
        <w:t xml:space="preserve">2022г. – </w:t>
      </w:r>
      <w:r>
        <w:rPr>
          <w:rFonts w:ascii="Times New Roman" w:hAnsi="Times New Roman" w:cs="Times New Roman"/>
          <w:sz w:val="28"/>
          <w:szCs w:val="28"/>
        </w:rPr>
        <w:t>116462,0</w:t>
      </w:r>
      <w:r w:rsidRPr="006E6A7C">
        <w:rPr>
          <w:rFonts w:ascii="Times New Roman" w:hAnsi="Times New Roman" w:cs="Times New Roman"/>
          <w:sz w:val="28"/>
          <w:szCs w:val="28"/>
        </w:rPr>
        <w:t xml:space="preserve"> тыс. рублей;</w:t>
      </w:r>
    </w:p>
    <w:p w14:paraId="4EE3B1E5" w14:textId="77777777" w:rsidR="00ED782C" w:rsidRPr="006E6A7C" w:rsidRDefault="00ED782C" w:rsidP="00ED782C">
      <w:pPr>
        <w:pStyle w:val="ConsPlusCell"/>
        <w:ind w:firstLine="533"/>
        <w:rPr>
          <w:rFonts w:ascii="Times New Roman" w:hAnsi="Times New Roman" w:cs="Times New Roman"/>
          <w:sz w:val="28"/>
          <w:szCs w:val="28"/>
        </w:rPr>
      </w:pPr>
      <w:r w:rsidRPr="006E6A7C">
        <w:rPr>
          <w:rFonts w:ascii="Times New Roman" w:hAnsi="Times New Roman" w:cs="Times New Roman"/>
          <w:sz w:val="28"/>
          <w:szCs w:val="28"/>
        </w:rPr>
        <w:t>2023г. – 1</w:t>
      </w:r>
      <w:r>
        <w:rPr>
          <w:rFonts w:ascii="Times New Roman" w:hAnsi="Times New Roman" w:cs="Times New Roman"/>
          <w:sz w:val="28"/>
          <w:szCs w:val="28"/>
        </w:rPr>
        <w:t>26424,1</w:t>
      </w:r>
      <w:r w:rsidRPr="006E6A7C">
        <w:rPr>
          <w:rFonts w:ascii="Times New Roman" w:hAnsi="Times New Roman" w:cs="Times New Roman"/>
          <w:sz w:val="28"/>
          <w:szCs w:val="28"/>
        </w:rPr>
        <w:t xml:space="preserve"> тыс. рублей;</w:t>
      </w:r>
    </w:p>
    <w:p w14:paraId="102C7F14" w14:textId="77777777" w:rsidR="00ED782C" w:rsidRPr="006E6A7C" w:rsidRDefault="00ED782C" w:rsidP="00ED782C">
      <w:pPr>
        <w:pStyle w:val="ConsPlusCell"/>
        <w:ind w:firstLine="533"/>
        <w:rPr>
          <w:rFonts w:ascii="Times New Roman" w:hAnsi="Times New Roman" w:cs="Times New Roman"/>
          <w:sz w:val="28"/>
          <w:szCs w:val="28"/>
        </w:rPr>
      </w:pPr>
      <w:r w:rsidRPr="006E6A7C">
        <w:rPr>
          <w:rFonts w:ascii="Times New Roman" w:hAnsi="Times New Roman" w:cs="Times New Roman"/>
          <w:sz w:val="28"/>
          <w:szCs w:val="28"/>
        </w:rPr>
        <w:t>2024г. – 1</w:t>
      </w:r>
      <w:r>
        <w:rPr>
          <w:rFonts w:ascii="Times New Roman" w:hAnsi="Times New Roman" w:cs="Times New Roman"/>
          <w:sz w:val="28"/>
          <w:szCs w:val="28"/>
        </w:rPr>
        <w:t>24946,0</w:t>
      </w:r>
      <w:r w:rsidRPr="006E6A7C">
        <w:rPr>
          <w:rFonts w:ascii="Times New Roman" w:hAnsi="Times New Roman" w:cs="Times New Roman"/>
          <w:sz w:val="28"/>
          <w:szCs w:val="28"/>
        </w:rPr>
        <w:t xml:space="preserve"> тыс. рублей.</w:t>
      </w:r>
    </w:p>
    <w:p w14:paraId="1613D06D" w14:textId="77777777" w:rsidR="00ED782C" w:rsidRPr="006E6A7C" w:rsidRDefault="00ED782C" w:rsidP="00ED782C">
      <w:pPr>
        <w:ind w:firstLine="567"/>
        <w:jc w:val="both"/>
        <w:rPr>
          <w:sz w:val="28"/>
          <w:szCs w:val="28"/>
        </w:rPr>
      </w:pPr>
      <w:r w:rsidRPr="006E6A7C">
        <w:rPr>
          <w:sz w:val="28"/>
          <w:szCs w:val="28"/>
        </w:rPr>
        <w:t xml:space="preserve"> </w:t>
      </w:r>
    </w:p>
    <w:p w14:paraId="112F94E1" w14:textId="77777777" w:rsidR="00ED782C" w:rsidRDefault="00ED782C" w:rsidP="00ED782C"/>
    <w:p w14:paraId="696F46D0" w14:textId="77777777" w:rsidR="00ED782C" w:rsidRDefault="00ED782C" w:rsidP="00ED782C">
      <w:pPr>
        <w:sectPr w:rsidR="00ED782C" w:rsidSect="00A30CA3">
          <w:pgSz w:w="11906" w:h="16838"/>
          <w:pgMar w:top="1134" w:right="1133" w:bottom="1134" w:left="1701" w:header="720" w:footer="567" w:gutter="0"/>
          <w:cols w:space="708"/>
          <w:titlePg/>
          <w:docGrid w:linePitch="326"/>
        </w:sectPr>
      </w:pPr>
    </w:p>
    <w:p w14:paraId="6CFC99EA" w14:textId="77777777" w:rsidR="00ED782C" w:rsidRPr="006E6A7C" w:rsidRDefault="00ED782C" w:rsidP="00ED782C">
      <w:pPr>
        <w:autoSpaceDE w:val="0"/>
        <w:autoSpaceDN w:val="0"/>
        <w:adjustRightInd w:val="0"/>
        <w:jc w:val="right"/>
        <w:outlineLvl w:val="0"/>
        <w:rPr>
          <w:sz w:val="28"/>
          <w:szCs w:val="28"/>
        </w:rPr>
      </w:pPr>
      <w:r w:rsidRPr="006E6A7C">
        <w:rPr>
          <w:sz w:val="28"/>
          <w:szCs w:val="28"/>
        </w:rPr>
        <w:lastRenderedPageBreak/>
        <w:t>Приложение № 9</w:t>
      </w:r>
    </w:p>
    <w:p w14:paraId="31A9859E"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к постановлению администрации</w:t>
      </w:r>
    </w:p>
    <w:p w14:paraId="4F77CF8C"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Топкинского муниципального округа</w:t>
      </w:r>
    </w:p>
    <w:p w14:paraId="4261FCD5" w14:textId="77777777" w:rsidR="00ED782C" w:rsidRDefault="00ED782C" w:rsidP="00ED782C">
      <w:pPr>
        <w:autoSpaceDE w:val="0"/>
        <w:autoSpaceDN w:val="0"/>
        <w:adjustRightInd w:val="0"/>
        <w:jc w:val="right"/>
        <w:outlineLvl w:val="0"/>
        <w:rPr>
          <w:sz w:val="28"/>
          <w:szCs w:val="28"/>
        </w:rPr>
      </w:pPr>
      <w:r w:rsidRPr="006E6A7C">
        <w:rPr>
          <w:sz w:val="28"/>
          <w:szCs w:val="28"/>
        </w:rPr>
        <w:t xml:space="preserve">                                                    от</w:t>
      </w:r>
      <w:r>
        <w:rPr>
          <w:sz w:val="28"/>
          <w:szCs w:val="28"/>
        </w:rPr>
        <w:t xml:space="preserve">              </w:t>
      </w:r>
      <w:r w:rsidRPr="006E6A7C">
        <w:rPr>
          <w:sz w:val="28"/>
          <w:szCs w:val="28"/>
        </w:rPr>
        <w:t xml:space="preserve"> № </w:t>
      </w:r>
    </w:p>
    <w:p w14:paraId="442D6274" w14:textId="77777777" w:rsidR="00ED782C" w:rsidRDefault="00ED782C" w:rsidP="00ED782C">
      <w:pPr>
        <w:autoSpaceDE w:val="0"/>
        <w:autoSpaceDN w:val="0"/>
        <w:adjustRightInd w:val="0"/>
        <w:jc w:val="right"/>
        <w:outlineLvl w:val="0"/>
        <w:rPr>
          <w:sz w:val="28"/>
          <w:szCs w:val="28"/>
        </w:rPr>
      </w:pPr>
    </w:p>
    <w:p w14:paraId="1C26C546" w14:textId="77777777" w:rsidR="00ED782C" w:rsidRDefault="00ED782C" w:rsidP="00ED782C">
      <w:pPr>
        <w:pStyle w:val="ad"/>
        <w:tabs>
          <w:tab w:val="left" w:pos="851"/>
        </w:tabs>
        <w:ind w:firstLine="567"/>
        <w:jc w:val="right"/>
        <w:rPr>
          <w:szCs w:val="28"/>
        </w:rPr>
      </w:pPr>
      <w:r>
        <w:rPr>
          <w:szCs w:val="28"/>
        </w:rPr>
        <w:t>Приложение № 1</w:t>
      </w:r>
    </w:p>
    <w:p w14:paraId="166ACCB3" w14:textId="77777777" w:rsidR="00ED782C" w:rsidRDefault="00ED782C" w:rsidP="00ED782C">
      <w:pPr>
        <w:pStyle w:val="ad"/>
        <w:tabs>
          <w:tab w:val="left" w:pos="851"/>
        </w:tabs>
        <w:ind w:firstLine="567"/>
        <w:jc w:val="right"/>
        <w:rPr>
          <w:szCs w:val="28"/>
        </w:rPr>
      </w:pPr>
      <w:r>
        <w:rPr>
          <w:szCs w:val="28"/>
        </w:rPr>
        <w:t xml:space="preserve">к муниципальной  подпрограмме </w:t>
      </w:r>
      <w:r>
        <w:rPr>
          <w:b/>
          <w:szCs w:val="28"/>
        </w:rPr>
        <w:t xml:space="preserve"> </w:t>
      </w:r>
      <w:r>
        <w:rPr>
          <w:szCs w:val="28"/>
        </w:rPr>
        <w:t xml:space="preserve">«Повышение эффективности  </w:t>
      </w:r>
    </w:p>
    <w:p w14:paraId="1A3BA055" w14:textId="77777777" w:rsidR="00ED782C" w:rsidRDefault="00ED782C" w:rsidP="00ED782C">
      <w:pPr>
        <w:pStyle w:val="ad"/>
        <w:tabs>
          <w:tab w:val="left" w:pos="851"/>
        </w:tabs>
        <w:ind w:firstLine="567"/>
        <w:jc w:val="right"/>
        <w:rPr>
          <w:szCs w:val="28"/>
        </w:rPr>
      </w:pPr>
      <w:r>
        <w:rPr>
          <w:szCs w:val="28"/>
        </w:rPr>
        <w:t>управления  системой социальной поддержки  и социального обслуживания  населения»</w:t>
      </w:r>
    </w:p>
    <w:p w14:paraId="7C82A448"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w:t>
      </w:r>
    </w:p>
    <w:p w14:paraId="3AE56255" w14:textId="77777777" w:rsidR="00ED782C" w:rsidRDefault="00ED782C" w:rsidP="00ED782C">
      <w:pPr>
        <w:pStyle w:val="ConsPlusNormal"/>
        <w:widowControl/>
        <w:ind w:firstLine="0"/>
        <w:jc w:val="center"/>
        <w:rPr>
          <w:rFonts w:ascii="Times New Roman" w:hAnsi="Times New Roman" w:cs="Times New Roman"/>
          <w:b/>
          <w:sz w:val="28"/>
          <w:szCs w:val="28"/>
        </w:rPr>
      </w:pPr>
      <w:r w:rsidRPr="00EF0E4B">
        <w:rPr>
          <w:rFonts w:ascii="Times New Roman" w:hAnsi="Times New Roman" w:cs="Times New Roman"/>
          <w:b/>
          <w:sz w:val="28"/>
          <w:szCs w:val="28"/>
        </w:rPr>
        <w:t>Ресурсное обеспечение реализации подпрограммы</w:t>
      </w:r>
    </w:p>
    <w:p w14:paraId="0CFA1A3E" w14:textId="77777777" w:rsidR="00ED782C" w:rsidRDefault="00ED782C" w:rsidP="00ED782C">
      <w:pPr>
        <w:pStyle w:val="ConsPlusNormal"/>
        <w:widowControl/>
        <w:ind w:firstLine="0"/>
        <w:rPr>
          <w:rFonts w:ascii="Times New Roman" w:hAnsi="Times New Roman" w:cs="Times New Roman"/>
          <w:b/>
          <w:sz w:val="28"/>
          <w:szCs w:val="28"/>
        </w:rPr>
      </w:pPr>
    </w:p>
    <w:tbl>
      <w:tblPr>
        <w:tblW w:w="5371" w:type="pct"/>
        <w:tblInd w:w="-20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68"/>
        <w:gridCol w:w="1860"/>
        <w:gridCol w:w="1004"/>
        <w:gridCol w:w="1098"/>
        <w:gridCol w:w="1191"/>
        <w:gridCol w:w="1189"/>
        <w:gridCol w:w="1096"/>
      </w:tblGrid>
      <w:tr w:rsidR="00ED782C" w:rsidRPr="00B95690" w14:paraId="08451142" w14:textId="77777777" w:rsidTr="00715C0C">
        <w:tc>
          <w:tcPr>
            <w:tcW w:w="1246" w:type="pct"/>
            <w:vMerge w:val="restart"/>
            <w:tcBorders>
              <w:top w:val="single" w:sz="4" w:space="0" w:color="auto"/>
              <w:left w:val="single" w:sz="4" w:space="0" w:color="auto"/>
              <w:bottom w:val="single" w:sz="4" w:space="0" w:color="auto"/>
              <w:right w:val="single" w:sz="4" w:space="0" w:color="auto"/>
            </w:tcBorders>
          </w:tcPr>
          <w:p w14:paraId="71CD7B50"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 xml:space="preserve">Наименование муниципальной программы, подпрограммы, </w:t>
            </w:r>
          </w:p>
          <w:p w14:paraId="73008E24"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мероприятия</w:t>
            </w:r>
          </w:p>
        </w:tc>
        <w:tc>
          <w:tcPr>
            <w:tcW w:w="939" w:type="pct"/>
            <w:vMerge w:val="restart"/>
            <w:tcBorders>
              <w:top w:val="single" w:sz="4" w:space="0" w:color="auto"/>
              <w:left w:val="single" w:sz="4" w:space="0" w:color="auto"/>
              <w:bottom w:val="single" w:sz="4" w:space="0" w:color="auto"/>
              <w:right w:val="single" w:sz="4" w:space="0" w:color="auto"/>
            </w:tcBorders>
          </w:tcPr>
          <w:p w14:paraId="7759F270"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Источник финансирования</w:t>
            </w:r>
          </w:p>
        </w:tc>
        <w:tc>
          <w:tcPr>
            <w:tcW w:w="2815" w:type="pct"/>
            <w:gridSpan w:val="5"/>
            <w:tcBorders>
              <w:top w:val="single" w:sz="4" w:space="0" w:color="auto"/>
              <w:left w:val="single" w:sz="4" w:space="0" w:color="auto"/>
              <w:bottom w:val="single" w:sz="4" w:space="0" w:color="auto"/>
              <w:right w:val="single" w:sz="4" w:space="0" w:color="auto"/>
            </w:tcBorders>
          </w:tcPr>
          <w:p w14:paraId="50B69A2A"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Объем финансовых ресурсов, тыс. рублей</w:t>
            </w:r>
          </w:p>
        </w:tc>
      </w:tr>
      <w:tr w:rsidR="00ED782C" w:rsidRPr="00B95690" w14:paraId="792CE16F" w14:textId="77777777" w:rsidTr="00715C0C">
        <w:trPr>
          <w:trHeight w:val="888"/>
        </w:trPr>
        <w:tc>
          <w:tcPr>
            <w:tcW w:w="1246" w:type="pct"/>
            <w:vMerge/>
            <w:tcBorders>
              <w:top w:val="single" w:sz="4" w:space="0" w:color="auto"/>
              <w:left w:val="single" w:sz="4" w:space="0" w:color="auto"/>
              <w:bottom w:val="single" w:sz="4" w:space="0" w:color="auto"/>
              <w:right w:val="single" w:sz="4" w:space="0" w:color="auto"/>
            </w:tcBorders>
            <w:vAlign w:val="center"/>
          </w:tcPr>
          <w:p w14:paraId="5CB3B5D7" w14:textId="77777777" w:rsidR="00ED782C" w:rsidRPr="00B95690" w:rsidRDefault="00ED782C" w:rsidP="00715C0C">
            <w:pPr>
              <w:rPr>
                <w:sz w:val="22"/>
                <w:szCs w:val="22"/>
              </w:rPr>
            </w:pPr>
          </w:p>
        </w:tc>
        <w:tc>
          <w:tcPr>
            <w:tcW w:w="939" w:type="pct"/>
            <w:vMerge/>
            <w:tcBorders>
              <w:top w:val="single" w:sz="4" w:space="0" w:color="auto"/>
              <w:left w:val="single" w:sz="4" w:space="0" w:color="auto"/>
              <w:bottom w:val="single" w:sz="4" w:space="0" w:color="auto"/>
              <w:right w:val="single" w:sz="4" w:space="0" w:color="auto"/>
            </w:tcBorders>
            <w:vAlign w:val="center"/>
          </w:tcPr>
          <w:p w14:paraId="7553E107" w14:textId="77777777" w:rsidR="00ED782C" w:rsidRPr="00B95690" w:rsidRDefault="00ED782C" w:rsidP="00715C0C">
            <w:pPr>
              <w:rPr>
                <w:sz w:val="22"/>
                <w:szCs w:val="22"/>
              </w:rPr>
            </w:pPr>
          </w:p>
        </w:tc>
        <w:tc>
          <w:tcPr>
            <w:tcW w:w="507" w:type="pct"/>
            <w:tcBorders>
              <w:top w:val="single" w:sz="4" w:space="0" w:color="auto"/>
              <w:left w:val="single" w:sz="4" w:space="0" w:color="auto"/>
              <w:bottom w:val="single" w:sz="4" w:space="0" w:color="auto"/>
              <w:right w:val="single" w:sz="4" w:space="0" w:color="auto"/>
            </w:tcBorders>
          </w:tcPr>
          <w:p w14:paraId="2DECC746"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2020г.</w:t>
            </w:r>
          </w:p>
        </w:tc>
        <w:tc>
          <w:tcPr>
            <w:tcW w:w="554" w:type="pct"/>
            <w:tcBorders>
              <w:top w:val="single" w:sz="4" w:space="0" w:color="auto"/>
              <w:left w:val="single" w:sz="4" w:space="0" w:color="auto"/>
              <w:bottom w:val="single" w:sz="4" w:space="0" w:color="auto"/>
              <w:right w:val="single" w:sz="4" w:space="0" w:color="auto"/>
            </w:tcBorders>
          </w:tcPr>
          <w:p w14:paraId="6FA59A79"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2021г.</w:t>
            </w:r>
          </w:p>
        </w:tc>
        <w:tc>
          <w:tcPr>
            <w:tcW w:w="601" w:type="pct"/>
            <w:tcBorders>
              <w:top w:val="single" w:sz="4" w:space="0" w:color="auto"/>
              <w:left w:val="single" w:sz="4" w:space="0" w:color="auto"/>
              <w:bottom w:val="single" w:sz="4" w:space="0" w:color="auto"/>
              <w:right w:val="single" w:sz="4" w:space="0" w:color="auto"/>
            </w:tcBorders>
          </w:tcPr>
          <w:p w14:paraId="3F241030"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2022г.</w:t>
            </w:r>
          </w:p>
        </w:tc>
        <w:tc>
          <w:tcPr>
            <w:tcW w:w="600" w:type="pct"/>
            <w:tcBorders>
              <w:top w:val="single" w:sz="4" w:space="0" w:color="auto"/>
              <w:left w:val="single" w:sz="4" w:space="0" w:color="auto"/>
              <w:bottom w:val="single" w:sz="4" w:space="0" w:color="auto"/>
              <w:right w:val="single" w:sz="4" w:space="0" w:color="auto"/>
            </w:tcBorders>
          </w:tcPr>
          <w:p w14:paraId="658DE192"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2023г.</w:t>
            </w:r>
          </w:p>
        </w:tc>
        <w:tc>
          <w:tcPr>
            <w:tcW w:w="553" w:type="pct"/>
            <w:tcBorders>
              <w:top w:val="single" w:sz="4" w:space="0" w:color="auto"/>
              <w:left w:val="single" w:sz="4" w:space="0" w:color="auto"/>
              <w:bottom w:val="single" w:sz="4" w:space="0" w:color="auto"/>
              <w:right w:val="single" w:sz="4" w:space="0" w:color="auto"/>
            </w:tcBorders>
          </w:tcPr>
          <w:p w14:paraId="0F13799B"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2021г.</w:t>
            </w:r>
          </w:p>
        </w:tc>
      </w:tr>
      <w:tr w:rsidR="00ED782C" w:rsidRPr="00B95690" w14:paraId="36393859" w14:textId="77777777" w:rsidTr="00715C0C">
        <w:trPr>
          <w:trHeight w:val="291"/>
        </w:trPr>
        <w:tc>
          <w:tcPr>
            <w:tcW w:w="1246" w:type="pct"/>
            <w:vMerge w:val="restart"/>
            <w:tcBorders>
              <w:top w:val="single" w:sz="4" w:space="0" w:color="auto"/>
              <w:left w:val="single" w:sz="4" w:space="0" w:color="auto"/>
              <w:bottom w:val="single" w:sz="4" w:space="0" w:color="auto"/>
              <w:right w:val="single" w:sz="4" w:space="0" w:color="auto"/>
            </w:tcBorders>
          </w:tcPr>
          <w:p w14:paraId="49D14D05" w14:textId="77777777" w:rsidR="00ED782C" w:rsidRPr="00B95690" w:rsidRDefault="00ED782C" w:rsidP="00ED782C">
            <w:pPr>
              <w:widowControl w:val="0"/>
              <w:numPr>
                <w:ilvl w:val="0"/>
                <w:numId w:val="22"/>
              </w:numPr>
              <w:autoSpaceDE w:val="0"/>
              <w:autoSpaceDN w:val="0"/>
              <w:adjustRightInd w:val="0"/>
              <w:ind w:left="0" w:firstLine="0"/>
              <w:rPr>
                <w:sz w:val="22"/>
                <w:szCs w:val="22"/>
              </w:rPr>
            </w:pPr>
            <w:r w:rsidRPr="00B95690">
              <w:rPr>
                <w:sz w:val="22"/>
                <w:szCs w:val="22"/>
              </w:rPr>
              <w:t>Муниципальная подпрограмма</w:t>
            </w:r>
          </w:p>
          <w:p w14:paraId="7D848FA8" w14:textId="77777777" w:rsidR="00ED782C" w:rsidRPr="00B95690" w:rsidRDefault="00ED782C" w:rsidP="00715C0C">
            <w:pPr>
              <w:autoSpaceDE w:val="0"/>
              <w:autoSpaceDN w:val="0"/>
              <w:adjustRightInd w:val="0"/>
              <w:outlineLvl w:val="0"/>
              <w:rPr>
                <w:sz w:val="22"/>
                <w:szCs w:val="22"/>
              </w:rPr>
            </w:pPr>
            <w:r w:rsidRPr="00B95690">
              <w:rPr>
                <w:sz w:val="22"/>
                <w:szCs w:val="22"/>
              </w:rPr>
              <w:t xml:space="preserve">«Повышение эффективности управления системой социальной поддержки и социального обслуживания населения» </w:t>
            </w:r>
          </w:p>
          <w:p w14:paraId="61880DE0" w14:textId="77777777" w:rsidR="00ED782C" w:rsidRPr="00B95690" w:rsidRDefault="00ED782C" w:rsidP="00715C0C">
            <w:pPr>
              <w:widowControl w:val="0"/>
              <w:autoSpaceDE w:val="0"/>
              <w:autoSpaceDN w:val="0"/>
              <w:adjustRightInd w:val="0"/>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3B892F4E" w14:textId="77777777" w:rsidR="00ED782C" w:rsidRPr="00B95690" w:rsidRDefault="00ED782C" w:rsidP="00715C0C">
            <w:pPr>
              <w:widowControl w:val="0"/>
              <w:autoSpaceDE w:val="0"/>
              <w:autoSpaceDN w:val="0"/>
              <w:adjustRightInd w:val="0"/>
              <w:rPr>
                <w:sz w:val="22"/>
                <w:szCs w:val="22"/>
              </w:rPr>
            </w:pPr>
            <w:r w:rsidRPr="00B95690">
              <w:rPr>
                <w:sz w:val="22"/>
                <w:szCs w:val="22"/>
              </w:rPr>
              <w:t>Всего</w:t>
            </w:r>
          </w:p>
        </w:tc>
        <w:tc>
          <w:tcPr>
            <w:tcW w:w="507" w:type="pct"/>
            <w:tcBorders>
              <w:top w:val="single" w:sz="4" w:space="0" w:color="auto"/>
              <w:left w:val="single" w:sz="4" w:space="0" w:color="auto"/>
              <w:bottom w:val="single" w:sz="4" w:space="0" w:color="auto"/>
              <w:right w:val="single" w:sz="4" w:space="0" w:color="auto"/>
            </w:tcBorders>
          </w:tcPr>
          <w:p w14:paraId="18E89084"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100370,4</w:t>
            </w:r>
          </w:p>
        </w:tc>
        <w:tc>
          <w:tcPr>
            <w:tcW w:w="554" w:type="pct"/>
            <w:tcBorders>
              <w:top w:val="single" w:sz="4" w:space="0" w:color="auto"/>
              <w:left w:val="single" w:sz="4" w:space="0" w:color="auto"/>
              <w:bottom w:val="single" w:sz="4" w:space="0" w:color="auto"/>
              <w:right w:val="single" w:sz="4" w:space="0" w:color="auto"/>
            </w:tcBorders>
          </w:tcPr>
          <w:p w14:paraId="2CFCCEE1"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99073,0</w:t>
            </w:r>
          </w:p>
        </w:tc>
        <w:tc>
          <w:tcPr>
            <w:tcW w:w="601" w:type="pct"/>
            <w:tcBorders>
              <w:top w:val="single" w:sz="4" w:space="0" w:color="auto"/>
              <w:left w:val="single" w:sz="4" w:space="0" w:color="auto"/>
              <w:bottom w:val="single" w:sz="4" w:space="0" w:color="auto"/>
              <w:right w:val="single" w:sz="4" w:space="0" w:color="auto"/>
            </w:tcBorders>
          </w:tcPr>
          <w:p w14:paraId="799946AE" w14:textId="77777777" w:rsidR="00ED782C" w:rsidRPr="00B95690" w:rsidRDefault="00ED782C" w:rsidP="00715C0C">
            <w:pPr>
              <w:widowControl w:val="0"/>
              <w:autoSpaceDE w:val="0"/>
              <w:autoSpaceDN w:val="0"/>
              <w:adjustRightInd w:val="0"/>
              <w:jc w:val="center"/>
              <w:rPr>
                <w:sz w:val="22"/>
                <w:szCs w:val="22"/>
              </w:rPr>
            </w:pPr>
            <w:r>
              <w:rPr>
                <w:sz w:val="22"/>
                <w:szCs w:val="22"/>
              </w:rPr>
              <w:t>116462,0</w:t>
            </w:r>
          </w:p>
        </w:tc>
        <w:tc>
          <w:tcPr>
            <w:tcW w:w="600" w:type="pct"/>
            <w:tcBorders>
              <w:top w:val="single" w:sz="4" w:space="0" w:color="auto"/>
              <w:left w:val="single" w:sz="4" w:space="0" w:color="auto"/>
              <w:bottom w:val="single" w:sz="4" w:space="0" w:color="auto"/>
              <w:right w:val="single" w:sz="4" w:space="0" w:color="auto"/>
            </w:tcBorders>
          </w:tcPr>
          <w:p w14:paraId="08398337" w14:textId="77777777" w:rsidR="00ED782C" w:rsidRPr="00B95690" w:rsidRDefault="00ED782C" w:rsidP="00715C0C">
            <w:pPr>
              <w:widowControl w:val="0"/>
              <w:autoSpaceDE w:val="0"/>
              <w:autoSpaceDN w:val="0"/>
              <w:adjustRightInd w:val="0"/>
              <w:jc w:val="center"/>
              <w:rPr>
                <w:sz w:val="22"/>
                <w:szCs w:val="22"/>
              </w:rPr>
            </w:pPr>
            <w:r>
              <w:rPr>
                <w:sz w:val="22"/>
                <w:szCs w:val="22"/>
              </w:rPr>
              <w:t>126424,1</w:t>
            </w:r>
          </w:p>
        </w:tc>
        <w:tc>
          <w:tcPr>
            <w:tcW w:w="553" w:type="pct"/>
            <w:tcBorders>
              <w:top w:val="single" w:sz="4" w:space="0" w:color="auto"/>
              <w:left w:val="single" w:sz="4" w:space="0" w:color="auto"/>
              <w:bottom w:val="single" w:sz="4" w:space="0" w:color="auto"/>
              <w:right w:val="single" w:sz="4" w:space="0" w:color="auto"/>
            </w:tcBorders>
          </w:tcPr>
          <w:p w14:paraId="216B8E27" w14:textId="77777777" w:rsidR="00ED782C" w:rsidRPr="00B95690" w:rsidRDefault="00ED782C" w:rsidP="00715C0C">
            <w:pPr>
              <w:widowControl w:val="0"/>
              <w:autoSpaceDE w:val="0"/>
              <w:autoSpaceDN w:val="0"/>
              <w:adjustRightInd w:val="0"/>
              <w:jc w:val="center"/>
              <w:rPr>
                <w:sz w:val="22"/>
                <w:szCs w:val="22"/>
              </w:rPr>
            </w:pPr>
            <w:r>
              <w:rPr>
                <w:sz w:val="22"/>
                <w:szCs w:val="22"/>
              </w:rPr>
              <w:t>124946,0</w:t>
            </w:r>
          </w:p>
        </w:tc>
      </w:tr>
      <w:tr w:rsidR="00ED782C" w:rsidRPr="00B95690" w14:paraId="4650D940"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4C33816D"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6EF91D4B"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местный бюджет </w:t>
            </w:r>
          </w:p>
        </w:tc>
        <w:tc>
          <w:tcPr>
            <w:tcW w:w="507" w:type="pct"/>
            <w:tcBorders>
              <w:top w:val="single" w:sz="4" w:space="0" w:color="auto"/>
              <w:left w:val="single" w:sz="4" w:space="0" w:color="auto"/>
              <w:bottom w:val="single" w:sz="4" w:space="0" w:color="auto"/>
              <w:right w:val="single" w:sz="4" w:space="0" w:color="auto"/>
            </w:tcBorders>
          </w:tcPr>
          <w:p w14:paraId="65E5B942"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100,0</w:t>
            </w:r>
          </w:p>
        </w:tc>
        <w:tc>
          <w:tcPr>
            <w:tcW w:w="554" w:type="pct"/>
            <w:tcBorders>
              <w:top w:val="single" w:sz="4" w:space="0" w:color="auto"/>
              <w:left w:val="single" w:sz="4" w:space="0" w:color="auto"/>
              <w:bottom w:val="single" w:sz="4" w:space="0" w:color="auto"/>
              <w:right w:val="single" w:sz="4" w:space="0" w:color="auto"/>
            </w:tcBorders>
          </w:tcPr>
          <w:p w14:paraId="39011249"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601" w:type="pct"/>
            <w:tcBorders>
              <w:top w:val="single" w:sz="4" w:space="0" w:color="auto"/>
              <w:left w:val="single" w:sz="4" w:space="0" w:color="auto"/>
              <w:bottom w:val="single" w:sz="4" w:space="0" w:color="auto"/>
              <w:right w:val="single" w:sz="4" w:space="0" w:color="auto"/>
            </w:tcBorders>
          </w:tcPr>
          <w:p w14:paraId="79275747"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600" w:type="pct"/>
            <w:tcBorders>
              <w:top w:val="single" w:sz="4" w:space="0" w:color="auto"/>
              <w:left w:val="single" w:sz="4" w:space="0" w:color="auto"/>
              <w:bottom w:val="single" w:sz="4" w:space="0" w:color="auto"/>
              <w:right w:val="single" w:sz="4" w:space="0" w:color="auto"/>
            </w:tcBorders>
          </w:tcPr>
          <w:p w14:paraId="754C3A0C" w14:textId="77777777" w:rsidR="00ED782C" w:rsidRPr="00B95690" w:rsidRDefault="00ED782C" w:rsidP="00715C0C">
            <w:pPr>
              <w:widowControl w:val="0"/>
              <w:autoSpaceDE w:val="0"/>
              <w:autoSpaceDN w:val="0"/>
              <w:adjustRightInd w:val="0"/>
              <w:jc w:val="center"/>
              <w:rPr>
                <w:sz w:val="22"/>
                <w:szCs w:val="22"/>
              </w:rPr>
            </w:pPr>
            <w:r>
              <w:rPr>
                <w:sz w:val="22"/>
                <w:szCs w:val="22"/>
              </w:rPr>
              <w:t>38,2</w:t>
            </w:r>
          </w:p>
        </w:tc>
        <w:tc>
          <w:tcPr>
            <w:tcW w:w="553" w:type="pct"/>
            <w:tcBorders>
              <w:top w:val="single" w:sz="4" w:space="0" w:color="auto"/>
              <w:left w:val="single" w:sz="4" w:space="0" w:color="auto"/>
              <w:bottom w:val="single" w:sz="4" w:space="0" w:color="auto"/>
              <w:right w:val="single" w:sz="4" w:space="0" w:color="auto"/>
            </w:tcBorders>
          </w:tcPr>
          <w:p w14:paraId="085BD6EC" w14:textId="77777777" w:rsidR="00ED782C" w:rsidRPr="00B95690" w:rsidRDefault="00ED782C" w:rsidP="00715C0C">
            <w:pPr>
              <w:widowControl w:val="0"/>
              <w:autoSpaceDE w:val="0"/>
              <w:autoSpaceDN w:val="0"/>
              <w:adjustRightInd w:val="0"/>
              <w:jc w:val="center"/>
              <w:rPr>
                <w:sz w:val="22"/>
                <w:szCs w:val="22"/>
              </w:rPr>
            </w:pPr>
            <w:r>
              <w:rPr>
                <w:sz w:val="22"/>
                <w:szCs w:val="22"/>
              </w:rPr>
              <w:t>41,4</w:t>
            </w:r>
          </w:p>
        </w:tc>
      </w:tr>
      <w:tr w:rsidR="00ED782C" w:rsidRPr="00B95690" w14:paraId="2A18EE4C"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26AB4AF6"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146789A0" w14:textId="77777777" w:rsidR="00ED782C" w:rsidRPr="00B95690" w:rsidRDefault="00ED782C" w:rsidP="00715C0C">
            <w:pPr>
              <w:widowControl w:val="0"/>
              <w:autoSpaceDE w:val="0"/>
              <w:autoSpaceDN w:val="0"/>
              <w:adjustRightInd w:val="0"/>
              <w:rPr>
                <w:sz w:val="22"/>
                <w:szCs w:val="22"/>
              </w:rPr>
            </w:pPr>
            <w:r w:rsidRPr="00B95690">
              <w:rPr>
                <w:sz w:val="22"/>
                <w:szCs w:val="22"/>
              </w:rPr>
              <w:t>иные не запрещенные законодательством источники:</w:t>
            </w:r>
          </w:p>
        </w:tc>
        <w:tc>
          <w:tcPr>
            <w:tcW w:w="507" w:type="pct"/>
            <w:tcBorders>
              <w:top w:val="single" w:sz="4" w:space="0" w:color="auto"/>
              <w:left w:val="single" w:sz="4" w:space="0" w:color="auto"/>
              <w:bottom w:val="single" w:sz="4" w:space="0" w:color="auto"/>
              <w:right w:val="single" w:sz="4" w:space="0" w:color="auto"/>
            </w:tcBorders>
          </w:tcPr>
          <w:p w14:paraId="631772D3"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159CEF3B"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40927776"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4DFDB937"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19B75A89"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60E0B237"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197A99C0" w14:textId="77777777" w:rsidR="00ED782C" w:rsidRPr="00B95690" w:rsidRDefault="00ED782C" w:rsidP="00715C0C">
            <w:pPr>
              <w:rPr>
                <w:sz w:val="22"/>
                <w:szCs w:val="22"/>
              </w:rPr>
            </w:pPr>
          </w:p>
        </w:tc>
        <w:tc>
          <w:tcPr>
            <w:tcW w:w="939" w:type="pct"/>
            <w:tcBorders>
              <w:top w:val="nil"/>
              <w:left w:val="single" w:sz="4" w:space="0" w:color="auto"/>
              <w:bottom w:val="single" w:sz="4" w:space="0" w:color="auto"/>
              <w:right w:val="single" w:sz="4" w:space="0" w:color="auto"/>
            </w:tcBorders>
          </w:tcPr>
          <w:p w14:paraId="0F6920D0"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федеральный бюджет </w:t>
            </w:r>
          </w:p>
        </w:tc>
        <w:tc>
          <w:tcPr>
            <w:tcW w:w="507" w:type="pct"/>
            <w:tcBorders>
              <w:top w:val="nil"/>
              <w:left w:val="single" w:sz="4" w:space="0" w:color="auto"/>
              <w:bottom w:val="single" w:sz="4" w:space="0" w:color="auto"/>
              <w:right w:val="single" w:sz="4" w:space="0" w:color="auto"/>
            </w:tcBorders>
          </w:tcPr>
          <w:p w14:paraId="4F1C78AB"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1225,6</w:t>
            </w:r>
          </w:p>
        </w:tc>
        <w:tc>
          <w:tcPr>
            <w:tcW w:w="554" w:type="pct"/>
            <w:tcBorders>
              <w:top w:val="nil"/>
              <w:left w:val="single" w:sz="4" w:space="0" w:color="auto"/>
              <w:bottom w:val="single" w:sz="4" w:space="0" w:color="auto"/>
              <w:right w:val="single" w:sz="4" w:space="0" w:color="auto"/>
            </w:tcBorders>
          </w:tcPr>
          <w:p w14:paraId="124E1F4D"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91,8</w:t>
            </w:r>
          </w:p>
        </w:tc>
        <w:tc>
          <w:tcPr>
            <w:tcW w:w="601" w:type="pct"/>
            <w:tcBorders>
              <w:top w:val="nil"/>
              <w:left w:val="single" w:sz="4" w:space="0" w:color="auto"/>
              <w:bottom w:val="single" w:sz="4" w:space="0" w:color="auto"/>
              <w:right w:val="single" w:sz="4" w:space="0" w:color="auto"/>
            </w:tcBorders>
          </w:tcPr>
          <w:p w14:paraId="5A138505"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1003,5</w:t>
            </w:r>
          </w:p>
        </w:tc>
        <w:tc>
          <w:tcPr>
            <w:tcW w:w="600" w:type="pct"/>
            <w:tcBorders>
              <w:top w:val="nil"/>
              <w:left w:val="single" w:sz="4" w:space="0" w:color="auto"/>
              <w:bottom w:val="single" w:sz="4" w:space="0" w:color="auto"/>
              <w:right w:val="single" w:sz="4" w:space="0" w:color="auto"/>
            </w:tcBorders>
          </w:tcPr>
          <w:p w14:paraId="39E2E590" w14:textId="77777777" w:rsidR="00ED782C" w:rsidRPr="00B95690" w:rsidRDefault="00ED782C" w:rsidP="00715C0C">
            <w:pPr>
              <w:widowControl w:val="0"/>
              <w:autoSpaceDE w:val="0"/>
              <w:autoSpaceDN w:val="0"/>
              <w:adjustRightInd w:val="0"/>
              <w:jc w:val="center"/>
              <w:rPr>
                <w:sz w:val="22"/>
                <w:szCs w:val="22"/>
              </w:rPr>
            </w:pPr>
            <w:r>
              <w:rPr>
                <w:sz w:val="22"/>
                <w:szCs w:val="22"/>
              </w:rPr>
              <w:t>1197,2</w:t>
            </w:r>
          </w:p>
        </w:tc>
        <w:tc>
          <w:tcPr>
            <w:tcW w:w="553" w:type="pct"/>
            <w:tcBorders>
              <w:top w:val="nil"/>
              <w:left w:val="single" w:sz="4" w:space="0" w:color="auto"/>
              <w:bottom w:val="single" w:sz="4" w:space="0" w:color="auto"/>
              <w:right w:val="single" w:sz="4" w:space="0" w:color="auto"/>
            </w:tcBorders>
          </w:tcPr>
          <w:p w14:paraId="508D897F" w14:textId="77777777" w:rsidR="00ED782C" w:rsidRPr="00B95690" w:rsidRDefault="00ED782C" w:rsidP="00715C0C">
            <w:pPr>
              <w:widowControl w:val="0"/>
              <w:autoSpaceDE w:val="0"/>
              <w:autoSpaceDN w:val="0"/>
              <w:adjustRightInd w:val="0"/>
              <w:jc w:val="center"/>
              <w:rPr>
                <w:sz w:val="22"/>
                <w:szCs w:val="22"/>
              </w:rPr>
            </w:pPr>
            <w:r>
              <w:rPr>
                <w:sz w:val="22"/>
                <w:szCs w:val="22"/>
              </w:rPr>
              <w:t>1288,5</w:t>
            </w:r>
          </w:p>
        </w:tc>
      </w:tr>
      <w:tr w:rsidR="00ED782C" w:rsidRPr="00B95690" w14:paraId="01923D33"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2721C318" w14:textId="77777777" w:rsidR="00ED782C" w:rsidRPr="00B95690" w:rsidRDefault="00ED782C" w:rsidP="00715C0C">
            <w:pPr>
              <w:rPr>
                <w:sz w:val="22"/>
                <w:szCs w:val="22"/>
              </w:rPr>
            </w:pPr>
          </w:p>
        </w:tc>
        <w:tc>
          <w:tcPr>
            <w:tcW w:w="939" w:type="pct"/>
            <w:tcBorders>
              <w:top w:val="nil"/>
              <w:left w:val="single" w:sz="4" w:space="0" w:color="auto"/>
              <w:bottom w:val="single" w:sz="4" w:space="0" w:color="auto"/>
              <w:right w:val="single" w:sz="4" w:space="0" w:color="auto"/>
            </w:tcBorders>
          </w:tcPr>
          <w:p w14:paraId="554644C3" w14:textId="77777777" w:rsidR="00ED782C" w:rsidRPr="00B95690" w:rsidRDefault="00ED782C" w:rsidP="00715C0C">
            <w:pPr>
              <w:widowControl w:val="0"/>
              <w:autoSpaceDE w:val="0"/>
              <w:autoSpaceDN w:val="0"/>
              <w:adjustRightInd w:val="0"/>
              <w:rPr>
                <w:sz w:val="22"/>
                <w:szCs w:val="22"/>
              </w:rPr>
            </w:pPr>
            <w:r w:rsidRPr="00B95690">
              <w:rPr>
                <w:sz w:val="22"/>
                <w:szCs w:val="22"/>
              </w:rPr>
              <w:t>областной  бюджет</w:t>
            </w:r>
          </w:p>
        </w:tc>
        <w:tc>
          <w:tcPr>
            <w:tcW w:w="507" w:type="pct"/>
            <w:tcBorders>
              <w:top w:val="nil"/>
              <w:left w:val="single" w:sz="4" w:space="0" w:color="auto"/>
              <w:bottom w:val="single" w:sz="4" w:space="0" w:color="auto"/>
              <w:right w:val="single" w:sz="4" w:space="0" w:color="auto"/>
            </w:tcBorders>
          </w:tcPr>
          <w:p w14:paraId="03C8CCE7"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99044,8</w:t>
            </w:r>
          </w:p>
        </w:tc>
        <w:tc>
          <w:tcPr>
            <w:tcW w:w="554" w:type="pct"/>
            <w:tcBorders>
              <w:top w:val="nil"/>
              <w:left w:val="single" w:sz="4" w:space="0" w:color="auto"/>
              <w:bottom w:val="single" w:sz="4" w:space="0" w:color="auto"/>
              <w:right w:val="single" w:sz="4" w:space="0" w:color="auto"/>
            </w:tcBorders>
          </w:tcPr>
          <w:p w14:paraId="49696826"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98981,2</w:t>
            </w:r>
          </w:p>
        </w:tc>
        <w:tc>
          <w:tcPr>
            <w:tcW w:w="601" w:type="pct"/>
            <w:tcBorders>
              <w:top w:val="nil"/>
              <w:left w:val="single" w:sz="4" w:space="0" w:color="auto"/>
              <w:bottom w:val="single" w:sz="4" w:space="0" w:color="auto"/>
              <w:right w:val="single" w:sz="4" w:space="0" w:color="auto"/>
            </w:tcBorders>
          </w:tcPr>
          <w:p w14:paraId="6BCD566A" w14:textId="77777777" w:rsidR="00ED782C" w:rsidRPr="00B95690" w:rsidRDefault="00ED782C" w:rsidP="00715C0C">
            <w:pPr>
              <w:widowControl w:val="0"/>
              <w:autoSpaceDE w:val="0"/>
              <w:autoSpaceDN w:val="0"/>
              <w:adjustRightInd w:val="0"/>
              <w:jc w:val="center"/>
              <w:rPr>
                <w:sz w:val="22"/>
                <w:szCs w:val="22"/>
              </w:rPr>
            </w:pPr>
            <w:r>
              <w:rPr>
                <w:sz w:val="22"/>
                <w:szCs w:val="22"/>
              </w:rPr>
              <w:t>115458,5</w:t>
            </w:r>
          </w:p>
        </w:tc>
        <w:tc>
          <w:tcPr>
            <w:tcW w:w="600" w:type="pct"/>
            <w:tcBorders>
              <w:top w:val="nil"/>
              <w:left w:val="single" w:sz="4" w:space="0" w:color="auto"/>
              <w:bottom w:val="single" w:sz="4" w:space="0" w:color="auto"/>
              <w:right w:val="single" w:sz="4" w:space="0" w:color="auto"/>
            </w:tcBorders>
          </w:tcPr>
          <w:p w14:paraId="3F790DD4" w14:textId="77777777" w:rsidR="00ED782C" w:rsidRPr="00B95690" w:rsidRDefault="00ED782C" w:rsidP="00715C0C">
            <w:pPr>
              <w:widowControl w:val="0"/>
              <w:autoSpaceDE w:val="0"/>
              <w:autoSpaceDN w:val="0"/>
              <w:adjustRightInd w:val="0"/>
              <w:jc w:val="center"/>
              <w:rPr>
                <w:sz w:val="22"/>
                <w:szCs w:val="22"/>
              </w:rPr>
            </w:pPr>
            <w:r>
              <w:rPr>
                <w:sz w:val="22"/>
                <w:szCs w:val="22"/>
              </w:rPr>
              <w:t>125188,7</w:t>
            </w:r>
          </w:p>
        </w:tc>
        <w:tc>
          <w:tcPr>
            <w:tcW w:w="553" w:type="pct"/>
            <w:tcBorders>
              <w:top w:val="nil"/>
              <w:left w:val="single" w:sz="4" w:space="0" w:color="auto"/>
              <w:bottom w:val="single" w:sz="4" w:space="0" w:color="auto"/>
              <w:right w:val="single" w:sz="4" w:space="0" w:color="auto"/>
            </w:tcBorders>
          </w:tcPr>
          <w:p w14:paraId="22145875" w14:textId="77777777" w:rsidR="00ED782C" w:rsidRPr="00B95690" w:rsidRDefault="00ED782C" w:rsidP="00715C0C">
            <w:pPr>
              <w:widowControl w:val="0"/>
              <w:autoSpaceDE w:val="0"/>
              <w:autoSpaceDN w:val="0"/>
              <w:adjustRightInd w:val="0"/>
              <w:jc w:val="center"/>
              <w:rPr>
                <w:sz w:val="22"/>
                <w:szCs w:val="22"/>
              </w:rPr>
            </w:pPr>
            <w:r>
              <w:rPr>
                <w:sz w:val="22"/>
                <w:szCs w:val="22"/>
              </w:rPr>
              <w:t>123616,1</w:t>
            </w:r>
          </w:p>
        </w:tc>
      </w:tr>
      <w:tr w:rsidR="00ED782C" w:rsidRPr="00B95690" w14:paraId="146C56C1"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624285F2" w14:textId="77777777" w:rsidR="00ED782C" w:rsidRPr="00B95690" w:rsidRDefault="00ED782C" w:rsidP="00715C0C">
            <w:pPr>
              <w:rPr>
                <w:sz w:val="22"/>
                <w:szCs w:val="22"/>
              </w:rPr>
            </w:pPr>
          </w:p>
        </w:tc>
        <w:tc>
          <w:tcPr>
            <w:tcW w:w="939" w:type="pct"/>
            <w:tcBorders>
              <w:top w:val="nil"/>
              <w:left w:val="single" w:sz="4" w:space="0" w:color="auto"/>
              <w:bottom w:val="single" w:sz="4" w:space="0" w:color="auto"/>
              <w:right w:val="single" w:sz="4" w:space="0" w:color="auto"/>
            </w:tcBorders>
          </w:tcPr>
          <w:p w14:paraId="2D198C81"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средства бюджетов государственных внебюджетных фондов </w:t>
            </w:r>
          </w:p>
        </w:tc>
        <w:tc>
          <w:tcPr>
            <w:tcW w:w="507" w:type="pct"/>
            <w:tcBorders>
              <w:top w:val="nil"/>
              <w:left w:val="single" w:sz="4" w:space="0" w:color="auto"/>
              <w:bottom w:val="single" w:sz="4" w:space="0" w:color="auto"/>
              <w:right w:val="single" w:sz="4" w:space="0" w:color="auto"/>
            </w:tcBorders>
          </w:tcPr>
          <w:p w14:paraId="482FEBE8"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nil"/>
              <w:left w:val="single" w:sz="4" w:space="0" w:color="auto"/>
              <w:bottom w:val="single" w:sz="4" w:space="0" w:color="auto"/>
              <w:right w:val="single" w:sz="4" w:space="0" w:color="auto"/>
            </w:tcBorders>
          </w:tcPr>
          <w:p w14:paraId="717A0236"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nil"/>
              <w:left w:val="single" w:sz="4" w:space="0" w:color="auto"/>
              <w:bottom w:val="single" w:sz="4" w:space="0" w:color="auto"/>
              <w:right w:val="single" w:sz="4" w:space="0" w:color="auto"/>
            </w:tcBorders>
          </w:tcPr>
          <w:p w14:paraId="70B3D723"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nil"/>
              <w:left w:val="single" w:sz="4" w:space="0" w:color="auto"/>
              <w:bottom w:val="single" w:sz="4" w:space="0" w:color="auto"/>
              <w:right w:val="single" w:sz="4" w:space="0" w:color="auto"/>
            </w:tcBorders>
          </w:tcPr>
          <w:p w14:paraId="3E514DEE"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nil"/>
              <w:left w:val="single" w:sz="4" w:space="0" w:color="auto"/>
              <w:bottom w:val="single" w:sz="4" w:space="0" w:color="auto"/>
              <w:right w:val="single" w:sz="4" w:space="0" w:color="auto"/>
            </w:tcBorders>
          </w:tcPr>
          <w:p w14:paraId="502772CF"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28A768B8"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1B48DEA4" w14:textId="77777777" w:rsidR="00ED782C" w:rsidRPr="00B95690" w:rsidRDefault="00ED782C" w:rsidP="00715C0C">
            <w:pPr>
              <w:rPr>
                <w:sz w:val="22"/>
                <w:szCs w:val="22"/>
              </w:rPr>
            </w:pPr>
          </w:p>
        </w:tc>
        <w:tc>
          <w:tcPr>
            <w:tcW w:w="939" w:type="pct"/>
            <w:tcBorders>
              <w:top w:val="nil"/>
              <w:left w:val="single" w:sz="4" w:space="0" w:color="auto"/>
              <w:bottom w:val="single" w:sz="4" w:space="0" w:color="auto"/>
              <w:right w:val="single" w:sz="4" w:space="0" w:color="auto"/>
            </w:tcBorders>
          </w:tcPr>
          <w:p w14:paraId="5591F9B7" w14:textId="77777777" w:rsidR="00ED782C" w:rsidRPr="00B95690" w:rsidRDefault="00ED782C" w:rsidP="00715C0C">
            <w:pPr>
              <w:widowControl w:val="0"/>
              <w:autoSpaceDE w:val="0"/>
              <w:autoSpaceDN w:val="0"/>
              <w:adjustRightInd w:val="0"/>
              <w:rPr>
                <w:sz w:val="22"/>
                <w:szCs w:val="22"/>
              </w:rPr>
            </w:pPr>
            <w:r w:rsidRPr="00B95690">
              <w:rPr>
                <w:sz w:val="22"/>
                <w:szCs w:val="22"/>
              </w:rPr>
              <w:t>средства юридических и физических лиц</w:t>
            </w:r>
          </w:p>
        </w:tc>
        <w:tc>
          <w:tcPr>
            <w:tcW w:w="507" w:type="pct"/>
            <w:tcBorders>
              <w:top w:val="nil"/>
              <w:left w:val="single" w:sz="4" w:space="0" w:color="auto"/>
              <w:bottom w:val="single" w:sz="4" w:space="0" w:color="auto"/>
              <w:right w:val="single" w:sz="4" w:space="0" w:color="auto"/>
            </w:tcBorders>
          </w:tcPr>
          <w:p w14:paraId="5C25CDE6"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nil"/>
              <w:left w:val="single" w:sz="4" w:space="0" w:color="auto"/>
              <w:bottom w:val="single" w:sz="4" w:space="0" w:color="auto"/>
              <w:right w:val="single" w:sz="4" w:space="0" w:color="auto"/>
            </w:tcBorders>
          </w:tcPr>
          <w:p w14:paraId="3158EA64"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nil"/>
              <w:left w:val="single" w:sz="4" w:space="0" w:color="auto"/>
              <w:bottom w:val="single" w:sz="4" w:space="0" w:color="auto"/>
              <w:right w:val="single" w:sz="4" w:space="0" w:color="auto"/>
            </w:tcBorders>
          </w:tcPr>
          <w:p w14:paraId="3B24BF24"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nil"/>
              <w:left w:val="single" w:sz="4" w:space="0" w:color="auto"/>
              <w:bottom w:val="single" w:sz="4" w:space="0" w:color="auto"/>
              <w:right w:val="single" w:sz="4" w:space="0" w:color="auto"/>
            </w:tcBorders>
          </w:tcPr>
          <w:p w14:paraId="0BC5A67E"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nil"/>
              <w:left w:val="single" w:sz="4" w:space="0" w:color="auto"/>
              <w:bottom w:val="single" w:sz="4" w:space="0" w:color="auto"/>
              <w:right w:val="single" w:sz="4" w:space="0" w:color="auto"/>
            </w:tcBorders>
          </w:tcPr>
          <w:p w14:paraId="3890DE28"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5C229BAB" w14:textId="77777777" w:rsidTr="00715C0C">
        <w:tc>
          <w:tcPr>
            <w:tcW w:w="1246" w:type="pct"/>
            <w:vMerge w:val="restart"/>
            <w:tcBorders>
              <w:top w:val="single" w:sz="4" w:space="0" w:color="auto"/>
              <w:left w:val="single" w:sz="4" w:space="0" w:color="auto"/>
              <w:bottom w:val="single" w:sz="4" w:space="0" w:color="auto"/>
              <w:right w:val="single" w:sz="4" w:space="0" w:color="auto"/>
            </w:tcBorders>
          </w:tcPr>
          <w:p w14:paraId="3969198F" w14:textId="77777777" w:rsidR="00ED782C" w:rsidRPr="00B95690" w:rsidRDefault="00ED782C" w:rsidP="00715C0C">
            <w:pPr>
              <w:rPr>
                <w:sz w:val="22"/>
                <w:szCs w:val="22"/>
              </w:rPr>
            </w:pPr>
            <w:r w:rsidRPr="00B95690">
              <w:rPr>
                <w:sz w:val="22"/>
                <w:szCs w:val="22"/>
              </w:rPr>
              <w:t xml:space="preserve">1.1. Обеспечение деятельности </w:t>
            </w:r>
          </w:p>
          <w:p w14:paraId="10065E11" w14:textId="77777777" w:rsidR="00ED782C" w:rsidRPr="00B95690" w:rsidRDefault="00ED782C" w:rsidP="00715C0C">
            <w:pPr>
              <w:rPr>
                <w:sz w:val="22"/>
                <w:szCs w:val="22"/>
              </w:rPr>
            </w:pPr>
            <w:r w:rsidRPr="00B95690">
              <w:rPr>
                <w:sz w:val="22"/>
                <w:szCs w:val="22"/>
              </w:rPr>
              <w:t>(оказание услуг) учреждений социального обслуживания граждан пожилого возраста, инвалидов и других категорий граждан, находящихся в трудной жизненной ситуации</w:t>
            </w:r>
          </w:p>
        </w:tc>
        <w:tc>
          <w:tcPr>
            <w:tcW w:w="939" w:type="pct"/>
            <w:tcBorders>
              <w:top w:val="nil"/>
              <w:left w:val="single" w:sz="4" w:space="0" w:color="auto"/>
              <w:bottom w:val="single" w:sz="4" w:space="0" w:color="auto"/>
              <w:right w:val="single" w:sz="4" w:space="0" w:color="auto"/>
            </w:tcBorders>
          </w:tcPr>
          <w:p w14:paraId="5F5360DB"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Всего                  </w:t>
            </w:r>
          </w:p>
        </w:tc>
        <w:tc>
          <w:tcPr>
            <w:tcW w:w="507" w:type="pct"/>
            <w:tcBorders>
              <w:top w:val="nil"/>
              <w:left w:val="single" w:sz="4" w:space="0" w:color="auto"/>
              <w:bottom w:val="single" w:sz="4" w:space="0" w:color="auto"/>
              <w:right w:val="single" w:sz="4" w:space="0" w:color="auto"/>
            </w:tcBorders>
          </w:tcPr>
          <w:p w14:paraId="1CB7919F"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50913,4</w:t>
            </w:r>
          </w:p>
        </w:tc>
        <w:tc>
          <w:tcPr>
            <w:tcW w:w="554" w:type="pct"/>
            <w:tcBorders>
              <w:top w:val="nil"/>
              <w:left w:val="single" w:sz="4" w:space="0" w:color="auto"/>
              <w:bottom w:val="single" w:sz="4" w:space="0" w:color="auto"/>
              <w:right w:val="single" w:sz="4" w:space="0" w:color="auto"/>
            </w:tcBorders>
          </w:tcPr>
          <w:p w14:paraId="495A2EFE"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51351,7</w:t>
            </w:r>
          </w:p>
        </w:tc>
        <w:tc>
          <w:tcPr>
            <w:tcW w:w="601" w:type="pct"/>
            <w:tcBorders>
              <w:top w:val="nil"/>
              <w:left w:val="single" w:sz="4" w:space="0" w:color="auto"/>
              <w:bottom w:val="single" w:sz="4" w:space="0" w:color="auto"/>
              <w:right w:val="single" w:sz="4" w:space="0" w:color="auto"/>
            </w:tcBorders>
          </w:tcPr>
          <w:p w14:paraId="23C9A2E3" w14:textId="77777777" w:rsidR="00ED782C" w:rsidRPr="00B95690" w:rsidRDefault="00ED782C" w:rsidP="00715C0C">
            <w:pPr>
              <w:widowControl w:val="0"/>
              <w:autoSpaceDE w:val="0"/>
              <w:autoSpaceDN w:val="0"/>
              <w:adjustRightInd w:val="0"/>
              <w:jc w:val="center"/>
              <w:rPr>
                <w:sz w:val="22"/>
                <w:szCs w:val="22"/>
              </w:rPr>
            </w:pPr>
            <w:r>
              <w:rPr>
                <w:sz w:val="22"/>
                <w:szCs w:val="22"/>
              </w:rPr>
              <w:t>59618,8</w:t>
            </w:r>
          </w:p>
        </w:tc>
        <w:tc>
          <w:tcPr>
            <w:tcW w:w="600" w:type="pct"/>
            <w:tcBorders>
              <w:top w:val="nil"/>
              <w:left w:val="single" w:sz="4" w:space="0" w:color="auto"/>
              <w:bottom w:val="single" w:sz="4" w:space="0" w:color="auto"/>
              <w:right w:val="single" w:sz="4" w:space="0" w:color="auto"/>
            </w:tcBorders>
          </w:tcPr>
          <w:p w14:paraId="097AA56D" w14:textId="77777777" w:rsidR="00ED782C" w:rsidRPr="00B95690" w:rsidRDefault="00ED782C" w:rsidP="00715C0C">
            <w:pPr>
              <w:widowControl w:val="0"/>
              <w:autoSpaceDE w:val="0"/>
              <w:autoSpaceDN w:val="0"/>
              <w:adjustRightInd w:val="0"/>
              <w:jc w:val="center"/>
              <w:rPr>
                <w:sz w:val="22"/>
                <w:szCs w:val="22"/>
              </w:rPr>
            </w:pPr>
            <w:r>
              <w:rPr>
                <w:sz w:val="22"/>
                <w:szCs w:val="22"/>
              </w:rPr>
              <w:t>64364,1</w:t>
            </w:r>
          </w:p>
        </w:tc>
        <w:tc>
          <w:tcPr>
            <w:tcW w:w="553" w:type="pct"/>
            <w:tcBorders>
              <w:top w:val="nil"/>
              <w:left w:val="single" w:sz="4" w:space="0" w:color="auto"/>
              <w:bottom w:val="single" w:sz="4" w:space="0" w:color="auto"/>
              <w:right w:val="single" w:sz="4" w:space="0" w:color="auto"/>
            </w:tcBorders>
          </w:tcPr>
          <w:p w14:paraId="4128FA99" w14:textId="77777777" w:rsidR="00ED782C" w:rsidRPr="00B95690" w:rsidRDefault="00ED782C" w:rsidP="00715C0C">
            <w:pPr>
              <w:widowControl w:val="0"/>
              <w:autoSpaceDE w:val="0"/>
              <w:autoSpaceDN w:val="0"/>
              <w:adjustRightInd w:val="0"/>
              <w:jc w:val="center"/>
              <w:rPr>
                <w:sz w:val="22"/>
                <w:szCs w:val="22"/>
              </w:rPr>
            </w:pPr>
            <w:r>
              <w:rPr>
                <w:sz w:val="22"/>
                <w:szCs w:val="22"/>
              </w:rPr>
              <w:t>64365,6</w:t>
            </w:r>
          </w:p>
        </w:tc>
      </w:tr>
      <w:tr w:rsidR="00ED782C" w:rsidRPr="00B95690" w14:paraId="1E87146B"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36BAD207" w14:textId="77777777" w:rsidR="00ED782C" w:rsidRPr="00B95690" w:rsidRDefault="00ED782C" w:rsidP="00715C0C">
            <w:pPr>
              <w:rPr>
                <w:sz w:val="22"/>
                <w:szCs w:val="22"/>
              </w:rPr>
            </w:pPr>
          </w:p>
        </w:tc>
        <w:tc>
          <w:tcPr>
            <w:tcW w:w="939" w:type="pct"/>
            <w:tcBorders>
              <w:top w:val="nil"/>
              <w:left w:val="single" w:sz="4" w:space="0" w:color="auto"/>
              <w:bottom w:val="single" w:sz="4" w:space="0" w:color="auto"/>
              <w:right w:val="single" w:sz="4" w:space="0" w:color="auto"/>
            </w:tcBorders>
          </w:tcPr>
          <w:p w14:paraId="38182764"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местный бюджет   </w:t>
            </w:r>
          </w:p>
          <w:p w14:paraId="11AC00CC"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  </w:t>
            </w:r>
          </w:p>
        </w:tc>
        <w:tc>
          <w:tcPr>
            <w:tcW w:w="507" w:type="pct"/>
            <w:tcBorders>
              <w:top w:val="nil"/>
              <w:left w:val="single" w:sz="4" w:space="0" w:color="auto"/>
              <w:bottom w:val="single" w:sz="4" w:space="0" w:color="auto"/>
              <w:right w:val="single" w:sz="4" w:space="0" w:color="auto"/>
            </w:tcBorders>
          </w:tcPr>
          <w:p w14:paraId="0EA740F1"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nil"/>
              <w:left w:val="single" w:sz="4" w:space="0" w:color="auto"/>
              <w:bottom w:val="single" w:sz="4" w:space="0" w:color="auto"/>
              <w:right w:val="single" w:sz="4" w:space="0" w:color="auto"/>
            </w:tcBorders>
          </w:tcPr>
          <w:p w14:paraId="4173252F"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nil"/>
              <w:left w:val="single" w:sz="4" w:space="0" w:color="auto"/>
              <w:bottom w:val="single" w:sz="4" w:space="0" w:color="auto"/>
              <w:right w:val="single" w:sz="4" w:space="0" w:color="auto"/>
            </w:tcBorders>
          </w:tcPr>
          <w:p w14:paraId="7966486C"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nil"/>
              <w:left w:val="single" w:sz="4" w:space="0" w:color="auto"/>
              <w:bottom w:val="single" w:sz="4" w:space="0" w:color="auto"/>
              <w:right w:val="single" w:sz="4" w:space="0" w:color="auto"/>
            </w:tcBorders>
          </w:tcPr>
          <w:p w14:paraId="63F55AF5"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nil"/>
              <w:left w:val="single" w:sz="4" w:space="0" w:color="auto"/>
              <w:bottom w:val="single" w:sz="4" w:space="0" w:color="auto"/>
              <w:right w:val="single" w:sz="4" w:space="0" w:color="auto"/>
            </w:tcBorders>
          </w:tcPr>
          <w:p w14:paraId="56AF4F6E"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32E86804"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3F26FE19" w14:textId="77777777" w:rsidR="00ED782C" w:rsidRPr="00B95690" w:rsidRDefault="00ED782C" w:rsidP="00715C0C">
            <w:pPr>
              <w:rPr>
                <w:sz w:val="22"/>
                <w:szCs w:val="22"/>
              </w:rPr>
            </w:pPr>
          </w:p>
        </w:tc>
        <w:tc>
          <w:tcPr>
            <w:tcW w:w="939" w:type="pct"/>
            <w:tcBorders>
              <w:top w:val="nil"/>
              <w:left w:val="single" w:sz="4" w:space="0" w:color="auto"/>
              <w:bottom w:val="single" w:sz="4" w:space="0" w:color="auto"/>
              <w:right w:val="single" w:sz="4" w:space="0" w:color="auto"/>
            </w:tcBorders>
          </w:tcPr>
          <w:p w14:paraId="55EEEBE2" w14:textId="77777777" w:rsidR="00ED782C" w:rsidRPr="00B95690" w:rsidRDefault="00ED782C" w:rsidP="00715C0C">
            <w:pPr>
              <w:widowControl w:val="0"/>
              <w:autoSpaceDE w:val="0"/>
              <w:autoSpaceDN w:val="0"/>
              <w:adjustRightInd w:val="0"/>
              <w:rPr>
                <w:sz w:val="22"/>
                <w:szCs w:val="22"/>
              </w:rPr>
            </w:pPr>
            <w:r w:rsidRPr="00B95690">
              <w:rPr>
                <w:sz w:val="22"/>
                <w:szCs w:val="22"/>
              </w:rPr>
              <w:t>иные не запрещенные законодательством источники:</w:t>
            </w:r>
          </w:p>
        </w:tc>
        <w:tc>
          <w:tcPr>
            <w:tcW w:w="507" w:type="pct"/>
            <w:tcBorders>
              <w:top w:val="nil"/>
              <w:left w:val="single" w:sz="4" w:space="0" w:color="auto"/>
              <w:bottom w:val="single" w:sz="4" w:space="0" w:color="auto"/>
              <w:right w:val="single" w:sz="4" w:space="0" w:color="auto"/>
            </w:tcBorders>
          </w:tcPr>
          <w:p w14:paraId="49DC1F08"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nil"/>
              <w:left w:val="single" w:sz="4" w:space="0" w:color="auto"/>
              <w:bottom w:val="single" w:sz="4" w:space="0" w:color="auto"/>
              <w:right w:val="single" w:sz="4" w:space="0" w:color="auto"/>
            </w:tcBorders>
          </w:tcPr>
          <w:p w14:paraId="1C9F5F42"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nil"/>
              <w:left w:val="single" w:sz="4" w:space="0" w:color="auto"/>
              <w:bottom w:val="single" w:sz="4" w:space="0" w:color="auto"/>
              <w:right w:val="single" w:sz="4" w:space="0" w:color="auto"/>
            </w:tcBorders>
          </w:tcPr>
          <w:p w14:paraId="2916294A"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nil"/>
              <w:left w:val="single" w:sz="4" w:space="0" w:color="auto"/>
              <w:bottom w:val="single" w:sz="4" w:space="0" w:color="auto"/>
              <w:right w:val="single" w:sz="4" w:space="0" w:color="auto"/>
            </w:tcBorders>
          </w:tcPr>
          <w:p w14:paraId="523ACC35"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nil"/>
              <w:left w:val="single" w:sz="4" w:space="0" w:color="auto"/>
              <w:bottom w:val="single" w:sz="4" w:space="0" w:color="auto"/>
              <w:right w:val="single" w:sz="4" w:space="0" w:color="auto"/>
            </w:tcBorders>
          </w:tcPr>
          <w:p w14:paraId="34B8DC4E"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22027267"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18EB2677" w14:textId="77777777" w:rsidR="00ED782C" w:rsidRPr="00B95690" w:rsidRDefault="00ED782C" w:rsidP="00715C0C">
            <w:pPr>
              <w:rPr>
                <w:sz w:val="22"/>
                <w:szCs w:val="22"/>
              </w:rPr>
            </w:pPr>
          </w:p>
        </w:tc>
        <w:tc>
          <w:tcPr>
            <w:tcW w:w="939" w:type="pct"/>
            <w:tcBorders>
              <w:top w:val="nil"/>
              <w:left w:val="single" w:sz="4" w:space="0" w:color="auto"/>
              <w:bottom w:val="single" w:sz="4" w:space="0" w:color="auto"/>
              <w:right w:val="single" w:sz="4" w:space="0" w:color="auto"/>
            </w:tcBorders>
          </w:tcPr>
          <w:p w14:paraId="102F61E0"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федеральный бюджет    </w:t>
            </w:r>
          </w:p>
        </w:tc>
        <w:tc>
          <w:tcPr>
            <w:tcW w:w="507" w:type="pct"/>
            <w:tcBorders>
              <w:top w:val="nil"/>
              <w:left w:val="single" w:sz="4" w:space="0" w:color="auto"/>
              <w:bottom w:val="single" w:sz="4" w:space="0" w:color="auto"/>
              <w:right w:val="single" w:sz="4" w:space="0" w:color="auto"/>
            </w:tcBorders>
          </w:tcPr>
          <w:p w14:paraId="04CA7C29"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nil"/>
              <w:left w:val="single" w:sz="4" w:space="0" w:color="auto"/>
              <w:bottom w:val="single" w:sz="4" w:space="0" w:color="auto"/>
              <w:right w:val="single" w:sz="4" w:space="0" w:color="auto"/>
            </w:tcBorders>
          </w:tcPr>
          <w:p w14:paraId="6709E3B2"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nil"/>
              <w:left w:val="single" w:sz="4" w:space="0" w:color="auto"/>
              <w:bottom w:val="single" w:sz="4" w:space="0" w:color="auto"/>
              <w:right w:val="single" w:sz="4" w:space="0" w:color="auto"/>
            </w:tcBorders>
          </w:tcPr>
          <w:p w14:paraId="0171035A"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nil"/>
              <w:left w:val="single" w:sz="4" w:space="0" w:color="auto"/>
              <w:bottom w:val="single" w:sz="4" w:space="0" w:color="auto"/>
              <w:right w:val="single" w:sz="4" w:space="0" w:color="auto"/>
            </w:tcBorders>
          </w:tcPr>
          <w:p w14:paraId="679A4572"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nil"/>
              <w:left w:val="single" w:sz="4" w:space="0" w:color="auto"/>
              <w:bottom w:val="single" w:sz="4" w:space="0" w:color="auto"/>
              <w:right w:val="single" w:sz="4" w:space="0" w:color="auto"/>
            </w:tcBorders>
          </w:tcPr>
          <w:p w14:paraId="246717A2"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0C8197D0"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52EB9702" w14:textId="77777777" w:rsidR="00ED782C" w:rsidRPr="00B95690" w:rsidRDefault="00ED782C" w:rsidP="00715C0C">
            <w:pPr>
              <w:rPr>
                <w:sz w:val="22"/>
                <w:szCs w:val="22"/>
              </w:rPr>
            </w:pPr>
          </w:p>
        </w:tc>
        <w:tc>
          <w:tcPr>
            <w:tcW w:w="939" w:type="pct"/>
            <w:tcBorders>
              <w:top w:val="nil"/>
              <w:left w:val="single" w:sz="4" w:space="0" w:color="auto"/>
              <w:bottom w:val="single" w:sz="4" w:space="0" w:color="auto"/>
              <w:right w:val="single" w:sz="4" w:space="0" w:color="auto"/>
            </w:tcBorders>
          </w:tcPr>
          <w:p w14:paraId="330D0D68" w14:textId="77777777" w:rsidR="00ED782C" w:rsidRPr="00B95690" w:rsidRDefault="00ED782C" w:rsidP="00715C0C">
            <w:pPr>
              <w:widowControl w:val="0"/>
              <w:autoSpaceDE w:val="0"/>
              <w:autoSpaceDN w:val="0"/>
              <w:adjustRightInd w:val="0"/>
              <w:rPr>
                <w:sz w:val="22"/>
                <w:szCs w:val="22"/>
              </w:rPr>
            </w:pPr>
            <w:r w:rsidRPr="00B95690">
              <w:rPr>
                <w:sz w:val="22"/>
                <w:szCs w:val="22"/>
              </w:rPr>
              <w:t>областной бюджет</w:t>
            </w:r>
          </w:p>
        </w:tc>
        <w:tc>
          <w:tcPr>
            <w:tcW w:w="507" w:type="pct"/>
            <w:tcBorders>
              <w:top w:val="nil"/>
              <w:left w:val="single" w:sz="4" w:space="0" w:color="auto"/>
              <w:bottom w:val="single" w:sz="4" w:space="0" w:color="auto"/>
              <w:right w:val="single" w:sz="4" w:space="0" w:color="auto"/>
            </w:tcBorders>
          </w:tcPr>
          <w:p w14:paraId="16C814EB"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50913,4</w:t>
            </w:r>
          </w:p>
        </w:tc>
        <w:tc>
          <w:tcPr>
            <w:tcW w:w="554" w:type="pct"/>
            <w:tcBorders>
              <w:top w:val="nil"/>
              <w:left w:val="single" w:sz="4" w:space="0" w:color="auto"/>
              <w:bottom w:val="single" w:sz="4" w:space="0" w:color="auto"/>
              <w:right w:val="single" w:sz="4" w:space="0" w:color="auto"/>
            </w:tcBorders>
          </w:tcPr>
          <w:p w14:paraId="14D72F73"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51351,7</w:t>
            </w:r>
          </w:p>
        </w:tc>
        <w:tc>
          <w:tcPr>
            <w:tcW w:w="601" w:type="pct"/>
            <w:tcBorders>
              <w:top w:val="nil"/>
              <w:left w:val="single" w:sz="4" w:space="0" w:color="auto"/>
              <w:bottom w:val="single" w:sz="4" w:space="0" w:color="auto"/>
              <w:right w:val="single" w:sz="4" w:space="0" w:color="auto"/>
            </w:tcBorders>
          </w:tcPr>
          <w:p w14:paraId="1E440B79" w14:textId="77777777" w:rsidR="00ED782C" w:rsidRPr="00B95690" w:rsidRDefault="00ED782C" w:rsidP="00715C0C">
            <w:pPr>
              <w:widowControl w:val="0"/>
              <w:autoSpaceDE w:val="0"/>
              <w:autoSpaceDN w:val="0"/>
              <w:adjustRightInd w:val="0"/>
              <w:jc w:val="center"/>
              <w:rPr>
                <w:sz w:val="22"/>
                <w:szCs w:val="22"/>
              </w:rPr>
            </w:pPr>
            <w:r>
              <w:rPr>
                <w:sz w:val="22"/>
                <w:szCs w:val="22"/>
              </w:rPr>
              <w:t>59618,8</w:t>
            </w:r>
          </w:p>
        </w:tc>
        <w:tc>
          <w:tcPr>
            <w:tcW w:w="600" w:type="pct"/>
            <w:tcBorders>
              <w:top w:val="nil"/>
              <w:left w:val="single" w:sz="4" w:space="0" w:color="auto"/>
              <w:bottom w:val="single" w:sz="4" w:space="0" w:color="auto"/>
              <w:right w:val="single" w:sz="4" w:space="0" w:color="auto"/>
            </w:tcBorders>
          </w:tcPr>
          <w:p w14:paraId="3378D961" w14:textId="77777777" w:rsidR="00ED782C" w:rsidRPr="00B95690" w:rsidRDefault="00ED782C" w:rsidP="00715C0C">
            <w:pPr>
              <w:widowControl w:val="0"/>
              <w:autoSpaceDE w:val="0"/>
              <w:autoSpaceDN w:val="0"/>
              <w:adjustRightInd w:val="0"/>
              <w:jc w:val="center"/>
              <w:rPr>
                <w:sz w:val="22"/>
                <w:szCs w:val="22"/>
              </w:rPr>
            </w:pPr>
            <w:r>
              <w:rPr>
                <w:sz w:val="22"/>
                <w:szCs w:val="22"/>
              </w:rPr>
              <w:t>64364,1</w:t>
            </w:r>
          </w:p>
        </w:tc>
        <w:tc>
          <w:tcPr>
            <w:tcW w:w="553" w:type="pct"/>
            <w:tcBorders>
              <w:top w:val="nil"/>
              <w:left w:val="single" w:sz="4" w:space="0" w:color="auto"/>
              <w:bottom w:val="single" w:sz="4" w:space="0" w:color="auto"/>
              <w:right w:val="single" w:sz="4" w:space="0" w:color="auto"/>
            </w:tcBorders>
          </w:tcPr>
          <w:p w14:paraId="3E382F76" w14:textId="77777777" w:rsidR="00ED782C" w:rsidRPr="00B95690" w:rsidRDefault="00ED782C" w:rsidP="00715C0C">
            <w:pPr>
              <w:widowControl w:val="0"/>
              <w:autoSpaceDE w:val="0"/>
              <w:autoSpaceDN w:val="0"/>
              <w:adjustRightInd w:val="0"/>
              <w:jc w:val="center"/>
              <w:rPr>
                <w:sz w:val="22"/>
                <w:szCs w:val="22"/>
              </w:rPr>
            </w:pPr>
            <w:r>
              <w:rPr>
                <w:sz w:val="22"/>
                <w:szCs w:val="22"/>
              </w:rPr>
              <w:t>64365,6</w:t>
            </w:r>
          </w:p>
        </w:tc>
      </w:tr>
      <w:tr w:rsidR="00ED782C" w:rsidRPr="00B95690" w14:paraId="328F75DD"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62A9C726" w14:textId="77777777" w:rsidR="00ED782C" w:rsidRPr="00B95690" w:rsidRDefault="00ED782C" w:rsidP="00715C0C">
            <w:pPr>
              <w:rPr>
                <w:sz w:val="22"/>
                <w:szCs w:val="22"/>
              </w:rPr>
            </w:pPr>
          </w:p>
        </w:tc>
        <w:tc>
          <w:tcPr>
            <w:tcW w:w="939" w:type="pct"/>
            <w:tcBorders>
              <w:top w:val="nil"/>
              <w:left w:val="single" w:sz="4" w:space="0" w:color="auto"/>
              <w:bottom w:val="single" w:sz="4" w:space="0" w:color="auto"/>
              <w:right w:val="single" w:sz="4" w:space="0" w:color="auto"/>
            </w:tcBorders>
          </w:tcPr>
          <w:p w14:paraId="2649ECAD"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средства бюджетов государственных внебюджетных фондов </w:t>
            </w:r>
          </w:p>
        </w:tc>
        <w:tc>
          <w:tcPr>
            <w:tcW w:w="507" w:type="pct"/>
            <w:tcBorders>
              <w:top w:val="nil"/>
              <w:left w:val="single" w:sz="4" w:space="0" w:color="auto"/>
              <w:bottom w:val="single" w:sz="4" w:space="0" w:color="auto"/>
              <w:right w:val="single" w:sz="4" w:space="0" w:color="auto"/>
            </w:tcBorders>
          </w:tcPr>
          <w:p w14:paraId="7D096397"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nil"/>
              <w:left w:val="single" w:sz="4" w:space="0" w:color="auto"/>
              <w:bottom w:val="single" w:sz="4" w:space="0" w:color="auto"/>
              <w:right w:val="single" w:sz="4" w:space="0" w:color="auto"/>
            </w:tcBorders>
          </w:tcPr>
          <w:p w14:paraId="6C3E8147"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nil"/>
              <w:left w:val="single" w:sz="4" w:space="0" w:color="auto"/>
              <w:bottom w:val="single" w:sz="4" w:space="0" w:color="auto"/>
              <w:right w:val="single" w:sz="4" w:space="0" w:color="auto"/>
            </w:tcBorders>
          </w:tcPr>
          <w:p w14:paraId="34F27083"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nil"/>
              <w:left w:val="single" w:sz="4" w:space="0" w:color="auto"/>
              <w:bottom w:val="single" w:sz="4" w:space="0" w:color="auto"/>
              <w:right w:val="single" w:sz="4" w:space="0" w:color="auto"/>
            </w:tcBorders>
          </w:tcPr>
          <w:p w14:paraId="53D324D6"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nil"/>
              <w:left w:val="single" w:sz="4" w:space="0" w:color="auto"/>
              <w:bottom w:val="single" w:sz="4" w:space="0" w:color="auto"/>
              <w:right w:val="single" w:sz="4" w:space="0" w:color="auto"/>
            </w:tcBorders>
          </w:tcPr>
          <w:p w14:paraId="6638F803"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2225CC49" w14:textId="77777777" w:rsidTr="00715C0C">
        <w:trPr>
          <w:trHeight w:val="1088"/>
        </w:trPr>
        <w:tc>
          <w:tcPr>
            <w:tcW w:w="1246" w:type="pct"/>
            <w:vMerge/>
            <w:tcBorders>
              <w:top w:val="single" w:sz="4" w:space="0" w:color="auto"/>
              <w:left w:val="single" w:sz="4" w:space="0" w:color="auto"/>
              <w:bottom w:val="single" w:sz="4" w:space="0" w:color="auto"/>
              <w:right w:val="single" w:sz="4" w:space="0" w:color="auto"/>
            </w:tcBorders>
            <w:vAlign w:val="center"/>
          </w:tcPr>
          <w:p w14:paraId="44A972E8"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33A9FD08" w14:textId="77777777" w:rsidR="00ED782C" w:rsidRPr="00B95690" w:rsidRDefault="00ED782C" w:rsidP="00715C0C">
            <w:pPr>
              <w:widowControl w:val="0"/>
              <w:autoSpaceDE w:val="0"/>
              <w:autoSpaceDN w:val="0"/>
              <w:adjustRightInd w:val="0"/>
              <w:rPr>
                <w:sz w:val="22"/>
                <w:szCs w:val="22"/>
              </w:rPr>
            </w:pPr>
            <w:r w:rsidRPr="00B95690">
              <w:rPr>
                <w:sz w:val="22"/>
                <w:szCs w:val="22"/>
              </w:rPr>
              <w:t>средства юридических и физических лиц</w:t>
            </w:r>
          </w:p>
        </w:tc>
        <w:tc>
          <w:tcPr>
            <w:tcW w:w="507" w:type="pct"/>
            <w:tcBorders>
              <w:top w:val="single" w:sz="4" w:space="0" w:color="auto"/>
              <w:left w:val="single" w:sz="4" w:space="0" w:color="auto"/>
              <w:bottom w:val="single" w:sz="4" w:space="0" w:color="auto"/>
              <w:right w:val="single" w:sz="4" w:space="0" w:color="auto"/>
            </w:tcBorders>
          </w:tcPr>
          <w:p w14:paraId="1B5CF214"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57BF9865"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6C463E32"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5DCCE665"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18AF8FA1"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4555933B" w14:textId="77777777" w:rsidTr="00715C0C">
        <w:trPr>
          <w:trHeight w:val="409"/>
        </w:trPr>
        <w:tc>
          <w:tcPr>
            <w:tcW w:w="1246" w:type="pct"/>
            <w:vMerge w:val="restart"/>
            <w:tcBorders>
              <w:top w:val="single" w:sz="4" w:space="0" w:color="auto"/>
              <w:left w:val="single" w:sz="4" w:space="0" w:color="auto"/>
              <w:right w:val="single" w:sz="4" w:space="0" w:color="auto"/>
            </w:tcBorders>
            <w:vAlign w:val="center"/>
          </w:tcPr>
          <w:p w14:paraId="1F1ADA39" w14:textId="77777777" w:rsidR="00ED782C" w:rsidRPr="00B95690" w:rsidRDefault="00ED782C" w:rsidP="00715C0C">
            <w:pPr>
              <w:rPr>
                <w:sz w:val="22"/>
                <w:szCs w:val="22"/>
              </w:rPr>
            </w:pPr>
            <w:r w:rsidRPr="00B95690">
              <w:rPr>
                <w:sz w:val="22"/>
                <w:szCs w:val="22"/>
              </w:rPr>
              <w:t>1.2. Создание  системы  долговременного  ухода  за гражданами  пожилого возраста  и инвалидами</w:t>
            </w:r>
          </w:p>
        </w:tc>
        <w:tc>
          <w:tcPr>
            <w:tcW w:w="939" w:type="pct"/>
            <w:tcBorders>
              <w:top w:val="single" w:sz="4" w:space="0" w:color="auto"/>
              <w:left w:val="single" w:sz="4" w:space="0" w:color="auto"/>
              <w:bottom w:val="single" w:sz="4" w:space="0" w:color="auto"/>
              <w:right w:val="single" w:sz="4" w:space="0" w:color="auto"/>
            </w:tcBorders>
          </w:tcPr>
          <w:p w14:paraId="64327E0B"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Всего   </w:t>
            </w:r>
          </w:p>
        </w:tc>
        <w:tc>
          <w:tcPr>
            <w:tcW w:w="507" w:type="pct"/>
            <w:tcBorders>
              <w:top w:val="single" w:sz="4" w:space="0" w:color="auto"/>
              <w:left w:val="single" w:sz="4" w:space="0" w:color="auto"/>
              <w:bottom w:val="single" w:sz="4" w:space="0" w:color="auto"/>
              <w:right w:val="single" w:sz="4" w:space="0" w:color="auto"/>
            </w:tcBorders>
          </w:tcPr>
          <w:p w14:paraId="001A54D3"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554" w:type="pct"/>
            <w:tcBorders>
              <w:top w:val="single" w:sz="4" w:space="0" w:color="auto"/>
              <w:left w:val="single" w:sz="4" w:space="0" w:color="auto"/>
              <w:bottom w:val="single" w:sz="4" w:space="0" w:color="auto"/>
              <w:right w:val="single" w:sz="4" w:space="0" w:color="auto"/>
            </w:tcBorders>
          </w:tcPr>
          <w:p w14:paraId="0D34DA8D"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601" w:type="pct"/>
            <w:tcBorders>
              <w:top w:val="single" w:sz="4" w:space="0" w:color="auto"/>
              <w:left w:val="single" w:sz="4" w:space="0" w:color="auto"/>
              <w:bottom w:val="single" w:sz="4" w:space="0" w:color="auto"/>
              <w:right w:val="single" w:sz="4" w:space="0" w:color="auto"/>
            </w:tcBorders>
          </w:tcPr>
          <w:p w14:paraId="3FB11A08"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1034,5</w:t>
            </w:r>
          </w:p>
        </w:tc>
        <w:tc>
          <w:tcPr>
            <w:tcW w:w="600" w:type="pct"/>
            <w:tcBorders>
              <w:top w:val="single" w:sz="4" w:space="0" w:color="auto"/>
              <w:left w:val="single" w:sz="4" w:space="0" w:color="auto"/>
              <w:bottom w:val="single" w:sz="4" w:space="0" w:color="auto"/>
              <w:right w:val="single" w:sz="4" w:space="0" w:color="auto"/>
            </w:tcBorders>
          </w:tcPr>
          <w:p w14:paraId="08407FB7" w14:textId="77777777" w:rsidR="00ED782C" w:rsidRPr="00B95690" w:rsidRDefault="00ED782C" w:rsidP="00715C0C">
            <w:pPr>
              <w:widowControl w:val="0"/>
              <w:autoSpaceDE w:val="0"/>
              <w:autoSpaceDN w:val="0"/>
              <w:adjustRightInd w:val="0"/>
              <w:jc w:val="center"/>
              <w:rPr>
                <w:sz w:val="22"/>
                <w:szCs w:val="22"/>
              </w:rPr>
            </w:pPr>
            <w:r>
              <w:rPr>
                <w:sz w:val="22"/>
                <w:szCs w:val="22"/>
              </w:rPr>
              <w:t>1272,4</w:t>
            </w:r>
          </w:p>
        </w:tc>
        <w:tc>
          <w:tcPr>
            <w:tcW w:w="553" w:type="pct"/>
            <w:tcBorders>
              <w:top w:val="single" w:sz="4" w:space="0" w:color="auto"/>
              <w:left w:val="single" w:sz="4" w:space="0" w:color="auto"/>
              <w:bottom w:val="single" w:sz="4" w:space="0" w:color="auto"/>
              <w:right w:val="single" w:sz="4" w:space="0" w:color="auto"/>
            </w:tcBorders>
          </w:tcPr>
          <w:p w14:paraId="2D70395E" w14:textId="77777777" w:rsidR="00ED782C" w:rsidRPr="00B95690" w:rsidRDefault="00ED782C" w:rsidP="00715C0C">
            <w:pPr>
              <w:widowControl w:val="0"/>
              <w:autoSpaceDE w:val="0"/>
              <w:autoSpaceDN w:val="0"/>
              <w:adjustRightInd w:val="0"/>
              <w:jc w:val="center"/>
              <w:rPr>
                <w:sz w:val="22"/>
                <w:szCs w:val="22"/>
              </w:rPr>
            </w:pPr>
            <w:r>
              <w:rPr>
                <w:sz w:val="22"/>
                <w:szCs w:val="22"/>
              </w:rPr>
              <w:t>1369,7</w:t>
            </w:r>
          </w:p>
        </w:tc>
      </w:tr>
      <w:tr w:rsidR="00ED782C" w:rsidRPr="00B95690" w14:paraId="226F1273" w14:textId="77777777" w:rsidTr="00715C0C">
        <w:trPr>
          <w:trHeight w:val="274"/>
        </w:trPr>
        <w:tc>
          <w:tcPr>
            <w:tcW w:w="1246" w:type="pct"/>
            <w:vMerge/>
            <w:tcBorders>
              <w:left w:val="single" w:sz="4" w:space="0" w:color="auto"/>
              <w:right w:val="single" w:sz="4" w:space="0" w:color="auto"/>
            </w:tcBorders>
            <w:vAlign w:val="center"/>
          </w:tcPr>
          <w:p w14:paraId="7EFE0E3B"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7374D86E"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местный бюджет   </w:t>
            </w:r>
          </w:p>
          <w:p w14:paraId="649FDC7C" w14:textId="77777777" w:rsidR="00ED782C" w:rsidRPr="00B95690" w:rsidRDefault="00ED782C" w:rsidP="00715C0C">
            <w:pPr>
              <w:widowControl w:val="0"/>
              <w:autoSpaceDE w:val="0"/>
              <w:autoSpaceDN w:val="0"/>
              <w:adjustRightInd w:val="0"/>
              <w:rPr>
                <w:sz w:val="22"/>
                <w:szCs w:val="22"/>
              </w:rPr>
            </w:pPr>
          </w:p>
        </w:tc>
        <w:tc>
          <w:tcPr>
            <w:tcW w:w="507" w:type="pct"/>
            <w:tcBorders>
              <w:top w:val="single" w:sz="4" w:space="0" w:color="auto"/>
              <w:left w:val="single" w:sz="4" w:space="0" w:color="auto"/>
              <w:bottom w:val="single" w:sz="4" w:space="0" w:color="auto"/>
              <w:right w:val="single" w:sz="4" w:space="0" w:color="auto"/>
            </w:tcBorders>
          </w:tcPr>
          <w:p w14:paraId="63DA69DF"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4D1C6E45"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56BF3A3C"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012A0297" w14:textId="77777777" w:rsidR="00ED782C" w:rsidRPr="00B95690" w:rsidRDefault="00ED782C" w:rsidP="00715C0C">
            <w:pPr>
              <w:widowControl w:val="0"/>
              <w:autoSpaceDE w:val="0"/>
              <w:autoSpaceDN w:val="0"/>
              <w:adjustRightInd w:val="0"/>
              <w:jc w:val="center"/>
              <w:rPr>
                <w:sz w:val="22"/>
                <w:szCs w:val="22"/>
              </w:rPr>
            </w:pPr>
            <w:r>
              <w:rPr>
                <w:sz w:val="22"/>
                <w:szCs w:val="22"/>
              </w:rPr>
              <w:t>38,2</w:t>
            </w:r>
          </w:p>
        </w:tc>
        <w:tc>
          <w:tcPr>
            <w:tcW w:w="553" w:type="pct"/>
            <w:tcBorders>
              <w:top w:val="single" w:sz="4" w:space="0" w:color="auto"/>
              <w:left w:val="single" w:sz="4" w:space="0" w:color="auto"/>
              <w:bottom w:val="single" w:sz="4" w:space="0" w:color="auto"/>
              <w:right w:val="single" w:sz="4" w:space="0" w:color="auto"/>
            </w:tcBorders>
          </w:tcPr>
          <w:p w14:paraId="43B218D2" w14:textId="77777777" w:rsidR="00ED782C" w:rsidRPr="00B95690" w:rsidRDefault="00ED782C" w:rsidP="00715C0C">
            <w:pPr>
              <w:widowControl w:val="0"/>
              <w:autoSpaceDE w:val="0"/>
              <w:autoSpaceDN w:val="0"/>
              <w:adjustRightInd w:val="0"/>
              <w:jc w:val="center"/>
              <w:rPr>
                <w:sz w:val="22"/>
                <w:szCs w:val="22"/>
              </w:rPr>
            </w:pPr>
            <w:r>
              <w:rPr>
                <w:sz w:val="22"/>
                <w:szCs w:val="22"/>
              </w:rPr>
              <w:t>41,4</w:t>
            </w:r>
          </w:p>
        </w:tc>
      </w:tr>
      <w:tr w:rsidR="00ED782C" w:rsidRPr="00B95690" w14:paraId="3AD74840" w14:textId="77777777" w:rsidTr="00715C0C">
        <w:trPr>
          <w:trHeight w:val="1088"/>
        </w:trPr>
        <w:tc>
          <w:tcPr>
            <w:tcW w:w="1246" w:type="pct"/>
            <w:vMerge/>
            <w:tcBorders>
              <w:left w:val="single" w:sz="4" w:space="0" w:color="auto"/>
              <w:right w:val="single" w:sz="4" w:space="0" w:color="auto"/>
            </w:tcBorders>
            <w:vAlign w:val="center"/>
          </w:tcPr>
          <w:p w14:paraId="1A2382C6"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5F5C93DC" w14:textId="77777777" w:rsidR="00ED782C" w:rsidRPr="00B95690" w:rsidRDefault="00ED782C" w:rsidP="00715C0C">
            <w:pPr>
              <w:widowControl w:val="0"/>
              <w:autoSpaceDE w:val="0"/>
              <w:autoSpaceDN w:val="0"/>
              <w:adjustRightInd w:val="0"/>
              <w:rPr>
                <w:sz w:val="22"/>
                <w:szCs w:val="22"/>
              </w:rPr>
            </w:pPr>
            <w:r w:rsidRPr="00B95690">
              <w:rPr>
                <w:sz w:val="22"/>
                <w:szCs w:val="22"/>
              </w:rPr>
              <w:t>иные не запрещенные законодательством источники:</w:t>
            </w:r>
          </w:p>
        </w:tc>
        <w:tc>
          <w:tcPr>
            <w:tcW w:w="507" w:type="pct"/>
            <w:tcBorders>
              <w:top w:val="single" w:sz="4" w:space="0" w:color="auto"/>
              <w:left w:val="single" w:sz="4" w:space="0" w:color="auto"/>
              <w:bottom w:val="single" w:sz="4" w:space="0" w:color="auto"/>
              <w:right w:val="single" w:sz="4" w:space="0" w:color="auto"/>
            </w:tcBorders>
          </w:tcPr>
          <w:p w14:paraId="7DA14605"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2F082B9F"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677E4BB3"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732B032B"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54256D19"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15160C82" w14:textId="77777777" w:rsidTr="00715C0C">
        <w:trPr>
          <w:trHeight w:val="585"/>
        </w:trPr>
        <w:tc>
          <w:tcPr>
            <w:tcW w:w="1246" w:type="pct"/>
            <w:vMerge/>
            <w:tcBorders>
              <w:left w:val="single" w:sz="4" w:space="0" w:color="auto"/>
              <w:right w:val="single" w:sz="4" w:space="0" w:color="auto"/>
            </w:tcBorders>
            <w:vAlign w:val="center"/>
          </w:tcPr>
          <w:p w14:paraId="6FFB95DD"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21B13E97"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федеральный бюджет    </w:t>
            </w:r>
          </w:p>
        </w:tc>
        <w:tc>
          <w:tcPr>
            <w:tcW w:w="507" w:type="pct"/>
            <w:tcBorders>
              <w:top w:val="single" w:sz="4" w:space="0" w:color="auto"/>
              <w:left w:val="single" w:sz="4" w:space="0" w:color="auto"/>
              <w:bottom w:val="single" w:sz="4" w:space="0" w:color="auto"/>
              <w:right w:val="single" w:sz="4" w:space="0" w:color="auto"/>
            </w:tcBorders>
          </w:tcPr>
          <w:p w14:paraId="27BAF1B6"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554" w:type="pct"/>
            <w:tcBorders>
              <w:top w:val="single" w:sz="4" w:space="0" w:color="auto"/>
              <w:left w:val="single" w:sz="4" w:space="0" w:color="auto"/>
              <w:bottom w:val="single" w:sz="4" w:space="0" w:color="auto"/>
              <w:right w:val="single" w:sz="4" w:space="0" w:color="auto"/>
            </w:tcBorders>
          </w:tcPr>
          <w:p w14:paraId="49D79833"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601" w:type="pct"/>
            <w:tcBorders>
              <w:top w:val="single" w:sz="4" w:space="0" w:color="auto"/>
              <w:left w:val="single" w:sz="4" w:space="0" w:color="auto"/>
              <w:bottom w:val="single" w:sz="4" w:space="0" w:color="auto"/>
              <w:right w:val="single" w:sz="4" w:space="0" w:color="auto"/>
            </w:tcBorders>
          </w:tcPr>
          <w:p w14:paraId="6EF6C87F"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1003,5</w:t>
            </w:r>
          </w:p>
        </w:tc>
        <w:tc>
          <w:tcPr>
            <w:tcW w:w="600" w:type="pct"/>
            <w:tcBorders>
              <w:top w:val="single" w:sz="4" w:space="0" w:color="auto"/>
              <w:left w:val="single" w:sz="4" w:space="0" w:color="auto"/>
              <w:bottom w:val="single" w:sz="4" w:space="0" w:color="auto"/>
              <w:right w:val="single" w:sz="4" w:space="0" w:color="auto"/>
            </w:tcBorders>
          </w:tcPr>
          <w:p w14:paraId="0C76A687" w14:textId="77777777" w:rsidR="00ED782C" w:rsidRPr="00B95690" w:rsidRDefault="00ED782C" w:rsidP="00715C0C">
            <w:pPr>
              <w:widowControl w:val="0"/>
              <w:autoSpaceDE w:val="0"/>
              <w:autoSpaceDN w:val="0"/>
              <w:adjustRightInd w:val="0"/>
              <w:jc w:val="center"/>
              <w:rPr>
                <w:sz w:val="22"/>
                <w:szCs w:val="22"/>
              </w:rPr>
            </w:pPr>
            <w:r>
              <w:rPr>
                <w:sz w:val="22"/>
                <w:szCs w:val="22"/>
              </w:rPr>
              <w:t>1197,2</w:t>
            </w:r>
          </w:p>
        </w:tc>
        <w:tc>
          <w:tcPr>
            <w:tcW w:w="553" w:type="pct"/>
            <w:tcBorders>
              <w:top w:val="single" w:sz="4" w:space="0" w:color="auto"/>
              <w:left w:val="single" w:sz="4" w:space="0" w:color="auto"/>
              <w:bottom w:val="single" w:sz="4" w:space="0" w:color="auto"/>
              <w:right w:val="single" w:sz="4" w:space="0" w:color="auto"/>
            </w:tcBorders>
          </w:tcPr>
          <w:p w14:paraId="3EDF3C38" w14:textId="77777777" w:rsidR="00ED782C" w:rsidRPr="00B95690" w:rsidRDefault="00ED782C" w:rsidP="00715C0C">
            <w:pPr>
              <w:widowControl w:val="0"/>
              <w:autoSpaceDE w:val="0"/>
              <w:autoSpaceDN w:val="0"/>
              <w:adjustRightInd w:val="0"/>
              <w:jc w:val="center"/>
              <w:rPr>
                <w:sz w:val="22"/>
                <w:szCs w:val="22"/>
              </w:rPr>
            </w:pPr>
            <w:r>
              <w:rPr>
                <w:sz w:val="22"/>
                <w:szCs w:val="22"/>
              </w:rPr>
              <w:t>1288,5</w:t>
            </w:r>
          </w:p>
        </w:tc>
      </w:tr>
      <w:tr w:rsidR="00ED782C" w:rsidRPr="00B95690" w14:paraId="7EAE481E" w14:textId="77777777" w:rsidTr="00715C0C">
        <w:trPr>
          <w:trHeight w:val="1088"/>
        </w:trPr>
        <w:tc>
          <w:tcPr>
            <w:tcW w:w="1246" w:type="pct"/>
            <w:vMerge/>
            <w:tcBorders>
              <w:left w:val="single" w:sz="4" w:space="0" w:color="auto"/>
              <w:right w:val="single" w:sz="4" w:space="0" w:color="auto"/>
            </w:tcBorders>
            <w:vAlign w:val="center"/>
          </w:tcPr>
          <w:p w14:paraId="09EA9ABE"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083F1164" w14:textId="77777777" w:rsidR="00ED782C" w:rsidRPr="00B95690" w:rsidRDefault="00ED782C" w:rsidP="00715C0C">
            <w:pPr>
              <w:widowControl w:val="0"/>
              <w:autoSpaceDE w:val="0"/>
              <w:autoSpaceDN w:val="0"/>
              <w:adjustRightInd w:val="0"/>
              <w:rPr>
                <w:sz w:val="22"/>
                <w:szCs w:val="22"/>
              </w:rPr>
            </w:pPr>
            <w:r w:rsidRPr="00B95690">
              <w:rPr>
                <w:sz w:val="22"/>
                <w:szCs w:val="22"/>
              </w:rPr>
              <w:t>областной бюджет</w:t>
            </w:r>
          </w:p>
        </w:tc>
        <w:tc>
          <w:tcPr>
            <w:tcW w:w="507" w:type="pct"/>
            <w:tcBorders>
              <w:top w:val="single" w:sz="4" w:space="0" w:color="auto"/>
              <w:left w:val="single" w:sz="4" w:space="0" w:color="auto"/>
              <w:bottom w:val="single" w:sz="4" w:space="0" w:color="auto"/>
              <w:right w:val="single" w:sz="4" w:space="0" w:color="auto"/>
            </w:tcBorders>
          </w:tcPr>
          <w:p w14:paraId="768ADCCD"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554" w:type="pct"/>
            <w:tcBorders>
              <w:top w:val="single" w:sz="4" w:space="0" w:color="auto"/>
              <w:left w:val="single" w:sz="4" w:space="0" w:color="auto"/>
              <w:bottom w:val="single" w:sz="4" w:space="0" w:color="auto"/>
              <w:right w:val="single" w:sz="4" w:space="0" w:color="auto"/>
            </w:tcBorders>
          </w:tcPr>
          <w:p w14:paraId="48459C82"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601" w:type="pct"/>
            <w:tcBorders>
              <w:top w:val="single" w:sz="4" w:space="0" w:color="auto"/>
              <w:left w:val="single" w:sz="4" w:space="0" w:color="auto"/>
              <w:bottom w:val="single" w:sz="4" w:space="0" w:color="auto"/>
              <w:right w:val="single" w:sz="4" w:space="0" w:color="auto"/>
            </w:tcBorders>
          </w:tcPr>
          <w:p w14:paraId="319200C4"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31,0</w:t>
            </w:r>
          </w:p>
        </w:tc>
        <w:tc>
          <w:tcPr>
            <w:tcW w:w="600" w:type="pct"/>
            <w:tcBorders>
              <w:top w:val="single" w:sz="4" w:space="0" w:color="auto"/>
              <w:left w:val="single" w:sz="4" w:space="0" w:color="auto"/>
              <w:bottom w:val="single" w:sz="4" w:space="0" w:color="auto"/>
              <w:right w:val="single" w:sz="4" w:space="0" w:color="auto"/>
            </w:tcBorders>
          </w:tcPr>
          <w:p w14:paraId="49343B5D"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3</w:t>
            </w:r>
            <w:r>
              <w:rPr>
                <w:sz w:val="22"/>
                <w:szCs w:val="22"/>
              </w:rPr>
              <w:t>7</w:t>
            </w:r>
            <w:r w:rsidRPr="00B95690">
              <w:rPr>
                <w:sz w:val="22"/>
                <w:szCs w:val="22"/>
              </w:rPr>
              <w:t>,0</w:t>
            </w:r>
          </w:p>
        </w:tc>
        <w:tc>
          <w:tcPr>
            <w:tcW w:w="553" w:type="pct"/>
            <w:tcBorders>
              <w:top w:val="single" w:sz="4" w:space="0" w:color="auto"/>
              <w:left w:val="single" w:sz="4" w:space="0" w:color="auto"/>
              <w:bottom w:val="single" w:sz="4" w:space="0" w:color="auto"/>
              <w:right w:val="single" w:sz="4" w:space="0" w:color="auto"/>
            </w:tcBorders>
          </w:tcPr>
          <w:p w14:paraId="73D648A8" w14:textId="77777777" w:rsidR="00ED782C" w:rsidRPr="00B95690" w:rsidRDefault="00ED782C" w:rsidP="00715C0C">
            <w:pPr>
              <w:widowControl w:val="0"/>
              <w:autoSpaceDE w:val="0"/>
              <w:autoSpaceDN w:val="0"/>
              <w:adjustRightInd w:val="0"/>
              <w:jc w:val="center"/>
              <w:rPr>
                <w:sz w:val="22"/>
                <w:szCs w:val="22"/>
              </w:rPr>
            </w:pPr>
            <w:r>
              <w:rPr>
                <w:sz w:val="22"/>
                <w:szCs w:val="22"/>
              </w:rPr>
              <w:t>39,8</w:t>
            </w:r>
          </w:p>
        </w:tc>
      </w:tr>
      <w:tr w:rsidR="00ED782C" w:rsidRPr="00B95690" w14:paraId="21B5557E" w14:textId="77777777" w:rsidTr="00715C0C">
        <w:trPr>
          <w:trHeight w:val="1088"/>
        </w:trPr>
        <w:tc>
          <w:tcPr>
            <w:tcW w:w="1246" w:type="pct"/>
            <w:vMerge/>
            <w:tcBorders>
              <w:left w:val="single" w:sz="4" w:space="0" w:color="auto"/>
              <w:right w:val="single" w:sz="4" w:space="0" w:color="auto"/>
            </w:tcBorders>
            <w:vAlign w:val="center"/>
          </w:tcPr>
          <w:p w14:paraId="7F11A719"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63446231" w14:textId="77777777" w:rsidR="00ED782C" w:rsidRPr="00B95690" w:rsidRDefault="00ED782C" w:rsidP="00715C0C">
            <w:pPr>
              <w:widowControl w:val="0"/>
              <w:autoSpaceDE w:val="0"/>
              <w:autoSpaceDN w:val="0"/>
              <w:adjustRightInd w:val="0"/>
              <w:rPr>
                <w:sz w:val="22"/>
                <w:szCs w:val="22"/>
              </w:rPr>
            </w:pPr>
            <w:r w:rsidRPr="00B95690">
              <w:rPr>
                <w:sz w:val="22"/>
                <w:szCs w:val="22"/>
              </w:rPr>
              <w:t>средства бюджетов государственных внебюджетных фондов</w:t>
            </w:r>
          </w:p>
        </w:tc>
        <w:tc>
          <w:tcPr>
            <w:tcW w:w="507" w:type="pct"/>
            <w:tcBorders>
              <w:top w:val="single" w:sz="4" w:space="0" w:color="auto"/>
              <w:left w:val="single" w:sz="4" w:space="0" w:color="auto"/>
              <w:bottom w:val="single" w:sz="4" w:space="0" w:color="auto"/>
              <w:right w:val="single" w:sz="4" w:space="0" w:color="auto"/>
            </w:tcBorders>
          </w:tcPr>
          <w:p w14:paraId="5177D23C"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7CC918DE"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49CBEB04"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2F03E7B9"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43DD73EE"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0AB72C5C" w14:textId="77777777" w:rsidTr="00715C0C">
        <w:trPr>
          <w:trHeight w:val="1088"/>
        </w:trPr>
        <w:tc>
          <w:tcPr>
            <w:tcW w:w="1246" w:type="pct"/>
            <w:vMerge/>
            <w:tcBorders>
              <w:left w:val="single" w:sz="4" w:space="0" w:color="auto"/>
              <w:bottom w:val="single" w:sz="4" w:space="0" w:color="auto"/>
              <w:right w:val="single" w:sz="4" w:space="0" w:color="auto"/>
            </w:tcBorders>
            <w:vAlign w:val="center"/>
          </w:tcPr>
          <w:p w14:paraId="449D890E"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6A9FC675" w14:textId="77777777" w:rsidR="00ED782C" w:rsidRPr="00B95690" w:rsidRDefault="00ED782C" w:rsidP="00715C0C">
            <w:pPr>
              <w:widowControl w:val="0"/>
              <w:autoSpaceDE w:val="0"/>
              <w:autoSpaceDN w:val="0"/>
              <w:adjustRightInd w:val="0"/>
              <w:rPr>
                <w:sz w:val="22"/>
                <w:szCs w:val="22"/>
              </w:rPr>
            </w:pPr>
            <w:r w:rsidRPr="00B95690">
              <w:rPr>
                <w:sz w:val="22"/>
                <w:szCs w:val="22"/>
              </w:rPr>
              <w:t>средства юридических и физических лиц</w:t>
            </w:r>
          </w:p>
        </w:tc>
        <w:tc>
          <w:tcPr>
            <w:tcW w:w="507" w:type="pct"/>
            <w:tcBorders>
              <w:top w:val="single" w:sz="4" w:space="0" w:color="auto"/>
              <w:left w:val="single" w:sz="4" w:space="0" w:color="auto"/>
              <w:bottom w:val="single" w:sz="4" w:space="0" w:color="auto"/>
              <w:right w:val="single" w:sz="4" w:space="0" w:color="auto"/>
            </w:tcBorders>
          </w:tcPr>
          <w:p w14:paraId="0E8D77AF"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64352DBE"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6728C290"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21BD07C6"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6BDFFB43"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255DAD17" w14:textId="77777777" w:rsidTr="00715C0C">
        <w:tc>
          <w:tcPr>
            <w:tcW w:w="1246" w:type="pct"/>
            <w:vMerge w:val="restart"/>
            <w:tcBorders>
              <w:top w:val="single" w:sz="4" w:space="0" w:color="auto"/>
              <w:left w:val="single" w:sz="4" w:space="0" w:color="auto"/>
              <w:bottom w:val="single" w:sz="4" w:space="0" w:color="auto"/>
              <w:right w:val="single" w:sz="4" w:space="0" w:color="auto"/>
            </w:tcBorders>
          </w:tcPr>
          <w:p w14:paraId="302D7201" w14:textId="77777777" w:rsidR="00ED782C" w:rsidRPr="00B95690" w:rsidRDefault="00ED782C" w:rsidP="00715C0C">
            <w:pPr>
              <w:rPr>
                <w:sz w:val="22"/>
                <w:szCs w:val="22"/>
              </w:rPr>
            </w:pPr>
            <w:r w:rsidRPr="00B95690">
              <w:rPr>
                <w:sz w:val="22"/>
                <w:szCs w:val="22"/>
              </w:rPr>
              <w:t>1.3. 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939" w:type="pct"/>
            <w:tcBorders>
              <w:top w:val="single" w:sz="4" w:space="0" w:color="auto"/>
              <w:left w:val="single" w:sz="4" w:space="0" w:color="auto"/>
              <w:bottom w:val="single" w:sz="4" w:space="0" w:color="auto"/>
              <w:right w:val="single" w:sz="4" w:space="0" w:color="auto"/>
            </w:tcBorders>
          </w:tcPr>
          <w:p w14:paraId="5A7B6D20"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Всего                  </w:t>
            </w:r>
          </w:p>
        </w:tc>
        <w:tc>
          <w:tcPr>
            <w:tcW w:w="507" w:type="pct"/>
            <w:tcBorders>
              <w:top w:val="single" w:sz="4" w:space="0" w:color="auto"/>
              <w:left w:val="single" w:sz="4" w:space="0" w:color="auto"/>
              <w:bottom w:val="single" w:sz="4" w:space="0" w:color="auto"/>
              <w:right w:val="single" w:sz="4" w:space="0" w:color="auto"/>
            </w:tcBorders>
          </w:tcPr>
          <w:p w14:paraId="4C163985"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32152,5</w:t>
            </w:r>
          </w:p>
        </w:tc>
        <w:tc>
          <w:tcPr>
            <w:tcW w:w="554" w:type="pct"/>
            <w:tcBorders>
              <w:top w:val="single" w:sz="4" w:space="0" w:color="auto"/>
              <w:left w:val="single" w:sz="4" w:space="0" w:color="auto"/>
              <w:bottom w:val="single" w:sz="4" w:space="0" w:color="auto"/>
              <w:right w:val="single" w:sz="4" w:space="0" w:color="auto"/>
            </w:tcBorders>
          </w:tcPr>
          <w:p w14:paraId="0BA97571"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30685,6</w:t>
            </w:r>
          </w:p>
        </w:tc>
        <w:tc>
          <w:tcPr>
            <w:tcW w:w="601" w:type="pct"/>
            <w:tcBorders>
              <w:top w:val="single" w:sz="4" w:space="0" w:color="auto"/>
              <w:left w:val="single" w:sz="4" w:space="0" w:color="auto"/>
              <w:bottom w:val="single" w:sz="4" w:space="0" w:color="auto"/>
              <w:right w:val="single" w:sz="4" w:space="0" w:color="auto"/>
            </w:tcBorders>
          </w:tcPr>
          <w:p w14:paraId="7F0B2685" w14:textId="77777777" w:rsidR="00ED782C" w:rsidRPr="00B95690" w:rsidRDefault="00ED782C" w:rsidP="00715C0C">
            <w:pPr>
              <w:widowControl w:val="0"/>
              <w:autoSpaceDE w:val="0"/>
              <w:autoSpaceDN w:val="0"/>
              <w:adjustRightInd w:val="0"/>
              <w:jc w:val="center"/>
              <w:rPr>
                <w:sz w:val="22"/>
                <w:szCs w:val="22"/>
              </w:rPr>
            </w:pPr>
            <w:r>
              <w:rPr>
                <w:sz w:val="22"/>
                <w:szCs w:val="22"/>
              </w:rPr>
              <w:t>36640,1</w:t>
            </w:r>
          </w:p>
        </w:tc>
        <w:tc>
          <w:tcPr>
            <w:tcW w:w="600" w:type="pct"/>
            <w:tcBorders>
              <w:top w:val="single" w:sz="4" w:space="0" w:color="auto"/>
              <w:left w:val="single" w:sz="4" w:space="0" w:color="auto"/>
              <w:bottom w:val="single" w:sz="4" w:space="0" w:color="auto"/>
              <w:right w:val="single" w:sz="4" w:space="0" w:color="auto"/>
            </w:tcBorders>
          </w:tcPr>
          <w:p w14:paraId="69D1BE8A" w14:textId="77777777" w:rsidR="00ED782C" w:rsidRPr="00B95690" w:rsidRDefault="00ED782C" w:rsidP="00715C0C">
            <w:pPr>
              <w:widowControl w:val="0"/>
              <w:autoSpaceDE w:val="0"/>
              <w:autoSpaceDN w:val="0"/>
              <w:adjustRightInd w:val="0"/>
              <w:jc w:val="center"/>
              <w:rPr>
                <w:sz w:val="22"/>
                <w:szCs w:val="22"/>
              </w:rPr>
            </w:pPr>
            <w:r>
              <w:rPr>
                <w:sz w:val="22"/>
                <w:szCs w:val="22"/>
              </w:rPr>
              <w:t>39906,7</w:t>
            </w:r>
          </w:p>
        </w:tc>
        <w:tc>
          <w:tcPr>
            <w:tcW w:w="553" w:type="pct"/>
            <w:tcBorders>
              <w:top w:val="single" w:sz="4" w:space="0" w:color="auto"/>
              <w:left w:val="single" w:sz="4" w:space="0" w:color="auto"/>
              <w:bottom w:val="single" w:sz="4" w:space="0" w:color="auto"/>
              <w:right w:val="single" w:sz="4" w:space="0" w:color="auto"/>
            </w:tcBorders>
          </w:tcPr>
          <w:p w14:paraId="2E87A8A6" w14:textId="77777777" w:rsidR="00ED782C" w:rsidRPr="00B95690" w:rsidRDefault="00ED782C" w:rsidP="00715C0C">
            <w:pPr>
              <w:widowControl w:val="0"/>
              <w:autoSpaceDE w:val="0"/>
              <w:autoSpaceDN w:val="0"/>
              <w:adjustRightInd w:val="0"/>
              <w:jc w:val="center"/>
              <w:rPr>
                <w:sz w:val="22"/>
                <w:szCs w:val="22"/>
              </w:rPr>
            </w:pPr>
            <w:r>
              <w:rPr>
                <w:sz w:val="22"/>
                <w:szCs w:val="22"/>
              </w:rPr>
              <w:t>38329,8</w:t>
            </w:r>
          </w:p>
        </w:tc>
      </w:tr>
      <w:tr w:rsidR="00ED782C" w:rsidRPr="00B95690" w14:paraId="4FA30013"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15C61B75"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6C1811A5"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местный бюджет     </w:t>
            </w:r>
          </w:p>
        </w:tc>
        <w:tc>
          <w:tcPr>
            <w:tcW w:w="507" w:type="pct"/>
            <w:tcBorders>
              <w:top w:val="single" w:sz="4" w:space="0" w:color="auto"/>
              <w:left w:val="single" w:sz="4" w:space="0" w:color="auto"/>
              <w:bottom w:val="single" w:sz="4" w:space="0" w:color="auto"/>
              <w:right w:val="single" w:sz="4" w:space="0" w:color="auto"/>
            </w:tcBorders>
          </w:tcPr>
          <w:p w14:paraId="7269E558"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63904B4A"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31A54C7F"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2D746C38"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66687024"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3B2C47D0"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3B46C16E"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24775B59" w14:textId="77777777" w:rsidR="00ED782C" w:rsidRPr="00B95690" w:rsidRDefault="00ED782C" w:rsidP="00715C0C">
            <w:pPr>
              <w:widowControl w:val="0"/>
              <w:autoSpaceDE w:val="0"/>
              <w:autoSpaceDN w:val="0"/>
              <w:adjustRightInd w:val="0"/>
              <w:rPr>
                <w:sz w:val="22"/>
                <w:szCs w:val="22"/>
              </w:rPr>
            </w:pPr>
            <w:r w:rsidRPr="00B95690">
              <w:rPr>
                <w:sz w:val="22"/>
                <w:szCs w:val="22"/>
              </w:rPr>
              <w:t>иные не запрещенные законодательством источники:</w:t>
            </w:r>
          </w:p>
        </w:tc>
        <w:tc>
          <w:tcPr>
            <w:tcW w:w="507" w:type="pct"/>
            <w:tcBorders>
              <w:top w:val="single" w:sz="4" w:space="0" w:color="auto"/>
              <w:left w:val="single" w:sz="4" w:space="0" w:color="auto"/>
              <w:bottom w:val="single" w:sz="4" w:space="0" w:color="auto"/>
              <w:right w:val="single" w:sz="4" w:space="0" w:color="auto"/>
            </w:tcBorders>
          </w:tcPr>
          <w:p w14:paraId="11F83CA0"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7B3A910D"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10DB9224"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528230A4"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6790DAF1"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0AD87E1C"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2CCBBE7F"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1F57D000"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федеральный бюджет    </w:t>
            </w:r>
          </w:p>
        </w:tc>
        <w:tc>
          <w:tcPr>
            <w:tcW w:w="507" w:type="pct"/>
            <w:tcBorders>
              <w:top w:val="single" w:sz="4" w:space="0" w:color="auto"/>
              <w:left w:val="single" w:sz="4" w:space="0" w:color="auto"/>
              <w:bottom w:val="single" w:sz="4" w:space="0" w:color="auto"/>
              <w:right w:val="single" w:sz="4" w:space="0" w:color="auto"/>
            </w:tcBorders>
          </w:tcPr>
          <w:p w14:paraId="06D35CE1"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1225,6</w:t>
            </w:r>
          </w:p>
        </w:tc>
        <w:tc>
          <w:tcPr>
            <w:tcW w:w="554" w:type="pct"/>
            <w:tcBorders>
              <w:top w:val="single" w:sz="4" w:space="0" w:color="auto"/>
              <w:left w:val="single" w:sz="4" w:space="0" w:color="auto"/>
              <w:bottom w:val="single" w:sz="4" w:space="0" w:color="auto"/>
              <w:right w:val="single" w:sz="4" w:space="0" w:color="auto"/>
            </w:tcBorders>
          </w:tcPr>
          <w:p w14:paraId="759EE526"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91,8</w:t>
            </w:r>
          </w:p>
        </w:tc>
        <w:tc>
          <w:tcPr>
            <w:tcW w:w="601" w:type="pct"/>
            <w:tcBorders>
              <w:top w:val="single" w:sz="4" w:space="0" w:color="auto"/>
              <w:left w:val="single" w:sz="4" w:space="0" w:color="auto"/>
              <w:bottom w:val="single" w:sz="4" w:space="0" w:color="auto"/>
              <w:right w:val="single" w:sz="4" w:space="0" w:color="auto"/>
            </w:tcBorders>
          </w:tcPr>
          <w:p w14:paraId="6BC9D298"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600" w:type="pct"/>
            <w:tcBorders>
              <w:top w:val="single" w:sz="4" w:space="0" w:color="auto"/>
              <w:left w:val="single" w:sz="4" w:space="0" w:color="auto"/>
              <w:bottom w:val="single" w:sz="4" w:space="0" w:color="auto"/>
              <w:right w:val="single" w:sz="4" w:space="0" w:color="auto"/>
            </w:tcBorders>
          </w:tcPr>
          <w:p w14:paraId="38A111B9"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553" w:type="pct"/>
            <w:tcBorders>
              <w:top w:val="single" w:sz="4" w:space="0" w:color="auto"/>
              <w:left w:val="single" w:sz="4" w:space="0" w:color="auto"/>
              <w:bottom w:val="single" w:sz="4" w:space="0" w:color="auto"/>
              <w:right w:val="single" w:sz="4" w:space="0" w:color="auto"/>
            </w:tcBorders>
          </w:tcPr>
          <w:p w14:paraId="1631AD77"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r>
      <w:tr w:rsidR="00ED782C" w:rsidRPr="00B95690" w14:paraId="4D9EC50A"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2E6A9D6A"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4B25A98C" w14:textId="77777777" w:rsidR="00ED782C" w:rsidRPr="00B95690" w:rsidRDefault="00ED782C" w:rsidP="00715C0C">
            <w:pPr>
              <w:widowControl w:val="0"/>
              <w:autoSpaceDE w:val="0"/>
              <w:autoSpaceDN w:val="0"/>
              <w:adjustRightInd w:val="0"/>
              <w:rPr>
                <w:sz w:val="22"/>
                <w:szCs w:val="22"/>
              </w:rPr>
            </w:pPr>
            <w:r w:rsidRPr="00B95690">
              <w:rPr>
                <w:sz w:val="22"/>
                <w:szCs w:val="22"/>
              </w:rPr>
              <w:t>областной бюджет</w:t>
            </w:r>
          </w:p>
        </w:tc>
        <w:tc>
          <w:tcPr>
            <w:tcW w:w="507" w:type="pct"/>
            <w:tcBorders>
              <w:top w:val="single" w:sz="4" w:space="0" w:color="auto"/>
              <w:left w:val="single" w:sz="4" w:space="0" w:color="auto"/>
              <w:bottom w:val="single" w:sz="4" w:space="0" w:color="auto"/>
              <w:right w:val="single" w:sz="4" w:space="0" w:color="auto"/>
            </w:tcBorders>
          </w:tcPr>
          <w:p w14:paraId="7EE648FB"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30926,9</w:t>
            </w:r>
          </w:p>
        </w:tc>
        <w:tc>
          <w:tcPr>
            <w:tcW w:w="554" w:type="pct"/>
            <w:tcBorders>
              <w:top w:val="single" w:sz="4" w:space="0" w:color="auto"/>
              <w:left w:val="single" w:sz="4" w:space="0" w:color="auto"/>
              <w:bottom w:val="single" w:sz="4" w:space="0" w:color="auto"/>
              <w:right w:val="single" w:sz="4" w:space="0" w:color="auto"/>
            </w:tcBorders>
          </w:tcPr>
          <w:p w14:paraId="638ABF51"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30593,8</w:t>
            </w:r>
          </w:p>
        </w:tc>
        <w:tc>
          <w:tcPr>
            <w:tcW w:w="601" w:type="pct"/>
            <w:tcBorders>
              <w:top w:val="single" w:sz="4" w:space="0" w:color="auto"/>
              <w:left w:val="single" w:sz="4" w:space="0" w:color="auto"/>
              <w:bottom w:val="single" w:sz="4" w:space="0" w:color="auto"/>
              <w:right w:val="single" w:sz="4" w:space="0" w:color="auto"/>
            </w:tcBorders>
          </w:tcPr>
          <w:p w14:paraId="5CDA6343" w14:textId="77777777" w:rsidR="00ED782C" w:rsidRPr="00B95690" w:rsidRDefault="00ED782C" w:rsidP="00715C0C">
            <w:pPr>
              <w:widowControl w:val="0"/>
              <w:autoSpaceDE w:val="0"/>
              <w:autoSpaceDN w:val="0"/>
              <w:adjustRightInd w:val="0"/>
              <w:jc w:val="center"/>
              <w:rPr>
                <w:sz w:val="22"/>
                <w:szCs w:val="22"/>
              </w:rPr>
            </w:pPr>
            <w:r>
              <w:rPr>
                <w:sz w:val="22"/>
                <w:szCs w:val="22"/>
              </w:rPr>
              <w:t>36640,1</w:t>
            </w:r>
          </w:p>
        </w:tc>
        <w:tc>
          <w:tcPr>
            <w:tcW w:w="600" w:type="pct"/>
            <w:tcBorders>
              <w:top w:val="single" w:sz="4" w:space="0" w:color="auto"/>
              <w:left w:val="single" w:sz="4" w:space="0" w:color="auto"/>
              <w:bottom w:val="single" w:sz="4" w:space="0" w:color="auto"/>
              <w:right w:val="single" w:sz="4" w:space="0" w:color="auto"/>
            </w:tcBorders>
          </w:tcPr>
          <w:p w14:paraId="411EDD34" w14:textId="77777777" w:rsidR="00ED782C" w:rsidRPr="00B95690" w:rsidRDefault="00ED782C" w:rsidP="00715C0C">
            <w:pPr>
              <w:widowControl w:val="0"/>
              <w:autoSpaceDE w:val="0"/>
              <w:autoSpaceDN w:val="0"/>
              <w:adjustRightInd w:val="0"/>
              <w:jc w:val="center"/>
              <w:rPr>
                <w:sz w:val="22"/>
                <w:szCs w:val="22"/>
              </w:rPr>
            </w:pPr>
            <w:r>
              <w:rPr>
                <w:sz w:val="22"/>
                <w:szCs w:val="22"/>
              </w:rPr>
              <w:t>39906,7</w:t>
            </w:r>
          </w:p>
        </w:tc>
        <w:tc>
          <w:tcPr>
            <w:tcW w:w="553" w:type="pct"/>
            <w:tcBorders>
              <w:top w:val="single" w:sz="4" w:space="0" w:color="auto"/>
              <w:left w:val="single" w:sz="4" w:space="0" w:color="auto"/>
              <w:bottom w:val="single" w:sz="4" w:space="0" w:color="auto"/>
              <w:right w:val="single" w:sz="4" w:space="0" w:color="auto"/>
            </w:tcBorders>
          </w:tcPr>
          <w:p w14:paraId="5818E1E4" w14:textId="77777777" w:rsidR="00ED782C" w:rsidRPr="00B95690" w:rsidRDefault="00ED782C" w:rsidP="00715C0C">
            <w:pPr>
              <w:widowControl w:val="0"/>
              <w:autoSpaceDE w:val="0"/>
              <w:autoSpaceDN w:val="0"/>
              <w:adjustRightInd w:val="0"/>
              <w:jc w:val="center"/>
              <w:rPr>
                <w:sz w:val="22"/>
                <w:szCs w:val="22"/>
              </w:rPr>
            </w:pPr>
            <w:r>
              <w:rPr>
                <w:sz w:val="22"/>
                <w:szCs w:val="22"/>
              </w:rPr>
              <w:t>38329,8</w:t>
            </w:r>
          </w:p>
        </w:tc>
      </w:tr>
      <w:tr w:rsidR="00ED782C" w:rsidRPr="00B95690" w14:paraId="0324B041"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5EF9E8F9"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346B7837"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средства бюджетов государственных внебюджетных фондов </w:t>
            </w:r>
          </w:p>
          <w:p w14:paraId="19EFB511" w14:textId="77777777" w:rsidR="00ED782C" w:rsidRPr="00B95690" w:rsidRDefault="00ED782C" w:rsidP="00715C0C">
            <w:pPr>
              <w:widowControl w:val="0"/>
              <w:autoSpaceDE w:val="0"/>
              <w:autoSpaceDN w:val="0"/>
              <w:adjustRightInd w:val="0"/>
              <w:rPr>
                <w:sz w:val="22"/>
                <w:szCs w:val="22"/>
              </w:rPr>
            </w:pPr>
          </w:p>
          <w:p w14:paraId="1C0213E9" w14:textId="77777777" w:rsidR="00ED782C" w:rsidRPr="00B95690" w:rsidRDefault="00ED782C" w:rsidP="00715C0C">
            <w:pPr>
              <w:widowControl w:val="0"/>
              <w:autoSpaceDE w:val="0"/>
              <w:autoSpaceDN w:val="0"/>
              <w:adjustRightInd w:val="0"/>
              <w:rPr>
                <w:sz w:val="22"/>
                <w:szCs w:val="22"/>
              </w:rPr>
            </w:pPr>
          </w:p>
        </w:tc>
        <w:tc>
          <w:tcPr>
            <w:tcW w:w="507" w:type="pct"/>
            <w:tcBorders>
              <w:top w:val="single" w:sz="4" w:space="0" w:color="auto"/>
              <w:left w:val="single" w:sz="4" w:space="0" w:color="auto"/>
              <w:bottom w:val="single" w:sz="4" w:space="0" w:color="auto"/>
              <w:right w:val="single" w:sz="4" w:space="0" w:color="auto"/>
            </w:tcBorders>
          </w:tcPr>
          <w:p w14:paraId="16C2971B"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422BA8E5"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1FFB3AFA"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04123DE0"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4ADC5E91"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0252B392"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318A5D58"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242BC77F" w14:textId="77777777" w:rsidR="00ED782C" w:rsidRPr="00B95690" w:rsidRDefault="00ED782C" w:rsidP="00715C0C">
            <w:pPr>
              <w:widowControl w:val="0"/>
              <w:autoSpaceDE w:val="0"/>
              <w:autoSpaceDN w:val="0"/>
              <w:adjustRightInd w:val="0"/>
              <w:rPr>
                <w:sz w:val="22"/>
                <w:szCs w:val="22"/>
              </w:rPr>
            </w:pPr>
            <w:r w:rsidRPr="00B95690">
              <w:rPr>
                <w:sz w:val="22"/>
                <w:szCs w:val="22"/>
              </w:rPr>
              <w:t>средства юридических и физических лиц</w:t>
            </w:r>
          </w:p>
        </w:tc>
        <w:tc>
          <w:tcPr>
            <w:tcW w:w="507" w:type="pct"/>
            <w:tcBorders>
              <w:top w:val="single" w:sz="4" w:space="0" w:color="auto"/>
              <w:left w:val="single" w:sz="4" w:space="0" w:color="auto"/>
              <w:bottom w:val="single" w:sz="4" w:space="0" w:color="auto"/>
              <w:right w:val="single" w:sz="4" w:space="0" w:color="auto"/>
            </w:tcBorders>
          </w:tcPr>
          <w:p w14:paraId="3E912B67"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623AE735"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08C4BF76"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7EF1D839"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1F00F20E"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1A47696E" w14:textId="77777777" w:rsidTr="00715C0C">
        <w:tc>
          <w:tcPr>
            <w:tcW w:w="1246" w:type="pct"/>
            <w:vMerge w:val="restart"/>
            <w:tcBorders>
              <w:top w:val="single" w:sz="4" w:space="0" w:color="auto"/>
              <w:left w:val="single" w:sz="4" w:space="0" w:color="auto"/>
              <w:bottom w:val="single" w:sz="4" w:space="0" w:color="auto"/>
              <w:right w:val="single" w:sz="4" w:space="0" w:color="auto"/>
            </w:tcBorders>
          </w:tcPr>
          <w:p w14:paraId="39BF8928"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1.4. Меры социальной поддержки работников муниципальных учреждений социального обслуживания в виде пособий и компенсации в соответствии с </w:t>
            </w:r>
            <w:r w:rsidRPr="00B95690">
              <w:rPr>
                <w:sz w:val="22"/>
                <w:szCs w:val="22"/>
              </w:rPr>
              <w:lastRenderedPageBreak/>
              <w:t>Законом Кемеровской области от 30.10.2007 № 132-ОЗ «О мерах социальной поддержки работников муниципальных учреждений социального обслуживания»</w:t>
            </w:r>
          </w:p>
        </w:tc>
        <w:tc>
          <w:tcPr>
            <w:tcW w:w="939" w:type="pct"/>
            <w:tcBorders>
              <w:top w:val="single" w:sz="4" w:space="0" w:color="auto"/>
              <w:left w:val="single" w:sz="4" w:space="0" w:color="auto"/>
              <w:bottom w:val="single" w:sz="4" w:space="0" w:color="auto"/>
              <w:right w:val="single" w:sz="4" w:space="0" w:color="auto"/>
            </w:tcBorders>
          </w:tcPr>
          <w:p w14:paraId="03FDA851" w14:textId="77777777" w:rsidR="00ED782C" w:rsidRPr="00B95690" w:rsidRDefault="00ED782C" w:rsidP="00715C0C">
            <w:pPr>
              <w:widowControl w:val="0"/>
              <w:autoSpaceDE w:val="0"/>
              <w:autoSpaceDN w:val="0"/>
              <w:adjustRightInd w:val="0"/>
              <w:rPr>
                <w:sz w:val="22"/>
                <w:szCs w:val="22"/>
              </w:rPr>
            </w:pPr>
            <w:r w:rsidRPr="00B95690">
              <w:rPr>
                <w:sz w:val="22"/>
                <w:szCs w:val="22"/>
              </w:rPr>
              <w:lastRenderedPageBreak/>
              <w:t xml:space="preserve">Всего               </w:t>
            </w:r>
          </w:p>
        </w:tc>
        <w:tc>
          <w:tcPr>
            <w:tcW w:w="507" w:type="pct"/>
            <w:tcBorders>
              <w:top w:val="single" w:sz="4" w:space="0" w:color="auto"/>
              <w:left w:val="single" w:sz="4" w:space="0" w:color="auto"/>
              <w:bottom w:val="single" w:sz="4" w:space="0" w:color="auto"/>
              <w:right w:val="single" w:sz="4" w:space="0" w:color="auto"/>
            </w:tcBorders>
          </w:tcPr>
          <w:p w14:paraId="352EDB4E"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7,2</w:t>
            </w:r>
          </w:p>
        </w:tc>
        <w:tc>
          <w:tcPr>
            <w:tcW w:w="554" w:type="pct"/>
            <w:tcBorders>
              <w:top w:val="single" w:sz="4" w:space="0" w:color="auto"/>
              <w:left w:val="single" w:sz="4" w:space="0" w:color="auto"/>
              <w:bottom w:val="single" w:sz="4" w:space="0" w:color="auto"/>
              <w:right w:val="single" w:sz="4" w:space="0" w:color="auto"/>
            </w:tcBorders>
          </w:tcPr>
          <w:p w14:paraId="61A01BCC"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15,5</w:t>
            </w:r>
          </w:p>
        </w:tc>
        <w:tc>
          <w:tcPr>
            <w:tcW w:w="601" w:type="pct"/>
            <w:tcBorders>
              <w:top w:val="single" w:sz="4" w:space="0" w:color="auto"/>
              <w:left w:val="single" w:sz="4" w:space="0" w:color="auto"/>
              <w:bottom w:val="single" w:sz="4" w:space="0" w:color="auto"/>
              <w:right w:val="single" w:sz="4" w:space="0" w:color="auto"/>
            </w:tcBorders>
          </w:tcPr>
          <w:p w14:paraId="5657407E" w14:textId="77777777" w:rsidR="00ED782C" w:rsidRPr="00B95690" w:rsidRDefault="00ED782C" w:rsidP="00715C0C">
            <w:pPr>
              <w:widowControl w:val="0"/>
              <w:autoSpaceDE w:val="0"/>
              <w:autoSpaceDN w:val="0"/>
              <w:adjustRightInd w:val="0"/>
              <w:jc w:val="center"/>
              <w:rPr>
                <w:sz w:val="22"/>
                <w:szCs w:val="22"/>
              </w:rPr>
            </w:pPr>
            <w:r>
              <w:rPr>
                <w:sz w:val="22"/>
                <w:szCs w:val="22"/>
              </w:rPr>
              <w:t>13,8</w:t>
            </w:r>
          </w:p>
        </w:tc>
        <w:tc>
          <w:tcPr>
            <w:tcW w:w="600" w:type="pct"/>
            <w:tcBorders>
              <w:top w:val="single" w:sz="4" w:space="0" w:color="auto"/>
              <w:left w:val="single" w:sz="4" w:space="0" w:color="auto"/>
              <w:bottom w:val="single" w:sz="4" w:space="0" w:color="auto"/>
              <w:right w:val="single" w:sz="4" w:space="0" w:color="auto"/>
            </w:tcBorders>
          </w:tcPr>
          <w:p w14:paraId="6C520460"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19,2</w:t>
            </w:r>
          </w:p>
        </w:tc>
        <w:tc>
          <w:tcPr>
            <w:tcW w:w="553" w:type="pct"/>
            <w:tcBorders>
              <w:top w:val="single" w:sz="4" w:space="0" w:color="auto"/>
              <w:left w:val="single" w:sz="4" w:space="0" w:color="auto"/>
              <w:bottom w:val="single" w:sz="4" w:space="0" w:color="auto"/>
              <w:right w:val="single" w:sz="4" w:space="0" w:color="auto"/>
            </w:tcBorders>
          </w:tcPr>
          <w:p w14:paraId="217ED894"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19,2</w:t>
            </w:r>
          </w:p>
        </w:tc>
      </w:tr>
      <w:tr w:rsidR="00ED782C" w:rsidRPr="00B95690" w14:paraId="1BB2EC88"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40A45543"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7B67BCEF"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местный бюджет     </w:t>
            </w:r>
          </w:p>
        </w:tc>
        <w:tc>
          <w:tcPr>
            <w:tcW w:w="507" w:type="pct"/>
            <w:tcBorders>
              <w:top w:val="single" w:sz="4" w:space="0" w:color="auto"/>
              <w:left w:val="single" w:sz="4" w:space="0" w:color="auto"/>
              <w:bottom w:val="single" w:sz="4" w:space="0" w:color="auto"/>
              <w:right w:val="single" w:sz="4" w:space="0" w:color="auto"/>
            </w:tcBorders>
          </w:tcPr>
          <w:p w14:paraId="55C8159C"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77F1D404"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135F8F33"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540540D0"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6894489F"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4551B890"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3A28DF0B"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4D018755" w14:textId="77777777" w:rsidR="00ED782C" w:rsidRPr="00B95690" w:rsidRDefault="00ED782C" w:rsidP="00715C0C">
            <w:pPr>
              <w:widowControl w:val="0"/>
              <w:autoSpaceDE w:val="0"/>
              <w:autoSpaceDN w:val="0"/>
              <w:adjustRightInd w:val="0"/>
              <w:rPr>
                <w:sz w:val="22"/>
                <w:szCs w:val="22"/>
              </w:rPr>
            </w:pPr>
            <w:r w:rsidRPr="00B95690">
              <w:rPr>
                <w:sz w:val="22"/>
                <w:szCs w:val="22"/>
              </w:rPr>
              <w:t>иные не запрещенные законодательством источники:</w:t>
            </w:r>
          </w:p>
        </w:tc>
        <w:tc>
          <w:tcPr>
            <w:tcW w:w="507" w:type="pct"/>
            <w:tcBorders>
              <w:top w:val="single" w:sz="4" w:space="0" w:color="auto"/>
              <w:left w:val="single" w:sz="4" w:space="0" w:color="auto"/>
              <w:bottom w:val="single" w:sz="4" w:space="0" w:color="auto"/>
              <w:right w:val="single" w:sz="4" w:space="0" w:color="auto"/>
            </w:tcBorders>
          </w:tcPr>
          <w:p w14:paraId="4EB195A7"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0DC71657"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29B0C5F3"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7DA6B38C"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7F42EB81"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377F0A21"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6B223A29"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1B1E2C89"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федеральный бюджет    </w:t>
            </w:r>
          </w:p>
        </w:tc>
        <w:tc>
          <w:tcPr>
            <w:tcW w:w="507" w:type="pct"/>
            <w:tcBorders>
              <w:top w:val="single" w:sz="4" w:space="0" w:color="auto"/>
              <w:left w:val="single" w:sz="4" w:space="0" w:color="auto"/>
              <w:bottom w:val="single" w:sz="4" w:space="0" w:color="auto"/>
              <w:right w:val="single" w:sz="4" w:space="0" w:color="auto"/>
            </w:tcBorders>
          </w:tcPr>
          <w:p w14:paraId="6F9F3E23"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4B1FB1A9"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19EF7E6F"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13D21A3B"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7E44FBDB"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43B5FBCA"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1FB45A59"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64FAD14F" w14:textId="77777777" w:rsidR="00ED782C" w:rsidRPr="00B95690" w:rsidRDefault="00ED782C" w:rsidP="00715C0C">
            <w:pPr>
              <w:widowControl w:val="0"/>
              <w:autoSpaceDE w:val="0"/>
              <w:autoSpaceDN w:val="0"/>
              <w:adjustRightInd w:val="0"/>
              <w:rPr>
                <w:sz w:val="22"/>
                <w:szCs w:val="22"/>
              </w:rPr>
            </w:pPr>
            <w:r w:rsidRPr="00B95690">
              <w:rPr>
                <w:sz w:val="22"/>
                <w:szCs w:val="22"/>
              </w:rPr>
              <w:t>областной бюджет</w:t>
            </w:r>
          </w:p>
        </w:tc>
        <w:tc>
          <w:tcPr>
            <w:tcW w:w="507" w:type="pct"/>
            <w:tcBorders>
              <w:top w:val="single" w:sz="4" w:space="0" w:color="auto"/>
              <w:left w:val="single" w:sz="4" w:space="0" w:color="auto"/>
              <w:bottom w:val="single" w:sz="4" w:space="0" w:color="auto"/>
              <w:right w:val="single" w:sz="4" w:space="0" w:color="auto"/>
            </w:tcBorders>
          </w:tcPr>
          <w:p w14:paraId="053CC0C2"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7,2</w:t>
            </w:r>
          </w:p>
        </w:tc>
        <w:tc>
          <w:tcPr>
            <w:tcW w:w="554" w:type="pct"/>
            <w:tcBorders>
              <w:top w:val="single" w:sz="4" w:space="0" w:color="auto"/>
              <w:left w:val="single" w:sz="4" w:space="0" w:color="auto"/>
              <w:bottom w:val="single" w:sz="4" w:space="0" w:color="auto"/>
              <w:right w:val="single" w:sz="4" w:space="0" w:color="auto"/>
            </w:tcBorders>
          </w:tcPr>
          <w:p w14:paraId="06BB8C06"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15,5</w:t>
            </w:r>
          </w:p>
        </w:tc>
        <w:tc>
          <w:tcPr>
            <w:tcW w:w="601" w:type="pct"/>
            <w:tcBorders>
              <w:top w:val="single" w:sz="4" w:space="0" w:color="auto"/>
              <w:left w:val="single" w:sz="4" w:space="0" w:color="auto"/>
              <w:bottom w:val="single" w:sz="4" w:space="0" w:color="auto"/>
              <w:right w:val="single" w:sz="4" w:space="0" w:color="auto"/>
            </w:tcBorders>
          </w:tcPr>
          <w:p w14:paraId="63F788D6" w14:textId="77777777" w:rsidR="00ED782C" w:rsidRPr="00B95690" w:rsidRDefault="00ED782C" w:rsidP="00715C0C">
            <w:pPr>
              <w:widowControl w:val="0"/>
              <w:autoSpaceDE w:val="0"/>
              <w:autoSpaceDN w:val="0"/>
              <w:adjustRightInd w:val="0"/>
              <w:jc w:val="center"/>
              <w:rPr>
                <w:sz w:val="22"/>
                <w:szCs w:val="22"/>
              </w:rPr>
            </w:pPr>
            <w:r>
              <w:rPr>
                <w:sz w:val="22"/>
                <w:szCs w:val="22"/>
              </w:rPr>
              <w:t>13,8</w:t>
            </w:r>
          </w:p>
        </w:tc>
        <w:tc>
          <w:tcPr>
            <w:tcW w:w="600" w:type="pct"/>
            <w:tcBorders>
              <w:top w:val="single" w:sz="4" w:space="0" w:color="auto"/>
              <w:left w:val="single" w:sz="4" w:space="0" w:color="auto"/>
              <w:bottom w:val="single" w:sz="4" w:space="0" w:color="auto"/>
              <w:right w:val="single" w:sz="4" w:space="0" w:color="auto"/>
            </w:tcBorders>
          </w:tcPr>
          <w:p w14:paraId="2A495E99"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19,2</w:t>
            </w:r>
          </w:p>
        </w:tc>
        <w:tc>
          <w:tcPr>
            <w:tcW w:w="553" w:type="pct"/>
            <w:tcBorders>
              <w:top w:val="single" w:sz="4" w:space="0" w:color="auto"/>
              <w:left w:val="single" w:sz="4" w:space="0" w:color="auto"/>
              <w:bottom w:val="single" w:sz="4" w:space="0" w:color="auto"/>
              <w:right w:val="single" w:sz="4" w:space="0" w:color="auto"/>
            </w:tcBorders>
          </w:tcPr>
          <w:p w14:paraId="5BBED9CA"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19,2</w:t>
            </w:r>
          </w:p>
        </w:tc>
      </w:tr>
      <w:tr w:rsidR="00ED782C" w:rsidRPr="00B95690" w14:paraId="75011DED"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37895351"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2A4E2996"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средства бюджетов государственных внебюджетных фондов </w:t>
            </w:r>
          </w:p>
        </w:tc>
        <w:tc>
          <w:tcPr>
            <w:tcW w:w="507" w:type="pct"/>
            <w:tcBorders>
              <w:top w:val="single" w:sz="4" w:space="0" w:color="auto"/>
              <w:left w:val="single" w:sz="4" w:space="0" w:color="auto"/>
              <w:bottom w:val="single" w:sz="4" w:space="0" w:color="auto"/>
              <w:right w:val="single" w:sz="4" w:space="0" w:color="auto"/>
            </w:tcBorders>
          </w:tcPr>
          <w:p w14:paraId="139E2D32"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36389881"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343F4F53"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7BD30169"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68EA0650"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402314D9"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46E5F865"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7F7718B9" w14:textId="77777777" w:rsidR="00ED782C" w:rsidRPr="00B95690" w:rsidRDefault="00ED782C" w:rsidP="00715C0C">
            <w:pPr>
              <w:widowControl w:val="0"/>
              <w:autoSpaceDE w:val="0"/>
              <w:autoSpaceDN w:val="0"/>
              <w:adjustRightInd w:val="0"/>
              <w:rPr>
                <w:sz w:val="22"/>
                <w:szCs w:val="22"/>
              </w:rPr>
            </w:pPr>
            <w:r w:rsidRPr="00B95690">
              <w:rPr>
                <w:sz w:val="22"/>
                <w:szCs w:val="22"/>
              </w:rPr>
              <w:t>средства юридических и физических лиц</w:t>
            </w:r>
          </w:p>
        </w:tc>
        <w:tc>
          <w:tcPr>
            <w:tcW w:w="507" w:type="pct"/>
            <w:tcBorders>
              <w:top w:val="single" w:sz="4" w:space="0" w:color="auto"/>
              <w:left w:val="single" w:sz="4" w:space="0" w:color="auto"/>
              <w:bottom w:val="single" w:sz="4" w:space="0" w:color="auto"/>
              <w:right w:val="single" w:sz="4" w:space="0" w:color="auto"/>
            </w:tcBorders>
          </w:tcPr>
          <w:p w14:paraId="16FC6FD7"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6D5B3DAE"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605A2D5A"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7E8ABA52"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2B1AD9D2"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4E183182" w14:textId="77777777" w:rsidTr="00715C0C">
        <w:tc>
          <w:tcPr>
            <w:tcW w:w="1246" w:type="pct"/>
            <w:vMerge w:val="restart"/>
            <w:tcBorders>
              <w:top w:val="single" w:sz="4" w:space="0" w:color="auto"/>
              <w:left w:val="single" w:sz="4" w:space="0" w:color="auto"/>
              <w:bottom w:val="single" w:sz="4" w:space="0" w:color="auto"/>
              <w:right w:val="single" w:sz="4" w:space="0" w:color="auto"/>
            </w:tcBorders>
          </w:tcPr>
          <w:p w14:paraId="1CE38E38" w14:textId="77777777" w:rsidR="00ED782C" w:rsidRPr="00B95690" w:rsidRDefault="00ED782C" w:rsidP="00715C0C">
            <w:pPr>
              <w:rPr>
                <w:sz w:val="22"/>
                <w:szCs w:val="22"/>
              </w:rPr>
            </w:pPr>
            <w:r w:rsidRPr="00B95690">
              <w:rPr>
                <w:sz w:val="22"/>
                <w:szCs w:val="22"/>
              </w:rPr>
              <w:t>1.5. Социальная поддержка и социальное обслуживание населения в части содержания органов местного самоуправления</w:t>
            </w:r>
          </w:p>
        </w:tc>
        <w:tc>
          <w:tcPr>
            <w:tcW w:w="939" w:type="pct"/>
            <w:tcBorders>
              <w:top w:val="single" w:sz="4" w:space="0" w:color="auto"/>
              <w:left w:val="single" w:sz="4" w:space="0" w:color="auto"/>
              <w:bottom w:val="single" w:sz="4" w:space="0" w:color="auto"/>
              <w:right w:val="single" w:sz="4" w:space="0" w:color="auto"/>
            </w:tcBorders>
          </w:tcPr>
          <w:p w14:paraId="60D3B576"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Всего                  </w:t>
            </w:r>
          </w:p>
        </w:tc>
        <w:tc>
          <w:tcPr>
            <w:tcW w:w="507" w:type="pct"/>
            <w:tcBorders>
              <w:top w:val="single" w:sz="4" w:space="0" w:color="auto"/>
              <w:left w:val="single" w:sz="4" w:space="0" w:color="auto"/>
              <w:bottom w:val="single" w:sz="4" w:space="0" w:color="auto"/>
              <w:right w:val="single" w:sz="4" w:space="0" w:color="auto"/>
            </w:tcBorders>
          </w:tcPr>
          <w:p w14:paraId="34E555C5"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16980,8</w:t>
            </w:r>
          </w:p>
        </w:tc>
        <w:tc>
          <w:tcPr>
            <w:tcW w:w="554" w:type="pct"/>
            <w:tcBorders>
              <w:top w:val="single" w:sz="4" w:space="0" w:color="auto"/>
              <w:left w:val="single" w:sz="4" w:space="0" w:color="auto"/>
              <w:bottom w:val="single" w:sz="4" w:space="0" w:color="auto"/>
              <w:right w:val="single" w:sz="4" w:space="0" w:color="auto"/>
            </w:tcBorders>
          </w:tcPr>
          <w:p w14:paraId="5D18419A"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17020,2</w:t>
            </w:r>
          </w:p>
        </w:tc>
        <w:tc>
          <w:tcPr>
            <w:tcW w:w="601" w:type="pct"/>
            <w:tcBorders>
              <w:top w:val="single" w:sz="4" w:space="0" w:color="auto"/>
              <w:left w:val="single" w:sz="4" w:space="0" w:color="auto"/>
              <w:bottom w:val="single" w:sz="4" w:space="0" w:color="auto"/>
              <w:right w:val="single" w:sz="4" w:space="0" w:color="auto"/>
            </w:tcBorders>
          </w:tcPr>
          <w:p w14:paraId="0699A563" w14:textId="77777777" w:rsidR="00ED782C" w:rsidRPr="00B95690" w:rsidRDefault="00ED782C" w:rsidP="00715C0C">
            <w:pPr>
              <w:widowControl w:val="0"/>
              <w:autoSpaceDE w:val="0"/>
              <w:autoSpaceDN w:val="0"/>
              <w:adjustRightInd w:val="0"/>
              <w:jc w:val="center"/>
              <w:rPr>
                <w:sz w:val="22"/>
                <w:szCs w:val="22"/>
              </w:rPr>
            </w:pPr>
            <w:r>
              <w:rPr>
                <w:sz w:val="22"/>
                <w:szCs w:val="22"/>
              </w:rPr>
              <w:t>19154,8</w:t>
            </w:r>
            <w:r w:rsidRPr="00B95690">
              <w:rPr>
                <w:sz w:val="22"/>
                <w:szCs w:val="22"/>
              </w:rPr>
              <w:t>9</w:t>
            </w:r>
          </w:p>
        </w:tc>
        <w:tc>
          <w:tcPr>
            <w:tcW w:w="600" w:type="pct"/>
            <w:tcBorders>
              <w:top w:val="single" w:sz="4" w:space="0" w:color="auto"/>
              <w:left w:val="single" w:sz="4" w:space="0" w:color="auto"/>
              <w:bottom w:val="single" w:sz="4" w:space="0" w:color="auto"/>
              <w:right w:val="single" w:sz="4" w:space="0" w:color="auto"/>
            </w:tcBorders>
          </w:tcPr>
          <w:p w14:paraId="4F6A84C8" w14:textId="77777777" w:rsidR="00ED782C" w:rsidRPr="00B95690" w:rsidRDefault="00ED782C" w:rsidP="00715C0C">
            <w:pPr>
              <w:widowControl w:val="0"/>
              <w:autoSpaceDE w:val="0"/>
              <w:autoSpaceDN w:val="0"/>
              <w:adjustRightInd w:val="0"/>
              <w:jc w:val="center"/>
              <w:rPr>
                <w:sz w:val="22"/>
                <w:szCs w:val="22"/>
              </w:rPr>
            </w:pPr>
            <w:r>
              <w:rPr>
                <w:sz w:val="22"/>
                <w:szCs w:val="22"/>
              </w:rPr>
              <w:t>20861,7</w:t>
            </w:r>
          </w:p>
        </w:tc>
        <w:tc>
          <w:tcPr>
            <w:tcW w:w="553" w:type="pct"/>
            <w:tcBorders>
              <w:top w:val="single" w:sz="4" w:space="0" w:color="auto"/>
              <w:left w:val="single" w:sz="4" w:space="0" w:color="auto"/>
              <w:bottom w:val="single" w:sz="4" w:space="0" w:color="auto"/>
              <w:right w:val="single" w:sz="4" w:space="0" w:color="auto"/>
            </w:tcBorders>
          </w:tcPr>
          <w:p w14:paraId="4474C0E0" w14:textId="77777777" w:rsidR="00ED782C" w:rsidRPr="00B95690" w:rsidRDefault="00ED782C" w:rsidP="00715C0C">
            <w:pPr>
              <w:widowControl w:val="0"/>
              <w:autoSpaceDE w:val="0"/>
              <w:autoSpaceDN w:val="0"/>
              <w:adjustRightInd w:val="0"/>
              <w:jc w:val="center"/>
              <w:rPr>
                <w:sz w:val="22"/>
                <w:szCs w:val="22"/>
              </w:rPr>
            </w:pPr>
            <w:r>
              <w:rPr>
                <w:sz w:val="22"/>
                <w:szCs w:val="22"/>
              </w:rPr>
              <w:t>20861,7</w:t>
            </w:r>
          </w:p>
        </w:tc>
      </w:tr>
      <w:tr w:rsidR="00ED782C" w:rsidRPr="00B95690" w14:paraId="79DBA050" w14:textId="77777777" w:rsidTr="00715C0C">
        <w:trPr>
          <w:trHeight w:val="497"/>
        </w:trPr>
        <w:tc>
          <w:tcPr>
            <w:tcW w:w="1246" w:type="pct"/>
            <w:vMerge/>
            <w:tcBorders>
              <w:top w:val="single" w:sz="4" w:space="0" w:color="auto"/>
              <w:left w:val="single" w:sz="4" w:space="0" w:color="auto"/>
              <w:bottom w:val="single" w:sz="4" w:space="0" w:color="auto"/>
              <w:right w:val="single" w:sz="4" w:space="0" w:color="auto"/>
            </w:tcBorders>
            <w:vAlign w:val="center"/>
          </w:tcPr>
          <w:p w14:paraId="113023CB"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7ED9D4DF"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местный бюджет  </w:t>
            </w:r>
          </w:p>
        </w:tc>
        <w:tc>
          <w:tcPr>
            <w:tcW w:w="507" w:type="pct"/>
            <w:tcBorders>
              <w:top w:val="single" w:sz="4" w:space="0" w:color="auto"/>
              <w:left w:val="single" w:sz="4" w:space="0" w:color="auto"/>
              <w:bottom w:val="single" w:sz="4" w:space="0" w:color="auto"/>
              <w:right w:val="single" w:sz="4" w:space="0" w:color="auto"/>
            </w:tcBorders>
          </w:tcPr>
          <w:p w14:paraId="05C85CB6"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100,0</w:t>
            </w:r>
          </w:p>
        </w:tc>
        <w:tc>
          <w:tcPr>
            <w:tcW w:w="554" w:type="pct"/>
            <w:tcBorders>
              <w:top w:val="single" w:sz="4" w:space="0" w:color="auto"/>
              <w:left w:val="single" w:sz="4" w:space="0" w:color="auto"/>
              <w:bottom w:val="single" w:sz="4" w:space="0" w:color="auto"/>
              <w:right w:val="single" w:sz="4" w:space="0" w:color="auto"/>
            </w:tcBorders>
          </w:tcPr>
          <w:p w14:paraId="72996298"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601" w:type="pct"/>
            <w:tcBorders>
              <w:top w:val="single" w:sz="4" w:space="0" w:color="auto"/>
              <w:left w:val="single" w:sz="4" w:space="0" w:color="auto"/>
              <w:bottom w:val="single" w:sz="4" w:space="0" w:color="auto"/>
              <w:right w:val="single" w:sz="4" w:space="0" w:color="auto"/>
            </w:tcBorders>
          </w:tcPr>
          <w:p w14:paraId="01684F11"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600" w:type="pct"/>
            <w:tcBorders>
              <w:top w:val="single" w:sz="4" w:space="0" w:color="auto"/>
              <w:left w:val="single" w:sz="4" w:space="0" w:color="auto"/>
              <w:bottom w:val="single" w:sz="4" w:space="0" w:color="auto"/>
              <w:right w:val="single" w:sz="4" w:space="0" w:color="auto"/>
            </w:tcBorders>
          </w:tcPr>
          <w:p w14:paraId="19ADFDBE"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c>
          <w:tcPr>
            <w:tcW w:w="553" w:type="pct"/>
            <w:tcBorders>
              <w:top w:val="single" w:sz="4" w:space="0" w:color="auto"/>
              <w:left w:val="single" w:sz="4" w:space="0" w:color="auto"/>
              <w:bottom w:val="single" w:sz="4" w:space="0" w:color="auto"/>
              <w:right w:val="single" w:sz="4" w:space="0" w:color="auto"/>
            </w:tcBorders>
          </w:tcPr>
          <w:p w14:paraId="42EC2F33"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0</w:t>
            </w:r>
          </w:p>
        </w:tc>
      </w:tr>
      <w:tr w:rsidR="00ED782C" w:rsidRPr="00B95690" w14:paraId="1A73A9C5"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79A20B0E"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588F0ACD" w14:textId="77777777" w:rsidR="00ED782C" w:rsidRPr="00B95690" w:rsidRDefault="00ED782C" w:rsidP="00715C0C">
            <w:pPr>
              <w:widowControl w:val="0"/>
              <w:autoSpaceDE w:val="0"/>
              <w:autoSpaceDN w:val="0"/>
              <w:adjustRightInd w:val="0"/>
              <w:rPr>
                <w:sz w:val="22"/>
                <w:szCs w:val="22"/>
              </w:rPr>
            </w:pPr>
            <w:r w:rsidRPr="00B95690">
              <w:rPr>
                <w:sz w:val="22"/>
                <w:szCs w:val="22"/>
              </w:rPr>
              <w:t>иные не запрещенные законодательством источники:</w:t>
            </w:r>
          </w:p>
        </w:tc>
        <w:tc>
          <w:tcPr>
            <w:tcW w:w="507" w:type="pct"/>
            <w:tcBorders>
              <w:top w:val="single" w:sz="4" w:space="0" w:color="auto"/>
              <w:left w:val="single" w:sz="4" w:space="0" w:color="auto"/>
              <w:bottom w:val="single" w:sz="4" w:space="0" w:color="auto"/>
              <w:right w:val="single" w:sz="4" w:space="0" w:color="auto"/>
            </w:tcBorders>
          </w:tcPr>
          <w:p w14:paraId="029E37EA"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0AD3AC88"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758E8A70"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7861E1E3"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5E23B215"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545A42FC"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6244B1BF"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0063DBA9"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федеральный бюджет    </w:t>
            </w:r>
          </w:p>
        </w:tc>
        <w:tc>
          <w:tcPr>
            <w:tcW w:w="507" w:type="pct"/>
            <w:tcBorders>
              <w:top w:val="single" w:sz="4" w:space="0" w:color="auto"/>
              <w:left w:val="single" w:sz="4" w:space="0" w:color="auto"/>
              <w:bottom w:val="single" w:sz="4" w:space="0" w:color="auto"/>
              <w:right w:val="single" w:sz="4" w:space="0" w:color="auto"/>
            </w:tcBorders>
          </w:tcPr>
          <w:p w14:paraId="11EE8BC2"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07744F26"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140D1318"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54A244C8"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7035A079"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3BFF31D5"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25C88F4C"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1A2E109B" w14:textId="77777777" w:rsidR="00ED782C" w:rsidRPr="00B95690" w:rsidRDefault="00ED782C" w:rsidP="00715C0C">
            <w:pPr>
              <w:widowControl w:val="0"/>
              <w:autoSpaceDE w:val="0"/>
              <w:autoSpaceDN w:val="0"/>
              <w:adjustRightInd w:val="0"/>
              <w:rPr>
                <w:sz w:val="22"/>
                <w:szCs w:val="22"/>
              </w:rPr>
            </w:pPr>
            <w:r w:rsidRPr="00B95690">
              <w:rPr>
                <w:sz w:val="22"/>
                <w:szCs w:val="22"/>
              </w:rPr>
              <w:t>областной бюджет</w:t>
            </w:r>
          </w:p>
        </w:tc>
        <w:tc>
          <w:tcPr>
            <w:tcW w:w="507" w:type="pct"/>
            <w:tcBorders>
              <w:top w:val="single" w:sz="4" w:space="0" w:color="auto"/>
              <w:left w:val="single" w:sz="4" w:space="0" w:color="auto"/>
              <w:bottom w:val="single" w:sz="4" w:space="0" w:color="auto"/>
              <w:right w:val="single" w:sz="4" w:space="0" w:color="auto"/>
            </w:tcBorders>
          </w:tcPr>
          <w:p w14:paraId="743FD469"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16880,8</w:t>
            </w:r>
          </w:p>
        </w:tc>
        <w:tc>
          <w:tcPr>
            <w:tcW w:w="554" w:type="pct"/>
            <w:tcBorders>
              <w:top w:val="single" w:sz="4" w:space="0" w:color="auto"/>
              <w:left w:val="single" w:sz="4" w:space="0" w:color="auto"/>
              <w:bottom w:val="single" w:sz="4" w:space="0" w:color="auto"/>
              <w:right w:val="single" w:sz="4" w:space="0" w:color="auto"/>
            </w:tcBorders>
          </w:tcPr>
          <w:p w14:paraId="4FC4B2A2"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17020,2</w:t>
            </w:r>
          </w:p>
        </w:tc>
        <w:tc>
          <w:tcPr>
            <w:tcW w:w="601" w:type="pct"/>
            <w:tcBorders>
              <w:top w:val="single" w:sz="4" w:space="0" w:color="auto"/>
              <w:left w:val="single" w:sz="4" w:space="0" w:color="auto"/>
              <w:bottom w:val="single" w:sz="4" w:space="0" w:color="auto"/>
              <w:right w:val="single" w:sz="4" w:space="0" w:color="auto"/>
            </w:tcBorders>
          </w:tcPr>
          <w:p w14:paraId="4805DFAC" w14:textId="77777777" w:rsidR="00ED782C" w:rsidRPr="00B95690" w:rsidRDefault="00ED782C" w:rsidP="00715C0C">
            <w:pPr>
              <w:widowControl w:val="0"/>
              <w:autoSpaceDE w:val="0"/>
              <w:autoSpaceDN w:val="0"/>
              <w:adjustRightInd w:val="0"/>
              <w:jc w:val="center"/>
              <w:rPr>
                <w:sz w:val="22"/>
                <w:szCs w:val="22"/>
              </w:rPr>
            </w:pPr>
            <w:r w:rsidRPr="00B95690">
              <w:rPr>
                <w:sz w:val="22"/>
                <w:szCs w:val="22"/>
              </w:rPr>
              <w:t>1</w:t>
            </w:r>
            <w:r>
              <w:rPr>
                <w:sz w:val="22"/>
                <w:szCs w:val="22"/>
              </w:rPr>
              <w:t>9154,8</w:t>
            </w:r>
          </w:p>
        </w:tc>
        <w:tc>
          <w:tcPr>
            <w:tcW w:w="600" w:type="pct"/>
            <w:tcBorders>
              <w:top w:val="single" w:sz="4" w:space="0" w:color="auto"/>
              <w:left w:val="single" w:sz="4" w:space="0" w:color="auto"/>
              <w:bottom w:val="single" w:sz="4" w:space="0" w:color="auto"/>
              <w:right w:val="single" w:sz="4" w:space="0" w:color="auto"/>
            </w:tcBorders>
          </w:tcPr>
          <w:p w14:paraId="246295C3" w14:textId="77777777" w:rsidR="00ED782C" w:rsidRPr="00B95690" w:rsidRDefault="00ED782C" w:rsidP="00715C0C">
            <w:pPr>
              <w:widowControl w:val="0"/>
              <w:autoSpaceDE w:val="0"/>
              <w:autoSpaceDN w:val="0"/>
              <w:adjustRightInd w:val="0"/>
              <w:jc w:val="center"/>
              <w:rPr>
                <w:sz w:val="22"/>
                <w:szCs w:val="22"/>
              </w:rPr>
            </w:pPr>
            <w:r>
              <w:rPr>
                <w:sz w:val="22"/>
                <w:szCs w:val="22"/>
              </w:rPr>
              <w:t>20861,7</w:t>
            </w:r>
          </w:p>
        </w:tc>
        <w:tc>
          <w:tcPr>
            <w:tcW w:w="553" w:type="pct"/>
            <w:tcBorders>
              <w:top w:val="single" w:sz="4" w:space="0" w:color="auto"/>
              <w:left w:val="single" w:sz="4" w:space="0" w:color="auto"/>
              <w:bottom w:val="single" w:sz="4" w:space="0" w:color="auto"/>
              <w:right w:val="single" w:sz="4" w:space="0" w:color="auto"/>
            </w:tcBorders>
          </w:tcPr>
          <w:p w14:paraId="7518303B" w14:textId="77777777" w:rsidR="00ED782C" w:rsidRPr="00B95690" w:rsidRDefault="00ED782C" w:rsidP="00715C0C">
            <w:pPr>
              <w:widowControl w:val="0"/>
              <w:autoSpaceDE w:val="0"/>
              <w:autoSpaceDN w:val="0"/>
              <w:adjustRightInd w:val="0"/>
              <w:jc w:val="center"/>
              <w:rPr>
                <w:sz w:val="22"/>
                <w:szCs w:val="22"/>
              </w:rPr>
            </w:pPr>
            <w:r>
              <w:rPr>
                <w:sz w:val="22"/>
                <w:szCs w:val="22"/>
              </w:rPr>
              <w:t>20861,7</w:t>
            </w:r>
          </w:p>
        </w:tc>
      </w:tr>
      <w:tr w:rsidR="00ED782C" w:rsidRPr="00B95690" w14:paraId="011A22C6"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48278F85"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30B9C4AC" w14:textId="77777777" w:rsidR="00ED782C" w:rsidRPr="00B95690" w:rsidRDefault="00ED782C" w:rsidP="00715C0C">
            <w:pPr>
              <w:widowControl w:val="0"/>
              <w:autoSpaceDE w:val="0"/>
              <w:autoSpaceDN w:val="0"/>
              <w:adjustRightInd w:val="0"/>
              <w:rPr>
                <w:sz w:val="22"/>
                <w:szCs w:val="22"/>
              </w:rPr>
            </w:pPr>
            <w:r w:rsidRPr="00B95690">
              <w:rPr>
                <w:sz w:val="22"/>
                <w:szCs w:val="22"/>
              </w:rPr>
              <w:t xml:space="preserve">средства бюджетов государственных внебюджетных фондов </w:t>
            </w:r>
          </w:p>
        </w:tc>
        <w:tc>
          <w:tcPr>
            <w:tcW w:w="507" w:type="pct"/>
            <w:tcBorders>
              <w:top w:val="single" w:sz="4" w:space="0" w:color="auto"/>
              <w:left w:val="single" w:sz="4" w:space="0" w:color="auto"/>
              <w:bottom w:val="single" w:sz="4" w:space="0" w:color="auto"/>
              <w:right w:val="single" w:sz="4" w:space="0" w:color="auto"/>
            </w:tcBorders>
          </w:tcPr>
          <w:p w14:paraId="61BACEC7"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569B8F65"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28D8ED22"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250E0A38"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26AACA28" w14:textId="77777777" w:rsidR="00ED782C" w:rsidRPr="00B95690" w:rsidRDefault="00ED782C" w:rsidP="00715C0C">
            <w:pPr>
              <w:widowControl w:val="0"/>
              <w:autoSpaceDE w:val="0"/>
              <w:autoSpaceDN w:val="0"/>
              <w:adjustRightInd w:val="0"/>
              <w:jc w:val="center"/>
              <w:rPr>
                <w:sz w:val="22"/>
                <w:szCs w:val="22"/>
              </w:rPr>
            </w:pPr>
          </w:p>
        </w:tc>
      </w:tr>
      <w:tr w:rsidR="00ED782C" w:rsidRPr="00B95690" w14:paraId="579FDC8A" w14:textId="77777777" w:rsidTr="00715C0C">
        <w:tc>
          <w:tcPr>
            <w:tcW w:w="1246" w:type="pct"/>
            <w:vMerge/>
            <w:tcBorders>
              <w:top w:val="single" w:sz="4" w:space="0" w:color="auto"/>
              <w:left w:val="single" w:sz="4" w:space="0" w:color="auto"/>
              <w:bottom w:val="single" w:sz="4" w:space="0" w:color="auto"/>
              <w:right w:val="single" w:sz="4" w:space="0" w:color="auto"/>
            </w:tcBorders>
            <w:vAlign w:val="center"/>
          </w:tcPr>
          <w:p w14:paraId="62B4A8EB" w14:textId="77777777" w:rsidR="00ED782C" w:rsidRPr="00B95690" w:rsidRDefault="00ED782C" w:rsidP="00715C0C">
            <w:pPr>
              <w:rPr>
                <w:sz w:val="22"/>
                <w:szCs w:val="22"/>
              </w:rPr>
            </w:pPr>
          </w:p>
        </w:tc>
        <w:tc>
          <w:tcPr>
            <w:tcW w:w="939" w:type="pct"/>
            <w:tcBorders>
              <w:top w:val="single" w:sz="4" w:space="0" w:color="auto"/>
              <w:left w:val="single" w:sz="4" w:space="0" w:color="auto"/>
              <w:bottom w:val="single" w:sz="4" w:space="0" w:color="auto"/>
              <w:right w:val="single" w:sz="4" w:space="0" w:color="auto"/>
            </w:tcBorders>
          </w:tcPr>
          <w:p w14:paraId="47C138E8" w14:textId="77777777" w:rsidR="00ED782C" w:rsidRPr="00B95690" w:rsidRDefault="00ED782C" w:rsidP="00715C0C">
            <w:pPr>
              <w:widowControl w:val="0"/>
              <w:autoSpaceDE w:val="0"/>
              <w:autoSpaceDN w:val="0"/>
              <w:adjustRightInd w:val="0"/>
              <w:rPr>
                <w:sz w:val="22"/>
                <w:szCs w:val="22"/>
              </w:rPr>
            </w:pPr>
            <w:r w:rsidRPr="00B95690">
              <w:rPr>
                <w:sz w:val="22"/>
                <w:szCs w:val="22"/>
              </w:rPr>
              <w:t>средства юридических и физических лиц</w:t>
            </w:r>
          </w:p>
        </w:tc>
        <w:tc>
          <w:tcPr>
            <w:tcW w:w="507" w:type="pct"/>
            <w:tcBorders>
              <w:top w:val="single" w:sz="4" w:space="0" w:color="auto"/>
              <w:left w:val="single" w:sz="4" w:space="0" w:color="auto"/>
              <w:bottom w:val="single" w:sz="4" w:space="0" w:color="auto"/>
              <w:right w:val="single" w:sz="4" w:space="0" w:color="auto"/>
            </w:tcBorders>
          </w:tcPr>
          <w:p w14:paraId="5AB0F30C" w14:textId="77777777" w:rsidR="00ED782C" w:rsidRPr="00B95690" w:rsidRDefault="00ED782C" w:rsidP="00715C0C">
            <w:pPr>
              <w:widowControl w:val="0"/>
              <w:autoSpaceDE w:val="0"/>
              <w:autoSpaceDN w:val="0"/>
              <w:adjustRightInd w:val="0"/>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tcPr>
          <w:p w14:paraId="5168FA3C" w14:textId="77777777" w:rsidR="00ED782C" w:rsidRPr="00B95690" w:rsidRDefault="00ED782C" w:rsidP="00715C0C">
            <w:pPr>
              <w:widowControl w:val="0"/>
              <w:autoSpaceDE w:val="0"/>
              <w:autoSpaceDN w:val="0"/>
              <w:adjustRightInd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tcPr>
          <w:p w14:paraId="4354B8B2" w14:textId="77777777" w:rsidR="00ED782C" w:rsidRPr="00B95690" w:rsidRDefault="00ED782C" w:rsidP="00715C0C">
            <w:pPr>
              <w:widowControl w:val="0"/>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Pr>
          <w:p w14:paraId="243E69E5" w14:textId="77777777" w:rsidR="00ED782C" w:rsidRPr="00B95690" w:rsidRDefault="00ED782C" w:rsidP="00715C0C">
            <w:pPr>
              <w:widowControl w:val="0"/>
              <w:autoSpaceDE w:val="0"/>
              <w:autoSpaceDN w:val="0"/>
              <w:adjustRightInd w:val="0"/>
              <w:jc w:val="center"/>
              <w:rPr>
                <w:sz w:val="22"/>
                <w:szCs w:val="22"/>
              </w:rPr>
            </w:pPr>
          </w:p>
        </w:tc>
        <w:tc>
          <w:tcPr>
            <w:tcW w:w="553" w:type="pct"/>
            <w:tcBorders>
              <w:top w:val="single" w:sz="4" w:space="0" w:color="auto"/>
              <w:left w:val="single" w:sz="4" w:space="0" w:color="auto"/>
              <w:bottom w:val="single" w:sz="4" w:space="0" w:color="auto"/>
              <w:right w:val="single" w:sz="4" w:space="0" w:color="auto"/>
            </w:tcBorders>
          </w:tcPr>
          <w:p w14:paraId="097138E2" w14:textId="77777777" w:rsidR="00ED782C" w:rsidRPr="00B95690" w:rsidRDefault="00ED782C" w:rsidP="00715C0C">
            <w:pPr>
              <w:widowControl w:val="0"/>
              <w:autoSpaceDE w:val="0"/>
              <w:autoSpaceDN w:val="0"/>
              <w:adjustRightInd w:val="0"/>
              <w:jc w:val="center"/>
              <w:rPr>
                <w:sz w:val="22"/>
                <w:szCs w:val="22"/>
              </w:rPr>
            </w:pPr>
          </w:p>
        </w:tc>
      </w:tr>
    </w:tbl>
    <w:p w14:paraId="2ADC7AF1" w14:textId="77777777" w:rsidR="00ED782C" w:rsidRDefault="00ED782C" w:rsidP="00ED782C"/>
    <w:p w14:paraId="67653D19" w14:textId="77777777" w:rsidR="00ED782C" w:rsidRDefault="00ED782C" w:rsidP="00ED782C">
      <w:pPr>
        <w:sectPr w:rsidR="00ED782C" w:rsidSect="00A30CA3">
          <w:pgSz w:w="11906" w:h="16838"/>
          <w:pgMar w:top="1134" w:right="1133" w:bottom="1134" w:left="1701" w:header="720" w:footer="567" w:gutter="0"/>
          <w:cols w:space="708"/>
          <w:titlePg/>
          <w:docGrid w:linePitch="326"/>
        </w:sectPr>
      </w:pPr>
    </w:p>
    <w:p w14:paraId="31E5E836" w14:textId="77777777" w:rsidR="00ED782C" w:rsidRPr="006E6A7C" w:rsidRDefault="00ED782C" w:rsidP="00ED782C">
      <w:pPr>
        <w:autoSpaceDE w:val="0"/>
        <w:autoSpaceDN w:val="0"/>
        <w:adjustRightInd w:val="0"/>
        <w:jc w:val="right"/>
        <w:outlineLvl w:val="0"/>
        <w:rPr>
          <w:sz w:val="28"/>
          <w:szCs w:val="28"/>
        </w:rPr>
      </w:pPr>
      <w:r w:rsidRPr="006E6A7C">
        <w:rPr>
          <w:sz w:val="28"/>
          <w:szCs w:val="28"/>
        </w:rPr>
        <w:lastRenderedPageBreak/>
        <w:t>Приложение №10</w:t>
      </w:r>
    </w:p>
    <w:p w14:paraId="5C0A2A52"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к постановлению администрации</w:t>
      </w:r>
    </w:p>
    <w:p w14:paraId="0D06694E"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Топкинского муниципального округа</w:t>
      </w:r>
    </w:p>
    <w:p w14:paraId="4A027CD3" w14:textId="77777777" w:rsidR="00ED782C" w:rsidRDefault="00ED782C" w:rsidP="00ED782C">
      <w:pPr>
        <w:autoSpaceDE w:val="0"/>
        <w:autoSpaceDN w:val="0"/>
        <w:adjustRightInd w:val="0"/>
        <w:jc w:val="right"/>
        <w:outlineLvl w:val="0"/>
        <w:rPr>
          <w:sz w:val="28"/>
          <w:szCs w:val="28"/>
        </w:rPr>
      </w:pPr>
      <w:r w:rsidRPr="006E6A7C">
        <w:rPr>
          <w:sz w:val="28"/>
          <w:szCs w:val="28"/>
        </w:rPr>
        <w:t xml:space="preserve">                          от </w:t>
      </w:r>
      <w:r>
        <w:rPr>
          <w:sz w:val="28"/>
          <w:szCs w:val="28"/>
        </w:rPr>
        <w:t xml:space="preserve">                       </w:t>
      </w:r>
      <w:r w:rsidRPr="006E6A7C">
        <w:rPr>
          <w:sz w:val="28"/>
          <w:szCs w:val="28"/>
        </w:rPr>
        <w:t>№</w:t>
      </w:r>
    </w:p>
    <w:p w14:paraId="5C7B79ED" w14:textId="77777777" w:rsidR="00ED782C" w:rsidRDefault="00ED782C" w:rsidP="00ED782C">
      <w:pPr>
        <w:autoSpaceDE w:val="0"/>
        <w:autoSpaceDN w:val="0"/>
        <w:adjustRightInd w:val="0"/>
        <w:jc w:val="right"/>
        <w:outlineLvl w:val="0"/>
        <w:rPr>
          <w:sz w:val="28"/>
          <w:szCs w:val="28"/>
        </w:rPr>
      </w:pPr>
    </w:p>
    <w:p w14:paraId="080159AF" w14:textId="77777777" w:rsidR="00ED782C" w:rsidRPr="005D192F" w:rsidRDefault="00ED782C" w:rsidP="00ED782C">
      <w:pPr>
        <w:autoSpaceDE w:val="0"/>
        <w:autoSpaceDN w:val="0"/>
        <w:adjustRightInd w:val="0"/>
        <w:jc w:val="right"/>
        <w:outlineLvl w:val="0"/>
        <w:rPr>
          <w:sz w:val="28"/>
          <w:szCs w:val="28"/>
        </w:rPr>
      </w:pPr>
      <w:r w:rsidRPr="005D192F">
        <w:rPr>
          <w:sz w:val="28"/>
          <w:szCs w:val="28"/>
        </w:rPr>
        <w:t>Приложение № 2</w:t>
      </w:r>
    </w:p>
    <w:p w14:paraId="36DA4739" w14:textId="77777777" w:rsidR="00ED782C" w:rsidRDefault="00ED782C" w:rsidP="00ED782C">
      <w:pPr>
        <w:autoSpaceDE w:val="0"/>
        <w:autoSpaceDN w:val="0"/>
        <w:adjustRightInd w:val="0"/>
        <w:jc w:val="right"/>
        <w:outlineLvl w:val="0"/>
        <w:rPr>
          <w:sz w:val="28"/>
          <w:szCs w:val="28"/>
        </w:rPr>
      </w:pPr>
      <w:r>
        <w:rPr>
          <w:sz w:val="28"/>
          <w:szCs w:val="28"/>
        </w:rPr>
        <w:t>к муниципальной подпрограммы</w:t>
      </w:r>
      <w:r w:rsidRPr="005D192F">
        <w:rPr>
          <w:b/>
          <w:sz w:val="28"/>
          <w:szCs w:val="28"/>
        </w:rPr>
        <w:t xml:space="preserve"> </w:t>
      </w:r>
      <w:r w:rsidRPr="005D192F">
        <w:rPr>
          <w:sz w:val="28"/>
          <w:szCs w:val="28"/>
        </w:rPr>
        <w:t xml:space="preserve">«Повышение эффективности  </w:t>
      </w:r>
    </w:p>
    <w:p w14:paraId="6EEB1578" w14:textId="77777777" w:rsidR="00ED782C" w:rsidRDefault="00ED782C" w:rsidP="00ED782C">
      <w:pPr>
        <w:autoSpaceDE w:val="0"/>
        <w:autoSpaceDN w:val="0"/>
        <w:adjustRightInd w:val="0"/>
        <w:jc w:val="right"/>
        <w:outlineLvl w:val="0"/>
        <w:rPr>
          <w:sz w:val="28"/>
          <w:szCs w:val="28"/>
        </w:rPr>
      </w:pPr>
      <w:r w:rsidRPr="005D192F">
        <w:rPr>
          <w:sz w:val="28"/>
          <w:szCs w:val="28"/>
        </w:rPr>
        <w:t>управления системой соци</w:t>
      </w:r>
      <w:r>
        <w:rPr>
          <w:sz w:val="28"/>
          <w:szCs w:val="28"/>
        </w:rPr>
        <w:t>альной поддержки</w:t>
      </w:r>
      <w:r w:rsidRPr="005D192F">
        <w:rPr>
          <w:sz w:val="28"/>
          <w:szCs w:val="28"/>
        </w:rPr>
        <w:t xml:space="preserve"> и соци</w:t>
      </w:r>
      <w:r>
        <w:rPr>
          <w:sz w:val="28"/>
          <w:szCs w:val="28"/>
        </w:rPr>
        <w:t>ального обслуживания  населения</w:t>
      </w:r>
      <w:r w:rsidRPr="005D192F">
        <w:rPr>
          <w:sz w:val="28"/>
          <w:szCs w:val="28"/>
        </w:rPr>
        <w:t>»</w:t>
      </w:r>
    </w:p>
    <w:p w14:paraId="4BA38C89" w14:textId="77777777" w:rsidR="00ED782C" w:rsidRPr="006E6A7C" w:rsidRDefault="00ED782C" w:rsidP="00ED782C">
      <w:pPr>
        <w:autoSpaceDE w:val="0"/>
        <w:autoSpaceDN w:val="0"/>
        <w:adjustRightInd w:val="0"/>
        <w:jc w:val="right"/>
        <w:outlineLvl w:val="0"/>
        <w:rPr>
          <w:sz w:val="28"/>
          <w:szCs w:val="28"/>
        </w:rPr>
      </w:pPr>
      <w:r w:rsidRPr="006E6A7C">
        <w:rPr>
          <w:sz w:val="28"/>
          <w:szCs w:val="28"/>
        </w:rPr>
        <w:t xml:space="preserve">      </w:t>
      </w:r>
    </w:p>
    <w:p w14:paraId="5C534BFE" w14:textId="77777777" w:rsidR="00ED782C" w:rsidRPr="006E6A7C" w:rsidRDefault="00ED782C" w:rsidP="00ED782C">
      <w:pPr>
        <w:widowControl w:val="0"/>
        <w:autoSpaceDE w:val="0"/>
        <w:autoSpaceDN w:val="0"/>
        <w:adjustRightInd w:val="0"/>
        <w:jc w:val="center"/>
        <w:rPr>
          <w:b/>
          <w:sz w:val="28"/>
          <w:szCs w:val="28"/>
        </w:rPr>
      </w:pPr>
      <w:r w:rsidRPr="006E6A7C">
        <w:rPr>
          <w:b/>
          <w:sz w:val="28"/>
          <w:szCs w:val="28"/>
        </w:rPr>
        <w:t xml:space="preserve">Сведения о планируемых значениях целевых показателей (индикаторов) подпрограммы </w:t>
      </w:r>
    </w:p>
    <w:p w14:paraId="02974284" w14:textId="77777777" w:rsidR="00ED782C" w:rsidRPr="006E6A7C" w:rsidRDefault="00ED782C" w:rsidP="00ED782C">
      <w:pPr>
        <w:widowControl w:val="0"/>
        <w:autoSpaceDE w:val="0"/>
        <w:autoSpaceDN w:val="0"/>
        <w:adjustRightInd w:val="0"/>
        <w:rPr>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992"/>
        <w:gridCol w:w="851"/>
        <w:gridCol w:w="850"/>
        <w:gridCol w:w="850"/>
        <w:gridCol w:w="992"/>
        <w:gridCol w:w="851"/>
      </w:tblGrid>
      <w:tr w:rsidR="00ED782C" w:rsidRPr="00E32932" w14:paraId="20565076" w14:textId="77777777" w:rsidTr="00715C0C">
        <w:tc>
          <w:tcPr>
            <w:tcW w:w="2268" w:type="dxa"/>
            <w:vMerge w:val="restart"/>
          </w:tcPr>
          <w:p w14:paraId="7FDF835D" w14:textId="77777777" w:rsidR="00ED782C" w:rsidRPr="00E32932" w:rsidRDefault="00ED782C" w:rsidP="00715C0C">
            <w:pPr>
              <w:jc w:val="center"/>
            </w:pPr>
            <w:r w:rsidRPr="00E32932">
              <w:t>Наименование Муниципальной программы, подпрограммы, мероприятий</w:t>
            </w:r>
          </w:p>
        </w:tc>
        <w:tc>
          <w:tcPr>
            <w:tcW w:w="2552" w:type="dxa"/>
            <w:vMerge w:val="restart"/>
          </w:tcPr>
          <w:p w14:paraId="3CBF7695" w14:textId="77777777" w:rsidR="00ED782C" w:rsidRPr="00E32932" w:rsidRDefault="00ED782C" w:rsidP="00715C0C">
            <w:pPr>
              <w:jc w:val="center"/>
            </w:pPr>
            <w:r w:rsidRPr="00E32932">
              <w:t>Наименование целевого показателя (индикатора)</w:t>
            </w:r>
          </w:p>
        </w:tc>
        <w:tc>
          <w:tcPr>
            <w:tcW w:w="992" w:type="dxa"/>
            <w:vMerge w:val="restart"/>
          </w:tcPr>
          <w:p w14:paraId="1834FCFC" w14:textId="77777777" w:rsidR="00ED782C" w:rsidRPr="00E32932" w:rsidRDefault="00ED782C" w:rsidP="00715C0C">
            <w:pPr>
              <w:jc w:val="center"/>
            </w:pPr>
            <w:r w:rsidRPr="00E32932">
              <w:t>Единица измерения</w:t>
            </w:r>
          </w:p>
        </w:tc>
        <w:tc>
          <w:tcPr>
            <w:tcW w:w="4394" w:type="dxa"/>
            <w:gridSpan w:val="5"/>
          </w:tcPr>
          <w:p w14:paraId="43DA14A1" w14:textId="77777777" w:rsidR="00ED782C" w:rsidRPr="00E32932" w:rsidRDefault="00ED782C" w:rsidP="00715C0C">
            <w:pPr>
              <w:widowControl w:val="0"/>
              <w:autoSpaceDE w:val="0"/>
              <w:autoSpaceDN w:val="0"/>
              <w:adjustRightInd w:val="0"/>
              <w:rPr>
                <w:b/>
              </w:rPr>
            </w:pPr>
            <w:r w:rsidRPr="00E32932">
              <w:t>Плановое</w:t>
            </w:r>
            <w:r w:rsidRPr="00E32932">
              <w:rPr>
                <w:b/>
              </w:rPr>
              <w:t xml:space="preserve"> </w:t>
            </w:r>
            <w:r w:rsidRPr="00E32932">
              <w:t>значение целевого показателя (индикатора)</w:t>
            </w:r>
          </w:p>
        </w:tc>
      </w:tr>
      <w:tr w:rsidR="00ED782C" w:rsidRPr="00E32932" w14:paraId="46883045" w14:textId="77777777" w:rsidTr="00715C0C">
        <w:tc>
          <w:tcPr>
            <w:tcW w:w="2268" w:type="dxa"/>
            <w:vMerge/>
            <w:vAlign w:val="center"/>
          </w:tcPr>
          <w:p w14:paraId="2A598EE4" w14:textId="77777777" w:rsidR="00ED782C" w:rsidRPr="00E32932" w:rsidRDefault="00ED782C" w:rsidP="00715C0C">
            <w:pPr>
              <w:rPr>
                <w:b/>
              </w:rPr>
            </w:pPr>
          </w:p>
        </w:tc>
        <w:tc>
          <w:tcPr>
            <w:tcW w:w="2552" w:type="dxa"/>
            <w:vMerge/>
            <w:vAlign w:val="center"/>
          </w:tcPr>
          <w:p w14:paraId="48CB9A5E" w14:textId="77777777" w:rsidR="00ED782C" w:rsidRPr="00E32932" w:rsidRDefault="00ED782C" w:rsidP="00715C0C">
            <w:pPr>
              <w:rPr>
                <w:b/>
              </w:rPr>
            </w:pPr>
          </w:p>
        </w:tc>
        <w:tc>
          <w:tcPr>
            <w:tcW w:w="992" w:type="dxa"/>
            <w:vMerge/>
            <w:vAlign w:val="center"/>
          </w:tcPr>
          <w:p w14:paraId="45EDE44F" w14:textId="77777777" w:rsidR="00ED782C" w:rsidRPr="00E32932" w:rsidRDefault="00ED782C" w:rsidP="00715C0C">
            <w:pPr>
              <w:rPr>
                <w:b/>
              </w:rPr>
            </w:pPr>
          </w:p>
        </w:tc>
        <w:tc>
          <w:tcPr>
            <w:tcW w:w="851" w:type="dxa"/>
          </w:tcPr>
          <w:p w14:paraId="525C9492" w14:textId="77777777" w:rsidR="00ED782C" w:rsidRPr="00E32932" w:rsidRDefault="00ED782C" w:rsidP="00715C0C">
            <w:pPr>
              <w:jc w:val="center"/>
            </w:pPr>
          </w:p>
          <w:p w14:paraId="44BC9821" w14:textId="77777777" w:rsidR="00ED782C" w:rsidRPr="00E32932" w:rsidRDefault="00ED782C" w:rsidP="00715C0C">
            <w:pPr>
              <w:jc w:val="center"/>
            </w:pPr>
            <w:r w:rsidRPr="00E32932">
              <w:t>2020г</w:t>
            </w:r>
          </w:p>
        </w:tc>
        <w:tc>
          <w:tcPr>
            <w:tcW w:w="850" w:type="dxa"/>
            <w:vAlign w:val="center"/>
          </w:tcPr>
          <w:p w14:paraId="122503D5" w14:textId="77777777" w:rsidR="00ED782C" w:rsidRPr="00E32932" w:rsidRDefault="00ED782C" w:rsidP="00715C0C">
            <w:pPr>
              <w:jc w:val="center"/>
            </w:pPr>
          </w:p>
          <w:p w14:paraId="3110ADB0" w14:textId="77777777" w:rsidR="00ED782C" w:rsidRPr="00E32932" w:rsidRDefault="00ED782C" w:rsidP="00715C0C">
            <w:pPr>
              <w:jc w:val="center"/>
            </w:pPr>
            <w:r w:rsidRPr="00E32932">
              <w:t>2021г</w:t>
            </w:r>
          </w:p>
        </w:tc>
        <w:tc>
          <w:tcPr>
            <w:tcW w:w="850" w:type="dxa"/>
            <w:vAlign w:val="center"/>
          </w:tcPr>
          <w:p w14:paraId="67E41253" w14:textId="77777777" w:rsidR="00ED782C" w:rsidRPr="00E32932" w:rsidRDefault="00ED782C" w:rsidP="00715C0C">
            <w:pPr>
              <w:jc w:val="center"/>
            </w:pPr>
            <w:r w:rsidRPr="00E32932">
              <w:t>2022г</w:t>
            </w:r>
          </w:p>
        </w:tc>
        <w:tc>
          <w:tcPr>
            <w:tcW w:w="992" w:type="dxa"/>
            <w:vAlign w:val="center"/>
          </w:tcPr>
          <w:p w14:paraId="339FEEBE" w14:textId="77777777" w:rsidR="00ED782C" w:rsidRPr="00E32932" w:rsidRDefault="00ED782C" w:rsidP="00715C0C">
            <w:pPr>
              <w:jc w:val="center"/>
            </w:pPr>
            <w:r w:rsidRPr="00E32932">
              <w:t>2023г.</w:t>
            </w:r>
          </w:p>
        </w:tc>
        <w:tc>
          <w:tcPr>
            <w:tcW w:w="851" w:type="dxa"/>
            <w:vAlign w:val="center"/>
          </w:tcPr>
          <w:p w14:paraId="1996BAC7" w14:textId="77777777" w:rsidR="00ED782C" w:rsidRPr="00E32932" w:rsidRDefault="00ED782C" w:rsidP="00715C0C">
            <w:pPr>
              <w:jc w:val="center"/>
            </w:pPr>
            <w:r w:rsidRPr="00E32932">
              <w:t>2024г</w:t>
            </w:r>
          </w:p>
        </w:tc>
      </w:tr>
      <w:tr w:rsidR="00ED782C" w:rsidRPr="00E32932" w14:paraId="49F90480" w14:textId="77777777" w:rsidTr="00715C0C">
        <w:tc>
          <w:tcPr>
            <w:tcW w:w="2268" w:type="dxa"/>
            <w:vMerge w:val="restart"/>
          </w:tcPr>
          <w:p w14:paraId="71B0A7F2" w14:textId="77777777" w:rsidR="00ED782C" w:rsidRPr="00E32932" w:rsidRDefault="00ED782C" w:rsidP="00715C0C">
            <w:pPr>
              <w:widowControl w:val="0"/>
              <w:autoSpaceDE w:val="0"/>
              <w:autoSpaceDN w:val="0"/>
              <w:adjustRightInd w:val="0"/>
            </w:pPr>
            <w:r w:rsidRPr="00E32932">
              <w:t>1. Муниципальная подпрограмма «Повышение эффективно</w:t>
            </w:r>
            <w:r>
              <w:t>сти управления</w:t>
            </w:r>
            <w:r w:rsidRPr="00E32932">
              <w:t xml:space="preserve"> системой социальной поддержки и социального обслуживания населения   на 2020-2024 годы» </w:t>
            </w:r>
          </w:p>
          <w:p w14:paraId="2127E9CC" w14:textId="77777777" w:rsidR="00ED782C" w:rsidRPr="00E32932" w:rsidRDefault="00ED782C" w:rsidP="00715C0C">
            <w:pPr>
              <w:widowControl w:val="0"/>
              <w:autoSpaceDE w:val="0"/>
              <w:autoSpaceDN w:val="0"/>
              <w:adjustRightInd w:val="0"/>
              <w:jc w:val="both"/>
            </w:pPr>
          </w:p>
          <w:p w14:paraId="13410CC1" w14:textId="77777777" w:rsidR="00ED782C" w:rsidRPr="00E32932" w:rsidRDefault="00ED782C" w:rsidP="00715C0C">
            <w:pPr>
              <w:widowControl w:val="0"/>
              <w:autoSpaceDE w:val="0"/>
              <w:autoSpaceDN w:val="0"/>
              <w:adjustRightInd w:val="0"/>
            </w:pPr>
          </w:p>
        </w:tc>
        <w:tc>
          <w:tcPr>
            <w:tcW w:w="2552" w:type="dxa"/>
            <w:vAlign w:val="bottom"/>
          </w:tcPr>
          <w:p w14:paraId="41931331" w14:textId="77777777" w:rsidR="00ED782C" w:rsidRPr="00E32932" w:rsidRDefault="00ED782C" w:rsidP="00715C0C">
            <w:r w:rsidRPr="00E32932">
              <w:t>Коэффициент оценки эффективности муниципальной программы</w:t>
            </w:r>
          </w:p>
        </w:tc>
        <w:tc>
          <w:tcPr>
            <w:tcW w:w="992" w:type="dxa"/>
          </w:tcPr>
          <w:p w14:paraId="425418CA" w14:textId="77777777" w:rsidR="00ED782C" w:rsidRPr="00E32932" w:rsidRDefault="00ED782C" w:rsidP="00715C0C">
            <w:pPr>
              <w:jc w:val="center"/>
            </w:pPr>
            <w:proofErr w:type="spellStart"/>
            <w:r w:rsidRPr="00E32932">
              <w:t>Коэф</w:t>
            </w:r>
            <w:proofErr w:type="spellEnd"/>
            <w:r>
              <w:t xml:space="preserve"> </w:t>
            </w:r>
            <w:proofErr w:type="spellStart"/>
            <w:r w:rsidRPr="00E32932">
              <w:t>фици</w:t>
            </w:r>
            <w:proofErr w:type="spellEnd"/>
            <w:r>
              <w:t xml:space="preserve"> </w:t>
            </w:r>
            <w:proofErr w:type="spellStart"/>
            <w:r w:rsidRPr="00E32932">
              <w:t>ент</w:t>
            </w:r>
            <w:proofErr w:type="spellEnd"/>
          </w:p>
        </w:tc>
        <w:tc>
          <w:tcPr>
            <w:tcW w:w="851" w:type="dxa"/>
          </w:tcPr>
          <w:p w14:paraId="2F47DCFE" w14:textId="77777777" w:rsidR="00ED782C" w:rsidRPr="00E32932" w:rsidRDefault="00ED782C" w:rsidP="00715C0C">
            <w:pPr>
              <w:jc w:val="center"/>
            </w:pPr>
            <w:r w:rsidRPr="00E32932">
              <w:t>1,0</w:t>
            </w:r>
          </w:p>
        </w:tc>
        <w:tc>
          <w:tcPr>
            <w:tcW w:w="850" w:type="dxa"/>
          </w:tcPr>
          <w:p w14:paraId="72F5CD6B" w14:textId="77777777" w:rsidR="00ED782C" w:rsidRPr="00E32932" w:rsidRDefault="00ED782C" w:rsidP="00715C0C">
            <w:pPr>
              <w:jc w:val="center"/>
            </w:pPr>
            <w:r w:rsidRPr="00E32932">
              <w:t>1,0</w:t>
            </w:r>
          </w:p>
        </w:tc>
        <w:tc>
          <w:tcPr>
            <w:tcW w:w="850" w:type="dxa"/>
          </w:tcPr>
          <w:p w14:paraId="5AD67735" w14:textId="77777777" w:rsidR="00ED782C" w:rsidRPr="00E32932" w:rsidRDefault="00ED782C" w:rsidP="00715C0C">
            <w:pPr>
              <w:jc w:val="center"/>
            </w:pPr>
            <w:r w:rsidRPr="00E32932">
              <w:t>1,0</w:t>
            </w:r>
          </w:p>
        </w:tc>
        <w:tc>
          <w:tcPr>
            <w:tcW w:w="992" w:type="dxa"/>
          </w:tcPr>
          <w:p w14:paraId="70A81779" w14:textId="77777777" w:rsidR="00ED782C" w:rsidRPr="00E32932" w:rsidRDefault="00ED782C" w:rsidP="00715C0C">
            <w:pPr>
              <w:jc w:val="center"/>
            </w:pPr>
            <w:r w:rsidRPr="00E32932">
              <w:t>1,0</w:t>
            </w:r>
          </w:p>
        </w:tc>
        <w:tc>
          <w:tcPr>
            <w:tcW w:w="851" w:type="dxa"/>
          </w:tcPr>
          <w:p w14:paraId="7B997A62" w14:textId="77777777" w:rsidR="00ED782C" w:rsidRPr="00E32932" w:rsidRDefault="00ED782C" w:rsidP="00715C0C">
            <w:pPr>
              <w:jc w:val="center"/>
            </w:pPr>
            <w:r w:rsidRPr="00E32932">
              <w:t>1,0</w:t>
            </w:r>
          </w:p>
        </w:tc>
      </w:tr>
      <w:tr w:rsidR="00ED782C" w:rsidRPr="00E32932" w14:paraId="0B928D5C" w14:textId="77777777" w:rsidTr="00715C0C">
        <w:tc>
          <w:tcPr>
            <w:tcW w:w="2268" w:type="dxa"/>
            <w:vMerge/>
          </w:tcPr>
          <w:p w14:paraId="712E88ED" w14:textId="77777777" w:rsidR="00ED782C" w:rsidRPr="00E32932" w:rsidRDefault="00ED782C" w:rsidP="00715C0C">
            <w:pPr>
              <w:widowControl w:val="0"/>
              <w:autoSpaceDE w:val="0"/>
              <w:autoSpaceDN w:val="0"/>
              <w:adjustRightInd w:val="0"/>
            </w:pPr>
          </w:p>
        </w:tc>
        <w:tc>
          <w:tcPr>
            <w:tcW w:w="2552" w:type="dxa"/>
          </w:tcPr>
          <w:p w14:paraId="2147D18E" w14:textId="77777777" w:rsidR="00ED782C" w:rsidRPr="00E32932" w:rsidRDefault="00ED782C" w:rsidP="00715C0C">
            <w:r w:rsidRPr="00E32932">
              <w:t>Доля граждан, получающих социальную поддержку, в общей численности населения Топкинского муниципального округа</w:t>
            </w:r>
          </w:p>
        </w:tc>
        <w:tc>
          <w:tcPr>
            <w:tcW w:w="992" w:type="dxa"/>
          </w:tcPr>
          <w:p w14:paraId="5B3EE5F6" w14:textId="77777777" w:rsidR="00ED782C" w:rsidRPr="00E32932" w:rsidRDefault="00ED782C" w:rsidP="00715C0C">
            <w:pPr>
              <w:jc w:val="center"/>
            </w:pPr>
            <w:r w:rsidRPr="00E32932">
              <w:t>процентов</w:t>
            </w:r>
          </w:p>
        </w:tc>
        <w:tc>
          <w:tcPr>
            <w:tcW w:w="851" w:type="dxa"/>
          </w:tcPr>
          <w:p w14:paraId="1709031C" w14:textId="77777777" w:rsidR="00ED782C" w:rsidRPr="00E32932" w:rsidRDefault="00ED782C" w:rsidP="00715C0C">
            <w:pPr>
              <w:jc w:val="center"/>
            </w:pPr>
            <w:r w:rsidRPr="00E32932">
              <w:t>28,6</w:t>
            </w:r>
          </w:p>
        </w:tc>
        <w:tc>
          <w:tcPr>
            <w:tcW w:w="850" w:type="dxa"/>
          </w:tcPr>
          <w:p w14:paraId="4FC8FC7F" w14:textId="77777777" w:rsidR="00ED782C" w:rsidRPr="00E32932" w:rsidRDefault="00ED782C" w:rsidP="00715C0C">
            <w:pPr>
              <w:jc w:val="center"/>
            </w:pPr>
            <w:r w:rsidRPr="00E32932">
              <w:t>28,6</w:t>
            </w:r>
          </w:p>
        </w:tc>
        <w:tc>
          <w:tcPr>
            <w:tcW w:w="850" w:type="dxa"/>
          </w:tcPr>
          <w:p w14:paraId="6C8B7E3C" w14:textId="77777777" w:rsidR="00ED782C" w:rsidRPr="00E32932" w:rsidRDefault="00ED782C" w:rsidP="00715C0C">
            <w:pPr>
              <w:jc w:val="center"/>
            </w:pPr>
            <w:r w:rsidRPr="00E32932">
              <w:t>28,6</w:t>
            </w:r>
          </w:p>
        </w:tc>
        <w:tc>
          <w:tcPr>
            <w:tcW w:w="992" w:type="dxa"/>
          </w:tcPr>
          <w:p w14:paraId="3E76A56E" w14:textId="77777777" w:rsidR="00ED782C" w:rsidRPr="00E32932" w:rsidRDefault="00ED782C" w:rsidP="00715C0C">
            <w:pPr>
              <w:jc w:val="center"/>
            </w:pPr>
            <w:r w:rsidRPr="00E32932">
              <w:t>28,6</w:t>
            </w:r>
          </w:p>
        </w:tc>
        <w:tc>
          <w:tcPr>
            <w:tcW w:w="851" w:type="dxa"/>
          </w:tcPr>
          <w:p w14:paraId="68B53A82" w14:textId="77777777" w:rsidR="00ED782C" w:rsidRPr="00E32932" w:rsidRDefault="00ED782C" w:rsidP="00715C0C">
            <w:pPr>
              <w:jc w:val="center"/>
            </w:pPr>
            <w:r w:rsidRPr="00E32932">
              <w:t>28,6</w:t>
            </w:r>
          </w:p>
        </w:tc>
      </w:tr>
      <w:tr w:rsidR="00ED782C" w:rsidRPr="00E32932" w14:paraId="5904E6E9" w14:textId="77777777" w:rsidTr="00715C0C">
        <w:tc>
          <w:tcPr>
            <w:tcW w:w="2268" w:type="dxa"/>
            <w:vMerge/>
          </w:tcPr>
          <w:p w14:paraId="1045A6C4" w14:textId="77777777" w:rsidR="00ED782C" w:rsidRPr="00E32932" w:rsidRDefault="00ED782C" w:rsidP="00715C0C">
            <w:pPr>
              <w:widowControl w:val="0"/>
              <w:autoSpaceDE w:val="0"/>
              <w:autoSpaceDN w:val="0"/>
              <w:adjustRightInd w:val="0"/>
            </w:pPr>
          </w:p>
        </w:tc>
        <w:tc>
          <w:tcPr>
            <w:tcW w:w="2552" w:type="dxa"/>
          </w:tcPr>
          <w:p w14:paraId="5B1B6459" w14:textId="77777777" w:rsidR="00ED782C" w:rsidRPr="00E32932" w:rsidRDefault="00ED782C" w:rsidP="00715C0C">
            <w:r w:rsidRPr="00E32932">
              <w:t xml:space="preserve">Доля лиц, удовлетворенных качеством социального обслуживания, от общего числа обслуживаемых (по данным опроса) </w:t>
            </w:r>
          </w:p>
        </w:tc>
        <w:tc>
          <w:tcPr>
            <w:tcW w:w="992" w:type="dxa"/>
          </w:tcPr>
          <w:p w14:paraId="44E59E8C" w14:textId="77777777" w:rsidR="00ED782C" w:rsidRPr="00E32932" w:rsidRDefault="00ED782C" w:rsidP="00715C0C">
            <w:pPr>
              <w:jc w:val="center"/>
            </w:pPr>
            <w:r w:rsidRPr="00E32932">
              <w:t>процентов</w:t>
            </w:r>
          </w:p>
        </w:tc>
        <w:tc>
          <w:tcPr>
            <w:tcW w:w="851" w:type="dxa"/>
          </w:tcPr>
          <w:p w14:paraId="38003022" w14:textId="77777777" w:rsidR="00ED782C" w:rsidRPr="00E32932" w:rsidRDefault="00ED782C" w:rsidP="00715C0C">
            <w:pPr>
              <w:jc w:val="center"/>
            </w:pPr>
            <w:r w:rsidRPr="00E32932">
              <w:t>100</w:t>
            </w:r>
          </w:p>
        </w:tc>
        <w:tc>
          <w:tcPr>
            <w:tcW w:w="850" w:type="dxa"/>
          </w:tcPr>
          <w:p w14:paraId="7A4368EE" w14:textId="77777777" w:rsidR="00ED782C" w:rsidRPr="00E32932" w:rsidRDefault="00ED782C" w:rsidP="00715C0C">
            <w:pPr>
              <w:jc w:val="center"/>
            </w:pPr>
            <w:r w:rsidRPr="00E32932">
              <w:t>100</w:t>
            </w:r>
          </w:p>
        </w:tc>
        <w:tc>
          <w:tcPr>
            <w:tcW w:w="850" w:type="dxa"/>
          </w:tcPr>
          <w:p w14:paraId="071D77D6" w14:textId="77777777" w:rsidR="00ED782C" w:rsidRPr="00E32932" w:rsidRDefault="00ED782C" w:rsidP="00715C0C">
            <w:pPr>
              <w:jc w:val="center"/>
            </w:pPr>
            <w:r w:rsidRPr="00E32932">
              <w:t>100</w:t>
            </w:r>
          </w:p>
        </w:tc>
        <w:tc>
          <w:tcPr>
            <w:tcW w:w="992" w:type="dxa"/>
          </w:tcPr>
          <w:p w14:paraId="108B0C82" w14:textId="77777777" w:rsidR="00ED782C" w:rsidRPr="00E32932" w:rsidRDefault="00ED782C" w:rsidP="00715C0C">
            <w:pPr>
              <w:jc w:val="center"/>
            </w:pPr>
            <w:r w:rsidRPr="00E32932">
              <w:t>100</w:t>
            </w:r>
          </w:p>
        </w:tc>
        <w:tc>
          <w:tcPr>
            <w:tcW w:w="851" w:type="dxa"/>
          </w:tcPr>
          <w:p w14:paraId="416BA0CE" w14:textId="77777777" w:rsidR="00ED782C" w:rsidRPr="00E32932" w:rsidRDefault="00ED782C" w:rsidP="00715C0C">
            <w:pPr>
              <w:jc w:val="center"/>
            </w:pPr>
            <w:r w:rsidRPr="00E32932">
              <w:t>100</w:t>
            </w:r>
          </w:p>
        </w:tc>
      </w:tr>
      <w:tr w:rsidR="00ED782C" w:rsidRPr="00E32932" w14:paraId="6DF7C9B9" w14:textId="77777777" w:rsidTr="00715C0C">
        <w:tc>
          <w:tcPr>
            <w:tcW w:w="2268" w:type="dxa"/>
            <w:vMerge w:val="restart"/>
          </w:tcPr>
          <w:p w14:paraId="2C1B5DF3" w14:textId="77777777" w:rsidR="00ED782C" w:rsidRPr="00E32932" w:rsidRDefault="00ED782C" w:rsidP="00715C0C">
            <w:r w:rsidRPr="00E32932">
              <w:t xml:space="preserve">1. 1. Обеспечение деятельности (оказание услуг) учреждений социального обслуживания граждан  пожилого  возраста, инвалидов  и других  категорий граждан, </w:t>
            </w:r>
            <w:r w:rsidRPr="00E32932">
              <w:lastRenderedPageBreak/>
              <w:t>находящихся в трудной  жизненной ситуации»</w:t>
            </w:r>
          </w:p>
        </w:tc>
        <w:tc>
          <w:tcPr>
            <w:tcW w:w="2552" w:type="dxa"/>
          </w:tcPr>
          <w:p w14:paraId="30EFFCEF" w14:textId="77777777" w:rsidR="00ED782C" w:rsidRPr="00E32932" w:rsidRDefault="00ED782C" w:rsidP="00715C0C">
            <w:r w:rsidRPr="00E32932">
              <w:lastRenderedPageBreak/>
              <w:t>Соотношение средней заработной платы социальных работников со средней заработной платой в регионе</w:t>
            </w:r>
          </w:p>
        </w:tc>
        <w:tc>
          <w:tcPr>
            <w:tcW w:w="992" w:type="dxa"/>
          </w:tcPr>
          <w:p w14:paraId="01C72582" w14:textId="77777777" w:rsidR="00ED782C" w:rsidRPr="00E32932" w:rsidRDefault="00ED782C" w:rsidP="00715C0C">
            <w:pPr>
              <w:jc w:val="center"/>
            </w:pPr>
            <w:r w:rsidRPr="00E32932">
              <w:t>процентов</w:t>
            </w:r>
          </w:p>
        </w:tc>
        <w:tc>
          <w:tcPr>
            <w:tcW w:w="851" w:type="dxa"/>
          </w:tcPr>
          <w:p w14:paraId="4FF6A70B" w14:textId="77777777" w:rsidR="00ED782C" w:rsidRPr="00E32932" w:rsidRDefault="00ED782C" w:rsidP="00715C0C">
            <w:pPr>
              <w:jc w:val="center"/>
            </w:pPr>
            <w:r w:rsidRPr="00E32932">
              <w:t>100</w:t>
            </w:r>
          </w:p>
        </w:tc>
        <w:tc>
          <w:tcPr>
            <w:tcW w:w="850" w:type="dxa"/>
          </w:tcPr>
          <w:p w14:paraId="44734164" w14:textId="77777777" w:rsidR="00ED782C" w:rsidRPr="00E32932" w:rsidRDefault="00ED782C" w:rsidP="00715C0C">
            <w:pPr>
              <w:jc w:val="center"/>
            </w:pPr>
            <w:r w:rsidRPr="00E32932">
              <w:t>100</w:t>
            </w:r>
          </w:p>
        </w:tc>
        <w:tc>
          <w:tcPr>
            <w:tcW w:w="850" w:type="dxa"/>
          </w:tcPr>
          <w:p w14:paraId="14A0757E" w14:textId="77777777" w:rsidR="00ED782C" w:rsidRPr="00E32932" w:rsidRDefault="00ED782C" w:rsidP="00715C0C">
            <w:pPr>
              <w:jc w:val="center"/>
            </w:pPr>
            <w:r w:rsidRPr="00E32932">
              <w:t>100</w:t>
            </w:r>
          </w:p>
        </w:tc>
        <w:tc>
          <w:tcPr>
            <w:tcW w:w="992" w:type="dxa"/>
          </w:tcPr>
          <w:p w14:paraId="6AC82648" w14:textId="77777777" w:rsidR="00ED782C" w:rsidRPr="00E32932" w:rsidRDefault="00ED782C" w:rsidP="00715C0C">
            <w:pPr>
              <w:jc w:val="center"/>
            </w:pPr>
            <w:r w:rsidRPr="00E32932">
              <w:t>100</w:t>
            </w:r>
          </w:p>
        </w:tc>
        <w:tc>
          <w:tcPr>
            <w:tcW w:w="851" w:type="dxa"/>
          </w:tcPr>
          <w:p w14:paraId="1B718B40" w14:textId="77777777" w:rsidR="00ED782C" w:rsidRPr="00E32932" w:rsidRDefault="00ED782C" w:rsidP="00715C0C">
            <w:pPr>
              <w:jc w:val="center"/>
            </w:pPr>
            <w:r w:rsidRPr="00E32932">
              <w:t>100</w:t>
            </w:r>
          </w:p>
        </w:tc>
      </w:tr>
      <w:tr w:rsidR="00ED782C" w:rsidRPr="00E32932" w14:paraId="78376A8D" w14:textId="77777777" w:rsidTr="00715C0C">
        <w:tc>
          <w:tcPr>
            <w:tcW w:w="2268" w:type="dxa"/>
            <w:vMerge/>
            <w:vAlign w:val="center"/>
          </w:tcPr>
          <w:p w14:paraId="5602B63E" w14:textId="77777777" w:rsidR="00ED782C" w:rsidRPr="00E32932" w:rsidRDefault="00ED782C" w:rsidP="00715C0C"/>
        </w:tc>
        <w:tc>
          <w:tcPr>
            <w:tcW w:w="2552" w:type="dxa"/>
          </w:tcPr>
          <w:p w14:paraId="41164210" w14:textId="77777777" w:rsidR="00ED782C" w:rsidRPr="00E32932" w:rsidRDefault="00ED782C" w:rsidP="00715C0C">
            <w:r w:rsidRPr="00E32932">
              <w:t xml:space="preserve">Доля государственных учреждений социального обслуживания, </w:t>
            </w:r>
            <w:r w:rsidRPr="00E32932">
              <w:lastRenderedPageBreak/>
              <w:t>соответствующих установленным стандартам  качества социального обслуживания</w:t>
            </w:r>
          </w:p>
        </w:tc>
        <w:tc>
          <w:tcPr>
            <w:tcW w:w="992" w:type="dxa"/>
          </w:tcPr>
          <w:p w14:paraId="0DF13BFA" w14:textId="77777777" w:rsidR="00ED782C" w:rsidRPr="00E32932" w:rsidRDefault="00ED782C" w:rsidP="00715C0C">
            <w:pPr>
              <w:jc w:val="center"/>
            </w:pPr>
            <w:r w:rsidRPr="00E32932">
              <w:lastRenderedPageBreak/>
              <w:t>процентов</w:t>
            </w:r>
          </w:p>
        </w:tc>
        <w:tc>
          <w:tcPr>
            <w:tcW w:w="851" w:type="dxa"/>
          </w:tcPr>
          <w:p w14:paraId="7A96A954" w14:textId="77777777" w:rsidR="00ED782C" w:rsidRPr="00E32932" w:rsidRDefault="00ED782C" w:rsidP="00715C0C">
            <w:pPr>
              <w:jc w:val="center"/>
            </w:pPr>
            <w:r w:rsidRPr="00E32932">
              <w:t>100</w:t>
            </w:r>
          </w:p>
        </w:tc>
        <w:tc>
          <w:tcPr>
            <w:tcW w:w="850" w:type="dxa"/>
          </w:tcPr>
          <w:p w14:paraId="00EAEE9C" w14:textId="77777777" w:rsidR="00ED782C" w:rsidRPr="00E32932" w:rsidRDefault="00ED782C" w:rsidP="00715C0C">
            <w:pPr>
              <w:jc w:val="center"/>
            </w:pPr>
            <w:r w:rsidRPr="00E32932">
              <w:t>100</w:t>
            </w:r>
          </w:p>
        </w:tc>
        <w:tc>
          <w:tcPr>
            <w:tcW w:w="850" w:type="dxa"/>
          </w:tcPr>
          <w:p w14:paraId="4FD08A26" w14:textId="77777777" w:rsidR="00ED782C" w:rsidRPr="00E32932" w:rsidRDefault="00ED782C" w:rsidP="00715C0C">
            <w:pPr>
              <w:jc w:val="center"/>
            </w:pPr>
            <w:r w:rsidRPr="00E32932">
              <w:t>100</w:t>
            </w:r>
          </w:p>
        </w:tc>
        <w:tc>
          <w:tcPr>
            <w:tcW w:w="992" w:type="dxa"/>
          </w:tcPr>
          <w:p w14:paraId="0E50A57B" w14:textId="77777777" w:rsidR="00ED782C" w:rsidRPr="00E32932" w:rsidRDefault="00ED782C" w:rsidP="00715C0C">
            <w:pPr>
              <w:jc w:val="center"/>
            </w:pPr>
            <w:r w:rsidRPr="00E32932">
              <w:t>100</w:t>
            </w:r>
          </w:p>
        </w:tc>
        <w:tc>
          <w:tcPr>
            <w:tcW w:w="851" w:type="dxa"/>
          </w:tcPr>
          <w:p w14:paraId="46E91E2C" w14:textId="77777777" w:rsidR="00ED782C" w:rsidRPr="00E32932" w:rsidRDefault="00ED782C" w:rsidP="00715C0C">
            <w:pPr>
              <w:jc w:val="center"/>
            </w:pPr>
            <w:r w:rsidRPr="00E32932">
              <w:t>100</w:t>
            </w:r>
          </w:p>
        </w:tc>
      </w:tr>
      <w:tr w:rsidR="00ED782C" w:rsidRPr="00E32932" w14:paraId="75654484" w14:textId="77777777" w:rsidTr="00715C0C">
        <w:tc>
          <w:tcPr>
            <w:tcW w:w="2268" w:type="dxa"/>
            <w:vMerge w:val="restart"/>
          </w:tcPr>
          <w:p w14:paraId="00FFAAFF" w14:textId="77777777" w:rsidR="00ED782C" w:rsidRPr="00E32932" w:rsidRDefault="00ED782C" w:rsidP="00715C0C">
            <w:r w:rsidRPr="00E32932">
              <w:t xml:space="preserve">1.2. 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w:t>
            </w:r>
          </w:p>
        </w:tc>
        <w:tc>
          <w:tcPr>
            <w:tcW w:w="2552" w:type="dxa"/>
          </w:tcPr>
          <w:p w14:paraId="6B4FB135" w14:textId="77777777" w:rsidR="00ED782C" w:rsidRPr="00E32932" w:rsidRDefault="00ED782C" w:rsidP="00715C0C">
            <w:r w:rsidRPr="00E32932">
              <w:t xml:space="preserve">Доля лиц, удовлетворенных качеством социального обслуживания, от общего числа обслуживаемых (по данным опроса) </w:t>
            </w:r>
          </w:p>
        </w:tc>
        <w:tc>
          <w:tcPr>
            <w:tcW w:w="992" w:type="dxa"/>
          </w:tcPr>
          <w:p w14:paraId="6B4E1D69" w14:textId="77777777" w:rsidR="00ED782C" w:rsidRPr="00E32932" w:rsidRDefault="00ED782C" w:rsidP="00715C0C">
            <w:pPr>
              <w:jc w:val="center"/>
            </w:pPr>
            <w:r w:rsidRPr="00E32932">
              <w:t>процентов</w:t>
            </w:r>
          </w:p>
        </w:tc>
        <w:tc>
          <w:tcPr>
            <w:tcW w:w="851" w:type="dxa"/>
          </w:tcPr>
          <w:p w14:paraId="2ECB44C0" w14:textId="77777777" w:rsidR="00ED782C" w:rsidRPr="00E32932" w:rsidRDefault="00ED782C" w:rsidP="00715C0C">
            <w:pPr>
              <w:jc w:val="center"/>
            </w:pPr>
            <w:r w:rsidRPr="00E32932">
              <w:t>100</w:t>
            </w:r>
          </w:p>
        </w:tc>
        <w:tc>
          <w:tcPr>
            <w:tcW w:w="850" w:type="dxa"/>
          </w:tcPr>
          <w:p w14:paraId="47193A1D" w14:textId="77777777" w:rsidR="00ED782C" w:rsidRPr="00E32932" w:rsidRDefault="00ED782C" w:rsidP="00715C0C">
            <w:pPr>
              <w:jc w:val="center"/>
            </w:pPr>
            <w:r w:rsidRPr="00E32932">
              <w:t>100</w:t>
            </w:r>
          </w:p>
        </w:tc>
        <w:tc>
          <w:tcPr>
            <w:tcW w:w="850" w:type="dxa"/>
          </w:tcPr>
          <w:p w14:paraId="2DD74580" w14:textId="77777777" w:rsidR="00ED782C" w:rsidRPr="00E32932" w:rsidRDefault="00ED782C" w:rsidP="00715C0C">
            <w:pPr>
              <w:jc w:val="center"/>
            </w:pPr>
            <w:r w:rsidRPr="00E32932">
              <w:t>100</w:t>
            </w:r>
          </w:p>
        </w:tc>
        <w:tc>
          <w:tcPr>
            <w:tcW w:w="992" w:type="dxa"/>
          </w:tcPr>
          <w:p w14:paraId="3692069C" w14:textId="77777777" w:rsidR="00ED782C" w:rsidRPr="00E32932" w:rsidRDefault="00ED782C" w:rsidP="00715C0C">
            <w:pPr>
              <w:jc w:val="center"/>
            </w:pPr>
            <w:r w:rsidRPr="00E32932">
              <w:t>100</w:t>
            </w:r>
          </w:p>
        </w:tc>
        <w:tc>
          <w:tcPr>
            <w:tcW w:w="851" w:type="dxa"/>
          </w:tcPr>
          <w:p w14:paraId="1B14509D" w14:textId="77777777" w:rsidR="00ED782C" w:rsidRPr="00E32932" w:rsidRDefault="00ED782C" w:rsidP="00715C0C">
            <w:pPr>
              <w:jc w:val="center"/>
            </w:pPr>
            <w:r w:rsidRPr="00E32932">
              <w:t>100</w:t>
            </w:r>
          </w:p>
        </w:tc>
      </w:tr>
      <w:tr w:rsidR="00ED782C" w:rsidRPr="00E32932" w14:paraId="57EE7844" w14:textId="77777777" w:rsidTr="00715C0C">
        <w:tc>
          <w:tcPr>
            <w:tcW w:w="2268" w:type="dxa"/>
            <w:vMerge/>
          </w:tcPr>
          <w:p w14:paraId="49025F9C" w14:textId="77777777" w:rsidR="00ED782C" w:rsidRPr="00E32932" w:rsidRDefault="00ED782C" w:rsidP="00715C0C"/>
        </w:tc>
        <w:tc>
          <w:tcPr>
            <w:tcW w:w="2552" w:type="dxa"/>
          </w:tcPr>
          <w:p w14:paraId="7B1AAD9F" w14:textId="77777777" w:rsidR="00ED782C" w:rsidRPr="00E32932" w:rsidRDefault="00ED782C" w:rsidP="00715C0C">
            <w:r w:rsidRPr="00E32932">
              <w:t>Соотношение средней заработной платы социальных работников, педагогических работников, младшего медицинского персонала  со средней заработной платой в регионе</w:t>
            </w:r>
          </w:p>
        </w:tc>
        <w:tc>
          <w:tcPr>
            <w:tcW w:w="992" w:type="dxa"/>
          </w:tcPr>
          <w:p w14:paraId="4983B7AE" w14:textId="77777777" w:rsidR="00ED782C" w:rsidRPr="00E32932" w:rsidRDefault="00ED782C" w:rsidP="00715C0C">
            <w:pPr>
              <w:jc w:val="center"/>
            </w:pPr>
            <w:r w:rsidRPr="00E32932">
              <w:t>процентов</w:t>
            </w:r>
          </w:p>
        </w:tc>
        <w:tc>
          <w:tcPr>
            <w:tcW w:w="851" w:type="dxa"/>
          </w:tcPr>
          <w:p w14:paraId="5D2A5F0F" w14:textId="77777777" w:rsidR="00ED782C" w:rsidRPr="00E32932" w:rsidRDefault="00ED782C" w:rsidP="00715C0C">
            <w:pPr>
              <w:jc w:val="center"/>
            </w:pPr>
            <w:r w:rsidRPr="00E32932">
              <w:t>100</w:t>
            </w:r>
          </w:p>
        </w:tc>
        <w:tc>
          <w:tcPr>
            <w:tcW w:w="850" w:type="dxa"/>
          </w:tcPr>
          <w:p w14:paraId="3D8D9BEA" w14:textId="77777777" w:rsidR="00ED782C" w:rsidRPr="00E32932" w:rsidRDefault="00ED782C" w:rsidP="00715C0C">
            <w:pPr>
              <w:jc w:val="center"/>
            </w:pPr>
            <w:r w:rsidRPr="00E32932">
              <w:t>100</w:t>
            </w:r>
          </w:p>
        </w:tc>
        <w:tc>
          <w:tcPr>
            <w:tcW w:w="850" w:type="dxa"/>
          </w:tcPr>
          <w:p w14:paraId="7CA33533" w14:textId="77777777" w:rsidR="00ED782C" w:rsidRPr="00E32932" w:rsidRDefault="00ED782C" w:rsidP="00715C0C">
            <w:pPr>
              <w:jc w:val="center"/>
            </w:pPr>
            <w:r w:rsidRPr="00E32932">
              <w:t>100</w:t>
            </w:r>
          </w:p>
        </w:tc>
        <w:tc>
          <w:tcPr>
            <w:tcW w:w="992" w:type="dxa"/>
          </w:tcPr>
          <w:p w14:paraId="1C3CD386" w14:textId="77777777" w:rsidR="00ED782C" w:rsidRPr="00E32932" w:rsidRDefault="00ED782C" w:rsidP="00715C0C">
            <w:pPr>
              <w:jc w:val="center"/>
            </w:pPr>
            <w:r w:rsidRPr="00E32932">
              <w:t>100</w:t>
            </w:r>
          </w:p>
        </w:tc>
        <w:tc>
          <w:tcPr>
            <w:tcW w:w="851" w:type="dxa"/>
          </w:tcPr>
          <w:p w14:paraId="648B8808" w14:textId="77777777" w:rsidR="00ED782C" w:rsidRPr="00E32932" w:rsidRDefault="00ED782C" w:rsidP="00715C0C">
            <w:pPr>
              <w:jc w:val="center"/>
            </w:pPr>
            <w:r w:rsidRPr="00E32932">
              <w:t>100</w:t>
            </w:r>
          </w:p>
        </w:tc>
      </w:tr>
      <w:tr w:rsidR="00ED782C" w:rsidRPr="00E32932" w14:paraId="2111E3BB" w14:textId="77777777" w:rsidTr="00715C0C">
        <w:tc>
          <w:tcPr>
            <w:tcW w:w="2268" w:type="dxa"/>
            <w:vMerge/>
          </w:tcPr>
          <w:p w14:paraId="7288AEFA" w14:textId="77777777" w:rsidR="00ED782C" w:rsidRPr="00E32932" w:rsidRDefault="00ED782C" w:rsidP="00715C0C"/>
        </w:tc>
        <w:tc>
          <w:tcPr>
            <w:tcW w:w="2552" w:type="dxa"/>
          </w:tcPr>
          <w:p w14:paraId="00ADAAB4" w14:textId="77777777" w:rsidR="00ED782C" w:rsidRPr="00E32932" w:rsidRDefault="00ED782C" w:rsidP="00715C0C">
            <w:r w:rsidRPr="00E32932">
              <w:t>Доля муниципальных учреждений социального обслуживания, соответствующих установленным стандартам  качества социального обслуживания</w:t>
            </w:r>
          </w:p>
        </w:tc>
        <w:tc>
          <w:tcPr>
            <w:tcW w:w="992" w:type="dxa"/>
          </w:tcPr>
          <w:p w14:paraId="217A74DD" w14:textId="77777777" w:rsidR="00ED782C" w:rsidRPr="00E32932" w:rsidRDefault="00ED782C" w:rsidP="00715C0C">
            <w:pPr>
              <w:jc w:val="center"/>
            </w:pPr>
            <w:r w:rsidRPr="00E32932">
              <w:t>процентов</w:t>
            </w:r>
          </w:p>
        </w:tc>
        <w:tc>
          <w:tcPr>
            <w:tcW w:w="851" w:type="dxa"/>
          </w:tcPr>
          <w:p w14:paraId="71E201F9" w14:textId="77777777" w:rsidR="00ED782C" w:rsidRPr="00E32932" w:rsidRDefault="00ED782C" w:rsidP="00715C0C">
            <w:pPr>
              <w:jc w:val="center"/>
            </w:pPr>
            <w:r w:rsidRPr="00E32932">
              <w:t>100</w:t>
            </w:r>
          </w:p>
        </w:tc>
        <w:tc>
          <w:tcPr>
            <w:tcW w:w="850" w:type="dxa"/>
          </w:tcPr>
          <w:p w14:paraId="0672A1F0" w14:textId="77777777" w:rsidR="00ED782C" w:rsidRPr="00E32932" w:rsidRDefault="00ED782C" w:rsidP="00715C0C">
            <w:pPr>
              <w:jc w:val="center"/>
            </w:pPr>
            <w:r w:rsidRPr="00E32932">
              <w:t>100</w:t>
            </w:r>
          </w:p>
        </w:tc>
        <w:tc>
          <w:tcPr>
            <w:tcW w:w="850" w:type="dxa"/>
          </w:tcPr>
          <w:p w14:paraId="76BB226A" w14:textId="77777777" w:rsidR="00ED782C" w:rsidRPr="00E32932" w:rsidRDefault="00ED782C" w:rsidP="00715C0C">
            <w:pPr>
              <w:jc w:val="center"/>
            </w:pPr>
            <w:r w:rsidRPr="00E32932">
              <w:t>100</w:t>
            </w:r>
          </w:p>
        </w:tc>
        <w:tc>
          <w:tcPr>
            <w:tcW w:w="992" w:type="dxa"/>
          </w:tcPr>
          <w:p w14:paraId="04243F7D" w14:textId="77777777" w:rsidR="00ED782C" w:rsidRPr="00E32932" w:rsidRDefault="00ED782C" w:rsidP="00715C0C">
            <w:pPr>
              <w:jc w:val="center"/>
            </w:pPr>
            <w:r w:rsidRPr="00E32932">
              <w:t>100</w:t>
            </w:r>
          </w:p>
        </w:tc>
        <w:tc>
          <w:tcPr>
            <w:tcW w:w="851" w:type="dxa"/>
          </w:tcPr>
          <w:p w14:paraId="7DA43F00" w14:textId="77777777" w:rsidR="00ED782C" w:rsidRPr="00E32932" w:rsidRDefault="00ED782C" w:rsidP="00715C0C">
            <w:pPr>
              <w:jc w:val="center"/>
            </w:pPr>
            <w:r w:rsidRPr="00E32932">
              <w:t>100</w:t>
            </w:r>
          </w:p>
        </w:tc>
      </w:tr>
      <w:tr w:rsidR="00ED782C" w:rsidRPr="00E32932" w14:paraId="5CB987FD" w14:textId="77777777" w:rsidTr="00715C0C">
        <w:tc>
          <w:tcPr>
            <w:tcW w:w="2268" w:type="dxa"/>
          </w:tcPr>
          <w:p w14:paraId="465A32CF" w14:textId="77777777" w:rsidR="00ED782C" w:rsidRPr="00E32932" w:rsidRDefault="00ED782C" w:rsidP="00715C0C">
            <w:r w:rsidRPr="00E32932">
              <w:t xml:space="preserve">1.3. 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30.10.2007 № 132-ОЗ «О мерах  социальной поддержки  работников  муниципальных  </w:t>
            </w:r>
            <w:r w:rsidRPr="00E32932">
              <w:lastRenderedPageBreak/>
              <w:t>учреждений  социального обслуживания»</w:t>
            </w:r>
          </w:p>
        </w:tc>
        <w:tc>
          <w:tcPr>
            <w:tcW w:w="2552" w:type="dxa"/>
          </w:tcPr>
          <w:p w14:paraId="0D5BF9AE" w14:textId="77777777" w:rsidR="00ED782C" w:rsidRPr="00E32932" w:rsidRDefault="00ED782C" w:rsidP="00715C0C">
            <w:r w:rsidRPr="00E32932">
              <w:lastRenderedPageBreak/>
              <w:t>Количество человек получающих  пособие  и компенсации</w:t>
            </w:r>
          </w:p>
        </w:tc>
        <w:tc>
          <w:tcPr>
            <w:tcW w:w="992" w:type="dxa"/>
          </w:tcPr>
          <w:p w14:paraId="1C8650D2" w14:textId="77777777" w:rsidR="00ED782C" w:rsidRPr="00E32932" w:rsidRDefault="00ED782C" w:rsidP="00715C0C">
            <w:pPr>
              <w:jc w:val="center"/>
            </w:pPr>
            <w:r w:rsidRPr="00E32932">
              <w:t xml:space="preserve"> Чело</w:t>
            </w:r>
            <w:r>
              <w:t xml:space="preserve"> </w:t>
            </w:r>
            <w:r w:rsidRPr="00E32932">
              <w:t>век</w:t>
            </w:r>
          </w:p>
        </w:tc>
        <w:tc>
          <w:tcPr>
            <w:tcW w:w="851" w:type="dxa"/>
          </w:tcPr>
          <w:p w14:paraId="67D73C23" w14:textId="77777777" w:rsidR="00ED782C" w:rsidRPr="00E32932" w:rsidRDefault="00ED782C" w:rsidP="00715C0C">
            <w:pPr>
              <w:jc w:val="center"/>
            </w:pPr>
            <w:r w:rsidRPr="00E32932">
              <w:t>6</w:t>
            </w:r>
          </w:p>
        </w:tc>
        <w:tc>
          <w:tcPr>
            <w:tcW w:w="850" w:type="dxa"/>
          </w:tcPr>
          <w:p w14:paraId="472AFF3A" w14:textId="77777777" w:rsidR="00ED782C" w:rsidRPr="00E32932" w:rsidRDefault="00ED782C" w:rsidP="00715C0C">
            <w:pPr>
              <w:jc w:val="center"/>
            </w:pPr>
            <w:r w:rsidRPr="00E32932">
              <w:t>15</w:t>
            </w:r>
          </w:p>
        </w:tc>
        <w:tc>
          <w:tcPr>
            <w:tcW w:w="850" w:type="dxa"/>
          </w:tcPr>
          <w:p w14:paraId="578E3F37" w14:textId="77777777" w:rsidR="00ED782C" w:rsidRPr="00E32932" w:rsidRDefault="00ED782C" w:rsidP="00715C0C">
            <w:pPr>
              <w:jc w:val="center"/>
            </w:pPr>
            <w:r>
              <w:t>12</w:t>
            </w:r>
          </w:p>
        </w:tc>
        <w:tc>
          <w:tcPr>
            <w:tcW w:w="992" w:type="dxa"/>
          </w:tcPr>
          <w:p w14:paraId="071C1772" w14:textId="77777777" w:rsidR="00ED782C" w:rsidRPr="00E32932" w:rsidRDefault="00ED782C" w:rsidP="00715C0C">
            <w:pPr>
              <w:jc w:val="center"/>
            </w:pPr>
            <w:r>
              <w:t>12</w:t>
            </w:r>
          </w:p>
        </w:tc>
        <w:tc>
          <w:tcPr>
            <w:tcW w:w="851" w:type="dxa"/>
          </w:tcPr>
          <w:p w14:paraId="5BBC2A8F" w14:textId="77777777" w:rsidR="00ED782C" w:rsidRPr="00E32932" w:rsidRDefault="00ED782C" w:rsidP="00715C0C">
            <w:pPr>
              <w:jc w:val="center"/>
            </w:pPr>
            <w:r>
              <w:t>12</w:t>
            </w:r>
          </w:p>
        </w:tc>
      </w:tr>
      <w:tr w:rsidR="00ED782C" w:rsidRPr="00E32932" w14:paraId="0BAA146A" w14:textId="77777777" w:rsidTr="00715C0C">
        <w:tc>
          <w:tcPr>
            <w:tcW w:w="2268" w:type="dxa"/>
          </w:tcPr>
          <w:p w14:paraId="54A2DF28" w14:textId="77777777" w:rsidR="00ED782C" w:rsidRDefault="00ED782C" w:rsidP="00715C0C">
            <w:r w:rsidRPr="00E32932">
              <w:t>1.4. Социальная поддержка</w:t>
            </w:r>
            <w:r>
              <w:t xml:space="preserve"> и социальное </w:t>
            </w:r>
            <w:proofErr w:type="gramStart"/>
            <w:r w:rsidRPr="00E32932">
              <w:t>обслуживание  населения</w:t>
            </w:r>
            <w:proofErr w:type="gramEnd"/>
            <w:r w:rsidRPr="00E32932">
              <w:t xml:space="preserve">  в части  содержания  органов  местного  самоуправления)</w:t>
            </w:r>
          </w:p>
          <w:p w14:paraId="0757F11A" w14:textId="77777777" w:rsidR="00ED782C" w:rsidRPr="00E32932" w:rsidRDefault="00ED782C" w:rsidP="00715C0C"/>
        </w:tc>
        <w:tc>
          <w:tcPr>
            <w:tcW w:w="2552" w:type="dxa"/>
          </w:tcPr>
          <w:p w14:paraId="53C937AE" w14:textId="77777777" w:rsidR="00ED782C" w:rsidRPr="00E32932" w:rsidRDefault="00ED782C" w:rsidP="00715C0C">
            <w:r w:rsidRPr="00E32932">
              <w:t xml:space="preserve">Доля расходов на управление  муниципальной программой в общих расходах муниципальной  программы </w:t>
            </w:r>
          </w:p>
        </w:tc>
        <w:tc>
          <w:tcPr>
            <w:tcW w:w="992" w:type="dxa"/>
          </w:tcPr>
          <w:p w14:paraId="6969E1C1" w14:textId="77777777" w:rsidR="00ED782C" w:rsidRPr="00E32932" w:rsidRDefault="00ED782C" w:rsidP="00715C0C">
            <w:pPr>
              <w:jc w:val="center"/>
            </w:pPr>
            <w:r w:rsidRPr="00E32932">
              <w:t>Про</w:t>
            </w:r>
            <w:r>
              <w:t xml:space="preserve"> </w:t>
            </w:r>
            <w:r w:rsidRPr="00E32932">
              <w:t>цент</w:t>
            </w:r>
          </w:p>
        </w:tc>
        <w:tc>
          <w:tcPr>
            <w:tcW w:w="851" w:type="dxa"/>
          </w:tcPr>
          <w:p w14:paraId="1E069743" w14:textId="77777777" w:rsidR="00ED782C" w:rsidRPr="00E32932" w:rsidRDefault="00ED782C" w:rsidP="00715C0C">
            <w:pPr>
              <w:jc w:val="center"/>
            </w:pPr>
            <w:r w:rsidRPr="00E32932">
              <w:t>11</w:t>
            </w:r>
          </w:p>
        </w:tc>
        <w:tc>
          <w:tcPr>
            <w:tcW w:w="850" w:type="dxa"/>
          </w:tcPr>
          <w:p w14:paraId="7DE59943" w14:textId="77777777" w:rsidR="00ED782C" w:rsidRPr="00E32932" w:rsidRDefault="00ED782C" w:rsidP="00715C0C">
            <w:pPr>
              <w:jc w:val="center"/>
            </w:pPr>
            <w:r w:rsidRPr="00E32932">
              <w:t>14,8</w:t>
            </w:r>
          </w:p>
        </w:tc>
        <w:tc>
          <w:tcPr>
            <w:tcW w:w="850" w:type="dxa"/>
          </w:tcPr>
          <w:p w14:paraId="6C359AD2" w14:textId="77777777" w:rsidR="00ED782C" w:rsidRPr="00E32932" w:rsidRDefault="00ED782C" w:rsidP="00715C0C">
            <w:pPr>
              <w:jc w:val="center"/>
            </w:pPr>
            <w:r w:rsidRPr="00E32932">
              <w:t>14,</w:t>
            </w:r>
            <w:r>
              <w:t>0</w:t>
            </w:r>
          </w:p>
        </w:tc>
        <w:tc>
          <w:tcPr>
            <w:tcW w:w="992" w:type="dxa"/>
          </w:tcPr>
          <w:p w14:paraId="5F815150" w14:textId="77777777" w:rsidR="00ED782C" w:rsidRPr="00E32932" w:rsidRDefault="00ED782C" w:rsidP="00715C0C">
            <w:pPr>
              <w:jc w:val="center"/>
            </w:pPr>
            <w:r w:rsidRPr="00E32932">
              <w:t>14,</w:t>
            </w:r>
            <w:r>
              <w:t>0</w:t>
            </w:r>
          </w:p>
        </w:tc>
        <w:tc>
          <w:tcPr>
            <w:tcW w:w="851" w:type="dxa"/>
          </w:tcPr>
          <w:p w14:paraId="7F1960F8" w14:textId="77777777" w:rsidR="00ED782C" w:rsidRPr="00E32932" w:rsidRDefault="00ED782C" w:rsidP="00715C0C">
            <w:pPr>
              <w:jc w:val="center"/>
            </w:pPr>
            <w:r w:rsidRPr="00E32932">
              <w:t>14,</w:t>
            </w:r>
            <w:r>
              <w:t>0</w:t>
            </w:r>
          </w:p>
        </w:tc>
      </w:tr>
    </w:tbl>
    <w:p w14:paraId="16DDE5FA" w14:textId="77777777" w:rsidR="00ED782C" w:rsidRDefault="00ED782C" w:rsidP="00ED782C"/>
    <w:p w14:paraId="59CC5586" w14:textId="77777777" w:rsidR="00D92EE7" w:rsidRDefault="00D92EE7" w:rsidP="00ED782C">
      <w:pPr>
        <w:sectPr w:rsidR="00D92EE7" w:rsidSect="00A30CA3">
          <w:pgSz w:w="11906" w:h="16838"/>
          <w:pgMar w:top="1134" w:right="1133" w:bottom="1134" w:left="1701" w:header="720" w:footer="567" w:gutter="0"/>
          <w:cols w:space="708"/>
          <w:titlePg/>
          <w:docGrid w:linePitch="326"/>
        </w:sectPr>
      </w:pPr>
    </w:p>
    <w:p w14:paraId="0EF9EE3E" w14:textId="77777777" w:rsidR="00D92EE7" w:rsidRPr="006E6A7C" w:rsidRDefault="00D92EE7" w:rsidP="00D92EE7">
      <w:pPr>
        <w:autoSpaceDE w:val="0"/>
        <w:autoSpaceDN w:val="0"/>
        <w:adjustRightInd w:val="0"/>
        <w:jc w:val="right"/>
        <w:outlineLvl w:val="0"/>
        <w:rPr>
          <w:sz w:val="28"/>
          <w:szCs w:val="28"/>
        </w:rPr>
      </w:pPr>
      <w:r w:rsidRPr="006E6A7C">
        <w:rPr>
          <w:sz w:val="28"/>
          <w:szCs w:val="28"/>
        </w:rPr>
        <w:lastRenderedPageBreak/>
        <w:t>Приложение №</w:t>
      </w:r>
      <w:r>
        <w:rPr>
          <w:sz w:val="28"/>
          <w:szCs w:val="28"/>
        </w:rPr>
        <w:t xml:space="preserve"> </w:t>
      </w:r>
      <w:r w:rsidRPr="006E6A7C">
        <w:rPr>
          <w:sz w:val="28"/>
          <w:szCs w:val="28"/>
        </w:rPr>
        <w:t>11</w:t>
      </w:r>
    </w:p>
    <w:p w14:paraId="25357DF7" w14:textId="77777777" w:rsidR="00D92EE7" w:rsidRPr="006E6A7C" w:rsidRDefault="00D92EE7" w:rsidP="00D92EE7">
      <w:pPr>
        <w:autoSpaceDE w:val="0"/>
        <w:autoSpaceDN w:val="0"/>
        <w:adjustRightInd w:val="0"/>
        <w:jc w:val="right"/>
        <w:outlineLvl w:val="0"/>
        <w:rPr>
          <w:sz w:val="28"/>
          <w:szCs w:val="28"/>
        </w:rPr>
      </w:pPr>
      <w:r w:rsidRPr="006E6A7C">
        <w:rPr>
          <w:sz w:val="28"/>
          <w:szCs w:val="28"/>
        </w:rPr>
        <w:t>к постановлению администрации</w:t>
      </w:r>
    </w:p>
    <w:p w14:paraId="102E447A" w14:textId="77777777" w:rsidR="00D92EE7" w:rsidRPr="006E6A7C" w:rsidRDefault="00D92EE7" w:rsidP="00D92EE7">
      <w:pPr>
        <w:autoSpaceDE w:val="0"/>
        <w:autoSpaceDN w:val="0"/>
        <w:adjustRightInd w:val="0"/>
        <w:jc w:val="right"/>
        <w:outlineLvl w:val="0"/>
        <w:rPr>
          <w:sz w:val="28"/>
          <w:szCs w:val="28"/>
        </w:rPr>
      </w:pPr>
      <w:r w:rsidRPr="006E6A7C">
        <w:rPr>
          <w:sz w:val="28"/>
          <w:szCs w:val="28"/>
        </w:rPr>
        <w:t>Топкинского муниципального округа</w:t>
      </w:r>
    </w:p>
    <w:p w14:paraId="5A05A455" w14:textId="77777777" w:rsidR="00D92EE7" w:rsidRPr="006E6A7C" w:rsidRDefault="00D92EE7" w:rsidP="00D92EE7">
      <w:pPr>
        <w:autoSpaceDE w:val="0"/>
        <w:autoSpaceDN w:val="0"/>
        <w:adjustRightInd w:val="0"/>
        <w:jc w:val="right"/>
        <w:outlineLvl w:val="0"/>
        <w:rPr>
          <w:sz w:val="28"/>
          <w:szCs w:val="28"/>
        </w:rPr>
      </w:pPr>
      <w:r w:rsidRPr="006E6A7C">
        <w:rPr>
          <w:sz w:val="28"/>
          <w:szCs w:val="28"/>
        </w:rPr>
        <w:t xml:space="preserve">                                                   от </w:t>
      </w:r>
      <w:r>
        <w:rPr>
          <w:sz w:val="28"/>
          <w:szCs w:val="28"/>
        </w:rPr>
        <w:t xml:space="preserve">                          </w:t>
      </w:r>
      <w:r w:rsidRPr="006E6A7C">
        <w:rPr>
          <w:sz w:val="28"/>
          <w:szCs w:val="28"/>
        </w:rPr>
        <w:t xml:space="preserve">года № </w:t>
      </w:r>
      <w:r>
        <w:rPr>
          <w:sz w:val="28"/>
          <w:szCs w:val="28"/>
        </w:rPr>
        <w:t xml:space="preserve">       -п</w:t>
      </w:r>
      <w:r w:rsidRPr="006E6A7C">
        <w:rPr>
          <w:sz w:val="28"/>
          <w:szCs w:val="28"/>
        </w:rPr>
        <w:t xml:space="preserve">     </w:t>
      </w:r>
    </w:p>
    <w:p w14:paraId="257E2A92" w14:textId="77777777" w:rsidR="00D92EE7" w:rsidRPr="006E6A7C" w:rsidRDefault="00D92EE7" w:rsidP="00D92EE7">
      <w:pPr>
        <w:autoSpaceDE w:val="0"/>
        <w:autoSpaceDN w:val="0"/>
        <w:adjustRightInd w:val="0"/>
        <w:jc w:val="right"/>
        <w:outlineLvl w:val="0"/>
        <w:rPr>
          <w:sz w:val="28"/>
          <w:szCs w:val="28"/>
        </w:rPr>
      </w:pPr>
    </w:p>
    <w:p w14:paraId="7433E6C5" w14:textId="77777777" w:rsidR="00D92EE7" w:rsidRPr="006E6A7C" w:rsidRDefault="00D92EE7" w:rsidP="00D92EE7">
      <w:pPr>
        <w:autoSpaceDE w:val="0"/>
        <w:autoSpaceDN w:val="0"/>
        <w:adjustRightInd w:val="0"/>
        <w:jc w:val="right"/>
        <w:outlineLvl w:val="0"/>
        <w:rPr>
          <w:sz w:val="28"/>
          <w:szCs w:val="28"/>
        </w:rPr>
      </w:pPr>
      <w:r w:rsidRPr="006E6A7C">
        <w:rPr>
          <w:sz w:val="28"/>
          <w:szCs w:val="28"/>
        </w:rPr>
        <w:t xml:space="preserve">    </w:t>
      </w:r>
    </w:p>
    <w:p w14:paraId="06291B91" w14:textId="77777777" w:rsidR="00D92EE7" w:rsidRPr="006E6A7C" w:rsidRDefault="00D92EE7" w:rsidP="00D92EE7">
      <w:pPr>
        <w:autoSpaceDE w:val="0"/>
        <w:autoSpaceDN w:val="0"/>
        <w:adjustRightInd w:val="0"/>
        <w:jc w:val="center"/>
        <w:outlineLvl w:val="0"/>
        <w:rPr>
          <w:b/>
          <w:sz w:val="28"/>
          <w:szCs w:val="28"/>
        </w:rPr>
      </w:pPr>
      <w:r w:rsidRPr="006E6A7C">
        <w:rPr>
          <w:b/>
          <w:sz w:val="28"/>
          <w:szCs w:val="28"/>
        </w:rPr>
        <w:t>Паспорт</w:t>
      </w:r>
    </w:p>
    <w:p w14:paraId="721330DC" w14:textId="77777777" w:rsidR="00D92EE7" w:rsidRPr="006E6A7C" w:rsidRDefault="00D92EE7" w:rsidP="00D92EE7">
      <w:pPr>
        <w:autoSpaceDE w:val="0"/>
        <w:autoSpaceDN w:val="0"/>
        <w:adjustRightInd w:val="0"/>
        <w:jc w:val="center"/>
        <w:outlineLvl w:val="0"/>
        <w:rPr>
          <w:b/>
          <w:sz w:val="28"/>
          <w:szCs w:val="28"/>
        </w:rPr>
      </w:pPr>
      <w:r w:rsidRPr="006E6A7C">
        <w:rPr>
          <w:b/>
          <w:sz w:val="28"/>
          <w:szCs w:val="28"/>
        </w:rPr>
        <w:t>муниципальной подпрограммы «Реализация мер социальной поддержки отдельных категорий граждан»</w:t>
      </w:r>
    </w:p>
    <w:p w14:paraId="6546680C" w14:textId="77777777" w:rsidR="00D92EE7" w:rsidRPr="006E6A7C" w:rsidRDefault="00D92EE7" w:rsidP="00D92EE7">
      <w:pPr>
        <w:tabs>
          <w:tab w:val="left" w:pos="-7371"/>
        </w:tabs>
        <w:autoSpaceDE w:val="0"/>
        <w:autoSpaceDN w:val="0"/>
        <w:adjustRightInd w:val="0"/>
        <w:ind w:left="360"/>
        <w:jc w:val="center"/>
        <w:outlineLvl w:val="0"/>
        <w:rPr>
          <w:b/>
          <w:sz w:val="28"/>
          <w:szCs w:val="28"/>
        </w:rPr>
      </w:pPr>
    </w:p>
    <w:p w14:paraId="59128593" w14:textId="77777777" w:rsidR="00D92EE7" w:rsidRPr="006E6A7C" w:rsidRDefault="00D92EE7" w:rsidP="00D92EE7">
      <w:pPr>
        <w:autoSpaceDE w:val="0"/>
        <w:autoSpaceDN w:val="0"/>
        <w:adjustRightInd w:val="0"/>
        <w:jc w:val="right"/>
        <w:outlineLvl w:val="0"/>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53"/>
      </w:tblGrid>
      <w:tr w:rsidR="00D92EE7" w:rsidRPr="006E6A7C" w14:paraId="628BF63B" w14:textId="77777777" w:rsidTr="00715C0C">
        <w:tc>
          <w:tcPr>
            <w:tcW w:w="3369" w:type="dxa"/>
          </w:tcPr>
          <w:p w14:paraId="369B43DA" w14:textId="77777777" w:rsidR="00D92EE7" w:rsidRPr="006E6A7C" w:rsidRDefault="00D92EE7" w:rsidP="00715C0C">
            <w:pPr>
              <w:widowControl w:val="0"/>
              <w:autoSpaceDE w:val="0"/>
              <w:autoSpaceDN w:val="0"/>
              <w:adjustRightInd w:val="0"/>
              <w:rPr>
                <w:sz w:val="28"/>
                <w:szCs w:val="28"/>
              </w:rPr>
            </w:pPr>
            <w:r w:rsidRPr="006E6A7C">
              <w:rPr>
                <w:sz w:val="28"/>
                <w:szCs w:val="28"/>
              </w:rPr>
              <w:t xml:space="preserve">Объемы и источники финансирования подпрограммы  в целом и                с разбивкой по годам ее реализации </w:t>
            </w:r>
          </w:p>
        </w:tc>
        <w:tc>
          <w:tcPr>
            <w:tcW w:w="5953" w:type="dxa"/>
          </w:tcPr>
          <w:p w14:paraId="7D86C7CD" w14:textId="77777777" w:rsidR="00D92EE7" w:rsidRPr="006E6A7C" w:rsidRDefault="00D92EE7" w:rsidP="00715C0C">
            <w:pPr>
              <w:ind w:left="34"/>
              <w:rPr>
                <w:sz w:val="28"/>
                <w:szCs w:val="28"/>
              </w:rPr>
            </w:pPr>
            <w:r w:rsidRPr="006E6A7C">
              <w:rPr>
                <w:sz w:val="28"/>
                <w:szCs w:val="28"/>
              </w:rPr>
              <w:t xml:space="preserve">Всего за период с 2020 по 2024 годы: </w:t>
            </w:r>
          </w:p>
          <w:p w14:paraId="36ABF9DC" w14:textId="77777777" w:rsidR="00D92EE7" w:rsidRPr="006E6A7C" w:rsidRDefault="00D92EE7" w:rsidP="00715C0C">
            <w:pPr>
              <w:ind w:left="34"/>
              <w:rPr>
                <w:sz w:val="28"/>
                <w:szCs w:val="28"/>
              </w:rPr>
            </w:pPr>
            <w:r>
              <w:rPr>
                <w:sz w:val="28"/>
                <w:szCs w:val="28"/>
              </w:rPr>
              <w:t>63359,7</w:t>
            </w:r>
            <w:r w:rsidRPr="006E6A7C">
              <w:rPr>
                <w:sz w:val="28"/>
                <w:szCs w:val="28"/>
              </w:rPr>
              <w:t xml:space="preserve"> тыс. рублей, в том числе:</w:t>
            </w:r>
          </w:p>
          <w:p w14:paraId="7E9D4675" w14:textId="77777777" w:rsidR="00D92EE7" w:rsidRPr="006E6A7C" w:rsidRDefault="00D92EE7" w:rsidP="00715C0C">
            <w:pPr>
              <w:ind w:firstLine="28"/>
              <w:jc w:val="both"/>
              <w:rPr>
                <w:sz w:val="28"/>
                <w:szCs w:val="28"/>
              </w:rPr>
            </w:pPr>
            <w:r w:rsidRPr="006E6A7C">
              <w:rPr>
                <w:sz w:val="28"/>
                <w:szCs w:val="28"/>
              </w:rPr>
              <w:t>2020г. –40066,9 тыс. рублей;</w:t>
            </w:r>
          </w:p>
          <w:p w14:paraId="72A4F907" w14:textId="77777777" w:rsidR="00D92EE7" w:rsidRPr="006E6A7C" w:rsidRDefault="00D92EE7" w:rsidP="00715C0C">
            <w:pPr>
              <w:ind w:firstLine="28"/>
              <w:jc w:val="both"/>
              <w:rPr>
                <w:sz w:val="28"/>
                <w:szCs w:val="28"/>
              </w:rPr>
            </w:pPr>
            <w:r w:rsidRPr="006E6A7C">
              <w:rPr>
                <w:sz w:val="28"/>
                <w:szCs w:val="28"/>
              </w:rPr>
              <w:t>2021г.- 4060,0 тыс. рублей;</w:t>
            </w:r>
          </w:p>
          <w:p w14:paraId="3DF26B91" w14:textId="77777777" w:rsidR="00D92EE7" w:rsidRPr="006E6A7C" w:rsidRDefault="00D92EE7" w:rsidP="00715C0C">
            <w:pPr>
              <w:pStyle w:val="ConsPlusCell"/>
              <w:ind w:firstLine="28"/>
              <w:rPr>
                <w:rFonts w:ascii="Times New Roman" w:hAnsi="Times New Roman" w:cs="Times New Roman"/>
                <w:sz w:val="28"/>
                <w:szCs w:val="28"/>
              </w:rPr>
            </w:pPr>
            <w:r w:rsidRPr="006E6A7C">
              <w:rPr>
                <w:rFonts w:ascii="Times New Roman" w:hAnsi="Times New Roman" w:cs="Times New Roman"/>
                <w:sz w:val="28"/>
                <w:szCs w:val="28"/>
              </w:rPr>
              <w:t>2022г.- 4</w:t>
            </w:r>
            <w:r>
              <w:rPr>
                <w:rFonts w:ascii="Times New Roman" w:hAnsi="Times New Roman" w:cs="Times New Roman"/>
                <w:sz w:val="28"/>
                <w:szCs w:val="28"/>
              </w:rPr>
              <w:t>204,7</w:t>
            </w:r>
            <w:r w:rsidRPr="006E6A7C">
              <w:rPr>
                <w:rFonts w:ascii="Times New Roman" w:hAnsi="Times New Roman" w:cs="Times New Roman"/>
                <w:sz w:val="28"/>
                <w:szCs w:val="28"/>
              </w:rPr>
              <w:t xml:space="preserve"> тыс. рублей;</w:t>
            </w:r>
          </w:p>
          <w:p w14:paraId="1815746B" w14:textId="77777777" w:rsidR="00D92EE7" w:rsidRPr="006E6A7C" w:rsidRDefault="00D92EE7" w:rsidP="00715C0C">
            <w:pPr>
              <w:pStyle w:val="ConsPlusCell"/>
              <w:ind w:firstLine="28"/>
              <w:rPr>
                <w:rFonts w:ascii="Times New Roman" w:hAnsi="Times New Roman" w:cs="Times New Roman"/>
                <w:sz w:val="28"/>
                <w:szCs w:val="28"/>
              </w:rPr>
            </w:pPr>
            <w:r w:rsidRPr="006E6A7C">
              <w:rPr>
                <w:rFonts w:ascii="Times New Roman" w:hAnsi="Times New Roman" w:cs="Times New Roman"/>
                <w:sz w:val="28"/>
                <w:szCs w:val="28"/>
              </w:rPr>
              <w:t xml:space="preserve">2023г.- </w:t>
            </w:r>
            <w:r>
              <w:rPr>
                <w:rFonts w:ascii="Times New Roman" w:hAnsi="Times New Roman" w:cs="Times New Roman"/>
                <w:sz w:val="28"/>
                <w:szCs w:val="28"/>
              </w:rPr>
              <w:t>11756,1</w:t>
            </w:r>
            <w:r w:rsidRPr="006E6A7C">
              <w:rPr>
                <w:rFonts w:ascii="Times New Roman" w:hAnsi="Times New Roman" w:cs="Times New Roman"/>
                <w:sz w:val="28"/>
                <w:szCs w:val="28"/>
              </w:rPr>
              <w:t xml:space="preserve"> тыс. рублей;</w:t>
            </w:r>
          </w:p>
          <w:p w14:paraId="0A1FDF14" w14:textId="77777777" w:rsidR="00D92EE7" w:rsidRPr="006E6A7C" w:rsidRDefault="00D92EE7" w:rsidP="00715C0C">
            <w:pPr>
              <w:ind w:firstLine="28"/>
              <w:jc w:val="both"/>
              <w:rPr>
                <w:sz w:val="28"/>
                <w:szCs w:val="28"/>
              </w:rPr>
            </w:pPr>
            <w:r w:rsidRPr="006E6A7C">
              <w:rPr>
                <w:sz w:val="28"/>
                <w:szCs w:val="28"/>
              </w:rPr>
              <w:t xml:space="preserve">2024г.- </w:t>
            </w:r>
            <w:r>
              <w:rPr>
                <w:sz w:val="28"/>
                <w:szCs w:val="28"/>
              </w:rPr>
              <w:t>6272,0</w:t>
            </w:r>
            <w:r w:rsidRPr="006E6A7C">
              <w:rPr>
                <w:sz w:val="28"/>
                <w:szCs w:val="28"/>
              </w:rPr>
              <w:t xml:space="preserve"> тыс. рублей.</w:t>
            </w:r>
          </w:p>
          <w:p w14:paraId="03BDAA35"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Из них:</w:t>
            </w:r>
          </w:p>
          <w:p w14:paraId="1E375F9D"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 xml:space="preserve">Из средств областного бюджета за период с 2020 по 2024 гг. – </w:t>
            </w:r>
            <w:r>
              <w:rPr>
                <w:rFonts w:ascii="Times New Roman" w:hAnsi="Times New Roman" w:cs="Times New Roman"/>
                <w:sz w:val="28"/>
                <w:szCs w:val="28"/>
              </w:rPr>
              <w:t>33324,6</w:t>
            </w:r>
            <w:r w:rsidRPr="006E6A7C">
              <w:rPr>
                <w:rFonts w:ascii="Times New Roman" w:hAnsi="Times New Roman" w:cs="Times New Roman"/>
                <w:sz w:val="28"/>
                <w:szCs w:val="28"/>
              </w:rPr>
              <w:t xml:space="preserve"> тыс. рублей:</w:t>
            </w:r>
          </w:p>
          <w:p w14:paraId="4D5BD1E4"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2020г.  –7031,8 тыс. рублей;</w:t>
            </w:r>
          </w:p>
          <w:p w14:paraId="568FF916"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2021г.  – 4060,0 тыс. рублей;</w:t>
            </w:r>
          </w:p>
          <w:p w14:paraId="6C5391FD"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2022г.  – 4</w:t>
            </w:r>
            <w:r>
              <w:rPr>
                <w:rFonts w:ascii="Times New Roman" w:hAnsi="Times New Roman" w:cs="Times New Roman"/>
                <w:sz w:val="28"/>
                <w:szCs w:val="28"/>
              </w:rPr>
              <w:t>204,7</w:t>
            </w:r>
            <w:r w:rsidRPr="006E6A7C">
              <w:rPr>
                <w:rFonts w:ascii="Times New Roman" w:hAnsi="Times New Roman" w:cs="Times New Roman"/>
                <w:sz w:val="28"/>
                <w:szCs w:val="28"/>
              </w:rPr>
              <w:t xml:space="preserve"> тыс. рублей;</w:t>
            </w:r>
          </w:p>
          <w:p w14:paraId="5D147E4F"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 xml:space="preserve">2021г. – </w:t>
            </w:r>
            <w:r>
              <w:rPr>
                <w:rFonts w:ascii="Times New Roman" w:hAnsi="Times New Roman" w:cs="Times New Roman"/>
                <w:sz w:val="28"/>
                <w:szCs w:val="28"/>
              </w:rPr>
              <w:t>11756,1</w:t>
            </w:r>
            <w:r w:rsidRPr="006E6A7C">
              <w:rPr>
                <w:rFonts w:ascii="Times New Roman" w:hAnsi="Times New Roman" w:cs="Times New Roman"/>
                <w:sz w:val="28"/>
                <w:szCs w:val="28"/>
              </w:rPr>
              <w:t xml:space="preserve"> тыс. рублей;</w:t>
            </w:r>
          </w:p>
          <w:p w14:paraId="763E9003"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 xml:space="preserve">2022г. – </w:t>
            </w:r>
            <w:r>
              <w:rPr>
                <w:rFonts w:ascii="Times New Roman" w:hAnsi="Times New Roman" w:cs="Times New Roman"/>
                <w:sz w:val="28"/>
                <w:szCs w:val="28"/>
              </w:rPr>
              <w:t>6272,0</w:t>
            </w:r>
            <w:r w:rsidRPr="006E6A7C">
              <w:rPr>
                <w:rFonts w:ascii="Times New Roman" w:hAnsi="Times New Roman" w:cs="Times New Roman"/>
                <w:sz w:val="28"/>
                <w:szCs w:val="28"/>
              </w:rPr>
              <w:t xml:space="preserve"> тыс. рублей.</w:t>
            </w:r>
          </w:p>
          <w:p w14:paraId="5927B1D5"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Из средств федерального бюджета за период с 2020 по 2024гг. –33035,1 тыс. рублей:</w:t>
            </w:r>
          </w:p>
          <w:p w14:paraId="62DE2433"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2020г. – 33035,1 тыс. рублей;</w:t>
            </w:r>
          </w:p>
          <w:p w14:paraId="7F1FA0F9"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2021г. – 0</w:t>
            </w:r>
          </w:p>
          <w:p w14:paraId="7B6F7899"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2022г. – 0</w:t>
            </w:r>
          </w:p>
          <w:p w14:paraId="7E72876E"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2023г. – 0</w:t>
            </w:r>
          </w:p>
          <w:p w14:paraId="0AC27EED" w14:textId="77777777" w:rsidR="00D92EE7" w:rsidRPr="006E6A7C" w:rsidRDefault="00D92EE7"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2024г. – 0</w:t>
            </w:r>
          </w:p>
        </w:tc>
      </w:tr>
    </w:tbl>
    <w:p w14:paraId="2E720EC0" w14:textId="77777777" w:rsidR="00D92EE7" w:rsidRDefault="00D92EE7" w:rsidP="00D92EE7"/>
    <w:p w14:paraId="68ACA301" w14:textId="77777777" w:rsidR="00D92EE7" w:rsidRDefault="00D92EE7" w:rsidP="00ED782C">
      <w:pPr>
        <w:sectPr w:rsidR="00D92EE7" w:rsidSect="00A30CA3">
          <w:pgSz w:w="11906" w:h="16838"/>
          <w:pgMar w:top="1134" w:right="1133" w:bottom="1134" w:left="1701" w:header="720" w:footer="567" w:gutter="0"/>
          <w:cols w:space="708"/>
          <w:titlePg/>
          <w:docGrid w:linePitch="326"/>
        </w:sectPr>
      </w:pPr>
    </w:p>
    <w:p w14:paraId="41F6539A" w14:textId="77777777" w:rsidR="00D92EE7" w:rsidRPr="006E6A7C" w:rsidRDefault="00D92EE7" w:rsidP="00D92EE7">
      <w:pPr>
        <w:autoSpaceDE w:val="0"/>
        <w:autoSpaceDN w:val="0"/>
        <w:adjustRightInd w:val="0"/>
        <w:jc w:val="right"/>
        <w:outlineLvl w:val="0"/>
        <w:rPr>
          <w:sz w:val="28"/>
          <w:szCs w:val="28"/>
        </w:rPr>
      </w:pPr>
      <w:r w:rsidRPr="006E6A7C">
        <w:rPr>
          <w:sz w:val="28"/>
          <w:szCs w:val="28"/>
        </w:rPr>
        <w:lastRenderedPageBreak/>
        <w:t>Приложение № 12</w:t>
      </w:r>
    </w:p>
    <w:p w14:paraId="21F2068D" w14:textId="77777777" w:rsidR="00D92EE7" w:rsidRPr="006E6A7C" w:rsidRDefault="00D92EE7" w:rsidP="00D92EE7">
      <w:pPr>
        <w:autoSpaceDE w:val="0"/>
        <w:autoSpaceDN w:val="0"/>
        <w:adjustRightInd w:val="0"/>
        <w:jc w:val="right"/>
        <w:outlineLvl w:val="0"/>
        <w:rPr>
          <w:sz w:val="28"/>
          <w:szCs w:val="28"/>
        </w:rPr>
      </w:pPr>
      <w:r w:rsidRPr="006E6A7C">
        <w:rPr>
          <w:sz w:val="28"/>
          <w:szCs w:val="28"/>
        </w:rPr>
        <w:t>к постановлению администрации</w:t>
      </w:r>
    </w:p>
    <w:p w14:paraId="5CF20D43" w14:textId="77777777" w:rsidR="00D92EE7" w:rsidRPr="006E6A7C" w:rsidRDefault="00D92EE7" w:rsidP="00D92EE7">
      <w:pPr>
        <w:autoSpaceDE w:val="0"/>
        <w:autoSpaceDN w:val="0"/>
        <w:adjustRightInd w:val="0"/>
        <w:jc w:val="right"/>
        <w:outlineLvl w:val="0"/>
        <w:rPr>
          <w:sz w:val="28"/>
          <w:szCs w:val="28"/>
        </w:rPr>
      </w:pPr>
      <w:r w:rsidRPr="006E6A7C">
        <w:rPr>
          <w:sz w:val="28"/>
          <w:szCs w:val="28"/>
        </w:rPr>
        <w:t>Топкинского муниципального округа</w:t>
      </w:r>
    </w:p>
    <w:p w14:paraId="4CF3AC77" w14:textId="77777777" w:rsidR="00D92EE7" w:rsidRPr="006E6A7C" w:rsidRDefault="00D92EE7" w:rsidP="00D92EE7">
      <w:pPr>
        <w:autoSpaceDE w:val="0"/>
        <w:autoSpaceDN w:val="0"/>
        <w:adjustRightInd w:val="0"/>
        <w:jc w:val="right"/>
        <w:outlineLvl w:val="0"/>
        <w:rPr>
          <w:sz w:val="28"/>
          <w:szCs w:val="28"/>
        </w:rPr>
      </w:pPr>
      <w:r w:rsidRPr="006E6A7C">
        <w:rPr>
          <w:sz w:val="28"/>
          <w:szCs w:val="28"/>
        </w:rPr>
        <w:t xml:space="preserve">                          от</w:t>
      </w:r>
      <w:r>
        <w:rPr>
          <w:sz w:val="28"/>
          <w:szCs w:val="28"/>
        </w:rPr>
        <w:t xml:space="preserve">         </w:t>
      </w:r>
      <w:r w:rsidRPr="006E6A7C">
        <w:rPr>
          <w:sz w:val="28"/>
          <w:szCs w:val="28"/>
        </w:rPr>
        <w:t xml:space="preserve"> №   </w:t>
      </w:r>
    </w:p>
    <w:p w14:paraId="3B2C2500" w14:textId="77777777" w:rsidR="00D92EE7" w:rsidRPr="006E6A7C" w:rsidRDefault="00D92EE7" w:rsidP="00D92EE7">
      <w:pPr>
        <w:autoSpaceDE w:val="0"/>
        <w:autoSpaceDN w:val="0"/>
        <w:adjustRightInd w:val="0"/>
        <w:jc w:val="right"/>
        <w:outlineLvl w:val="0"/>
        <w:rPr>
          <w:sz w:val="28"/>
          <w:szCs w:val="28"/>
        </w:rPr>
      </w:pPr>
      <w:r w:rsidRPr="006E6A7C">
        <w:rPr>
          <w:sz w:val="28"/>
          <w:szCs w:val="28"/>
        </w:rPr>
        <w:t xml:space="preserve">  </w:t>
      </w:r>
    </w:p>
    <w:p w14:paraId="27944DB0" w14:textId="77777777" w:rsidR="00D92EE7" w:rsidRPr="006E6A7C" w:rsidRDefault="00D92EE7" w:rsidP="00D92EE7">
      <w:pPr>
        <w:numPr>
          <w:ilvl w:val="0"/>
          <w:numId w:val="23"/>
        </w:numPr>
        <w:tabs>
          <w:tab w:val="clear" w:pos="720"/>
          <w:tab w:val="left" w:pos="-7371"/>
          <w:tab w:val="num" w:pos="-3828"/>
        </w:tabs>
        <w:autoSpaceDE w:val="0"/>
        <w:autoSpaceDN w:val="0"/>
        <w:adjustRightInd w:val="0"/>
        <w:ind w:left="0" w:firstLine="0"/>
        <w:jc w:val="center"/>
        <w:outlineLvl w:val="0"/>
        <w:rPr>
          <w:b/>
          <w:sz w:val="28"/>
          <w:szCs w:val="28"/>
        </w:rPr>
      </w:pPr>
      <w:r w:rsidRPr="006E6A7C">
        <w:rPr>
          <w:b/>
          <w:sz w:val="28"/>
          <w:szCs w:val="28"/>
        </w:rPr>
        <w:t>Характеристика текущего состояния в Топкинском муниципальном округе сферы деятельности, содержание проблемы и необходимость ее решения подпрограммными методами</w:t>
      </w:r>
    </w:p>
    <w:p w14:paraId="7F7526DC" w14:textId="77777777" w:rsidR="00D92EE7" w:rsidRPr="006E6A7C" w:rsidRDefault="00D92EE7" w:rsidP="00D92EE7">
      <w:pPr>
        <w:ind w:firstLine="709"/>
        <w:jc w:val="both"/>
        <w:rPr>
          <w:sz w:val="28"/>
          <w:szCs w:val="28"/>
        </w:rPr>
      </w:pPr>
      <w:r w:rsidRPr="006E6A7C">
        <w:rPr>
          <w:sz w:val="28"/>
          <w:szCs w:val="28"/>
        </w:rPr>
        <w:t>Повышение уровня и качества жизни граждан пожилого возраста, трудоспособных граждан, инвалидов и других категорий граждан остается одной из важнейших задач государственной социальной политики в Кемеровской области и одним из основных направлений социальной политики Топкинского муниципального округа.</w:t>
      </w:r>
    </w:p>
    <w:p w14:paraId="4C60C287" w14:textId="77777777" w:rsidR="00D92EE7" w:rsidRPr="006E6A7C" w:rsidRDefault="00D92EE7" w:rsidP="00D92EE7">
      <w:pPr>
        <w:ind w:firstLine="709"/>
        <w:jc w:val="both"/>
        <w:rPr>
          <w:sz w:val="28"/>
          <w:szCs w:val="28"/>
        </w:rPr>
      </w:pPr>
      <w:r w:rsidRPr="006E6A7C">
        <w:rPr>
          <w:sz w:val="28"/>
          <w:szCs w:val="28"/>
        </w:rPr>
        <w:t>В силу возрастных особенностей граждане пожилого возраста трудно адаптируются в изменяющихся социально–экономических условиях. В различных сферах жизнедеятельности им необходима гарантированная помощь со стороны государства.</w:t>
      </w:r>
    </w:p>
    <w:p w14:paraId="37139195" w14:textId="77777777" w:rsidR="00D92EE7" w:rsidRPr="006E6A7C" w:rsidRDefault="00D92EE7" w:rsidP="00D92EE7">
      <w:pPr>
        <w:ind w:firstLine="709"/>
        <w:jc w:val="both"/>
        <w:rPr>
          <w:sz w:val="28"/>
          <w:szCs w:val="28"/>
        </w:rPr>
      </w:pPr>
      <w:r w:rsidRPr="006E6A7C">
        <w:rPr>
          <w:sz w:val="28"/>
          <w:szCs w:val="28"/>
        </w:rPr>
        <w:t>В дополнение к основному источнику дохода граждан пенсии, Топкинском муниципальном округе за сч</w:t>
      </w:r>
      <w:r>
        <w:rPr>
          <w:sz w:val="28"/>
          <w:szCs w:val="28"/>
        </w:rPr>
        <w:t>е</w:t>
      </w:r>
      <w:r w:rsidRPr="006E6A7C">
        <w:rPr>
          <w:sz w:val="28"/>
          <w:szCs w:val="28"/>
        </w:rPr>
        <w:t>т</w:t>
      </w:r>
      <w:r>
        <w:rPr>
          <w:sz w:val="28"/>
          <w:szCs w:val="28"/>
        </w:rPr>
        <w:t xml:space="preserve"> средств</w:t>
      </w:r>
      <w:r w:rsidRPr="006E6A7C">
        <w:rPr>
          <w:sz w:val="28"/>
          <w:szCs w:val="28"/>
        </w:rPr>
        <w:t xml:space="preserve"> областного, федерального бюджетов уже реализуется ряд мер по социальной поддержке отдельных категорий граждан. </w:t>
      </w:r>
    </w:p>
    <w:p w14:paraId="04C4C11F" w14:textId="77777777" w:rsidR="00D92EE7" w:rsidRPr="006E6A7C" w:rsidRDefault="00D92EE7" w:rsidP="00D92EE7">
      <w:pPr>
        <w:ind w:firstLine="709"/>
        <w:jc w:val="both"/>
        <w:rPr>
          <w:sz w:val="28"/>
          <w:szCs w:val="28"/>
        </w:rPr>
      </w:pPr>
      <w:r w:rsidRPr="006E6A7C">
        <w:rPr>
          <w:sz w:val="28"/>
          <w:szCs w:val="28"/>
        </w:rPr>
        <w:tab/>
        <w:t>Право на получение социальной поддержки на основании действующего законодательства Российской Федерации и Кемеровской области имеют более 1/3 жителей Топкинского муниципального округа.</w:t>
      </w:r>
    </w:p>
    <w:p w14:paraId="0B317A63" w14:textId="77777777" w:rsidR="00D92EE7" w:rsidRPr="006E6A7C" w:rsidRDefault="00D92EE7" w:rsidP="00D92EE7">
      <w:pPr>
        <w:ind w:firstLine="709"/>
        <w:jc w:val="both"/>
        <w:rPr>
          <w:sz w:val="28"/>
          <w:szCs w:val="28"/>
        </w:rPr>
      </w:pPr>
      <w:r w:rsidRPr="006E6A7C">
        <w:rPr>
          <w:sz w:val="28"/>
          <w:szCs w:val="28"/>
        </w:rPr>
        <w:tab/>
        <w:t>Федеральным льготникам (участники и инвалиды Великой Отечественной войны, участники локальных войн, жители блокадного Ленинграда, бывшие малолетние узники фашистских лагерей, инвалиды,</w:t>
      </w:r>
      <w:r w:rsidRPr="006E6A7C">
        <w:rPr>
          <w:color w:val="FF0000"/>
          <w:sz w:val="28"/>
          <w:szCs w:val="28"/>
        </w:rPr>
        <w:t xml:space="preserve"> </w:t>
      </w:r>
      <w:r w:rsidRPr="006E6A7C">
        <w:rPr>
          <w:sz w:val="28"/>
          <w:szCs w:val="28"/>
        </w:rPr>
        <w:t xml:space="preserve">граждане, подвергшиеся радиационному воздействию), численность которых составляет </w:t>
      </w:r>
      <w:r>
        <w:rPr>
          <w:sz w:val="28"/>
          <w:szCs w:val="28"/>
        </w:rPr>
        <w:t xml:space="preserve">более </w:t>
      </w:r>
      <w:r w:rsidRPr="006E6A7C">
        <w:rPr>
          <w:sz w:val="28"/>
          <w:szCs w:val="28"/>
        </w:rPr>
        <w:t>45</w:t>
      </w:r>
      <w:r>
        <w:rPr>
          <w:sz w:val="28"/>
          <w:szCs w:val="28"/>
        </w:rPr>
        <w:t>00</w:t>
      </w:r>
      <w:r w:rsidRPr="006E6A7C">
        <w:rPr>
          <w:sz w:val="28"/>
          <w:szCs w:val="28"/>
        </w:rPr>
        <w:t xml:space="preserve"> чел., дополнительно к федеральным льготам за счет средств областного бюджета установлены право бесплатного проезда в общественном транспорте и другие льготы.</w:t>
      </w:r>
    </w:p>
    <w:p w14:paraId="0430DD51" w14:textId="77777777" w:rsidR="00D92EE7" w:rsidRPr="006E6A7C" w:rsidRDefault="00D92EE7" w:rsidP="00D92EE7">
      <w:pPr>
        <w:tabs>
          <w:tab w:val="left" w:pos="709"/>
        </w:tabs>
        <w:ind w:firstLine="709"/>
        <w:jc w:val="both"/>
        <w:rPr>
          <w:sz w:val="28"/>
          <w:szCs w:val="28"/>
        </w:rPr>
      </w:pPr>
      <w:r w:rsidRPr="006E6A7C">
        <w:rPr>
          <w:sz w:val="28"/>
          <w:szCs w:val="28"/>
        </w:rPr>
        <w:t>Региональным льготникам - это ветераны труда, труженики тыла, реабилитированные лица и лица, признанные пострадавшими от политических репрессий, численность которых составляет 3</w:t>
      </w:r>
      <w:r>
        <w:rPr>
          <w:sz w:val="28"/>
          <w:szCs w:val="28"/>
        </w:rPr>
        <w:t>247</w:t>
      </w:r>
      <w:r w:rsidRPr="006E6A7C">
        <w:rPr>
          <w:sz w:val="28"/>
          <w:szCs w:val="28"/>
        </w:rPr>
        <w:t xml:space="preserve"> человек, - меры социальной поддержки предоставляются по выбору в денежном выражении (ЕДВ) или натуральной форме. </w:t>
      </w:r>
    </w:p>
    <w:p w14:paraId="61A72C7D" w14:textId="77777777" w:rsidR="00D92EE7" w:rsidRPr="006E6A7C" w:rsidRDefault="00D92EE7" w:rsidP="00D92EE7">
      <w:pPr>
        <w:ind w:firstLine="709"/>
        <w:jc w:val="both"/>
        <w:rPr>
          <w:sz w:val="28"/>
          <w:szCs w:val="28"/>
        </w:rPr>
      </w:pPr>
      <w:r w:rsidRPr="006E6A7C">
        <w:rPr>
          <w:sz w:val="28"/>
          <w:szCs w:val="28"/>
        </w:rPr>
        <w:t xml:space="preserve">Широкий спектр мер социальной поддержки предоставляется семьям с детьми. Более 3,0 тыс.  детей получают ежемесячное пособие на ребенка, </w:t>
      </w:r>
      <w:r>
        <w:rPr>
          <w:sz w:val="28"/>
          <w:szCs w:val="28"/>
        </w:rPr>
        <w:t>462</w:t>
      </w:r>
      <w:r w:rsidRPr="006E6A7C">
        <w:rPr>
          <w:sz w:val="28"/>
          <w:szCs w:val="28"/>
        </w:rPr>
        <w:t xml:space="preserve"> многодетных семей получают льготы по оплате коммунальных услуг. Детям из многодетных семей, помимо бесплатного проезда в общественном транспорте, предоставляется бесплатное питание в школах (</w:t>
      </w:r>
      <w:r>
        <w:rPr>
          <w:sz w:val="28"/>
          <w:szCs w:val="28"/>
        </w:rPr>
        <w:t>75</w:t>
      </w:r>
      <w:r w:rsidRPr="006E6A7C">
        <w:rPr>
          <w:sz w:val="28"/>
          <w:szCs w:val="28"/>
        </w:rPr>
        <w:t xml:space="preserve"> рублей в день).</w:t>
      </w:r>
    </w:p>
    <w:p w14:paraId="65629CDC" w14:textId="77777777" w:rsidR="00D92EE7" w:rsidRPr="006E6A7C" w:rsidRDefault="00D92EE7" w:rsidP="00D92EE7">
      <w:pPr>
        <w:tabs>
          <w:tab w:val="left" w:pos="567"/>
        </w:tabs>
        <w:ind w:firstLine="709"/>
        <w:jc w:val="both"/>
        <w:rPr>
          <w:sz w:val="28"/>
          <w:szCs w:val="28"/>
        </w:rPr>
      </w:pPr>
      <w:r w:rsidRPr="006E6A7C">
        <w:rPr>
          <w:sz w:val="28"/>
          <w:szCs w:val="28"/>
        </w:rPr>
        <w:tab/>
        <w:t xml:space="preserve">Кроме того, с 01.01.2011 года установлена дополнительная мера социальной поддержки семей, имеющих детей, в виде предоставления областного материнского (семейного) капитала, с </w:t>
      </w:r>
      <w:r w:rsidRPr="006E6A7C">
        <w:rPr>
          <w:sz w:val="28"/>
          <w:szCs w:val="28"/>
        </w:rPr>
        <w:lastRenderedPageBreak/>
        <w:t>01.01.2013 года размер выплаты составляет 130 тыс. рублей. За 202</w:t>
      </w:r>
      <w:r>
        <w:rPr>
          <w:sz w:val="28"/>
          <w:szCs w:val="28"/>
        </w:rPr>
        <w:t>2</w:t>
      </w:r>
      <w:r w:rsidRPr="006E6A7C">
        <w:rPr>
          <w:sz w:val="28"/>
          <w:szCs w:val="28"/>
        </w:rPr>
        <w:t xml:space="preserve"> год выплату получили 4</w:t>
      </w:r>
      <w:r>
        <w:rPr>
          <w:sz w:val="28"/>
          <w:szCs w:val="28"/>
        </w:rPr>
        <w:t>7</w:t>
      </w:r>
      <w:r w:rsidRPr="006E6A7C">
        <w:rPr>
          <w:sz w:val="28"/>
          <w:szCs w:val="28"/>
        </w:rPr>
        <w:t xml:space="preserve"> семей.</w:t>
      </w:r>
    </w:p>
    <w:p w14:paraId="1328A1E1" w14:textId="77777777" w:rsidR="00D92EE7" w:rsidRPr="006E6A7C" w:rsidRDefault="00D92EE7" w:rsidP="00D92EE7">
      <w:pPr>
        <w:tabs>
          <w:tab w:val="left" w:pos="567"/>
        </w:tabs>
        <w:ind w:firstLine="709"/>
        <w:jc w:val="both"/>
        <w:rPr>
          <w:sz w:val="28"/>
          <w:szCs w:val="28"/>
        </w:rPr>
      </w:pPr>
      <w:r w:rsidRPr="006E6A7C">
        <w:rPr>
          <w:sz w:val="28"/>
          <w:szCs w:val="28"/>
        </w:rPr>
        <w:tab/>
        <w:t>С 01.01.2013 года в соответствии с Указом Президента Российской Федерации от 07.05.2012 № 606 «О мерах по реализации демографической политики Российской Федерации» в Кемеровской области принят Закон Кемеровской области от 09.07.2012 № 73-ОЗ «О ежемесячной денежной выплате отдельным категориям семей в случае рождения третьего ребенка или последующих детей». Указанным нормативным правовым актом ежемесячная денежная выплата установлена нуждающимся в поддержке семьям со среднедушевым доходом семьи, не превышающим величину прожиточного минимума в расчете на душу населения, при рождении после 31.12.2012 года третьего ребенка или последующих детей и до достижения ребенком возраста 3 лет в размере величины прожиточного минимума для детей, установленного в Кемеровской области - Кузбассе. С 01.01.202</w:t>
      </w:r>
      <w:r>
        <w:rPr>
          <w:sz w:val="28"/>
          <w:szCs w:val="28"/>
        </w:rPr>
        <w:t>3</w:t>
      </w:r>
      <w:r w:rsidRPr="006E6A7C">
        <w:rPr>
          <w:sz w:val="28"/>
          <w:szCs w:val="28"/>
        </w:rPr>
        <w:t>г. размер выплаты 1</w:t>
      </w:r>
      <w:r>
        <w:rPr>
          <w:sz w:val="28"/>
          <w:szCs w:val="28"/>
        </w:rPr>
        <w:t>3299</w:t>
      </w:r>
      <w:r w:rsidRPr="006E6A7C">
        <w:rPr>
          <w:sz w:val="28"/>
          <w:szCs w:val="28"/>
        </w:rPr>
        <w:t xml:space="preserve"> рублей.     </w:t>
      </w:r>
    </w:p>
    <w:p w14:paraId="18D6F52E" w14:textId="77777777" w:rsidR="00D92EE7" w:rsidRPr="006E6A7C" w:rsidRDefault="00D92EE7" w:rsidP="00D92EE7">
      <w:pPr>
        <w:tabs>
          <w:tab w:val="left" w:pos="567"/>
        </w:tabs>
        <w:ind w:firstLine="709"/>
        <w:jc w:val="both"/>
        <w:rPr>
          <w:sz w:val="28"/>
          <w:szCs w:val="28"/>
        </w:rPr>
      </w:pPr>
      <w:r w:rsidRPr="006E6A7C">
        <w:rPr>
          <w:sz w:val="28"/>
          <w:szCs w:val="28"/>
        </w:rPr>
        <w:tab/>
        <w:t>С 01.01.2018 года в соответствии с Федеральным законом от 28.12.2017 418-ФЗ «О ежемесячных выплатах семьям, имеющим детей» установлена ежемесячная выплата в связи с рождением (усыновлением) первого ребенка в 2022 году размер указанной выплаты   составит 1</w:t>
      </w:r>
      <w:r>
        <w:rPr>
          <w:sz w:val="28"/>
          <w:szCs w:val="28"/>
        </w:rPr>
        <w:t>3299 р</w:t>
      </w:r>
      <w:r w:rsidRPr="006E6A7C">
        <w:rPr>
          <w:sz w:val="28"/>
          <w:szCs w:val="28"/>
        </w:rPr>
        <w:t>убл</w:t>
      </w:r>
      <w:r>
        <w:rPr>
          <w:sz w:val="28"/>
          <w:szCs w:val="28"/>
        </w:rPr>
        <w:t>ей</w:t>
      </w:r>
      <w:r w:rsidRPr="006E6A7C">
        <w:rPr>
          <w:sz w:val="28"/>
          <w:szCs w:val="28"/>
        </w:rPr>
        <w:t>. С начала реализации обратились за назначением пособия 3</w:t>
      </w:r>
      <w:r>
        <w:rPr>
          <w:sz w:val="28"/>
          <w:szCs w:val="28"/>
        </w:rPr>
        <w:t>02</w:t>
      </w:r>
      <w:r w:rsidRPr="006E6A7C">
        <w:rPr>
          <w:sz w:val="28"/>
          <w:szCs w:val="28"/>
        </w:rPr>
        <w:t xml:space="preserve"> чел.    </w:t>
      </w:r>
    </w:p>
    <w:p w14:paraId="0988A148" w14:textId="77777777" w:rsidR="00D92EE7" w:rsidRPr="006E6A7C" w:rsidRDefault="00D92EE7" w:rsidP="00D92EE7">
      <w:pPr>
        <w:tabs>
          <w:tab w:val="num" w:pos="720"/>
        </w:tabs>
        <w:ind w:firstLine="709"/>
        <w:jc w:val="both"/>
        <w:rPr>
          <w:sz w:val="28"/>
          <w:szCs w:val="28"/>
        </w:rPr>
      </w:pPr>
      <w:r w:rsidRPr="006E6A7C">
        <w:rPr>
          <w:sz w:val="28"/>
          <w:szCs w:val="28"/>
        </w:rPr>
        <w:t>В целях повышения эффективности предоставления социальной поддержки продолжается работа по переводу натуральных льгот регионального уровня на денежные выплаты.</w:t>
      </w:r>
    </w:p>
    <w:p w14:paraId="59A00A24" w14:textId="77777777" w:rsidR="00D92EE7" w:rsidRDefault="00D92EE7" w:rsidP="00D92EE7"/>
    <w:p w14:paraId="6BB1EFC0" w14:textId="77777777" w:rsidR="00601A1E" w:rsidRDefault="00601A1E" w:rsidP="00C326FD">
      <w:pPr>
        <w:pStyle w:val="a"/>
        <w:numPr>
          <w:ilvl w:val="0"/>
          <w:numId w:val="0"/>
        </w:numPr>
        <w:spacing w:line="360" w:lineRule="auto"/>
        <w:jc w:val="both"/>
        <w:rPr>
          <w:color w:val="000000" w:themeColor="text1"/>
          <w:sz w:val="28"/>
          <w:szCs w:val="28"/>
        </w:rPr>
        <w:sectPr w:rsidR="00601A1E" w:rsidSect="00A30CA3">
          <w:pgSz w:w="11906" w:h="16838"/>
          <w:pgMar w:top="1134" w:right="1133" w:bottom="1134" w:left="1701" w:header="720" w:footer="567" w:gutter="0"/>
          <w:cols w:space="708"/>
          <w:titlePg/>
          <w:docGrid w:linePitch="326"/>
        </w:sectPr>
      </w:pPr>
    </w:p>
    <w:p w14:paraId="24478F70" w14:textId="77777777" w:rsidR="00601A1E" w:rsidRPr="006E6A7C" w:rsidRDefault="00601A1E" w:rsidP="00601A1E">
      <w:pPr>
        <w:autoSpaceDE w:val="0"/>
        <w:autoSpaceDN w:val="0"/>
        <w:adjustRightInd w:val="0"/>
        <w:jc w:val="right"/>
        <w:outlineLvl w:val="0"/>
        <w:rPr>
          <w:sz w:val="28"/>
          <w:szCs w:val="28"/>
        </w:rPr>
      </w:pPr>
      <w:r w:rsidRPr="006E6A7C">
        <w:rPr>
          <w:sz w:val="28"/>
          <w:szCs w:val="28"/>
        </w:rPr>
        <w:lastRenderedPageBreak/>
        <w:t>Приложение №</w:t>
      </w:r>
      <w:r>
        <w:rPr>
          <w:sz w:val="28"/>
          <w:szCs w:val="28"/>
        </w:rPr>
        <w:t xml:space="preserve"> </w:t>
      </w:r>
      <w:r w:rsidRPr="006E6A7C">
        <w:rPr>
          <w:sz w:val="28"/>
          <w:szCs w:val="28"/>
        </w:rPr>
        <w:t>14</w:t>
      </w:r>
    </w:p>
    <w:p w14:paraId="68568ABC"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к постановлению администрации</w:t>
      </w:r>
    </w:p>
    <w:p w14:paraId="5B154056"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Топкинского муниципального округа</w:t>
      </w:r>
    </w:p>
    <w:p w14:paraId="59520E9D" w14:textId="77777777" w:rsidR="00601A1E" w:rsidRDefault="00601A1E" w:rsidP="00601A1E">
      <w:pPr>
        <w:autoSpaceDE w:val="0"/>
        <w:autoSpaceDN w:val="0"/>
        <w:adjustRightInd w:val="0"/>
        <w:jc w:val="right"/>
        <w:outlineLvl w:val="0"/>
        <w:rPr>
          <w:sz w:val="28"/>
          <w:szCs w:val="28"/>
        </w:rPr>
      </w:pPr>
      <w:r w:rsidRPr="006E6A7C">
        <w:rPr>
          <w:sz w:val="28"/>
          <w:szCs w:val="28"/>
        </w:rPr>
        <w:t xml:space="preserve">                          от</w:t>
      </w:r>
      <w:r>
        <w:rPr>
          <w:sz w:val="28"/>
          <w:szCs w:val="28"/>
        </w:rPr>
        <w:t xml:space="preserve">            </w:t>
      </w:r>
      <w:r w:rsidRPr="006E6A7C">
        <w:rPr>
          <w:sz w:val="28"/>
          <w:szCs w:val="28"/>
        </w:rPr>
        <w:t xml:space="preserve"> №</w:t>
      </w:r>
    </w:p>
    <w:p w14:paraId="3C07820A" w14:textId="77777777" w:rsidR="00601A1E" w:rsidRDefault="00601A1E" w:rsidP="00601A1E">
      <w:pPr>
        <w:autoSpaceDE w:val="0"/>
        <w:autoSpaceDN w:val="0"/>
        <w:adjustRightInd w:val="0"/>
        <w:jc w:val="right"/>
        <w:outlineLvl w:val="0"/>
        <w:rPr>
          <w:sz w:val="28"/>
          <w:szCs w:val="28"/>
        </w:rPr>
      </w:pPr>
    </w:p>
    <w:p w14:paraId="07148DC8" w14:textId="77777777" w:rsidR="00601A1E" w:rsidRPr="005D192F" w:rsidRDefault="00601A1E" w:rsidP="00601A1E">
      <w:pPr>
        <w:pStyle w:val="ad"/>
        <w:tabs>
          <w:tab w:val="left" w:pos="851"/>
        </w:tabs>
        <w:ind w:firstLine="567"/>
        <w:jc w:val="right"/>
        <w:rPr>
          <w:szCs w:val="28"/>
        </w:rPr>
      </w:pPr>
      <w:r w:rsidRPr="005D192F">
        <w:rPr>
          <w:szCs w:val="28"/>
        </w:rPr>
        <w:t>Приложение №</w:t>
      </w:r>
      <w:r>
        <w:rPr>
          <w:szCs w:val="28"/>
        </w:rPr>
        <w:t xml:space="preserve"> 1</w:t>
      </w:r>
    </w:p>
    <w:p w14:paraId="3A8FE475" w14:textId="77777777" w:rsidR="00601A1E" w:rsidRPr="008D3AF1" w:rsidRDefault="00601A1E" w:rsidP="00601A1E">
      <w:pPr>
        <w:autoSpaceDE w:val="0"/>
        <w:autoSpaceDN w:val="0"/>
        <w:adjustRightInd w:val="0"/>
        <w:jc w:val="right"/>
        <w:outlineLvl w:val="0"/>
        <w:rPr>
          <w:sz w:val="28"/>
          <w:szCs w:val="28"/>
        </w:rPr>
      </w:pPr>
      <w:r w:rsidRPr="008D3AF1">
        <w:rPr>
          <w:sz w:val="28"/>
          <w:szCs w:val="28"/>
        </w:rPr>
        <w:t>к</w:t>
      </w:r>
      <w:r w:rsidRPr="008D3AF1">
        <w:t xml:space="preserve"> </w:t>
      </w:r>
      <w:r>
        <w:rPr>
          <w:sz w:val="28"/>
          <w:szCs w:val="28"/>
        </w:rPr>
        <w:t>муниципальной</w:t>
      </w:r>
      <w:r w:rsidRPr="008D3AF1">
        <w:rPr>
          <w:sz w:val="28"/>
          <w:szCs w:val="28"/>
        </w:rPr>
        <w:t xml:space="preserve"> подпрограмме </w:t>
      </w:r>
    </w:p>
    <w:p w14:paraId="3D3C3C30" w14:textId="77777777" w:rsidR="00601A1E" w:rsidRPr="008D3AF1" w:rsidRDefault="00601A1E" w:rsidP="00601A1E">
      <w:pPr>
        <w:pStyle w:val="ad"/>
        <w:tabs>
          <w:tab w:val="left" w:pos="851"/>
        </w:tabs>
        <w:ind w:firstLine="567"/>
        <w:jc w:val="right"/>
        <w:rPr>
          <w:szCs w:val="28"/>
        </w:rPr>
      </w:pPr>
      <w:r w:rsidRPr="008D3AF1">
        <w:rPr>
          <w:szCs w:val="28"/>
        </w:rPr>
        <w:t>«Реализация мер социальной поддержки отдельных категорий граждан»</w:t>
      </w:r>
    </w:p>
    <w:p w14:paraId="4ADDD58E"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 xml:space="preserve">      </w:t>
      </w:r>
    </w:p>
    <w:p w14:paraId="3B567371" w14:textId="77777777" w:rsidR="00601A1E" w:rsidRPr="006E6A7C" w:rsidRDefault="00601A1E" w:rsidP="00601A1E">
      <w:pPr>
        <w:autoSpaceDE w:val="0"/>
        <w:autoSpaceDN w:val="0"/>
        <w:adjustRightInd w:val="0"/>
        <w:jc w:val="center"/>
        <w:outlineLvl w:val="0"/>
        <w:rPr>
          <w:b/>
          <w:sz w:val="28"/>
          <w:szCs w:val="28"/>
        </w:rPr>
      </w:pPr>
      <w:r w:rsidRPr="006E6A7C">
        <w:rPr>
          <w:b/>
          <w:sz w:val="28"/>
          <w:szCs w:val="28"/>
        </w:rPr>
        <w:t xml:space="preserve">Ресурсное обеспечение реализации подпрограммы </w:t>
      </w:r>
    </w:p>
    <w:p w14:paraId="7E977B22" w14:textId="77777777" w:rsidR="00601A1E" w:rsidRPr="006E6A7C" w:rsidRDefault="00601A1E" w:rsidP="00601A1E">
      <w:pPr>
        <w:autoSpaceDE w:val="0"/>
        <w:autoSpaceDN w:val="0"/>
        <w:adjustRightInd w:val="0"/>
        <w:outlineLvl w:val="0"/>
        <w:rPr>
          <w:sz w:val="28"/>
          <w:szCs w:val="28"/>
        </w:rPr>
      </w:pPr>
    </w:p>
    <w:tbl>
      <w:tblPr>
        <w:tblW w:w="5137" w:type="pct"/>
        <w:jc w:val="center"/>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60"/>
        <w:gridCol w:w="2155"/>
        <w:gridCol w:w="1057"/>
        <w:gridCol w:w="898"/>
        <w:gridCol w:w="904"/>
        <w:gridCol w:w="1093"/>
        <w:gridCol w:w="908"/>
      </w:tblGrid>
      <w:tr w:rsidR="00601A1E" w:rsidRPr="00E32932" w14:paraId="3AF58647" w14:textId="77777777" w:rsidTr="00715C0C">
        <w:trPr>
          <w:tblCellSpacing w:w="5" w:type="nil"/>
          <w:jc w:val="center"/>
        </w:trPr>
        <w:tc>
          <w:tcPr>
            <w:tcW w:w="1298" w:type="pct"/>
            <w:vMerge w:val="restart"/>
          </w:tcPr>
          <w:p w14:paraId="145BB354" w14:textId="77777777" w:rsidR="00601A1E" w:rsidRPr="00E32932" w:rsidRDefault="00601A1E" w:rsidP="00715C0C">
            <w:pPr>
              <w:widowControl w:val="0"/>
              <w:autoSpaceDE w:val="0"/>
              <w:autoSpaceDN w:val="0"/>
              <w:adjustRightInd w:val="0"/>
              <w:jc w:val="center"/>
            </w:pPr>
            <w:r w:rsidRPr="00E32932">
              <w:t xml:space="preserve">Наименование муниципальной программы, подпрограммы, </w:t>
            </w:r>
          </w:p>
          <w:p w14:paraId="1CFB4741" w14:textId="77777777" w:rsidR="00601A1E" w:rsidRPr="00E32932" w:rsidRDefault="00601A1E" w:rsidP="00715C0C">
            <w:pPr>
              <w:widowControl w:val="0"/>
              <w:autoSpaceDE w:val="0"/>
              <w:autoSpaceDN w:val="0"/>
              <w:adjustRightInd w:val="0"/>
              <w:jc w:val="center"/>
            </w:pPr>
            <w:r w:rsidRPr="00E32932">
              <w:t>мероприятия</w:t>
            </w:r>
          </w:p>
        </w:tc>
        <w:tc>
          <w:tcPr>
            <w:tcW w:w="1137" w:type="pct"/>
            <w:vMerge w:val="restart"/>
          </w:tcPr>
          <w:p w14:paraId="6EE942C1" w14:textId="77777777" w:rsidR="00601A1E" w:rsidRPr="00E32932" w:rsidRDefault="00601A1E" w:rsidP="00715C0C">
            <w:pPr>
              <w:widowControl w:val="0"/>
              <w:autoSpaceDE w:val="0"/>
              <w:autoSpaceDN w:val="0"/>
              <w:adjustRightInd w:val="0"/>
              <w:jc w:val="center"/>
            </w:pPr>
            <w:r w:rsidRPr="00E32932">
              <w:t>Источник финансирования</w:t>
            </w:r>
          </w:p>
        </w:tc>
        <w:tc>
          <w:tcPr>
            <w:tcW w:w="2565" w:type="pct"/>
            <w:gridSpan w:val="5"/>
          </w:tcPr>
          <w:p w14:paraId="05B2E485" w14:textId="77777777" w:rsidR="00601A1E" w:rsidRPr="00E32932" w:rsidRDefault="00601A1E" w:rsidP="00715C0C">
            <w:pPr>
              <w:widowControl w:val="0"/>
              <w:autoSpaceDE w:val="0"/>
              <w:autoSpaceDN w:val="0"/>
              <w:adjustRightInd w:val="0"/>
              <w:jc w:val="center"/>
            </w:pPr>
            <w:r w:rsidRPr="00E32932">
              <w:t>Объем финансовых ресурсов, тыс. рублей</w:t>
            </w:r>
          </w:p>
        </w:tc>
      </w:tr>
      <w:tr w:rsidR="00601A1E" w:rsidRPr="00E32932" w14:paraId="653F96C2" w14:textId="77777777" w:rsidTr="00715C0C">
        <w:trPr>
          <w:tblCellSpacing w:w="5" w:type="nil"/>
          <w:jc w:val="center"/>
        </w:trPr>
        <w:tc>
          <w:tcPr>
            <w:tcW w:w="1298" w:type="pct"/>
            <w:vMerge/>
            <w:tcBorders>
              <w:bottom w:val="single" w:sz="4" w:space="0" w:color="auto"/>
            </w:tcBorders>
          </w:tcPr>
          <w:p w14:paraId="782D21F7" w14:textId="77777777" w:rsidR="00601A1E" w:rsidRPr="00E32932" w:rsidRDefault="00601A1E" w:rsidP="00715C0C">
            <w:pPr>
              <w:widowControl w:val="0"/>
              <w:autoSpaceDE w:val="0"/>
              <w:autoSpaceDN w:val="0"/>
              <w:adjustRightInd w:val="0"/>
              <w:jc w:val="center"/>
            </w:pPr>
          </w:p>
        </w:tc>
        <w:tc>
          <w:tcPr>
            <w:tcW w:w="1137" w:type="pct"/>
            <w:vMerge/>
          </w:tcPr>
          <w:p w14:paraId="767CE834" w14:textId="77777777" w:rsidR="00601A1E" w:rsidRPr="00E32932" w:rsidRDefault="00601A1E" w:rsidP="00715C0C">
            <w:pPr>
              <w:widowControl w:val="0"/>
              <w:autoSpaceDE w:val="0"/>
              <w:autoSpaceDN w:val="0"/>
              <w:adjustRightInd w:val="0"/>
              <w:jc w:val="center"/>
            </w:pPr>
          </w:p>
        </w:tc>
        <w:tc>
          <w:tcPr>
            <w:tcW w:w="558" w:type="pct"/>
          </w:tcPr>
          <w:p w14:paraId="30E50D40" w14:textId="77777777" w:rsidR="00601A1E" w:rsidRPr="00E32932" w:rsidRDefault="00601A1E" w:rsidP="00715C0C">
            <w:pPr>
              <w:widowControl w:val="0"/>
              <w:autoSpaceDE w:val="0"/>
              <w:autoSpaceDN w:val="0"/>
              <w:adjustRightInd w:val="0"/>
              <w:jc w:val="center"/>
            </w:pPr>
            <w:r w:rsidRPr="00E32932">
              <w:t>2020г.</w:t>
            </w:r>
          </w:p>
        </w:tc>
        <w:tc>
          <w:tcPr>
            <w:tcW w:w="474" w:type="pct"/>
          </w:tcPr>
          <w:p w14:paraId="5E3A1B8D" w14:textId="77777777" w:rsidR="00601A1E" w:rsidRPr="00E32932" w:rsidRDefault="00601A1E" w:rsidP="00715C0C">
            <w:pPr>
              <w:widowControl w:val="0"/>
              <w:autoSpaceDE w:val="0"/>
              <w:autoSpaceDN w:val="0"/>
              <w:adjustRightInd w:val="0"/>
              <w:jc w:val="center"/>
            </w:pPr>
            <w:r w:rsidRPr="00E32932">
              <w:t>2021г.</w:t>
            </w:r>
          </w:p>
        </w:tc>
        <w:tc>
          <w:tcPr>
            <w:tcW w:w="477" w:type="pct"/>
          </w:tcPr>
          <w:p w14:paraId="763FDF1D" w14:textId="77777777" w:rsidR="00601A1E" w:rsidRPr="00E32932" w:rsidRDefault="00601A1E" w:rsidP="00715C0C">
            <w:pPr>
              <w:widowControl w:val="0"/>
              <w:autoSpaceDE w:val="0"/>
              <w:autoSpaceDN w:val="0"/>
              <w:adjustRightInd w:val="0"/>
              <w:jc w:val="center"/>
            </w:pPr>
            <w:r w:rsidRPr="00E32932">
              <w:t>2022г.</w:t>
            </w:r>
          </w:p>
        </w:tc>
        <w:tc>
          <w:tcPr>
            <w:tcW w:w="577" w:type="pct"/>
          </w:tcPr>
          <w:p w14:paraId="0B5F5526" w14:textId="77777777" w:rsidR="00601A1E" w:rsidRPr="00E32932" w:rsidRDefault="00601A1E" w:rsidP="00715C0C">
            <w:pPr>
              <w:widowControl w:val="0"/>
              <w:autoSpaceDE w:val="0"/>
              <w:autoSpaceDN w:val="0"/>
              <w:adjustRightInd w:val="0"/>
              <w:jc w:val="center"/>
            </w:pPr>
            <w:r w:rsidRPr="00E32932">
              <w:t>2023г.</w:t>
            </w:r>
          </w:p>
        </w:tc>
        <w:tc>
          <w:tcPr>
            <w:tcW w:w="479" w:type="pct"/>
          </w:tcPr>
          <w:p w14:paraId="63523EC9" w14:textId="77777777" w:rsidR="00601A1E" w:rsidRPr="00E32932" w:rsidRDefault="00601A1E" w:rsidP="00715C0C">
            <w:pPr>
              <w:widowControl w:val="0"/>
              <w:autoSpaceDE w:val="0"/>
              <w:autoSpaceDN w:val="0"/>
              <w:adjustRightInd w:val="0"/>
              <w:jc w:val="center"/>
            </w:pPr>
            <w:r w:rsidRPr="00E32932">
              <w:t>2024г.</w:t>
            </w:r>
          </w:p>
        </w:tc>
      </w:tr>
      <w:tr w:rsidR="00601A1E" w:rsidRPr="00E32932" w14:paraId="0CD8F062"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rHeight w:val="291"/>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53878657" w14:textId="77777777" w:rsidR="00601A1E" w:rsidRPr="00E32932" w:rsidRDefault="00601A1E" w:rsidP="00715C0C">
            <w:pPr>
              <w:widowControl w:val="0"/>
              <w:autoSpaceDE w:val="0"/>
              <w:autoSpaceDN w:val="0"/>
              <w:adjustRightInd w:val="0"/>
            </w:pPr>
            <w:r w:rsidRPr="00E32932">
              <w:t>2. Муниципальная подпрограмма</w:t>
            </w:r>
          </w:p>
          <w:p w14:paraId="113986BC" w14:textId="77777777" w:rsidR="00601A1E" w:rsidRPr="00E32932" w:rsidRDefault="00601A1E" w:rsidP="00715C0C">
            <w:pPr>
              <w:autoSpaceDE w:val="0"/>
              <w:autoSpaceDN w:val="0"/>
              <w:adjustRightInd w:val="0"/>
              <w:outlineLvl w:val="0"/>
            </w:pPr>
            <w:r w:rsidRPr="00E32932">
              <w:t>«Реализация мер социальной поддержки отдельных категорий граждан»</w:t>
            </w:r>
          </w:p>
          <w:p w14:paraId="66F28694"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121C305" w14:textId="77777777" w:rsidR="00601A1E" w:rsidRPr="00E32932" w:rsidRDefault="00601A1E" w:rsidP="00715C0C">
            <w:pPr>
              <w:widowControl w:val="0"/>
              <w:autoSpaceDE w:val="0"/>
              <w:autoSpaceDN w:val="0"/>
              <w:adjustRightInd w:val="0"/>
            </w:pPr>
            <w:r w:rsidRPr="00E32932">
              <w:t>Всего</w:t>
            </w:r>
          </w:p>
        </w:tc>
        <w:tc>
          <w:tcPr>
            <w:tcW w:w="558" w:type="pct"/>
            <w:tcBorders>
              <w:top w:val="single" w:sz="4" w:space="0" w:color="auto"/>
              <w:left w:val="single" w:sz="4" w:space="0" w:color="auto"/>
              <w:bottom w:val="single" w:sz="4" w:space="0" w:color="auto"/>
              <w:right w:val="single" w:sz="4" w:space="0" w:color="auto"/>
            </w:tcBorders>
          </w:tcPr>
          <w:p w14:paraId="074355D6" w14:textId="77777777" w:rsidR="00601A1E" w:rsidRPr="00E32932" w:rsidRDefault="00601A1E" w:rsidP="00715C0C">
            <w:pPr>
              <w:widowControl w:val="0"/>
              <w:autoSpaceDE w:val="0"/>
              <w:autoSpaceDN w:val="0"/>
              <w:adjustRightInd w:val="0"/>
              <w:jc w:val="center"/>
            </w:pPr>
            <w:r w:rsidRPr="00E32932">
              <w:t>40066,9</w:t>
            </w:r>
          </w:p>
        </w:tc>
        <w:tc>
          <w:tcPr>
            <w:tcW w:w="474" w:type="pct"/>
            <w:tcBorders>
              <w:top w:val="single" w:sz="4" w:space="0" w:color="auto"/>
              <w:left w:val="single" w:sz="4" w:space="0" w:color="auto"/>
              <w:bottom w:val="single" w:sz="4" w:space="0" w:color="auto"/>
              <w:right w:val="single" w:sz="4" w:space="0" w:color="auto"/>
            </w:tcBorders>
          </w:tcPr>
          <w:p w14:paraId="3D409D01" w14:textId="77777777" w:rsidR="00601A1E" w:rsidRPr="00E32932" w:rsidRDefault="00601A1E" w:rsidP="00715C0C">
            <w:pPr>
              <w:widowControl w:val="0"/>
              <w:autoSpaceDE w:val="0"/>
              <w:autoSpaceDN w:val="0"/>
              <w:adjustRightInd w:val="0"/>
              <w:jc w:val="center"/>
            </w:pPr>
            <w:r w:rsidRPr="00E32932">
              <w:t>4060,0</w:t>
            </w:r>
          </w:p>
        </w:tc>
        <w:tc>
          <w:tcPr>
            <w:tcW w:w="477" w:type="pct"/>
            <w:tcBorders>
              <w:top w:val="single" w:sz="4" w:space="0" w:color="auto"/>
              <w:left w:val="single" w:sz="4" w:space="0" w:color="auto"/>
              <w:bottom w:val="single" w:sz="4" w:space="0" w:color="auto"/>
              <w:right w:val="single" w:sz="4" w:space="0" w:color="auto"/>
            </w:tcBorders>
          </w:tcPr>
          <w:p w14:paraId="72D3FF6C" w14:textId="77777777" w:rsidR="00601A1E" w:rsidRPr="00E32932" w:rsidRDefault="00601A1E" w:rsidP="00715C0C">
            <w:pPr>
              <w:widowControl w:val="0"/>
              <w:autoSpaceDE w:val="0"/>
              <w:autoSpaceDN w:val="0"/>
              <w:adjustRightInd w:val="0"/>
              <w:jc w:val="center"/>
            </w:pPr>
            <w:r>
              <w:t>4204,7</w:t>
            </w:r>
          </w:p>
        </w:tc>
        <w:tc>
          <w:tcPr>
            <w:tcW w:w="577" w:type="pct"/>
            <w:tcBorders>
              <w:top w:val="single" w:sz="4" w:space="0" w:color="auto"/>
              <w:left w:val="single" w:sz="4" w:space="0" w:color="auto"/>
              <w:bottom w:val="single" w:sz="4" w:space="0" w:color="auto"/>
              <w:right w:val="single" w:sz="4" w:space="0" w:color="auto"/>
            </w:tcBorders>
          </w:tcPr>
          <w:p w14:paraId="49FAC27A" w14:textId="77777777" w:rsidR="00601A1E" w:rsidRPr="00E32932" w:rsidRDefault="00601A1E" w:rsidP="00715C0C">
            <w:pPr>
              <w:widowControl w:val="0"/>
              <w:autoSpaceDE w:val="0"/>
              <w:autoSpaceDN w:val="0"/>
              <w:adjustRightInd w:val="0"/>
              <w:jc w:val="center"/>
            </w:pPr>
            <w:r>
              <w:t>11756,1</w:t>
            </w:r>
          </w:p>
        </w:tc>
        <w:tc>
          <w:tcPr>
            <w:tcW w:w="479" w:type="pct"/>
            <w:tcBorders>
              <w:top w:val="single" w:sz="4" w:space="0" w:color="auto"/>
              <w:left w:val="single" w:sz="4" w:space="0" w:color="auto"/>
              <w:bottom w:val="single" w:sz="4" w:space="0" w:color="auto"/>
              <w:right w:val="single" w:sz="4" w:space="0" w:color="auto"/>
            </w:tcBorders>
          </w:tcPr>
          <w:p w14:paraId="3403A00F" w14:textId="77777777" w:rsidR="00601A1E" w:rsidRPr="00E32932" w:rsidRDefault="00601A1E" w:rsidP="00715C0C">
            <w:pPr>
              <w:widowControl w:val="0"/>
              <w:autoSpaceDE w:val="0"/>
              <w:autoSpaceDN w:val="0"/>
              <w:adjustRightInd w:val="0"/>
              <w:jc w:val="center"/>
            </w:pPr>
            <w:r>
              <w:t>6272,0</w:t>
            </w:r>
          </w:p>
          <w:p w14:paraId="0A201BD8" w14:textId="77777777" w:rsidR="00601A1E" w:rsidRPr="00E32932" w:rsidRDefault="00601A1E" w:rsidP="00715C0C">
            <w:pPr>
              <w:widowControl w:val="0"/>
              <w:autoSpaceDE w:val="0"/>
              <w:autoSpaceDN w:val="0"/>
              <w:adjustRightInd w:val="0"/>
              <w:jc w:val="center"/>
            </w:pPr>
          </w:p>
        </w:tc>
      </w:tr>
      <w:tr w:rsidR="00601A1E" w:rsidRPr="00E32932" w14:paraId="5A64A42C"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98A9AF1"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5670A5B"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6D053A2B"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7C958026"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0E622DD0"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67844FB7"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59F30070" w14:textId="77777777" w:rsidR="00601A1E" w:rsidRPr="00E32932" w:rsidRDefault="00601A1E" w:rsidP="00715C0C">
            <w:pPr>
              <w:widowControl w:val="0"/>
              <w:autoSpaceDE w:val="0"/>
              <w:autoSpaceDN w:val="0"/>
              <w:adjustRightInd w:val="0"/>
              <w:jc w:val="center"/>
            </w:pPr>
          </w:p>
        </w:tc>
      </w:tr>
      <w:tr w:rsidR="00601A1E" w:rsidRPr="00E32932" w14:paraId="2FA6317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61FB23DE"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A9BED76"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4AF1C4B3"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3813D22E"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6B730FAA"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382CEE9C"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2ECAA845" w14:textId="77777777" w:rsidR="00601A1E" w:rsidRPr="00E32932" w:rsidRDefault="00601A1E" w:rsidP="00715C0C">
            <w:pPr>
              <w:widowControl w:val="0"/>
              <w:autoSpaceDE w:val="0"/>
              <w:autoSpaceDN w:val="0"/>
              <w:adjustRightInd w:val="0"/>
              <w:jc w:val="center"/>
            </w:pPr>
          </w:p>
        </w:tc>
      </w:tr>
      <w:tr w:rsidR="00601A1E" w:rsidRPr="00E32932" w14:paraId="1A53705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15C55AC2" w14:textId="77777777" w:rsidR="00601A1E" w:rsidRPr="00E32932" w:rsidRDefault="00601A1E" w:rsidP="00715C0C">
            <w:pPr>
              <w:widowControl w:val="0"/>
              <w:autoSpaceDE w:val="0"/>
              <w:autoSpaceDN w:val="0"/>
              <w:adjustRightInd w:val="0"/>
            </w:pPr>
          </w:p>
        </w:tc>
        <w:tc>
          <w:tcPr>
            <w:tcW w:w="1137" w:type="pct"/>
            <w:tcBorders>
              <w:left w:val="single" w:sz="4" w:space="0" w:color="auto"/>
              <w:bottom w:val="single" w:sz="4" w:space="0" w:color="auto"/>
              <w:right w:val="single" w:sz="4" w:space="0" w:color="auto"/>
            </w:tcBorders>
          </w:tcPr>
          <w:p w14:paraId="4F378FDB"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left w:val="single" w:sz="4" w:space="0" w:color="auto"/>
              <w:bottom w:val="single" w:sz="4" w:space="0" w:color="auto"/>
              <w:right w:val="single" w:sz="4" w:space="0" w:color="auto"/>
            </w:tcBorders>
          </w:tcPr>
          <w:p w14:paraId="2196940F" w14:textId="77777777" w:rsidR="00601A1E" w:rsidRPr="00E32932" w:rsidRDefault="00601A1E" w:rsidP="00715C0C">
            <w:pPr>
              <w:widowControl w:val="0"/>
              <w:autoSpaceDE w:val="0"/>
              <w:autoSpaceDN w:val="0"/>
              <w:adjustRightInd w:val="0"/>
              <w:jc w:val="center"/>
            </w:pPr>
            <w:r w:rsidRPr="00E32932">
              <w:t>33035,1</w:t>
            </w:r>
          </w:p>
        </w:tc>
        <w:tc>
          <w:tcPr>
            <w:tcW w:w="474" w:type="pct"/>
            <w:tcBorders>
              <w:left w:val="single" w:sz="4" w:space="0" w:color="auto"/>
              <w:bottom w:val="single" w:sz="4" w:space="0" w:color="auto"/>
              <w:right w:val="single" w:sz="4" w:space="0" w:color="auto"/>
            </w:tcBorders>
          </w:tcPr>
          <w:p w14:paraId="28BAD293" w14:textId="77777777" w:rsidR="00601A1E" w:rsidRPr="00E32932" w:rsidRDefault="00601A1E" w:rsidP="00715C0C">
            <w:pPr>
              <w:widowControl w:val="0"/>
              <w:autoSpaceDE w:val="0"/>
              <w:autoSpaceDN w:val="0"/>
              <w:adjustRightInd w:val="0"/>
              <w:jc w:val="center"/>
            </w:pPr>
            <w:r w:rsidRPr="00E32932">
              <w:t>0</w:t>
            </w:r>
          </w:p>
        </w:tc>
        <w:tc>
          <w:tcPr>
            <w:tcW w:w="477" w:type="pct"/>
            <w:tcBorders>
              <w:left w:val="single" w:sz="4" w:space="0" w:color="auto"/>
              <w:bottom w:val="single" w:sz="4" w:space="0" w:color="auto"/>
              <w:right w:val="single" w:sz="4" w:space="0" w:color="auto"/>
            </w:tcBorders>
          </w:tcPr>
          <w:p w14:paraId="222D240D" w14:textId="77777777" w:rsidR="00601A1E" w:rsidRPr="00E32932" w:rsidRDefault="00601A1E" w:rsidP="00715C0C">
            <w:pPr>
              <w:widowControl w:val="0"/>
              <w:autoSpaceDE w:val="0"/>
              <w:autoSpaceDN w:val="0"/>
              <w:adjustRightInd w:val="0"/>
              <w:jc w:val="center"/>
            </w:pPr>
            <w:r w:rsidRPr="00E32932">
              <w:t>0</w:t>
            </w:r>
          </w:p>
        </w:tc>
        <w:tc>
          <w:tcPr>
            <w:tcW w:w="577" w:type="pct"/>
            <w:tcBorders>
              <w:left w:val="single" w:sz="4" w:space="0" w:color="auto"/>
              <w:bottom w:val="single" w:sz="4" w:space="0" w:color="auto"/>
              <w:right w:val="single" w:sz="4" w:space="0" w:color="auto"/>
            </w:tcBorders>
          </w:tcPr>
          <w:p w14:paraId="38CCC79C" w14:textId="77777777" w:rsidR="00601A1E" w:rsidRPr="00E32932" w:rsidRDefault="00601A1E" w:rsidP="00715C0C">
            <w:pPr>
              <w:widowControl w:val="0"/>
              <w:autoSpaceDE w:val="0"/>
              <w:autoSpaceDN w:val="0"/>
              <w:adjustRightInd w:val="0"/>
              <w:jc w:val="center"/>
            </w:pPr>
            <w:r w:rsidRPr="00E32932">
              <w:t>0</w:t>
            </w:r>
          </w:p>
        </w:tc>
        <w:tc>
          <w:tcPr>
            <w:tcW w:w="479" w:type="pct"/>
            <w:tcBorders>
              <w:left w:val="single" w:sz="4" w:space="0" w:color="auto"/>
              <w:bottom w:val="single" w:sz="4" w:space="0" w:color="auto"/>
              <w:right w:val="single" w:sz="4" w:space="0" w:color="auto"/>
            </w:tcBorders>
          </w:tcPr>
          <w:p w14:paraId="2312910D" w14:textId="77777777" w:rsidR="00601A1E" w:rsidRPr="00E32932" w:rsidRDefault="00601A1E" w:rsidP="00715C0C">
            <w:pPr>
              <w:widowControl w:val="0"/>
              <w:autoSpaceDE w:val="0"/>
              <w:autoSpaceDN w:val="0"/>
              <w:adjustRightInd w:val="0"/>
              <w:jc w:val="center"/>
            </w:pPr>
            <w:r w:rsidRPr="00E32932">
              <w:t>0</w:t>
            </w:r>
          </w:p>
        </w:tc>
      </w:tr>
      <w:tr w:rsidR="00601A1E" w:rsidRPr="00E32932" w14:paraId="57D2989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E09CAE5" w14:textId="77777777" w:rsidR="00601A1E" w:rsidRPr="00E32932" w:rsidRDefault="00601A1E" w:rsidP="00715C0C">
            <w:pPr>
              <w:widowControl w:val="0"/>
              <w:autoSpaceDE w:val="0"/>
              <w:autoSpaceDN w:val="0"/>
              <w:adjustRightInd w:val="0"/>
            </w:pPr>
          </w:p>
        </w:tc>
        <w:tc>
          <w:tcPr>
            <w:tcW w:w="1137" w:type="pct"/>
            <w:tcBorders>
              <w:left w:val="single" w:sz="4" w:space="0" w:color="auto"/>
              <w:bottom w:val="single" w:sz="4" w:space="0" w:color="auto"/>
              <w:right w:val="single" w:sz="4" w:space="0" w:color="auto"/>
            </w:tcBorders>
          </w:tcPr>
          <w:p w14:paraId="28B96E63"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left w:val="single" w:sz="4" w:space="0" w:color="auto"/>
              <w:bottom w:val="single" w:sz="4" w:space="0" w:color="auto"/>
              <w:right w:val="single" w:sz="4" w:space="0" w:color="auto"/>
            </w:tcBorders>
          </w:tcPr>
          <w:p w14:paraId="6CCC9278" w14:textId="77777777" w:rsidR="00601A1E" w:rsidRPr="00E32932" w:rsidRDefault="00601A1E" w:rsidP="00715C0C">
            <w:pPr>
              <w:widowControl w:val="0"/>
              <w:autoSpaceDE w:val="0"/>
              <w:autoSpaceDN w:val="0"/>
              <w:adjustRightInd w:val="0"/>
              <w:jc w:val="center"/>
            </w:pPr>
            <w:r w:rsidRPr="00E32932">
              <w:t>7031,8</w:t>
            </w:r>
          </w:p>
        </w:tc>
        <w:tc>
          <w:tcPr>
            <w:tcW w:w="474" w:type="pct"/>
            <w:tcBorders>
              <w:left w:val="single" w:sz="4" w:space="0" w:color="auto"/>
              <w:bottom w:val="single" w:sz="4" w:space="0" w:color="auto"/>
              <w:right w:val="single" w:sz="4" w:space="0" w:color="auto"/>
            </w:tcBorders>
          </w:tcPr>
          <w:p w14:paraId="7F1C02DF" w14:textId="77777777" w:rsidR="00601A1E" w:rsidRPr="00E32932" w:rsidRDefault="00601A1E" w:rsidP="00715C0C">
            <w:pPr>
              <w:widowControl w:val="0"/>
              <w:autoSpaceDE w:val="0"/>
              <w:autoSpaceDN w:val="0"/>
              <w:adjustRightInd w:val="0"/>
              <w:ind w:left="-75"/>
              <w:jc w:val="center"/>
            </w:pPr>
            <w:r w:rsidRPr="00E32932">
              <w:t>4060,0</w:t>
            </w:r>
          </w:p>
        </w:tc>
        <w:tc>
          <w:tcPr>
            <w:tcW w:w="477" w:type="pct"/>
            <w:tcBorders>
              <w:left w:val="single" w:sz="4" w:space="0" w:color="auto"/>
              <w:bottom w:val="single" w:sz="4" w:space="0" w:color="auto"/>
              <w:right w:val="single" w:sz="4" w:space="0" w:color="auto"/>
            </w:tcBorders>
          </w:tcPr>
          <w:p w14:paraId="70A719D3" w14:textId="77777777" w:rsidR="00601A1E" w:rsidRPr="00E32932" w:rsidRDefault="00601A1E" w:rsidP="00715C0C">
            <w:pPr>
              <w:widowControl w:val="0"/>
              <w:autoSpaceDE w:val="0"/>
              <w:autoSpaceDN w:val="0"/>
              <w:adjustRightInd w:val="0"/>
              <w:jc w:val="center"/>
            </w:pPr>
            <w:r w:rsidRPr="00E32932">
              <w:t>4</w:t>
            </w:r>
            <w:r>
              <w:t>204,7</w:t>
            </w:r>
          </w:p>
        </w:tc>
        <w:tc>
          <w:tcPr>
            <w:tcW w:w="577" w:type="pct"/>
            <w:tcBorders>
              <w:left w:val="single" w:sz="4" w:space="0" w:color="auto"/>
              <w:bottom w:val="single" w:sz="4" w:space="0" w:color="auto"/>
              <w:right w:val="single" w:sz="4" w:space="0" w:color="auto"/>
            </w:tcBorders>
          </w:tcPr>
          <w:p w14:paraId="55969462" w14:textId="77777777" w:rsidR="00601A1E" w:rsidRPr="00E32932" w:rsidRDefault="00601A1E" w:rsidP="00715C0C">
            <w:pPr>
              <w:widowControl w:val="0"/>
              <w:autoSpaceDE w:val="0"/>
              <w:autoSpaceDN w:val="0"/>
              <w:adjustRightInd w:val="0"/>
              <w:jc w:val="center"/>
            </w:pPr>
            <w:r>
              <w:t>11756,1</w:t>
            </w:r>
          </w:p>
        </w:tc>
        <w:tc>
          <w:tcPr>
            <w:tcW w:w="479" w:type="pct"/>
            <w:tcBorders>
              <w:left w:val="single" w:sz="4" w:space="0" w:color="auto"/>
              <w:bottom w:val="single" w:sz="4" w:space="0" w:color="auto"/>
              <w:right w:val="single" w:sz="4" w:space="0" w:color="auto"/>
            </w:tcBorders>
          </w:tcPr>
          <w:p w14:paraId="0CC760A0" w14:textId="77777777" w:rsidR="00601A1E" w:rsidRPr="00E32932" w:rsidRDefault="00601A1E" w:rsidP="00715C0C">
            <w:pPr>
              <w:widowControl w:val="0"/>
              <w:autoSpaceDE w:val="0"/>
              <w:autoSpaceDN w:val="0"/>
              <w:adjustRightInd w:val="0"/>
              <w:jc w:val="center"/>
            </w:pPr>
            <w:r>
              <w:t>6272,0</w:t>
            </w:r>
          </w:p>
        </w:tc>
      </w:tr>
      <w:tr w:rsidR="00601A1E" w:rsidRPr="00E32932" w14:paraId="2ED1B68F"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4535AB9B" w14:textId="77777777" w:rsidR="00601A1E" w:rsidRPr="00E32932" w:rsidRDefault="00601A1E" w:rsidP="00715C0C">
            <w:pPr>
              <w:widowControl w:val="0"/>
              <w:autoSpaceDE w:val="0"/>
              <w:autoSpaceDN w:val="0"/>
              <w:adjustRightInd w:val="0"/>
            </w:pPr>
          </w:p>
        </w:tc>
        <w:tc>
          <w:tcPr>
            <w:tcW w:w="1137" w:type="pct"/>
            <w:tcBorders>
              <w:left w:val="single" w:sz="4" w:space="0" w:color="auto"/>
              <w:bottom w:val="single" w:sz="4" w:space="0" w:color="auto"/>
              <w:right w:val="single" w:sz="4" w:space="0" w:color="auto"/>
            </w:tcBorders>
          </w:tcPr>
          <w:p w14:paraId="37053AB7"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left w:val="single" w:sz="4" w:space="0" w:color="auto"/>
              <w:bottom w:val="single" w:sz="4" w:space="0" w:color="auto"/>
              <w:right w:val="single" w:sz="4" w:space="0" w:color="auto"/>
            </w:tcBorders>
          </w:tcPr>
          <w:p w14:paraId="5EAA5D6A" w14:textId="77777777" w:rsidR="00601A1E" w:rsidRPr="00E32932" w:rsidRDefault="00601A1E" w:rsidP="00715C0C">
            <w:pPr>
              <w:widowControl w:val="0"/>
              <w:autoSpaceDE w:val="0"/>
              <w:autoSpaceDN w:val="0"/>
              <w:adjustRightInd w:val="0"/>
              <w:jc w:val="center"/>
            </w:pPr>
          </w:p>
        </w:tc>
        <w:tc>
          <w:tcPr>
            <w:tcW w:w="474" w:type="pct"/>
            <w:tcBorders>
              <w:left w:val="single" w:sz="4" w:space="0" w:color="auto"/>
              <w:bottom w:val="single" w:sz="4" w:space="0" w:color="auto"/>
              <w:right w:val="single" w:sz="4" w:space="0" w:color="auto"/>
            </w:tcBorders>
          </w:tcPr>
          <w:p w14:paraId="48CE8AAB" w14:textId="77777777" w:rsidR="00601A1E" w:rsidRPr="00E32932" w:rsidRDefault="00601A1E" w:rsidP="00715C0C">
            <w:pPr>
              <w:widowControl w:val="0"/>
              <w:autoSpaceDE w:val="0"/>
              <w:autoSpaceDN w:val="0"/>
              <w:adjustRightInd w:val="0"/>
              <w:jc w:val="center"/>
            </w:pPr>
          </w:p>
        </w:tc>
        <w:tc>
          <w:tcPr>
            <w:tcW w:w="477" w:type="pct"/>
            <w:tcBorders>
              <w:left w:val="single" w:sz="4" w:space="0" w:color="auto"/>
              <w:bottom w:val="single" w:sz="4" w:space="0" w:color="auto"/>
              <w:right w:val="single" w:sz="4" w:space="0" w:color="auto"/>
            </w:tcBorders>
          </w:tcPr>
          <w:p w14:paraId="36AA8FD3" w14:textId="77777777" w:rsidR="00601A1E" w:rsidRPr="00E32932" w:rsidRDefault="00601A1E" w:rsidP="00715C0C">
            <w:pPr>
              <w:widowControl w:val="0"/>
              <w:autoSpaceDE w:val="0"/>
              <w:autoSpaceDN w:val="0"/>
              <w:adjustRightInd w:val="0"/>
              <w:jc w:val="center"/>
            </w:pPr>
          </w:p>
        </w:tc>
        <w:tc>
          <w:tcPr>
            <w:tcW w:w="577" w:type="pct"/>
            <w:tcBorders>
              <w:left w:val="single" w:sz="4" w:space="0" w:color="auto"/>
              <w:bottom w:val="single" w:sz="4" w:space="0" w:color="auto"/>
              <w:right w:val="single" w:sz="4" w:space="0" w:color="auto"/>
            </w:tcBorders>
          </w:tcPr>
          <w:p w14:paraId="485C52FD" w14:textId="77777777" w:rsidR="00601A1E" w:rsidRPr="00E32932" w:rsidRDefault="00601A1E" w:rsidP="00715C0C">
            <w:pPr>
              <w:widowControl w:val="0"/>
              <w:autoSpaceDE w:val="0"/>
              <w:autoSpaceDN w:val="0"/>
              <w:adjustRightInd w:val="0"/>
              <w:jc w:val="center"/>
            </w:pPr>
          </w:p>
        </w:tc>
        <w:tc>
          <w:tcPr>
            <w:tcW w:w="479" w:type="pct"/>
            <w:tcBorders>
              <w:left w:val="single" w:sz="4" w:space="0" w:color="auto"/>
              <w:bottom w:val="single" w:sz="4" w:space="0" w:color="auto"/>
              <w:right w:val="single" w:sz="4" w:space="0" w:color="auto"/>
            </w:tcBorders>
          </w:tcPr>
          <w:p w14:paraId="18E89CBD" w14:textId="77777777" w:rsidR="00601A1E" w:rsidRPr="00E32932" w:rsidRDefault="00601A1E" w:rsidP="00715C0C">
            <w:pPr>
              <w:widowControl w:val="0"/>
              <w:autoSpaceDE w:val="0"/>
              <w:autoSpaceDN w:val="0"/>
              <w:adjustRightInd w:val="0"/>
              <w:jc w:val="center"/>
            </w:pPr>
          </w:p>
        </w:tc>
      </w:tr>
      <w:tr w:rsidR="00601A1E" w:rsidRPr="00E32932" w14:paraId="16CD4A96"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3E5552C2" w14:textId="77777777" w:rsidR="00601A1E" w:rsidRPr="00E32932" w:rsidRDefault="00601A1E" w:rsidP="00715C0C">
            <w:pPr>
              <w:widowControl w:val="0"/>
              <w:autoSpaceDE w:val="0"/>
              <w:autoSpaceDN w:val="0"/>
              <w:adjustRightInd w:val="0"/>
            </w:pPr>
          </w:p>
        </w:tc>
        <w:tc>
          <w:tcPr>
            <w:tcW w:w="1137" w:type="pct"/>
            <w:tcBorders>
              <w:left w:val="single" w:sz="4" w:space="0" w:color="auto"/>
              <w:bottom w:val="single" w:sz="4" w:space="0" w:color="auto"/>
              <w:right w:val="single" w:sz="4" w:space="0" w:color="auto"/>
            </w:tcBorders>
          </w:tcPr>
          <w:p w14:paraId="6A54A8E7"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left w:val="single" w:sz="4" w:space="0" w:color="auto"/>
              <w:bottom w:val="single" w:sz="4" w:space="0" w:color="auto"/>
              <w:right w:val="single" w:sz="4" w:space="0" w:color="auto"/>
            </w:tcBorders>
          </w:tcPr>
          <w:p w14:paraId="4CE08A3F" w14:textId="77777777" w:rsidR="00601A1E" w:rsidRPr="00E32932" w:rsidRDefault="00601A1E" w:rsidP="00715C0C">
            <w:pPr>
              <w:widowControl w:val="0"/>
              <w:autoSpaceDE w:val="0"/>
              <w:autoSpaceDN w:val="0"/>
              <w:adjustRightInd w:val="0"/>
              <w:jc w:val="center"/>
            </w:pPr>
          </w:p>
        </w:tc>
        <w:tc>
          <w:tcPr>
            <w:tcW w:w="474" w:type="pct"/>
            <w:tcBorders>
              <w:left w:val="single" w:sz="4" w:space="0" w:color="auto"/>
              <w:bottom w:val="single" w:sz="4" w:space="0" w:color="auto"/>
              <w:right w:val="single" w:sz="4" w:space="0" w:color="auto"/>
            </w:tcBorders>
          </w:tcPr>
          <w:p w14:paraId="5D24750B" w14:textId="77777777" w:rsidR="00601A1E" w:rsidRPr="00E32932" w:rsidRDefault="00601A1E" w:rsidP="00715C0C">
            <w:pPr>
              <w:widowControl w:val="0"/>
              <w:autoSpaceDE w:val="0"/>
              <w:autoSpaceDN w:val="0"/>
              <w:adjustRightInd w:val="0"/>
              <w:jc w:val="center"/>
            </w:pPr>
          </w:p>
        </w:tc>
        <w:tc>
          <w:tcPr>
            <w:tcW w:w="477" w:type="pct"/>
            <w:tcBorders>
              <w:left w:val="single" w:sz="4" w:space="0" w:color="auto"/>
              <w:bottom w:val="single" w:sz="4" w:space="0" w:color="auto"/>
              <w:right w:val="single" w:sz="4" w:space="0" w:color="auto"/>
            </w:tcBorders>
          </w:tcPr>
          <w:p w14:paraId="5AAAFEE3" w14:textId="77777777" w:rsidR="00601A1E" w:rsidRPr="00E32932" w:rsidRDefault="00601A1E" w:rsidP="00715C0C">
            <w:pPr>
              <w:widowControl w:val="0"/>
              <w:autoSpaceDE w:val="0"/>
              <w:autoSpaceDN w:val="0"/>
              <w:adjustRightInd w:val="0"/>
              <w:jc w:val="center"/>
            </w:pPr>
          </w:p>
        </w:tc>
        <w:tc>
          <w:tcPr>
            <w:tcW w:w="577" w:type="pct"/>
            <w:tcBorders>
              <w:left w:val="single" w:sz="4" w:space="0" w:color="auto"/>
              <w:bottom w:val="single" w:sz="4" w:space="0" w:color="auto"/>
              <w:right w:val="single" w:sz="4" w:space="0" w:color="auto"/>
            </w:tcBorders>
          </w:tcPr>
          <w:p w14:paraId="6D0126C6" w14:textId="77777777" w:rsidR="00601A1E" w:rsidRPr="00E32932" w:rsidRDefault="00601A1E" w:rsidP="00715C0C">
            <w:pPr>
              <w:widowControl w:val="0"/>
              <w:autoSpaceDE w:val="0"/>
              <w:autoSpaceDN w:val="0"/>
              <w:adjustRightInd w:val="0"/>
              <w:jc w:val="center"/>
            </w:pPr>
          </w:p>
        </w:tc>
        <w:tc>
          <w:tcPr>
            <w:tcW w:w="479" w:type="pct"/>
            <w:tcBorders>
              <w:left w:val="single" w:sz="4" w:space="0" w:color="auto"/>
              <w:bottom w:val="single" w:sz="4" w:space="0" w:color="auto"/>
              <w:right w:val="single" w:sz="4" w:space="0" w:color="auto"/>
            </w:tcBorders>
          </w:tcPr>
          <w:p w14:paraId="603971BD" w14:textId="77777777" w:rsidR="00601A1E" w:rsidRPr="00E32932" w:rsidRDefault="00601A1E" w:rsidP="00715C0C">
            <w:pPr>
              <w:widowControl w:val="0"/>
              <w:autoSpaceDE w:val="0"/>
              <w:autoSpaceDN w:val="0"/>
              <w:adjustRightInd w:val="0"/>
              <w:jc w:val="center"/>
            </w:pPr>
          </w:p>
        </w:tc>
      </w:tr>
      <w:tr w:rsidR="00601A1E" w:rsidRPr="00E32932" w14:paraId="2128E80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5CB317AF" w14:textId="77777777" w:rsidR="00601A1E" w:rsidRPr="00E32932" w:rsidRDefault="00601A1E" w:rsidP="00715C0C">
            <w:pPr>
              <w:widowControl w:val="0"/>
              <w:autoSpaceDE w:val="0"/>
              <w:autoSpaceDN w:val="0"/>
              <w:adjustRightInd w:val="0"/>
            </w:pPr>
            <w:r w:rsidRPr="00E32932">
              <w:t xml:space="preserve">2.1. Выплата единовременного пособия беременной жене  военнослужащего, проходившего военную  службу  по призыву, а также ежемесячное пособие  на  ребенка  военнослужащего, проходившего  военную  службу  по призыву </w:t>
            </w:r>
          </w:p>
        </w:tc>
        <w:tc>
          <w:tcPr>
            <w:tcW w:w="1137" w:type="pct"/>
            <w:tcBorders>
              <w:top w:val="single" w:sz="4" w:space="0" w:color="auto"/>
              <w:left w:val="single" w:sz="4" w:space="0" w:color="auto"/>
              <w:bottom w:val="single" w:sz="4" w:space="0" w:color="auto"/>
              <w:right w:val="single" w:sz="4" w:space="0" w:color="auto"/>
            </w:tcBorders>
          </w:tcPr>
          <w:p w14:paraId="5DA08172"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7192C954" w14:textId="77777777" w:rsidR="00601A1E" w:rsidRPr="00E32932" w:rsidRDefault="00601A1E" w:rsidP="00715C0C">
            <w:pPr>
              <w:widowControl w:val="0"/>
              <w:autoSpaceDE w:val="0"/>
              <w:autoSpaceDN w:val="0"/>
              <w:adjustRightInd w:val="0"/>
              <w:jc w:val="center"/>
            </w:pPr>
            <w:r w:rsidRPr="00E32932">
              <w:t>391,0</w:t>
            </w:r>
          </w:p>
        </w:tc>
        <w:tc>
          <w:tcPr>
            <w:tcW w:w="474" w:type="pct"/>
            <w:tcBorders>
              <w:top w:val="single" w:sz="4" w:space="0" w:color="auto"/>
              <w:left w:val="single" w:sz="4" w:space="0" w:color="auto"/>
              <w:bottom w:val="single" w:sz="4" w:space="0" w:color="auto"/>
              <w:right w:val="single" w:sz="4" w:space="0" w:color="auto"/>
            </w:tcBorders>
          </w:tcPr>
          <w:p w14:paraId="27429055" w14:textId="77777777" w:rsidR="00601A1E" w:rsidRPr="00E32932" w:rsidRDefault="00601A1E" w:rsidP="00715C0C">
            <w:pPr>
              <w:widowControl w:val="0"/>
              <w:autoSpaceDE w:val="0"/>
              <w:autoSpaceDN w:val="0"/>
              <w:adjustRightInd w:val="0"/>
              <w:jc w:val="center"/>
            </w:pPr>
            <w:r w:rsidRPr="00E32932">
              <w:t>0</w:t>
            </w:r>
          </w:p>
        </w:tc>
        <w:tc>
          <w:tcPr>
            <w:tcW w:w="477" w:type="pct"/>
            <w:tcBorders>
              <w:top w:val="single" w:sz="4" w:space="0" w:color="auto"/>
              <w:left w:val="single" w:sz="4" w:space="0" w:color="auto"/>
              <w:bottom w:val="single" w:sz="4" w:space="0" w:color="auto"/>
              <w:right w:val="single" w:sz="4" w:space="0" w:color="auto"/>
            </w:tcBorders>
          </w:tcPr>
          <w:p w14:paraId="3FA7C740" w14:textId="77777777" w:rsidR="00601A1E" w:rsidRPr="00E32932" w:rsidRDefault="00601A1E" w:rsidP="00715C0C">
            <w:pPr>
              <w:widowControl w:val="0"/>
              <w:autoSpaceDE w:val="0"/>
              <w:autoSpaceDN w:val="0"/>
              <w:adjustRightInd w:val="0"/>
              <w:jc w:val="center"/>
            </w:pPr>
            <w:r w:rsidRPr="00E32932">
              <w:t>0</w:t>
            </w:r>
          </w:p>
        </w:tc>
        <w:tc>
          <w:tcPr>
            <w:tcW w:w="577" w:type="pct"/>
            <w:tcBorders>
              <w:top w:val="single" w:sz="4" w:space="0" w:color="auto"/>
              <w:left w:val="single" w:sz="4" w:space="0" w:color="auto"/>
              <w:bottom w:val="single" w:sz="4" w:space="0" w:color="auto"/>
              <w:right w:val="single" w:sz="4" w:space="0" w:color="auto"/>
            </w:tcBorders>
          </w:tcPr>
          <w:p w14:paraId="2293A8D6" w14:textId="77777777" w:rsidR="00601A1E" w:rsidRPr="00E32932" w:rsidRDefault="00601A1E" w:rsidP="00715C0C">
            <w:pPr>
              <w:widowControl w:val="0"/>
              <w:autoSpaceDE w:val="0"/>
              <w:autoSpaceDN w:val="0"/>
              <w:adjustRightInd w:val="0"/>
              <w:jc w:val="center"/>
            </w:pPr>
            <w:r w:rsidRPr="00E32932">
              <w:t>0</w:t>
            </w:r>
          </w:p>
        </w:tc>
        <w:tc>
          <w:tcPr>
            <w:tcW w:w="479" w:type="pct"/>
            <w:tcBorders>
              <w:top w:val="single" w:sz="4" w:space="0" w:color="auto"/>
              <w:left w:val="single" w:sz="4" w:space="0" w:color="auto"/>
              <w:bottom w:val="single" w:sz="4" w:space="0" w:color="auto"/>
              <w:right w:val="single" w:sz="4" w:space="0" w:color="auto"/>
            </w:tcBorders>
          </w:tcPr>
          <w:p w14:paraId="15C0D144" w14:textId="77777777" w:rsidR="00601A1E" w:rsidRPr="00E32932" w:rsidRDefault="00601A1E" w:rsidP="00715C0C">
            <w:pPr>
              <w:widowControl w:val="0"/>
              <w:autoSpaceDE w:val="0"/>
              <w:autoSpaceDN w:val="0"/>
              <w:adjustRightInd w:val="0"/>
              <w:jc w:val="center"/>
            </w:pPr>
            <w:r w:rsidRPr="00E32932">
              <w:t>0</w:t>
            </w:r>
          </w:p>
        </w:tc>
      </w:tr>
      <w:tr w:rsidR="00601A1E" w:rsidRPr="00E32932" w14:paraId="0AE0EAB2"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395A5BF0"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A85E8A4"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5E3ACF57"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11312ECD"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26DD1B0F"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0B63C4DA"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0D838DBB" w14:textId="77777777" w:rsidR="00601A1E" w:rsidRPr="00E32932" w:rsidRDefault="00601A1E" w:rsidP="00715C0C">
            <w:pPr>
              <w:widowControl w:val="0"/>
              <w:autoSpaceDE w:val="0"/>
              <w:autoSpaceDN w:val="0"/>
              <w:adjustRightInd w:val="0"/>
              <w:jc w:val="center"/>
            </w:pPr>
          </w:p>
        </w:tc>
      </w:tr>
      <w:tr w:rsidR="00601A1E" w:rsidRPr="00E32932" w14:paraId="5999B877"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rHeight w:val="723"/>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1986522"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E6CCB93"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2ECABAEB"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32718E3B"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496A4480"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0CD2BEE4"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0BF1E2E2" w14:textId="77777777" w:rsidR="00601A1E" w:rsidRPr="00E32932" w:rsidRDefault="00601A1E" w:rsidP="00715C0C">
            <w:pPr>
              <w:widowControl w:val="0"/>
              <w:autoSpaceDE w:val="0"/>
              <w:autoSpaceDN w:val="0"/>
              <w:adjustRightInd w:val="0"/>
              <w:jc w:val="center"/>
            </w:pPr>
          </w:p>
        </w:tc>
      </w:tr>
      <w:tr w:rsidR="00601A1E" w:rsidRPr="00E32932" w14:paraId="29BEF461"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9468831"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1E3AD46"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367B1871" w14:textId="77777777" w:rsidR="00601A1E" w:rsidRPr="00E32932" w:rsidRDefault="00601A1E" w:rsidP="00715C0C">
            <w:pPr>
              <w:widowControl w:val="0"/>
              <w:autoSpaceDE w:val="0"/>
              <w:autoSpaceDN w:val="0"/>
              <w:adjustRightInd w:val="0"/>
              <w:jc w:val="center"/>
            </w:pPr>
            <w:r w:rsidRPr="00E32932">
              <w:t>391,0</w:t>
            </w:r>
          </w:p>
        </w:tc>
        <w:tc>
          <w:tcPr>
            <w:tcW w:w="474" w:type="pct"/>
            <w:tcBorders>
              <w:top w:val="single" w:sz="4" w:space="0" w:color="auto"/>
              <w:left w:val="single" w:sz="4" w:space="0" w:color="auto"/>
              <w:bottom w:val="single" w:sz="4" w:space="0" w:color="auto"/>
              <w:right w:val="single" w:sz="4" w:space="0" w:color="auto"/>
            </w:tcBorders>
          </w:tcPr>
          <w:p w14:paraId="2B6581DE" w14:textId="77777777" w:rsidR="00601A1E" w:rsidRPr="00E32932" w:rsidRDefault="00601A1E" w:rsidP="00715C0C">
            <w:pPr>
              <w:widowControl w:val="0"/>
              <w:autoSpaceDE w:val="0"/>
              <w:autoSpaceDN w:val="0"/>
              <w:adjustRightInd w:val="0"/>
              <w:jc w:val="center"/>
            </w:pPr>
            <w:r w:rsidRPr="00E32932">
              <w:t>0</w:t>
            </w:r>
          </w:p>
        </w:tc>
        <w:tc>
          <w:tcPr>
            <w:tcW w:w="477" w:type="pct"/>
            <w:tcBorders>
              <w:top w:val="single" w:sz="4" w:space="0" w:color="auto"/>
              <w:left w:val="single" w:sz="4" w:space="0" w:color="auto"/>
              <w:bottom w:val="single" w:sz="4" w:space="0" w:color="auto"/>
              <w:right w:val="single" w:sz="4" w:space="0" w:color="auto"/>
            </w:tcBorders>
          </w:tcPr>
          <w:p w14:paraId="7033DAD1" w14:textId="77777777" w:rsidR="00601A1E" w:rsidRPr="00E32932" w:rsidRDefault="00601A1E" w:rsidP="00715C0C">
            <w:pPr>
              <w:widowControl w:val="0"/>
              <w:autoSpaceDE w:val="0"/>
              <w:autoSpaceDN w:val="0"/>
              <w:adjustRightInd w:val="0"/>
              <w:jc w:val="center"/>
            </w:pPr>
            <w:r w:rsidRPr="00E32932">
              <w:t>0</w:t>
            </w:r>
          </w:p>
        </w:tc>
        <w:tc>
          <w:tcPr>
            <w:tcW w:w="577" w:type="pct"/>
            <w:tcBorders>
              <w:top w:val="single" w:sz="4" w:space="0" w:color="auto"/>
              <w:left w:val="single" w:sz="4" w:space="0" w:color="auto"/>
              <w:bottom w:val="single" w:sz="4" w:space="0" w:color="auto"/>
              <w:right w:val="single" w:sz="4" w:space="0" w:color="auto"/>
            </w:tcBorders>
          </w:tcPr>
          <w:p w14:paraId="105E7479" w14:textId="77777777" w:rsidR="00601A1E" w:rsidRPr="00E32932" w:rsidRDefault="00601A1E" w:rsidP="00715C0C">
            <w:pPr>
              <w:widowControl w:val="0"/>
              <w:autoSpaceDE w:val="0"/>
              <w:autoSpaceDN w:val="0"/>
              <w:adjustRightInd w:val="0"/>
              <w:jc w:val="center"/>
            </w:pPr>
            <w:r w:rsidRPr="00E32932">
              <w:t>0</w:t>
            </w:r>
          </w:p>
        </w:tc>
        <w:tc>
          <w:tcPr>
            <w:tcW w:w="479" w:type="pct"/>
            <w:tcBorders>
              <w:top w:val="single" w:sz="4" w:space="0" w:color="auto"/>
              <w:left w:val="single" w:sz="4" w:space="0" w:color="auto"/>
              <w:bottom w:val="single" w:sz="4" w:space="0" w:color="auto"/>
              <w:right w:val="single" w:sz="4" w:space="0" w:color="auto"/>
            </w:tcBorders>
          </w:tcPr>
          <w:p w14:paraId="12A6F2D8" w14:textId="77777777" w:rsidR="00601A1E" w:rsidRPr="00E32932" w:rsidRDefault="00601A1E" w:rsidP="00715C0C">
            <w:pPr>
              <w:widowControl w:val="0"/>
              <w:autoSpaceDE w:val="0"/>
              <w:autoSpaceDN w:val="0"/>
              <w:adjustRightInd w:val="0"/>
              <w:jc w:val="center"/>
            </w:pPr>
            <w:r w:rsidRPr="00E32932">
              <w:t>0</w:t>
            </w:r>
          </w:p>
        </w:tc>
      </w:tr>
      <w:tr w:rsidR="00601A1E" w:rsidRPr="00E32932" w14:paraId="1C36BE0B"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1DB1F1A6"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4E9040ED"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0F1792DA"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16696501"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6454867E"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19B87348"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542B4D06" w14:textId="77777777" w:rsidR="00601A1E" w:rsidRPr="00E32932" w:rsidRDefault="00601A1E" w:rsidP="00715C0C">
            <w:pPr>
              <w:widowControl w:val="0"/>
              <w:autoSpaceDE w:val="0"/>
              <w:autoSpaceDN w:val="0"/>
              <w:adjustRightInd w:val="0"/>
              <w:jc w:val="center"/>
            </w:pPr>
          </w:p>
        </w:tc>
      </w:tr>
      <w:tr w:rsidR="00601A1E" w:rsidRPr="00E32932" w14:paraId="269E7D06"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B255DD2"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638D3979"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top w:val="single" w:sz="4" w:space="0" w:color="auto"/>
              <w:left w:val="single" w:sz="4" w:space="0" w:color="auto"/>
              <w:bottom w:val="single" w:sz="4" w:space="0" w:color="auto"/>
              <w:right w:val="single" w:sz="4" w:space="0" w:color="auto"/>
            </w:tcBorders>
          </w:tcPr>
          <w:p w14:paraId="3BE2BE49"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04AABC82"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250E6D5E"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35867415"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022027AB" w14:textId="77777777" w:rsidR="00601A1E" w:rsidRPr="00E32932" w:rsidRDefault="00601A1E" w:rsidP="00715C0C">
            <w:pPr>
              <w:widowControl w:val="0"/>
              <w:autoSpaceDE w:val="0"/>
              <w:autoSpaceDN w:val="0"/>
              <w:adjustRightInd w:val="0"/>
              <w:jc w:val="center"/>
            </w:pPr>
          </w:p>
        </w:tc>
      </w:tr>
      <w:tr w:rsidR="00601A1E" w:rsidRPr="00E32932" w14:paraId="1700F02F"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292F27F9"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11D4F4E"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2C7820A1"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17888A4C"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6C2E35DC"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43D5383A"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65DAD3EC" w14:textId="77777777" w:rsidR="00601A1E" w:rsidRPr="00E32932" w:rsidRDefault="00601A1E" w:rsidP="00715C0C">
            <w:pPr>
              <w:widowControl w:val="0"/>
              <w:autoSpaceDE w:val="0"/>
              <w:autoSpaceDN w:val="0"/>
              <w:adjustRightInd w:val="0"/>
              <w:jc w:val="center"/>
            </w:pPr>
          </w:p>
        </w:tc>
      </w:tr>
      <w:tr w:rsidR="00601A1E" w:rsidRPr="00E32932" w14:paraId="2CC4B95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1A0B00AF" w14:textId="77777777" w:rsidR="00601A1E" w:rsidRPr="00E32932" w:rsidRDefault="00601A1E" w:rsidP="00715C0C">
            <w:pPr>
              <w:widowControl w:val="0"/>
              <w:autoSpaceDE w:val="0"/>
              <w:autoSpaceDN w:val="0"/>
              <w:adjustRightInd w:val="0"/>
            </w:pPr>
            <w:r w:rsidRPr="00E32932">
              <w:lastRenderedPageBreak/>
              <w:t xml:space="preserve">2.2. Обеспечение мер социальной поддержки  ветеранов труда  в соответствии с Законом Кемеровской области от 20.12.2004 № 105-ОЗ «О мерах  социальной  поддержки  отдельной категории  ветеранов ВОВ и ветеранов труда» </w:t>
            </w:r>
          </w:p>
        </w:tc>
        <w:tc>
          <w:tcPr>
            <w:tcW w:w="1137" w:type="pct"/>
            <w:tcBorders>
              <w:top w:val="single" w:sz="4" w:space="0" w:color="auto"/>
              <w:left w:val="single" w:sz="4" w:space="0" w:color="auto"/>
              <w:bottom w:val="single" w:sz="4" w:space="0" w:color="auto"/>
              <w:right w:val="single" w:sz="4" w:space="0" w:color="auto"/>
            </w:tcBorders>
          </w:tcPr>
          <w:p w14:paraId="33260999"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554B0C1F" w14:textId="77777777" w:rsidR="00601A1E" w:rsidRPr="00E32932" w:rsidRDefault="00601A1E" w:rsidP="00715C0C">
            <w:pPr>
              <w:widowControl w:val="0"/>
              <w:autoSpaceDE w:val="0"/>
              <w:autoSpaceDN w:val="0"/>
              <w:adjustRightInd w:val="0"/>
              <w:jc w:val="center"/>
            </w:pPr>
            <w:r w:rsidRPr="00E32932">
              <w:t>120,0</w:t>
            </w:r>
          </w:p>
        </w:tc>
        <w:tc>
          <w:tcPr>
            <w:tcW w:w="474" w:type="pct"/>
            <w:tcBorders>
              <w:top w:val="single" w:sz="4" w:space="0" w:color="auto"/>
              <w:left w:val="single" w:sz="4" w:space="0" w:color="auto"/>
              <w:bottom w:val="single" w:sz="4" w:space="0" w:color="auto"/>
              <w:right w:val="single" w:sz="4" w:space="0" w:color="auto"/>
            </w:tcBorders>
          </w:tcPr>
          <w:p w14:paraId="3B1CDD6D" w14:textId="77777777" w:rsidR="00601A1E" w:rsidRPr="00E32932" w:rsidRDefault="00601A1E" w:rsidP="00715C0C">
            <w:pPr>
              <w:widowControl w:val="0"/>
              <w:autoSpaceDE w:val="0"/>
              <w:autoSpaceDN w:val="0"/>
              <w:adjustRightInd w:val="0"/>
              <w:jc w:val="center"/>
            </w:pPr>
            <w:r w:rsidRPr="00E32932">
              <w:t>0</w:t>
            </w:r>
          </w:p>
        </w:tc>
        <w:tc>
          <w:tcPr>
            <w:tcW w:w="477" w:type="pct"/>
            <w:tcBorders>
              <w:top w:val="single" w:sz="4" w:space="0" w:color="auto"/>
              <w:left w:val="single" w:sz="4" w:space="0" w:color="auto"/>
              <w:bottom w:val="single" w:sz="4" w:space="0" w:color="auto"/>
              <w:right w:val="single" w:sz="4" w:space="0" w:color="auto"/>
            </w:tcBorders>
          </w:tcPr>
          <w:p w14:paraId="5D67621B" w14:textId="77777777" w:rsidR="00601A1E" w:rsidRPr="00E32932" w:rsidRDefault="00601A1E" w:rsidP="00715C0C">
            <w:pPr>
              <w:widowControl w:val="0"/>
              <w:autoSpaceDE w:val="0"/>
              <w:autoSpaceDN w:val="0"/>
              <w:adjustRightInd w:val="0"/>
              <w:jc w:val="center"/>
            </w:pPr>
            <w:r>
              <w:t>0</w:t>
            </w:r>
          </w:p>
        </w:tc>
        <w:tc>
          <w:tcPr>
            <w:tcW w:w="577" w:type="pct"/>
            <w:tcBorders>
              <w:top w:val="single" w:sz="4" w:space="0" w:color="auto"/>
              <w:left w:val="single" w:sz="4" w:space="0" w:color="auto"/>
              <w:bottom w:val="single" w:sz="4" w:space="0" w:color="auto"/>
              <w:right w:val="single" w:sz="4" w:space="0" w:color="auto"/>
            </w:tcBorders>
          </w:tcPr>
          <w:p w14:paraId="622B98E6" w14:textId="77777777" w:rsidR="00601A1E" w:rsidRPr="00E32932" w:rsidRDefault="00601A1E" w:rsidP="00715C0C">
            <w:pPr>
              <w:widowControl w:val="0"/>
              <w:autoSpaceDE w:val="0"/>
              <w:autoSpaceDN w:val="0"/>
              <w:adjustRightInd w:val="0"/>
              <w:jc w:val="center"/>
            </w:pPr>
            <w:r>
              <w:t>900,0</w:t>
            </w:r>
          </w:p>
        </w:tc>
        <w:tc>
          <w:tcPr>
            <w:tcW w:w="479" w:type="pct"/>
            <w:tcBorders>
              <w:top w:val="single" w:sz="4" w:space="0" w:color="auto"/>
              <w:left w:val="single" w:sz="4" w:space="0" w:color="auto"/>
              <w:bottom w:val="single" w:sz="4" w:space="0" w:color="auto"/>
              <w:right w:val="single" w:sz="4" w:space="0" w:color="auto"/>
            </w:tcBorders>
          </w:tcPr>
          <w:p w14:paraId="3D958965" w14:textId="77777777" w:rsidR="00601A1E" w:rsidRPr="00E32932" w:rsidRDefault="00601A1E" w:rsidP="00715C0C">
            <w:pPr>
              <w:widowControl w:val="0"/>
              <w:autoSpaceDE w:val="0"/>
              <w:autoSpaceDN w:val="0"/>
              <w:adjustRightInd w:val="0"/>
              <w:jc w:val="center"/>
            </w:pPr>
            <w:r>
              <w:t>900,0</w:t>
            </w:r>
          </w:p>
        </w:tc>
      </w:tr>
      <w:tr w:rsidR="00601A1E" w:rsidRPr="00E32932" w14:paraId="79CD6310"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1207FE2E"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7AED292"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68D11D27"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39585382"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0C88831D"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6C1A9DB0"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542064F1" w14:textId="77777777" w:rsidR="00601A1E" w:rsidRPr="00E32932" w:rsidRDefault="00601A1E" w:rsidP="00715C0C">
            <w:pPr>
              <w:widowControl w:val="0"/>
              <w:autoSpaceDE w:val="0"/>
              <w:autoSpaceDN w:val="0"/>
              <w:adjustRightInd w:val="0"/>
              <w:jc w:val="center"/>
            </w:pPr>
          </w:p>
        </w:tc>
      </w:tr>
      <w:tr w:rsidR="00601A1E" w:rsidRPr="00E32932" w14:paraId="1DA906F1"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575E6422"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B3447FD"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7FBA945E"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33DAC3B9"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6A93677F"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33F6646E"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0E779C04" w14:textId="77777777" w:rsidR="00601A1E" w:rsidRPr="00E32932" w:rsidRDefault="00601A1E" w:rsidP="00715C0C">
            <w:pPr>
              <w:widowControl w:val="0"/>
              <w:autoSpaceDE w:val="0"/>
              <w:autoSpaceDN w:val="0"/>
              <w:adjustRightInd w:val="0"/>
              <w:jc w:val="center"/>
            </w:pPr>
          </w:p>
        </w:tc>
      </w:tr>
      <w:tr w:rsidR="00601A1E" w:rsidRPr="00E32932" w14:paraId="4FF1FE4C"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87C1BF2"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4C490F4B"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29DC9E2B" w14:textId="77777777" w:rsidR="00601A1E" w:rsidRPr="00E32932" w:rsidRDefault="00601A1E" w:rsidP="00715C0C">
            <w:pPr>
              <w:widowControl w:val="0"/>
              <w:autoSpaceDE w:val="0"/>
              <w:autoSpaceDN w:val="0"/>
              <w:adjustRightInd w:val="0"/>
              <w:jc w:val="center"/>
            </w:pPr>
          </w:p>
        </w:tc>
        <w:tc>
          <w:tcPr>
            <w:tcW w:w="474" w:type="pct"/>
            <w:tcBorders>
              <w:top w:val="single" w:sz="4" w:space="0" w:color="auto"/>
              <w:left w:val="single" w:sz="4" w:space="0" w:color="auto"/>
              <w:bottom w:val="single" w:sz="4" w:space="0" w:color="auto"/>
              <w:right w:val="single" w:sz="4" w:space="0" w:color="auto"/>
            </w:tcBorders>
          </w:tcPr>
          <w:p w14:paraId="0FAC9D02" w14:textId="77777777" w:rsidR="00601A1E" w:rsidRPr="00E32932" w:rsidRDefault="00601A1E" w:rsidP="00715C0C">
            <w:pPr>
              <w:widowControl w:val="0"/>
              <w:autoSpaceDE w:val="0"/>
              <w:autoSpaceDN w:val="0"/>
              <w:adjustRightInd w:val="0"/>
              <w:jc w:val="center"/>
            </w:pPr>
          </w:p>
        </w:tc>
        <w:tc>
          <w:tcPr>
            <w:tcW w:w="477" w:type="pct"/>
            <w:tcBorders>
              <w:top w:val="single" w:sz="4" w:space="0" w:color="auto"/>
              <w:left w:val="single" w:sz="4" w:space="0" w:color="auto"/>
              <w:bottom w:val="single" w:sz="4" w:space="0" w:color="auto"/>
              <w:right w:val="single" w:sz="4" w:space="0" w:color="auto"/>
            </w:tcBorders>
          </w:tcPr>
          <w:p w14:paraId="6C1010D8" w14:textId="77777777" w:rsidR="00601A1E" w:rsidRPr="00E32932" w:rsidRDefault="00601A1E" w:rsidP="00715C0C">
            <w:pPr>
              <w:widowControl w:val="0"/>
              <w:autoSpaceDE w:val="0"/>
              <w:autoSpaceDN w:val="0"/>
              <w:adjustRightInd w:val="0"/>
              <w:jc w:val="center"/>
            </w:pPr>
          </w:p>
        </w:tc>
        <w:tc>
          <w:tcPr>
            <w:tcW w:w="577" w:type="pct"/>
            <w:tcBorders>
              <w:top w:val="single" w:sz="4" w:space="0" w:color="auto"/>
              <w:left w:val="single" w:sz="4" w:space="0" w:color="auto"/>
              <w:bottom w:val="single" w:sz="4" w:space="0" w:color="auto"/>
              <w:right w:val="single" w:sz="4" w:space="0" w:color="auto"/>
            </w:tcBorders>
          </w:tcPr>
          <w:p w14:paraId="3F63145F" w14:textId="77777777" w:rsidR="00601A1E" w:rsidRPr="00E32932" w:rsidRDefault="00601A1E" w:rsidP="00715C0C">
            <w:pPr>
              <w:widowControl w:val="0"/>
              <w:autoSpaceDE w:val="0"/>
              <w:autoSpaceDN w:val="0"/>
              <w:adjustRightInd w:val="0"/>
              <w:jc w:val="center"/>
            </w:pPr>
          </w:p>
        </w:tc>
        <w:tc>
          <w:tcPr>
            <w:tcW w:w="479" w:type="pct"/>
            <w:tcBorders>
              <w:top w:val="single" w:sz="4" w:space="0" w:color="auto"/>
              <w:left w:val="single" w:sz="4" w:space="0" w:color="auto"/>
              <w:bottom w:val="single" w:sz="4" w:space="0" w:color="auto"/>
              <w:right w:val="single" w:sz="4" w:space="0" w:color="auto"/>
            </w:tcBorders>
          </w:tcPr>
          <w:p w14:paraId="57115B8C" w14:textId="77777777" w:rsidR="00601A1E" w:rsidRPr="00E32932" w:rsidRDefault="00601A1E" w:rsidP="00715C0C">
            <w:pPr>
              <w:widowControl w:val="0"/>
              <w:autoSpaceDE w:val="0"/>
              <w:autoSpaceDN w:val="0"/>
              <w:adjustRightInd w:val="0"/>
              <w:jc w:val="center"/>
            </w:pPr>
          </w:p>
        </w:tc>
      </w:tr>
      <w:tr w:rsidR="00601A1E" w:rsidRPr="00E32932" w14:paraId="2939FC4F"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11B58DCB"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D0D5299"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0326BE15" w14:textId="77777777" w:rsidR="00601A1E" w:rsidRPr="00E32932" w:rsidRDefault="00601A1E" w:rsidP="00715C0C">
            <w:pPr>
              <w:widowControl w:val="0"/>
              <w:autoSpaceDE w:val="0"/>
              <w:autoSpaceDN w:val="0"/>
              <w:adjustRightInd w:val="0"/>
              <w:jc w:val="center"/>
            </w:pPr>
            <w:r w:rsidRPr="00E32932">
              <w:t>120,0</w:t>
            </w:r>
          </w:p>
        </w:tc>
        <w:tc>
          <w:tcPr>
            <w:tcW w:w="474" w:type="pct"/>
            <w:tcBorders>
              <w:top w:val="single" w:sz="4" w:space="0" w:color="auto"/>
              <w:left w:val="single" w:sz="4" w:space="0" w:color="auto"/>
              <w:bottom w:val="single" w:sz="4" w:space="0" w:color="auto"/>
              <w:right w:val="single" w:sz="4" w:space="0" w:color="auto"/>
            </w:tcBorders>
          </w:tcPr>
          <w:p w14:paraId="0056E0E8" w14:textId="77777777" w:rsidR="00601A1E" w:rsidRPr="00E32932" w:rsidRDefault="00601A1E" w:rsidP="00715C0C">
            <w:pPr>
              <w:widowControl w:val="0"/>
              <w:autoSpaceDE w:val="0"/>
              <w:autoSpaceDN w:val="0"/>
              <w:adjustRightInd w:val="0"/>
              <w:jc w:val="center"/>
            </w:pPr>
            <w:r w:rsidRPr="00E32932">
              <w:t>0</w:t>
            </w:r>
          </w:p>
        </w:tc>
        <w:tc>
          <w:tcPr>
            <w:tcW w:w="477" w:type="pct"/>
            <w:tcBorders>
              <w:top w:val="single" w:sz="4" w:space="0" w:color="auto"/>
              <w:left w:val="single" w:sz="4" w:space="0" w:color="auto"/>
              <w:bottom w:val="single" w:sz="4" w:space="0" w:color="auto"/>
              <w:right w:val="single" w:sz="4" w:space="0" w:color="auto"/>
            </w:tcBorders>
          </w:tcPr>
          <w:p w14:paraId="1FFEDD62" w14:textId="77777777" w:rsidR="00601A1E" w:rsidRPr="00E32932" w:rsidRDefault="00601A1E" w:rsidP="00715C0C">
            <w:pPr>
              <w:widowControl w:val="0"/>
              <w:autoSpaceDE w:val="0"/>
              <w:autoSpaceDN w:val="0"/>
              <w:adjustRightInd w:val="0"/>
              <w:jc w:val="center"/>
            </w:pPr>
            <w:r>
              <w:t>0</w:t>
            </w:r>
          </w:p>
        </w:tc>
        <w:tc>
          <w:tcPr>
            <w:tcW w:w="577" w:type="pct"/>
            <w:tcBorders>
              <w:top w:val="single" w:sz="4" w:space="0" w:color="auto"/>
              <w:left w:val="single" w:sz="4" w:space="0" w:color="auto"/>
              <w:bottom w:val="single" w:sz="4" w:space="0" w:color="auto"/>
              <w:right w:val="single" w:sz="4" w:space="0" w:color="auto"/>
            </w:tcBorders>
          </w:tcPr>
          <w:p w14:paraId="0F7FAC73" w14:textId="77777777" w:rsidR="00601A1E" w:rsidRPr="00E32932" w:rsidRDefault="00601A1E" w:rsidP="00715C0C">
            <w:pPr>
              <w:widowControl w:val="0"/>
              <w:autoSpaceDE w:val="0"/>
              <w:autoSpaceDN w:val="0"/>
              <w:adjustRightInd w:val="0"/>
              <w:jc w:val="center"/>
            </w:pPr>
            <w:r>
              <w:t>900,0</w:t>
            </w:r>
          </w:p>
        </w:tc>
        <w:tc>
          <w:tcPr>
            <w:tcW w:w="479" w:type="pct"/>
            <w:tcBorders>
              <w:top w:val="single" w:sz="4" w:space="0" w:color="auto"/>
              <w:left w:val="single" w:sz="4" w:space="0" w:color="auto"/>
              <w:bottom w:val="single" w:sz="4" w:space="0" w:color="auto"/>
              <w:right w:val="single" w:sz="4" w:space="0" w:color="auto"/>
            </w:tcBorders>
          </w:tcPr>
          <w:p w14:paraId="300775AB" w14:textId="77777777" w:rsidR="00601A1E" w:rsidRPr="00E32932" w:rsidRDefault="00601A1E" w:rsidP="00715C0C">
            <w:pPr>
              <w:widowControl w:val="0"/>
              <w:autoSpaceDE w:val="0"/>
              <w:autoSpaceDN w:val="0"/>
              <w:adjustRightInd w:val="0"/>
              <w:jc w:val="center"/>
            </w:pPr>
            <w:r>
              <w:t>900,0</w:t>
            </w:r>
          </w:p>
        </w:tc>
      </w:tr>
      <w:tr w:rsidR="00601A1E" w:rsidRPr="00E32932" w14:paraId="074F5180"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30913EB6"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4F1FA80E"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top w:val="single" w:sz="4" w:space="0" w:color="auto"/>
              <w:left w:val="single" w:sz="4" w:space="0" w:color="auto"/>
              <w:bottom w:val="single" w:sz="4" w:space="0" w:color="auto"/>
              <w:right w:val="single" w:sz="4" w:space="0" w:color="auto"/>
            </w:tcBorders>
          </w:tcPr>
          <w:p w14:paraId="0C7EF60F"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7DB2502C"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3CBAA710"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5FA7ED0C"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483DD634" w14:textId="77777777" w:rsidR="00601A1E" w:rsidRPr="00E32932" w:rsidRDefault="00601A1E" w:rsidP="00715C0C">
            <w:pPr>
              <w:widowControl w:val="0"/>
              <w:autoSpaceDE w:val="0"/>
              <w:autoSpaceDN w:val="0"/>
              <w:adjustRightInd w:val="0"/>
            </w:pPr>
          </w:p>
        </w:tc>
      </w:tr>
      <w:tr w:rsidR="00601A1E" w:rsidRPr="00E32932" w14:paraId="2416BD37"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8F64F5B"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6C4EFDD8"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2D6D329E"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513BA7A5"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789B5362"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79DACCC3"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59EE3FE9" w14:textId="77777777" w:rsidR="00601A1E" w:rsidRPr="00E32932" w:rsidRDefault="00601A1E" w:rsidP="00715C0C">
            <w:pPr>
              <w:widowControl w:val="0"/>
              <w:autoSpaceDE w:val="0"/>
              <w:autoSpaceDN w:val="0"/>
              <w:adjustRightInd w:val="0"/>
            </w:pPr>
          </w:p>
        </w:tc>
      </w:tr>
      <w:tr w:rsidR="00601A1E" w:rsidRPr="00E32932" w14:paraId="14F30AC8"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1765AC38" w14:textId="77777777" w:rsidR="00601A1E" w:rsidRPr="00E32932" w:rsidRDefault="00601A1E" w:rsidP="00715C0C">
            <w:pPr>
              <w:widowControl w:val="0"/>
              <w:autoSpaceDE w:val="0"/>
              <w:autoSpaceDN w:val="0"/>
              <w:adjustRightInd w:val="0"/>
            </w:pPr>
            <w:r w:rsidRPr="00E32932">
              <w:t>2.</w:t>
            </w:r>
            <w:r>
              <w:t>3</w:t>
            </w:r>
            <w:r w:rsidRPr="00E32932">
              <w:t>. Обеспечение  мер  социальной поддержки  реабилитированных  лиц, признанных пострадавшими  от политических  репрессий в соответствии  с Законом Кемеровской области  от 20.12.2004 № 114-ОЗ «О мерах  социальной  поддержки  реабилитированных  лиц  и лиц, признанных  пострадавшими от  политических репрессий»</w:t>
            </w:r>
          </w:p>
        </w:tc>
        <w:tc>
          <w:tcPr>
            <w:tcW w:w="1137" w:type="pct"/>
            <w:tcBorders>
              <w:top w:val="single" w:sz="4" w:space="0" w:color="auto"/>
              <w:left w:val="single" w:sz="4" w:space="0" w:color="auto"/>
              <w:bottom w:val="single" w:sz="4" w:space="0" w:color="auto"/>
              <w:right w:val="single" w:sz="4" w:space="0" w:color="auto"/>
            </w:tcBorders>
          </w:tcPr>
          <w:p w14:paraId="328C8D87"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551E3BD3" w14:textId="77777777" w:rsidR="00601A1E" w:rsidRPr="00E32932" w:rsidRDefault="00601A1E" w:rsidP="00715C0C">
            <w:pPr>
              <w:widowControl w:val="0"/>
              <w:autoSpaceDE w:val="0"/>
              <w:autoSpaceDN w:val="0"/>
              <w:adjustRightInd w:val="0"/>
            </w:pPr>
            <w:r w:rsidRPr="00E32932">
              <w:t>35,0</w:t>
            </w:r>
          </w:p>
        </w:tc>
        <w:tc>
          <w:tcPr>
            <w:tcW w:w="474" w:type="pct"/>
            <w:tcBorders>
              <w:top w:val="single" w:sz="4" w:space="0" w:color="auto"/>
              <w:left w:val="single" w:sz="4" w:space="0" w:color="auto"/>
              <w:bottom w:val="single" w:sz="4" w:space="0" w:color="auto"/>
              <w:right w:val="single" w:sz="4" w:space="0" w:color="auto"/>
            </w:tcBorders>
          </w:tcPr>
          <w:p w14:paraId="03E9E7F2"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3F73DDAB" w14:textId="77777777" w:rsidR="00601A1E" w:rsidRPr="00E32932" w:rsidRDefault="00601A1E" w:rsidP="00715C0C">
            <w:pPr>
              <w:widowControl w:val="0"/>
              <w:autoSpaceDE w:val="0"/>
              <w:autoSpaceDN w:val="0"/>
              <w:adjustRightInd w:val="0"/>
            </w:pPr>
            <w:r>
              <w:t>0</w:t>
            </w:r>
          </w:p>
        </w:tc>
        <w:tc>
          <w:tcPr>
            <w:tcW w:w="577" w:type="pct"/>
            <w:tcBorders>
              <w:top w:val="single" w:sz="4" w:space="0" w:color="auto"/>
              <w:left w:val="single" w:sz="4" w:space="0" w:color="auto"/>
              <w:bottom w:val="single" w:sz="4" w:space="0" w:color="auto"/>
              <w:right w:val="single" w:sz="4" w:space="0" w:color="auto"/>
            </w:tcBorders>
          </w:tcPr>
          <w:p w14:paraId="5B0BD025" w14:textId="77777777" w:rsidR="00601A1E" w:rsidRPr="00E32932" w:rsidRDefault="00601A1E" w:rsidP="00715C0C">
            <w:pPr>
              <w:widowControl w:val="0"/>
              <w:autoSpaceDE w:val="0"/>
              <w:autoSpaceDN w:val="0"/>
              <w:adjustRightInd w:val="0"/>
            </w:pPr>
            <w:r>
              <w:t>150,0</w:t>
            </w:r>
          </w:p>
        </w:tc>
        <w:tc>
          <w:tcPr>
            <w:tcW w:w="479" w:type="pct"/>
            <w:tcBorders>
              <w:top w:val="single" w:sz="4" w:space="0" w:color="auto"/>
              <w:left w:val="single" w:sz="4" w:space="0" w:color="auto"/>
              <w:bottom w:val="single" w:sz="4" w:space="0" w:color="auto"/>
              <w:right w:val="single" w:sz="4" w:space="0" w:color="auto"/>
            </w:tcBorders>
          </w:tcPr>
          <w:p w14:paraId="6F3D1246" w14:textId="77777777" w:rsidR="00601A1E" w:rsidRPr="00E32932" w:rsidRDefault="00601A1E" w:rsidP="00715C0C">
            <w:pPr>
              <w:widowControl w:val="0"/>
              <w:autoSpaceDE w:val="0"/>
              <w:autoSpaceDN w:val="0"/>
              <w:adjustRightInd w:val="0"/>
            </w:pPr>
            <w:r>
              <w:t>150,0</w:t>
            </w:r>
          </w:p>
        </w:tc>
      </w:tr>
      <w:tr w:rsidR="00601A1E" w:rsidRPr="00E32932" w14:paraId="3F9101E3"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4AF15E2B"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8B66459"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7834842B"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11BF5DA9"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7578CF91"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6BFF034"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7C6EBE8C" w14:textId="77777777" w:rsidR="00601A1E" w:rsidRPr="00E32932" w:rsidRDefault="00601A1E" w:rsidP="00715C0C">
            <w:pPr>
              <w:widowControl w:val="0"/>
              <w:autoSpaceDE w:val="0"/>
              <w:autoSpaceDN w:val="0"/>
              <w:adjustRightInd w:val="0"/>
            </w:pPr>
          </w:p>
        </w:tc>
      </w:tr>
      <w:tr w:rsidR="00601A1E" w:rsidRPr="00E32932" w14:paraId="31CF291C"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39023336"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4737EFA"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7DDB06EC"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56A57E39"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25E83F87"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59D9EA52"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7FF222F" w14:textId="77777777" w:rsidR="00601A1E" w:rsidRPr="00E32932" w:rsidRDefault="00601A1E" w:rsidP="00715C0C">
            <w:pPr>
              <w:widowControl w:val="0"/>
              <w:autoSpaceDE w:val="0"/>
              <w:autoSpaceDN w:val="0"/>
              <w:adjustRightInd w:val="0"/>
            </w:pPr>
          </w:p>
        </w:tc>
      </w:tr>
      <w:tr w:rsidR="00601A1E" w:rsidRPr="00E32932" w14:paraId="3304143C"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368EE50"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B8B566C"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4B7F1B51"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6647C119"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9C7D1A4"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1C2808F"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DCAAAB8" w14:textId="77777777" w:rsidR="00601A1E" w:rsidRPr="00E32932" w:rsidRDefault="00601A1E" w:rsidP="00715C0C">
            <w:pPr>
              <w:widowControl w:val="0"/>
              <w:autoSpaceDE w:val="0"/>
              <w:autoSpaceDN w:val="0"/>
              <w:adjustRightInd w:val="0"/>
            </w:pPr>
          </w:p>
        </w:tc>
      </w:tr>
      <w:tr w:rsidR="00601A1E" w:rsidRPr="00E32932" w14:paraId="5ECDE9D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3E890EE6"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B0D63E0"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3BBD4571" w14:textId="77777777" w:rsidR="00601A1E" w:rsidRPr="00E32932" w:rsidRDefault="00601A1E" w:rsidP="00715C0C">
            <w:pPr>
              <w:widowControl w:val="0"/>
              <w:autoSpaceDE w:val="0"/>
              <w:autoSpaceDN w:val="0"/>
              <w:adjustRightInd w:val="0"/>
            </w:pPr>
            <w:r w:rsidRPr="00E32932">
              <w:t>35,0</w:t>
            </w:r>
          </w:p>
        </w:tc>
        <w:tc>
          <w:tcPr>
            <w:tcW w:w="474" w:type="pct"/>
            <w:tcBorders>
              <w:top w:val="single" w:sz="4" w:space="0" w:color="auto"/>
              <w:left w:val="single" w:sz="4" w:space="0" w:color="auto"/>
              <w:bottom w:val="single" w:sz="4" w:space="0" w:color="auto"/>
              <w:right w:val="single" w:sz="4" w:space="0" w:color="auto"/>
            </w:tcBorders>
          </w:tcPr>
          <w:p w14:paraId="671DDB50"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7F736F0A" w14:textId="77777777" w:rsidR="00601A1E" w:rsidRPr="00E32932" w:rsidRDefault="00601A1E" w:rsidP="00715C0C">
            <w:pPr>
              <w:widowControl w:val="0"/>
              <w:autoSpaceDE w:val="0"/>
              <w:autoSpaceDN w:val="0"/>
              <w:adjustRightInd w:val="0"/>
            </w:pPr>
            <w:r>
              <w:t>0</w:t>
            </w:r>
          </w:p>
        </w:tc>
        <w:tc>
          <w:tcPr>
            <w:tcW w:w="577" w:type="pct"/>
            <w:tcBorders>
              <w:top w:val="single" w:sz="4" w:space="0" w:color="auto"/>
              <w:left w:val="single" w:sz="4" w:space="0" w:color="auto"/>
              <w:bottom w:val="single" w:sz="4" w:space="0" w:color="auto"/>
              <w:right w:val="single" w:sz="4" w:space="0" w:color="auto"/>
            </w:tcBorders>
          </w:tcPr>
          <w:p w14:paraId="0A77D0D1" w14:textId="77777777" w:rsidR="00601A1E" w:rsidRPr="00E32932" w:rsidRDefault="00601A1E" w:rsidP="00715C0C">
            <w:pPr>
              <w:widowControl w:val="0"/>
              <w:autoSpaceDE w:val="0"/>
              <w:autoSpaceDN w:val="0"/>
              <w:adjustRightInd w:val="0"/>
            </w:pPr>
            <w:r>
              <w:t>150,0</w:t>
            </w:r>
          </w:p>
        </w:tc>
        <w:tc>
          <w:tcPr>
            <w:tcW w:w="479" w:type="pct"/>
            <w:tcBorders>
              <w:top w:val="single" w:sz="4" w:space="0" w:color="auto"/>
              <w:left w:val="single" w:sz="4" w:space="0" w:color="auto"/>
              <w:bottom w:val="single" w:sz="4" w:space="0" w:color="auto"/>
              <w:right w:val="single" w:sz="4" w:space="0" w:color="auto"/>
            </w:tcBorders>
          </w:tcPr>
          <w:p w14:paraId="319290E8" w14:textId="77777777" w:rsidR="00601A1E" w:rsidRPr="00E32932" w:rsidRDefault="00601A1E" w:rsidP="00715C0C">
            <w:pPr>
              <w:widowControl w:val="0"/>
              <w:autoSpaceDE w:val="0"/>
              <w:autoSpaceDN w:val="0"/>
              <w:adjustRightInd w:val="0"/>
            </w:pPr>
            <w:r>
              <w:t>150,0</w:t>
            </w:r>
          </w:p>
        </w:tc>
      </w:tr>
      <w:tr w:rsidR="00601A1E" w:rsidRPr="00E32932" w14:paraId="6B8F8371"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1C91144F"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4C4D273"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top w:val="single" w:sz="4" w:space="0" w:color="auto"/>
              <w:left w:val="single" w:sz="4" w:space="0" w:color="auto"/>
              <w:bottom w:val="single" w:sz="4" w:space="0" w:color="auto"/>
              <w:right w:val="single" w:sz="4" w:space="0" w:color="auto"/>
            </w:tcBorders>
          </w:tcPr>
          <w:p w14:paraId="0DCA3EA7"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22D23AFA"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762D4609"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41E4B078"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7D52C654" w14:textId="77777777" w:rsidR="00601A1E" w:rsidRPr="00E32932" w:rsidRDefault="00601A1E" w:rsidP="00715C0C">
            <w:pPr>
              <w:widowControl w:val="0"/>
              <w:autoSpaceDE w:val="0"/>
              <w:autoSpaceDN w:val="0"/>
              <w:adjustRightInd w:val="0"/>
            </w:pPr>
          </w:p>
        </w:tc>
      </w:tr>
      <w:tr w:rsidR="00601A1E" w:rsidRPr="00E32932" w14:paraId="52AF967C"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BB27ADC"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9205105"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37D0F37A"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66194DCF"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73CAEAC4"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4A9D68F9"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3D0F765" w14:textId="77777777" w:rsidR="00601A1E" w:rsidRPr="00E32932" w:rsidRDefault="00601A1E" w:rsidP="00715C0C">
            <w:pPr>
              <w:widowControl w:val="0"/>
              <w:autoSpaceDE w:val="0"/>
              <w:autoSpaceDN w:val="0"/>
              <w:adjustRightInd w:val="0"/>
            </w:pPr>
          </w:p>
        </w:tc>
      </w:tr>
      <w:tr w:rsidR="00601A1E" w:rsidRPr="00E32932" w14:paraId="7FA82B1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352D071D" w14:textId="77777777" w:rsidR="00601A1E" w:rsidRPr="00E32932" w:rsidRDefault="00601A1E" w:rsidP="00715C0C">
            <w:pPr>
              <w:widowControl w:val="0"/>
              <w:autoSpaceDE w:val="0"/>
              <w:autoSpaceDN w:val="0"/>
              <w:adjustRightInd w:val="0"/>
            </w:pPr>
            <w:r w:rsidRPr="00E32932">
              <w:t>2.</w:t>
            </w:r>
            <w:r>
              <w:t>4</w:t>
            </w:r>
            <w:r w:rsidRPr="00E32932">
              <w:t xml:space="preserve">. Меры социальной поддержки  многодетных семей в соответствии с Законом Кемеровской области от 14.11.2005 № 123-ОЗ «О мерах  социальной  поддержки  многодетных  семей  в Кемеровской области» </w:t>
            </w:r>
          </w:p>
        </w:tc>
        <w:tc>
          <w:tcPr>
            <w:tcW w:w="1137" w:type="pct"/>
            <w:tcBorders>
              <w:top w:val="single" w:sz="4" w:space="0" w:color="auto"/>
              <w:left w:val="single" w:sz="4" w:space="0" w:color="auto"/>
              <w:bottom w:val="single" w:sz="4" w:space="0" w:color="auto"/>
              <w:right w:val="single" w:sz="4" w:space="0" w:color="auto"/>
            </w:tcBorders>
          </w:tcPr>
          <w:p w14:paraId="1B76A4E0"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319FE7D6" w14:textId="77777777" w:rsidR="00601A1E" w:rsidRPr="00E32932" w:rsidRDefault="00601A1E" w:rsidP="00715C0C">
            <w:pPr>
              <w:widowControl w:val="0"/>
              <w:autoSpaceDE w:val="0"/>
              <w:autoSpaceDN w:val="0"/>
              <w:adjustRightInd w:val="0"/>
            </w:pPr>
            <w:r w:rsidRPr="00E32932">
              <w:t>5306,0</w:t>
            </w:r>
          </w:p>
        </w:tc>
        <w:tc>
          <w:tcPr>
            <w:tcW w:w="474" w:type="pct"/>
            <w:tcBorders>
              <w:top w:val="single" w:sz="4" w:space="0" w:color="auto"/>
              <w:left w:val="single" w:sz="4" w:space="0" w:color="auto"/>
              <w:bottom w:val="single" w:sz="4" w:space="0" w:color="auto"/>
              <w:right w:val="single" w:sz="4" w:space="0" w:color="auto"/>
            </w:tcBorders>
          </w:tcPr>
          <w:p w14:paraId="5E8DDB00" w14:textId="77777777" w:rsidR="00601A1E" w:rsidRPr="00E32932" w:rsidRDefault="00601A1E" w:rsidP="00715C0C">
            <w:pPr>
              <w:widowControl w:val="0"/>
              <w:autoSpaceDE w:val="0"/>
              <w:autoSpaceDN w:val="0"/>
              <w:adjustRightInd w:val="0"/>
            </w:pPr>
            <w:r w:rsidRPr="00E32932">
              <w:t>3071,2</w:t>
            </w:r>
          </w:p>
        </w:tc>
        <w:tc>
          <w:tcPr>
            <w:tcW w:w="477" w:type="pct"/>
            <w:tcBorders>
              <w:top w:val="single" w:sz="4" w:space="0" w:color="auto"/>
              <w:left w:val="single" w:sz="4" w:space="0" w:color="auto"/>
              <w:bottom w:val="single" w:sz="4" w:space="0" w:color="auto"/>
              <w:right w:val="single" w:sz="4" w:space="0" w:color="auto"/>
            </w:tcBorders>
          </w:tcPr>
          <w:p w14:paraId="03177C2D" w14:textId="77777777" w:rsidR="00601A1E" w:rsidRPr="00E32932" w:rsidRDefault="00601A1E" w:rsidP="00715C0C">
            <w:pPr>
              <w:widowControl w:val="0"/>
              <w:autoSpaceDE w:val="0"/>
              <w:autoSpaceDN w:val="0"/>
              <w:adjustRightInd w:val="0"/>
            </w:pPr>
            <w:r w:rsidRPr="00E32932">
              <w:t>3</w:t>
            </w:r>
            <w:r>
              <w:t>011,1</w:t>
            </w:r>
          </w:p>
        </w:tc>
        <w:tc>
          <w:tcPr>
            <w:tcW w:w="577" w:type="pct"/>
            <w:tcBorders>
              <w:top w:val="single" w:sz="4" w:space="0" w:color="auto"/>
              <w:left w:val="single" w:sz="4" w:space="0" w:color="auto"/>
              <w:bottom w:val="single" w:sz="4" w:space="0" w:color="auto"/>
              <w:right w:val="single" w:sz="4" w:space="0" w:color="auto"/>
            </w:tcBorders>
          </w:tcPr>
          <w:p w14:paraId="37037069" w14:textId="77777777" w:rsidR="00601A1E" w:rsidRPr="00E32932" w:rsidRDefault="00601A1E" w:rsidP="00715C0C">
            <w:pPr>
              <w:widowControl w:val="0"/>
              <w:autoSpaceDE w:val="0"/>
              <w:autoSpaceDN w:val="0"/>
              <w:adjustRightInd w:val="0"/>
            </w:pPr>
            <w:r>
              <w:t>3915,0</w:t>
            </w:r>
          </w:p>
        </w:tc>
        <w:tc>
          <w:tcPr>
            <w:tcW w:w="479" w:type="pct"/>
            <w:tcBorders>
              <w:top w:val="single" w:sz="4" w:space="0" w:color="auto"/>
              <w:left w:val="single" w:sz="4" w:space="0" w:color="auto"/>
              <w:bottom w:val="single" w:sz="4" w:space="0" w:color="auto"/>
              <w:right w:val="single" w:sz="4" w:space="0" w:color="auto"/>
            </w:tcBorders>
          </w:tcPr>
          <w:p w14:paraId="19FC507A" w14:textId="77777777" w:rsidR="00601A1E" w:rsidRPr="00E32932" w:rsidRDefault="00601A1E" w:rsidP="00715C0C">
            <w:pPr>
              <w:widowControl w:val="0"/>
              <w:autoSpaceDE w:val="0"/>
              <w:autoSpaceDN w:val="0"/>
              <w:adjustRightInd w:val="0"/>
            </w:pPr>
            <w:r>
              <w:t>3915,0</w:t>
            </w:r>
          </w:p>
        </w:tc>
      </w:tr>
      <w:tr w:rsidR="00601A1E" w:rsidRPr="00E32932" w14:paraId="6550A17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18AECB8"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9A85257"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496BCB6A"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7678C6E"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A833984"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474269D3"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59E29A91" w14:textId="77777777" w:rsidR="00601A1E" w:rsidRPr="00E32932" w:rsidRDefault="00601A1E" w:rsidP="00715C0C">
            <w:pPr>
              <w:widowControl w:val="0"/>
              <w:autoSpaceDE w:val="0"/>
              <w:autoSpaceDN w:val="0"/>
              <w:adjustRightInd w:val="0"/>
            </w:pPr>
          </w:p>
        </w:tc>
      </w:tr>
      <w:tr w:rsidR="00601A1E" w:rsidRPr="00E32932" w14:paraId="20745130"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61501911"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8DE8727"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6BF3C52C"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01E0194E"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D37839B"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25C0829E"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655F9F6F" w14:textId="77777777" w:rsidR="00601A1E" w:rsidRPr="00E32932" w:rsidRDefault="00601A1E" w:rsidP="00715C0C">
            <w:pPr>
              <w:widowControl w:val="0"/>
              <w:autoSpaceDE w:val="0"/>
              <w:autoSpaceDN w:val="0"/>
              <w:adjustRightInd w:val="0"/>
            </w:pPr>
          </w:p>
        </w:tc>
      </w:tr>
      <w:tr w:rsidR="00601A1E" w:rsidRPr="00E32932" w14:paraId="791649F4"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295B50CB"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F37319F"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73776B3D"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759F221"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0AAB646"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101F96EA"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26ED4FAC" w14:textId="77777777" w:rsidR="00601A1E" w:rsidRPr="00E32932" w:rsidRDefault="00601A1E" w:rsidP="00715C0C">
            <w:pPr>
              <w:widowControl w:val="0"/>
              <w:autoSpaceDE w:val="0"/>
              <w:autoSpaceDN w:val="0"/>
              <w:adjustRightInd w:val="0"/>
            </w:pPr>
          </w:p>
        </w:tc>
      </w:tr>
      <w:tr w:rsidR="00601A1E" w:rsidRPr="00E32932" w14:paraId="05F6BF0E"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672018FD"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56B8BC8"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19DE6AC0" w14:textId="77777777" w:rsidR="00601A1E" w:rsidRPr="00E32932" w:rsidRDefault="00601A1E" w:rsidP="00715C0C">
            <w:pPr>
              <w:widowControl w:val="0"/>
              <w:autoSpaceDE w:val="0"/>
              <w:autoSpaceDN w:val="0"/>
              <w:adjustRightInd w:val="0"/>
            </w:pPr>
            <w:r w:rsidRPr="00E32932">
              <w:t>5306,0</w:t>
            </w:r>
          </w:p>
        </w:tc>
        <w:tc>
          <w:tcPr>
            <w:tcW w:w="474" w:type="pct"/>
            <w:tcBorders>
              <w:top w:val="single" w:sz="4" w:space="0" w:color="auto"/>
              <w:left w:val="single" w:sz="4" w:space="0" w:color="auto"/>
              <w:bottom w:val="single" w:sz="4" w:space="0" w:color="auto"/>
              <w:right w:val="single" w:sz="4" w:space="0" w:color="auto"/>
            </w:tcBorders>
          </w:tcPr>
          <w:p w14:paraId="04B1FB3B" w14:textId="77777777" w:rsidR="00601A1E" w:rsidRPr="00E32932" w:rsidRDefault="00601A1E" w:rsidP="00715C0C">
            <w:pPr>
              <w:widowControl w:val="0"/>
              <w:autoSpaceDE w:val="0"/>
              <w:autoSpaceDN w:val="0"/>
              <w:adjustRightInd w:val="0"/>
            </w:pPr>
            <w:r w:rsidRPr="00E32932">
              <w:t>3071,2</w:t>
            </w:r>
          </w:p>
        </w:tc>
        <w:tc>
          <w:tcPr>
            <w:tcW w:w="477" w:type="pct"/>
            <w:tcBorders>
              <w:top w:val="single" w:sz="4" w:space="0" w:color="auto"/>
              <w:left w:val="single" w:sz="4" w:space="0" w:color="auto"/>
              <w:bottom w:val="single" w:sz="4" w:space="0" w:color="auto"/>
              <w:right w:val="single" w:sz="4" w:space="0" w:color="auto"/>
            </w:tcBorders>
          </w:tcPr>
          <w:p w14:paraId="3AFFB1BE" w14:textId="77777777" w:rsidR="00601A1E" w:rsidRPr="00E32932" w:rsidRDefault="00601A1E" w:rsidP="00715C0C">
            <w:pPr>
              <w:widowControl w:val="0"/>
              <w:autoSpaceDE w:val="0"/>
              <w:autoSpaceDN w:val="0"/>
              <w:adjustRightInd w:val="0"/>
            </w:pPr>
            <w:r>
              <w:t>3011,1</w:t>
            </w:r>
          </w:p>
        </w:tc>
        <w:tc>
          <w:tcPr>
            <w:tcW w:w="577" w:type="pct"/>
            <w:tcBorders>
              <w:top w:val="single" w:sz="4" w:space="0" w:color="auto"/>
              <w:left w:val="single" w:sz="4" w:space="0" w:color="auto"/>
              <w:bottom w:val="single" w:sz="4" w:space="0" w:color="auto"/>
              <w:right w:val="single" w:sz="4" w:space="0" w:color="auto"/>
            </w:tcBorders>
          </w:tcPr>
          <w:p w14:paraId="7E529F69" w14:textId="77777777" w:rsidR="00601A1E" w:rsidRPr="00E32932" w:rsidRDefault="00601A1E" w:rsidP="00715C0C">
            <w:pPr>
              <w:widowControl w:val="0"/>
              <w:autoSpaceDE w:val="0"/>
              <w:autoSpaceDN w:val="0"/>
              <w:adjustRightInd w:val="0"/>
            </w:pPr>
            <w:r>
              <w:t>3915,0</w:t>
            </w:r>
          </w:p>
        </w:tc>
        <w:tc>
          <w:tcPr>
            <w:tcW w:w="479" w:type="pct"/>
            <w:tcBorders>
              <w:top w:val="single" w:sz="4" w:space="0" w:color="auto"/>
              <w:left w:val="single" w:sz="4" w:space="0" w:color="auto"/>
              <w:bottom w:val="single" w:sz="4" w:space="0" w:color="auto"/>
              <w:right w:val="single" w:sz="4" w:space="0" w:color="auto"/>
            </w:tcBorders>
          </w:tcPr>
          <w:p w14:paraId="42BA73BC" w14:textId="77777777" w:rsidR="00601A1E" w:rsidRPr="00E32932" w:rsidRDefault="00601A1E" w:rsidP="00715C0C">
            <w:pPr>
              <w:widowControl w:val="0"/>
              <w:autoSpaceDE w:val="0"/>
              <w:autoSpaceDN w:val="0"/>
              <w:adjustRightInd w:val="0"/>
            </w:pPr>
            <w:r w:rsidRPr="00E32932">
              <w:t>3</w:t>
            </w:r>
            <w:r>
              <w:t>915,0</w:t>
            </w:r>
          </w:p>
        </w:tc>
      </w:tr>
      <w:tr w:rsidR="00601A1E" w:rsidRPr="00E32932" w14:paraId="71D6613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660C21B3"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A75B0E8"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top w:val="single" w:sz="4" w:space="0" w:color="auto"/>
              <w:left w:val="single" w:sz="4" w:space="0" w:color="auto"/>
              <w:bottom w:val="single" w:sz="4" w:space="0" w:color="auto"/>
              <w:right w:val="single" w:sz="4" w:space="0" w:color="auto"/>
            </w:tcBorders>
          </w:tcPr>
          <w:p w14:paraId="1010AF2B"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6B1CB3E6"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472E6FFF"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5B8B63C6"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D7F907A" w14:textId="77777777" w:rsidR="00601A1E" w:rsidRPr="00E32932" w:rsidRDefault="00601A1E" w:rsidP="00715C0C">
            <w:pPr>
              <w:widowControl w:val="0"/>
              <w:autoSpaceDE w:val="0"/>
              <w:autoSpaceDN w:val="0"/>
              <w:adjustRightInd w:val="0"/>
            </w:pPr>
          </w:p>
        </w:tc>
      </w:tr>
      <w:tr w:rsidR="00601A1E" w:rsidRPr="00E32932" w14:paraId="1714E741"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485CBDCB"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8E9F8C7" w14:textId="77777777" w:rsidR="00601A1E" w:rsidRPr="00E32932" w:rsidRDefault="00601A1E" w:rsidP="00715C0C">
            <w:pPr>
              <w:widowControl w:val="0"/>
              <w:autoSpaceDE w:val="0"/>
              <w:autoSpaceDN w:val="0"/>
              <w:adjustRightInd w:val="0"/>
            </w:pPr>
            <w:r w:rsidRPr="00E32932">
              <w:t xml:space="preserve">средства юридических и </w:t>
            </w:r>
            <w:r w:rsidRPr="00E32932">
              <w:lastRenderedPageBreak/>
              <w:t>физических лиц</w:t>
            </w:r>
          </w:p>
          <w:p w14:paraId="32F9B094" w14:textId="77777777" w:rsidR="00601A1E" w:rsidRPr="00E32932" w:rsidRDefault="00601A1E" w:rsidP="00715C0C">
            <w:pPr>
              <w:widowControl w:val="0"/>
              <w:autoSpaceDE w:val="0"/>
              <w:autoSpaceDN w:val="0"/>
              <w:adjustRightInd w:val="0"/>
            </w:pPr>
          </w:p>
        </w:tc>
        <w:tc>
          <w:tcPr>
            <w:tcW w:w="558" w:type="pct"/>
            <w:tcBorders>
              <w:top w:val="single" w:sz="4" w:space="0" w:color="auto"/>
              <w:left w:val="single" w:sz="4" w:space="0" w:color="auto"/>
              <w:bottom w:val="single" w:sz="4" w:space="0" w:color="auto"/>
              <w:right w:val="single" w:sz="4" w:space="0" w:color="auto"/>
            </w:tcBorders>
          </w:tcPr>
          <w:p w14:paraId="2FF7DFC7"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5350B01B"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5980DB57"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F6B8926"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B7949E7" w14:textId="77777777" w:rsidR="00601A1E" w:rsidRPr="00E32932" w:rsidRDefault="00601A1E" w:rsidP="00715C0C">
            <w:pPr>
              <w:widowControl w:val="0"/>
              <w:autoSpaceDE w:val="0"/>
              <w:autoSpaceDN w:val="0"/>
              <w:adjustRightInd w:val="0"/>
            </w:pPr>
          </w:p>
        </w:tc>
      </w:tr>
      <w:tr w:rsidR="00601A1E" w:rsidRPr="00E32932" w14:paraId="55DCB2F5"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17F87545" w14:textId="77777777" w:rsidR="00601A1E" w:rsidRPr="00E32932" w:rsidRDefault="00601A1E" w:rsidP="00715C0C">
            <w:pPr>
              <w:widowControl w:val="0"/>
              <w:autoSpaceDE w:val="0"/>
              <w:autoSpaceDN w:val="0"/>
              <w:adjustRightInd w:val="0"/>
            </w:pPr>
            <w:r w:rsidRPr="00E32932">
              <w:t>2.</w:t>
            </w:r>
            <w:r>
              <w:t>5</w:t>
            </w:r>
            <w:r w:rsidRPr="00E32932">
              <w:t>. Меры социальной поддержки отдельных  категорий  многодетных матерей в соответствии  с Законом Кемеровской области от 08.04.2008 № 14-ОЗ «О мерах  социальной  поддержки  отдельных категорий  многодетных матерей»</w:t>
            </w:r>
          </w:p>
        </w:tc>
        <w:tc>
          <w:tcPr>
            <w:tcW w:w="1137" w:type="pct"/>
            <w:tcBorders>
              <w:top w:val="single" w:sz="4" w:space="0" w:color="auto"/>
              <w:left w:val="single" w:sz="4" w:space="0" w:color="auto"/>
              <w:bottom w:val="single" w:sz="4" w:space="0" w:color="auto"/>
              <w:right w:val="single" w:sz="4" w:space="0" w:color="auto"/>
            </w:tcBorders>
          </w:tcPr>
          <w:p w14:paraId="31B78493"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6865D131" w14:textId="77777777" w:rsidR="00601A1E" w:rsidRPr="00E32932" w:rsidRDefault="00601A1E" w:rsidP="00715C0C">
            <w:pPr>
              <w:widowControl w:val="0"/>
              <w:autoSpaceDE w:val="0"/>
              <w:autoSpaceDN w:val="0"/>
              <w:adjustRightInd w:val="0"/>
            </w:pPr>
            <w:r w:rsidRPr="00E32932">
              <w:t>0</w:t>
            </w:r>
          </w:p>
        </w:tc>
        <w:tc>
          <w:tcPr>
            <w:tcW w:w="474" w:type="pct"/>
            <w:tcBorders>
              <w:top w:val="single" w:sz="4" w:space="0" w:color="auto"/>
              <w:left w:val="single" w:sz="4" w:space="0" w:color="auto"/>
              <w:bottom w:val="single" w:sz="4" w:space="0" w:color="auto"/>
              <w:right w:val="single" w:sz="4" w:space="0" w:color="auto"/>
            </w:tcBorders>
          </w:tcPr>
          <w:p w14:paraId="2517442E" w14:textId="77777777" w:rsidR="00601A1E" w:rsidRPr="00E32932" w:rsidRDefault="00601A1E" w:rsidP="00715C0C">
            <w:pPr>
              <w:widowControl w:val="0"/>
              <w:autoSpaceDE w:val="0"/>
              <w:autoSpaceDN w:val="0"/>
              <w:adjustRightInd w:val="0"/>
            </w:pPr>
            <w:r w:rsidRPr="00E32932">
              <w:t>0</w:t>
            </w:r>
          </w:p>
          <w:p w14:paraId="089F6A76"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6C3EADC" w14:textId="77777777" w:rsidR="00601A1E" w:rsidRPr="00E32932" w:rsidRDefault="00601A1E" w:rsidP="00715C0C">
            <w:pPr>
              <w:widowControl w:val="0"/>
              <w:autoSpaceDE w:val="0"/>
              <w:autoSpaceDN w:val="0"/>
              <w:adjustRightInd w:val="0"/>
            </w:pPr>
            <w:r>
              <w:t>0</w:t>
            </w:r>
          </w:p>
        </w:tc>
        <w:tc>
          <w:tcPr>
            <w:tcW w:w="577" w:type="pct"/>
            <w:tcBorders>
              <w:top w:val="single" w:sz="4" w:space="0" w:color="auto"/>
              <w:left w:val="single" w:sz="4" w:space="0" w:color="auto"/>
              <w:bottom w:val="single" w:sz="4" w:space="0" w:color="auto"/>
              <w:right w:val="single" w:sz="4" w:space="0" w:color="auto"/>
            </w:tcBorders>
          </w:tcPr>
          <w:p w14:paraId="0515EA65" w14:textId="77777777" w:rsidR="00601A1E" w:rsidRPr="00E32932" w:rsidRDefault="00601A1E" w:rsidP="00715C0C">
            <w:pPr>
              <w:widowControl w:val="0"/>
              <w:autoSpaceDE w:val="0"/>
              <w:autoSpaceDN w:val="0"/>
              <w:adjustRightInd w:val="0"/>
            </w:pPr>
            <w:r>
              <w:t>40,0</w:t>
            </w:r>
          </w:p>
        </w:tc>
        <w:tc>
          <w:tcPr>
            <w:tcW w:w="479" w:type="pct"/>
            <w:tcBorders>
              <w:top w:val="single" w:sz="4" w:space="0" w:color="auto"/>
              <w:left w:val="single" w:sz="4" w:space="0" w:color="auto"/>
              <w:bottom w:val="single" w:sz="4" w:space="0" w:color="auto"/>
              <w:right w:val="single" w:sz="4" w:space="0" w:color="auto"/>
            </w:tcBorders>
          </w:tcPr>
          <w:p w14:paraId="34CDCA75" w14:textId="77777777" w:rsidR="00601A1E" w:rsidRPr="00E32932" w:rsidRDefault="00601A1E" w:rsidP="00715C0C">
            <w:pPr>
              <w:widowControl w:val="0"/>
              <w:autoSpaceDE w:val="0"/>
              <w:autoSpaceDN w:val="0"/>
              <w:adjustRightInd w:val="0"/>
            </w:pPr>
            <w:r>
              <w:t>40,0</w:t>
            </w:r>
          </w:p>
        </w:tc>
      </w:tr>
      <w:tr w:rsidR="00601A1E" w:rsidRPr="00E32932" w14:paraId="01EAE53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ECA53A6"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2F7B756"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74412246"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01CCD4F1"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2A11CF2F"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0846094F"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1DFCDE8" w14:textId="77777777" w:rsidR="00601A1E" w:rsidRPr="00E32932" w:rsidRDefault="00601A1E" w:rsidP="00715C0C">
            <w:pPr>
              <w:widowControl w:val="0"/>
              <w:autoSpaceDE w:val="0"/>
              <w:autoSpaceDN w:val="0"/>
              <w:adjustRightInd w:val="0"/>
            </w:pPr>
          </w:p>
        </w:tc>
      </w:tr>
      <w:tr w:rsidR="00601A1E" w:rsidRPr="00E32932" w14:paraId="62BBF8A6"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2B686812"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F6D3307"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7B4B8A73"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1C0B6819"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7CA5468B"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B903CED"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77E48CF" w14:textId="77777777" w:rsidR="00601A1E" w:rsidRPr="00E32932" w:rsidRDefault="00601A1E" w:rsidP="00715C0C">
            <w:pPr>
              <w:widowControl w:val="0"/>
              <w:autoSpaceDE w:val="0"/>
              <w:autoSpaceDN w:val="0"/>
              <w:adjustRightInd w:val="0"/>
            </w:pPr>
          </w:p>
        </w:tc>
      </w:tr>
      <w:tr w:rsidR="00601A1E" w:rsidRPr="00E32932" w14:paraId="125598BC"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603EF522"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6A4F0AB7"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755B07DD"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0498D04"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0B3A34D"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68C9A6F"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3B0D8FE2" w14:textId="77777777" w:rsidR="00601A1E" w:rsidRPr="00E32932" w:rsidRDefault="00601A1E" w:rsidP="00715C0C">
            <w:pPr>
              <w:widowControl w:val="0"/>
              <w:autoSpaceDE w:val="0"/>
              <w:autoSpaceDN w:val="0"/>
              <w:adjustRightInd w:val="0"/>
            </w:pPr>
          </w:p>
        </w:tc>
      </w:tr>
      <w:tr w:rsidR="00601A1E" w:rsidRPr="00E32932" w14:paraId="4B8E02EE"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8D130A5"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C442DAB"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2E98B930" w14:textId="77777777" w:rsidR="00601A1E" w:rsidRPr="00E32932" w:rsidRDefault="00601A1E" w:rsidP="00715C0C">
            <w:pPr>
              <w:widowControl w:val="0"/>
              <w:autoSpaceDE w:val="0"/>
              <w:autoSpaceDN w:val="0"/>
              <w:adjustRightInd w:val="0"/>
            </w:pPr>
            <w:r w:rsidRPr="00E32932">
              <w:t>0</w:t>
            </w:r>
          </w:p>
        </w:tc>
        <w:tc>
          <w:tcPr>
            <w:tcW w:w="474" w:type="pct"/>
            <w:tcBorders>
              <w:top w:val="single" w:sz="4" w:space="0" w:color="auto"/>
              <w:left w:val="single" w:sz="4" w:space="0" w:color="auto"/>
              <w:bottom w:val="single" w:sz="4" w:space="0" w:color="auto"/>
              <w:right w:val="single" w:sz="4" w:space="0" w:color="auto"/>
            </w:tcBorders>
          </w:tcPr>
          <w:p w14:paraId="34052587"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447D83A2" w14:textId="77777777" w:rsidR="00601A1E" w:rsidRPr="00E32932" w:rsidRDefault="00601A1E" w:rsidP="00715C0C">
            <w:pPr>
              <w:widowControl w:val="0"/>
              <w:autoSpaceDE w:val="0"/>
              <w:autoSpaceDN w:val="0"/>
              <w:adjustRightInd w:val="0"/>
            </w:pPr>
            <w:r w:rsidRPr="00E32932">
              <w:t>0</w:t>
            </w:r>
          </w:p>
        </w:tc>
        <w:tc>
          <w:tcPr>
            <w:tcW w:w="577" w:type="pct"/>
            <w:tcBorders>
              <w:top w:val="single" w:sz="4" w:space="0" w:color="auto"/>
              <w:left w:val="single" w:sz="4" w:space="0" w:color="auto"/>
              <w:bottom w:val="single" w:sz="4" w:space="0" w:color="auto"/>
              <w:right w:val="single" w:sz="4" w:space="0" w:color="auto"/>
            </w:tcBorders>
          </w:tcPr>
          <w:p w14:paraId="1E2FC4A8" w14:textId="77777777" w:rsidR="00601A1E" w:rsidRPr="00E32932" w:rsidRDefault="00601A1E" w:rsidP="00715C0C">
            <w:pPr>
              <w:widowControl w:val="0"/>
              <w:autoSpaceDE w:val="0"/>
              <w:autoSpaceDN w:val="0"/>
              <w:adjustRightInd w:val="0"/>
            </w:pPr>
            <w:r>
              <w:t>40,0</w:t>
            </w:r>
          </w:p>
        </w:tc>
        <w:tc>
          <w:tcPr>
            <w:tcW w:w="479" w:type="pct"/>
            <w:tcBorders>
              <w:top w:val="single" w:sz="4" w:space="0" w:color="auto"/>
              <w:left w:val="single" w:sz="4" w:space="0" w:color="auto"/>
              <w:bottom w:val="single" w:sz="4" w:space="0" w:color="auto"/>
              <w:right w:val="single" w:sz="4" w:space="0" w:color="auto"/>
            </w:tcBorders>
          </w:tcPr>
          <w:p w14:paraId="29981C9A" w14:textId="77777777" w:rsidR="00601A1E" w:rsidRPr="00E32932" w:rsidRDefault="00601A1E" w:rsidP="00715C0C">
            <w:pPr>
              <w:widowControl w:val="0"/>
              <w:autoSpaceDE w:val="0"/>
              <w:autoSpaceDN w:val="0"/>
              <w:adjustRightInd w:val="0"/>
            </w:pPr>
            <w:r>
              <w:t>40,0</w:t>
            </w:r>
          </w:p>
        </w:tc>
      </w:tr>
      <w:tr w:rsidR="00601A1E" w:rsidRPr="00E32932" w14:paraId="1F5DCB93"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rHeight w:val="750"/>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22134D23"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9830809"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top w:val="single" w:sz="4" w:space="0" w:color="auto"/>
              <w:left w:val="single" w:sz="4" w:space="0" w:color="auto"/>
              <w:bottom w:val="single" w:sz="4" w:space="0" w:color="auto"/>
              <w:right w:val="single" w:sz="4" w:space="0" w:color="auto"/>
            </w:tcBorders>
          </w:tcPr>
          <w:p w14:paraId="12D836AF"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0BB6A341"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78A1B99E"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F5AEDC3"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E604C5A" w14:textId="77777777" w:rsidR="00601A1E" w:rsidRPr="00E32932" w:rsidRDefault="00601A1E" w:rsidP="00715C0C">
            <w:pPr>
              <w:widowControl w:val="0"/>
              <w:autoSpaceDE w:val="0"/>
              <w:autoSpaceDN w:val="0"/>
              <w:adjustRightInd w:val="0"/>
            </w:pPr>
          </w:p>
        </w:tc>
      </w:tr>
      <w:tr w:rsidR="00601A1E" w:rsidRPr="00E32932" w14:paraId="194BF216"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6C5786B0"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4D7084B"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786616E9"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7F89D79C"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6217C52"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2DAB5159"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205C8AF7" w14:textId="77777777" w:rsidR="00601A1E" w:rsidRPr="00E32932" w:rsidRDefault="00601A1E" w:rsidP="00715C0C">
            <w:pPr>
              <w:widowControl w:val="0"/>
              <w:autoSpaceDE w:val="0"/>
              <w:autoSpaceDN w:val="0"/>
              <w:adjustRightInd w:val="0"/>
            </w:pPr>
          </w:p>
        </w:tc>
      </w:tr>
      <w:tr w:rsidR="00601A1E" w:rsidRPr="00E32932" w14:paraId="5CECFB94"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1192ECFE" w14:textId="77777777" w:rsidR="00601A1E" w:rsidRPr="00E32932" w:rsidRDefault="00601A1E" w:rsidP="00715C0C">
            <w:pPr>
              <w:widowControl w:val="0"/>
              <w:autoSpaceDE w:val="0"/>
              <w:autoSpaceDN w:val="0"/>
              <w:adjustRightInd w:val="0"/>
            </w:pPr>
            <w:r w:rsidRPr="00E32932">
              <w:t>2.</w:t>
            </w:r>
            <w:r>
              <w:t>6</w:t>
            </w:r>
            <w:r w:rsidRPr="00E32932">
              <w:t>. Государственная  социальная помощь  малоимущим  семьям  и малоимущим  одиноко проживающим  гражданам в соответствии  с Законом Кемеровской области  от 08.12.2005 № 140-ОЗ «О государственной  социальной помощи  малоимущим  семьям  и малоимущим  одиноко проживающим  гражданам»</w:t>
            </w:r>
          </w:p>
        </w:tc>
        <w:tc>
          <w:tcPr>
            <w:tcW w:w="1137" w:type="pct"/>
            <w:tcBorders>
              <w:top w:val="single" w:sz="4" w:space="0" w:color="auto"/>
              <w:left w:val="single" w:sz="4" w:space="0" w:color="auto"/>
              <w:bottom w:val="single" w:sz="4" w:space="0" w:color="auto"/>
              <w:right w:val="single" w:sz="4" w:space="0" w:color="auto"/>
            </w:tcBorders>
          </w:tcPr>
          <w:p w14:paraId="4C9A8C30"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6000E4F4" w14:textId="77777777" w:rsidR="00601A1E" w:rsidRPr="00E32932" w:rsidRDefault="00601A1E" w:rsidP="00715C0C">
            <w:pPr>
              <w:widowControl w:val="0"/>
              <w:autoSpaceDE w:val="0"/>
              <w:autoSpaceDN w:val="0"/>
              <w:adjustRightInd w:val="0"/>
            </w:pPr>
            <w:r w:rsidRPr="00E32932">
              <w:t>368,9</w:t>
            </w:r>
          </w:p>
        </w:tc>
        <w:tc>
          <w:tcPr>
            <w:tcW w:w="474" w:type="pct"/>
            <w:tcBorders>
              <w:top w:val="single" w:sz="4" w:space="0" w:color="auto"/>
              <w:left w:val="single" w:sz="4" w:space="0" w:color="auto"/>
              <w:bottom w:val="single" w:sz="4" w:space="0" w:color="auto"/>
              <w:right w:val="single" w:sz="4" w:space="0" w:color="auto"/>
            </w:tcBorders>
          </w:tcPr>
          <w:p w14:paraId="1D5C447A"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77BBBC02" w14:textId="77777777" w:rsidR="00601A1E" w:rsidRPr="00E32932" w:rsidRDefault="00601A1E" w:rsidP="00715C0C">
            <w:pPr>
              <w:widowControl w:val="0"/>
              <w:autoSpaceDE w:val="0"/>
              <w:autoSpaceDN w:val="0"/>
              <w:adjustRightInd w:val="0"/>
            </w:pPr>
            <w:r w:rsidRPr="00E32932">
              <w:t>0</w:t>
            </w:r>
          </w:p>
        </w:tc>
        <w:tc>
          <w:tcPr>
            <w:tcW w:w="577" w:type="pct"/>
            <w:tcBorders>
              <w:top w:val="single" w:sz="4" w:space="0" w:color="auto"/>
              <w:left w:val="single" w:sz="4" w:space="0" w:color="auto"/>
              <w:bottom w:val="single" w:sz="4" w:space="0" w:color="auto"/>
              <w:right w:val="single" w:sz="4" w:space="0" w:color="auto"/>
            </w:tcBorders>
          </w:tcPr>
          <w:p w14:paraId="782881B3" w14:textId="77777777" w:rsidR="00601A1E" w:rsidRPr="00E32932" w:rsidRDefault="00601A1E" w:rsidP="00715C0C">
            <w:pPr>
              <w:widowControl w:val="0"/>
              <w:autoSpaceDE w:val="0"/>
              <w:autoSpaceDN w:val="0"/>
              <w:adjustRightInd w:val="0"/>
            </w:pPr>
            <w:r w:rsidRPr="00E32932">
              <w:t>0</w:t>
            </w:r>
          </w:p>
        </w:tc>
        <w:tc>
          <w:tcPr>
            <w:tcW w:w="479" w:type="pct"/>
            <w:tcBorders>
              <w:top w:val="single" w:sz="4" w:space="0" w:color="auto"/>
              <w:left w:val="single" w:sz="4" w:space="0" w:color="auto"/>
              <w:bottom w:val="single" w:sz="4" w:space="0" w:color="auto"/>
              <w:right w:val="single" w:sz="4" w:space="0" w:color="auto"/>
            </w:tcBorders>
          </w:tcPr>
          <w:p w14:paraId="45049C4C" w14:textId="77777777" w:rsidR="00601A1E" w:rsidRPr="00E32932" w:rsidRDefault="00601A1E" w:rsidP="00715C0C">
            <w:pPr>
              <w:widowControl w:val="0"/>
              <w:autoSpaceDE w:val="0"/>
              <w:autoSpaceDN w:val="0"/>
              <w:adjustRightInd w:val="0"/>
            </w:pPr>
            <w:r w:rsidRPr="00E32932">
              <w:t>0</w:t>
            </w:r>
          </w:p>
        </w:tc>
      </w:tr>
      <w:tr w:rsidR="00601A1E" w:rsidRPr="00E32932" w14:paraId="61CED8D3"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A7C5328"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E8ED8B5"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291C73EB"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397C1E2"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2FF5C7D4"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02FFE9DC"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2EBB483B" w14:textId="77777777" w:rsidR="00601A1E" w:rsidRPr="00E32932" w:rsidRDefault="00601A1E" w:rsidP="00715C0C">
            <w:pPr>
              <w:widowControl w:val="0"/>
              <w:autoSpaceDE w:val="0"/>
              <w:autoSpaceDN w:val="0"/>
              <w:adjustRightInd w:val="0"/>
            </w:pPr>
          </w:p>
        </w:tc>
      </w:tr>
      <w:tr w:rsidR="00601A1E" w:rsidRPr="00E32932" w14:paraId="6D69760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5760FBE1"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3EABCFCA"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604F452F"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5C1DFCE1"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57B37A8"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312DB6E"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6578FC07" w14:textId="77777777" w:rsidR="00601A1E" w:rsidRPr="00E32932" w:rsidRDefault="00601A1E" w:rsidP="00715C0C">
            <w:pPr>
              <w:widowControl w:val="0"/>
              <w:autoSpaceDE w:val="0"/>
              <w:autoSpaceDN w:val="0"/>
              <w:adjustRightInd w:val="0"/>
            </w:pPr>
          </w:p>
        </w:tc>
      </w:tr>
      <w:tr w:rsidR="00601A1E" w:rsidRPr="00E32932" w14:paraId="76503DF4"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1E2C4F1"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3A9FA89"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5AFD4152"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0BFD8C1"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1AEB4885"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4F49D914"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5F19A809" w14:textId="77777777" w:rsidR="00601A1E" w:rsidRPr="00E32932" w:rsidRDefault="00601A1E" w:rsidP="00715C0C">
            <w:pPr>
              <w:widowControl w:val="0"/>
              <w:autoSpaceDE w:val="0"/>
              <w:autoSpaceDN w:val="0"/>
              <w:adjustRightInd w:val="0"/>
            </w:pPr>
          </w:p>
        </w:tc>
      </w:tr>
      <w:tr w:rsidR="00601A1E" w:rsidRPr="00E32932" w14:paraId="65ECC7A0"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F65ADED"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ACE59B3"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59542AED" w14:textId="77777777" w:rsidR="00601A1E" w:rsidRPr="00E32932" w:rsidRDefault="00601A1E" w:rsidP="00715C0C">
            <w:pPr>
              <w:widowControl w:val="0"/>
              <w:autoSpaceDE w:val="0"/>
              <w:autoSpaceDN w:val="0"/>
              <w:adjustRightInd w:val="0"/>
            </w:pPr>
            <w:r w:rsidRPr="00E32932">
              <w:t>368,9</w:t>
            </w:r>
          </w:p>
        </w:tc>
        <w:tc>
          <w:tcPr>
            <w:tcW w:w="474" w:type="pct"/>
            <w:tcBorders>
              <w:top w:val="single" w:sz="4" w:space="0" w:color="auto"/>
              <w:left w:val="single" w:sz="4" w:space="0" w:color="auto"/>
              <w:bottom w:val="single" w:sz="4" w:space="0" w:color="auto"/>
              <w:right w:val="single" w:sz="4" w:space="0" w:color="auto"/>
            </w:tcBorders>
          </w:tcPr>
          <w:p w14:paraId="0CFFAC87"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478A7622" w14:textId="77777777" w:rsidR="00601A1E" w:rsidRPr="00E32932" w:rsidRDefault="00601A1E" w:rsidP="00715C0C">
            <w:pPr>
              <w:widowControl w:val="0"/>
              <w:autoSpaceDE w:val="0"/>
              <w:autoSpaceDN w:val="0"/>
              <w:adjustRightInd w:val="0"/>
            </w:pPr>
            <w:r w:rsidRPr="00E32932">
              <w:t>0</w:t>
            </w:r>
          </w:p>
        </w:tc>
        <w:tc>
          <w:tcPr>
            <w:tcW w:w="577" w:type="pct"/>
            <w:tcBorders>
              <w:top w:val="single" w:sz="4" w:space="0" w:color="auto"/>
              <w:left w:val="single" w:sz="4" w:space="0" w:color="auto"/>
              <w:bottom w:val="single" w:sz="4" w:space="0" w:color="auto"/>
              <w:right w:val="single" w:sz="4" w:space="0" w:color="auto"/>
            </w:tcBorders>
          </w:tcPr>
          <w:p w14:paraId="25E2CDF2" w14:textId="77777777" w:rsidR="00601A1E" w:rsidRPr="00E32932" w:rsidRDefault="00601A1E" w:rsidP="00715C0C">
            <w:pPr>
              <w:widowControl w:val="0"/>
              <w:autoSpaceDE w:val="0"/>
              <w:autoSpaceDN w:val="0"/>
              <w:adjustRightInd w:val="0"/>
            </w:pPr>
            <w:r w:rsidRPr="00E32932">
              <w:t>0</w:t>
            </w:r>
          </w:p>
        </w:tc>
        <w:tc>
          <w:tcPr>
            <w:tcW w:w="479" w:type="pct"/>
            <w:tcBorders>
              <w:top w:val="single" w:sz="4" w:space="0" w:color="auto"/>
              <w:left w:val="single" w:sz="4" w:space="0" w:color="auto"/>
              <w:bottom w:val="single" w:sz="4" w:space="0" w:color="auto"/>
              <w:right w:val="single" w:sz="4" w:space="0" w:color="auto"/>
            </w:tcBorders>
          </w:tcPr>
          <w:p w14:paraId="09037D5B" w14:textId="77777777" w:rsidR="00601A1E" w:rsidRPr="00E32932" w:rsidRDefault="00601A1E" w:rsidP="00715C0C">
            <w:pPr>
              <w:widowControl w:val="0"/>
              <w:autoSpaceDE w:val="0"/>
              <w:autoSpaceDN w:val="0"/>
              <w:adjustRightInd w:val="0"/>
            </w:pPr>
            <w:r w:rsidRPr="00E32932">
              <w:t>0</w:t>
            </w:r>
          </w:p>
        </w:tc>
      </w:tr>
      <w:tr w:rsidR="00601A1E" w:rsidRPr="00E32932" w14:paraId="2FEF7DD8"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47B32E79"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400AC0A2"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top w:val="single" w:sz="4" w:space="0" w:color="auto"/>
              <w:left w:val="single" w:sz="4" w:space="0" w:color="auto"/>
              <w:bottom w:val="single" w:sz="4" w:space="0" w:color="auto"/>
              <w:right w:val="single" w:sz="4" w:space="0" w:color="auto"/>
            </w:tcBorders>
          </w:tcPr>
          <w:p w14:paraId="778CD72C"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7127A865"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19741CCF"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1681FD41"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3DD681B" w14:textId="77777777" w:rsidR="00601A1E" w:rsidRPr="00E32932" w:rsidRDefault="00601A1E" w:rsidP="00715C0C">
            <w:pPr>
              <w:widowControl w:val="0"/>
              <w:autoSpaceDE w:val="0"/>
              <w:autoSpaceDN w:val="0"/>
              <w:adjustRightInd w:val="0"/>
            </w:pPr>
          </w:p>
        </w:tc>
      </w:tr>
      <w:tr w:rsidR="00601A1E" w:rsidRPr="00E32932" w14:paraId="0F7F36AF"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11BB9D7D"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65958BF7"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35276E7A"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4C61FCD"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7FBEE15F"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58D8FAE9"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71EB129" w14:textId="77777777" w:rsidR="00601A1E" w:rsidRPr="00E32932" w:rsidRDefault="00601A1E" w:rsidP="00715C0C">
            <w:pPr>
              <w:widowControl w:val="0"/>
              <w:autoSpaceDE w:val="0"/>
              <w:autoSpaceDN w:val="0"/>
              <w:adjustRightInd w:val="0"/>
            </w:pPr>
          </w:p>
        </w:tc>
      </w:tr>
      <w:tr w:rsidR="00601A1E" w:rsidRPr="00E32932" w14:paraId="6F63C877"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1E618150" w14:textId="77777777" w:rsidR="00601A1E" w:rsidRPr="00E32932" w:rsidRDefault="00601A1E" w:rsidP="00715C0C">
            <w:pPr>
              <w:widowControl w:val="0"/>
              <w:autoSpaceDE w:val="0"/>
              <w:autoSpaceDN w:val="0"/>
              <w:adjustRightInd w:val="0"/>
            </w:pPr>
            <w:r w:rsidRPr="00E32932">
              <w:t>2.</w:t>
            </w:r>
            <w:r>
              <w:t>7</w:t>
            </w:r>
            <w:r w:rsidRPr="00E32932">
              <w:t>. Меры социальной  поддержки  отдельных  категорий  граждан в соответствии  с Законом Кемеровской области  от 27.01.2005  № 15-ОЗ «О мерах социальной поддержки  отдельных категорий  граждан»</w:t>
            </w:r>
          </w:p>
        </w:tc>
        <w:tc>
          <w:tcPr>
            <w:tcW w:w="1137" w:type="pct"/>
            <w:tcBorders>
              <w:top w:val="single" w:sz="4" w:space="0" w:color="auto"/>
              <w:left w:val="single" w:sz="4" w:space="0" w:color="auto"/>
              <w:bottom w:val="single" w:sz="4" w:space="0" w:color="auto"/>
              <w:right w:val="single" w:sz="4" w:space="0" w:color="auto"/>
            </w:tcBorders>
          </w:tcPr>
          <w:p w14:paraId="1DAA9436"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34048D4C" w14:textId="77777777" w:rsidR="00601A1E" w:rsidRPr="00E32932" w:rsidRDefault="00601A1E" w:rsidP="00715C0C">
            <w:pPr>
              <w:widowControl w:val="0"/>
              <w:autoSpaceDE w:val="0"/>
              <w:autoSpaceDN w:val="0"/>
              <w:adjustRightInd w:val="0"/>
            </w:pPr>
            <w:r w:rsidRPr="00E32932">
              <w:t>0</w:t>
            </w:r>
          </w:p>
        </w:tc>
        <w:tc>
          <w:tcPr>
            <w:tcW w:w="474" w:type="pct"/>
            <w:tcBorders>
              <w:top w:val="single" w:sz="4" w:space="0" w:color="auto"/>
              <w:left w:val="single" w:sz="4" w:space="0" w:color="auto"/>
              <w:bottom w:val="single" w:sz="4" w:space="0" w:color="auto"/>
              <w:right w:val="single" w:sz="4" w:space="0" w:color="auto"/>
            </w:tcBorders>
          </w:tcPr>
          <w:p w14:paraId="2DAD607F"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6F5BB157" w14:textId="77777777" w:rsidR="00601A1E" w:rsidRPr="00E32932" w:rsidRDefault="00601A1E" w:rsidP="00715C0C">
            <w:pPr>
              <w:widowControl w:val="0"/>
              <w:autoSpaceDE w:val="0"/>
              <w:autoSpaceDN w:val="0"/>
              <w:adjustRightInd w:val="0"/>
            </w:pPr>
            <w:r>
              <w:t>0</w:t>
            </w:r>
          </w:p>
        </w:tc>
        <w:tc>
          <w:tcPr>
            <w:tcW w:w="577" w:type="pct"/>
            <w:tcBorders>
              <w:top w:val="single" w:sz="4" w:space="0" w:color="auto"/>
              <w:left w:val="single" w:sz="4" w:space="0" w:color="auto"/>
              <w:bottom w:val="single" w:sz="4" w:space="0" w:color="auto"/>
              <w:right w:val="single" w:sz="4" w:space="0" w:color="auto"/>
            </w:tcBorders>
          </w:tcPr>
          <w:p w14:paraId="2BAF4234" w14:textId="77777777" w:rsidR="00601A1E" w:rsidRPr="00E32932" w:rsidRDefault="00601A1E" w:rsidP="00715C0C">
            <w:pPr>
              <w:widowControl w:val="0"/>
              <w:autoSpaceDE w:val="0"/>
              <w:autoSpaceDN w:val="0"/>
              <w:adjustRightInd w:val="0"/>
            </w:pPr>
            <w:r w:rsidRPr="00E32932">
              <w:t>1</w:t>
            </w:r>
            <w:r>
              <w:t>50,0</w:t>
            </w:r>
          </w:p>
        </w:tc>
        <w:tc>
          <w:tcPr>
            <w:tcW w:w="479" w:type="pct"/>
            <w:tcBorders>
              <w:top w:val="single" w:sz="4" w:space="0" w:color="auto"/>
              <w:left w:val="single" w:sz="4" w:space="0" w:color="auto"/>
              <w:bottom w:val="single" w:sz="4" w:space="0" w:color="auto"/>
              <w:right w:val="single" w:sz="4" w:space="0" w:color="auto"/>
            </w:tcBorders>
          </w:tcPr>
          <w:p w14:paraId="7D8B986F" w14:textId="77777777" w:rsidR="00601A1E" w:rsidRPr="00E32932" w:rsidRDefault="00601A1E" w:rsidP="00715C0C">
            <w:pPr>
              <w:widowControl w:val="0"/>
              <w:autoSpaceDE w:val="0"/>
              <w:autoSpaceDN w:val="0"/>
              <w:adjustRightInd w:val="0"/>
            </w:pPr>
            <w:r w:rsidRPr="00E32932">
              <w:t>1</w:t>
            </w:r>
            <w:r>
              <w:t>50,0</w:t>
            </w:r>
          </w:p>
        </w:tc>
      </w:tr>
      <w:tr w:rsidR="00601A1E" w:rsidRPr="00E32932" w14:paraId="2FE7E00E"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620E7E08"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6105DC09"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38D72B06"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319A5248"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8536A7A"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03288764"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44DEBC3A" w14:textId="77777777" w:rsidR="00601A1E" w:rsidRPr="00E32932" w:rsidRDefault="00601A1E" w:rsidP="00715C0C">
            <w:pPr>
              <w:widowControl w:val="0"/>
              <w:autoSpaceDE w:val="0"/>
              <w:autoSpaceDN w:val="0"/>
              <w:adjustRightInd w:val="0"/>
            </w:pPr>
          </w:p>
        </w:tc>
      </w:tr>
      <w:tr w:rsidR="00601A1E" w:rsidRPr="00E32932" w14:paraId="4B0CED80"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6D8B418A"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25E3DC7"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4474AB79"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AE312EE"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45A035D"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0C3FC488"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5633C4C" w14:textId="77777777" w:rsidR="00601A1E" w:rsidRPr="00E32932" w:rsidRDefault="00601A1E" w:rsidP="00715C0C">
            <w:pPr>
              <w:widowControl w:val="0"/>
              <w:autoSpaceDE w:val="0"/>
              <w:autoSpaceDN w:val="0"/>
              <w:adjustRightInd w:val="0"/>
            </w:pPr>
          </w:p>
        </w:tc>
      </w:tr>
      <w:tr w:rsidR="00601A1E" w:rsidRPr="00E32932" w14:paraId="4C5B1968"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4A0022B0"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23F95F4"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5C686737"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2C4C7DF4"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D88C360"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52BBE329"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D0678F5" w14:textId="77777777" w:rsidR="00601A1E" w:rsidRPr="00E32932" w:rsidRDefault="00601A1E" w:rsidP="00715C0C">
            <w:pPr>
              <w:widowControl w:val="0"/>
              <w:autoSpaceDE w:val="0"/>
              <w:autoSpaceDN w:val="0"/>
              <w:adjustRightInd w:val="0"/>
            </w:pPr>
          </w:p>
        </w:tc>
      </w:tr>
      <w:tr w:rsidR="00601A1E" w:rsidRPr="00E32932" w14:paraId="1E2CCA11"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5DEA92C8"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B0DE0FF"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2E7D3E0D" w14:textId="77777777" w:rsidR="00601A1E" w:rsidRPr="00E32932" w:rsidRDefault="00601A1E" w:rsidP="00715C0C">
            <w:pPr>
              <w:widowControl w:val="0"/>
              <w:autoSpaceDE w:val="0"/>
              <w:autoSpaceDN w:val="0"/>
              <w:adjustRightInd w:val="0"/>
            </w:pPr>
            <w:r w:rsidRPr="00E32932">
              <w:t>0</w:t>
            </w:r>
          </w:p>
        </w:tc>
        <w:tc>
          <w:tcPr>
            <w:tcW w:w="474" w:type="pct"/>
            <w:tcBorders>
              <w:top w:val="single" w:sz="4" w:space="0" w:color="auto"/>
              <w:left w:val="single" w:sz="4" w:space="0" w:color="auto"/>
              <w:bottom w:val="single" w:sz="4" w:space="0" w:color="auto"/>
              <w:right w:val="single" w:sz="4" w:space="0" w:color="auto"/>
            </w:tcBorders>
          </w:tcPr>
          <w:p w14:paraId="15C24108"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58458E3F" w14:textId="77777777" w:rsidR="00601A1E" w:rsidRPr="00E32932" w:rsidRDefault="00601A1E" w:rsidP="00715C0C">
            <w:pPr>
              <w:widowControl w:val="0"/>
              <w:autoSpaceDE w:val="0"/>
              <w:autoSpaceDN w:val="0"/>
              <w:adjustRightInd w:val="0"/>
            </w:pPr>
            <w:r>
              <w:t>0</w:t>
            </w:r>
          </w:p>
        </w:tc>
        <w:tc>
          <w:tcPr>
            <w:tcW w:w="577" w:type="pct"/>
            <w:tcBorders>
              <w:top w:val="single" w:sz="4" w:space="0" w:color="auto"/>
              <w:left w:val="single" w:sz="4" w:space="0" w:color="auto"/>
              <w:bottom w:val="single" w:sz="4" w:space="0" w:color="auto"/>
              <w:right w:val="single" w:sz="4" w:space="0" w:color="auto"/>
            </w:tcBorders>
          </w:tcPr>
          <w:p w14:paraId="7F6EE585" w14:textId="77777777" w:rsidR="00601A1E" w:rsidRPr="00E32932" w:rsidRDefault="00601A1E" w:rsidP="00715C0C">
            <w:pPr>
              <w:widowControl w:val="0"/>
              <w:autoSpaceDE w:val="0"/>
              <w:autoSpaceDN w:val="0"/>
              <w:adjustRightInd w:val="0"/>
            </w:pPr>
            <w:r>
              <w:t>150,0</w:t>
            </w:r>
          </w:p>
        </w:tc>
        <w:tc>
          <w:tcPr>
            <w:tcW w:w="479" w:type="pct"/>
            <w:tcBorders>
              <w:top w:val="single" w:sz="4" w:space="0" w:color="auto"/>
              <w:left w:val="single" w:sz="4" w:space="0" w:color="auto"/>
              <w:bottom w:val="single" w:sz="4" w:space="0" w:color="auto"/>
              <w:right w:val="single" w:sz="4" w:space="0" w:color="auto"/>
            </w:tcBorders>
          </w:tcPr>
          <w:p w14:paraId="5C6808F7" w14:textId="77777777" w:rsidR="00601A1E" w:rsidRPr="00E32932" w:rsidRDefault="00601A1E" w:rsidP="00715C0C">
            <w:pPr>
              <w:widowControl w:val="0"/>
              <w:autoSpaceDE w:val="0"/>
              <w:autoSpaceDN w:val="0"/>
              <w:adjustRightInd w:val="0"/>
            </w:pPr>
            <w:r w:rsidRPr="00E32932">
              <w:t>1</w:t>
            </w:r>
            <w:r>
              <w:t>50,0</w:t>
            </w:r>
          </w:p>
        </w:tc>
      </w:tr>
      <w:tr w:rsidR="00601A1E" w:rsidRPr="00E32932" w14:paraId="1EFAF05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3750BBF4"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F4747F3"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top w:val="single" w:sz="4" w:space="0" w:color="auto"/>
              <w:left w:val="single" w:sz="4" w:space="0" w:color="auto"/>
              <w:bottom w:val="single" w:sz="4" w:space="0" w:color="auto"/>
              <w:right w:val="single" w:sz="4" w:space="0" w:color="auto"/>
            </w:tcBorders>
          </w:tcPr>
          <w:p w14:paraId="5C9FF39E"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7F51D308"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119C38F"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546FFCEB"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6746B782" w14:textId="77777777" w:rsidR="00601A1E" w:rsidRPr="00E32932" w:rsidRDefault="00601A1E" w:rsidP="00715C0C">
            <w:pPr>
              <w:widowControl w:val="0"/>
              <w:autoSpaceDE w:val="0"/>
              <w:autoSpaceDN w:val="0"/>
              <w:adjustRightInd w:val="0"/>
            </w:pPr>
          </w:p>
        </w:tc>
      </w:tr>
      <w:tr w:rsidR="00601A1E" w:rsidRPr="00E32932" w14:paraId="72A5D9FA"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1BE3D61C"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E99BE1A" w14:textId="77777777" w:rsidR="00601A1E" w:rsidRPr="00E32932" w:rsidRDefault="00601A1E" w:rsidP="00715C0C">
            <w:pPr>
              <w:widowControl w:val="0"/>
              <w:autoSpaceDE w:val="0"/>
              <w:autoSpaceDN w:val="0"/>
              <w:adjustRightInd w:val="0"/>
            </w:pPr>
            <w:r w:rsidRPr="00E32932">
              <w:t xml:space="preserve">средства </w:t>
            </w:r>
            <w:r w:rsidRPr="00E32932">
              <w:lastRenderedPageBreak/>
              <w:t>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3B1E9B53"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20399B9E"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5D13B56B"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5823AC7A"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6B9C9FA8" w14:textId="77777777" w:rsidR="00601A1E" w:rsidRPr="00E32932" w:rsidRDefault="00601A1E" w:rsidP="00715C0C">
            <w:pPr>
              <w:widowControl w:val="0"/>
              <w:autoSpaceDE w:val="0"/>
              <w:autoSpaceDN w:val="0"/>
              <w:adjustRightInd w:val="0"/>
            </w:pPr>
          </w:p>
        </w:tc>
      </w:tr>
      <w:tr w:rsidR="00601A1E" w:rsidRPr="00E32932" w14:paraId="2165DA14"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5FA84607" w14:textId="77777777" w:rsidR="00601A1E" w:rsidRPr="00E32932" w:rsidRDefault="00601A1E" w:rsidP="00715C0C">
            <w:pPr>
              <w:widowControl w:val="0"/>
              <w:autoSpaceDE w:val="0"/>
              <w:autoSpaceDN w:val="0"/>
              <w:adjustRightInd w:val="0"/>
            </w:pPr>
            <w:r w:rsidRPr="00E32932">
              <w:t>2.</w:t>
            </w:r>
            <w:r>
              <w:t>8</w:t>
            </w:r>
            <w:r w:rsidRPr="00E32932">
              <w:t>. 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07.12.2018 № 104-ОЗ «О некоторых  вопросах  в сфере   погребения  и похоронного  дела е  в Кемеровской области»</w:t>
            </w:r>
          </w:p>
        </w:tc>
        <w:tc>
          <w:tcPr>
            <w:tcW w:w="1137" w:type="pct"/>
            <w:tcBorders>
              <w:top w:val="single" w:sz="4" w:space="0" w:color="auto"/>
              <w:left w:val="single" w:sz="4" w:space="0" w:color="auto"/>
              <w:bottom w:val="single" w:sz="4" w:space="0" w:color="auto"/>
              <w:right w:val="single" w:sz="4" w:space="0" w:color="auto"/>
            </w:tcBorders>
          </w:tcPr>
          <w:p w14:paraId="55935E46"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11947435" w14:textId="77777777" w:rsidR="00601A1E" w:rsidRPr="00E32932" w:rsidRDefault="00601A1E" w:rsidP="00715C0C">
            <w:pPr>
              <w:widowControl w:val="0"/>
              <w:autoSpaceDE w:val="0"/>
              <w:autoSpaceDN w:val="0"/>
              <w:adjustRightInd w:val="0"/>
            </w:pPr>
            <w:r w:rsidRPr="00E32932">
              <w:t>1111,2</w:t>
            </w:r>
          </w:p>
        </w:tc>
        <w:tc>
          <w:tcPr>
            <w:tcW w:w="474" w:type="pct"/>
            <w:tcBorders>
              <w:top w:val="single" w:sz="4" w:space="0" w:color="auto"/>
              <w:left w:val="single" w:sz="4" w:space="0" w:color="auto"/>
              <w:bottom w:val="single" w:sz="4" w:space="0" w:color="auto"/>
              <w:right w:val="single" w:sz="4" w:space="0" w:color="auto"/>
            </w:tcBorders>
          </w:tcPr>
          <w:p w14:paraId="073AC164" w14:textId="77777777" w:rsidR="00601A1E" w:rsidRPr="00E32932" w:rsidRDefault="00601A1E" w:rsidP="00715C0C">
            <w:pPr>
              <w:widowControl w:val="0"/>
              <w:autoSpaceDE w:val="0"/>
              <w:autoSpaceDN w:val="0"/>
              <w:adjustRightInd w:val="0"/>
            </w:pPr>
            <w:r w:rsidRPr="00E32932">
              <w:t>988,8</w:t>
            </w:r>
          </w:p>
        </w:tc>
        <w:tc>
          <w:tcPr>
            <w:tcW w:w="477" w:type="pct"/>
            <w:tcBorders>
              <w:top w:val="single" w:sz="4" w:space="0" w:color="auto"/>
              <w:left w:val="single" w:sz="4" w:space="0" w:color="auto"/>
              <w:bottom w:val="single" w:sz="4" w:space="0" w:color="auto"/>
              <w:right w:val="single" w:sz="4" w:space="0" w:color="auto"/>
            </w:tcBorders>
          </w:tcPr>
          <w:p w14:paraId="7419CC47" w14:textId="77777777" w:rsidR="00601A1E" w:rsidRPr="00E32932" w:rsidRDefault="00601A1E" w:rsidP="00715C0C">
            <w:pPr>
              <w:widowControl w:val="0"/>
              <w:autoSpaceDE w:val="0"/>
              <w:autoSpaceDN w:val="0"/>
              <w:adjustRightInd w:val="0"/>
            </w:pPr>
            <w:r>
              <w:t>1039,1</w:t>
            </w:r>
          </w:p>
        </w:tc>
        <w:tc>
          <w:tcPr>
            <w:tcW w:w="577" w:type="pct"/>
            <w:tcBorders>
              <w:top w:val="single" w:sz="4" w:space="0" w:color="auto"/>
              <w:left w:val="single" w:sz="4" w:space="0" w:color="auto"/>
              <w:bottom w:val="single" w:sz="4" w:space="0" w:color="auto"/>
              <w:right w:val="single" w:sz="4" w:space="0" w:color="auto"/>
            </w:tcBorders>
          </w:tcPr>
          <w:p w14:paraId="1CBEAD6A" w14:textId="77777777" w:rsidR="00601A1E" w:rsidRPr="00E32932" w:rsidRDefault="00601A1E" w:rsidP="00715C0C">
            <w:pPr>
              <w:widowControl w:val="0"/>
              <w:autoSpaceDE w:val="0"/>
              <w:autoSpaceDN w:val="0"/>
              <w:adjustRightInd w:val="0"/>
            </w:pPr>
            <w:r>
              <w:t>1117,0</w:t>
            </w:r>
          </w:p>
        </w:tc>
        <w:tc>
          <w:tcPr>
            <w:tcW w:w="479" w:type="pct"/>
            <w:tcBorders>
              <w:top w:val="single" w:sz="4" w:space="0" w:color="auto"/>
              <w:left w:val="single" w:sz="4" w:space="0" w:color="auto"/>
              <w:bottom w:val="single" w:sz="4" w:space="0" w:color="auto"/>
              <w:right w:val="single" w:sz="4" w:space="0" w:color="auto"/>
            </w:tcBorders>
          </w:tcPr>
          <w:p w14:paraId="5A0F8B74" w14:textId="77777777" w:rsidR="00601A1E" w:rsidRPr="00E32932" w:rsidRDefault="00601A1E" w:rsidP="00715C0C">
            <w:pPr>
              <w:widowControl w:val="0"/>
              <w:autoSpaceDE w:val="0"/>
              <w:autoSpaceDN w:val="0"/>
              <w:adjustRightInd w:val="0"/>
            </w:pPr>
            <w:r>
              <w:t>1117,0</w:t>
            </w:r>
          </w:p>
        </w:tc>
      </w:tr>
      <w:tr w:rsidR="00601A1E" w:rsidRPr="00E32932" w14:paraId="17EB1446"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5B6BEB2F"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62A5392"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30D4FEA7"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763A14BF"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2D3AD98D"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45B8BAEF"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5AE82BF4" w14:textId="77777777" w:rsidR="00601A1E" w:rsidRPr="00E32932" w:rsidRDefault="00601A1E" w:rsidP="00715C0C">
            <w:pPr>
              <w:widowControl w:val="0"/>
              <w:autoSpaceDE w:val="0"/>
              <w:autoSpaceDN w:val="0"/>
              <w:adjustRightInd w:val="0"/>
            </w:pPr>
          </w:p>
        </w:tc>
      </w:tr>
      <w:tr w:rsidR="00601A1E" w:rsidRPr="00E32932" w14:paraId="2DDFDCAC"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307572BC"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4BF5DB5"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5C7AA033"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6760AE40"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309B268"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260DFB80"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1762E6E" w14:textId="77777777" w:rsidR="00601A1E" w:rsidRPr="00E32932" w:rsidRDefault="00601A1E" w:rsidP="00715C0C">
            <w:pPr>
              <w:widowControl w:val="0"/>
              <w:autoSpaceDE w:val="0"/>
              <w:autoSpaceDN w:val="0"/>
              <w:adjustRightInd w:val="0"/>
            </w:pPr>
          </w:p>
        </w:tc>
      </w:tr>
      <w:tr w:rsidR="00601A1E" w:rsidRPr="00E32932" w14:paraId="66F0B497"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rHeight w:val="391"/>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0217A7F"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F65081C"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01F4CB38"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2724CD91"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49EF07EF"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72104343"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74F144FE" w14:textId="77777777" w:rsidR="00601A1E" w:rsidRPr="00E32932" w:rsidRDefault="00601A1E" w:rsidP="00715C0C">
            <w:pPr>
              <w:widowControl w:val="0"/>
              <w:autoSpaceDE w:val="0"/>
              <w:autoSpaceDN w:val="0"/>
              <w:adjustRightInd w:val="0"/>
            </w:pPr>
          </w:p>
        </w:tc>
      </w:tr>
      <w:tr w:rsidR="00601A1E" w:rsidRPr="00E32932" w14:paraId="03C8A503"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3B4CE97C"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0A611B7"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4E0260E3" w14:textId="77777777" w:rsidR="00601A1E" w:rsidRPr="00E32932" w:rsidRDefault="00601A1E" w:rsidP="00715C0C">
            <w:pPr>
              <w:widowControl w:val="0"/>
              <w:autoSpaceDE w:val="0"/>
              <w:autoSpaceDN w:val="0"/>
              <w:adjustRightInd w:val="0"/>
            </w:pPr>
            <w:r w:rsidRPr="00E32932">
              <w:t>1111,2</w:t>
            </w:r>
          </w:p>
        </w:tc>
        <w:tc>
          <w:tcPr>
            <w:tcW w:w="474" w:type="pct"/>
            <w:tcBorders>
              <w:top w:val="single" w:sz="4" w:space="0" w:color="auto"/>
              <w:left w:val="single" w:sz="4" w:space="0" w:color="auto"/>
              <w:bottom w:val="single" w:sz="4" w:space="0" w:color="auto"/>
              <w:right w:val="single" w:sz="4" w:space="0" w:color="auto"/>
            </w:tcBorders>
          </w:tcPr>
          <w:p w14:paraId="4C4BC246" w14:textId="77777777" w:rsidR="00601A1E" w:rsidRPr="00E32932" w:rsidRDefault="00601A1E" w:rsidP="00715C0C">
            <w:pPr>
              <w:widowControl w:val="0"/>
              <w:autoSpaceDE w:val="0"/>
              <w:autoSpaceDN w:val="0"/>
              <w:adjustRightInd w:val="0"/>
            </w:pPr>
            <w:r w:rsidRPr="00E32932">
              <w:t>988,8</w:t>
            </w:r>
          </w:p>
        </w:tc>
        <w:tc>
          <w:tcPr>
            <w:tcW w:w="477" w:type="pct"/>
            <w:tcBorders>
              <w:top w:val="single" w:sz="4" w:space="0" w:color="auto"/>
              <w:left w:val="single" w:sz="4" w:space="0" w:color="auto"/>
              <w:bottom w:val="single" w:sz="4" w:space="0" w:color="auto"/>
              <w:right w:val="single" w:sz="4" w:space="0" w:color="auto"/>
            </w:tcBorders>
          </w:tcPr>
          <w:p w14:paraId="1168E128" w14:textId="77777777" w:rsidR="00601A1E" w:rsidRPr="00E32932" w:rsidRDefault="00601A1E" w:rsidP="00715C0C">
            <w:pPr>
              <w:widowControl w:val="0"/>
              <w:autoSpaceDE w:val="0"/>
              <w:autoSpaceDN w:val="0"/>
              <w:adjustRightInd w:val="0"/>
            </w:pPr>
            <w:r>
              <w:t>1039,1</w:t>
            </w:r>
          </w:p>
        </w:tc>
        <w:tc>
          <w:tcPr>
            <w:tcW w:w="577" w:type="pct"/>
            <w:tcBorders>
              <w:top w:val="single" w:sz="4" w:space="0" w:color="auto"/>
              <w:left w:val="single" w:sz="4" w:space="0" w:color="auto"/>
              <w:bottom w:val="single" w:sz="4" w:space="0" w:color="auto"/>
              <w:right w:val="single" w:sz="4" w:space="0" w:color="auto"/>
            </w:tcBorders>
          </w:tcPr>
          <w:p w14:paraId="7F927A51" w14:textId="77777777" w:rsidR="00601A1E" w:rsidRPr="00E32932" w:rsidRDefault="00601A1E" w:rsidP="00715C0C">
            <w:pPr>
              <w:widowControl w:val="0"/>
              <w:autoSpaceDE w:val="0"/>
              <w:autoSpaceDN w:val="0"/>
              <w:adjustRightInd w:val="0"/>
            </w:pPr>
            <w:r>
              <w:t>1117,0</w:t>
            </w:r>
          </w:p>
        </w:tc>
        <w:tc>
          <w:tcPr>
            <w:tcW w:w="479" w:type="pct"/>
            <w:tcBorders>
              <w:top w:val="single" w:sz="4" w:space="0" w:color="auto"/>
              <w:left w:val="single" w:sz="4" w:space="0" w:color="auto"/>
              <w:bottom w:val="single" w:sz="4" w:space="0" w:color="auto"/>
              <w:right w:val="single" w:sz="4" w:space="0" w:color="auto"/>
            </w:tcBorders>
          </w:tcPr>
          <w:p w14:paraId="316B7DDF" w14:textId="77777777" w:rsidR="00601A1E" w:rsidRPr="00E32932" w:rsidRDefault="00601A1E" w:rsidP="00715C0C">
            <w:pPr>
              <w:widowControl w:val="0"/>
              <w:autoSpaceDE w:val="0"/>
              <w:autoSpaceDN w:val="0"/>
              <w:adjustRightInd w:val="0"/>
            </w:pPr>
            <w:r>
              <w:t>1117,0</w:t>
            </w:r>
          </w:p>
        </w:tc>
      </w:tr>
      <w:tr w:rsidR="00601A1E" w:rsidRPr="00E32932" w14:paraId="3DE81E62"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436F2521"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9F02FF1"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top w:val="single" w:sz="4" w:space="0" w:color="auto"/>
              <w:left w:val="single" w:sz="4" w:space="0" w:color="auto"/>
              <w:bottom w:val="single" w:sz="4" w:space="0" w:color="auto"/>
              <w:right w:val="single" w:sz="4" w:space="0" w:color="auto"/>
            </w:tcBorders>
          </w:tcPr>
          <w:p w14:paraId="2E6BF8EF"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7F39AE21"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2DA28DD"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65E904F"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54D3015D" w14:textId="77777777" w:rsidR="00601A1E" w:rsidRPr="00E32932" w:rsidRDefault="00601A1E" w:rsidP="00715C0C">
            <w:pPr>
              <w:widowControl w:val="0"/>
              <w:autoSpaceDE w:val="0"/>
              <w:autoSpaceDN w:val="0"/>
              <w:adjustRightInd w:val="0"/>
            </w:pPr>
          </w:p>
        </w:tc>
      </w:tr>
      <w:tr w:rsidR="00601A1E" w:rsidRPr="00E32932" w14:paraId="135A312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CE26807"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64BD8086"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54F8866B"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5D49ACBB"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E74776B"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05163CE2"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412A6B11" w14:textId="77777777" w:rsidR="00601A1E" w:rsidRPr="00E32932" w:rsidRDefault="00601A1E" w:rsidP="00715C0C">
            <w:pPr>
              <w:widowControl w:val="0"/>
              <w:autoSpaceDE w:val="0"/>
              <w:autoSpaceDN w:val="0"/>
              <w:adjustRightInd w:val="0"/>
            </w:pPr>
          </w:p>
        </w:tc>
      </w:tr>
      <w:tr w:rsidR="00601A1E" w:rsidRPr="00E32932" w14:paraId="0645AB85"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61CBE66"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7C113FE"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6528AEF1"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64CC522D"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D798781"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0A501CB5"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3E6A121D" w14:textId="77777777" w:rsidR="00601A1E" w:rsidRPr="00E32932" w:rsidRDefault="00601A1E" w:rsidP="00715C0C">
            <w:pPr>
              <w:widowControl w:val="0"/>
              <w:autoSpaceDE w:val="0"/>
              <w:autoSpaceDN w:val="0"/>
              <w:adjustRightInd w:val="0"/>
            </w:pPr>
          </w:p>
        </w:tc>
      </w:tr>
      <w:tr w:rsidR="00601A1E" w:rsidRPr="00E32932" w14:paraId="6A91444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right w:val="single" w:sz="4" w:space="0" w:color="auto"/>
            </w:tcBorders>
          </w:tcPr>
          <w:p w14:paraId="39D1BDA5" w14:textId="77777777" w:rsidR="00601A1E" w:rsidRPr="00E32932" w:rsidRDefault="00601A1E" w:rsidP="00715C0C">
            <w:pPr>
              <w:widowControl w:val="0"/>
              <w:autoSpaceDE w:val="0"/>
              <w:autoSpaceDN w:val="0"/>
              <w:adjustRightInd w:val="0"/>
            </w:pPr>
            <w:r w:rsidRPr="00E32932">
              <w:t>2.</w:t>
            </w:r>
            <w:r>
              <w:t>9</w:t>
            </w:r>
            <w:r w:rsidRPr="00E32932">
              <w:t>. Выплата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19.05.1995 № 81-ФЗ «О государственных  пособиях  гражданам ,имеющим  детей»</w:t>
            </w:r>
          </w:p>
        </w:tc>
        <w:tc>
          <w:tcPr>
            <w:tcW w:w="1137" w:type="pct"/>
            <w:tcBorders>
              <w:top w:val="single" w:sz="4" w:space="0" w:color="auto"/>
              <w:left w:val="single" w:sz="4" w:space="0" w:color="auto"/>
              <w:bottom w:val="single" w:sz="4" w:space="0" w:color="auto"/>
              <w:right w:val="single" w:sz="4" w:space="0" w:color="auto"/>
            </w:tcBorders>
          </w:tcPr>
          <w:p w14:paraId="3E6542DA"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4DC26BDA" w14:textId="77777777" w:rsidR="00601A1E" w:rsidRPr="00E32932" w:rsidRDefault="00601A1E" w:rsidP="00715C0C">
            <w:pPr>
              <w:widowControl w:val="0"/>
              <w:autoSpaceDE w:val="0"/>
              <w:autoSpaceDN w:val="0"/>
              <w:adjustRightInd w:val="0"/>
            </w:pPr>
            <w:r w:rsidRPr="00E32932">
              <w:t>16904,8</w:t>
            </w:r>
          </w:p>
        </w:tc>
        <w:tc>
          <w:tcPr>
            <w:tcW w:w="474" w:type="pct"/>
            <w:tcBorders>
              <w:top w:val="single" w:sz="4" w:space="0" w:color="auto"/>
              <w:left w:val="single" w:sz="4" w:space="0" w:color="auto"/>
              <w:bottom w:val="single" w:sz="4" w:space="0" w:color="auto"/>
              <w:right w:val="single" w:sz="4" w:space="0" w:color="auto"/>
            </w:tcBorders>
          </w:tcPr>
          <w:p w14:paraId="36B06F0D"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29A10BEF" w14:textId="77777777" w:rsidR="00601A1E" w:rsidRPr="00E32932" w:rsidRDefault="00601A1E" w:rsidP="00715C0C">
            <w:pPr>
              <w:widowControl w:val="0"/>
              <w:autoSpaceDE w:val="0"/>
              <w:autoSpaceDN w:val="0"/>
              <w:adjustRightInd w:val="0"/>
            </w:pPr>
            <w:r w:rsidRPr="00E32932">
              <w:t>0</w:t>
            </w:r>
          </w:p>
        </w:tc>
        <w:tc>
          <w:tcPr>
            <w:tcW w:w="577" w:type="pct"/>
            <w:tcBorders>
              <w:top w:val="single" w:sz="4" w:space="0" w:color="auto"/>
              <w:left w:val="single" w:sz="4" w:space="0" w:color="auto"/>
              <w:bottom w:val="single" w:sz="4" w:space="0" w:color="auto"/>
              <w:right w:val="single" w:sz="4" w:space="0" w:color="auto"/>
            </w:tcBorders>
          </w:tcPr>
          <w:p w14:paraId="22538ADF" w14:textId="77777777" w:rsidR="00601A1E" w:rsidRPr="00E32932" w:rsidRDefault="00601A1E" w:rsidP="00715C0C">
            <w:pPr>
              <w:widowControl w:val="0"/>
              <w:autoSpaceDE w:val="0"/>
              <w:autoSpaceDN w:val="0"/>
              <w:adjustRightInd w:val="0"/>
            </w:pPr>
            <w:r w:rsidRPr="00E32932">
              <w:t>0</w:t>
            </w:r>
          </w:p>
        </w:tc>
        <w:tc>
          <w:tcPr>
            <w:tcW w:w="479" w:type="pct"/>
            <w:tcBorders>
              <w:top w:val="single" w:sz="4" w:space="0" w:color="auto"/>
              <w:left w:val="single" w:sz="4" w:space="0" w:color="auto"/>
              <w:bottom w:val="single" w:sz="4" w:space="0" w:color="auto"/>
              <w:right w:val="single" w:sz="4" w:space="0" w:color="auto"/>
            </w:tcBorders>
          </w:tcPr>
          <w:p w14:paraId="7A034594" w14:textId="77777777" w:rsidR="00601A1E" w:rsidRPr="00E32932" w:rsidRDefault="00601A1E" w:rsidP="00715C0C">
            <w:pPr>
              <w:widowControl w:val="0"/>
              <w:autoSpaceDE w:val="0"/>
              <w:autoSpaceDN w:val="0"/>
              <w:adjustRightInd w:val="0"/>
            </w:pPr>
            <w:r w:rsidRPr="00E32932">
              <w:t>0</w:t>
            </w:r>
          </w:p>
        </w:tc>
      </w:tr>
      <w:tr w:rsidR="00601A1E" w:rsidRPr="00E32932" w14:paraId="449FB3E3"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61F598BB"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5F13393"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3154489F"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0972DAC6"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163F9DB2"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21917F3F"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65CB5599" w14:textId="77777777" w:rsidR="00601A1E" w:rsidRPr="00E32932" w:rsidRDefault="00601A1E" w:rsidP="00715C0C">
            <w:pPr>
              <w:widowControl w:val="0"/>
              <w:autoSpaceDE w:val="0"/>
              <w:autoSpaceDN w:val="0"/>
              <w:adjustRightInd w:val="0"/>
            </w:pPr>
          </w:p>
        </w:tc>
      </w:tr>
      <w:tr w:rsidR="00601A1E" w:rsidRPr="00E32932" w14:paraId="7DA0276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rHeight w:val="694"/>
          <w:tblCellSpacing w:w="5" w:type="nil"/>
          <w:jc w:val="center"/>
        </w:trPr>
        <w:tc>
          <w:tcPr>
            <w:tcW w:w="1298" w:type="pct"/>
            <w:vMerge/>
            <w:tcBorders>
              <w:left w:val="single" w:sz="4" w:space="0" w:color="auto"/>
              <w:right w:val="single" w:sz="4" w:space="0" w:color="auto"/>
            </w:tcBorders>
          </w:tcPr>
          <w:p w14:paraId="3DC4D51F"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4330CEF1"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427FD4BC"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3D10FA54"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4F602DAC"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7C5126D"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E60AB81" w14:textId="77777777" w:rsidR="00601A1E" w:rsidRPr="00E32932" w:rsidRDefault="00601A1E" w:rsidP="00715C0C">
            <w:pPr>
              <w:widowControl w:val="0"/>
              <w:autoSpaceDE w:val="0"/>
              <w:autoSpaceDN w:val="0"/>
              <w:adjustRightInd w:val="0"/>
            </w:pPr>
          </w:p>
        </w:tc>
      </w:tr>
      <w:tr w:rsidR="00601A1E" w:rsidRPr="00E32932" w14:paraId="5DF1E04B"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0414E627"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30CE1526"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6D0E285F" w14:textId="77777777" w:rsidR="00601A1E" w:rsidRPr="00E32932" w:rsidRDefault="00601A1E" w:rsidP="00715C0C">
            <w:pPr>
              <w:widowControl w:val="0"/>
              <w:autoSpaceDE w:val="0"/>
              <w:autoSpaceDN w:val="0"/>
              <w:adjustRightInd w:val="0"/>
            </w:pPr>
            <w:r w:rsidRPr="00E32932">
              <w:t>16904,8</w:t>
            </w:r>
          </w:p>
        </w:tc>
        <w:tc>
          <w:tcPr>
            <w:tcW w:w="474" w:type="pct"/>
            <w:tcBorders>
              <w:top w:val="single" w:sz="4" w:space="0" w:color="auto"/>
              <w:left w:val="single" w:sz="4" w:space="0" w:color="auto"/>
              <w:bottom w:val="single" w:sz="4" w:space="0" w:color="auto"/>
              <w:right w:val="single" w:sz="4" w:space="0" w:color="auto"/>
            </w:tcBorders>
          </w:tcPr>
          <w:p w14:paraId="532FAEFC"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6758D7BB" w14:textId="77777777" w:rsidR="00601A1E" w:rsidRPr="00E32932" w:rsidRDefault="00601A1E" w:rsidP="00715C0C">
            <w:pPr>
              <w:widowControl w:val="0"/>
              <w:autoSpaceDE w:val="0"/>
              <w:autoSpaceDN w:val="0"/>
              <w:adjustRightInd w:val="0"/>
            </w:pPr>
            <w:r w:rsidRPr="00E32932">
              <w:t>0</w:t>
            </w:r>
          </w:p>
        </w:tc>
        <w:tc>
          <w:tcPr>
            <w:tcW w:w="577" w:type="pct"/>
            <w:tcBorders>
              <w:top w:val="single" w:sz="4" w:space="0" w:color="auto"/>
              <w:left w:val="single" w:sz="4" w:space="0" w:color="auto"/>
              <w:bottom w:val="single" w:sz="4" w:space="0" w:color="auto"/>
              <w:right w:val="single" w:sz="4" w:space="0" w:color="auto"/>
            </w:tcBorders>
          </w:tcPr>
          <w:p w14:paraId="56590722" w14:textId="77777777" w:rsidR="00601A1E" w:rsidRPr="00E32932" w:rsidRDefault="00601A1E" w:rsidP="00715C0C">
            <w:pPr>
              <w:widowControl w:val="0"/>
              <w:autoSpaceDE w:val="0"/>
              <w:autoSpaceDN w:val="0"/>
              <w:adjustRightInd w:val="0"/>
            </w:pPr>
            <w:r w:rsidRPr="00E32932">
              <w:t>0</w:t>
            </w:r>
          </w:p>
        </w:tc>
        <w:tc>
          <w:tcPr>
            <w:tcW w:w="479" w:type="pct"/>
            <w:tcBorders>
              <w:top w:val="single" w:sz="4" w:space="0" w:color="auto"/>
              <w:left w:val="single" w:sz="4" w:space="0" w:color="auto"/>
              <w:bottom w:val="single" w:sz="4" w:space="0" w:color="auto"/>
              <w:right w:val="single" w:sz="4" w:space="0" w:color="auto"/>
            </w:tcBorders>
          </w:tcPr>
          <w:p w14:paraId="30739A44" w14:textId="77777777" w:rsidR="00601A1E" w:rsidRPr="00E32932" w:rsidRDefault="00601A1E" w:rsidP="00715C0C">
            <w:pPr>
              <w:widowControl w:val="0"/>
              <w:autoSpaceDE w:val="0"/>
              <w:autoSpaceDN w:val="0"/>
              <w:adjustRightInd w:val="0"/>
            </w:pPr>
            <w:r w:rsidRPr="00E32932">
              <w:t>0</w:t>
            </w:r>
          </w:p>
        </w:tc>
      </w:tr>
      <w:tr w:rsidR="00601A1E" w:rsidRPr="00E32932" w14:paraId="77754D6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233682ED"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D49843A"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0862A5E0"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B823F24"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5EBD2DD4"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1A94117C"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3D6F7200" w14:textId="77777777" w:rsidR="00601A1E" w:rsidRPr="00E32932" w:rsidRDefault="00601A1E" w:rsidP="00715C0C">
            <w:pPr>
              <w:widowControl w:val="0"/>
              <w:autoSpaceDE w:val="0"/>
              <w:autoSpaceDN w:val="0"/>
              <w:adjustRightInd w:val="0"/>
            </w:pPr>
          </w:p>
        </w:tc>
      </w:tr>
      <w:tr w:rsidR="00601A1E" w:rsidRPr="00E32932" w14:paraId="46AF8D46"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6A285039"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79A7DD7"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58" w:type="pct"/>
            <w:tcBorders>
              <w:top w:val="single" w:sz="4" w:space="0" w:color="auto"/>
              <w:left w:val="single" w:sz="4" w:space="0" w:color="auto"/>
              <w:bottom w:val="single" w:sz="4" w:space="0" w:color="auto"/>
              <w:right w:val="single" w:sz="4" w:space="0" w:color="auto"/>
            </w:tcBorders>
          </w:tcPr>
          <w:p w14:paraId="6CDA607E"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10B4B53E"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7F99BB8D"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47BCFA9F"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37E77CE7" w14:textId="77777777" w:rsidR="00601A1E" w:rsidRPr="00E32932" w:rsidRDefault="00601A1E" w:rsidP="00715C0C">
            <w:pPr>
              <w:widowControl w:val="0"/>
              <w:autoSpaceDE w:val="0"/>
              <w:autoSpaceDN w:val="0"/>
              <w:adjustRightInd w:val="0"/>
            </w:pPr>
          </w:p>
        </w:tc>
      </w:tr>
      <w:tr w:rsidR="00601A1E" w:rsidRPr="00E32932" w14:paraId="5C2051C1"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bottom w:val="single" w:sz="4" w:space="0" w:color="auto"/>
              <w:right w:val="single" w:sz="4" w:space="0" w:color="auto"/>
            </w:tcBorders>
          </w:tcPr>
          <w:p w14:paraId="57CB8AB9"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3695C24F"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2A4C2824"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6ACC5F1"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D3298B9"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4919D9CF"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7FC5A38D" w14:textId="77777777" w:rsidR="00601A1E" w:rsidRPr="00E32932" w:rsidRDefault="00601A1E" w:rsidP="00715C0C">
            <w:pPr>
              <w:widowControl w:val="0"/>
              <w:autoSpaceDE w:val="0"/>
              <w:autoSpaceDN w:val="0"/>
              <w:adjustRightInd w:val="0"/>
            </w:pPr>
          </w:p>
        </w:tc>
      </w:tr>
      <w:tr w:rsidR="00601A1E" w:rsidRPr="00E32932" w14:paraId="37B6CED1"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right w:val="single" w:sz="4" w:space="0" w:color="auto"/>
            </w:tcBorders>
          </w:tcPr>
          <w:p w14:paraId="5EED4AEE" w14:textId="77777777" w:rsidR="00601A1E" w:rsidRPr="00E32932" w:rsidRDefault="00601A1E" w:rsidP="00715C0C">
            <w:pPr>
              <w:widowControl w:val="0"/>
              <w:autoSpaceDE w:val="0"/>
              <w:autoSpaceDN w:val="0"/>
              <w:adjustRightInd w:val="0"/>
            </w:pPr>
            <w:r w:rsidRPr="00E32932">
              <w:t>2.1</w:t>
            </w:r>
            <w:r>
              <w:t>0</w:t>
            </w:r>
            <w:r w:rsidRPr="00E32932">
              <w:t xml:space="preserve">. Ежемесячная  выплата  в связи  с рождением  (усыновлением ) первого  ребенка  в соответствии  с  </w:t>
            </w:r>
            <w:r w:rsidRPr="00E32932">
              <w:lastRenderedPageBreak/>
              <w:t>Федеральным  законом  от 28.12.2017 №418-ФЗ « О ежемесячных выплатах семьям  ,имеющим детей »</w:t>
            </w:r>
          </w:p>
        </w:tc>
        <w:tc>
          <w:tcPr>
            <w:tcW w:w="1137" w:type="pct"/>
            <w:tcBorders>
              <w:top w:val="single" w:sz="4" w:space="0" w:color="auto"/>
              <w:left w:val="single" w:sz="4" w:space="0" w:color="auto"/>
              <w:bottom w:val="single" w:sz="4" w:space="0" w:color="auto"/>
              <w:right w:val="single" w:sz="4" w:space="0" w:color="auto"/>
            </w:tcBorders>
          </w:tcPr>
          <w:p w14:paraId="506062ED" w14:textId="77777777" w:rsidR="00601A1E" w:rsidRPr="00E32932" w:rsidRDefault="00601A1E" w:rsidP="00715C0C">
            <w:pPr>
              <w:widowControl w:val="0"/>
              <w:autoSpaceDE w:val="0"/>
              <w:autoSpaceDN w:val="0"/>
              <w:adjustRightInd w:val="0"/>
            </w:pPr>
            <w:r w:rsidRPr="00E32932">
              <w:lastRenderedPageBreak/>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1CC00F77" w14:textId="77777777" w:rsidR="00601A1E" w:rsidRPr="00E32932" w:rsidRDefault="00601A1E" w:rsidP="00715C0C">
            <w:pPr>
              <w:widowControl w:val="0"/>
              <w:autoSpaceDE w:val="0"/>
              <w:autoSpaceDN w:val="0"/>
              <w:adjustRightInd w:val="0"/>
            </w:pPr>
            <w:r w:rsidRPr="00E32932">
              <w:t>15739,1</w:t>
            </w:r>
          </w:p>
        </w:tc>
        <w:tc>
          <w:tcPr>
            <w:tcW w:w="474" w:type="pct"/>
            <w:tcBorders>
              <w:top w:val="single" w:sz="4" w:space="0" w:color="auto"/>
              <w:left w:val="single" w:sz="4" w:space="0" w:color="auto"/>
              <w:bottom w:val="single" w:sz="4" w:space="0" w:color="auto"/>
              <w:right w:val="single" w:sz="4" w:space="0" w:color="auto"/>
            </w:tcBorders>
          </w:tcPr>
          <w:p w14:paraId="0F1E1B41"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110849FC" w14:textId="77777777" w:rsidR="00601A1E" w:rsidRPr="00E32932" w:rsidRDefault="00601A1E" w:rsidP="00715C0C">
            <w:pPr>
              <w:widowControl w:val="0"/>
              <w:autoSpaceDE w:val="0"/>
              <w:autoSpaceDN w:val="0"/>
              <w:adjustRightInd w:val="0"/>
            </w:pPr>
            <w:r w:rsidRPr="00E32932">
              <w:t>0</w:t>
            </w:r>
          </w:p>
        </w:tc>
        <w:tc>
          <w:tcPr>
            <w:tcW w:w="577" w:type="pct"/>
            <w:tcBorders>
              <w:top w:val="single" w:sz="4" w:space="0" w:color="auto"/>
              <w:left w:val="single" w:sz="4" w:space="0" w:color="auto"/>
              <w:bottom w:val="single" w:sz="4" w:space="0" w:color="auto"/>
              <w:right w:val="single" w:sz="4" w:space="0" w:color="auto"/>
            </w:tcBorders>
          </w:tcPr>
          <w:p w14:paraId="060AF2F6" w14:textId="77777777" w:rsidR="00601A1E" w:rsidRPr="00E32932" w:rsidRDefault="00601A1E" w:rsidP="00715C0C">
            <w:pPr>
              <w:widowControl w:val="0"/>
              <w:autoSpaceDE w:val="0"/>
              <w:autoSpaceDN w:val="0"/>
              <w:adjustRightInd w:val="0"/>
            </w:pPr>
            <w:r w:rsidRPr="00E32932">
              <w:t>0</w:t>
            </w:r>
          </w:p>
        </w:tc>
        <w:tc>
          <w:tcPr>
            <w:tcW w:w="479" w:type="pct"/>
            <w:tcBorders>
              <w:top w:val="single" w:sz="4" w:space="0" w:color="auto"/>
              <w:left w:val="single" w:sz="4" w:space="0" w:color="auto"/>
              <w:bottom w:val="single" w:sz="4" w:space="0" w:color="auto"/>
              <w:right w:val="single" w:sz="4" w:space="0" w:color="auto"/>
            </w:tcBorders>
          </w:tcPr>
          <w:p w14:paraId="6D17737F" w14:textId="77777777" w:rsidR="00601A1E" w:rsidRPr="00E32932" w:rsidRDefault="00601A1E" w:rsidP="00715C0C">
            <w:pPr>
              <w:widowControl w:val="0"/>
              <w:autoSpaceDE w:val="0"/>
              <w:autoSpaceDN w:val="0"/>
              <w:adjustRightInd w:val="0"/>
            </w:pPr>
            <w:r w:rsidRPr="00E32932">
              <w:t>0</w:t>
            </w:r>
          </w:p>
        </w:tc>
      </w:tr>
      <w:tr w:rsidR="00601A1E" w:rsidRPr="00E32932" w14:paraId="4216A6B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7B28EF2E"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6C6CADF2"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205A0F08"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39FF71F6"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17C3ABDB"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48A4C0F5"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738B4D05" w14:textId="77777777" w:rsidR="00601A1E" w:rsidRPr="00E32932" w:rsidRDefault="00601A1E" w:rsidP="00715C0C">
            <w:pPr>
              <w:widowControl w:val="0"/>
              <w:autoSpaceDE w:val="0"/>
              <w:autoSpaceDN w:val="0"/>
              <w:adjustRightInd w:val="0"/>
            </w:pPr>
          </w:p>
        </w:tc>
      </w:tr>
      <w:tr w:rsidR="00601A1E" w:rsidRPr="00E32932" w14:paraId="3B7F84A3"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7A07661E"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8E5755A"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65D3B943"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067728B1"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2460D09D"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12FE75C"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5CB8379" w14:textId="77777777" w:rsidR="00601A1E" w:rsidRPr="00E32932" w:rsidRDefault="00601A1E" w:rsidP="00715C0C">
            <w:pPr>
              <w:widowControl w:val="0"/>
              <w:autoSpaceDE w:val="0"/>
              <w:autoSpaceDN w:val="0"/>
              <w:adjustRightInd w:val="0"/>
            </w:pPr>
          </w:p>
        </w:tc>
      </w:tr>
      <w:tr w:rsidR="00601A1E" w:rsidRPr="00E32932" w14:paraId="40EB073B"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2610263A"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4973DB6"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49274343" w14:textId="77777777" w:rsidR="00601A1E" w:rsidRPr="00E32932" w:rsidRDefault="00601A1E" w:rsidP="00715C0C">
            <w:pPr>
              <w:widowControl w:val="0"/>
              <w:autoSpaceDE w:val="0"/>
              <w:autoSpaceDN w:val="0"/>
              <w:adjustRightInd w:val="0"/>
            </w:pPr>
            <w:r w:rsidRPr="00E32932">
              <w:t>15739,1</w:t>
            </w:r>
          </w:p>
        </w:tc>
        <w:tc>
          <w:tcPr>
            <w:tcW w:w="474" w:type="pct"/>
            <w:tcBorders>
              <w:top w:val="single" w:sz="4" w:space="0" w:color="auto"/>
              <w:left w:val="single" w:sz="4" w:space="0" w:color="auto"/>
              <w:bottom w:val="single" w:sz="4" w:space="0" w:color="auto"/>
              <w:right w:val="single" w:sz="4" w:space="0" w:color="auto"/>
            </w:tcBorders>
          </w:tcPr>
          <w:p w14:paraId="024C3A82"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416D468C" w14:textId="77777777" w:rsidR="00601A1E" w:rsidRPr="00E32932" w:rsidRDefault="00601A1E" w:rsidP="00715C0C">
            <w:pPr>
              <w:widowControl w:val="0"/>
              <w:autoSpaceDE w:val="0"/>
              <w:autoSpaceDN w:val="0"/>
              <w:adjustRightInd w:val="0"/>
            </w:pPr>
            <w:r w:rsidRPr="00E32932">
              <w:t>0</w:t>
            </w:r>
          </w:p>
        </w:tc>
        <w:tc>
          <w:tcPr>
            <w:tcW w:w="577" w:type="pct"/>
            <w:tcBorders>
              <w:top w:val="single" w:sz="4" w:space="0" w:color="auto"/>
              <w:left w:val="single" w:sz="4" w:space="0" w:color="auto"/>
              <w:bottom w:val="single" w:sz="4" w:space="0" w:color="auto"/>
              <w:right w:val="single" w:sz="4" w:space="0" w:color="auto"/>
            </w:tcBorders>
          </w:tcPr>
          <w:p w14:paraId="183840FB" w14:textId="77777777" w:rsidR="00601A1E" w:rsidRPr="00E32932" w:rsidRDefault="00601A1E" w:rsidP="00715C0C">
            <w:pPr>
              <w:widowControl w:val="0"/>
              <w:autoSpaceDE w:val="0"/>
              <w:autoSpaceDN w:val="0"/>
              <w:adjustRightInd w:val="0"/>
            </w:pPr>
            <w:r w:rsidRPr="00E32932">
              <w:t>0</w:t>
            </w:r>
          </w:p>
        </w:tc>
        <w:tc>
          <w:tcPr>
            <w:tcW w:w="479" w:type="pct"/>
            <w:tcBorders>
              <w:top w:val="single" w:sz="4" w:space="0" w:color="auto"/>
              <w:left w:val="single" w:sz="4" w:space="0" w:color="auto"/>
              <w:bottom w:val="single" w:sz="4" w:space="0" w:color="auto"/>
              <w:right w:val="single" w:sz="4" w:space="0" w:color="auto"/>
            </w:tcBorders>
          </w:tcPr>
          <w:p w14:paraId="412198AD" w14:textId="77777777" w:rsidR="00601A1E" w:rsidRPr="00E32932" w:rsidRDefault="00601A1E" w:rsidP="00715C0C">
            <w:pPr>
              <w:widowControl w:val="0"/>
              <w:autoSpaceDE w:val="0"/>
              <w:autoSpaceDN w:val="0"/>
              <w:adjustRightInd w:val="0"/>
            </w:pPr>
            <w:r w:rsidRPr="00E32932">
              <w:t>0</w:t>
            </w:r>
          </w:p>
        </w:tc>
      </w:tr>
      <w:tr w:rsidR="00601A1E" w:rsidRPr="00E32932" w14:paraId="3D47C611"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138128DF"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5D099C98"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54C96C27"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E46F473"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131CC948"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5262790A"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26CA6314" w14:textId="77777777" w:rsidR="00601A1E" w:rsidRPr="00E32932" w:rsidRDefault="00601A1E" w:rsidP="00715C0C">
            <w:pPr>
              <w:widowControl w:val="0"/>
              <w:autoSpaceDE w:val="0"/>
              <w:autoSpaceDN w:val="0"/>
              <w:adjustRightInd w:val="0"/>
            </w:pPr>
          </w:p>
        </w:tc>
      </w:tr>
      <w:tr w:rsidR="00601A1E" w:rsidRPr="00E32932" w14:paraId="6D8E247E"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05863ED0"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A2473BA" w14:textId="77777777" w:rsidR="00601A1E" w:rsidRPr="00E32932" w:rsidRDefault="00601A1E" w:rsidP="00715C0C">
            <w:pPr>
              <w:widowControl w:val="0"/>
              <w:autoSpaceDE w:val="0"/>
              <w:autoSpaceDN w:val="0"/>
              <w:adjustRightInd w:val="0"/>
            </w:pPr>
            <w:r w:rsidRPr="00E32932">
              <w:t>средства бюджетов государственных внебюджетных фондов</w:t>
            </w:r>
          </w:p>
        </w:tc>
        <w:tc>
          <w:tcPr>
            <w:tcW w:w="558" w:type="pct"/>
            <w:tcBorders>
              <w:top w:val="single" w:sz="4" w:space="0" w:color="auto"/>
              <w:left w:val="single" w:sz="4" w:space="0" w:color="auto"/>
              <w:bottom w:val="single" w:sz="4" w:space="0" w:color="auto"/>
              <w:right w:val="single" w:sz="4" w:space="0" w:color="auto"/>
            </w:tcBorders>
          </w:tcPr>
          <w:p w14:paraId="337868F5"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2D5F564C"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3D7E6C8A"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616B630"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205810ED" w14:textId="77777777" w:rsidR="00601A1E" w:rsidRPr="00E32932" w:rsidRDefault="00601A1E" w:rsidP="00715C0C">
            <w:pPr>
              <w:widowControl w:val="0"/>
              <w:autoSpaceDE w:val="0"/>
              <w:autoSpaceDN w:val="0"/>
              <w:adjustRightInd w:val="0"/>
            </w:pPr>
          </w:p>
        </w:tc>
      </w:tr>
      <w:tr w:rsidR="00601A1E" w:rsidRPr="00E32932" w14:paraId="1D7CBF85"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bottom w:val="single" w:sz="4" w:space="0" w:color="auto"/>
              <w:right w:val="single" w:sz="4" w:space="0" w:color="auto"/>
            </w:tcBorders>
          </w:tcPr>
          <w:p w14:paraId="011AF229"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1C8B018" w14:textId="77777777" w:rsidR="00601A1E" w:rsidRPr="00E32932" w:rsidRDefault="00601A1E" w:rsidP="00715C0C">
            <w:pPr>
              <w:widowControl w:val="0"/>
              <w:autoSpaceDE w:val="0"/>
              <w:autoSpaceDN w:val="0"/>
              <w:adjustRightInd w:val="0"/>
            </w:pPr>
            <w:r w:rsidRPr="00E32932">
              <w:t>средства бюджетов государственных внебюджетных фондов</w:t>
            </w:r>
          </w:p>
        </w:tc>
        <w:tc>
          <w:tcPr>
            <w:tcW w:w="558" w:type="pct"/>
            <w:tcBorders>
              <w:top w:val="single" w:sz="4" w:space="0" w:color="auto"/>
              <w:left w:val="single" w:sz="4" w:space="0" w:color="auto"/>
              <w:bottom w:val="single" w:sz="4" w:space="0" w:color="auto"/>
              <w:right w:val="single" w:sz="4" w:space="0" w:color="auto"/>
            </w:tcBorders>
          </w:tcPr>
          <w:p w14:paraId="0B1827BE"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38B96AA4"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3C3CF323"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0948531F"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36A971BA" w14:textId="77777777" w:rsidR="00601A1E" w:rsidRPr="00E32932" w:rsidRDefault="00601A1E" w:rsidP="00715C0C">
            <w:pPr>
              <w:widowControl w:val="0"/>
              <w:autoSpaceDE w:val="0"/>
              <w:autoSpaceDN w:val="0"/>
              <w:adjustRightInd w:val="0"/>
            </w:pPr>
          </w:p>
        </w:tc>
      </w:tr>
      <w:tr w:rsidR="00601A1E" w:rsidRPr="00E32932" w14:paraId="310A8F0F"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bottom w:val="single" w:sz="4" w:space="0" w:color="auto"/>
              <w:right w:val="single" w:sz="4" w:space="0" w:color="auto"/>
            </w:tcBorders>
          </w:tcPr>
          <w:p w14:paraId="55CC07B7" w14:textId="77777777" w:rsidR="00601A1E" w:rsidRPr="00E32932" w:rsidRDefault="00601A1E" w:rsidP="00715C0C">
            <w:pPr>
              <w:widowControl w:val="0"/>
              <w:autoSpaceDE w:val="0"/>
              <w:autoSpaceDN w:val="0"/>
              <w:adjustRightInd w:val="0"/>
            </w:pPr>
            <w:r w:rsidRPr="00E32932">
              <w:t>2.1</w:t>
            </w:r>
            <w:r>
              <w:t>1</w:t>
            </w:r>
            <w:r w:rsidRPr="00E32932">
              <w:t xml:space="preserve">. 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 Кузбасса  от 08.10.2019 № 108-ОЗ «О предоставлении  компенсации  расходов  на уплату  взноса  на капитальный  ремонт  общего  имущества  в многоквартирном доме отдельным  категориям  </w:t>
            </w:r>
          </w:p>
        </w:tc>
        <w:tc>
          <w:tcPr>
            <w:tcW w:w="1137" w:type="pct"/>
            <w:tcBorders>
              <w:top w:val="single" w:sz="4" w:space="0" w:color="auto"/>
              <w:left w:val="single" w:sz="4" w:space="0" w:color="auto"/>
              <w:bottom w:val="single" w:sz="4" w:space="0" w:color="auto"/>
              <w:right w:val="single" w:sz="4" w:space="0" w:color="auto"/>
            </w:tcBorders>
          </w:tcPr>
          <w:p w14:paraId="0F50CC61"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29BD5100" w14:textId="77777777" w:rsidR="00601A1E" w:rsidRPr="00E32932" w:rsidRDefault="00601A1E" w:rsidP="00715C0C">
            <w:pPr>
              <w:widowControl w:val="0"/>
              <w:autoSpaceDE w:val="0"/>
              <w:autoSpaceDN w:val="0"/>
              <w:adjustRightInd w:val="0"/>
            </w:pPr>
            <w:r w:rsidRPr="00E32932">
              <w:t>90,7</w:t>
            </w:r>
          </w:p>
        </w:tc>
        <w:tc>
          <w:tcPr>
            <w:tcW w:w="474" w:type="pct"/>
            <w:tcBorders>
              <w:top w:val="single" w:sz="4" w:space="0" w:color="auto"/>
              <w:left w:val="single" w:sz="4" w:space="0" w:color="auto"/>
              <w:bottom w:val="single" w:sz="4" w:space="0" w:color="auto"/>
              <w:right w:val="single" w:sz="4" w:space="0" w:color="auto"/>
            </w:tcBorders>
          </w:tcPr>
          <w:p w14:paraId="5ED92379"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4B32B4D2" w14:textId="77777777" w:rsidR="00601A1E" w:rsidRPr="00E32932" w:rsidRDefault="00601A1E" w:rsidP="00715C0C">
            <w:pPr>
              <w:widowControl w:val="0"/>
              <w:autoSpaceDE w:val="0"/>
              <w:autoSpaceDN w:val="0"/>
              <w:adjustRightInd w:val="0"/>
            </w:pPr>
            <w:r w:rsidRPr="00E32932">
              <w:t>0</w:t>
            </w:r>
          </w:p>
        </w:tc>
        <w:tc>
          <w:tcPr>
            <w:tcW w:w="577" w:type="pct"/>
            <w:tcBorders>
              <w:top w:val="single" w:sz="4" w:space="0" w:color="auto"/>
              <w:left w:val="single" w:sz="4" w:space="0" w:color="auto"/>
              <w:bottom w:val="single" w:sz="4" w:space="0" w:color="auto"/>
              <w:right w:val="single" w:sz="4" w:space="0" w:color="auto"/>
            </w:tcBorders>
          </w:tcPr>
          <w:p w14:paraId="734FAA49" w14:textId="77777777" w:rsidR="00601A1E" w:rsidRPr="00E32932" w:rsidRDefault="00601A1E" w:rsidP="00715C0C">
            <w:pPr>
              <w:widowControl w:val="0"/>
              <w:autoSpaceDE w:val="0"/>
              <w:autoSpaceDN w:val="0"/>
              <w:adjustRightInd w:val="0"/>
            </w:pPr>
            <w:r w:rsidRPr="00E32932">
              <w:t>0</w:t>
            </w:r>
          </w:p>
        </w:tc>
        <w:tc>
          <w:tcPr>
            <w:tcW w:w="479" w:type="pct"/>
            <w:tcBorders>
              <w:top w:val="single" w:sz="4" w:space="0" w:color="auto"/>
              <w:left w:val="single" w:sz="4" w:space="0" w:color="auto"/>
              <w:bottom w:val="single" w:sz="4" w:space="0" w:color="auto"/>
              <w:right w:val="single" w:sz="4" w:space="0" w:color="auto"/>
            </w:tcBorders>
          </w:tcPr>
          <w:p w14:paraId="5244B618" w14:textId="77777777" w:rsidR="00601A1E" w:rsidRPr="00E32932" w:rsidRDefault="00601A1E" w:rsidP="00715C0C">
            <w:pPr>
              <w:widowControl w:val="0"/>
              <w:autoSpaceDE w:val="0"/>
              <w:autoSpaceDN w:val="0"/>
              <w:adjustRightInd w:val="0"/>
            </w:pPr>
            <w:r w:rsidRPr="00E32932">
              <w:t>0</w:t>
            </w:r>
          </w:p>
        </w:tc>
      </w:tr>
      <w:tr w:rsidR="00601A1E" w:rsidRPr="00E32932" w14:paraId="2383A562"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D1F1234"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C0A5A57"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2438826A"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26EFE8F0"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5CC7FD27"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7F47A352"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7A517F0A" w14:textId="77777777" w:rsidR="00601A1E" w:rsidRPr="00E32932" w:rsidRDefault="00601A1E" w:rsidP="00715C0C">
            <w:pPr>
              <w:widowControl w:val="0"/>
              <w:autoSpaceDE w:val="0"/>
              <w:autoSpaceDN w:val="0"/>
              <w:adjustRightInd w:val="0"/>
            </w:pPr>
          </w:p>
        </w:tc>
      </w:tr>
      <w:tr w:rsidR="00601A1E" w:rsidRPr="00E32932" w14:paraId="699D8F76"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C6C7918"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386E550D"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7BC1AA90"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FB94428"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11789776"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5A57570B"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63B31E48" w14:textId="77777777" w:rsidR="00601A1E" w:rsidRPr="00E32932" w:rsidRDefault="00601A1E" w:rsidP="00715C0C">
            <w:pPr>
              <w:widowControl w:val="0"/>
              <w:autoSpaceDE w:val="0"/>
              <w:autoSpaceDN w:val="0"/>
              <w:adjustRightInd w:val="0"/>
            </w:pPr>
          </w:p>
        </w:tc>
      </w:tr>
      <w:tr w:rsidR="00601A1E" w:rsidRPr="00E32932" w14:paraId="1A53146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5C95A3DE"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3BC5B1B"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1C000463"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7B4FAE5"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509EE20"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900E750"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62B6CFE9" w14:textId="77777777" w:rsidR="00601A1E" w:rsidRPr="00E32932" w:rsidRDefault="00601A1E" w:rsidP="00715C0C">
            <w:pPr>
              <w:widowControl w:val="0"/>
              <w:autoSpaceDE w:val="0"/>
              <w:autoSpaceDN w:val="0"/>
              <w:adjustRightInd w:val="0"/>
            </w:pPr>
          </w:p>
        </w:tc>
      </w:tr>
      <w:tr w:rsidR="00601A1E" w:rsidRPr="00E32932" w14:paraId="1F03EC6E"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0042AFCE"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95F1308"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6F69DF4A" w14:textId="77777777" w:rsidR="00601A1E" w:rsidRPr="00E32932" w:rsidRDefault="00601A1E" w:rsidP="00715C0C">
            <w:pPr>
              <w:widowControl w:val="0"/>
              <w:autoSpaceDE w:val="0"/>
              <w:autoSpaceDN w:val="0"/>
              <w:adjustRightInd w:val="0"/>
            </w:pPr>
            <w:r w:rsidRPr="00E32932">
              <w:t>90,7</w:t>
            </w:r>
          </w:p>
        </w:tc>
        <w:tc>
          <w:tcPr>
            <w:tcW w:w="474" w:type="pct"/>
            <w:tcBorders>
              <w:top w:val="single" w:sz="4" w:space="0" w:color="auto"/>
              <w:left w:val="single" w:sz="4" w:space="0" w:color="auto"/>
              <w:bottom w:val="single" w:sz="4" w:space="0" w:color="auto"/>
              <w:right w:val="single" w:sz="4" w:space="0" w:color="auto"/>
            </w:tcBorders>
          </w:tcPr>
          <w:p w14:paraId="4BA809BB" w14:textId="77777777" w:rsidR="00601A1E" w:rsidRPr="00E32932" w:rsidRDefault="00601A1E" w:rsidP="00715C0C">
            <w:pPr>
              <w:widowControl w:val="0"/>
              <w:autoSpaceDE w:val="0"/>
              <w:autoSpaceDN w:val="0"/>
              <w:adjustRightInd w:val="0"/>
            </w:pPr>
            <w:r w:rsidRPr="00E32932">
              <w:t>0</w:t>
            </w:r>
          </w:p>
        </w:tc>
        <w:tc>
          <w:tcPr>
            <w:tcW w:w="477" w:type="pct"/>
            <w:tcBorders>
              <w:top w:val="single" w:sz="4" w:space="0" w:color="auto"/>
              <w:left w:val="single" w:sz="4" w:space="0" w:color="auto"/>
              <w:bottom w:val="single" w:sz="4" w:space="0" w:color="auto"/>
              <w:right w:val="single" w:sz="4" w:space="0" w:color="auto"/>
            </w:tcBorders>
          </w:tcPr>
          <w:p w14:paraId="088A33E9" w14:textId="77777777" w:rsidR="00601A1E" w:rsidRPr="00E32932" w:rsidRDefault="00601A1E" w:rsidP="00715C0C">
            <w:pPr>
              <w:widowControl w:val="0"/>
              <w:autoSpaceDE w:val="0"/>
              <w:autoSpaceDN w:val="0"/>
              <w:adjustRightInd w:val="0"/>
            </w:pPr>
            <w:r w:rsidRPr="00E32932">
              <w:t>0</w:t>
            </w:r>
          </w:p>
        </w:tc>
        <w:tc>
          <w:tcPr>
            <w:tcW w:w="577" w:type="pct"/>
            <w:tcBorders>
              <w:top w:val="single" w:sz="4" w:space="0" w:color="auto"/>
              <w:left w:val="single" w:sz="4" w:space="0" w:color="auto"/>
              <w:bottom w:val="single" w:sz="4" w:space="0" w:color="auto"/>
              <w:right w:val="single" w:sz="4" w:space="0" w:color="auto"/>
            </w:tcBorders>
          </w:tcPr>
          <w:p w14:paraId="38F6377A" w14:textId="77777777" w:rsidR="00601A1E" w:rsidRPr="00E32932" w:rsidRDefault="00601A1E" w:rsidP="00715C0C">
            <w:pPr>
              <w:widowControl w:val="0"/>
              <w:autoSpaceDE w:val="0"/>
              <w:autoSpaceDN w:val="0"/>
              <w:adjustRightInd w:val="0"/>
            </w:pPr>
            <w:r w:rsidRPr="00E32932">
              <w:t>0</w:t>
            </w:r>
          </w:p>
        </w:tc>
        <w:tc>
          <w:tcPr>
            <w:tcW w:w="479" w:type="pct"/>
            <w:tcBorders>
              <w:top w:val="single" w:sz="4" w:space="0" w:color="auto"/>
              <w:left w:val="single" w:sz="4" w:space="0" w:color="auto"/>
              <w:bottom w:val="single" w:sz="4" w:space="0" w:color="auto"/>
              <w:right w:val="single" w:sz="4" w:space="0" w:color="auto"/>
            </w:tcBorders>
          </w:tcPr>
          <w:p w14:paraId="58BB283F" w14:textId="77777777" w:rsidR="00601A1E" w:rsidRPr="00E32932" w:rsidRDefault="00601A1E" w:rsidP="00715C0C">
            <w:pPr>
              <w:widowControl w:val="0"/>
              <w:autoSpaceDE w:val="0"/>
              <w:autoSpaceDN w:val="0"/>
              <w:adjustRightInd w:val="0"/>
            </w:pPr>
            <w:r w:rsidRPr="00E32932">
              <w:t>0</w:t>
            </w:r>
          </w:p>
        </w:tc>
      </w:tr>
      <w:tr w:rsidR="00601A1E" w:rsidRPr="00E32932" w14:paraId="19D3985B"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7491EEE1"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D86336A" w14:textId="77777777" w:rsidR="00601A1E" w:rsidRPr="00E32932" w:rsidRDefault="00601A1E" w:rsidP="00715C0C">
            <w:pPr>
              <w:widowControl w:val="0"/>
              <w:autoSpaceDE w:val="0"/>
              <w:autoSpaceDN w:val="0"/>
              <w:adjustRightInd w:val="0"/>
            </w:pPr>
            <w:r w:rsidRPr="00E32932">
              <w:t>средства бюджетов государственных внебюджетных фондов</w:t>
            </w:r>
          </w:p>
        </w:tc>
        <w:tc>
          <w:tcPr>
            <w:tcW w:w="558" w:type="pct"/>
            <w:tcBorders>
              <w:top w:val="single" w:sz="4" w:space="0" w:color="auto"/>
              <w:left w:val="single" w:sz="4" w:space="0" w:color="auto"/>
              <w:bottom w:val="single" w:sz="4" w:space="0" w:color="auto"/>
              <w:right w:val="single" w:sz="4" w:space="0" w:color="auto"/>
            </w:tcBorders>
          </w:tcPr>
          <w:p w14:paraId="406F1EC8"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01FCBE1E"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5816481C"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9D93163"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4C48A44A" w14:textId="77777777" w:rsidR="00601A1E" w:rsidRPr="00E32932" w:rsidRDefault="00601A1E" w:rsidP="00715C0C">
            <w:pPr>
              <w:widowControl w:val="0"/>
              <w:autoSpaceDE w:val="0"/>
              <w:autoSpaceDN w:val="0"/>
              <w:adjustRightInd w:val="0"/>
            </w:pPr>
          </w:p>
        </w:tc>
      </w:tr>
      <w:tr w:rsidR="00601A1E" w:rsidRPr="00E32932" w14:paraId="1E7183CE"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top w:val="single" w:sz="4" w:space="0" w:color="auto"/>
              <w:left w:val="single" w:sz="4" w:space="0" w:color="auto"/>
              <w:bottom w:val="single" w:sz="4" w:space="0" w:color="auto"/>
              <w:right w:val="single" w:sz="4" w:space="0" w:color="auto"/>
            </w:tcBorders>
          </w:tcPr>
          <w:p w14:paraId="65889CFE"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44FBB67B"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07947058"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64A68368"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30C29C3"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4AAF6C7"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DCA2170" w14:textId="77777777" w:rsidR="00601A1E" w:rsidRPr="00E32932" w:rsidRDefault="00601A1E" w:rsidP="00715C0C">
            <w:pPr>
              <w:widowControl w:val="0"/>
              <w:autoSpaceDE w:val="0"/>
              <w:autoSpaceDN w:val="0"/>
              <w:adjustRightInd w:val="0"/>
            </w:pPr>
          </w:p>
        </w:tc>
      </w:tr>
      <w:tr w:rsidR="00601A1E" w:rsidRPr="00E32932" w14:paraId="0AC4DF22"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top w:val="single" w:sz="4" w:space="0" w:color="auto"/>
              <w:left w:val="single" w:sz="4" w:space="0" w:color="auto"/>
              <w:right w:val="single" w:sz="4" w:space="0" w:color="auto"/>
            </w:tcBorders>
          </w:tcPr>
          <w:p w14:paraId="03DA3F92" w14:textId="77777777" w:rsidR="00601A1E" w:rsidRPr="00E32932" w:rsidRDefault="00601A1E" w:rsidP="00715C0C">
            <w:pPr>
              <w:widowControl w:val="0"/>
              <w:autoSpaceDE w:val="0"/>
              <w:autoSpaceDN w:val="0"/>
              <w:adjustRightInd w:val="0"/>
            </w:pPr>
            <w:r>
              <w:t>2.12.Социальное обслуживание  граждан, достигшим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(услуги сиделок)</w:t>
            </w:r>
          </w:p>
        </w:tc>
        <w:tc>
          <w:tcPr>
            <w:tcW w:w="1137" w:type="pct"/>
            <w:tcBorders>
              <w:top w:val="single" w:sz="4" w:space="0" w:color="auto"/>
              <w:left w:val="single" w:sz="4" w:space="0" w:color="auto"/>
              <w:bottom w:val="single" w:sz="4" w:space="0" w:color="auto"/>
              <w:right w:val="single" w:sz="4" w:space="0" w:color="auto"/>
            </w:tcBorders>
          </w:tcPr>
          <w:p w14:paraId="66C56D53" w14:textId="77777777" w:rsidR="00601A1E" w:rsidRPr="00E32932" w:rsidRDefault="00601A1E" w:rsidP="00715C0C">
            <w:pPr>
              <w:widowControl w:val="0"/>
              <w:autoSpaceDE w:val="0"/>
              <w:autoSpaceDN w:val="0"/>
              <w:adjustRightInd w:val="0"/>
            </w:pPr>
            <w:r w:rsidRPr="00E32932">
              <w:t xml:space="preserve">Всего  </w:t>
            </w:r>
          </w:p>
        </w:tc>
        <w:tc>
          <w:tcPr>
            <w:tcW w:w="558" w:type="pct"/>
            <w:tcBorders>
              <w:top w:val="single" w:sz="4" w:space="0" w:color="auto"/>
              <w:left w:val="single" w:sz="4" w:space="0" w:color="auto"/>
              <w:bottom w:val="single" w:sz="4" w:space="0" w:color="auto"/>
              <w:right w:val="single" w:sz="4" w:space="0" w:color="auto"/>
            </w:tcBorders>
          </w:tcPr>
          <w:p w14:paraId="3EFFE637" w14:textId="77777777" w:rsidR="00601A1E" w:rsidRPr="00E32932" w:rsidRDefault="00601A1E" w:rsidP="00715C0C">
            <w:pPr>
              <w:widowControl w:val="0"/>
              <w:autoSpaceDE w:val="0"/>
              <w:autoSpaceDN w:val="0"/>
              <w:adjustRightInd w:val="0"/>
            </w:pPr>
            <w:r>
              <w:t>0</w:t>
            </w:r>
          </w:p>
        </w:tc>
        <w:tc>
          <w:tcPr>
            <w:tcW w:w="474" w:type="pct"/>
            <w:tcBorders>
              <w:top w:val="single" w:sz="4" w:space="0" w:color="auto"/>
              <w:left w:val="single" w:sz="4" w:space="0" w:color="auto"/>
              <w:bottom w:val="single" w:sz="4" w:space="0" w:color="auto"/>
              <w:right w:val="single" w:sz="4" w:space="0" w:color="auto"/>
            </w:tcBorders>
          </w:tcPr>
          <w:p w14:paraId="7A2F9662" w14:textId="77777777" w:rsidR="00601A1E" w:rsidRPr="00E32932" w:rsidRDefault="00601A1E" w:rsidP="00715C0C">
            <w:pPr>
              <w:widowControl w:val="0"/>
              <w:autoSpaceDE w:val="0"/>
              <w:autoSpaceDN w:val="0"/>
              <w:adjustRightInd w:val="0"/>
            </w:pPr>
            <w:r>
              <w:t>0</w:t>
            </w:r>
          </w:p>
        </w:tc>
        <w:tc>
          <w:tcPr>
            <w:tcW w:w="477" w:type="pct"/>
            <w:tcBorders>
              <w:top w:val="single" w:sz="4" w:space="0" w:color="auto"/>
              <w:left w:val="single" w:sz="4" w:space="0" w:color="auto"/>
              <w:bottom w:val="single" w:sz="4" w:space="0" w:color="auto"/>
              <w:right w:val="single" w:sz="4" w:space="0" w:color="auto"/>
            </w:tcBorders>
          </w:tcPr>
          <w:p w14:paraId="0EA9159B" w14:textId="77777777" w:rsidR="00601A1E" w:rsidRPr="00E32932" w:rsidRDefault="00601A1E" w:rsidP="00715C0C">
            <w:pPr>
              <w:widowControl w:val="0"/>
              <w:autoSpaceDE w:val="0"/>
              <w:autoSpaceDN w:val="0"/>
              <w:adjustRightInd w:val="0"/>
            </w:pPr>
            <w:r>
              <w:t>154,5</w:t>
            </w:r>
          </w:p>
        </w:tc>
        <w:tc>
          <w:tcPr>
            <w:tcW w:w="577" w:type="pct"/>
            <w:tcBorders>
              <w:top w:val="single" w:sz="4" w:space="0" w:color="auto"/>
              <w:left w:val="single" w:sz="4" w:space="0" w:color="auto"/>
              <w:bottom w:val="single" w:sz="4" w:space="0" w:color="auto"/>
              <w:right w:val="single" w:sz="4" w:space="0" w:color="auto"/>
            </w:tcBorders>
          </w:tcPr>
          <w:p w14:paraId="07AE9349" w14:textId="77777777" w:rsidR="00601A1E" w:rsidRPr="00E32932" w:rsidRDefault="00601A1E" w:rsidP="00715C0C">
            <w:pPr>
              <w:widowControl w:val="0"/>
              <w:autoSpaceDE w:val="0"/>
              <w:autoSpaceDN w:val="0"/>
              <w:adjustRightInd w:val="0"/>
            </w:pPr>
            <w:r>
              <w:t>0</w:t>
            </w:r>
          </w:p>
        </w:tc>
        <w:tc>
          <w:tcPr>
            <w:tcW w:w="479" w:type="pct"/>
            <w:tcBorders>
              <w:top w:val="single" w:sz="4" w:space="0" w:color="auto"/>
              <w:left w:val="single" w:sz="4" w:space="0" w:color="auto"/>
              <w:bottom w:val="single" w:sz="4" w:space="0" w:color="auto"/>
              <w:right w:val="single" w:sz="4" w:space="0" w:color="auto"/>
            </w:tcBorders>
          </w:tcPr>
          <w:p w14:paraId="4F54FEEE" w14:textId="77777777" w:rsidR="00601A1E" w:rsidRPr="00E32932" w:rsidRDefault="00601A1E" w:rsidP="00715C0C">
            <w:pPr>
              <w:widowControl w:val="0"/>
              <w:autoSpaceDE w:val="0"/>
              <w:autoSpaceDN w:val="0"/>
              <w:adjustRightInd w:val="0"/>
            </w:pPr>
            <w:r>
              <w:t>0</w:t>
            </w:r>
          </w:p>
        </w:tc>
      </w:tr>
      <w:tr w:rsidR="00601A1E" w:rsidRPr="00E32932" w14:paraId="5B2582A5"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3DB0D9B1"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449C39EF"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38676F79"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732C5324"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67E7249"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BF304B4"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75085158" w14:textId="77777777" w:rsidR="00601A1E" w:rsidRPr="00E32932" w:rsidRDefault="00601A1E" w:rsidP="00715C0C">
            <w:pPr>
              <w:widowControl w:val="0"/>
              <w:autoSpaceDE w:val="0"/>
              <w:autoSpaceDN w:val="0"/>
              <w:adjustRightInd w:val="0"/>
            </w:pPr>
          </w:p>
        </w:tc>
      </w:tr>
      <w:tr w:rsidR="00601A1E" w:rsidRPr="00E32932" w14:paraId="16CE4612"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4911E083"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4DDEE2FF"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7AB72F91"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60A8D332"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47BB1961"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FC96D83"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D7B1B2D" w14:textId="77777777" w:rsidR="00601A1E" w:rsidRPr="00E32932" w:rsidRDefault="00601A1E" w:rsidP="00715C0C">
            <w:pPr>
              <w:widowControl w:val="0"/>
              <w:autoSpaceDE w:val="0"/>
              <w:autoSpaceDN w:val="0"/>
              <w:adjustRightInd w:val="0"/>
            </w:pPr>
          </w:p>
        </w:tc>
      </w:tr>
      <w:tr w:rsidR="00601A1E" w:rsidRPr="00E32932" w14:paraId="7F17AD40"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0262E747"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74F2DE4"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23A045EB"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56A71ACB"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3BBB017"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25F5419"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E2A1296" w14:textId="77777777" w:rsidR="00601A1E" w:rsidRPr="00E32932" w:rsidRDefault="00601A1E" w:rsidP="00715C0C">
            <w:pPr>
              <w:widowControl w:val="0"/>
              <w:autoSpaceDE w:val="0"/>
              <w:autoSpaceDN w:val="0"/>
              <w:adjustRightInd w:val="0"/>
            </w:pPr>
          </w:p>
        </w:tc>
      </w:tr>
      <w:tr w:rsidR="00601A1E" w:rsidRPr="00E32932" w14:paraId="3B971A75"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4A5E6942"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2F8F04E"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4327A652" w14:textId="77777777" w:rsidR="00601A1E" w:rsidRPr="00E32932" w:rsidRDefault="00601A1E" w:rsidP="00715C0C">
            <w:pPr>
              <w:widowControl w:val="0"/>
              <w:autoSpaceDE w:val="0"/>
              <w:autoSpaceDN w:val="0"/>
              <w:adjustRightInd w:val="0"/>
            </w:pPr>
            <w:r>
              <w:t>0</w:t>
            </w:r>
          </w:p>
        </w:tc>
        <w:tc>
          <w:tcPr>
            <w:tcW w:w="474" w:type="pct"/>
            <w:tcBorders>
              <w:top w:val="single" w:sz="4" w:space="0" w:color="auto"/>
              <w:left w:val="single" w:sz="4" w:space="0" w:color="auto"/>
              <w:bottom w:val="single" w:sz="4" w:space="0" w:color="auto"/>
              <w:right w:val="single" w:sz="4" w:space="0" w:color="auto"/>
            </w:tcBorders>
          </w:tcPr>
          <w:p w14:paraId="6324644A" w14:textId="77777777" w:rsidR="00601A1E" w:rsidRPr="00E32932" w:rsidRDefault="00601A1E" w:rsidP="00715C0C">
            <w:pPr>
              <w:widowControl w:val="0"/>
              <w:autoSpaceDE w:val="0"/>
              <w:autoSpaceDN w:val="0"/>
              <w:adjustRightInd w:val="0"/>
            </w:pPr>
            <w:r>
              <w:t>0</w:t>
            </w:r>
          </w:p>
        </w:tc>
        <w:tc>
          <w:tcPr>
            <w:tcW w:w="477" w:type="pct"/>
            <w:tcBorders>
              <w:top w:val="single" w:sz="4" w:space="0" w:color="auto"/>
              <w:left w:val="single" w:sz="4" w:space="0" w:color="auto"/>
              <w:bottom w:val="single" w:sz="4" w:space="0" w:color="auto"/>
              <w:right w:val="single" w:sz="4" w:space="0" w:color="auto"/>
            </w:tcBorders>
          </w:tcPr>
          <w:p w14:paraId="0628562F" w14:textId="77777777" w:rsidR="00601A1E" w:rsidRPr="00E32932" w:rsidRDefault="00601A1E" w:rsidP="00715C0C">
            <w:pPr>
              <w:widowControl w:val="0"/>
              <w:autoSpaceDE w:val="0"/>
              <w:autoSpaceDN w:val="0"/>
              <w:adjustRightInd w:val="0"/>
            </w:pPr>
            <w:r>
              <w:t>154,5</w:t>
            </w:r>
          </w:p>
        </w:tc>
        <w:tc>
          <w:tcPr>
            <w:tcW w:w="577" w:type="pct"/>
            <w:tcBorders>
              <w:top w:val="single" w:sz="4" w:space="0" w:color="auto"/>
              <w:left w:val="single" w:sz="4" w:space="0" w:color="auto"/>
              <w:bottom w:val="single" w:sz="4" w:space="0" w:color="auto"/>
              <w:right w:val="single" w:sz="4" w:space="0" w:color="auto"/>
            </w:tcBorders>
          </w:tcPr>
          <w:p w14:paraId="547F00BF" w14:textId="77777777" w:rsidR="00601A1E" w:rsidRPr="00E32932" w:rsidRDefault="00601A1E" w:rsidP="00715C0C">
            <w:pPr>
              <w:widowControl w:val="0"/>
              <w:autoSpaceDE w:val="0"/>
              <w:autoSpaceDN w:val="0"/>
              <w:adjustRightInd w:val="0"/>
            </w:pPr>
            <w:r>
              <w:t>0</w:t>
            </w:r>
          </w:p>
        </w:tc>
        <w:tc>
          <w:tcPr>
            <w:tcW w:w="479" w:type="pct"/>
            <w:tcBorders>
              <w:top w:val="single" w:sz="4" w:space="0" w:color="auto"/>
              <w:left w:val="single" w:sz="4" w:space="0" w:color="auto"/>
              <w:bottom w:val="single" w:sz="4" w:space="0" w:color="auto"/>
              <w:right w:val="single" w:sz="4" w:space="0" w:color="auto"/>
            </w:tcBorders>
          </w:tcPr>
          <w:p w14:paraId="274C77A7" w14:textId="77777777" w:rsidR="00601A1E" w:rsidRPr="00E32932" w:rsidRDefault="00601A1E" w:rsidP="00715C0C">
            <w:pPr>
              <w:widowControl w:val="0"/>
              <w:autoSpaceDE w:val="0"/>
              <w:autoSpaceDN w:val="0"/>
              <w:adjustRightInd w:val="0"/>
            </w:pPr>
            <w:r>
              <w:t>0</w:t>
            </w:r>
          </w:p>
        </w:tc>
      </w:tr>
      <w:tr w:rsidR="00601A1E" w:rsidRPr="00E32932" w14:paraId="6066302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2EDEDDB6"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36EC557A" w14:textId="77777777" w:rsidR="00601A1E" w:rsidRPr="00E32932" w:rsidRDefault="00601A1E" w:rsidP="00715C0C">
            <w:pPr>
              <w:widowControl w:val="0"/>
              <w:autoSpaceDE w:val="0"/>
              <w:autoSpaceDN w:val="0"/>
              <w:adjustRightInd w:val="0"/>
            </w:pPr>
            <w:r w:rsidRPr="00E32932">
              <w:t>средства бюджетов государственных внебюджетных фондов</w:t>
            </w:r>
          </w:p>
        </w:tc>
        <w:tc>
          <w:tcPr>
            <w:tcW w:w="558" w:type="pct"/>
            <w:tcBorders>
              <w:top w:val="single" w:sz="4" w:space="0" w:color="auto"/>
              <w:left w:val="single" w:sz="4" w:space="0" w:color="auto"/>
              <w:bottom w:val="single" w:sz="4" w:space="0" w:color="auto"/>
              <w:right w:val="single" w:sz="4" w:space="0" w:color="auto"/>
            </w:tcBorders>
          </w:tcPr>
          <w:p w14:paraId="2397F24D"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17374AAB"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3F383BAB"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B55D5C7"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56F71825" w14:textId="77777777" w:rsidR="00601A1E" w:rsidRPr="00E32932" w:rsidRDefault="00601A1E" w:rsidP="00715C0C">
            <w:pPr>
              <w:widowControl w:val="0"/>
              <w:autoSpaceDE w:val="0"/>
              <w:autoSpaceDN w:val="0"/>
              <w:adjustRightInd w:val="0"/>
            </w:pPr>
          </w:p>
        </w:tc>
      </w:tr>
      <w:tr w:rsidR="00601A1E" w:rsidRPr="00E32932" w14:paraId="74FEF78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bottom w:val="single" w:sz="4" w:space="0" w:color="auto"/>
              <w:right w:val="single" w:sz="4" w:space="0" w:color="auto"/>
            </w:tcBorders>
          </w:tcPr>
          <w:p w14:paraId="4B52843D"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37A7EEDA"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4083011B"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7CCE2F76"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0CFFCD16"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4C6B8B59"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54CDC4AD" w14:textId="77777777" w:rsidR="00601A1E" w:rsidRPr="00E32932" w:rsidRDefault="00601A1E" w:rsidP="00715C0C">
            <w:pPr>
              <w:widowControl w:val="0"/>
              <w:autoSpaceDE w:val="0"/>
              <w:autoSpaceDN w:val="0"/>
              <w:adjustRightInd w:val="0"/>
            </w:pPr>
          </w:p>
        </w:tc>
      </w:tr>
      <w:tr w:rsidR="00601A1E" w:rsidRPr="00E32932" w14:paraId="460C70C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val="restart"/>
            <w:tcBorders>
              <w:left w:val="single" w:sz="4" w:space="0" w:color="auto"/>
              <w:right w:val="single" w:sz="4" w:space="0" w:color="auto"/>
            </w:tcBorders>
          </w:tcPr>
          <w:p w14:paraId="746B490A" w14:textId="77777777" w:rsidR="00601A1E" w:rsidRDefault="00601A1E" w:rsidP="00715C0C">
            <w:pPr>
              <w:widowControl w:val="0"/>
              <w:autoSpaceDE w:val="0"/>
              <w:autoSpaceDN w:val="0"/>
              <w:adjustRightInd w:val="0"/>
            </w:pPr>
            <w:r>
              <w:t xml:space="preserve">2.13.Социальная </w:t>
            </w:r>
            <w:r>
              <w:lastRenderedPageBreak/>
              <w:t xml:space="preserve">поддержка  отдельных категорий семей  в форме  оснащения жилых помещений  автономными  дымовыми  пожарными  извещателями (или) датчиками (извещателями ) угарного газа  в соответствии с Законом Кемеровской области –Кузбасса от 04.10.2022 года №109-ОЗ «О социальной поддержке отдельных категорий  семей  в форме  оснащения  жилых помещений  </w:t>
            </w:r>
          </w:p>
          <w:p w14:paraId="52DDF1A7" w14:textId="77777777" w:rsidR="00601A1E" w:rsidRPr="00E32932" w:rsidRDefault="00601A1E" w:rsidP="00715C0C">
            <w:pPr>
              <w:widowControl w:val="0"/>
              <w:autoSpaceDE w:val="0"/>
              <w:autoSpaceDN w:val="0"/>
              <w:adjustRightInd w:val="0"/>
            </w:pPr>
            <w:r>
              <w:t>автономными  дымовыми  пожарными  извещателями (или) датчиками (извещателями ) угарного газа »</w:t>
            </w:r>
          </w:p>
        </w:tc>
        <w:tc>
          <w:tcPr>
            <w:tcW w:w="1137" w:type="pct"/>
            <w:tcBorders>
              <w:top w:val="single" w:sz="4" w:space="0" w:color="auto"/>
              <w:left w:val="single" w:sz="4" w:space="0" w:color="auto"/>
              <w:bottom w:val="single" w:sz="4" w:space="0" w:color="auto"/>
              <w:right w:val="single" w:sz="4" w:space="0" w:color="auto"/>
            </w:tcBorders>
          </w:tcPr>
          <w:p w14:paraId="278C7899" w14:textId="77777777" w:rsidR="00601A1E" w:rsidRPr="00E32932" w:rsidRDefault="00601A1E" w:rsidP="00715C0C">
            <w:pPr>
              <w:widowControl w:val="0"/>
              <w:autoSpaceDE w:val="0"/>
              <w:autoSpaceDN w:val="0"/>
              <w:adjustRightInd w:val="0"/>
            </w:pPr>
            <w:r w:rsidRPr="00E32932">
              <w:lastRenderedPageBreak/>
              <w:t>Всего</w:t>
            </w:r>
          </w:p>
        </w:tc>
        <w:tc>
          <w:tcPr>
            <w:tcW w:w="558" w:type="pct"/>
            <w:tcBorders>
              <w:top w:val="single" w:sz="4" w:space="0" w:color="auto"/>
              <w:left w:val="single" w:sz="4" w:space="0" w:color="auto"/>
              <w:bottom w:val="single" w:sz="4" w:space="0" w:color="auto"/>
              <w:right w:val="single" w:sz="4" w:space="0" w:color="auto"/>
            </w:tcBorders>
          </w:tcPr>
          <w:p w14:paraId="52FB52C2" w14:textId="77777777" w:rsidR="00601A1E" w:rsidRPr="00E32932" w:rsidRDefault="00601A1E" w:rsidP="00715C0C">
            <w:pPr>
              <w:widowControl w:val="0"/>
              <w:autoSpaceDE w:val="0"/>
              <w:autoSpaceDN w:val="0"/>
              <w:adjustRightInd w:val="0"/>
            </w:pPr>
            <w:r>
              <w:t>0</w:t>
            </w:r>
          </w:p>
        </w:tc>
        <w:tc>
          <w:tcPr>
            <w:tcW w:w="474" w:type="pct"/>
            <w:tcBorders>
              <w:top w:val="single" w:sz="4" w:space="0" w:color="auto"/>
              <w:left w:val="single" w:sz="4" w:space="0" w:color="auto"/>
              <w:bottom w:val="single" w:sz="4" w:space="0" w:color="auto"/>
              <w:right w:val="single" w:sz="4" w:space="0" w:color="auto"/>
            </w:tcBorders>
          </w:tcPr>
          <w:p w14:paraId="0EA2B9C4" w14:textId="77777777" w:rsidR="00601A1E" w:rsidRPr="00E32932" w:rsidRDefault="00601A1E" w:rsidP="00715C0C">
            <w:pPr>
              <w:widowControl w:val="0"/>
              <w:autoSpaceDE w:val="0"/>
              <w:autoSpaceDN w:val="0"/>
              <w:adjustRightInd w:val="0"/>
            </w:pPr>
            <w:r>
              <w:t>0</w:t>
            </w:r>
          </w:p>
        </w:tc>
        <w:tc>
          <w:tcPr>
            <w:tcW w:w="477" w:type="pct"/>
            <w:tcBorders>
              <w:top w:val="single" w:sz="4" w:space="0" w:color="auto"/>
              <w:left w:val="single" w:sz="4" w:space="0" w:color="auto"/>
              <w:bottom w:val="single" w:sz="4" w:space="0" w:color="auto"/>
              <w:right w:val="single" w:sz="4" w:space="0" w:color="auto"/>
            </w:tcBorders>
          </w:tcPr>
          <w:p w14:paraId="13BD4D27" w14:textId="77777777" w:rsidR="00601A1E" w:rsidRPr="00E32932" w:rsidRDefault="00601A1E" w:rsidP="00715C0C">
            <w:pPr>
              <w:widowControl w:val="0"/>
              <w:autoSpaceDE w:val="0"/>
              <w:autoSpaceDN w:val="0"/>
              <w:adjustRightInd w:val="0"/>
            </w:pPr>
            <w:r>
              <w:t>0</w:t>
            </w:r>
          </w:p>
        </w:tc>
        <w:tc>
          <w:tcPr>
            <w:tcW w:w="577" w:type="pct"/>
            <w:tcBorders>
              <w:top w:val="single" w:sz="4" w:space="0" w:color="auto"/>
              <w:left w:val="single" w:sz="4" w:space="0" w:color="auto"/>
              <w:bottom w:val="single" w:sz="4" w:space="0" w:color="auto"/>
              <w:right w:val="single" w:sz="4" w:space="0" w:color="auto"/>
            </w:tcBorders>
          </w:tcPr>
          <w:p w14:paraId="60458671" w14:textId="77777777" w:rsidR="00601A1E" w:rsidRPr="00E32932" w:rsidRDefault="00601A1E" w:rsidP="00715C0C">
            <w:pPr>
              <w:widowControl w:val="0"/>
              <w:autoSpaceDE w:val="0"/>
              <w:autoSpaceDN w:val="0"/>
              <w:adjustRightInd w:val="0"/>
            </w:pPr>
            <w:r>
              <w:t>5484,1</w:t>
            </w:r>
          </w:p>
        </w:tc>
        <w:tc>
          <w:tcPr>
            <w:tcW w:w="479" w:type="pct"/>
            <w:tcBorders>
              <w:top w:val="single" w:sz="4" w:space="0" w:color="auto"/>
              <w:left w:val="single" w:sz="4" w:space="0" w:color="auto"/>
              <w:bottom w:val="single" w:sz="4" w:space="0" w:color="auto"/>
              <w:right w:val="single" w:sz="4" w:space="0" w:color="auto"/>
            </w:tcBorders>
          </w:tcPr>
          <w:p w14:paraId="66437C82" w14:textId="77777777" w:rsidR="00601A1E" w:rsidRPr="00E32932" w:rsidRDefault="00601A1E" w:rsidP="00715C0C">
            <w:pPr>
              <w:widowControl w:val="0"/>
              <w:autoSpaceDE w:val="0"/>
              <w:autoSpaceDN w:val="0"/>
              <w:adjustRightInd w:val="0"/>
            </w:pPr>
            <w:r>
              <w:t>0</w:t>
            </w:r>
          </w:p>
        </w:tc>
      </w:tr>
      <w:tr w:rsidR="00601A1E" w:rsidRPr="00E32932" w14:paraId="37DA8989"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66503FB0"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2FA82D43" w14:textId="77777777" w:rsidR="00601A1E" w:rsidRPr="00E32932" w:rsidRDefault="00601A1E" w:rsidP="00715C0C">
            <w:pPr>
              <w:widowControl w:val="0"/>
              <w:autoSpaceDE w:val="0"/>
              <w:autoSpaceDN w:val="0"/>
              <w:adjustRightInd w:val="0"/>
            </w:pPr>
            <w:r w:rsidRPr="00E32932">
              <w:t xml:space="preserve">местный бюджет     </w:t>
            </w:r>
          </w:p>
        </w:tc>
        <w:tc>
          <w:tcPr>
            <w:tcW w:w="558" w:type="pct"/>
            <w:tcBorders>
              <w:top w:val="single" w:sz="4" w:space="0" w:color="auto"/>
              <w:left w:val="single" w:sz="4" w:space="0" w:color="auto"/>
              <w:bottom w:val="single" w:sz="4" w:space="0" w:color="auto"/>
              <w:right w:val="single" w:sz="4" w:space="0" w:color="auto"/>
            </w:tcBorders>
          </w:tcPr>
          <w:p w14:paraId="61DD3383"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7E0E1010"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7C8B3018"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02C0F359"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3F443CBA" w14:textId="77777777" w:rsidR="00601A1E" w:rsidRPr="00E32932" w:rsidRDefault="00601A1E" w:rsidP="00715C0C">
            <w:pPr>
              <w:widowControl w:val="0"/>
              <w:autoSpaceDE w:val="0"/>
              <w:autoSpaceDN w:val="0"/>
              <w:adjustRightInd w:val="0"/>
            </w:pPr>
          </w:p>
        </w:tc>
      </w:tr>
      <w:tr w:rsidR="00601A1E" w:rsidRPr="00E32932" w14:paraId="4A985203"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55DB0EB5"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4FD00999"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58" w:type="pct"/>
            <w:tcBorders>
              <w:top w:val="single" w:sz="4" w:space="0" w:color="auto"/>
              <w:left w:val="single" w:sz="4" w:space="0" w:color="auto"/>
              <w:bottom w:val="single" w:sz="4" w:space="0" w:color="auto"/>
              <w:right w:val="single" w:sz="4" w:space="0" w:color="auto"/>
            </w:tcBorders>
          </w:tcPr>
          <w:p w14:paraId="7B0D163C"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401AEBF7"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63DB396C"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6C36C424"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0C0F861A" w14:textId="77777777" w:rsidR="00601A1E" w:rsidRPr="00E32932" w:rsidRDefault="00601A1E" w:rsidP="00715C0C">
            <w:pPr>
              <w:widowControl w:val="0"/>
              <w:autoSpaceDE w:val="0"/>
              <w:autoSpaceDN w:val="0"/>
              <w:adjustRightInd w:val="0"/>
            </w:pPr>
          </w:p>
        </w:tc>
      </w:tr>
      <w:tr w:rsidR="00601A1E" w:rsidRPr="00E32932" w14:paraId="256758ED"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508F0A44"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1A89AFFE"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58" w:type="pct"/>
            <w:tcBorders>
              <w:top w:val="single" w:sz="4" w:space="0" w:color="auto"/>
              <w:left w:val="single" w:sz="4" w:space="0" w:color="auto"/>
              <w:bottom w:val="single" w:sz="4" w:space="0" w:color="auto"/>
              <w:right w:val="single" w:sz="4" w:space="0" w:color="auto"/>
            </w:tcBorders>
          </w:tcPr>
          <w:p w14:paraId="2F315C38"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13ABABFC"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3BF19BA5"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EECCC27"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1D60CB63" w14:textId="77777777" w:rsidR="00601A1E" w:rsidRPr="00E32932" w:rsidRDefault="00601A1E" w:rsidP="00715C0C">
            <w:pPr>
              <w:widowControl w:val="0"/>
              <w:autoSpaceDE w:val="0"/>
              <w:autoSpaceDN w:val="0"/>
              <w:adjustRightInd w:val="0"/>
            </w:pPr>
          </w:p>
        </w:tc>
      </w:tr>
      <w:tr w:rsidR="00601A1E" w:rsidRPr="00E32932" w14:paraId="674006E2"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08CB4C46"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7A39DA8A" w14:textId="77777777" w:rsidR="00601A1E" w:rsidRPr="00E32932" w:rsidRDefault="00601A1E" w:rsidP="00715C0C">
            <w:pPr>
              <w:widowControl w:val="0"/>
              <w:autoSpaceDE w:val="0"/>
              <w:autoSpaceDN w:val="0"/>
              <w:adjustRightInd w:val="0"/>
            </w:pPr>
            <w:r w:rsidRPr="00E32932">
              <w:t>областной бюджет</w:t>
            </w:r>
          </w:p>
        </w:tc>
        <w:tc>
          <w:tcPr>
            <w:tcW w:w="558" w:type="pct"/>
            <w:tcBorders>
              <w:top w:val="single" w:sz="4" w:space="0" w:color="auto"/>
              <w:left w:val="single" w:sz="4" w:space="0" w:color="auto"/>
              <w:bottom w:val="single" w:sz="4" w:space="0" w:color="auto"/>
              <w:right w:val="single" w:sz="4" w:space="0" w:color="auto"/>
            </w:tcBorders>
          </w:tcPr>
          <w:p w14:paraId="1881DA6B" w14:textId="77777777" w:rsidR="00601A1E" w:rsidRPr="00E32932" w:rsidRDefault="00601A1E" w:rsidP="00715C0C">
            <w:pPr>
              <w:widowControl w:val="0"/>
              <w:autoSpaceDE w:val="0"/>
              <w:autoSpaceDN w:val="0"/>
              <w:adjustRightInd w:val="0"/>
            </w:pPr>
            <w:r>
              <w:t>0</w:t>
            </w:r>
          </w:p>
        </w:tc>
        <w:tc>
          <w:tcPr>
            <w:tcW w:w="474" w:type="pct"/>
            <w:tcBorders>
              <w:top w:val="single" w:sz="4" w:space="0" w:color="auto"/>
              <w:left w:val="single" w:sz="4" w:space="0" w:color="auto"/>
              <w:bottom w:val="single" w:sz="4" w:space="0" w:color="auto"/>
              <w:right w:val="single" w:sz="4" w:space="0" w:color="auto"/>
            </w:tcBorders>
          </w:tcPr>
          <w:p w14:paraId="48A4FF21" w14:textId="77777777" w:rsidR="00601A1E" w:rsidRPr="00E32932" w:rsidRDefault="00601A1E" w:rsidP="00715C0C">
            <w:pPr>
              <w:widowControl w:val="0"/>
              <w:autoSpaceDE w:val="0"/>
              <w:autoSpaceDN w:val="0"/>
              <w:adjustRightInd w:val="0"/>
            </w:pPr>
            <w:r>
              <w:t>0</w:t>
            </w:r>
          </w:p>
        </w:tc>
        <w:tc>
          <w:tcPr>
            <w:tcW w:w="477" w:type="pct"/>
            <w:tcBorders>
              <w:top w:val="single" w:sz="4" w:space="0" w:color="auto"/>
              <w:left w:val="single" w:sz="4" w:space="0" w:color="auto"/>
              <w:bottom w:val="single" w:sz="4" w:space="0" w:color="auto"/>
              <w:right w:val="single" w:sz="4" w:space="0" w:color="auto"/>
            </w:tcBorders>
          </w:tcPr>
          <w:p w14:paraId="7CDC8108" w14:textId="77777777" w:rsidR="00601A1E" w:rsidRPr="00E32932" w:rsidRDefault="00601A1E" w:rsidP="00715C0C">
            <w:pPr>
              <w:widowControl w:val="0"/>
              <w:autoSpaceDE w:val="0"/>
              <w:autoSpaceDN w:val="0"/>
              <w:adjustRightInd w:val="0"/>
            </w:pPr>
            <w:r>
              <w:t>0</w:t>
            </w:r>
          </w:p>
        </w:tc>
        <w:tc>
          <w:tcPr>
            <w:tcW w:w="577" w:type="pct"/>
            <w:tcBorders>
              <w:top w:val="single" w:sz="4" w:space="0" w:color="auto"/>
              <w:left w:val="single" w:sz="4" w:space="0" w:color="auto"/>
              <w:bottom w:val="single" w:sz="4" w:space="0" w:color="auto"/>
              <w:right w:val="single" w:sz="4" w:space="0" w:color="auto"/>
            </w:tcBorders>
          </w:tcPr>
          <w:p w14:paraId="324F0D43" w14:textId="77777777" w:rsidR="00601A1E" w:rsidRPr="00E32932" w:rsidRDefault="00601A1E" w:rsidP="00715C0C">
            <w:pPr>
              <w:widowControl w:val="0"/>
              <w:autoSpaceDE w:val="0"/>
              <w:autoSpaceDN w:val="0"/>
              <w:adjustRightInd w:val="0"/>
            </w:pPr>
            <w:r>
              <w:t>5484,1</w:t>
            </w:r>
          </w:p>
        </w:tc>
        <w:tc>
          <w:tcPr>
            <w:tcW w:w="479" w:type="pct"/>
            <w:tcBorders>
              <w:top w:val="single" w:sz="4" w:space="0" w:color="auto"/>
              <w:left w:val="single" w:sz="4" w:space="0" w:color="auto"/>
              <w:bottom w:val="single" w:sz="4" w:space="0" w:color="auto"/>
              <w:right w:val="single" w:sz="4" w:space="0" w:color="auto"/>
            </w:tcBorders>
          </w:tcPr>
          <w:p w14:paraId="1DBC98D6" w14:textId="77777777" w:rsidR="00601A1E" w:rsidRPr="00E32932" w:rsidRDefault="00601A1E" w:rsidP="00715C0C">
            <w:pPr>
              <w:widowControl w:val="0"/>
              <w:autoSpaceDE w:val="0"/>
              <w:autoSpaceDN w:val="0"/>
              <w:adjustRightInd w:val="0"/>
            </w:pPr>
            <w:r>
              <w:t>0</w:t>
            </w:r>
          </w:p>
        </w:tc>
      </w:tr>
      <w:tr w:rsidR="00601A1E" w:rsidRPr="00E32932" w14:paraId="723810A3"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right w:val="single" w:sz="4" w:space="0" w:color="auto"/>
            </w:tcBorders>
          </w:tcPr>
          <w:p w14:paraId="1E54EE56"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3B4811BD" w14:textId="77777777" w:rsidR="00601A1E" w:rsidRPr="00E32932" w:rsidRDefault="00601A1E" w:rsidP="00715C0C">
            <w:pPr>
              <w:widowControl w:val="0"/>
              <w:autoSpaceDE w:val="0"/>
              <w:autoSpaceDN w:val="0"/>
              <w:adjustRightInd w:val="0"/>
            </w:pPr>
            <w:r w:rsidRPr="00E32932">
              <w:t>средства бюджетов государственных внебюджетных фондов</w:t>
            </w:r>
          </w:p>
        </w:tc>
        <w:tc>
          <w:tcPr>
            <w:tcW w:w="558" w:type="pct"/>
            <w:tcBorders>
              <w:top w:val="single" w:sz="4" w:space="0" w:color="auto"/>
              <w:left w:val="single" w:sz="4" w:space="0" w:color="auto"/>
              <w:bottom w:val="single" w:sz="4" w:space="0" w:color="auto"/>
              <w:right w:val="single" w:sz="4" w:space="0" w:color="auto"/>
            </w:tcBorders>
          </w:tcPr>
          <w:p w14:paraId="56DD57DA"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04801805"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412638C8"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725D16A3"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783A5E14" w14:textId="77777777" w:rsidR="00601A1E" w:rsidRPr="00E32932" w:rsidRDefault="00601A1E" w:rsidP="00715C0C">
            <w:pPr>
              <w:widowControl w:val="0"/>
              <w:autoSpaceDE w:val="0"/>
              <w:autoSpaceDN w:val="0"/>
              <w:adjustRightInd w:val="0"/>
            </w:pPr>
          </w:p>
        </w:tc>
      </w:tr>
      <w:tr w:rsidR="00601A1E" w:rsidRPr="00E32932" w14:paraId="4B58B915" w14:textId="77777777" w:rsidTr="00715C0C">
        <w:tblPrEx>
          <w:tblBorders>
            <w:top w:val="none" w:sz="0" w:space="0" w:color="auto"/>
            <w:left w:val="none" w:sz="0" w:space="0" w:color="auto"/>
            <w:right w:val="none" w:sz="0" w:space="0" w:color="auto"/>
            <w:insideH w:val="none" w:sz="0" w:space="0" w:color="auto"/>
            <w:insideV w:val="none" w:sz="0" w:space="0" w:color="auto"/>
          </w:tblBorders>
        </w:tblPrEx>
        <w:trPr>
          <w:tblCellSpacing w:w="5" w:type="nil"/>
          <w:jc w:val="center"/>
        </w:trPr>
        <w:tc>
          <w:tcPr>
            <w:tcW w:w="1298" w:type="pct"/>
            <w:vMerge/>
            <w:tcBorders>
              <w:left w:val="single" w:sz="4" w:space="0" w:color="auto"/>
              <w:bottom w:val="single" w:sz="4" w:space="0" w:color="auto"/>
              <w:right w:val="single" w:sz="4" w:space="0" w:color="auto"/>
            </w:tcBorders>
          </w:tcPr>
          <w:p w14:paraId="6BE3224A" w14:textId="77777777" w:rsidR="00601A1E" w:rsidRPr="00E32932" w:rsidRDefault="00601A1E" w:rsidP="00715C0C">
            <w:pPr>
              <w:widowControl w:val="0"/>
              <w:autoSpaceDE w:val="0"/>
              <w:autoSpaceDN w:val="0"/>
              <w:adjustRightInd w:val="0"/>
            </w:pPr>
          </w:p>
        </w:tc>
        <w:tc>
          <w:tcPr>
            <w:tcW w:w="1137" w:type="pct"/>
            <w:tcBorders>
              <w:top w:val="single" w:sz="4" w:space="0" w:color="auto"/>
              <w:left w:val="single" w:sz="4" w:space="0" w:color="auto"/>
              <w:bottom w:val="single" w:sz="4" w:space="0" w:color="auto"/>
              <w:right w:val="single" w:sz="4" w:space="0" w:color="auto"/>
            </w:tcBorders>
          </w:tcPr>
          <w:p w14:paraId="03A77270"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58" w:type="pct"/>
            <w:tcBorders>
              <w:top w:val="single" w:sz="4" w:space="0" w:color="auto"/>
              <w:left w:val="single" w:sz="4" w:space="0" w:color="auto"/>
              <w:bottom w:val="single" w:sz="4" w:space="0" w:color="auto"/>
              <w:right w:val="single" w:sz="4" w:space="0" w:color="auto"/>
            </w:tcBorders>
          </w:tcPr>
          <w:p w14:paraId="49DDE869" w14:textId="77777777" w:rsidR="00601A1E" w:rsidRPr="00E32932" w:rsidRDefault="00601A1E" w:rsidP="00715C0C">
            <w:pPr>
              <w:widowControl w:val="0"/>
              <w:autoSpaceDE w:val="0"/>
              <w:autoSpaceDN w:val="0"/>
              <w:adjustRightInd w:val="0"/>
            </w:pPr>
          </w:p>
        </w:tc>
        <w:tc>
          <w:tcPr>
            <w:tcW w:w="474" w:type="pct"/>
            <w:tcBorders>
              <w:top w:val="single" w:sz="4" w:space="0" w:color="auto"/>
              <w:left w:val="single" w:sz="4" w:space="0" w:color="auto"/>
              <w:bottom w:val="single" w:sz="4" w:space="0" w:color="auto"/>
              <w:right w:val="single" w:sz="4" w:space="0" w:color="auto"/>
            </w:tcBorders>
          </w:tcPr>
          <w:p w14:paraId="6129E70C" w14:textId="77777777" w:rsidR="00601A1E" w:rsidRPr="00E32932" w:rsidRDefault="00601A1E" w:rsidP="00715C0C">
            <w:pPr>
              <w:widowControl w:val="0"/>
              <w:autoSpaceDE w:val="0"/>
              <w:autoSpaceDN w:val="0"/>
              <w:adjustRightInd w:val="0"/>
            </w:pPr>
          </w:p>
        </w:tc>
        <w:tc>
          <w:tcPr>
            <w:tcW w:w="477" w:type="pct"/>
            <w:tcBorders>
              <w:top w:val="single" w:sz="4" w:space="0" w:color="auto"/>
              <w:left w:val="single" w:sz="4" w:space="0" w:color="auto"/>
              <w:bottom w:val="single" w:sz="4" w:space="0" w:color="auto"/>
              <w:right w:val="single" w:sz="4" w:space="0" w:color="auto"/>
            </w:tcBorders>
          </w:tcPr>
          <w:p w14:paraId="1F91AE93" w14:textId="77777777" w:rsidR="00601A1E" w:rsidRPr="00E32932" w:rsidRDefault="00601A1E" w:rsidP="00715C0C">
            <w:pPr>
              <w:widowControl w:val="0"/>
              <w:autoSpaceDE w:val="0"/>
              <w:autoSpaceDN w:val="0"/>
              <w:adjustRightInd w:val="0"/>
            </w:pPr>
          </w:p>
        </w:tc>
        <w:tc>
          <w:tcPr>
            <w:tcW w:w="577" w:type="pct"/>
            <w:tcBorders>
              <w:top w:val="single" w:sz="4" w:space="0" w:color="auto"/>
              <w:left w:val="single" w:sz="4" w:space="0" w:color="auto"/>
              <w:bottom w:val="single" w:sz="4" w:space="0" w:color="auto"/>
              <w:right w:val="single" w:sz="4" w:space="0" w:color="auto"/>
            </w:tcBorders>
          </w:tcPr>
          <w:p w14:paraId="32E2F081" w14:textId="77777777" w:rsidR="00601A1E" w:rsidRPr="00E32932" w:rsidRDefault="00601A1E" w:rsidP="00715C0C">
            <w:pPr>
              <w:widowControl w:val="0"/>
              <w:autoSpaceDE w:val="0"/>
              <w:autoSpaceDN w:val="0"/>
              <w:adjustRightInd w:val="0"/>
            </w:pPr>
          </w:p>
        </w:tc>
        <w:tc>
          <w:tcPr>
            <w:tcW w:w="479" w:type="pct"/>
            <w:tcBorders>
              <w:top w:val="single" w:sz="4" w:space="0" w:color="auto"/>
              <w:left w:val="single" w:sz="4" w:space="0" w:color="auto"/>
              <w:bottom w:val="single" w:sz="4" w:space="0" w:color="auto"/>
              <w:right w:val="single" w:sz="4" w:space="0" w:color="auto"/>
            </w:tcBorders>
          </w:tcPr>
          <w:p w14:paraId="47315A0E" w14:textId="77777777" w:rsidR="00601A1E" w:rsidRPr="00E32932" w:rsidRDefault="00601A1E" w:rsidP="00715C0C">
            <w:pPr>
              <w:widowControl w:val="0"/>
              <w:autoSpaceDE w:val="0"/>
              <w:autoSpaceDN w:val="0"/>
              <w:adjustRightInd w:val="0"/>
            </w:pPr>
          </w:p>
        </w:tc>
      </w:tr>
    </w:tbl>
    <w:p w14:paraId="25C126FC" w14:textId="77777777" w:rsidR="00601A1E" w:rsidRDefault="00601A1E" w:rsidP="00601A1E"/>
    <w:p w14:paraId="7E01488A" w14:textId="77777777" w:rsidR="00601A1E" w:rsidRDefault="00601A1E" w:rsidP="00C326FD">
      <w:pPr>
        <w:pStyle w:val="a"/>
        <w:numPr>
          <w:ilvl w:val="0"/>
          <w:numId w:val="0"/>
        </w:numPr>
        <w:spacing w:line="360" w:lineRule="auto"/>
        <w:jc w:val="both"/>
        <w:rPr>
          <w:color w:val="000000" w:themeColor="text1"/>
          <w:sz w:val="28"/>
          <w:szCs w:val="28"/>
        </w:rPr>
        <w:sectPr w:rsidR="00601A1E" w:rsidSect="00A30CA3">
          <w:pgSz w:w="11906" w:h="16838"/>
          <w:pgMar w:top="1134" w:right="1133" w:bottom="1134" w:left="1701" w:header="720" w:footer="567" w:gutter="0"/>
          <w:cols w:space="708"/>
          <w:titlePg/>
          <w:docGrid w:linePitch="326"/>
        </w:sectPr>
      </w:pPr>
    </w:p>
    <w:p w14:paraId="1248E2C7" w14:textId="77777777" w:rsidR="00601A1E" w:rsidRDefault="00601A1E" w:rsidP="00C326FD">
      <w:pPr>
        <w:pStyle w:val="a"/>
        <w:numPr>
          <w:ilvl w:val="0"/>
          <w:numId w:val="0"/>
        </w:numPr>
        <w:spacing w:line="360" w:lineRule="auto"/>
        <w:jc w:val="both"/>
        <w:rPr>
          <w:color w:val="000000" w:themeColor="text1"/>
          <w:sz w:val="28"/>
          <w:szCs w:val="28"/>
        </w:rPr>
        <w:sectPr w:rsidR="00601A1E" w:rsidSect="00A30CA3">
          <w:pgSz w:w="11906" w:h="16838"/>
          <w:pgMar w:top="1134" w:right="1133" w:bottom="1134" w:left="1701" w:header="720" w:footer="567" w:gutter="0"/>
          <w:cols w:space="708"/>
          <w:titlePg/>
          <w:docGrid w:linePitch="326"/>
        </w:sectPr>
      </w:pPr>
    </w:p>
    <w:p w14:paraId="11309D86" w14:textId="77777777" w:rsidR="00601A1E" w:rsidRPr="006E6A7C" w:rsidRDefault="00601A1E" w:rsidP="00601A1E">
      <w:pPr>
        <w:autoSpaceDE w:val="0"/>
        <w:autoSpaceDN w:val="0"/>
        <w:adjustRightInd w:val="0"/>
        <w:jc w:val="right"/>
        <w:outlineLvl w:val="0"/>
        <w:rPr>
          <w:sz w:val="28"/>
          <w:szCs w:val="28"/>
        </w:rPr>
      </w:pPr>
      <w:r w:rsidRPr="006E6A7C">
        <w:rPr>
          <w:sz w:val="28"/>
          <w:szCs w:val="28"/>
        </w:rPr>
        <w:lastRenderedPageBreak/>
        <w:t>Приложение № 15</w:t>
      </w:r>
    </w:p>
    <w:p w14:paraId="1117DE1F"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к постановлению администрации</w:t>
      </w:r>
    </w:p>
    <w:p w14:paraId="5BB106D4"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Топкинского муниципального округа</w:t>
      </w:r>
    </w:p>
    <w:p w14:paraId="315FDC5E" w14:textId="77777777" w:rsidR="00601A1E" w:rsidRDefault="00601A1E" w:rsidP="00601A1E">
      <w:pPr>
        <w:autoSpaceDE w:val="0"/>
        <w:autoSpaceDN w:val="0"/>
        <w:adjustRightInd w:val="0"/>
        <w:jc w:val="right"/>
        <w:outlineLvl w:val="0"/>
        <w:rPr>
          <w:sz w:val="28"/>
          <w:szCs w:val="28"/>
        </w:rPr>
      </w:pPr>
      <w:r w:rsidRPr="006E6A7C">
        <w:rPr>
          <w:sz w:val="28"/>
          <w:szCs w:val="28"/>
        </w:rPr>
        <w:t xml:space="preserve">                          от</w:t>
      </w:r>
      <w:r>
        <w:rPr>
          <w:sz w:val="28"/>
          <w:szCs w:val="28"/>
        </w:rPr>
        <w:t xml:space="preserve">                  </w:t>
      </w:r>
      <w:r w:rsidRPr="006E6A7C">
        <w:rPr>
          <w:sz w:val="28"/>
          <w:szCs w:val="28"/>
        </w:rPr>
        <w:t xml:space="preserve"> № </w:t>
      </w:r>
    </w:p>
    <w:p w14:paraId="4595C476" w14:textId="77777777" w:rsidR="00601A1E" w:rsidRDefault="00601A1E" w:rsidP="00601A1E">
      <w:pPr>
        <w:autoSpaceDE w:val="0"/>
        <w:autoSpaceDN w:val="0"/>
        <w:adjustRightInd w:val="0"/>
        <w:jc w:val="right"/>
        <w:outlineLvl w:val="0"/>
        <w:rPr>
          <w:sz w:val="28"/>
          <w:szCs w:val="28"/>
        </w:rPr>
      </w:pPr>
    </w:p>
    <w:p w14:paraId="1D9EB331" w14:textId="77777777" w:rsidR="00601A1E" w:rsidRPr="005D192F" w:rsidRDefault="00601A1E" w:rsidP="00601A1E">
      <w:pPr>
        <w:autoSpaceDE w:val="0"/>
        <w:autoSpaceDN w:val="0"/>
        <w:adjustRightInd w:val="0"/>
        <w:jc w:val="right"/>
        <w:outlineLvl w:val="0"/>
        <w:rPr>
          <w:sz w:val="28"/>
          <w:szCs w:val="28"/>
        </w:rPr>
      </w:pPr>
      <w:r w:rsidRPr="005D192F">
        <w:rPr>
          <w:sz w:val="28"/>
          <w:szCs w:val="28"/>
        </w:rPr>
        <w:t>Приложение № 2</w:t>
      </w:r>
    </w:p>
    <w:p w14:paraId="6C4D2DD9" w14:textId="77777777" w:rsidR="00601A1E" w:rsidRDefault="00601A1E" w:rsidP="00601A1E">
      <w:pPr>
        <w:autoSpaceDE w:val="0"/>
        <w:autoSpaceDN w:val="0"/>
        <w:adjustRightInd w:val="0"/>
        <w:jc w:val="right"/>
        <w:outlineLvl w:val="0"/>
        <w:rPr>
          <w:sz w:val="28"/>
          <w:szCs w:val="28"/>
        </w:rPr>
      </w:pPr>
      <w:r w:rsidRPr="005D192F">
        <w:rPr>
          <w:sz w:val="28"/>
          <w:szCs w:val="28"/>
        </w:rPr>
        <w:t>к муниципальной подпрограмм</w:t>
      </w:r>
      <w:r>
        <w:rPr>
          <w:sz w:val="28"/>
          <w:szCs w:val="28"/>
        </w:rPr>
        <w:t>е</w:t>
      </w:r>
      <w:r w:rsidRPr="005D192F">
        <w:rPr>
          <w:sz w:val="28"/>
          <w:szCs w:val="28"/>
        </w:rPr>
        <w:t xml:space="preserve"> «Реализация мер социальной </w:t>
      </w:r>
    </w:p>
    <w:p w14:paraId="67E4CFDF" w14:textId="77777777" w:rsidR="00601A1E" w:rsidRDefault="00601A1E" w:rsidP="00601A1E">
      <w:pPr>
        <w:autoSpaceDE w:val="0"/>
        <w:autoSpaceDN w:val="0"/>
        <w:adjustRightInd w:val="0"/>
        <w:jc w:val="right"/>
        <w:outlineLvl w:val="0"/>
        <w:rPr>
          <w:sz w:val="28"/>
          <w:szCs w:val="28"/>
        </w:rPr>
      </w:pPr>
      <w:r w:rsidRPr="005D192F">
        <w:rPr>
          <w:sz w:val="28"/>
          <w:szCs w:val="28"/>
        </w:rPr>
        <w:t>поддержки отдельных категорий граждан»</w:t>
      </w:r>
    </w:p>
    <w:p w14:paraId="50078988"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 xml:space="preserve">     </w:t>
      </w:r>
    </w:p>
    <w:p w14:paraId="4C341959" w14:textId="77777777" w:rsidR="00601A1E" w:rsidRPr="006E6A7C" w:rsidRDefault="00601A1E" w:rsidP="00601A1E">
      <w:pPr>
        <w:widowControl w:val="0"/>
        <w:autoSpaceDE w:val="0"/>
        <w:autoSpaceDN w:val="0"/>
        <w:adjustRightInd w:val="0"/>
        <w:jc w:val="center"/>
        <w:rPr>
          <w:sz w:val="28"/>
          <w:szCs w:val="28"/>
        </w:rPr>
      </w:pPr>
      <w:r w:rsidRPr="006E6A7C">
        <w:rPr>
          <w:sz w:val="28"/>
          <w:szCs w:val="28"/>
        </w:rPr>
        <w:t xml:space="preserve">Сведения о планируемых значениях целевых показателей (индикаторов) подпрограммы </w:t>
      </w:r>
    </w:p>
    <w:p w14:paraId="05BD373D" w14:textId="77777777" w:rsidR="00601A1E" w:rsidRPr="006E6A7C" w:rsidRDefault="00601A1E" w:rsidP="00601A1E">
      <w:pPr>
        <w:widowControl w:val="0"/>
        <w:autoSpaceDE w:val="0"/>
        <w:autoSpaceDN w:val="0"/>
        <w:adjustRightInd w:val="0"/>
        <w:rPr>
          <w:sz w:val="28"/>
          <w:szCs w:val="28"/>
        </w:rPr>
      </w:pP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543"/>
        <w:gridCol w:w="1108"/>
        <w:gridCol w:w="888"/>
        <w:gridCol w:w="853"/>
        <w:gridCol w:w="891"/>
        <w:gridCol w:w="890"/>
        <w:gridCol w:w="890"/>
      </w:tblGrid>
      <w:tr w:rsidR="00601A1E" w:rsidRPr="00E32932" w14:paraId="420271F5" w14:textId="77777777" w:rsidTr="00715C0C">
        <w:trPr>
          <w:jc w:val="center"/>
        </w:trPr>
        <w:tc>
          <w:tcPr>
            <w:tcW w:w="1994" w:type="dxa"/>
            <w:vMerge w:val="restart"/>
          </w:tcPr>
          <w:p w14:paraId="46FCD2B6" w14:textId="77777777" w:rsidR="00601A1E" w:rsidRPr="00E32932" w:rsidRDefault="00601A1E" w:rsidP="00715C0C">
            <w:pPr>
              <w:jc w:val="center"/>
            </w:pPr>
            <w:r w:rsidRPr="00E32932">
              <w:t>Наименование Муниципальной программы, подпрограммы, мероприятий</w:t>
            </w:r>
          </w:p>
        </w:tc>
        <w:tc>
          <w:tcPr>
            <w:tcW w:w="1543" w:type="dxa"/>
            <w:vMerge w:val="restart"/>
          </w:tcPr>
          <w:p w14:paraId="6C2C68C1" w14:textId="77777777" w:rsidR="00601A1E" w:rsidRPr="00E32932" w:rsidRDefault="00601A1E" w:rsidP="00715C0C">
            <w:pPr>
              <w:jc w:val="center"/>
            </w:pPr>
            <w:r w:rsidRPr="00E32932">
              <w:t>Наименование целевого показателя (индикатора)</w:t>
            </w:r>
          </w:p>
        </w:tc>
        <w:tc>
          <w:tcPr>
            <w:tcW w:w="1108" w:type="dxa"/>
            <w:vMerge w:val="restart"/>
            <w:textDirection w:val="btLr"/>
          </w:tcPr>
          <w:p w14:paraId="7EBBAFBE" w14:textId="77777777" w:rsidR="00601A1E" w:rsidRPr="00E32932" w:rsidRDefault="00601A1E" w:rsidP="00715C0C">
            <w:pPr>
              <w:ind w:left="113" w:right="113"/>
              <w:jc w:val="center"/>
            </w:pPr>
            <w:r w:rsidRPr="00E32932">
              <w:t>Единица измерения</w:t>
            </w:r>
          </w:p>
        </w:tc>
        <w:tc>
          <w:tcPr>
            <w:tcW w:w="4412" w:type="dxa"/>
            <w:gridSpan w:val="5"/>
          </w:tcPr>
          <w:p w14:paraId="01520124" w14:textId="77777777" w:rsidR="00601A1E" w:rsidRPr="00E32932" w:rsidRDefault="00601A1E" w:rsidP="00715C0C">
            <w:pPr>
              <w:widowControl w:val="0"/>
              <w:autoSpaceDE w:val="0"/>
              <w:autoSpaceDN w:val="0"/>
              <w:adjustRightInd w:val="0"/>
            </w:pPr>
            <w:r w:rsidRPr="00E32932">
              <w:t xml:space="preserve">Плановое значение целевого показателя       </w:t>
            </w:r>
            <w:proofErr w:type="gramStart"/>
            <w:r w:rsidRPr="00E32932">
              <w:t xml:space="preserve">   (</w:t>
            </w:r>
            <w:proofErr w:type="gramEnd"/>
            <w:r w:rsidRPr="00E32932">
              <w:t xml:space="preserve"> индикатора)</w:t>
            </w:r>
          </w:p>
        </w:tc>
      </w:tr>
      <w:tr w:rsidR="00601A1E" w:rsidRPr="00E32932" w14:paraId="5CAED690" w14:textId="77777777" w:rsidTr="00715C0C">
        <w:trPr>
          <w:jc w:val="center"/>
        </w:trPr>
        <w:tc>
          <w:tcPr>
            <w:tcW w:w="1994" w:type="dxa"/>
            <w:vMerge/>
            <w:vAlign w:val="center"/>
          </w:tcPr>
          <w:p w14:paraId="72DAA077" w14:textId="77777777" w:rsidR="00601A1E" w:rsidRPr="00E32932" w:rsidRDefault="00601A1E" w:rsidP="00715C0C"/>
        </w:tc>
        <w:tc>
          <w:tcPr>
            <w:tcW w:w="1543" w:type="dxa"/>
            <w:vMerge/>
            <w:vAlign w:val="center"/>
          </w:tcPr>
          <w:p w14:paraId="484AE014" w14:textId="77777777" w:rsidR="00601A1E" w:rsidRPr="00E32932" w:rsidRDefault="00601A1E" w:rsidP="00715C0C"/>
        </w:tc>
        <w:tc>
          <w:tcPr>
            <w:tcW w:w="1108" w:type="dxa"/>
            <w:vMerge/>
            <w:vAlign w:val="center"/>
          </w:tcPr>
          <w:p w14:paraId="7B833A00" w14:textId="77777777" w:rsidR="00601A1E" w:rsidRPr="00E32932" w:rsidRDefault="00601A1E" w:rsidP="00715C0C"/>
        </w:tc>
        <w:tc>
          <w:tcPr>
            <w:tcW w:w="888" w:type="dxa"/>
          </w:tcPr>
          <w:p w14:paraId="745510ED" w14:textId="77777777" w:rsidR="00601A1E" w:rsidRDefault="00601A1E" w:rsidP="00715C0C">
            <w:pPr>
              <w:jc w:val="center"/>
            </w:pPr>
          </w:p>
          <w:p w14:paraId="7E7748E8" w14:textId="77777777" w:rsidR="00601A1E" w:rsidRPr="00E32932" w:rsidRDefault="00601A1E" w:rsidP="00715C0C">
            <w:pPr>
              <w:jc w:val="center"/>
            </w:pPr>
            <w:r w:rsidRPr="00E32932">
              <w:t>2020г.</w:t>
            </w:r>
          </w:p>
        </w:tc>
        <w:tc>
          <w:tcPr>
            <w:tcW w:w="853" w:type="dxa"/>
            <w:vAlign w:val="center"/>
          </w:tcPr>
          <w:p w14:paraId="4134F361" w14:textId="77777777" w:rsidR="00601A1E" w:rsidRDefault="00601A1E" w:rsidP="00715C0C">
            <w:pPr>
              <w:jc w:val="center"/>
            </w:pPr>
          </w:p>
          <w:p w14:paraId="276996E6" w14:textId="77777777" w:rsidR="00601A1E" w:rsidRPr="00E32932" w:rsidRDefault="00601A1E" w:rsidP="00715C0C">
            <w:pPr>
              <w:jc w:val="center"/>
            </w:pPr>
            <w:r>
              <w:t>2</w:t>
            </w:r>
            <w:r w:rsidRPr="00E32932">
              <w:t>021г.</w:t>
            </w:r>
          </w:p>
        </w:tc>
        <w:tc>
          <w:tcPr>
            <w:tcW w:w="891" w:type="dxa"/>
            <w:vAlign w:val="center"/>
          </w:tcPr>
          <w:p w14:paraId="18CEB40C" w14:textId="77777777" w:rsidR="00601A1E" w:rsidRPr="00E32932" w:rsidRDefault="00601A1E" w:rsidP="00715C0C">
            <w:pPr>
              <w:jc w:val="center"/>
            </w:pPr>
            <w:r w:rsidRPr="00E32932">
              <w:t>2022г.</w:t>
            </w:r>
          </w:p>
        </w:tc>
        <w:tc>
          <w:tcPr>
            <w:tcW w:w="890" w:type="dxa"/>
            <w:vAlign w:val="center"/>
          </w:tcPr>
          <w:p w14:paraId="4CDDF691" w14:textId="77777777" w:rsidR="00601A1E" w:rsidRPr="00E32932" w:rsidRDefault="00601A1E" w:rsidP="00715C0C">
            <w:pPr>
              <w:jc w:val="center"/>
            </w:pPr>
            <w:r w:rsidRPr="00E32932">
              <w:t>2023г.</w:t>
            </w:r>
          </w:p>
        </w:tc>
        <w:tc>
          <w:tcPr>
            <w:tcW w:w="890" w:type="dxa"/>
            <w:vAlign w:val="center"/>
          </w:tcPr>
          <w:p w14:paraId="7A48FA14" w14:textId="77777777" w:rsidR="00601A1E" w:rsidRPr="00E32932" w:rsidRDefault="00601A1E" w:rsidP="00715C0C">
            <w:pPr>
              <w:jc w:val="center"/>
            </w:pPr>
            <w:r w:rsidRPr="00E32932">
              <w:t>2024г.</w:t>
            </w:r>
          </w:p>
        </w:tc>
      </w:tr>
      <w:tr w:rsidR="00601A1E" w:rsidRPr="00E32932" w14:paraId="0AC688D6" w14:textId="77777777" w:rsidTr="00715C0C">
        <w:trPr>
          <w:jc w:val="center"/>
        </w:trPr>
        <w:tc>
          <w:tcPr>
            <w:tcW w:w="1994" w:type="dxa"/>
            <w:vMerge w:val="restart"/>
          </w:tcPr>
          <w:p w14:paraId="3A6A318C" w14:textId="77777777" w:rsidR="00601A1E" w:rsidRPr="00E32932" w:rsidRDefault="00601A1E" w:rsidP="00715C0C">
            <w:pPr>
              <w:widowControl w:val="0"/>
              <w:autoSpaceDE w:val="0"/>
              <w:autoSpaceDN w:val="0"/>
              <w:adjustRightInd w:val="0"/>
            </w:pPr>
            <w:r w:rsidRPr="00E32932">
              <w:t>2. Муниципальная подпрограмма</w:t>
            </w:r>
          </w:p>
          <w:p w14:paraId="16FB9C88" w14:textId="77777777" w:rsidR="00601A1E" w:rsidRPr="00E32932" w:rsidRDefault="00601A1E" w:rsidP="00715C0C">
            <w:pPr>
              <w:autoSpaceDE w:val="0"/>
              <w:autoSpaceDN w:val="0"/>
              <w:adjustRightInd w:val="0"/>
              <w:outlineLvl w:val="0"/>
            </w:pPr>
            <w:r w:rsidRPr="00E32932">
              <w:t>«Реализация мер социальной поддержки отдельных категорий граждан»</w:t>
            </w:r>
          </w:p>
          <w:p w14:paraId="4DB0CA9F" w14:textId="77777777" w:rsidR="00601A1E" w:rsidRPr="00E32932" w:rsidRDefault="00601A1E" w:rsidP="00715C0C">
            <w:pPr>
              <w:widowControl w:val="0"/>
              <w:autoSpaceDE w:val="0"/>
              <w:autoSpaceDN w:val="0"/>
              <w:adjustRightInd w:val="0"/>
              <w:jc w:val="both"/>
            </w:pPr>
          </w:p>
          <w:p w14:paraId="125A1EF7" w14:textId="77777777" w:rsidR="00601A1E" w:rsidRPr="00E32932" w:rsidRDefault="00601A1E" w:rsidP="00715C0C">
            <w:pPr>
              <w:widowControl w:val="0"/>
              <w:autoSpaceDE w:val="0"/>
              <w:autoSpaceDN w:val="0"/>
              <w:adjustRightInd w:val="0"/>
            </w:pPr>
          </w:p>
        </w:tc>
        <w:tc>
          <w:tcPr>
            <w:tcW w:w="1543" w:type="dxa"/>
            <w:vAlign w:val="bottom"/>
          </w:tcPr>
          <w:p w14:paraId="26629E1B" w14:textId="77777777" w:rsidR="00601A1E" w:rsidRPr="00E32932" w:rsidRDefault="00601A1E" w:rsidP="00715C0C">
            <w:r w:rsidRPr="00E32932">
              <w:t>Коэффициент оценки эффективности муниципальной подпрограммы</w:t>
            </w:r>
          </w:p>
        </w:tc>
        <w:tc>
          <w:tcPr>
            <w:tcW w:w="1108" w:type="dxa"/>
          </w:tcPr>
          <w:p w14:paraId="30584A60" w14:textId="77777777" w:rsidR="00601A1E" w:rsidRPr="00E32932" w:rsidRDefault="00601A1E" w:rsidP="00715C0C">
            <w:pPr>
              <w:jc w:val="center"/>
            </w:pPr>
            <w:r w:rsidRPr="00E32932">
              <w:t>коэффициент</w:t>
            </w:r>
          </w:p>
        </w:tc>
        <w:tc>
          <w:tcPr>
            <w:tcW w:w="888" w:type="dxa"/>
          </w:tcPr>
          <w:p w14:paraId="462A132D" w14:textId="77777777" w:rsidR="00601A1E" w:rsidRPr="00E32932" w:rsidRDefault="00601A1E" w:rsidP="00715C0C">
            <w:pPr>
              <w:jc w:val="center"/>
            </w:pPr>
            <w:r w:rsidRPr="00E32932">
              <w:t>1,0</w:t>
            </w:r>
          </w:p>
        </w:tc>
        <w:tc>
          <w:tcPr>
            <w:tcW w:w="853" w:type="dxa"/>
          </w:tcPr>
          <w:p w14:paraId="572E7811" w14:textId="77777777" w:rsidR="00601A1E" w:rsidRPr="00E32932" w:rsidRDefault="00601A1E" w:rsidP="00715C0C">
            <w:pPr>
              <w:jc w:val="center"/>
            </w:pPr>
            <w:r w:rsidRPr="00E32932">
              <w:t>1,0</w:t>
            </w:r>
          </w:p>
        </w:tc>
        <w:tc>
          <w:tcPr>
            <w:tcW w:w="891" w:type="dxa"/>
          </w:tcPr>
          <w:p w14:paraId="2CC11266" w14:textId="77777777" w:rsidR="00601A1E" w:rsidRPr="00E32932" w:rsidRDefault="00601A1E" w:rsidP="00715C0C">
            <w:pPr>
              <w:jc w:val="center"/>
            </w:pPr>
            <w:r w:rsidRPr="00E32932">
              <w:t>1,0</w:t>
            </w:r>
          </w:p>
        </w:tc>
        <w:tc>
          <w:tcPr>
            <w:tcW w:w="890" w:type="dxa"/>
          </w:tcPr>
          <w:p w14:paraId="05EB8DF4" w14:textId="77777777" w:rsidR="00601A1E" w:rsidRPr="00E32932" w:rsidRDefault="00601A1E" w:rsidP="00715C0C">
            <w:pPr>
              <w:jc w:val="center"/>
            </w:pPr>
            <w:r w:rsidRPr="00E32932">
              <w:t>1,0</w:t>
            </w:r>
          </w:p>
        </w:tc>
        <w:tc>
          <w:tcPr>
            <w:tcW w:w="890" w:type="dxa"/>
          </w:tcPr>
          <w:p w14:paraId="38B17447" w14:textId="77777777" w:rsidR="00601A1E" w:rsidRPr="00E32932" w:rsidRDefault="00601A1E" w:rsidP="00715C0C">
            <w:pPr>
              <w:jc w:val="center"/>
            </w:pPr>
            <w:r w:rsidRPr="00E32932">
              <w:t>1,0</w:t>
            </w:r>
          </w:p>
        </w:tc>
      </w:tr>
      <w:tr w:rsidR="00601A1E" w:rsidRPr="00E32932" w14:paraId="291449D2" w14:textId="77777777" w:rsidTr="00715C0C">
        <w:trPr>
          <w:jc w:val="center"/>
        </w:trPr>
        <w:tc>
          <w:tcPr>
            <w:tcW w:w="1994" w:type="dxa"/>
            <w:vMerge/>
          </w:tcPr>
          <w:p w14:paraId="7D7C2054" w14:textId="77777777" w:rsidR="00601A1E" w:rsidRPr="00E32932" w:rsidRDefault="00601A1E" w:rsidP="00715C0C">
            <w:pPr>
              <w:widowControl w:val="0"/>
              <w:autoSpaceDE w:val="0"/>
              <w:autoSpaceDN w:val="0"/>
              <w:adjustRightInd w:val="0"/>
            </w:pPr>
          </w:p>
        </w:tc>
        <w:tc>
          <w:tcPr>
            <w:tcW w:w="1543" w:type="dxa"/>
          </w:tcPr>
          <w:p w14:paraId="1DF12543" w14:textId="77777777" w:rsidR="00601A1E" w:rsidRPr="00E32932" w:rsidRDefault="00601A1E" w:rsidP="00715C0C">
            <w:r w:rsidRPr="00E32932">
              <w:t>Доля граждан, получающих социальную поддержку, в общей численности населения Топкинского муниципального округа</w:t>
            </w:r>
          </w:p>
        </w:tc>
        <w:tc>
          <w:tcPr>
            <w:tcW w:w="1108" w:type="dxa"/>
          </w:tcPr>
          <w:p w14:paraId="472F40CC" w14:textId="77777777" w:rsidR="00601A1E" w:rsidRPr="00E32932" w:rsidRDefault="00601A1E" w:rsidP="00715C0C">
            <w:pPr>
              <w:jc w:val="center"/>
            </w:pPr>
            <w:r w:rsidRPr="00E32932">
              <w:t>процентов</w:t>
            </w:r>
          </w:p>
        </w:tc>
        <w:tc>
          <w:tcPr>
            <w:tcW w:w="888" w:type="dxa"/>
          </w:tcPr>
          <w:p w14:paraId="7AD5BA8E" w14:textId="77777777" w:rsidR="00601A1E" w:rsidRPr="00E32932" w:rsidRDefault="00601A1E" w:rsidP="00715C0C">
            <w:pPr>
              <w:jc w:val="center"/>
            </w:pPr>
            <w:r w:rsidRPr="00E32932">
              <w:t>28,6</w:t>
            </w:r>
          </w:p>
        </w:tc>
        <w:tc>
          <w:tcPr>
            <w:tcW w:w="853" w:type="dxa"/>
          </w:tcPr>
          <w:p w14:paraId="7462E1BA" w14:textId="77777777" w:rsidR="00601A1E" w:rsidRPr="00E32932" w:rsidRDefault="00601A1E" w:rsidP="00715C0C">
            <w:pPr>
              <w:jc w:val="center"/>
            </w:pPr>
            <w:r w:rsidRPr="00E32932">
              <w:t>28,6</w:t>
            </w:r>
          </w:p>
        </w:tc>
        <w:tc>
          <w:tcPr>
            <w:tcW w:w="891" w:type="dxa"/>
          </w:tcPr>
          <w:p w14:paraId="107A9E6D" w14:textId="77777777" w:rsidR="00601A1E" w:rsidRPr="00E32932" w:rsidRDefault="00601A1E" w:rsidP="00715C0C">
            <w:pPr>
              <w:jc w:val="center"/>
            </w:pPr>
            <w:r w:rsidRPr="00E32932">
              <w:t>28,6</w:t>
            </w:r>
          </w:p>
        </w:tc>
        <w:tc>
          <w:tcPr>
            <w:tcW w:w="890" w:type="dxa"/>
          </w:tcPr>
          <w:p w14:paraId="4B1C66D5" w14:textId="77777777" w:rsidR="00601A1E" w:rsidRPr="00E32932" w:rsidRDefault="00601A1E" w:rsidP="00715C0C">
            <w:pPr>
              <w:jc w:val="center"/>
            </w:pPr>
            <w:r w:rsidRPr="00E32932">
              <w:t>28,6</w:t>
            </w:r>
          </w:p>
        </w:tc>
        <w:tc>
          <w:tcPr>
            <w:tcW w:w="890" w:type="dxa"/>
          </w:tcPr>
          <w:p w14:paraId="1BA1CBCD" w14:textId="77777777" w:rsidR="00601A1E" w:rsidRPr="00E32932" w:rsidRDefault="00601A1E" w:rsidP="00715C0C">
            <w:pPr>
              <w:jc w:val="center"/>
            </w:pPr>
            <w:r w:rsidRPr="00E32932">
              <w:t>28,6</w:t>
            </w:r>
          </w:p>
        </w:tc>
      </w:tr>
      <w:tr w:rsidR="00601A1E" w:rsidRPr="00E32932" w14:paraId="1C868092" w14:textId="77777777" w:rsidTr="00715C0C">
        <w:trPr>
          <w:jc w:val="center"/>
        </w:trPr>
        <w:tc>
          <w:tcPr>
            <w:tcW w:w="1994" w:type="dxa"/>
          </w:tcPr>
          <w:p w14:paraId="0A60C8AC" w14:textId="77777777" w:rsidR="00601A1E" w:rsidRPr="00E32932" w:rsidRDefault="00601A1E" w:rsidP="00715C0C">
            <w:r w:rsidRPr="00E32932">
              <w:t xml:space="preserve">2.1. Выплата единовременного пособия беременной жене военнослужащего, проходящего военную службу по призыву, а также ежемесячного пособия на </w:t>
            </w:r>
            <w:r w:rsidRPr="00E32932">
              <w:lastRenderedPageBreak/>
              <w:t>ребенка военнослужащего, проходящего военную службу по призыву</w:t>
            </w:r>
          </w:p>
        </w:tc>
        <w:tc>
          <w:tcPr>
            <w:tcW w:w="1543" w:type="dxa"/>
          </w:tcPr>
          <w:p w14:paraId="3DFF179F" w14:textId="77777777" w:rsidR="00601A1E" w:rsidRPr="00E32932" w:rsidRDefault="00601A1E" w:rsidP="00715C0C">
            <w:r w:rsidRPr="00E32932">
              <w:lastRenderedPageBreak/>
              <w:t>Количество жен (детей) военнослужащих, проходящих военную службу по призыву, получивших выплаты</w:t>
            </w:r>
          </w:p>
        </w:tc>
        <w:tc>
          <w:tcPr>
            <w:tcW w:w="1108" w:type="dxa"/>
          </w:tcPr>
          <w:p w14:paraId="7E39FDE2" w14:textId="77777777" w:rsidR="00601A1E" w:rsidRPr="00E32932" w:rsidRDefault="00601A1E" w:rsidP="00715C0C">
            <w:pPr>
              <w:jc w:val="center"/>
            </w:pPr>
            <w:r w:rsidRPr="00E32932">
              <w:t xml:space="preserve"> человек</w:t>
            </w:r>
          </w:p>
        </w:tc>
        <w:tc>
          <w:tcPr>
            <w:tcW w:w="888" w:type="dxa"/>
          </w:tcPr>
          <w:p w14:paraId="11CDC01D" w14:textId="77777777" w:rsidR="00601A1E" w:rsidRPr="00E32932" w:rsidRDefault="00601A1E" w:rsidP="00715C0C">
            <w:pPr>
              <w:jc w:val="center"/>
            </w:pPr>
            <w:r w:rsidRPr="00E32932">
              <w:t>2</w:t>
            </w:r>
          </w:p>
        </w:tc>
        <w:tc>
          <w:tcPr>
            <w:tcW w:w="853" w:type="dxa"/>
          </w:tcPr>
          <w:p w14:paraId="1D4FD980" w14:textId="77777777" w:rsidR="00601A1E" w:rsidRPr="00E32932" w:rsidRDefault="00601A1E" w:rsidP="00715C0C">
            <w:pPr>
              <w:jc w:val="center"/>
            </w:pPr>
            <w:r w:rsidRPr="00E32932">
              <w:t>0</w:t>
            </w:r>
          </w:p>
        </w:tc>
        <w:tc>
          <w:tcPr>
            <w:tcW w:w="891" w:type="dxa"/>
          </w:tcPr>
          <w:p w14:paraId="1B57C97C" w14:textId="77777777" w:rsidR="00601A1E" w:rsidRPr="00E32932" w:rsidRDefault="00601A1E" w:rsidP="00715C0C">
            <w:pPr>
              <w:jc w:val="center"/>
            </w:pPr>
            <w:r w:rsidRPr="00E32932">
              <w:t>0</w:t>
            </w:r>
          </w:p>
        </w:tc>
        <w:tc>
          <w:tcPr>
            <w:tcW w:w="890" w:type="dxa"/>
          </w:tcPr>
          <w:p w14:paraId="11D9668D" w14:textId="77777777" w:rsidR="00601A1E" w:rsidRPr="00E32932" w:rsidRDefault="00601A1E" w:rsidP="00715C0C">
            <w:pPr>
              <w:jc w:val="center"/>
            </w:pPr>
            <w:r w:rsidRPr="00E32932">
              <w:t>0</w:t>
            </w:r>
          </w:p>
        </w:tc>
        <w:tc>
          <w:tcPr>
            <w:tcW w:w="890" w:type="dxa"/>
          </w:tcPr>
          <w:p w14:paraId="5C3FF428" w14:textId="77777777" w:rsidR="00601A1E" w:rsidRPr="00E32932" w:rsidRDefault="00601A1E" w:rsidP="00715C0C">
            <w:pPr>
              <w:jc w:val="center"/>
            </w:pPr>
            <w:r w:rsidRPr="00E32932">
              <w:t>0</w:t>
            </w:r>
          </w:p>
        </w:tc>
      </w:tr>
      <w:tr w:rsidR="00601A1E" w:rsidRPr="00E32932" w14:paraId="6BAFA57D" w14:textId="77777777" w:rsidTr="00715C0C">
        <w:trPr>
          <w:jc w:val="center"/>
        </w:trPr>
        <w:tc>
          <w:tcPr>
            <w:tcW w:w="1994" w:type="dxa"/>
          </w:tcPr>
          <w:p w14:paraId="6EFF12F0" w14:textId="77777777" w:rsidR="00601A1E" w:rsidRPr="00E32932" w:rsidRDefault="00601A1E" w:rsidP="00715C0C">
            <w:r w:rsidRPr="00E32932">
              <w:t xml:space="preserve">2.2. Обеспечение мер социальной поддержки ветеранов труда  </w:t>
            </w:r>
          </w:p>
        </w:tc>
        <w:tc>
          <w:tcPr>
            <w:tcW w:w="1543" w:type="dxa"/>
          </w:tcPr>
          <w:p w14:paraId="4A868057" w14:textId="77777777" w:rsidR="00601A1E" w:rsidRPr="00E32932" w:rsidRDefault="00601A1E" w:rsidP="00715C0C">
            <w:r w:rsidRPr="00E32932">
              <w:t xml:space="preserve">Количество получателей </w:t>
            </w:r>
          </w:p>
        </w:tc>
        <w:tc>
          <w:tcPr>
            <w:tcW w:w="1108" w:type="dxa"/>
          </w:tcPr>
          <w:p w14:paraId="24F66CE3" w14:textId="77777777" w:rsidR="00601A1E" w:rsidRPr="00E32932" w:rsidRDefault="00601A1E" w:rsidP="00715C0C">
            <w:r w:rsidRPr="00E32932">
              <w:t xml:space="preserve"> человек</w:t>
            </w:r>
          </w:p>
        </w:tc>
        <w:tc>
          <w:tcPr>
            <w:tcW w:w="888" w:type="dxa"/>
          </w:tcPr>
          <w:p w14:paraId="1CBC0DCB" w14:textId="77777777" w:rsidR="00601A1E" w:rsidRPr="00E32932" w:rsidRDefault="00601A1E" w:rsidP="00715C0C">
            <w:pPr>
              <w:jc w:val="center"/>
            </w:pPr>
            <w:r w:rsidRPr="00E32932">
              <w:t>1758</w:t>
            </w:r>
          </w:p>
        </w:tc>
        <w:tc>
          <w:tcPr>
            <w:tcW w:w="853" w:type="dxa"/>
          </w:tcPr>
          <w:p w14:paraId="7569E99A" w14:textId="77777777" w:rsidR="00601A1E" w:rsidRPr="00E32932" w:rsidRDefault="00601A1E" w:rsidP="00715C0C">
            <w:pPr>
              <w:jc w:val="center"/>
            </w:pPr>
            <w:r w:rsidRPr="00E32932">
              <w:t>0</w:t>
            </w:r>
          </w:p>
        </w:tc>
        <w:tc>
          <w:tcPr>
            <w:tcW w:w="891" w:type="dxa"/>
          </w:tcPr>
          <w:p w14:paraId="7B33B65F" w14:textId="77777777" w:rsidR="00601A1E" w:rsidRPr="00E32932" w:rsidRDefault="00601A1E" w:rsidP="00715C0C">
            <w:pPr>
              <w:jc w:val="center"/>
            </w:pPr>
            <w:r>
              <w:t>0</w:t>
            </w:r>
          </w:p>
        </w:tc>
        <w:tc>
          <w:tcPr>
            <w:tcW w:w="890" w:type="dxa"/>
          </w:tcPr>
          <w:p w14:paraId="09E85D6A" w14:textId="77777777" w:rsidR="00601A1E" w:rsidRPr="00E32932" w:rsidRDefault="00601A1E" w:rsidP="00715C0C">
            <w:pPr>
              <w:jc w:val="center"/>
            </w:pPr>
            <w:r w:rsidRPr="00E32932">
              <w:t>90</w:t>
            </w:r>
          </w:p>
        </w:tc>
        <w:tc>
          <w:tcPr>
            <w:tcW w:w="890" w:type="dxa"/>
          </w:tcPr>
          <w:p w14:paraId="32546B93" w14:textId="77777777" w:rsidR="00601A1E" w:rsidRPr="00E32932" w:rsidRDefault="00601A1E" w:rsidP="00715C0C">
            <w:pPr>
              <w:jc w:val="center"/>
            </w:pPr>
            <w:r w:rsidRPr="00E32932">
              <w:t>90</w:t>
            </w:r>
          </w:p>
        </w:tc>
      </w:tr>
      <w:tr w:rsidR="00601A1E" w:rsidRPr="00E32932" w14:paraId="1E65792D" w14:textId="77777777" w:rsidTr="00715C0C">
        <w:trPr>
          <w:jc w:val="center"/>
        </w:trPr>
        <w:tc>
          <w:tcPr>
            <w:tcW w:w="1994" w:type="dxa"/>
          </w:tcPr>
          <w:p w14:paraId="4C6CAA5D" w14:textId="77777777" w:rsidR="00601A1E" w:rsidRPr="00E32932" w:rsidRDefault="00601A1E" w:rsidP="00715C0C">
            <w:r w:rsidRPr="00E32932">
              <w:t>2.</w:t>
            </w:r>
            <w:r>
              <w:t>3</w:t>
            </w:r>
            <w:r w:rsidRPr="00E32932">
              <w:t xml:space="preserve">. Обеспечение мер социальной поддержки реабилитированных лиц и лиц, признанных пострадавшими от политических репрессий </w:t>
            </w:r>
          </w:p>
        </w:tc>
        <w:tc>
          <w:tcPr>
            <w:tcW w:w="1543" w:type="dxa"/>
          </w:tcPr>
          <w:p w14:paraId="7FD098A8" w14:textId="77777777" w:rsidR="00601A1E" w:rsidRPr="00E32932" w:rsidRDefault="00601A1E" w:rsidP="00715C0C">
            <w:r w:rsidRPr="00E32932">
              <w:t xml:space="preserve">Количество получателей </w:t>
            </w:r>
          </w:p>
        </w:tc>
        <w:tc>
          <w:tcPr>
            <w:tcW w:w="1108" w:type="dxa"/>
          </w:tcPr>
          <w:p w14:paraId="007D744C" w14:textId="77777777" w:rsidR="00601A1E" w:rsidRPr="00E32932" w:rsidRDefault="00601A1E" w:rsidP="00715C0C">
            <w:r w:rsidRPr="00E32932">
              <w:t xml:space="preserve"> человек</w:t>
            </w:r>
          </w:p>
        </w:tc>
        <w:tc>
          <w:tcPr>
            <w:tcW w:w="888" w:type="dxa"/>
          </w:tcPr>
          <w:p w14:paraId="67E34679" w14:textId="77777777" w:rsidR="00601A1E" w:rsidRPr="00E32932" w:rsidRDefault="00601A1E" w:rsidP="00715C0C">
            <w:pPr>
              <w:jc w:val="center"/>
            </w:pPr>
            <w:r w:rsidRPr="00E32932">
              <w:t>163</w:t>
            </w:r>
          </w:p>
        </w:tc>
        <w:tc>
          <w:tcPr>
            <w:tcW w:w="853" w:type="dxa"/>
          </w:tcPr>
          <w:p w14:paraId="15137903" w14:textId="77777777" w:rsidR="00601A1E" w:rsidRPr="00E32932" w:rsidRDefault="00601A1E" w:rsidP="00715C0C">
            <w:pPr>
              <w:jc w:val="center"/>
            </w:pPr>
            <w:r w:rsidRPr="00E32932">
              <w:t>0</w:t>
            </w:r>
          </w:p>
        </w:tc>
        <w:tc>
          <w:tcPr>
            <w:tcW w:w="891" w:type="dxa"/>
          </w:tcPr>
          <w:p w14:paraId="271619FE" w14:textId="77777777" w:rsidR="00601A1E" w:rsidRPr="00E32932" w:rsidRDefault="00601A1E" w:rsidP="00715C0C">
            <w:pPr>
              <w:jc w:val="center"/>
            </w:pPr>
            <w:r>
              <w:t>0</w:t>
            </w:r>
          </w:p>
        </w:tc>
        <w:tc>
          <w:tcPr>
            <w:tcW w:w="890" w:type="dxa"/>
          </w:tcPr>
          <w:p w14:paraId="15EFFE11" w14:textId="77777777" w:rsidR="00601A1E" w:rsidRPr="00E32932" w:rsidRDefault="00601A1E" w:rsidP="00715C0C">
            <w:pPr>
              <w:jc w:val="center"/>
            </w:pPr>
            <w:r w:rsidRPr="00E32932">
              <w:t>7</w:t>
            </w:r>
          </w:p>
        </w:tc>
        <w:tc>
          <w:tcPr>
            <w:tcW w:w="890" w:type="dxa"/>
          </w:tcPr>
          <w:p w14:paraId="32F28F05" w14:textId="77777777" w:rsidR="00601A1E" w:rsidRPr="00E32932" w:rsidRDefault="00601A1E" w:rsidP="00715C0C">
            <w:pPr>
              <w:jc w:val="center"/>
            </w:pPr>
            <w:r w:rsidRPr="00E32932">
              <w:t>7</w:t>
            </w:r>
          </w:p>
        </w:tc>
      </w:tr>
      <w:tr w:rsidR="00601A1E" w:rsidRPr="00E32932" w14:paraId="57341719" w14:textId="77777777" w:rsidTr="00715C0C">
        <w:trPr>
          <w:jc w:val="center"/>
        </w:trPr>
        <w:tc>
          <w:tcPr>
            <w:tcW w:w="1994" w:type="dxa"/>
          </w:tcPr>
          <w:p w14:paraId="35E67C54" w14:textId="77777777" w:rsidR="00601A1E" w:rsidRPr="00E32932" w:rsidRDefault="00601A1E" w:rsidP="00715C0C">
            <w:r w:rsidRPr="00E32932">
              <w:t>2.</w:t>
            </w:r>
            <w:r>
              <w:t>4</w:t>
            </w:r>
            <w:r w:rsidRPr="00E32932">
              <w:t xml:space="preserve"> Меры социальной поддержки многодетных семей в соответствии с Законом Кемеровской области от 14.11.2005  № 123-ОЗ «О мерах социальной поддержки многодетных семей в Кемеровской области»</w:t>
            </w:r>
          </w:p>
        </w:tc>
        <w:tc>
          <w:tcPr>
            <w:tcW w:w="1543" w:type="dxa"/>
          </w:tcPr>
          <w:p w14:paraId="663C7935" w14:textId="77777777" w:rsidR="00601A1E" w:rsidRPr="00E32932" w:rsidRDefault="00601A1E" w:rsidP="00715C0C">
            <w:r w:rsidRPr="00E32932">
              <w:t xml:space="preserve">Количество получателей </w:t>
            </w:r>
          </w:p>
        </w:tc>
        <w:tc>
          <w:tcPr>
            <w:tcW w:w="1108" w:type="dxa"/>
          </w:tcPr>
          <w:p w14:paraId="3902C62A" w14:textId="77777777" w:rsidR="00601A1E" w:rsidRPr="00E32932" w:rsidRDefault="00601A1E" w:rsidP="00715C0C">
            <w:r w:rsidRPr="00E32932">
              <w:t xml:space="preserve"> человек</w:t>
            </w:r>
          </w:p>
        </w:tc>
        <w:tc>
          <w:tcPr>
            <w:tcW w:w="888" w:type="dxa"/>
          </w:tcPr>
          <w:p w14:paraId="3A78FFEA" w14:textId="77777777" w:rsidR="00601A1E" w:rsidRPr="00E32932" w:rsidRDefault="00601A1E" w:rsidP="00715C0C">
            <w:pPr>
              <w:jc w:val="center"/>
            </w:pPr>
            <w:r w:rsidRPr="00E32932">
              <w:t>457</w:t>
            </w:r>
          </w:p>
        </w:tc>
        <w:tc>
          <w:tcPr>
            <w:tcW w:w="853" w:type="dxa"/>
          </w:tcPr>
          <w:p w14:paraId="4EFE98DC" w14:textId="77777777" w:rsidR="00601A1E" w:rsidRPr="00E32932" w:rsidRDefault="00601A1E" w:rsidP="00715C0C">
            <w:pPr>
              <w:jc w:val="center"/>
            </w:pPr>
            <w:r w:rsidRPr="00E32932">
              <w:t>510</w:t>
            </w:r>
          </w:p>
        </w:tc>
        <w:tc>
          <w:tcPr>
            <w:tcW w:w="891" w:type="dxa"/>
          </w:tcPr>
          <w:p w14:paraId="183B1C7F" w14:textId="77777777" w:rsidR="00601A1E" w:rsidRPr="00E32932" w:rsidRDefault="00601A1E" w:rsidP="00715C0C">
            <w:pPr>
              <w:jc w:val="center"/>
            </w:pPr>
            <w:r>
              <w:t>462</w:t>
            </w:r>
          </w:p>
        </w:tc>
        <w:tc>
          <w:tcPr>
            <w:tcW w:w="890" w:type="dxa"/>
          </w:tcPr>
          <w:p w14:paraId="2EC0EF2E" w14:textId="77777777" w:rsidR="00601A1E" w:rsidRPr="00E32932" w:rsidRDefault="00601A1E" w:rsidP="00715C0C">
            <w:pPr>
              <w:jc w:val="center"/>
            </w:pPr>
            <w:r>
              <w:t>462</w:t>
            </w:r>
          </w:p>
        </w:tc>
        <w:tc>
          <w:tcPr>
            <w:tcW w:w="890" w:type="dxa"/>
          </w:tcPr>
          <w:p w14:paraId="3AA496A5" w14:textId="77777777" w:rsidR="00601A1E" w:rsidRPr="00E32932" w:rsidRDefault="00601A1E" w:rsidP="00715C0C">
            <w:pPr>
              <w:jc w:val="center"/>
            </w:pPr>
            <w:r>
              <w:t>462</w:t>
            </w:r>
          </w:p>
        </w:tc>
      </w:tr>
      <w:tr w:rsidR="00601A1E" w:rsidRPr="00E32932" w14:paraId="7F0B149A" w14:textId="77777777" w:rsidTr="00715C0C">
        <w:trPr>
          <w:jc w:val="center"/>
        </w:trPr>
        <w:tc>
          <w:tcPr>
            <w:tcW w:w="1994" w:type="dxa"/>
          </w:tcPr>
          <w:p w14:paraId="04670E26" w14:textId="77777777" w:rsidR="00601A1E" w:rsidRPr="00E32932" w:rsidRDefault="00601A1E" w:rsidP="00715C0C">
            <w:r w:rsidRPr="00E32932">
              <w:t>2.</w:t>
            </w:r>
            <w:r>
              <w:t>5</w:t>
            </w:r>
            <w:r w:rsidRPr="00E32932">
              <w:t xml:space="preserve">. Меры социальной поддержки отдельных категорий многодетных матерей в соответствии с Законом Кемеровской области от 08.04.2008 № 14-ОЗ «О мерах социальной поддержки отдельных категорий </w:t>
            </w:r>
            <w:r w:rsidRPr="00E32932">
              <w:lastRenderedPageBreak/>
              <w:t>многодетных матерей»</w:t>
            </w:r>
          </w:p>
        </w:tc>
        <w:tc>
          <w:tcPr>
            <w:tcW w:w="1543" w:type="dxa"/>
          </w:tcPr>
          <w:p w14:paraId="00968925" w14:textId="77777777" w:rsidR="00601A1E" w:rsidRPr="00E32932" w:rsidRDefault="00601A1E" w:rsidP="00715C0C">
            <w:r w:rsidRPr="00E32932">
              <w:lastRenderedPageBreak/>
              <w:t xml:space="preserve">Количество получателей </w:t>
            </w:r>
          </w:p>
        </w:tc>
        <w:tc>
          <w:tcPr>
            <w:tcW w:w="1108" w:type="dxa"/>
          </w:tcPr>
          <w:p w14:paraId="2A1812E8" w14:textId="77777777" w:rsidR="00601A1E" w:rsidRPr="00E32932" w:rsidRDefault="00601A1E" w:rsidP="00715C0C">
            <w:r w:rsidRPr="00E32932">
              <w:t xml:space="preserve"> человек</w:t>
            </w:r>
          </w:p>
        </w:tc>
        <w:tc>
          <w:tcPr>
            <w:tcW w:w="888" w:type="dxa"/>
          </w:tcPr>
          <w:p w14:paraId="789A062D" w14:textId="77777777" w:rsidR="00601A1E" w:rsidRPr="00E32932" w:rsidRDefault="00601A1E" w:rsidP="00715C0C">
            <w:pPr>
              <w:jc w:val="center"/>
            </w:pPr>
            <w:r w:rsidRPr="00E32932">
              <w:t>6</w:t>
            </w:r>
          </w:p>
        </w:tc>
        <w:tc>
          <w:tcPr>
            <w:tcW w:w="853" w:type="dxa"/>
          </w:tcPr>
          <w:p w14:paraId="47EBE505" w14:textId="77777777" w:rsidR="00601A1E" w:rsidRPr="00E32932" w:rsidRDefault="00601A1E" w:rsidP="00715C0C">
            <w:pPr>
              <w:jc w:val="center"/>
            </w:pPr>
            <w:r w:rsidRPr="00E32932">
              <w:t>0</w:t>
            </w:r>
          </w:p>
        </w:tc>
        <w:tc>
          <w:tcPr>
            <w:tcW w:w="891" w:type="dxa"/>
          </w:tcPr>
          <w:p w14:paraId="3FBDCC01" w14:textId="77777777" w:rsidR="00601A1E" w:rsidRPr="00E32932" w:rsidRDefault="00601A1E" w:rsidP="00715C0C">
            <w:pPr>
              <w:jc w:val="center"/>
            </w:pPr>
            <w:r>
              <w:t>0</w:t>
            </w:r>
          </w:p>
        </w:tc>
        <w:tc>
          <w:tcPr>
            <w:tcW w:w="890" w:type="dxa"/>
          </w:tcPr>
          <w:p w14:paraId="6F481E5F" w14:textId="77777777" w:rsidR="00601A1E" w:rsidRPr="00E32932" w:rsidRDefault="00601A1E" w:rsidP="00715C0C">
            <w:pPr>
              <w:jc w:val="center"/>
            </w:pPr>
            <w:r w:rsidRPr="00E32932">
              <w:t>3</w:t>
            </w:r>
          </w:p>
        </w:tc>
        <w:tc>
          <w:tcPr>
            <w:tcW w:w="890" w:type="dxa"/>
          </w:tcPr>
          <w:p w14:paraId="3CC224D0" w14:textId="77777777" w:rsidR="00601A1E" w:rsidRPr="00E32932" w:rsidRDefault="00601A1E" w:rsidP="00715C0C">
            <w:pPr>
              <w:jc w:val="center"/>
            </w:pPr>
            <w:r w:rsidRPr="00E32932">
              <w:t>3</w:t>
            </w:r>
          </w:p>
        </w:tc>
      </w:tr>
      <w:tr w:rsidR="00601A1E" w:rsidRPr="00E32932" w14:paraId="0718F6C3" w14:textId="77777777" w:rsidTr="00715C0C">
        <w:trPr>
          <w:jc w:val="center"/>
        </w:trPr>
        <w:tc>
          <w:tcPr>
            <w:tcW w:w="1994" w:type="dxa"/>
          </w:tcPr>
          <w:p w14:paraId="67225E5D" w14:textId="77777777" w:rsidR="00601A1E" w:rsidRPr="00E32932" w:rsidRDefault="00601A1E" w:rsidP="00715C0C">
            <w:r w:rsidRPr="00E32932">
              <w:t>2.</w:t>
            </w:r>
            <w:r>
              <w:t>6</w:t>
            </w:r>
            <w:r w:rsidRPr="00E32932">
              <w:t>. Государственная социальная помощь малоимущим семьям и малоимущим одиноко проживающим гражданам в соответствии с Законом Кемеровской области от 08.12.2005 № 140-ОЗ «О государственной социальной помощи малоимущим семьям и малоимущим одиноко проживающим гражданам»</w:t>
            </w:r>
          </w:p>
        </w:tc>
        <w:tc>
          <w:tcPr>
            <w:tcW w:w="1543" w:type="dxa"/>
          </w:tcPr>
          <w:p w14:paraId="2C8B10E5" w14:textId="77777777" w:rsidR="00601A1E" w:rsidRPr="00E32932" w:rsidRDefault="00601A1E" w:rsidP="00715C0C">
            <w:r w:rsidRPr="00E32932">
              <w:t xml:space="preserve">Количество получателей </w:t>
            </w:r>
          </w:p>
        </w:tc>
        <w:tc>
          <w:tcPr>
            <w:tcW w:w="1108" w:type="dxa"/>
          </w:tcPr>
          <w:p w14:paraId="6E13E560" w14:textId="77777777" w:rsidR="00601A1E" w:rsidRPr="00E32932" w:rsidRDefault="00601A1E" w:rsidP="00715C0C">
            <w:r w:rsidRPr="00E32932">
              <w:t xml:space="preserve"> человек</w:t>
            </w:r>
          </w:p>
        </w:tc>
        <w:tc>
          <w:tcPr>
            <w:tcW w:w="888" w:type="dxa"/>
          </w:tcPr>
          <w:p w14:paraId="0C5378F5" w14:textId="77777777" w:rsidR="00601A1E" w:rsidRPr="00E32932" w:rsidRDefault="00601A1E" w:rsidP="00715C0C">
            <w:pPr>
              <w:jc w:val="center"/>
            </w:pPr>
            <w:r w:rsidRPr="00E32932">
              <w:t>264</w:t>
            </w:r>
          </w:p>
        </w:tc>
        <w:tc>
          <w:tcPr>
            <w:tcW w:w="853" w:type="dxa"/>
          </w:tcPr>
          <w:p w14:paraId="795403D3" w14:textId="77777777" w:rsidR="00601A1E" w:rsidRPr="00E32932" w:rsidRDefault="00601A1E" w:rsidP="00715C0C">
            <w:pPr>
              <w:jc w:val="center"/>
            </w:pPr>
            <w:r w:rsidRPr="00E32932">
              <w:t>0</w:t>
            </w:r>
          </w:p>
        </w:tc>
        <w:tc>
          <w:tcPr>
            <w:tcW w:w="891" w:type="dxa"/>
          </w:tcPr>
          <w:p w14:paraId="2723B808" w14:textId="77777777" w:rsidR="00601A1E" w:rsidRPr="00E32932" w:rsidRDefault="00601A1E" w:rsidP="00715C0C">
            <w:pPr>
              <w:jc w:val="center"/>
            </w:pPr>
            <w:r w:rsidRPr="00E32932">
              <w:t>0</w:t>
            </w:r>
          </w:p>
        </w:tc>
        <w:tc>
          <w:tcPr>
            <w:tcW w:w="890" w:type="dxa"/>
          </w:tcPr>
          <w:p w14:paraId="2057C07B" w14:textId="77777777" w:rsidR="00601A1E" w:rsidRPr="00E32932" w:rsidRDefault="00601A1E" w:rsidP="00715C0C">
            <w:pPr>
              <w:jc w:val="center"/>
            </w:pPr>
            <w:r w:rsidRPr="00E32932">
              <w:t>0</w:t>
            </w:r>
          </w:p>
        </w:tc>
        <w:tc>
          <w:tcPr>
            <w:tcW w:w="890" w:type="dxa"/>
          </w:tcPr>
          <w:p w14:paraId="618003A7" w14:textId="77777777" w:rsidR="00601A1E" w:rsidRPr="00E32932" w:rsidRDefault="00601A1E" w:rsidP="00715C0C">
            <w:pPr>
              <w:jc w:val="center"/>
            </w:pPr>
            <w:r w:rsidRPr="00E32932">
              <w:t>0</w:t>
            </w:r>
          </w:p>
        </w:tc>
      </w:tr>
      <w:tr w:rsidR="00601A1E" w:rsidRPr="00E32932" w14:paraId="4E6539C4" w14:textId="77777777" w:rsidTr="00715C0C">
        <w:trPr>
          <w:jc w:val="center"/>
        </w:trPr>
        <w:tc>
          <w:tcPr>
            <w:tcW w:w="1994" w:type="dxa"/>
          </w:tcPr>
          <w:p w14:paraId="63BF4931" w14:textId="77777777" w:rsidR="00601A1E" w:rsidRPr="00E32932" w:rsidRDefault="00601A1E" w:rsidP="00715C0C">
            <w:r w:rsidRPr="00E32932">
              <w:t>2.</w:t>
            </w:r>
            <w:r>
              <w:t>7</w:t>
            </w:r>
            <w:r w:rsidRPr="00E32932">
              <w:t>. Меры социальной поддержки отдельных категорий граждан в соответствии с Законом Кемеровской области от 27.01.2005 № 15-ОЗ «О мерах социальной поддержки отдельных категорий граждан»</w:t>
            </w:r>
          </w:p>
        </w:tc>
        <w:tc>
          <w:tcPr>
            <w:tcW w:w="1543" w:type="dxa"/>
          </w:tcPr>
          <w:p w14:paraId="3C67B90A" w14:textId="77777777" w:rsidR="00601A1E" w:rsidRPr="00E32932" w:rsidRDefault="00601A1E" w:rsidP="00715C0C">
            <w:r w:rsidRPr="00E32932">
              <w:t xml:space="preserve">Количество получателей </w:t>
            </w:r>
          </w:p>
        </w:tc>
        <w:tc>
          <w:tcPr>
            <w:tcW w:w="1108" w:type="dxa"/>
          </w:tcPr>
          <w:p w14:paraId="72327F1C" w14:textId="77777777" w:rsidR="00601A1E" w:rsidRPr="00E32932" w:rsidRDefault="00601A1E" w:rsidP="00715C0C">
            <w:r w:rsidRPr="00E32932">
              <w:t xml:space="preserve"> человек</w:t>
            </w:r>
          </w:p>
        </w:tc>
        <w:tc>
          <w:tcPr>
            <w:tcW w:w="888" w:type="dxa"/>
          </w:tcPr>
          <w:p w14:paraId="16434425" w14:textId="77777777" w:rsidR="00601A1E" w:rsidRPr="00E32932" w:rsidRDefault="00601A1E" w:rsidP="00715C0C">
            <w:pPr>
              <w:jc w:val="center"/>
            </w:pPr>
            <w:r w:rsidRPr="00E32932">
              <w:t>3</w:t>
            </w:r>
          </w:p>
        </w:tc>
        <w:tc>
          <w:tcPr>
            <w:tcW w:w="853" w:type="dxa"/>
          </w:tcPr>
          <w:p w14:paraId="2D99F35E" w14:textId="77777777" w:rsidR="00601A1E" w:rsidRPr="00E32932" w:rsidRDefault="00601A1E" w:rsidP="00715C0C">
            <w:pPr>
              <w:jc w:val="center"/>
            </w:pPr>
            <w:r w:rsidRPr="00E32932">
              <w:t>0</w:t>
            </w:r>
          </w:p>
        </w:tc>
        <w:tc>
          <w:tcPr>
            <w:tcW w:w="891" w:type="dxa"/>
          </w:tcPr>
          <w:p w14:paraId="061A3245" w14:textId="77777777" w:rsidR="00601A1E" w:rsidRPr="00E32932" w:rsidRDefault="00601A1E" w:rsidP="00715C0C">
            <w:pPr>
              <w:jc w:val="center"/>
            </w:pPr>
            <w:r>
              <w:t>0</w:t>
            </w:r>
          </w:p>
        </w:tc>
        <w:tc>
          <w:tcPr>
            <w:tcW w:w="890" w:type="dxa"/>
          </w:tcPr>
          <w:p w14:paraId="360741BB" w14:textId="77777777" w:rsidR="00601A1E" w:rsidRPr="00E32932" w:rsidRDefault="00601A1E" w:rsidP="00715C0C">
            <w:pPr>
              <w:jc w:val="center"/>
            </w:pPr>
            <w:r>
              <w:t>5</w:t>
            </w:r>
          </w:p>
        </w:tc>
        <w:tc>
          <w:tcPr>
            <w:tcW w:w="890" w:type="dxa"/>
          </w:tcPr>
          <w:p w14:paraId="4F717368" w14:textId="77777777" w:rsidR="00601A1E" w:rsidRPr="00E32932" w:rsidRDefault="00601A1E" w:rsidP="00715C0C">
            <w:pPr>
              <w:jc w:val="center"/>
            </w:pPr>
            <w:r>
              <w:t>5</w:t>
            </w:r>
          </w:p>
        </w:tc>
      </w:tr>
      <w:tr w:rsidR="00601A1E" w:rsidRPr="00E32932" w14:paraId="310A1BDA" w14:textId="77777777" w:rsidTr="00715C0C">
        <w:trPr>
          <w:jc w:val="center"/>
        </w:trPr>
        <w:tc>
          <w:tcPr>
            <w:tcW w:w="1994" w:type="dxa"/>
          </w:tcPr>
          <w:p w14:paraId="1C65FE01" w14:textId="77777777" w:rsidR="00601A1E" w:rsidRPr="00E32932" w:rsidRDefault="00601A1E" w:rsidP="00715C0C">
            <w:pPr>
              <w:ind w:right="-121" w:firstLine="90"/>
            </w:pPr>
            <w:r w:rsidRPr="00E32932">
              <w:t>2.</w:t>
            </w:r>
            <w:r>
              <w:t>8</w:t>
            </w:r>
            <w:r w:rsidRPr="00E32932">
              <w:t xml:space="preserve">. Выплата социального пособия на погребение и возмещение расходов по гарантированному перечню услуг </w:t>
            </w:r>
            <w:r w:rsidRPr="00E32932">
              <w:lastRenderedPageBreak/>
              <w:t>по погребению в соответствии с Законом Кемеровской области от 07.12.2018 №104-ОЗ «О некоторых вопросах в сфере погребения и похоронного дела в Кемеровской области»</w:t>
            </w:r>
          </w:p>
        </w:tc>
        <w:tc>
          <w:tcPr>
            <w:tcW w:w="1543" w:type="dxa"/>
          </w:tcPr>
          <w:p w14:paraId="0FCE3220" w14:textId="77777777" w:rsidR="00601A1E" w:rsidRPr="00E32932" w:rsidRDefault="00601A1E" w:rsidP="00715C0C">
            <w:r w:rsidRPr="00E32932">
              <w:lastRenderedPageBreak/>
              <w:t xml:space="preserve">Количество получателей </w:t>
            </w:r>
          </w:p>
        </w:tc>
        <w:tc>
          <w:tcPr>
            <w:tcW w:w="1108" w:type="dxa"/>
          </w:tcPr>
          <w:p w14:paraId="7465AD38" w14:textId="77777777" w:rsidR="00601A1E" w:rsidRPr="00E32932" w:rsidRDefault="00601A1E" w:rsidP="00715C0C">
            <w:r w:rsidRPr="00E32932">
              <w:t xml:space="preserve"> человек</w:t>
            </w:r>
          </w:p>
        </w:tc>
        <w:tc>
          <w:tcPr>
            <w:tcW w:w="888" w:type="dxa"/>
          </w:tcPr>
          <w:p w14:paraId="7BB33500" w14:textId="77777777" w:rsidR="00601A1E" w:rsidRPr="00E32932" w:rsidRDefault="00601A1E" w:rsidP="00715C0C">
            <w:pPr>
              <w:jc w:val="center"/>
            </w:pPr>
            <w:r w:rsidRPr="00E32932">
              <w:t>127</w:t>
            </w:r>
          </w:p>
        </w:tc>
        <w:tc>
          <w:tcPr>
            <w:tcW w:w="853" w:type="dxa"/>
          </w:tcPr>
          <w:p w14:paraId="2505445A" w14:textId="77777777" w:rsidR="00601A1E" w:rsidRPr="00E32932" w:rsidRDefault="00601A1E" w:rsidP="00715C0C">
            <w:pPr>
              <w:jc w:val="center"/>
            </w:pPr>
            <w:r w:rsidRPr="00E32932">
              <w:t>105</w:t>
            </w:r>
          </w:p>
        </w:tc>
        <w:tc>
          <w:tcPr>
            <w:tcW w:w="891" w:type="dxa"/>
          </w:tcPr>
          <w:p w14:paraId="561BF434" w14:textId="77777777" w:rsidR="00601A1E" w:rsidRPr="00E32932" w:rsidRDefault="00601A1E" w:rsidP="00715C0C">
            <w:pPr>
              <w:jc w:val="center"/>
            </w:pPr>
            <w:r w:rsidRPr="00E32932">
              <w:t>127</w:t>
            </w:r>
          </w:p>
        </w:tc>
        <w:tc>
          <w:tcPr>
            <w:tcW w:w="890" w:type="dxa"/>
          </w:tcPr>
          <w:p w14:paraId="097461FC" w14:textId="77777777" w:rsidR="00601A1E" w:rsidRPr="00E32932" w:rsidRDefault="00601A1E" w:rsidP="00715C0C">
            <w:pPr>
              <w:jc w:val="center"/>
            </w:pPr>
            <w:r w:rsidRPr="00E32932">
              <w:t>127</w:t>
            </w:r>
          </w:p>
        </w:tc>
        <w:tc>
          <w:tcPr>
            <w:tcW w:w="890" w:type="dxa"/>
          </w:tcPr>
          <w:p w14:paraId="50DFB406" w14:textId="77777777" w:rsidR="00601A1E" w:rsidRPr="00E32932" w:rsidRDefault="00601A1E" w:rsidP="00715C0C">
            <w:pPr>
              <w:jc w:val="center"/>
            </w:pPr>
            <w:r w:rsidRPr="00E32932">
              <w:t>127</w:t>
            </w:r>
          </w:p>
        </w:tc>
      </w:tr>
      <w:tr w:rsidR="00601A1E" w:rsidRPr="00E32932" w14:paraId="0DD8B32C" w14:textId="77777777" w:rsidTr="00715C0C">
        <w:trPr>
          <w:jc w:val="center"/>
        </w:trPr>
        <w:tc>
          <w:tcPr>
            <w:tcW w:w="1994" w:type="dxa"/>
          </w:tcPr>
          <w:p w14:paraId="6BDB5395" w14:textId="77777777" w:rsidR="00601A1E" w:rsidRPr="00E32932" w:rsidRDefault="00601A1E" w:rsidP="00715C0C">
            <w:r w:rsidRPr="00E32932">
              <w:t>2.</w:t>
            </w:r>
            <w:r>
              <w:t>9</w:t>
            </w:r>
            <w:r w:rsidRPr="00E32932">
              <w:t>.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543" w:type="dxa"/>
          </w:tcPr>
          <w:p w14:paraId="58226FB7" w14:textId="77777777" w:rsidR="00601A1E" w:rsidRPr="00E32932" w:rsidRDefault="00601A1E" w:rsidP="00715C0C">
            <w:r w:rsidRPr="00E32932">
              <w:t xml:space="preserve">Количество получателей </w:t>
            </w:r>
          </w:p>
        </w:tc>
        <w:tc>
          <w:tcPr>
            <w:tcW w:w="1108" w:type="dxa"/>
          </w:tcPr>
          <w:p w14:paraId="3C24B199" w14:textId="77777777" w:rsidR="00601A1E" w:rsidRPr="00E32932" w:rsidRDefault="00601A1E" w:rsidP="00715C0C">
            <w:r w:rsidRPr="00E32932">
              <w:t xml:space="preserve"> человек</w:t>
            </w:r>
          </w:p>
        </w:tc>
        <w:tc>
          <w:tcPr>
            <w:tcW w:w="888" w:type="dxa"/>
          </w:tcPr>
          <w:p w14:paraId="66BE068F" w14:textId="77777777" w:rsidR="00601A1E" w:rsidRPr="00E32932" w:rsidRDefault="00601A1E" w:rsidP="00715C0C">
            <w:pPr>
              <w:jc w:val="center"/>
            </w:pPr>
            <w:r w:rsidRPr="00E32932">
              <w:t>669</w:t>
            </w:r>
          </w:p>
        </w:tc>
        <w:tc>
          <w:tcPr>
            <w:tcW w:w="853" w:type="dxa"/>
          </w:tcPr>
          <w:p w14:paraId="230E7CD5" w14:textId="77777777" w:rsidR="00601A1E" w:rsidRPr="00E32932" w:rsidRDefault="00601A1E" w:rsidP="00715C0C">
            <w:pPr>
              <w:jc w:val="center"/>
            </w:pPr>
            <w:r w:rsidRPr="00E32932">
              <w:t>0</w:t>
            </w:r>
          </w:p>
        </w:tc>
        <w:tc>
          <w:tcPr>
            <w:tcW w:w="891" w:type="dxa"/>
          </w:tcPr>
          <w:p w14:paraId="7DD7CBE5" w14:textId="77777777" w:rsidR="00601A1E" w:rsidRPr="00E32932" w:rsidRDefault="00601A1E" w:rsidP="00715C0C">
            <w:pPr>
              <w:jc w:val="center"/>
            </w:pPr>
            <w:r w:rsidRPr="00E32932">
              <w:t>0</w:t>
            </w:r>
          </w:p>
        </w:tc>
        <w:tc>
          <w:tcPr>
            <w:tcW w:w="890" w:type="dxa"/>
          </w:tcPr>
          <w:p w14:paraId="5AB60C32" w14:textId="77777777" w:rsidR="00601A1E" w:rsidRPr="00E32932" w:rsidRDefault="00601A1E" w:rsidP="00715C0C">
            <w:pPr>
              <w:jc w:val="center"/>
            </w:pPr>
            <w:r w:rsidRPr="00E32932">
              <w:t>0</w:t>
            </w:r>
          </w:p>
        </w:tc>
        <w:tc>
          <w:tcPr>
            <w:tcW w:w="890" w:type="dxa"/>
          </w:tcPr>
          <w:p w14:paraId="14FECBAF" w14:textId="77777777" w:rsidR="00601A1E" w:rsidRPr="00E32932" w:rsidRDefault="00601A1E" w:rsidP="00715C0C">
            <w:pPr>
              <w:jc w:val="center"/>
            </w:pPr>
            <w:r w:rsidRPr="00E32932">
              <w:t>0</w:t>
            </w:r>
          </w:p>
        </w:tc>
      </w:tr>
      <w:tr w:rsidR="00601A1E" w:rsidRPr="00E32932" w14:paraId="38F4D00F" w14:textId="77777777" w:rsidTr="00715C0C">
        <w:trPr>
          <w:jc w:val="center"/>
        </w:trPr>
        <w:tc>
          <w:tcPr>
            <w:tcW w:w="1994" w:type="dxa"/>
          </w:tcPr>
          <w:p w14:paraId="4D5E541C" w14:textId="77777777" w:rsidR="00601A1E" w:rsidRPr="00E32932" w:rsidRDefault="00601A1E" w:rsidP="00715C0C">
            <w:r w:rsidRPr="00E32932">
              <w:t>2.1</w:t>
            </w:r>
            <w:r>
              <w:t>0</w:t>
            </w:r>
            <w:r w:rsidRPr="00E32932">
              <w:t>. Ежемесячная выплата в связи с рождением (усыновлением) первого ребенка в соответствии с Федеральным законом от 28.12.2017 № 418-ФЗ «О ежемесячных выплатах семьям, имеющим детей»</w:t>
            </w:r>
          </w:p>
        </w:tc>
        <w:tc>
          <w:tcPr>
            <w:tcW w:w="1543" w:type="dxa"/>
          </w:tcPr>
          <w:p w14:paraId="36CD87B2" w14:textId="77777777" w:rsidR="00601A1E" w:rsidRPr="00E32932" w:rsidRDefault="00601A1E" w:rsidP="00715C0C">
            <w:r w:rsidRPr="00E32932">
              <w:t xml:space="preserve">Количество получателей </w:t>
            </w:r>
          </w:p>
        </w:tc>
        <w:tc>
          <w:tcPr>
            <w:tcW w:w="1108" w:type="dxa"/>
          </w:tcPr>
          <w:p w14:paraId="05DB831F" w14:textId="77777777" w:rsidR="00601A1E" w:rsidRPr="00E32932" w:rsidRDefault="00601A1E" w:rsidP="00715C0C">
            <w:r w:rsidRPr="00E32932">
              <w:t xml:space="preserve"> человек</w:t>
            </w:r>
          </w:p>
        </w:tc>
        <w:tc>
          <w:tcPr>
            <w:tcW w:w="888" w:type="dxa"/>
          </w:tcPr>
          <w:p w14:paraId="5141EC5D" w14:textId="77777777" w:rsidR="00601A1E" w:rsidRPr="00E32932" w:rsidRDefault="00601A1E" w:rsidP="00715C0C">
            <w:pPr>
              <w:jc w:val="center"/>
            </w:pPr>
            <w:r w:rsidRPr="00E32932">
              <w:t>323</w:t>
            </w:r>
          </w:p>
        </w:tc>
        <w:tc>
          <w:tcPr>
            <w:tcW w:w="853" w:type="dxa"/>
          </w:tcPr>
          <w:p w14:paraId="69159D26" w14:textId="77777777" w:rsidR="00601A1E" w:rsidRPr="00E32932" w:rsidRDefault="00601A1E" w:rsidP="00715C0C">
            <w:pPr>
              <w:jc w:val="center"/>
            </w:pPr>
            <w:r w:rsidRPr="00E32932">
              <w:t>0</w:t>
            </w:r>
          </w:p>
        </w:tc>
        <w:tc>
          <w:tcPr>
            <w:tcW w:w="891" w:type="dxa"/>
          </w:tcPr>
          <w:p w14:paraId="7D3AB42F" w14:textId="77777777" w:rsidR="00601A1E" w:rsidRPr="00E32932" w:rsidRDefault="00601A1E" w:rsidP="00715C0C">
            <w:pPr>
              <w:jc w:val="center"/>
            </w:pPr>
            <w:r w:rsidRPr="00E32932">
              <w:t>0</w:t>
            </w:r>
          </w:p>
        </w:tc>
        <w:tc>
          <w:tcPr>
            <w:tcW w:w="890" w:type="dxa"/>
          </w:tcPr>
          <w:p w14:paraId="501F792B" w14:textId="77777777" w:rsidR="00601A1E" w:rsidRPr="00E32932" w:rsidRDefault="00601A1E" w:rsidP="00715C0C">
            <w:pPr>
              <w:jc w:val="center"/>
            </w:pPr>
            <w:r w:rsidRPr="00E32932">
              <w:t>0</w:t>
            </w:r>
          </w:p>
        </w:tc>
        <w:tc>
          <w:tcPr>
            <w:tcW w:w="890" w:type="dxa"/>
          </w:tcPr>
          <w:p w14:paraId="62783778" w14:textId="77777777" w:rsidR="00601A1E" w:rsidRPr="00E32932" w:rsidRDefault="00601A1E" w:rsidP="00715C0C">
            <w:pPr>
              <w:jc w:val="center"/>
            </w:pPr>
            <w:r w:rsidRPr="00E32932">
              <w:t>0</w:t>
            </w:r>
          </w:p>
        </w:tc>
      </w:tr>
      <w:tr w:rsidR="00601A1E" w:rsidRPr="00E32932" w14:paraId="6013D239" w14:textId="77777777" w:rsidTr="00715C0C">
        <w:trPr>
          <w:jc w:val="center"/>
        </w:trPr>
        <w:tc>
          <w:tcPr>
            <w:tcW w:w="1994" w:type="dxa"/>
          </w:tcPr>
          <w:p w14:paraId="22DEA4A5" w14:textId="77777777" w:rsidR="00601A1E" w:rsidRPr="00E32932" w:rsidRDefault="00601A1E" w:rsidP="00715C0C">
            <w:r w:rsidRPr="00E32932">
              <w:t>2.1</w:t>
            </w:r>
            <w:r>
              <w:t>1</w:t>
            </w:r>
            <w:r w:rsidRPr="00E32932">
              <w:t>. Предоставление</w:t>
            </w:r>
          </w:p>
          <w:p w14:paraId="525F1592" w14:textId="77777777" w:rsidR="00601A1E" w:rsidRPr="00E32932" w:rsidRDefault="00601A1E" w:rsidP="00715C0C">
            <w:r w:rsidRPr="00E32932">
              <w:t xml:space="preserve">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 Кузбасса от 08.10.2019 №108-ОЗ «О предоставлении компенсации расходов на уплату взноса на капитальный ремонт общего имущества в многоквартирном доме отдельным категориям» </w:t>
            </w:r>
          </w:p>
        </w:tc>
        <w:tc>
          <w:tcPr>
            <w:tcW w:w="1543" w:type="dxa"/>
          </w:tcPr>
          <w:p w14:paraId="24CB74C2" w14:textId="77777777" w:rsidR="00601A1E" w:rsidRPr="00E32932" w:rsidRDefault="00601A1E" w:rsidP="00715C0C">
            <w:r w:rsidRPr="00E32932">
              <w:t>Количество получателей</w:t>
            </w:r>
          </w:p>
        </w:tc>
        <w:tc>
          <w:tcPr>
            <w:tcW w:w="1108" w:type="dxa"/>
          </w:tcPr>
          <w:p w14:paraId="2C4AED7A" w14:textId="77777777" w:rsidR="00601A1E" w:rsidRPr="00E32932" w:rsidRDefault="00601A1E" w:rsidP="00715C0C">
            <w:r w:rsidRPr="00E32932">
              <w:t>человек</w:t>
            </w:r>
          </w:p>
        </w:tc>
        <w:tc>
          <w:tcPr>
            <w:tcW w:w="888" w:type="dxa"/>
          </w:tcPr>
          <w:p w14:paraId="5185213C" w14:textId="77777777" w:rsidR="00601A1E" w:rsidRPr="00E32932" w:rsidRDefault="00601A1E" w:rsidP="00715C0C">
            <w:pPr>
              <w:jc w:val="center"/>
            </w:pPr>
            <w:r w:rsidRPr="00E32932">
              <w:t>224</w:t>
            </w:r>
          </w:p>
        </w:tc>
        <w:tc>
          <w:tcPr>
            <w:tcW w:w="853" w:type="dxa"/>
          </w:tcPr>
          <w:p w14:paraId="7B58D24F" w14:textId="77777777" w:rsidR="00601A1E" w:rsidRPr="00E32932" w:rsidRDefault="00601A1E" w:rsidP="00715C0C">
            <w:pPr>
              <w:jc w:val="center"/>
            </w:pPr>
            <w:r w:rsidRPr="00E32932">
              <w:t>0</w:t>
            </w:r>
          </w:p>
        </w:tc>
        <w:tc>
          <w:tcPr>
            <w:tcW w:w="891" w:type="dxa"/>
          </w:tcPr>
          <w:p w14:paraId="198926E6" w14:textId="77777777" w:rsidR="00601A1E" w:rsidRPr="00E32932" w:rsidRDefault="00601A1E" w:rsidP="00715C0C">
            <w:pPr>
              <w:jc w:val="center"/>
            </w:pPr>
            <w:r w:rsidRPr="00E32932">
              <w:t>0</w:t>
            </w:r>
          </w:p>
        </w:tc>
        <w:tc>
          <w:tcPr>
            <w:tcW w:w="890" w:type="dxa"/>
          </w:tcPr>
          <w:p w14:paraId="3DA60552" w14:textId="77777777" w:rsidR="00601A1E" w:rsidRPr="00E32932" w:rsidRDefault="00601A1E" w:rsidP="00715C0C">
            <w:pPr>
              <w:jc w:val="center"/>
            </w:pPr>
            <w:r w:rsidRPr="00E32932">
              <w:t>0</w:t>
            </w:r>
          </w:p>
        </w:tc>
        <w:tc>
          <w:tcPr>
            <w:tcW w:w="890" w:type="dxa"/>
          </w:tcPr>
          <w:p w14:paraId="2526E45F" w14:textId="77777777" w:rsidR="00601A1E" w:rsidRPr="00E32932" w:rsidRDefault="00601A1E" w:rsidP="00715C0C">
            <w:pPr>
              <w:jc w:val="center"/>
            </w:pPr>
            <w:r w:rsidRPr="00E32932">
              <w:t>0</w:t>
            </w:r>
          </w:p>
        </w:tc>
      </w:tr>
      <w:tr w:rsidR="00601A1E" w:rsidRPr="00E32932" w14:paraId="14C7445E" w14:textId="77777777" w:rsidTr="00715C0C">
        <w:trPr>
          <w:jc w:val="center"/>
        </w:trPr>
        <w:tc>
          <w:tcPr>
            <w:tcW w:w="1994" w:type="dxa"/>
          </w:tcPr>
          <w:p w14:paraId="7374BA02" w14:textId="77777777" w:rsidR="00601A1E" w:rsidRPr="00E32932" w:rsidRDefault="00601A1E" w:rsidP="00715C0C">
            <w:r>
              <w:t xml:space="preserve"> 2.</w:t>
            </w:r>
            <w:proofErr w:type="gramStart"/>
            <w:r>
              <w:t>12.Социальное</w:t>
            </w:r>
            <w:proofErr w:type="gramEnd"/>
            <w:r>
              <w:t xml:space="preserve"> обслуживание  граждан, достигшим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(услуги сиделок)</w:t>
            </w:r>
          </w:p>
        </w:tc>
        <w:tc>
          <w:tcPr>
            <w:tcW w:w="1543" w:type="dxa"/>
          </w:tcPr>
          <w:p w14:paraId="6010CEBE" w14:textId="77777777" w:rsidR="00601A1E" w:rsidRPr="00E32932" w:rsidRDefault="00601A1E" w:rsidP="00715C0C">
            <w:r>
              <w:t>Количество граждан  получивших услугу</w:t>
            </w:r>
          </w:p>
        </w:tc>
        <w:tc>
          <w:tcPr>
            <w:tcW w:w="1108" w:type="dxa"/>
          </w:tcPr>
          <w:p w14:paraId="7FD83E23" w14:textId="77777777" w:rsidR="00601A1E" w:rsidRPr="00E32932" w:rsidRDefault="00601A1E" w:rsidP="00715C0C">
            <w:r>
              <w:t>Чел.</w:t>
            </w:r>
          </w:p>
        </w:tc>
        <w:tc>
          <w:tcPr>
            <w:tcW w:w="888" w:type="dxa"/>
          </w:tcPr>
          <w:p w14:paraId="25D4D33B" w14:textId="77777777" w:rsidR="00601A1E" w:rsidRPr="00E32932" w:rsidRDefault="00601A1E" w:rsidP="00715C0C">
            <w:pPr>
              <w:jc w:val="center"/>
            </w:pPr>
            <w:r>
              <w:t>0</w:t>
            </w:r>
          </w:p>
        </w:tc>
        <w:tc>
          <w:tcPr>
            <w:tcW w:w="853" w:type="dxa"/>
          </w:tcPr>
          <w:p w14:paraId="70B8447D" w14:textId="77777777" w:rsidR="00601A1E" w:rsidRPr="00E32932" w:rsidRDefault="00601A1E" w:rsidP="00715C0C">
            <w:pPr>
              <w:jc w:val="center"/>
            </w:pPr>
            <w:r>
              <w:t>0</w:t>
            </w:r>
          </w:p>
        </w:tc>
        <w:tc>
          <w:tcPr>
            <w:tcW w:w="891" w:type="dxa"/>
          </w:tcPr>
          <w:p w14:paraId="6828693E" w14:textId="77777777" w:rsidR="00601A1E" w:rsidRPr="00E32932" w:rsidRDefault="00601A1E" w:rsidP="00715C0C">
            <w:pPr>
              <w:jc w:val="center"/>
            </w:pPr>
            <w:r>
              <w:t>6</w:t>
            </w:r>
          </w:p>
        </w:tc>
        <w:tc>
          <w:tcPr>
            <w:tcW w:w="890" w:type="dxa"/>
          </w:tcPr>
          <w:p w14:paraId="715A56D9" w14:textId="77777777" w:rsidR="00601A1E" w:rsidRPr="00E32932" w:rsidRDefault="00601A1E" w:rsidP="00715C0C">
            <w:pPr>
              <w:jc w:val="center"/>
            </w:pPr>
            <w:r>
              <w:t>6</w:t>
            </w:r>
          </w:p>
        </w:tc>
        <w:tc>
          <w:tcPr>
            <w:tcW w:w="890" w:type="dxa"/>
          </w:tcPr>
          <w:p w14:paraId="31C2AF2E" w14:textId="77777777" w:rsidR="00601A1E" w:rsidRPr="00E32932" w:rsidRDefault="00601A1E" w:rsidP="00715C0C">
            <w:pPr>
              <w:jc w:val="center"/>
            </w:pPr>
            <w:r>
              <w:t>6</w:t>
            </w:r>
          </w:p>
        </w:tc>
      </w:tr>
      <w:tr w:rsidR="00601A1E" w:rsidRPr="00E32932" w14:paraId="5B83B3CA" w14:textId="77777777" w:rsidTr="00715C0C">
        <w:trPr>
          <w:jc w:val="center"/>
        </w:trPr>
        <w:tc>
          <w:tcPr>
            <w:tcW w:w="1994" w:type="dxa"/>
          </w:tcPr>
          <w:p w14:paraId="3B9676A8" w14:textId="77777777" w:rsidR="00601A1E" w:rsidRDefault="00601A1E" w:rsidP="00715C0C">
            <w:pPr>
              <w:widowControl w:val="0"/>
              <w:autoSpaceDE w:val="0"/>
              <w:autoSpaceDN w:val="0"/>
              <w:adjustRightInd w:val="0"/>
            </w:pPr>
            <w:r>
              <w:t xml:space="preserve">2.13. Социальная </w:t>
            </w:r>
            <w:proofErr w:type="gramStart"/>
            <w:r>
              <w:t>поддержка  отдельных</w:t>
            </w:r>
            <w:proofErr w:type="gramEnd"/>
            <w:r>
              <w:t xml:space="preserve"> категорий семей  в форме  оснащения жилых помещений  автономными  дымовыми  пожарными  извещателями (или) датчиками (извещателями ) угарного газа  в соответствии с Законом Кемеровской области –Кузбасса от 04.10.2022 года №109-ОЗ «О социальной поддержке отдельных категорий  семей  в форме  оснащения  жилых помещений  </w:t>
            </w:r>
          </w:p>
          <w:p w14:paraId="1652E0D4" w14:textId="77777777" w:rsidR="00601A1E" w:rsidRPr="00E32932" w:rsidRDefault="00601A1E" w:rsidP="00715C0C">
            <w:proofErr w:type="gramStart"/>
            <w:r>
              <w:t>автономными  дымовыми</w:t>
            </w:r>
            <w:proofErr w:type="gramEnd"/>
            <w:r>
              <w:t xml:space="preserve">  пожарными  извещателями (или) датчиками (извещателями ) угарного газа »</w:t>
            </w:r>
          </w:p>
        </w:tc>
        <w:tc>
          <w:tcPr>
            <w:tcW w:w="1543" w:type="dxa"/>
          </w:tcPr>
          <w:p w14:paraId="0487D7AC" w14:textId="77777777" w:rsidR="00601A1E" w:rsidRPr="00E32932" w:rsidRDefault="00601A1E" w:rsidP="00715C0C">
            <w:r>
              <w:t>Количество получателей</w:t>
            </w:r>
          </w:p>
        </w:tc>
        <w:tc>
          <w:tcPr>
            <w:tcW w:w="1108" w:type="dxa"/>
          </w:tcPr>
          <w:p w14:paraId="6A698CDE" w14:textId="77777777" w:rsidR="00601A1E" w:rsidRPr="00E32932" w:rsidRDefault="00601A1E" w:rsidP="00715C0C">
            <w:r>
              <w:t>семей</w:t>
            </w:r>
          </w:p>
        </w:tc>
        <w:tc>
          <w:tcPr>
            <w:tcW w:w="888" w:type="dxa"/>
          </w:tcPr>
          <w:p w14:paraId="6E4E0101" w14:textId="77777777" w:rsidR="00601A1E" w:rsidRPr="00E32932" w:rsidRDefault="00601A1E" w:rsidP="00715C0C">
            <w:pPr>
              <w:jc w:val="center"/>
            </w:pPr>
            <w:r>
              <w:t>0</w:t>
            </w:r>
          </w:p>
        </w:tc>
        <w:tc>
          <w:tcPr>
            <w:tcW w:w="853" w:type="dxa"/>
          </w:tcPr>
          <w:p w14:paraId="418973D5" w14:textId="77777777" w:rsidR="00601A1E" w:rsidRPr="00E32932" w:rsidRDefault="00601A1E" w:rsidP="00715C0C">
            <w:pPr>
              <w:jc w:val="center"/>
            </w:pPr>
            <w:r>
              <w:t>0</w:t>
            </w:r>
          </w:p>
        </w:tc>
        <w:tc>
          <w:tcPr>
            <w:tcW w:w="891" w:type="dxa"/>
          </w:tcPr>
          <w:p w14:paraId="512D7E95" w14:textId="77777777" w:rsidR="00601A1E" w:rsidRPr="00E32932" w:rsidRDefault="00601A1E" w:rsidP="00715C0C">
            <w:pPr>
              <w:jc w:val="center"/>
            </w:pPr>
            <w:r>
              <w:t>0</w:t>
            </w:r>
          </w:p>
        </w:tc>
        <w:tc>
          <w:tcPr>
            <w:tcW w:w="890" w:type="dxa"/>
          </w:tcPr>
          <w:p w14:paraId="595DE98D" w14:textId="77777777" w:rsidR="00601A1E" w:rsidRPr="00E32932" w:rsidRDefault="00601A1E" w:rsidP="00715C0C">
            <w:pPr>
              <w:jc w:val="center"/>
            </w:pPr>
            <w:r>
              <w:t>800</w:t>
            </w:r>
          </w:p>
        </w:tc>
        <w:tc>
          <w:tcPr>
            <w:tcW w:w="890" w:type="dxa"/>
          </w:tcPr>
          <w:p w14:paraId="02D5B4BF" w14:textId="77777777" w:rsidR="00601A1E" w:rsidRPr="00E32932" w:rsidRDefault="00601A1E" w:rsidP="00715C0C">
            <w:pPr>
              <w:jc w:val="center"/>
            </w:pPr>
            <w:r>
              <w:t>800</w:t>
            </w:r>
          </w:p>
        </w:tc>
      </w:tr>
    </w:tbl>
    <w:p w14:paraId="66953342" w14:textId="77777777" w:rsidR="00601A1E" w:rsidRDefault="00601A1E" w:rsidP="00601A1E"/>
    <w:p w14:paraId="04DC6AE2" w14:textId="77777777" w:rsidR="00601A1E" w:rsidRDefault="00601A1E" w:rsidP="00C326FD">
      <w:pPr>
        <w:pStyle w:val="a"/>
        <w:numPr>
          <w:ilvl w:val="0"/>
          <w:numId w:val="0"/>
        </w:numPr>
        <w:spacing w:line="360" w:lineRule="auto"/>
        <w:jc w:val="both"/>
        <w:rPr>
          <w:color w:val="000000" w:themeColor="text1"/>
          <w:sz w:val="28"/>
          <w:szCs w:val="28"/>
        </w:rPr>
        <w:sectPr w:rsidR="00601A1E" w:rsidSect="00A30CA3">
          <w:pgSz w:w="11906" w:h="16838"/>
          <w:pgMar w:top="1134" w:right="1133" w:bottom="1134" w:left="1701" w:header="720" w:footer="567" w:gutter="0"/>
          <w:cols w:space="708"/>
          <w:titlePg/>
          <w:docGrid w:linePitch="326"/>
        </w:sectPr>
      </w:pPr>
    </w:p>
    <w:p w14:paraId="16FD15E7"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Приложение №</w:t>
      </w:r>
      <w:r>
        <w:rPr>
          <w:sz w:val="28"/>
          <w:szCs w:val="28"/>
        </w:rPr>
        <w:t xml:space="preserve"> </w:t>
      </w:r>
      <w:r w:rsidRPr="006E6A7C">
        <w:rPr>
          <w:sz w:val="28"/>
          <w:szCs w:val="28"/>
        </w:rPr>
        <w:t>16</w:t>
      </w:r>
    </w:p>
    <w:p w14:paraId="063E026F"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к постановлению администрации</w:t>
      </w:r>
    </w:p>
    <w:p w14:paraId="13F002B1"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Топкинского муниципального округа</w:t>
      </w:r>
    </w:p>
    <w:p w14:paraId="79A3F3C6"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 xml:space="preserve">                                                    от </w:t>
      </w:r>
      <w:r>
        <w:rPr>
          <w:sz w:val="28"/>
          <w:szCs w:val="28"/>
        </w:rPr>
        <w:t xml:space="preserve">               </w:t>
      </w:r>
      <w:r w:rsidRPr="006E6A7C">
        <w:rPr>
          <w:sz w:val="28"/>
          <w:szCs w:val="28"/>
        </w:rPr>
        <w:t xml:space="preserve">года № </w:t>
      </w:r>
      <w:r>
        <w:rPr>
          <w:sz w:val="28"/>
          <w:szCs w:val="28"/>
        </w:rPr>
        <w:t xml:space="preserve">          -п</w:t>
      </w:r>
      <w:r w:rsidRPr="006E6A7C">
        <w:rPr>
          <w:sz w:val="28"/>
          <w:szCs w:val="28"/>
        </w:rPr>
        <w:t xml:space="preserve">     </w:t>
      </w:r>
    </w:p>
    <w:p w14:paraId="21CBEAF8" w14:textId="77777777" w:rsidR="00601A1E" w:rsidRPr="006E6A7C" w:rsidRDefault="00601A1E" w:rsidP="00601A1E">
      <w:pPr>
        <w:autoSpaceDE w:val="0"/>
        <w:autoSpaceDN w:val="0"/>
        <w:adjustRightInd w:val="0"/>
        <w:jc w:val="right"/>
        <w:outlineLvl w:val="0"/>
        <w:rPr>
          <w:sz w:val="28"/>
          <w:szCs w:val="28"/>
        </w:rPr>
      </w:pPr>
    </w:p>
    <w:p w14:paraId="2701DF46" w14:textId="77777777" w:rsidR="00601A1E" w:rsidRPr="006E6A7C" w:rsidRDefault="00601A1E" w:rsidP="00601A1E">
      <w:pPr>
        <w:autoSpaceDE w:val="0"/>
        <w:autoSpaceDN w:val="0"/>
        <w:adjustRightInd w:val="0"/>
        <w:ind w:right="-2"/>
        <w:jc w:val="center"/>
        <w:outlineLvl w:val="0"/>
        <w:rPr>
          <w:b/>
          <w:sz w:val="28"/>
          <w:szCs w:val="28"/>
        </w:rPr>
      </w:pPr>
      <w:r w:rsidRPr="006E6A7C">
        <w:rPr>
          <w:b/>
          <w:sz w:val="28"/>
          <w:szCs w:val="28"/>
        </w:rPr>
        <w:t>Паспорт</w:t>
      </w:r>
    </w:p>
    <w:p w14:paraId="0DDF363B" w14:textId="77777777" w:rsidR="00601A1E" w:rsidRPr="006E6A7C" w:rsidRDefault="00601A1E" w:rsidP="00601A1E">
      <w:pPr>
        <w:autoSpaceDE w:val="0"/>
        <w:autoSpaceDN w:val="0"/>
        <w:adjustRightInd w:val="0"/>
        <w:ind w:right="-2"/>
        <w:jc w:val="center"/>
        <w:outlineLvl w:val="0"/>
        <w:rPr>
          <w:b/>
          <w:sz w:val="28"/>
          <w:szCs w:val="28"/>
        </w:rPr>
      </w:pPr>
      <w:r w:rsidRPr="006E6A7C">
        <w:rPr>
          <w:b/>
          <w:sz w:val="28"/>
          <w:szCs w:val="28"/>
        </w:rPr>
        <w:t xml:space="preserve">муниципальной подпрограммы </w:t>
      </w:r>
    </w:p>
    <w:p w14:paraId="473038F2" w14:textId="77777777" w:rsidR="00601A1E" w:rsidRPr="006E6A7C" w:rsidRDefault="00601A1E" w:rsidP="00601A1E">
      <w:pPr>
        <w:autoSpaceDE w:val="0"/>
        <w:autoSpaceDN w:val="0"/>
        <w:adjustRightInd w:val="0"/>
        <w:ind w:right="-2"/>
        <w:jc w:val="center"/>
        <w:outlineLvl w:val="0"/>
        <w:rPr>
          <w:b/>
          <w:sz w:val="28"/>
          <w:szCs w:val="28"/>
        </w:rPr>
      </w:pPr>
      <w:r w:rsidRPr="006E6A7C">
        <w:rPr>
          <w:b/>
          <w:sz w:val="28"/>
          <w:szCs w:val="28"/>
        </w:rPr>
        <w:t xml:space="preserve">«Меры социальной поддержки населения» </w:t>
      </w:r>
    </w:p>
    <w:p w14:paraId="200568A5" w14:textId="77777777" w:rsidR="00601A1E" w:rsidRPr="006E6A7C" w:rsidRDefault="00601A1E" w:rsidP="00601A1E">
      <w:pPr>
        <w:autoSpaceDE w:val="0"/>
        <w:autoSpaceDN w:val="0"/>
        <w:adjustRightInd w:val="0"/>
        <w:ind w:right="-2"/>
        <w:jc w:val="center"/>
        <w:outlineLvl w:val="0"/>
        <w:rPr>
          <w:b/>
          <w:sz w:val="28"/>
          <w:szCs w:val="28"/>
        </w:rPr>
      </w:pP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5558"/>
      </w:tblGrid>
      <w:tr w:rsidR="00601A1E" w:rsidRPr="006E6A7C" w14:paraId="121DFD11" w14:textId="77777777" w:rsidTr="00715C0C">
        <w:trPr>
          <w:jc w:val="center"/>
        </w:trPr>
        <w:tc>
          <w:tcPr>
            <w:tcW w:w="3511" w:type="dxa"/>
          </w:tcPr>
          <w:p w14:paraId="0A8C356C" w14:textId="77777777" w:rsidR="00601A1E" w:rsidRPr="006E6A7C" w:rsidRDefault="00601A1E" w:rsidP="00715C0C">
            <w:pPr>
              <w:widowControl w:val="0"/>
              <w:autoSpaceDE w:val="0"/>
              <w:autoSpaceDN w:val="0"/>
              <w:adjustRightInd w:val="0"/>
              <w:jc w:val="both"/>
              <w:rPr>
                <w:sz w:val="28"/>
                <w:szCs w:val="28"/>
              </w:rPr>
            </w:pPr>
            <w:r w:rsidRPr="006E6A7C">
              <w:rPr>
                <w:sz w:val="28"/>
                <w:szCs w:val="28"/>
              </w:rPr>
              <w:t>Исполнитель Подпрограммы</w:t>
            </w:r>
          </w:p>
          <w:p w14:paraId="3FEA1B8B" w14:textId="77777777" w:rsidR="00601A1E" w:rsidRPr="006E6A7C" w:rsidRDefault="00601A1E" w:rsidP="00715C0C">
            <w:pPr>
              <w:pStyle w:val="ConsPlusCell"/>
              <w:rPr>
                <w:rFonts w:ascii="Times New Roman" w:hAnsi="Times New Roman" w:cs="Times New Roman"/>
                <w:sz w:val="28"/>
                <w:szCs w:val="28"/>
              </w:rPr>
            </w:pPr>
          </w:p>
          <w:p w14:paraId="132F7CE3" w14:textId="77777777" w:rsidR="00601A1E" w:rsidRPr="006E6A7C" w:rsidRDefault="00601A1E" w:rsidP="00715C0C">
            <w:pPr>
              <w:pStyle w:val="ConsPlusCell"/>
              <w:rPr>
                <w:rFonts w:ascii="Times New Roman" w:hAnsi="Times New Roman" w:cs="Times New Roman"/>
                <w:sz w:val="28"/>
                <w:szCs w:val="28"/>
              </w:rPr>
            </w:pPr>
          </w:p>
        </w:tc>
        <w:tc>
          <w:tcPr>
            <w:tcW w:w="5987" w:type="dxa"/>
          </w:tcPr>
          <w:p w14:paraId="1FD6DEB1" w14:textId="77777777" w:rsidR="00601A1E" w:rsidRPr="006E6A7C" w:rsidRDefault="00601A1E" w:rsidP="00715C0C">
            <w:pPr>
              <w:pStyle w:val="ConsPlusCell"/>
              <w:jc w:val="both"/>
              <w:rPr>
                <w:rFonts w:ascii="Times New Roman" w:hAnsi="Times New Roman" w:cs="Times New Roman"/>
                <w:sz w:val="28"/>
                <w:szCs w:val="28"/>
              </w:rPr>
            </w:pPr>
            <w:r w:rsidRPr="006E6A7C">
              <w:rPr>
                <w:rFonts w:ascii="Times New Roman" w:hAnsi="Times New Roman" w:cs="Times New Roman"/>
                <w:sz w:val="28"/>
                <w:szCs w:val="28"/>
              </w:rPr>
              <w:t xml:space="preserve">Комитет социальной защиты населения администрации </w:t>
            </w:r>
          </w:p>
          <w:p w14:paraId="1129F80E" w14:textId="77777777" w:rsidR="00601A1E" w:rsidRPr="006E6A7C" w:rsidRDefault="00601A1E" w:rsidP="00715C0C">
            <w:pPr>
              <w:pStyle w:val="ConsPlusCell"/>
              <w:jc w:val="both"/>
              <w:rPr>
                <w:rFonts w:ascii="Times New Roman" w:hAnsi="Times New Roman" w:cs="Times New Roman"/>
                <w:sz w:val="28"/>
                <w:szCs w:val="28"/>
              </w:rPr>
            </w:pPr>
            <w:r w:rsidRPr="006E6A7C">
              <w:rPr>
                <w:rFonts w:ascii="Times New Roman" w:hAnsi="Times New Roman" w:cs="Times New Roman"/>
                <w:sz w:val="28"/>
                <w:szCs w:val="28"/>
              </w:rPr>
              <w:t>Топкинского муниципального округа, МБУ «</w:t>
            </w:r>
            <w:smartTag w:uri="urn:schemas-microsoft-com:office:smarttags" w:element="PersonName">
              <w:r w:rsidRPr="006E6A7C">
                <w:rPr>
                  <w:rFonts w:ascii="Times New Roman" w:hAnsi="Times New Roman" w:cs="Times New Roman"/>
                  <w:sz w:val="28"/>
                  <w:szCs w:val="28"/>
                </w:rPr>
                <w:t>Топкинский</w:t>
              </w:r>
            </w:smartTag>
            <w:r w:rsidRPr="006E6A7C">
              <w:rPr>
                <w:rFonts w:ascii="Times New Roman" w:hAnsi="Times New Roman" w:cs="Times New Roman"/>
                <w:sz w:val="28"/>
                <w:szCs w:val="28"/>
              </w:rPr>
              <w:t xml:space="preserve"> центр социального обслуживания», МКУ «</w:t>
            </w:r>
            <w:smartTag w:uri="urn:schemas-microsoft-com:office:smarttags" w:element="PersonName">
              <w:r w:rsidRPr="006E6A7C">
                <w:rPr>
                  <w:rFonts w:ascii="Times New Roman" w:hAnsi="Times New Roman" w:cs="Times New Roman"/>
                  <w:sz w:val="28"/>
                  <w:szCs w:val="28"/>
                </w:rPr>
                <w:t>Топкинский</w:t>
              </w:r>
            </w:smartTag>
            <w:r w:rsidRPr="006E6A7C">
              <w:rPr>
                <w:rFonts w:ascii="Times New Roman" w:hAnsi="Times New Roman" w:cs="Times New Roman"/>
                <w:sz w:val="28"/>
                <w:szCs w:val="28"/>
              </w:rPr>
              <w:t xml:space="preserve"> социально- реабилитационный центр для несовершеннолетних», Администрация </w:t>
            </w:r>
            <w:proofErr w:type="gramStart"/>
            <w:r w:rsidRPr="006E6A7C">
              <w:rPr>
                <w:rFonts w:ascii="Times New Roman" w:hAnsi="Times New Roman" w:cs="Times New Roman"/>
                <w:sz w:val="28"/>
                <w:szCs w:val="28"/>
              </w:rPr>
              <w:t>Топкинского  муниципального</w:t>
            </w:r>
            <w:proofErr w:type="gramEnd"/>
            <w:r w:rsidRPr="006E6A7C">
              <w:rPr>
                <w:rFonts w:ascii="Times New Roman" w:hAnsi="Times New Roman" w:cs="Times New Roman"/>
                <w:sz w:val="28"/>
                <w:szCs w:val="28"/>
              </w:rPr>
              <w:t xml:space="preserve"> округа</w:t>
            </w:r>
          </w:p>
        </w:tc>
      </w:tr>
      <w:tr w:rsidR="00601A1E" w:rsidRPr="006E6A7C" w14:paraId="7B61C4B8" w14:textId="77777777" w:rsidTr="00715C0C">
        <w:trPr>
          <w:jc w:val="center"/>
        </w:trPr>
        <w:tc>
          <w:tcPr>
            <w:tcW w:w="3511" w:type="dxa"/>
          </w:tcPr>
          <w:p w14:paraId="23822FB2" w14:textId="77777777" w:rsidR="00601A1E" w:rsidRPr="006E6A7C" w:rsidRDefault="00601A1E" w:rsidP="00715C0C">
            <w:pPr>
              <w:widowControl w:val="0"/>
              <w:autoSpaceDE w:val="0"/>
              <w:autoSpaceDN w:val="0"/>
              <w:adjustRightInd w:val="0"/>
              <w:jc w:val="both"/>
              <w:rPr>
                <w:sz w:val="28"/>
                <w:szCs w:val="28"/>
              </w:rPr>
            </w:pPr>
            <w:r w:rsidRPr="006E6A7C">
              <w:rPr>
                <w:sz w:val="28"/>
                <w:szCs w:val="28"/>
              </w:rPr>
              <w:t xml:space="preserve">Исполнители подпрограммных </w:t>
            </w:r>
          </w:p>
          <w:p w14:paraId="546C942F" w14:textId="77777777" w:rsidR="00601A1E" w:rsidRPr="006E6A7C" w:rsidRDefault="00601A1E"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мероприятий</w:t>
            </w:r>
          </w:p>
          <w:p w14:paraId="647DA4B7" w14:textId="77777777" w:rsidR="00601A1E" w:rsidRPr="006E6A7C" w:rsidRDefault="00601A1E" w:rsidP="00715C0C">
            <w:pPr>
              <w:pStyle w:val="ConsPlusCell"/>
              <w:rPr>
                <w:rFonts w:ascii="Times New Roman" w:hAnsi="Times New Roman" w:cs="Times New Roman"/>
                <w:sz w:val="28"/>
                <w:szCs w:val="28"/>
              </w:rPr>
            </w:pPr>
          </w:p>
        </w:tc>
        <w:tc>
          <w:tcPr>
            <w:tcW w:w="5987" w:type="dxa"/>
          </w:tcPr>
          <w:p w14:paraId="4324F1EC" w14:textId="77777777" w:rsidR="00601A1E" w:rsidRPr="006E6A7C" w:rsidRDefault="00601A1E" w:rsidP="00715C0C">
            <w:pPr>
              <w:pStyle w:val="ConsPlusCell"/>
              <w:jc w:val="both"/>
              <w:rPr>
                <w:rFonts w:ascii="Times New Roman" w:hAnsi="Times New Roman" w:cs="Times New Roman"/>
                <w:sz w:val="28"/>
                <w:szCs w:val="28"/>
              </w:rPr>
            </w:pPr>
            <w:r w:rsidRPr="006E6A7C">
              <w:rPr>
                <w:rFonts w:ascii="Times New Roman" w:hAnsi="Times New Roman" w:cs="Times New Roman"/>
                <w:sz w:val="28"/>
                <w:szCs w:val="28"/>
              </w:rPr>
              <w:t>Комитет социальной защиты населения администрации Топкинского муниципального округа, МБУ «</w:t>
            </w:r>
            <w:smartTag w:uri="urn:schemas-microsoft-com:office:smarttags" w:element="PersonName">
              <w:r w:rsidRPr="006E6A7C">
                <w:rPr>
                  <w:rFonts w:ascii="Times New Roman" w:hAnsi="Times New Roman" w:cs="Times New Roman"/>
                  <w:sz w:val="28"/>
                  <w:szCs w:val="28"/>
                </w:rPr>
                <w:t>Топкинский</w:t>
              </w:r>
            </w:smartTag>
            <w:r w:rsidRPr="006E6A7C">
              <w:rPr>
                <w:rFonts w:ascii="Times New Roman" w:hAnsi="Times New Roman" w:cs="Times New Roman"/>
                <w:sz w:val="28"/>
                <w:szCs w:val="28"/>
              </w:rPr>
              <w:t xml:space="preserve"> центр социального обслуживания», МКУ «</w:t>
            </w:r>
            <w:smartTag w:uri="urn:schemas-microsoft-com:office:smarttags" w:element="PersonName">
              <w:r w:rsidRPr="006E6A7C">
                <w:rPr>
                  <w:rFonts w:ascii="Times New Roman" w:hAnsi="Times New Roman" w:cs="Times New Roman"/>
                  <w:sz w:val="28"/>
                  <w:szCs w:val="28"/>
                </w:rPr>
                <w:t>Топкинский</w:t>
              </w:r>
            </w:smartTag>
            <w:r w:rsidRPr="006E6A7C">
              <w:rPr>
                <w:rFonts w:ascii="Times New Roman" w:hAnsi="Times New Roman" w:cs="Times New Roman"/>
                <w:sz w:val="28"/>
                <w:szCs w:val="28"/>
              </w:rPr>
              <w:t xml:space="preserve"> социально-реабилитационный центр для несовершеннолетних», Администрация Топкинского муниципального округа</w:t>
            </w:r>
          </w:p>
        </w:tc>
      </w:tr>
      <w:tr w:rsidR="00601A1E" w:rsidRPr="006E6A7C" w14:paraId="15DEDBAF" w14:textId="77777777" w:rsidTr="00715C0C">
        <w:trPr>
          <w:jc w:val="center"/>
        </w:trPr>
        <w:tc>
          <w:tcPr>
            <w:tcW w:w="3511" w:type="dxa"/>
            <w:tcBorders>
              <w:top w:val="single" w:sz="4" w:space="0" w:color="auto"/>
              <w:left w:val="single" w:sz="4" w:space="0" w:color="auto"/>
              <w:bottom w:val="single" w:sz="4" w:space="0" w:color="auto"/>
              <w:right w:val="single" w:sz="4" w:space="0" w:color="auto"/>
            </w:tcBorders>
          </w:tcPr>
          <w:p w14:paraId="70C4CCD0" w14:textId="77777777" w:rsidR="00601A1E" w:rsidRPr="006E6A7C" w:rsidRDefault="00601A1E" w:rsidP="00715C0C">
            <w:pPr>
              <w:widowControl w:val="0"/>
              <w:autoSpaceDE w:val="0"/>
              <w:autoSpaceDN w:val="0"/>
              <w:adjustRightInd w:val="0"/>
              <w:rPr>
                <w:sz w:val="28"/>
                <w:szCs w:val="28"/>
              </w:rPr>
            </w:pPr>
            <w:r w:rsidRPr="006E6A7C">
              <w:rPr>
                <w:sz w:val="28"/>
                <w:szCs w:val="28"/>
              </w:rPr>
              <w:t xml:space="preserve">Объемы и источники финансирования подпрограммы в целом и с разбивкой по годам ее реализации </w:t>
            </w:r>
          </w:p>
        </w:tc>
        <w:tc>
          <w:tcPr>
            <w:tcW w:w="5987" w:type="dxa"/>
            <w:tcBorders>
              <w:top w:val="single" w:sz="4" w:space="0" w:color="auto"/>
              <w:left w:val="single" w:sz="4" w:space="0" w:color="auto"/>
              <w:bottom w:val="single" w:sz="4" w:space="0" w:color="auto"/>
              <w:right w:val="single" w:sz="4" w:space="0" w:color="auto"/>
            </w:tcBorders>
          </w:tcPr>
          <w:p w14:paraId="48F23F13" w14:textId="77777777" w:rsidR="00601A1E" w:rsidRPr="006E6A7C" w:rsidRDefault="00601A1E"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2020г. – 13528,9 тыс. рублей</w:t>
            </w:r>
          </w:p>
          <w:p w14:paraId="106A8AF4" w14:textId="77777777" w:rsidR="00601A1E" w:rsidRPr="006E6A7C" w:rsidRDefault="00601A1E"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2021г. – 14948,4 тыс. рублей;</w:t>
            </w:r>
          </w:p>
          <w:p w14:paraId="62617E51" w14:textId="77777777" w:rsidR="00601A1E" w:rsidRPr="006E6A7C" w:rsidRDefault="00601A1E"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2022г. – 15</w:t>
            </w:r>
            <w:r>
              <w:rPr>
                <w:rFonts w:ascii="Times New Roman" w:hAnsi="Times New Roman" w:cs="Times New Roman"/>
                <w:sz w:val="28"/>
                <w:szCs w:val="28"/>
              </w:rPr>
              <w:t>933,2</w:t>
            </w:r>
            <w:r w:rsidRPr="006E6A7C">
              <w:rPr>
                <w:rFonts w:ascii="Times New Roman" w:hAnsi="Times New Roman" w:cs="Times New Roman"/>
                <w:sz w:val="28"/>
                <w:szCs w:val="28"/>
              </w:rPr>
              <w:t xml:space="preserve"> тыс. рублей;</w:t>
            </w:r>
          </w:p>
          <w:p w14:paraId="5137D4CC" w14:textId="77777777" w:rsidR="00601A1E" w:rsidRPr="006E6A7C" w:rsidRDefault="00601A1E" w:rsidP="00715C0C">
            <w:pPr>
              <w:pStyle w:val="ConsPlusCell"/>
              <w:rPr>
                <w:rFonts w:ascii="Times New Roman" w:hAnsi="Times New Roman" w:cs="Times New Roman"/>
                <w:sz w:val="28"/>
                <w:szCs w:val="28"/>
              </w:rPr>
            </w:pPr>
            <w:r w:rsidRPr="006E6A7C">
              <w:rPr>
                <w:rFonts w:ascii="Times New Roman" w:hAnsi="Times New Roman" w:cs="Times New Roman"/>
                <w:sz w:val="28"/>
                <w:szCs w:val="28"/>
              </w:rPr>
              <w:t>2023г. – 1</w:t>
            </w:r>
            <w:r>
              <w:rPr>
                <w:rFonts w:ascii="Times New Roman" w:hAnsi="Times New Roman" w:cs="Times New Roman"/>
                <w:sz w:val="28"/>
                <w:szCs w:val="28"/>
              </w:rPr>
              <w:t xml:space="preserve">9032,0 </w:t>
            </w:r>
            <w:r w:rsidRPr="006E6A7C">
              <w:rPr>
                <w:rFonts w:ascii="Times New Roman" w:hAnsi="Times New Roman" w:cs="Times New Roman"/>
                <w:sz w:val="28"/>
                <w:szCs w:val="28"/>
              </w:rPr>
              <w:t>тыс. рублей;</w:t>
            </w:r>
          </w:p>
          <w:p w14:paraId="65EB7B1C" w14:textId="77777777" w:rsidR="00601A1E" w:rsidRPr="006E6A7C" w:rsidRDefault="00601A1E" w:rsidP="00715C0C">
            <w:pPr>
              <w:pStyle w:val="ConsPlusCell"/>
              <w:jc w:val="both"/>
              <w:rPr>
                <w:rFonts w:ascii="Times New Roman" w:hAnsi="Times New Roman" w:cs="Times New Roman"/>
                <w:sz w:val="28"/>
                <w:szCs w:val="28"/>
              </w:rPr>
            </w:pPr>
            <w:r w:rsidRPr="006E6A7C">
              <w:rPr>
                <w:rFonts w:ascii="Times New Roman" w:hAnsi="Times New Roman" w:cs="Times New Roman"/>
                <w:sz w:val="28"/>
                <w:szCs w:val="28"/>
              </w:rPr>
              <w:t>2024г. – 1</w:t>
            </w:r>
            <w:r>
              <w:rPr>
                <w:rFonts w:ascii="Times New Roman" w:hAnsi="Times New Roman" w:cs="Times New Roman"/>
                <w:sz w:val="28"/>
                <w:szCs w:val="28"/>
              </w:rPr>
              <w:t>8619,0</w:t>
            </w:r>
            <w:r w:rsidRPr="006E6A7C">
              <w:rPr>
                <w:rFonts w:ascii="Times New Roman" w:hAnsi="Times New Roman" w:cs="Times New Roman"/>
                <w:sz w:val="28"/>
                <w:szCs w:val="28"/>
              </w:rPr>
              <w:t xml:space="preserve"> тыс. рублей.  </w:t>
            </w:r>
          </w:p>
        </w:tc>
      </w:tr>
    </w:tbl>
    <w:p w14:paraId="219E7B61" w14:textId="77777777" w:rsidR="00601A1E" w:rsidRDefault="00601A1E" w:rsidP="00601A1E"/>
    <w:p w14:paraId="57EFF18F" w14:textId="77777777" w:rsidR="00601A1E" w:rsidRDefault="00601A1E" w:rsidP="00C326FD">
      <w:pPr>
        <w:pStyle w:val="a"/>
        <w:numPr>
          <w:ilvl w:val="0"/>
          <w:numId w:val="0"/>
        </w:numPr>
        <w:spacing w:line="360" w:lineRule="auto"/>
        <w:jc w:val="both"/>
        <w:rPr>
          <w:color w:val="000000" w:themeColor="text1"/>
          <w:sz w:val="28"/>
          <w:szCs w:val="28"/>
        </w:rPr>
        <w:sectPr w:rsidR="00601A1E" w:rsidSect="00A30CA3">
          <w:pgSz w:w="11906" w:h="16838"/>
          <w:pgMar w:top="1134" w:right="1133" w:bottom="1134" w:left="1701" w:header="720" w:footer="567" w:gutter="0"/>
          <w:cols w:space="708"/>
          <w:titlePg/>
          <w:docGrid w:linePitch="326"/>
        </w:sectPr>
      </w:pPr>
    </w:p>
    <w:p w14:paraId="2B12D311"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Приложение №</w:t>
      </w:r>
      <w:r>
        <w:rPr>
          <w:sz w:val="28"/>
          <w:szCs w:val="28"/>
        </w:rPr>
        <w:t xml:space="preserve"> </w:t>
      </w:r>
      <w:r w:rsidRPr="006E6A7C">
        <w:rPr>
          <w:sz w:val="28"/>
          <w:szCs w:val="28"/>
        </w:rPr>
        <w:t>17</w:t>
      </w:r>
    </w:p>
    <w:p w14:paraId="0C37FE08"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к постановлению администрации</w:t>
      </w:r>
    </w:p>
    <w:p w14:paraId="5B193DFD"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Топкинского муниципального округа</w:t>
      </w:r>
    </w:p>
    <w:p w14:paraId="726BFEE1"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 xml:space="preserve">                          от </w:t>
      </w:r>
      <w:r>
        <w:rPr>
          <w:sz w:val="28"/>
          <w:szCs w:val="28"/>
        </w:rPr>
        <w:t xml:space="preserve">             </w:t>
      </w:r>
      <w:r w:rsidRPr="006E6A7C">
        <w:rPr>
          <w:sz w:val="28"/>
          <w:szCs w:val="28"/>
        </w:rPr>
        <w:t xml:space="preserve"> №      </w:t>
      </w:r>
    </w:p>
    <w:p w14:paraId="341DF420" w14:textId="77777777" w:rsidR="00601A1E" w:rsidRPr="006E6A7C" w:rsidRDefault="00601A1E" w:rsidP="00601A1E">
      <w:pPr>
        <w:autoSpaceDE w:val="0"/>
        <w:autoSpaceDN w:val="0"/>
        <w:adjustRightInd w:val="0"/>
        <w:jc w:val="right"/>
        <w:outlineLvl w:val="0"/>
        <w:rPr>
          <w:sz w:val="28"/>
          <w:szCs w:val="28"/>
        </w:rPr>
      </w:pPr>
    </w:p>
    <w:p w14:paraId="7C2B4929" w14:textId="77777777" w:rsidR="00601A1E" w:rsidRPr="006E6A7C" w:rsidRDefault="00601A1E" w:rsidP="00601A1E">
      <w:pPr>
        <w:autoSpaceDE w:val="0"/>
        <w:autoSpaceDN w:val="0"/>
        <w:adjustRightInd w:val="0"/>
        <w:outlineLvl w:val="0"/>
        <w:rPr>
          <w:sz w:val="28"/>
          <w:szCs w:val="28"/>
        </w:rPr>
      </w:pPr>
    </w:p>
    <w:p w14:paraId="23A2AC6C" w14:textId="77777777" w:rsidR="00601A1E" w:rsidRPr="006E6A7C" w:rsidRDefault="00601A1E" w:rsidP="00601A1E">
      <w:pPr>
        <w:tabs>
          <w:tab w:val="left" w:pos="-7371"/>
        </w:tabs>
        <w:autoSpaceDE w:val="0"/>
        <w:autoSpaceDN w:val="0"/>
        <w:adjustRightInd w:val="0"/>
        <w:ind w:firstLine="360"/>
        <w:jc w:val="center"/>
        <w:outlineLvl w:val="0"/>
        <w:rPr>
          <w:b/>
          <w:sz w:val="28"/>
          <w:szCs w:val="28"/>
        </w:rPr>
      </w:pPr>
      <w:r w:rsidRPr="006E6A7C">
        <w:rPr>
          <w:b/>
          <w:sz w:val="28"/>
          <w:szCs w:val="28"/>
        </w:rPr>
        <w:t xml:space="preserve"> 1.Характеристика текущего состояния в Топкинском муниципальном округе в сфере деятельности, содержание проблемы и необходимость ее решения подпрограммными методами</w:t>
      </w:r>
    </w:p>
    <w:p w14:paraId="32BD6EE5" w14:textId="77777777" w:rsidR="00601A1E" w:rsidRPr="006E6A7C" w:rsidRDefault="00601A1E" w:rsidP="00601A1E">
      <w:pPr>
        <w:pStyle w:val="ad"/>
        <w:rPr>
          <w:szCs w:val="28"/>
        </w:rPr>
      </w:pPr>
      <w:r w:rsidRPr="006E6A7C">
        <w:rPr>
          <w:szCs w:val="28"/>
        </w:rPr>
        <w:t xml:space="preserve">        Повышение уровня и качества жизни граждан пожилого возраста и малообеспеченных семей остается одной из важнейших задач государственной социальной политики в Кемеровской области – Кузбассе и одним из основных направлений социальной политики Топкинского муниципального</w:t>
      </w:r>
      <w:r>
        <w:rPr>
          <w:szCs w:val="28"/>
        </w:rPr>
        <w:t xml:space="preserve"> округа</w:t>
      </w:r>
      <w:r w:rsidRPr="006E6A7C">
        <w:rPr>
          <w:szCs w:val="28"/>
        </w:rPr>
        <w:t>.</w:t>
      </w:r>
    </w:p>
    <w:p w14:paraId="285421DB" w14:textId="77777777" w:rsidR="00601A1E" w:rsidRPr="006E6A7C" w:rsidRDefault="00601A1E" w:rsidP="00601A1E">
      <w:pPr>
        <w:jc w:val="both"/>
        <w:rPr>
          <w:sz w:val="28"/>
          <w:szCs w:val="28"/>
        </w:rPr>
      </w:pPr>
      <w:r w:rsidRPr="006E6A7C">
        <w:rPr>
          <w:sz w:val="28"/>
          <w:szCs w:val="28"/>
        </w:rPr>
        <w:t xml:space="preserve">        В силу возрастных особенностей граждане пожилого возраста трудно адаптируются в изменяющихся социально-экономических условиях. В различных сферах жизнедеятельности им необходима гарантированная помощь со стороны государства.</w:t>
      </w:r>
    </w:p>
    <w:p w14:paraId="3EA3A028" w14:textId="77777777" w:rsidR="00601A1E" w:rsidRPr="006E6A7C" w:rsidRDefault="00601A1E" w:rsidP="00601A1E">
      <w:pPr>
        <w:ind w:firstLine="539"/>
        <w:jc w:val="both"/>
        <w:rPr>
          <w:sz w:val="28"/>
          <w:szCs w:val="28"/>
        </w:rPr>
      </w:pPr>
      <w:r w:rsidRPr="006E6A7C">
        <w:rPr>
          <w:sz w:val="28"/>
          <w:szCs w:val="28"/>
        </w:rPr>
        <w:t>Подпрограмма предусматривает дополнительные мероприятия, направленные на улучшение материального положения граждан пожилого возраста, инвалидов, трудоспособных граждан трудной жизненной ситуации.</w:t>
      </w:r>
    </w:p>
    <w:p w14:paraId="2643F0F4" w14:textId="77777777" w:rsidR="00601A1E" w:rsidRDefault="00601A1E" w:rsidP="00601A1E">
      <w:pPr>
        <w:ind w:firstLine="539"/>
        <w:jc w:val="both"/>
        <w:rPr>
          <w:sz w:val="28"/>
          <w:szCs w:val="28"/>
        </w:rPr>
      </w:pPr>
      <w:r w:rsidRPr="006E6A7C">
        <w:rPr>
          <w:sz w:val="28"/>
          <w:szCs w:val="28"/>
        </w:rPr>
        <w:t>На учете в муниципальном бюджетном учреждении «</w:t>
      </w:r>
      <w:smartTag w:uri="urn:schemas-microsoft-com:office:smarttags" w:element="PersonName">
        <w:r w:rsidRPr="006E6A7C">
          <w:rPr>
            <w:sz w:val="28"/>
            <w:szCs w:val="28"/>
          </w:rPr>
          <w:t>Топкинский</w:t>
        </w:r>
      </w:smartTag>
      <w:r w:rsidRPr="006E6A7C">
        <w:rPr>
          <w:sz w:val="28"/>
          <w:szCs w:val="28"/>
        </w:rPr>
        <w:t xml:space="preserve"> центр социального обслуживания» состоит </w:t>
      </w:r>
      <w:r>
        <w:rPr>
          <w:sz w:val="28"/>
          <w:szCs w:val="28"/>
        </w:rPr>
        <w:t>5611</w:t>
      </w:r>
      <w:r w:rsidRPr="006E6A7C">
        <w:rPr>
          <w:sz w:val="28"/>
          <w:szCs w:val="28"/>
        </w:rPr>
        <w:t xml:space="preserve"> человек. </w:t>
      </w:r>
    </w:p>
    <w:p w14:paraId="177F92FD" w14:textId="77777777" w:rsidR="00601A1E" w:rsidRPr="006E6A7C" w:rsidRDefault="00601A1E" w:rsidP="00601A1E">
      <w:pPr>
        <w:ind w:firstLine="539"/>
        <w:jc w:val="both"/>
        <w:rPr>
          <w:sz w:val="28"/>
          <w:szCs w:val="28"/>
        </w:rPr>
      </w:pPr>
      <w:r w:rsidRPr="006E6A7C">
        <w:rPr>
          <w:sz w:val="28"/>
          <w:szCs w:val="28"/>
        </w:rPr>
        <w:t xml:space="preserve">Приоритетным направлением социальной политики Топкинского муниципального  </w:t>
      </w:r>
      <w:r>
        <w:rPr>
          <w:sz w:val="28"/>
          <w:szCs w:val="28"/>
        </w:rPr>
        <w:t>округа</w:t>
      </w:r>
      <w:r w:rsidRPr="006E6A7C">
        <w:rPr>
          <w:sz w:val="28"/>
          <w:szCs w:val="28"/>
        </w:rPr>
        <w:t xml:space="preserve"> является  поддержка  семей с детьми.  </w:t>
      </w:r>
    </w:p>
    <w:p w14:paraId="1436BF4B" w14:textId="77777777" w:rsidR="00601A1E" w:rsidRPr="006E6A7C" w:rsidRDefault="00601A1E" w:rsidP="00601A1E">
      <w:pPr>
        <w:ind w:firstLine="539"/>
        <w:jc w:val="both"/>
        <w:rPr>
          <w:sz w:val="28"/>
          <w:szCs w:val="28"/>
        </w:rPr>
      </w:pPr>
      <w:r w:rsidRPr="006E6A7C">
        <w:rPr>
          <w:sz w:val="28"/>
          <w:szCs w:val="28"/>
        </w:rPr>
        <w:t>Право на получение социальной поддержки на основании  действующего законодательства имеют семьи с детьми, у которых среднедушевой  доход  не превышает  величины  прожиточного  уровня, семьи,  оказавшиеся  в трудной  жизненной ситуации.</w:t>
      </w:r>
    </w:p>
    <w:p w14:paraId="13554963" w14:textId="77777777" w:rsidR="00601A1E" w:rsidRPr="006E6A7C" w:rsidRDefault="00601A1E" w:rsidP="00601A1E">
      <w:pPr>
        <w:ind w:firstLine="539"/>
        <w:jc w:val="both"/>
        <w:rPr>
          <w:sz w:val="28"/>
          <w:szCs w:val="28"/>
        </w:rPr>
      </w:pPr>
      <w:r w:rsidRPr="006E6A7C">
        <w:rPr>
          <w:sz w:val="28"/>
          <w:szCs w:val="28"/>
        </w:rPr>
        <w:t>На учете в муниципальном казенном учреждении «</w:t>
      </w:r>
      <w:proofErr w:type="gramStart"/>
      <w:smartTag w:uri="urn:schemas-microsoft-com:office:smarttags" w:element="PersonName">
        <w:r w:rsidRPr="006E6A7C">
          <w:rPr>
            <w:sz w:val="28"/>
            <w:szCs w:val="28"/>
          </w:rPr>
          <w:t>Топкинский</w:t>
        </w:r>
      </w:smartTag>
      <w:r w:rsidRPr="006E6A7C">
        <w:rPr>
          <w:sz w:val="28"/>
          <w:szCs w:val="28"/>
        </w:rPr>
        <w:t xml:space="preserve">  социально</w:t>
      </w:r>
      <w:proofErr w:type="gramEnd"/>
      <w:r>
        <w:rPr>
          <w:sz w:val="28"/>
          <w:szCs w:val="28"/>
        </w:rPr>
        <w:t xml:space="preserve"> </w:t>
      </w:r>
      <w:r w:rsidRPr="006E6A7C">
        <w:rPr>
          <w:sz w:val="28"/>
          <w:szCs w:val="28"/>
        </w:rPr>
        <w:t>-реабилитационный центр для несовершеннолетних» состоит около 27</w:t>
      </w:r>
      <w:r>
        <w:rPr>
          <w:sz w:val="28"/>
          <w:szCs w:val="28"/>
        </w:rPr>
        <w:t>01</w:t>
      </w:r>
      <w:r w:rsidRPr="006E6A7C">
        <w:rPr>
          <w:sz w:val="28"/>
          <w:szCs w:val="28"/>
        </w:rPr>
        <w:t xml:space="preserve"> сем</w:t>
      </w:r>
      <w:r>
        <w:rPr>
          <w:sz w:val="28"/>
          <w:szCs w:val="28"/>
        </w:rPr>
        <w:t>ьи</w:t>
      </w:r>
      <w:r w:rsidRPr="006E6A7C">
        <w:rPr>
          <w:sz w:val="28"/>
          <w:szCs w:val="28"/>
        </w:rPr>
        <w:t>, в которых 5</w:t>
      </w:r>
      <w:r>
        <w:rPr>
          <w:sz w:val="28"/>
          <w:szCs w:val="28"/>
        </w:rPr>
        <w:t>376 детей</w:t>
      </w:r>
      <w:r w:rsidRPr="006E6A7C">
        <w:rPr>
          <w:sz w:val="28"/>
          <w:szCs w:val="28"/>
        </w:rPr>
        <w:t>. За 202</w:t>
      </w:r>
      <w:r>
        <w:rPr>
          <w:sz w:val="28"/>
          <w:szCs w:val="28"/>
        </w:rPr>
        <w:t>2</w:t>
      </w:r>
      <w:r w:rsidRPr="006E6A7C">
        <w:rPr>
          <w:sz w:val="28"/>
          <w:szCs w:val="28"/>
        </w:rPr>
        <w:t xml:space="preserve"> год в отделении диагностики реабилитации (приют для несовершеннолетних) прошли курс социальной реабилитации 8</w:t>
      </w:r>
      <w:r>
        <w:rPr>
          <w:sz w:val="28"/>
          <w:szCs w:val="28"/>
        </w:rPr>
        <w:t xml:space="preserve">6 детей </w:t>
      </w:r>
      <w:r w:rsidRPr="006E6A7C">
        <w:rPr>
          <w:sz w:val="28"/>
          <w:szCs w:val="28"/>
        </w:rPr>
        <w:t xml:space="preserve">  из 5</w:t>
      </w:r>
      <w:r>
        <w:rPr>
          <w:sz w:val="28"/>
          <w:szCs w:val="28"/>
        </w:rPr>
        <w:t>7</w:t>
      </w:r>
      <w:r w:rsidRPr="006E6A7C">
        <w:rPr>
          <w:sz w:val="28"/>
          <w:szCs w:val="28"/>
        </w:rPr>
        <w:t xml:space="preserve"> семей, дневное отделение  социальной реабилитации   посетили 1</w:t>
      </w:r>
      <w:r>
        <w:rPr>
          <w:sz w:val="28"/>
          <w:szCs w:val="28"/>
        </w:rPr>
        <w:t xml:space="preserve">72 ребенка </w:t>
      </w:r>
      <w:r w:rsidRPr="006E6A7C">
        <w:rPr>
          <w:sz w:val="28"/>
          <w:szCs w:val="28"/>
        </w:rPr>
        <w:t xml:space="preserve">  из 10</w:t>
      </w:r>
      <w:r>
        <w:rPr>
          <w:sz w:val="28"/>
          <w:szCs w:val="28"/>
        </w:rPr>
        <w:t>3</w:t>
      </w:r>
      <w:r w:rsidRPr="006E6A7C">
        <w:rPr>
          <w:sz w:val="28"/>
          <w:szCs w:val="28"/>
        </w:rPr>
        <w:t xml:space="preserve"> семей.</w:t>
      </w:r>
    </w:p>
    <w:p w14:paraId="49ED03BA" w14:textId="77777777" w:rsidR="00601A1E" w:rsidRPr="006E6A7C" w:rsidRDefault="00601A1E" w:rsidP="00601A1E">
      <w:pPr>
        <w:ind w:firstLine="539"/>
        <w:jc w:val="both"/>
        <w:rPr>
          <w:sz w:val="28"/>
          <w:szCs w:val="28"/>
        </w:rPr>
      </w:pPr>
      <w:r w:rsidRPr="006E6A7C">
        <w:rPr>
          <w:sz w:val="28"/>
          <w:szCs w:val="28"/>
        </w:rPr>
        <w:t xml:space="preserve">Подпрограмма предусматривает дополнительные мероприятия, которые направлены на повышение материального положения семей с детьми, так как основной проблемой малообеспеченных многодетных семей является недостаток средств на приобретение одежды, обуви, продуктов питания.  </w:t>
      </w:r>
    </w:p>
    <w:p w14:paraId="24B4C938" w14:textId="77777777" w:rsidR="00601A1E" w:rsidRDefault="00601A1E" w:rsidP="00601A1E">
      <w:pPr>
        <w:ind w:firstLine="539"/>
        <w:jc w:val="both"/>
        <w:rPr>
          <w:sz w:val="28"/>
          <w:szCs w:val="28"/>
        </w:rPr>
      </w:pPr>
      <w:r w:rsidRPr="006E6A7C">
        <w:rPr>
          <w:sz w:val="28"/>
          <w:szCs w:val="28"/>
        </w:rPr>
        <w:t>Рост материального благосостояния, улучшение бытовых условий жизни семей с детьми, молодой семьи являются не самоцелью, а средством решения главной задачи – формирования всесторонне развитой личности.</w:t>
      </w:r>
    </w:p>
    <w:p w14:paraId="46982A3B" w14:textId="77777777" w:rsidR="00601A1E" w:rsidRDefault="00601A1E" w:rsidP="00601A1E">
      <w:pPr>
        <w:ind w:firstLine="539"/>
        <w:jc w:val="both"/>
        <w:rPr>
          <w:sz w:val="28"/>
          <w:szCs w:val="28"/>
        </w:rPr>
      </w:pPr>
      <w:r>
        <w:rPr>
          <w:sz w:val="28"/>
          <w:szCs w:val="28"/>
        </w:rPr>
        <w:t xml:space="preserve">Подпрограмма предусматривает </w:t>
      </w:r>
      <w:r w:rsidRPr="006E6A7C">
        <w:rPr>
          <w:sz w:val="28"/>
          <w:szCs w:val="28"/>
        </w:rPr>
        <w:t>дополнительные мероприятия</w:t>
      </w:r>
      <w:r>
        <w:rPr>
          <w:sz w:val="28"/>
          <w:szCs w:val="28"/>
        </w:rPr>
        <w:t xml:space="preserve"> по    </w:t>
      </w:r>
    </w:p>
    <w:p w14:paraId="5698FECF" w14:textId="77777777" w:rsidR="00601A1E" w:rsidRPr="00FB2086" w:rsidRDefault="00601A1E" w:rsidP="00601A1E">
      <w:pPr>
        <w:widowControl w:val="0"/>
        <w:autoSpaceDE w:val="0"/>
        <w:autoSpaceDN w:val="0"/>
        <w:adjustRightInd w:val="0"/>
        <w:jc w:val="both"/>
        <w:rPr>
          <w:sz w:val="28"/>
          <w:szCs w:val="28"/>
        </w:rPr>
      </w:pPr>
      <w:r>
        <w:rPr>
          <w:sz w:val="28"/>
          <w:szCs w:val="28"/>
        </w:rPr>
        <w:t>о</w:t>
      </w:r>
      <w:r w:rsidRPr="00FB2086">
        <w:rPr>
          <w:sz w:val="28"/>
          <w:szCs w:val="28"/>
        </w:rPr>
        <w:t>казани</w:t>
      </w:r>
      <w:r>
        <w:rPr>
          <w:sz w:val="28"/>
          <w:szCs w:val="28"/>
        </w:rPr>
        <w:t xml:space="preserve">ю </w:t>
      </w:r>
      <w:r w:rsidRPr="00FB2086">
        <w:rPr>
          <w:sz w:val="28"/>
          <w:szCs w:val="28"/>
        </w:rPr>
        <w:t xml:space="preserve">адресной социальной помощи в форме единовременной денежной выплаты членам семей граждан, принимавших участие и погибших (умерших) в </w:t>
      </w:r>
      <w:r>
        <w:rPr>
          <w:sz w:val="28"/>
          <w:szCs w:val="28"/>
        </w:rPr>
        <w:t>специальной военной операции (</w:t>
      </w:r>
      <w:r w:rsidRPr="00FB2086">
        <w:rPr>
          <w:sz w:val="28"/>
          <w:szCs w:val="28"/>
        </w:rPr>
        <w:t>СВО</w:t>
      </w:r>
      <w:r>
        <w:rPr>
          <w:sz w:val="28"/>
          <w:szCs w:val="28"/>
        </w:rPr>
        <w:t xml:space="preserve">). </w:t>
      </w:r>
      <w:r w:rsidRPr="00FB2086">
        <w:rPr>
          <w:sz w:val="28"/>
          <w:szCs w:val="28"/>
        </w:rPr>
        <w:t xml:space="preserve">  </w:t>
      </w:r>
    </w:p>
    <w:p w14:paraId="4674422F" w14:textId="77777777" w:rsidR="00601A1E" w:rsidRPr="006E6A7C" w:rsidRDefault="00601A1E" w:rsidP="00601A1E">
      <w:pPr>
        <w:ind w:firstLine="567"/>
        <w:jc w:val="both"/>
        <w:rPr>
          <w:sz w:val="28"/>
          <w:szCs w:val="28"/>
        </w:rPr>
      </w:pPr>
      <w:r w:rsidRPr="006E6A7C">
        <w:rPr>
          <w:sz w:val="28"/>
          <w:szCs w:val="28"/>
        </w:rPr>
        <w:t>Одно из направлений реабилитации инвалидов - развитие общественных организаций. Поддержка общественных организаций: ТГО ООО «Российский Союз ветеранов Афганистана», ТОО Всероссийского общества инвалидов, ТОО Всероссийского общества глухих, ТОО Всероссийского общества слепых, ТГО «Всероссийская общественная организация ветеранов войны, труда, вооруженных сил и правоохранительных органов», ТО «Союз Чернобыль России» является неотъемлемой частью подпрограммы.</w:t>
      </w:r>
    </w:p>
    <w:p w14:paraId="751BEFFE" w14:textId="77777777" w:rsidR="00601A1E" w:rsidRPr="006E6A7C" w:rsidRDefault="00601A1E" w:rsidP="00601A1E">
      <w:pPr>
        <w:tabs>
          <w:tab w:val="left" w:pos="567"/>
        </w:tabs>
        <w:jc w:val="both"/>
        <w:rPr>
          <w:sz w:val="28"/>
          <w:szCs w:val="28"/>
        </w:rPr>
      </w:pPr>
      <w:r w:rsidRPr="006E6A7C">
        <w:rPr>
          <w:sz w:val="28"/>
          <w:szCs w:val="28"/>
        </w:rPr>
        <w:t xml:space="preserve">  </w:t>
      </w:r>
      <w:r w:rsidRPr="006E6A7C">
        <w:rPr>
          <w:sz w:val="28"/>
          <w:szCs w:val="28"/>
        </w:rPr>
        <w:tab/>
        <w:t>Программа отражает указанные меры социальной поддержки, а также предусматривает новые дополнительные мероприятия, направленные на улучшение материального положения граждан пожилого возраста, трудоспособных граждан и малообеспеченных семей.</w:t>
      </w:r>
    </w:p>
    <w:p w14:paraId="4BD2EB31" w14:textId="77777777" w:rsidR="00601A1E" w:rsidRPr="006E6A7C" w:rsidRDefault="00601A1E" w:rsidP="00601A1E">
      <w:pPr>
        <w:tabs>
          <w:tab w:val="left" w:pos="567"/>
        </w:tabs>
        <w:ind w:firstLine="600"/>
        <w:jc w:val="both"/>
        <w:rPr>
          <w:sz w:val="28"/>
          <w:szCs w:val="28"/>
        </w:rPr>
      </w:pPr>
      <w:r w:rsidRPr="006E6A7C">
        <w:rPr>
          <w:sz w:val="28"/>
          <w:szCs w:val="28"/>
        </w:rPr>
        <w:t>Подпрограммные мероприятия определены с учетом социально-экономической ситуации в Топкинском муниципальном округе, целями и задачами Программы, актуальностью и необходимостью оперативного решения проблем.</w:t>
      </w:r>
    </w:p>
    <w:p w14:paraId="7595A3D2" w14:textId="77777777" w:rsidR="00601A1E" w:rsidRDefault="00601A1E" w:rsidP="00601A1E"/>
    <w:p w14:paraId="08BA9425" w14:textId="77777777" w:rsidR="00601A1E" w:rsidRDefault="00601A1E" w:rsidP="00C326FD">
      <w:pPr>
        <w:pStyle w:val="a"/>
        <w:numPr>
          <w:ilvl w:val="0"/>
          <w:numId w:val="0"/>
        </w:numPr>
        <w:spacing w:line="360" w:lineRule="auto"/>
        <w:jc w:val="both"/>
        <w:rPr>
          <w:color w:val="000000" w:themeColor="text1"/>
          <w:sz w:val="28"/>
          <w:szCs w:val="28"/>
        </w:rPr>
        <w:sectPr w:rsidR="00601A1E" w:rsidSect="00A30CA3">
          <w:pgSz w:w="11906" w:h="16838"/>
          <w:pgMar w:top="1134" w:right="1133" w:bottom="1134" w:left="1701" w:header="720" w:footer="567" w:gutter="0"/>
          <w:cols w:space="708"/>
          <w:titlePg/>
          <w:docGrid w:linePitch="326"/>
        </w:sectPr>
      </w:pPr>
    </w:p>
    <w:p w14:paraId="78D215CC"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Приложение №</w:t>
      </w:r>
      <w:r>
        <w:rPr>
          <w:sz w:val="28"/>
          <w:szCs w:val="28"/>
        </w:rPr>
        <w:t xml:space="preserve"> </w:t>
      </w:r>
      <w:r w:rsidRPr="006E6A7C">
        <w:rPr>
          <w:sz w:val="28"/>
          <w:szCs w:val="28"/>
        </w:rPr>
        <w:t>18</w:t>
      </w:r>
    </w:p>
    <w:p w14:paraId="2E9B2274"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к постановлению администрации</w:t>
      </w:r>
    </w:p>
    <w:p w14:paraId="108592FC"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Топкинского муниципального округа</w:t>
      </w:r>
    </w:p>
    <w:p w14:paraId="6F649507"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 xml:space="preserve">                          от</w:t>
      </w:r>
      <w:r>
        <w:rPr>
          <w:sz w:val="28"/>
          <w:szCs w:val="28"/>
        </w:rPr>
        <w:t xml:space="preserve">            </w:t>
      </w:r>
      <w:r w:rsidRPr="006E6A7C">
        <w:rPr>
          <w:sz w:val="28"/>
          <w:szCs w:val="28"/>
        </w:rPr>
        <w:t xml:space="preserve"> №     </w:t>
      </w:r>
    </w:p>
    <w:p w14:paraId="00B61253" w14:textId="77777777" w:rsidR="00601A1E" w:rsidRPr="006E6A7C" w:rsidRDefault="00601A1E" w:rsidP="00601A1E">
      <w:pPr>
        <w:autoSpaceDE w:val="0"/>
        <w:autoSpaceDN w:val="0"/>
        <w:adjustRightInd w:val="0"/>
        <w:outlineLvl w:val="0"/>
        <w:rPr>
          <w:sz w:val="28"/>
          <w:szCs w:val="28"/>
        </w:rPr>
      </w:pPr>
    </w:p>
    <w:p w14:paraId="63E9B977" w14:textId="77777777" w:rsidR="00601A1E" w:rsidRPr="006E6A7C" w:rsidRDefault="00601A1E" w:rsidP="00601A1E">
      <w:pPr>
        <w:tabs>
          <w:tab w:val="num" w:pos="720"/>
        </w:tabs>
        <w:jc w:val="center"/>
        <w:rPr>
          <w:sz w:val="28"/>
          <w:szCs w:val="28"/>
        </w:rPr>
      </w:pPr>
      <w:r w:rsidRPr="006E6A7C">
        <w:rPr>
          <w:b/>
          <w:sz w:val="28"/>
          <w:szCs w:val="28"/>
        </w:rPr>
        <w:t>3. Ресурсное обеспечение подпрограммы</w:t>
      </w:r>
    </w:p>
    <w:p w14:paraId="187CF6BB" w14:textId="77777777" w:rsidR="00601A1E" w:rsidRPr="006E6A7C" w:rsidRDefault="00601A1E" w:rsidP="00601A1E">
      <w:pPr>
        <w:tabs>
          <w:tab w:val="left" w:pos="567"/>
        </w:tabs>
        <w:jc w:val="both"/>
        <w:rPr>
          <w:sz w:val="28"/>
          <w:szCs w:val="28"/>
        </w:rPr>
      </w:pPr>
      <w:r w:rsidRPr="006E6A7C">
        <w:rPr>
          <w:sz w:val="28"/>
          <w:szCs w:val="28"/>
        </w:rPr>
        <w:t xml:space="preserve"> </w:t>
      </w:r>
      <w:r w:rsidRPr="006E6A7C">
        <w:rPr>
          <w:sz w:val="28"/>
          <w:szCs w:val="28"/>
        </w:rPr>
        <w:tab/>
        <w:t xml:space="preserve">Финансирование осуществляется за счет средств местного бюджета. На реализацию подпрограммных мероприятий потребуется:  </w:t>
      </w:r>
    </w:p>
    <w:p w14:paraId="0D12237A" w14:textId="77777777" w:rsidR="00601A1E" w:rsidRPr="006E6A7C" w:rsidRDefault="00601A1E" w:rsidP="00601A1E">
      <w:pPr>
        <w:pStyle w:val="ConsPlusCell"/>
        <w:rPr>
          <w:rFonts w:ascii="Times New Roman" w:hAnsi="Times New Roman" w:cs="Times New Roman"/>
          <w:sz w:val="28"/>
          <w:szCs w:val="28"/>
        </w:rPr>
      </w:pPr>
      <w:r w:rsidRPr="006E6A7C">
        <w:rPr>
          <w:rFonts w:ascii="Times New Roman" w:hAnsi="Times New Roman" w:cs="Times New Roman"/>
          <w:sz w:val="28"/>
          <w:szCs w:val="28"/>
        </w:rPr>
        <w:t>2020г. – 13528,9 тыс. рублей;</w:t>
      </w:r>
    </w:p>
    <w:p w14:paraId="0BE7B400" w14:textId="77777777" w:rsidR="00601A1E" w:rsidRPr="006E6A7C" w:rsidRDefault="00601A1E" w:rsidP="00601A1E">
      <w:pPr>
        <w:pStyle w:val="ConsPlusCell"/>
        <w:rPr>
          <w:rFonts w:ascii="Times New Roman" w:hAnsi="Times New Roman" w:cs="Times New Roman"/>
          <w:sz w:val="28"/>
          <w:szCs w:val="28"/>
        </w:rPr>
      </w:pPr>
      <w:r w:rsidRPr="006E6A7C">
        <w:rPr>
          <w:rFonts w:ascii="Times New Roman" w:hAnsi="Times New Roman" w:cs="Times New Roman"/>
          <w:sz w:val="28"/>
          <w:szCs w:val="28"/>
        </w:rPr>
        <w:t>2021г. – 14948,4 тыс. рублей;</w:t>
      </w:r>
    </w:p>
    <w:p w14:paraId="52F10BB6" w14:textId="77777777" w:rsidR="00601A1E" w:rsidRPr="006E6A7C" w:rsidRDefault="00601A1E" w:rsidP="00601A1E">
      <w:pPr>
        <w:pStyle w:val="ConsPlusCell"/>
        <w:rPr>
          <w:rFonts w:ascii="Times New Roman" w:hAnsi="Times New Roman" w:cs="Times New Roman"/>
          <w:sz w:val="28"/>
          <w:szCs w:val="28"/>
        </w:rPr>
      </w:pPr>
      <w:r w:rsidRPr="006E6A7C">
        <w:rPr>
          <w:rFonts w:ascii="Times New Roman" w:hAnsi="Times New Roman" w:cs="Times New Roman"/>
          <w:sz w:val="28"/>
          <w:szCs w:val="28"/>
        </w:rPr>
        <w:t>2022г. – 15</w:t>
      </w:r>
      <w:r>
        <w:rPr>
          <w:rFonts w:ascii="Times New Roman" w:hAnsi="Times New Roman" w:cs="Times New Roman"/>
          <w:sz w:val="28"/>
          <w:szCs w:val="28"/>
        </w:rPr>
        <w:t>933,2</w:t>
      </w:r>
      <w:r w:rsidRPr="006E6A7C">
        <w:rPr>
          <w:rFonts w:ascii="Times New Roman" w:hAnsi="Times New Roman" w:cs="Times New Roman"/>
          <w:sz w:val="28"/>
          <w:szCs w:val="28"/>
        </w:rPr>
        <w:t xml:space="preserve"> тыс. рублей;</w:t>
      </w:r>
    </w:p>
    <w:p w14:paraId="045B294D" w14:textId="77777777" w:rsidR="00601A1E" w:rsidRPr="006E6A7C" w:rsidRDefault="00601A1E" w:rsidP="00601A1E">
      <w:pPr>
        <w:pStyle w:val="ConsPlusCell"/>
        <w:rPr>
          <w:rFonts w:ascii="Times New Roman" w:hAnsi="Times New Roman" w:cs="Times New Roman"/>
          <w:sz w:val="28"/>
          <w:szCs w:val="28"/>
        </w:rPr>
      </w:pPr>
      <w:r w:rsidRPr="006E6A7C">
        <w:rPr>
          <w:rFonts w:ascii="Times New Roman" w:hAnsi="Times New Roman" w:cs="Times New Roman"/>
          <w:sz w:val="28"/>
          <w:szCs w:val="28"/>
        </w:rPr>
        <w:t>2023г. – 1</w:t>
      </w:r>
      <w:r>
        <w:rPr>
          <w:rFonts w:ascii="Times New Roman" w:hAnsi="Times New Roman" w:cs="Times New Roman"/>
          <w:sz w:val="28"/>
          <w:szCs w:val="28"/>
        </w:rPr>
        <w:t xml:space="preserve">9032,0 </w:t>
      </w:r>
      <w:r w:rsidRPr="006E6A7C">
        <w:rPr>
          <w:rFonts w:ascii="Times New Roman" w:hAnsi="Times New Roman" w:cs="Times New Roman"/>
          <w:sz w:val="28"/>
          <w:szCs w:val="28"/>
        </w:rPr>
        <w:t>тыс. рублей;</w:t>
      </w:r>
    </w:p>
    <w:p w14:paraId="384C1CD4" w14:textId="77777777" w:rsidR="00601A1E" w:rsidRPr="006E6A7C" w:rsidRDefault="00601A1E" w:rsidP="00601A1E">
      <w:pPr>
        <w:jc w:val="both"/>
        <w:rPr>
          <w:sz w:val="28"/>
          <w:szCs w:val="28"/>
        </w:rPr>
      </w:pPr>
      <w:r w:rsidRPr="006E6A7C">
        <w:rPr>
          <w:sz w:val="28"/>
          <w:szCs w:val="28"/>
        </w:rPr>
        <w:t>2024г. – 1</w:t>
      </w:r>
      <w:r>
        <w:rPr>
          <w:sz w:val="28"/>
          <w:szCs w:val="28"/>
        </w:rPr>
        <w:t>8619,0</w:t>
      </w:r>
      <w:r w:rsidRPr="006E6A7C">
        <w:rPr>
          <w:sz w:val="28"/>
          <w:szCs w:val="28"/>
        </w:rPr>
        <w:t xml:space="preserve"> тыс. рублей  </w:t>
      </w:r>
    </w:p>
    <w:p w14:paraId="5AFAD126" w14:textId="77777777" w:rsidR="00601A1E" w:rsidRDefault="00601A1E" w:rsidP="00601A1E"/>
    <w:p w14:paraId="63367A5E" w14:textId="77777777" w:rsidR="00601A1E" w:rsidRDefault="00601A1E" w:rsidP="00C326FD">
      <w:pPr>
        <w:pStyle w:val="a"/>
        <w:numPr>
          <w:ilvl w:val="0"/>
          <w:numId w:val="0"/>
        </w:numPr>
        <w:spacing w:line="360" w:lineRule="auto"/>
        <w:jc w:val="both"/>
        <w:rPr>
          <w:color w:val="000000" w:themeColor="text1"/>
          <w:sz w:val="28"/>
          <w:szCs w:val="28"/>
        </w:rPr>
        <w:sectPr w:rsidR="00601A1E" w:rsidSect="00A30CA3">
          <w:pgSz w:w="11906" w:h="16838"/>
          <w:pgMar w:top="1134" w:right="1133" w:bottom="1134" w:left="1701" w:header="720" w:footer="567" w:gutter="0"/>
          <w:cols w:space="708"/>
          <w:titlePg/>
          <w:docGrid w:linePitch="326"/>
        </w:sectPr>
      </w:pPr>
    </w:p>
    <w:p w14:paraId="3C0140A4"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Приложение № 19</w:t>
      </w:r>
    </w:p>
    <w:p w14:paraId="17199AEA"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к постановлению администрации</w:t>
      </w:r>
    </w:p>
    <w:p w14:paraId="4C58B37C"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Топкинского муниципального округа</w:t>
      </w:r>
    </w:p>
    <w:p w14:paraId="01EA89E5" w14:textId="77777777" w:rsidR="00601A1E" w:rsidRDefault="00601A1E" w:rsidP="00601A1E">
      <w:pPr>
        <w:autoSpaceDE w:val="0"/>
        <w:autoSpaceDN w:val="0"/>
        <w:adjustRightInd w:val="0"/>
        <w:jc w:val="right"/>
        <w:outlineLvl w:val="0"/>
        <w:rPr>
          <w:sz w:val="28"/>
          <w:szCs w:val="28"/>
        </w:rPr>
      </w:pPr>
      <w:r w:rsidRPr="006E6A7C">
        <w:rPr>
          <w:sz w:val="28"/>
          <w:szCs w:val="28"/>
        </w:rPr>
        <w:t xml:space="preserve">                          от  №  </w:t>
      </w:r>
    </w:p>
    <w:p w14:paraId="1DB8D49C" w14:textId="77777777" w:rsidR="00601A1E" w:rsidRDefault="00601A1E" w:rsidP="00601A1E">
      <w:pPr>
        <w:autoSpaceDE w:val="0"/>
        <w:autoSpaceDN w:val="0"/>
        <w:adjustRightInd w:val="0"/>
        <w:jc w:val="right"/>
        <w:outlineLvl w:val="0"/>
        <w:rPr>
          <w:sz w:val="28"/>
          <w:szCs w:val="28"/>
        </w:rPr>
      </w:pPr>
    </w:p>
    <w:p w14:paraId="56C123EA" w14:textId="77777777" w:rsidR="00601A1E" w:rsidRDefault="00601A1E" w:rsidP="00601A1E">
      <w:pPr>
        <w:pStyle w:val="ad"/>
        <w:tabs>
          <w:tab w:val="left" w:pos="851"/>
        </w:tabs>
        <w:ind w:firstLine="567"/>
        <w:jc w:val="right"/>
        <w:rPr>
          <w:szCs w:val="28"/>
        </w:rPr>
      </w:pPr>
      <w:r>
        <w:rPr>
          <w:szCs w:val="28"/>
        </w:rPr>
        <w:t>Приложение № 1</w:t>
      </w:r>
    </w:p>
    <w:p w14:paraId="4A8B9E2D" w14:textId="77777777" w:rsidR="00601A1E" w:rsidRDefault="00601A1E" w:rsidP="00601A1E">
      <w:pPr>
        <w:autoSpaceDE w:val="0"/>
        <w:autoSpaceDN w:val="0"/>
        <w:adjustRightInd w:val="0"/>
        <w:jc w:val="right"/>
        <w:outlineLvl w:val="0"/>
        <w:rPr>
          <w:sz w:val="28"/>
          <w:szCs w:val="28"/>
        </w:rPr>
      </w:pPr>
      <w:r>
        <w:rPr>
          <w:sz w:val="28"/>
          <w:szCs w:val="28"/>
        </w:rPr>
        <w:t xml:space="preserve">к муниципальной подпрограмме </w:t>
      </w:r>
    </w:p>
    <w:p w14:paraId="693FF9D7" w14:textId="77777777" w:rsidR="00601A1E" w:rsidRDefault="00601A1E" w:rsidP="00601A1E">
      <w:pPr>
        <w:autoSpaceDE w:val="0"/>
        <w:autoSpaceDN w:val="0"/>
        <w:adjustRightInd w:val="0"/>
        <w:jc w:val="right"/>
        <w:outlineLvl w:val="0"/>
        <w:rPr>
          <w:sz w:val="28"/>
          <w:szCs w:val="28"/>
        </w:rPr>
      </w:pPr>
      <w:r>
        <w:rPr>
          <w:sz w:val="28"/>
          <w:szCs w:val="28"/>
        </w:rPr>
        <w:t>«Меры социальной поддержки населения»</w:t>
      </w:r>
    </w:p>
    <w:p w14:paraId="5660909C"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 xml:space="preserve">    </w:t>
      </w:r>
    </w:p>
    <w:p w14:paraId="519892E7" w14:textId="77777777" w:rsidR="00601A1E" w:rsidRPr="006E6A7C" w:rsidRDefault="00601A1E" w:rsidP="00601A1E">
      <w:pPr>
        <w:autoSpaceDE w:val="0"/>
        <w:autoSpaceDN w:val="0"/>
        <w:adjustRightInd w:val="0"/>
        <w:jc w:val="center"/>
        <w:outlineLvl w:val="0"/>
        <w:rPr>
          <w:b/>
          <w:sz w:val="28"/>
          <w:szCs w:val="28"/>
        </w:rPr>
      </w:pPr>
      <w:r w:rsidRPr="006E6A7C">
        <w:rPr>
          <w:b/>
          <w:sz w:val="28"/>
          <w:szCs w:val="28"/>
        </w:rPr>
        <w:t xml:space="preserve">Ресурсное обеспечение реализации муниципальной подпрограммы </w:t>
      </w:r>
    </w:p>
    <w:p w14:paraId="654886C6" w14:textId="77777777" w:rsidR="00601A1E" w:rsidRPr="006E6A7C" w:rsidRDefault="00601A1E" w:rsidP="00601A1E">
      <w:pPr>
        <w:autoSpaceDE w:val="0"/>
        <w:autoSpaceDN w:val="0"/>
        <w:adjustRightInd w:val="0"/>
        <w:jc w:val="center"/>
        <w:outlineLvl w:val="0"/>
        <w:rPr>
          <w:b/>
          <w:sz w:val="28"/>
          <w:szCs w:val="28"/>
        </w:rPr>
      </w:pPr>
      <w:r w:rsidRPr="006E6A7C">
        <w:rPr>
          <w:b/>
          <w:sz w:val="28"/>
          <w:szCs w:val="28"/>
        </w:rPr>
        <w:t>«Меры социальной поддержки населения»</w:t>
      </w:r>
    </w:p>
    <w:p w14:paraId="2A67587C" w14:textId="77777777" w:rsidR="00601A1E" w:rsidRPr="006E6A7C" w:rsidRDefault="00601A1E" w:rsidP="00601A1E">
      <w:pPr>
        <w:autoSpaceDE w:val="0"/>
        <w:autoSpaceDN w:val="0"/>
        <w:adjustRightInd w:val="0"/>
        <w:outlineLvl w:val="0"/>
        <w:rPr>
          <w:sz w:val="28"/>
          <w:szCs w:val="28"/>
        </w:rPr>
      </w:pPr>
    </w:p>
    <w:tbl>
      <w:tblPr>
        <w:tblW w:w="5150" w:type="pct"/>
        <w:tblInd w:w="21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60"/>
        <w:gridCol w:w="2225"/>
        <w:gridCol w:w="1026"/>
        <w:gridCol w:w="952"/>
        <w:gridCol w:w="988"/>
        <w:gridCol w:w="1014"/>
        <w:gridCol w:w="1134"/>
      </w:tblGrid>
      <w:tr w:rsidR="00601A1E" w:rsidRPr="00E32932" w14:paraId="318D9E8B"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59BA5EDE" w14:textId="77777777" w:rsidR="00601A1E" w:rsidRPr="00E32932" w:rsidRDefault="00601A1E" w:rsidP="00715C0C">
            <w:pPr>
              <w:widowControl w:val="0"/>
              <w:autoSpaceDE w:val="0"/>
              <w:autoSpaceDN w:val="0"/>
              <w:adjustRightInd w:val="0"/>
              <w:jc w:val="center"/>
            </w:pPr>
            <w:r w:rsidRPr="00E32932">
              <w:t xml:space="preserve"> Наименование муниципальной программы, подпрограммы, </w:t>
            </w:r>
          </w:p>
          <w:p w14:paraId="5DD651F9" w14:textId="77777777" w:rsidR="00601A1E" w:rsidRPr="00E32932" w:rsidRDefault="00601A1E" w:rsidP="00715C0C">
            <w:pPr>
              <w:widowControl w:val="0"/>
              <w:autoSpaceDE w:val="0"/>
              <w:autoSpaceDN w:val="0"/>
              <w:adjustRightInd w:val="0"/>
              <w:jc w:val="center"/>
            </w:pPr>
            <w:r w:rsidRPr="00E32932">
              <w:t>мероприятия</w:t>
            </w:r>
          </w:p>
        </w:tc>
        <w:tc>
          <w:tcPr>
            <w:tcW w:w="1171" w:type="pct"/>
            <w:vMerge w:val="restart"/>
            <w:tcBorders>
              <w:top w:val="single" w:sz="4" w:space="0" w:color="auto"/>
              <w:left w:val="single" w:sz="4" w:space="0" w:color="auto"/>
              <w:bottom w:val="single" w:sz="4" w:space="0" w:color="auto"/>
              <w:right w:val="single" w:sz="4" w:space="0" w:color="auto"/>
            </w:tcBorders>
          </w:tcPr>
          <w:p w14:paraId="0213A9CF" w14:textId="77777777" w:rsidR="00601A1E" w:rsidRPr="00E32932" w:rsidRDefault="00601A1E" w:rsidP="00715C0C">
            <w:pPr>
              <w:widowControl w:val="0"/>
              <w:autoSpaceDE w:val="0"/>
              <w:autoSpaceDN w:val="0"/>
              <w:adjustRightInd w:val="0"/>
              <w:jc w:val="center"/>
            </w:pPr>
            <w:r w:rsidRPr="00E32932">
              <w:t>Источник финансирования</w:t>
            </w:r>
          </w:p>
        </w:tc>
        <w:tc>
          <w:tcPr>
            <w:tcW w:w="2692" w:type="pct"/>
            <w:gridSpan w:val="5"/>
            <w:tcBorders>
              <w:top w:val="single" w:sz="4" w:space="0" w:color="auto"/>
              <w:left w:val="single" w:sz="4" w:space="0" w:color="auto"/>
              <w:bottom w:val="single" w:sz="4" w:space="0" w:color="auto"/>
              <w:right w:val="single" w:sz="4" w:space="0" w:color="auto"/>
            </w:tcBorders>
          </w:tcPr>
          <w:p w14:paraId="47661056" w14:textId="77777777" w:rsidR="00601A1E" w:rsidRPr="00E32932" w:rsidRDefault="00601A1E" w:rsidP="00715C0C">
            <w:pPr>
              <w:widowControl w:val="0"/>
              <w:autoSpaceDE w:val="0"/>
              <w:autoSpaceDN w:val="0"/>
              <w:adjustRightInd w:val="0"/>
              <w:jc w:val="center"/>
            </w:pPr>
            <w:r w:rsidRPr="00E32932">
              <w:t>Объем финансовых ресурсов, тыс. рублей</w:t>
            </w:r>
          </w:p>
        </w:tc>
      </w:tr>
      <w:tr w:rsidR="00601A1E" w:rsidRPr="00E32932" w14:paraId="4EC0BCEB"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108092C" w14:textId="77777777" w:rsidR="00601A1E" w:rsidRPr="00E32932" w:rsidRDefault="00601A1E" w:rsidP="00715C0C"/>
        </w:tc>
        <w:tc>
          <w:tcPr>
            <w:tcW w:w="1171" w:type="pct"/>
            <w:vMerge/>
            <w:tcBorders>
              <w:top w:val="single" w:sz="4" w:space="0" w:color="auto"/>
              <w:left w:val="single" w:sz="4" w:space="0" w:color="auto"/>
              <w:bottom w:val="single" w:sz="4" w:space="0" w:color="auto"/>
              <w:right w:val="single" w:sz="4" w:space="0" w:color="auto"/>
            </w:tcBorders>
            <w:vAlign w:val="center"/>
          </w:tcPr>
          <w:p w14:paraId="4C54AC2F" w14:textId="77777777" w:rsidR="00601A1E" w:rsidRPr="00E32932" w:rsidRDefault="00601A1E" w:rsidP="00715C0C"/>
        </w:tc>
        <w:tc>
          <w:tcPr>
            <w:tcW w:w="540" w:type="pct"/>
            <w:tcBorders>
              <w:top w:val="single" w:sz="4" w:space="0" w:color="auto"/>
              <w:left w:val="single" w:sz="4" w:space="0" w:color="auto"/>
              <w:bottom w:val="single" w:sz="4" w:space="0" w:color="auto"/>
              <w:right w:val="single" w:sz="4" w:space="0" w:color="auto"/>
            </w:tcBorders>
          </w:tcPr>
          <w:p w14:paraId="675E60B0" w14:textId="77777777" w:rsidR="00601A1E" w:rsidRPr="00E32932" w:rsidRDefault="00601A1E" w:rsidP="00715C0C">
            <w:pPr>
              <w:widowControl w:val="0"/>
              <w:autoSpaceDE w:val="0"/>
              <w:autoSpaceDN w:val="0"/>
              <w:adjustRightInd w:val="0"/>
              <w:jc w:val="center"/>
            </w:pPr>
            <w:r w:rsidRPr="00E32932">
              <w:t>2020г.</w:t>
            </w:r>
          </w:p>
        </w:tc>
        <w:tc>
          <w:tcPr>
            <w:tcW w:w="501" w:type="pct"/>
            <w:tcBorders>
              <w:top w:val="single" w:sz="4" w:space="0" w:color="auto"/>
              <w:left w:val="single" w:sz="4" w:space="0" w:color="auto"/>
              <w:bottom w:val="single" w:sz="4" w:space="0" w:color="auto"/>
              <w:right w:val="single" w:sz="4" w:space="0" w:color="auto"/>
            </w:tcBorders>
          </w:tcPr>
          <w:p w14:paraId="2AB02312" w14:textId="77777777" w:rsidR="00601A1E" w:rsidRPr="00E32932" w:rsidRDefault="00601A1E" w:rsidP="00715C0C">
            <w:pPr>
              <w:widowControl w:val="0"/>
              <w:autoSpaceDE w:val="0"/>
              <w:autoSpaceDN w:val="0"/>
              <w:adjustRightInd w:val="0"/>
              <w:jc w:val="center"/>
            </w:pPr>
            <w:r w:rsidRPr="00E32932">
              <w:t>2021г.</w:t>
            </w:r>
          </w:p>
        </w:tc>
        <w:tc>
          <w:tcPr>
            <w:tcW w:w="520" w:type="pct"/>
            <w:tcBorders>
              <w:top w:val="single" w:sz="4" w:space="0" w:color="auto"/>
              <w:left w:val="single" w:sz="4" w:space="0" w:color="auto"/>
              <w:bottom w:val="single" w:sz="4" w:space="0" w:color="auto"/>
              <w:right w:val="single" w:sz="4" w:space="0" w:color="auto"/>
            </w:tcBorders>
          </w:tcPr>
          <w:p w14:paraId="423E28EE" w14:textId="77777777" w:rsidR="00601A1E" w:rsidRPr="00E32932" w:rsidRDefault="00601A1E" w:rsidP="00715C0C">
            <w:pPr>
              <w:widowControl w:val="0"/>
              <w:autoSpaceDE w:val="0"/>
              <w:autoSpaceDN w:val="0"/>
              <w:adjustRightInd w:val="0"/>
              <w:jc w:val="center"/>
            </w:pPr>
            <w:r w:rsidRPr="00E32932">
              <w:t>2022г.</w:t>
            </w:r>
          </w:p>
        </w:tc>
        <w:tc>
          <w:tcPr>
            <w:tcW w:w="534" w:type="pct"/>
            <w:tcBorders>
              <w:top w:val="single" w:sz="4" w:space="0" w:color="auto"/>
              <w:left w:val="single" w:sz="4" w:space="0" w:color="auto"/>
              <w:bottom w:val="single" w:sz="4" w:space="0" w:color="auto"/>
              <w:right w:val="single" w:sz="4" w:space="0" w:color="auto"/>
            </w:tcBorders>
          </w:tcPr>
          <w:p w14:paraId="65B4FF8F" w14:textId="77777777" w:rsidR="00601A1E" w:rsidRPr="00E32932" w:rsidRDefault="00601A1E" w:rsidP="00715C0C">
            <w:pPr>
              <w:widowControl w:val="0"/>
              <w:autoSpaceDE w:val="0"/>
              <w:autoSpaceDN w:val="0"/>
              <w:adjustRightInd w:val="0"/>
              <w:jc w:val="center"/>
            </w:pPr>
            <w:r w:rsidRPr="00E32932">
              <w:t>2023г.</w:t>
            </w:r>
          </w:p>
        </w:tc>
        <w:tc>
          <w:tcPr>
            <w:tcW w:w="597" w:type="pct"/>
            <w:tcBorders>
              <w:top w:val="single" w:sz="4" w:space="0" w:color="auto"/>
              <w:left w:val="single" w:sz="4" w:space="0" w:color="auto"/>
              <w:bottom w:val="single" w:sz="4" w:space="0" w:color="auto"/>
              <w:right w:val="single" w:sz="4" w:space="0" w:color="auto"/>
            </w:tcBorders>
          </w:tcPr>
          <w:p w14:paraId="6BBD0DA1" w14:textId="77777777" w:rsidR="00601A1E" w:rsidRPr="00E32932" w:rsidRDefault="00601A1E" w:rsidP="00715C0C">
            <w:pPr>
              <w:widowControl w:val="0"/>
              <w:autoSpaceDE w:val="0"/>
              <w:autoSpaceDN w:val="0"/>
              <w:adjustRightInd w:val="0"/>
              <w:jc w:val="center"/>
            </w:pPr>
            <w:r w:rsidRPr="00E32932">
              <w:t>2024г.</w:t>
            </w:r>
          </w:p>
        </w:tc>
      </w:tr>
      <w:tr w:rsidR="00601A1E" w:rsidRPr="00E32932" w14:paraId="7EC52D8B"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531C5EB5" w14:textId="77777777" w:rsidR="00601A1E" w:rsidRPr="00E32932" w:rsidRDefault="00601A1E" w:rsidP="00715C0C">
            <w:pPr>
              <w:widowControl w:val="0"/>
              <w:autoSpaceDE w:val="0"/>
              <w:autoSpaceDN w:val="0"/>
              <w:adjustRightInd w:val="0"/>
              <w:rPr>
                <w:b/>
              </w:rPr>
            </w:pPr>
            <w:r w:rsidRPr="00E32932">
              <w:rPr>
                <w:b/>
              </w:rPr>
              <w:t>3. Подпрограмма «Меры социальной  поддержки населения»</w:t>
            </w:r>
          </w:p>
        </w:tc>
        <w:tc>
          <w:tcPr>
            <w:tcW w:w="1171" w:type="pct"/>
            <w:tcBorders>
              <w:top w:val="single" w:sz="4" w:space="0" w:color="auto"/>
              <w:left w:val="single" w:sz="4" w:space="0" w:color="auto"/>
              <w:bottom w:val="single" w:sz="4" w:space="0" w:color="auto"/>
              <w:right w:val="single" w:sz="4" w:space="0" w:color="auto"/>
            </w:tcBorders>
          </w:tcPr>
          <w:p w14:paraId="026A2FB5"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3EB4E016" w14:textId="77777777" w:rsidR="00601A1E" w:rsidRPr="00E32932" w:rsidRDefault="00601A1E" w:rsidP="00715C0C">
            <w:pPr>
              <w:widowControl w:val="0"/>
              <w:autoSpaceDE w:val="0"/>
              <w:autoSpaceDN w:val="0"/>
              <w:adjustRightInd w:val="0"/>
              <w:jc w:val="center"/>
            </w:pPr>
            <w:r w:rsidRPr="00E32932">
              <w:t>13528,9</w:t>
            </w:r>
          </w:p>
        </w:tc>
        <w:tc>
          <w:tcPr>
            <w:tcW w:w="501" w:type="pct"/>
            <w:tcBorders>
              <w:top w:val="single" w:sz="4" w:space="0" w:color="auto"/>
              <w:left w:val="single" w:sz="4" w:space="0" w:color="auto"/>
              <w:bottom w:val="single" w:sz="4" w:space="0" w:color="auto"/>
              <w:right w:val="single" w:sz="4" w:space="0" w:color="auto"/>
            </w:tcBorders>
          </w:tcPr>
          <w:p w14:paraId="3C0581B7" w14:textId="77777777" w:rsidR="00601A1E" w:rsidRPr="00E32932" w:rsidRDefault="00601A1E" w:rsidP="00715C0C">
            <w:pPr>
              <w:widowControl w:val="0"/>
              <w:autoSpaceDE w:val="0"/>
              <w:autoSpaceDN w:val="0"/>
              <w:adjustRightInd w:val="0"/>
              <w:jc w:val="center"/>
            </w:pPr>
            <w:r w:rsidRPr="00E32932">
              <w:t>14948,4</w:t>
            </w:r>
          </w:p>
        </w:tc>
        <w:tc>
          <w:tcPr>
            <w:tcW w:w="520" w:type="pct"/>
            <w:tcBorders>
              <w:top w:val="single" w:sz="4" w:space="0" w:color="auto"/>
              <w:left w:val="single" w:sz="4" w:space="0" w:color="auto"/>
              <w:bottom w:val="single" w:sz="4" w:space="0" w:color="auto"/>
              <w:right w:val="single" w:sz="4" w:space="0" w:color="auto"/>
            </w:tcBorders>
          </w:tcPr>
          <w:p w14:paraId="3A4E0C2B" w14:textId="77777777" w:rsidR="00601A1E" w:rsidRPr="00E32932" w:rsidRDefault="00601A1E" w:rsidP="00715C0C">
            <w:pPr>
              <w:widowControl w:val="0"/>
              <w:autoSpaceDE w:val="0"/>
              <w:autoSpaceDN w:val="0"/>
              <w:adjustRightInd w:val="0"/>
              <w:jc w:val="center"/>
            </w:pPr>
            <w:r>
              <w:t>15933,2</w:t>
            </w:r>
          </w:p>
        </w:tc>
        <w:tc>
          <w:tcPr>
            <w:tcW w:w="534" w:type="pct"/>
            <w:tcBorders>
              <w:top w:val="single" w:sz="4" w:space="0" w:color="auto"/>
              <w:left w:val="single" w:sz="4" w:space="0" w:color="auto"/>
              <w:bottom w:val="single" w:sz="4" w:space="0" w:color="auto"/>
              <w:right w:val="single" w:sz="4" w:space="0" w:color="auto"/>
            </w:tcBorders>
          </w:tcPr>
          <w:p w14:paraId="5F359A6C" w14:textId="77777777" w:rsidR="00601A1E" w:rsidRPr="00E32932" w:rsidRDefault="00601A1E" w:rsidP="00715C0C">
            <w:pPr>
              <w:widowControl w:val="0"/>
              <w:autoSpaceDE w:val="0"/>
              <w:autoSpaceDN w:val="0"/>
              <w:adjustRightInd w:val="0"/>
            </w:pPr>
            <w:r w:rsidRPr="00E32932">
              <w:t>1</w:t>
            </w:r>
            <w:r>
              <w:t>9032,0</w:t>
            </w:r>
          </w:p>
        </w:tc>
        <w:tc>
          <w:tcPr>
            <w:tcW w:w="597" w:type="pct"/>
            <w:tcBorders>
              <w:top w:val="single" w:sz="4" w:space="0" w:color="auto"/>
              <w:left w:val="single" w:sz="4" w:space="0" w:color="auto"/>
              <w:bottom w:val="single" w:sz="4" w:space="0" w:color="auto"/>
              <w:right w:val="single" w:sz="4" w:space="0" w:color="auto"/>
            </w:tcBorders>
          </w:tcPr>
          <w:p w14:paraId="2672020B" w14:textId="77777777" w:rsidR="00601A1E" w:rsidRPr="00E32932" w:rsidRDefault="00601A1E" w:rsidP="00715C0C">
            <w:pPr>
              <w:widowControl w:val="0"/>
              <w:autoSpaceDE w:val="0"/>
              <w:autoSpaceDN w:val="0"/>
              <w:adjustRightInd w:val="0"/>
            </w:pPr>
            <w:r w:rsidRPr="00E32932">
              <w:t>1</w:t>
            </w:r>
            <w:r>
              <w:t>8619,0</w:t>
            </w:r>
          </w:p>
        </w:tc>
      </w:tr>
      <w:tr w:rsidR="00601A1E" w:rsidRPr="00E32932" w14:paraId="3FEBE0C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D712D9F"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29F01DFB"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7BBAEB57" w14:textId="77777777" w:rsidR="00601A1E" w:rsidRPr="00E32932" w:rsidRDefault="00601A1E" w:rsidP="00715C0C">
            <w:pPr>
              <w:widowControl w:val="0"/>
              <w:autoSpaceDE w:val="0"/>
              <w:autoSpaceDN w:val="0"/>
              <w:adjustRightInd w:val="0"/>
              <w:jc w:val="center"/>
            </w:pPr>
            <w:r w:rsidRPr="00E32932">
              <w:t>13528,9</w:t>
            </w:r>
          </w:p>
        </w:tc>
        <w:tc>
          <w:tcPr>
            <w:tcW w:w="501" w:type="pct"/>
            <w:tcBorders>
              <w:top w:val="single" w:sz="4" w:space="0" w:color="auto"/>
              <w:left w:val="single" w:sz="4" w:space="0" w:color="auto"/>
              <w:bottom w:val="single" w:sz="4" w:space="0" w:color="auto"/>
              <w:right w:val="single" w:sz="4" w:space="0" w:color="auto"/>
            </w:tcBorders>
          </w:tcPr>
          <w:p w14:paraId="4CE35B8C" w14:textId="77777777" w:rsidR="00601A1E" w:rsidRPr="00E32932" w:rsidRDefault="00601A1E" w:rsidP="00715C0C">
            <w:pPr>
              <w:widowControl w:val="0"/>
              <w:autoSpaceDE w:val="0"/>
              <w:autoSpaceDN w:val="0"/>
              <w:adjustRightInd w:val="0"/>
              <w:jc w:val="center"/>
            </w:pPr>
            <w:r w:rsidRPr="00E32932">
              <w:t>14948,4</w:t>
            </w:r>
          </w:p>
        </w:tc>
        <w:tc>
          <w:tcPr>
            <w:tcW w:w="520" w:type="pct"/>
            <w:tcBorders>
              <w:top w:val="single" w:sz="4" w:space="0" w:color="auto"/>
              <w:left w:val="single" w:sz="4" w:space="0" w:color="auto"/>
              <w:bottom w:val="single" w:sz="4" w:space="0" w:color="auto"/>
              <w:right w:val="single" w:sz="4" w:space="0" w:color="auto"/>
            </w:tcBorders>
          </w:tcPr>
          <w:p w14:paraId="493BD5E9" w14:textId="77777777" w:rsidR="00601A1E" w:rsidRPr="00E32932" w:rsidRDefault="00601A1E" w:rsidP="00715C0C">
            <w:pPr>
              <w:widowControl w:val="0"/>
              <w:autoSpaceDE w:val="0"/>
              <w:autoSpaceDN w:val="0"/>
              <w:adjustRightInd w:val="0"/>
              <w:jc w:val="center"/>
            </w:pPr>
            <w:r w:rsidRPr="00E32932">
              <w:t>15</w:t>
            </w:r>
            <w:r>
              <w:t>933,2</w:t>
            </w:r>
          </w:p>
        </w:tc>
        <w:tc>
          <w:tcPr>
            <w:tcW w:w="534" w:type="pct"/>
            <w:tcBorders>
              <w:top w:val="single" w:sz="4" w:space="0" w:color="auto"/>
              <w:left w:val="single" w:sz="4" w:space="0" w:color="auto"/>
              <w:bottom w:val="single" w:sz="4" w:space="0" w:color="auto"/>
              <w:right w:val="single" w:sz="4" w:space="0" w:color="auto"/>
            </w:tcBorders>
          </w:tcPr>
          <w:p w14:paraId="178A337F" w14:textId="77777777" w:rsidR="00601A1E" w:rsidRPr="00E32932" w:rsidRDefault="00601A1E" w:rsidP="00715C0C">
            <w:pPr>
              <w:widowControl w:val="0"/>
              <w:autoSpaceDE w:val="0"/>
              <w:autoSpaceDN w:val="0"/>
              <w:adjustRightInd w:val="0"/>
            </w:pPr>
            <w:r w:rsidRPr="00E32932">
              <w:t>1</w:t>
            </w:r>
            <w:r>
              <w:t>9032,0</w:t>
            </w:r>
          </w:p>
        </w:tc>
        <w:tc>
          <w:tcPr>
            <w:tcW w:w="597" w:type="pct"/>
            <w:tcBorders>
              <w:top w:val="single" w:sz="4" w:space="0" w:color="auto"/>
              <w:left w:val="single" w:sz="4" w:space="0" w:color="auto"/>
              <w:bottom w:val="single" w:sz="4" w:space="0" w:color="auto"/>
              <w:right w:val="single" w:sz="4" w:space="0" w:color="auto"/>
            </w:tcBorders>
          </w:tcPr>
          <w:p w14:paraId="2BE65F89" w14:textId="77777777" w:rsidR="00601A1E" w:rsidRPr="00E32932" w:rsidRDefault="00601A1E" w:rsidP="00715C0C">
            <w:pPr>
              <w:widowControl w:val="0"/>
              <w:autoSpaceDE w:val="0"/>
              <w:autoSpaceDN w:val="0"/>
              <w:adjustRightInd w:val="0"/>
            </w:pPr>
            <w:r w:rsidRPr="00E32932">
              <w:t>1</w:t>
            </w:r>
            <w:r>
              <w:t>8619,0</w:t>
            </w:r>
          </w:p>
        </w:tc>
      </w:tr>
      <w:tr w:rsidR="00601A1E" w:rsidRPr="00E32932" w14:paraId="2E0362D9"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71B6CF0"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522F1EEF"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74C2984E"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6859CE3C"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5849D532"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2384D39B"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39B69F20" w14:textId="77777777" w:rsidR="00601A1E" w:rsidRPr="00E32932" w:rsidRDefault="00601A1E" w:rsidP="00715C0C">
            <w:pPr>
              <w:widowControl w:val="0"/>
              <w:autoSpaceDE w:val="0"/>
              <w:autoSpaceDN w:val="0"/>
              <w:adjustRightInd w:val="0"/>
            </w:pPr>
          </w:p>
        </w:tc>
      </w:tr>
      <w:tr w:rsidR="00601A1E" w:rsidRPr="00E32932" w14:paraId="5C1F43A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2F3D89A"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FC96781"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1C94BEB8"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11656041"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792A550F"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80E0A2C"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DA91F36" w14:textId="77777777" w:rsidR="00601A1E" w:rsidRPr="00E32932" w:rsidRDefault="00601A1E" w:rsidP="00715C0C">
            <w:pPr>
              <w:widowControl w:val="0"/>
              <w:autoSpaceDE w:val="0"/>
              <w:autoSpaceDN w:val="0"/>
              <w:adjustRightInd w:val="0"/>
            </w:pPr>
          </w:p>
        </w:tc>
      </w:tr>
      <w:tr w:rsidR="00601A1E" w:rsidRPr="00E32932" w14:paraId="6FAA76B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673C413"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1235D549"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364416D4"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6D2C9D87"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63A42E11"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2C881CEA"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CCA1592" w14:textId="77777777" w:rsidR="00601A1E" w:rsidRPr="00E32932" w:rsidRDefault="00601A1E" w:rsidP="00715C0C">
            <w:pPr>
              <w:widowControl w:val="0"/>
              <w:autoSpaceDE w:val="0"/>
              <w:autoSpaceDN w:val="0"/>
              <w:adjustRightInd w:val="0"/>
            </w:pPr>
          </w:p>
        </w:tc>
      </w:tr>
      <w:tr w:rsidR="00601A1E" w:rsidRPr="00E32932" w14:paraId="404E981B"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998AA2F"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70C5C256"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6DBD416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1083A088"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24B24239"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5A33CC0"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25E8CDB" w14:textId="77777777" w:rsidR="00601A1E" w:rsidRPr="00E32932" w:rsidRDefault="00601A1E" w:rsidP="00715C0C">
            <w:pPr>
              <w:widowControl w:val="0"/>
              <w:autoSpaceDE w:val="0"/>
              <w:autoSpaceDN w:val="0"/>
              <w:adjustRightInd w:val="0"/>
            </w:pPr>
          </w:p>
        </w:tc>
      </w:tr>
      <w:tr w:rsidR="00601A1E" w:rsidRPr="00E32932" w14:paraId="470E287D"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22E28E4"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5FE36793"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32096DCF"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2EC67E42"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0FE67E93"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189283A7"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47D164A0" w14:textId="77777777" w:rsidR="00601A1E" w:rsidRPr="00E32932" w:rsidRDefault="00601A1E" w:rsidP="00715C0C">
            <w:pPr>
              <w:widowControl w:val="0"/>
              <w:autoSpaceDE w:val="0"/>
              <w:autoSpaceDN w:val="0"/>
              <w:adjustRightInd w:val="0"/>
              <w:jc w:val="center"/>
            </w:pPr>
          </w:p>
        </w:tc>
      </w:tr>
      <w:tr w:rsidR="00601A1E" w:rsidRPr="00E32932" w14:paraId="72A2179B"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05341F80" w14:textId="77777777" w:rsidR="00601A1E" w:rsidRPr="00E32932" w:rsidRDefault="00601A1E" w:rsidP="00715C0C">
            <w:pPr>
              <w:rPr>
                <w:b/>
              </w:rPr>
            </w:pPr>
            <w:r w:rsidRPr="00E32932">
              <w:rPr>
                <w:b/>
              </w:rPr>
              <w:t xml:space="preserve">3.1 Пенсии  за выслугу лет  выборным  должностям  и  муниципальным служащим </w:t>
            </w:r>
          </w:p>
          <w:p w14:paraId="3BA92E0B" w14:textId="77777777" w:rsidR="00601A1E" w:rsidRPr="00E32932" w:rsidRDefault="00601A1E" w:rsidP="00715C0C">
            <w:pPr>
              <w:widowControl w:val="0"/>
              <w:autoSpaceDE w:val="0"/>
              <w:autoSpaceDN w:val="0"/>
              <w:adjustRightInd w:val="0"/>
            </w:pPr>
          </w:p>
        </w:tc>
        <w:tc>
          <w:tcPr>
            <w:tcW w:w="1171" w:type="pct"/>
            <w:tcBorders>
              <w:top w:val="single" w:sz="4" w:space="0" w:color="auto"/>
              <w:left w:val="single" w:sz="4" w:space="0" w:color="auto"/>
              <w:bottom w:val="single" w:sz="4" w:space="0" w:color="auto"/>
              <w:right w:val="single" w:sz="4" w:space="0" w:color="auto"/>
            </w:tcBorders>
          </w:tcPr>
          <w:p w14:paraId="64582CD8"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25BD33EF" w14:textId="77777777" w:rsidR="00601A1E" w:rsidRPr="00E32932" w:rsidRDefault="00601A1E" w:rsidP="00715C0C">
            <w:pPr>
              <w:widowControl w:val="0"/>
              <w:autoSpaceDE w:val="0"/>
              <w:autoSpaceDN w:val="0"/>
              <w:adjustRightInd w:val="0"/>
              <w:jc w:val="center"/>
            </w:pPr>
            <w:r w:rsidRPr="00E32932">
              <w:t>9094,2</w:t>
            </w:r>
          </w:p>
        </w:tc>
        <w:tc>
          <w:tcPr>
            <w:tcW w:w="501" w:type="pct"/>
            <w:tcBorders>
              <w:top w:val="single" w:sz="4" w:space="0" w:color="auto"/>
              <w:left w:val="single" w:sz="4" w:space="0" w:color="auto"/>
              <w:bottom w:val="single" w:sz="4" w:space="0" w:color="auto"/>
              <w:right w:val="single" w:sz="4" w:space="0" w:color="auto"/>
            </w:tcBorders>
          </w:tcPr>
          <w:p w14:paraId="667E2D04" w14:textId="77777777" w:rsidR="00601A1E" w:rsidRPr="00E32932" w:rsidRDefault="00601A1E" w:rsidP="00715C0C">
            <w:pPr>
              <w:widowControl w:val="0"/>
              <w:autoSpaceDE w:val="0"/>
              <w:autoSpaceDN w:val="0"/>
              <w:adjustRightInd w:val="0"/>
              <w:jc w:val="center"/>
            </w:pPr>
            <w:r w:rsidRPr="00E32932">
              <w:t>11449,3</w:t>
            </w:r>
          </w:p>
        </w:tc>
        <w:tc>
          <w:tcPr>
            <w:tcW w:w="520" w:type="pct"/>
            <w:tcBorders>
              <w:top w:val="single" w:sz="4" w:space="0" w:color="auto"/>
              <w:left w:val="single" w:sz="4" w:space="0" w:color="auto"/>
              <w:bottom w:val="single" w:sz="4" w:space="0" w:color="auto"/>
              <w:right w:val="single" w:sz="4" w:space="0" w:color="auto"/>
            </w:tcBorders>
          </w:tcPr>
          <w:p w14:paraId="1191E073" w14:textId="77777777" w:rsidR="00601A1E" w:rsidRPr="00E32932" w:rsidRDefault="00601A1E" w:rsidP="00715C0C">
            <w:pPr>
              <w:widowControl w:val="0"/>
              <w:autoSpaceDE w:val="0"/>
              <w:autoSpaceDN w:val="0"/>
              <w:adjustRightInd w:val="0"/>
              <w:jc w:val="center"/>
            </w:pPr>
            <w:r w:rsidRPr="00E32932">
              <w:t>1</w:t>
            </w:r>
            <w:r>
              <w:t>0705,3</w:t>
            </w:r>
          </w:p>
        </w:tc>
        <w:tc>
          <w:tcPr>
            <w:tcW w:w="534" w:type="pct"/>
            <w:tcBorders>
              <w:top w:val="single" w:sz="4" w:space="0" w:color="auto"/>
              <w:left w:val="single" w:sz="4" w:space="0" w:color="auto"/>
              <w:bottom w:val="single" w:sz="4" w:space="0" w:color="auto"/>
              <w:right w:val="single" w:sz="4" w:space="0" w:color="auto"/>
            </w:tcBorders>
          </w:tcPr>
          <w:p w14:paraId="245C6822" w14:textId="77777777" w:rsidR="00601A1E" w:rsidRPr="00E32932" w:rsidRDefault="00601A1E" w:rsidP="00715C0C">
            <w:pPr>
              <w:widowControl w:val="0"/>
              <w:autoSpaceDE w:val="0"/>
              <w:autoSpaceDN w:val="0"/>
              <w:adjustRightInd w:val="0"/>
              <w:jc w:val="center"/>
            </w:pPr>
            <w:r w:rsidRPr="00E32932">
              <w:t>11</w:t>
            </w:r>
            <w:r>
              <w:t>940,0</w:t>
            </w:r>
          </w:p>
        </w:tc>
        <w:tc>
          <w:tcPr>
            <w:tcW w:w="597" w:type="pct"/>
            <w:tcBorders>
              <w:top w:val="single" w:sz="4" w:space="0" w:color="auto"/>
              <w:left w:val="single" w:sz="4" w:space="0" w:color="auto"/>
              <w:bottom w:val="single" w:sz="4" w:space="0" w:color="auto"/>
              <w:right w:val="single" w:sz="4" w:space="0" w:color="auto"/>
            </w:tcBorders>
          </w:tcPr>
          <w:p w14:paraId="0813975A" w14:textId="77777777" w:rsidR="00601A1E" w:rsidRPr="00E32932" w:rsidRDefault="00601A1E" w:rsidP="00715C0C">
            <w:pPr>
              <w:widowControl w:val="0"/>
              <w:autoSpaceDE w:val="0"/>
              <w:autoSpaceDN w:val="0"/>
              <w:adjustRightInd w:val="0"/>
              <w:jc w:val="center"/>
            </w:pPr>
            <w:r w:rsidRPr="00E32932">
              <w:t>1</w:t>
            </w:r>
            <w:r>
              <w:t>1940,0</w:t>
            </w:r>
          </w:p>
        </w:tc>
      </w:tr>
      <w:tr w:rsidR="00601A1E" w:rsidRPr="00E32932" w14:paraId="41E9ED89"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F709330"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CCB7846"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14D1D51F" w14:textId="77777777" w:rsidR="00601A1E" w:rsidRPr="00E32932" w:rsidRDefault="00601A1E" w:rsidP="00715C0C">
            <w:pPr>
              <w:widowControl w:val="0"/>
              <w:autoSpaceDE w:val="0"/>
              <w:autoSpaceDN w:val="0"/>
              <w:adjustRightInd w:val="0"/>
              <w:jc w:val="center"/>
            </w:pPr>
            <w:r w:rsidRPr="00E32932">
              <w:t>9094,2</w:t>
            </w:r>
          </w:p>
        </w:tc>
        <w:tc>
          <w:tcPr>
            <w:tcW w:w="501" w:type="pct"/>
            <w:tcBorders>
              <w:top w:val="single" w:sz="4" w:space="0" w:color="auto"/>
              <w:left w:val="single" w:sz="4" w:space="0" w:color="auto"/>
              <w:bottom w:val="single" w:sz="4" w:space="0" w:color="auto"/>
              <w:right w:val="single" w:sz="4" w:space="0" w:color="auto"/>
            </w:tcBorders>
          </w:tcPr>
          <w:p w14:paraId="50E9C8DF" w14:textId="77777777" w:rsidR="00601A1E" w:rsidRPr="00E32932" w:rsidRDefault="00601A1E" w:rsidP="00715C0C">
            <w:pPr>
              <w:widowControl w:val="0"/>
              <w:autoSpaceDE w:val="0"/>
              <w:autoSpaceDN w:val="0"/>
              <w:adjustRightInd w:val="0"/>
              <w:jc w:val="center"/>
            </w:pPr>
            <w:r w:rsidRPr="00E32932">
              <w:t>11449,3</w:t>
            </w:r>
          </w:p>
        </w:tc>
        <w:tc>
          <w:tcPr>
            <w:tcW w:w="520" w:type="pct"/>
            <w:tcBorders>
              <w:top w:val="single" w:sz="4" w:space="0" w:color="auto"/>
              <w:left w:val="single" w:sz="4" w:space="0" w:color="auto"/>
              <w:bottom w:val="single" w:sz="4" w:space="0" w:color="auto"/>
              <w:right w:val="single" w:sz="4" w:space="0" w:color="auto"/>
            </w:tcBorders>
          </w:tcPr>
          <w:p w14:paraId="33CBFF36" w14:textId="77777777" w:rsidR="00601A1E" w:rsidRPr="00E32932" w:rsidRDefault="00601A1E" w:rsidP="00715C0C">
            <w:pPr>
              <w:widowControl w:val="0"/>
              <w:autoSpaceDE w:val="0"/>
              <w:autoSpaceDN w:val="0"/>
              <w:adjustRightInd w:val="0"/>
              <w:jc w:val="center"/>
            </w:pPr>
            <w:r>
              <w:t>10705,3</w:t>
            </w:r>
          </w:p>
        </w:tc>
        <w:tc>
          <w:tcPr>
            <w:tcW w:w="534" w:type="pct"/>
            <w:tcBorders>
              <w:top w:val="single" w:sz="4" w:space="0" w:color="auto"/>
              <w:left w:val="single" w:sz="4" w:space="0" w:color="auto"/>
              <w:bottom w:val="single" w:sz="4" w:space="0" w:color="auto"/>
              <w:right w:val="single" w:sz="4" w:space="0" w:color="auto"/>
            </w:tcBorders>
          </w:tcPr>
          <w:p w14:paraId="340A792F" w14:textId="77777777" w:rsidR="00601A1E" w:rsidRPr="00E32932" w:rsidRDefault="00601A1E" w:rsidP="00715C0C">
            <w:pPr>
              <w:widowControl w:val="0"/>
              <w:autoSpaceDE w:val="0"/>
              <w:autoSpaceDN w:val="0"/>
              <w:adjustRightInd w:val="0"/>
              <w:jc w:val="center"/>
            </w:pPr>
            <w:r w:rsidRPr="00E32932">
              <w:t>11</w:t>
            </w:r>
            <w:r>
              <w:t>940,0</w:t>
            </w:r>
          </w:p>
        </w:tc>
        <w:tc>
          <w:tcPr>
            <w:tcW w:w="597" w:type="pct"/>
            <w:tcBorders>
              <w:top w:val="single" w:sz="4" w:space="0" w:color="auto"/>
              <w:left w:val="single" w:sz="4" w:space="0" w:color="auto"/>
              <w:bottom w:val="single" w:sz="4" w:space="0" w:color="auto"/>
              <w:right w:val="single" w:sz="4" w:space="0" w:color="auto"/>
            </w:tcBorders>
          </w:tcPr>
          <w:p w14:paraId="10D7CD41" w14:textId="77777777" w:rsidR="00601A1E" w:rsidRPr="00E32932" w:rsidRDefault="00601A1E" w:rsidP="00715C0C">
            <w:pPr>
              <w:widowControl w:val="0"/>
              <w:autoSpaceDE w:val="0"/>
              <w:autoSpaceDN w:val="0"/>
              <w:adjustRightInd w:val="0"/>
              <w:jc w:val="center"/>
            </w:pPr>
            <w:r w:rsidRPr="00E32932">
              <w:t>11</w:t>
            </w:r>
            <w:r>
              <w:t>940,0</w:t>
            </w:r>
          </w:p>
        </w:tc>
      </w:tr>
      <w:tr w:rsidR="00601A1E" w:rsidRPr="00E32932" w14:paraId="4EA6FFCB"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64A8014"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3205AE7"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7B4C2F60"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4C25F73"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1FD49612"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98DFB78"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6F4F6A6" w14:textId="77777777" w:rsidR="00601A1E" w:rsidRPr="00E32932" w:rsidRDefault="00601A1E" w:rsidP="00715C0C">
            <w:pPr>
              <w:widowControl w:val="0"/>
              <w:autoSpaceDE w:val="0"/>
              <w:autoSpaceDN w:val="0"/>
              <w:adjustRightInd w:val="0"/>
            </w:pPr>
          </w:p>
        </w:tc>
      </w:tr>
      <w:tr w:rsidR="00601A1E" w:rsidRPr="00E32932" w14:paraId="536D6F66"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7AFDF24"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1106476"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5CEACA6C"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6647CFB"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81B8AAA"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3A381A9"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2B20B6F" w14:textId="77777777" w:rsidR="00601A1E" w:rsidRPr="00E32932" w:rsidRDefault="00601A1E" w:rsidP="00715C0C">
            <w:pPr>
              <w:widowControl w:val="0"/>
              <w:autoSpaceDE w:val="0"/>
              <w:autoSpaceDN w:val="0"/>
              <w:adjustRightInd w:val="0"/>
            </w:pPr>
          </w:p>
        </w:tc>
      </w:tr>
      <w:tr w:rsidR="00601A1E" w:rsidRPr="00E32932" w14:paraId="43101BB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857803C"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FDF5204"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755A4395"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22DFAD0F"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79FECAB9"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EB416D7"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DDD04DC" w14:textId="77777777" w:rsidR="00601A1E" w:rsidRPr="00E32932" w:rsidRDefault="00601A1E" w:rsidP="00715C0C">
            <w:pPr>
              <w:widowControl w:val="0"/>
              <w:autoSpaceDE w:val="0"/>
              <w:autoSpaceDN w:val="0"/>
              <w:adjustRightInd w:val="0"/>
            </w:pPr>
          </w:p>
        </w:tc>
      </w:tr>
      <w:tr w:rsidR="00601A1E" w:rsidRPr="00E32932" w14:paraId="505A977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C048410"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44B3D51"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457C2EA8"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816C1E4"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2C192005"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AEE31A3"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EF3218A" w14:textId="77777777" w:rsidR="00601A1E" w:rsidRPr="00E32932" w:rsidRDefault="00601A1E" w:rsidP="00715C0C">
            <w:pPr>
              <w:widowControl w:val="0"/>
              <w:autoSpaceDE w:val="0"/>
              <w:autoSpaceDN w:val="0"/>
              <w:adjustRightInd w:val="0"/>
            </w:pPr>
          </w:p>
        </w:tc>
      </w:tr>
      <w:tr w:rsidR="00601A1E" w:rsidRPr="00E32932" w14:paraId="507C8EEE"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E721656"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9CFB41D"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703D9253"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5237989"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3CFA2827"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3E34086"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02F4526" w14:textId="77777777" w:rsidR="00601A1E" w:rsidRPr="00E32932" w:rsidRDefault="00601A1E" w:rsidP="00715C0C">
            <w:pPr>
              <w:widowControl w:val="0"/>
              <w:autoSpaceDE w:val="0"/>
              <w:autoSpaceDN w:val="0"/>
              <w:adjustRightInd w:val="0"/>
            </w:pPr>
          </w:p>
        </w:tc>
      </w:tr>
      <w:tr w:rsidR="00601A1E" w:rsidRPr="00E32932" w14:paraId="368EFAEF"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55842F47" w14:textId="77777777" w:rsidR="00601A1E" w:rsidRPr="00E32932" w:rsidRDefault="00601A1E" w:rsidP="00715C0C">
            <w:pPr>
              <w:widowControl w:val="0"/>
              <w:autoSpaceDE w:val="0"/>
              <w:autoSpaceDN w:val="0"/>
              <w:adjustRightInd w:val="0"/>
              <w:rPr>
                <w:b/>
              </w:rPr>
            </w:pPr>
            <w:r w:rsidRPr="00E32932">
              <w:rPr>
                <w:b/>
              </w:rPr>
              <w:t>3.</w:t>
            </w:r>
            <w:proofErr w:type="gramStart"/>
            <w:r w:rsidRPr="00E32932">
              <w:rPr>
                <w:b/>
              </w:rPr>
              <w:t>2.Единовремен</w:t>
            </w:r>
            <w:proofErr w:type="gramEnd"/>
            <w:r w:rsidRPr="00E32932">
              <w:rPr>
                <w:b/>
              </w:rPr>
              <w:t xml:space="preserve"> </w:t>
            </w:r>
            <w:proofErr w:type="spellStart"/>
            <w:r w:rsidRPr="00E32932">
              <w:rPr>
                <w:b/>
              </w:rPr>
              <w:t>ное</w:t>
            </w:r>
            <w:proofErr w:type="spellEnd"/>
            <w:r w:rsidRPr="00E32932">
              <w:rPr>
                <w:b/>
              </w:rPr>
              <w:t xml:space="preserve"> поощрение  муниципальным служащим  в связи с выходом  на пенсию</w:t>
            </w:r>
          </w:p>
        </w:tc>
        <w:tc>
          <w:tcPr>
            <w:tcW w:w="1171" w:type="pct"/>
            <w:tcBorders>
              <w:top w:val="single" w:sz="4" w:space="0" w:color="auto"/>
              <w:left w:val="single" w:sz="4" w:space="0" w:color="auto"/>
              <w:bottom w:val="single" w:sz="4" w:space="0" w:color="auto"/>
              <w:right w:val="single" w:sz="4" w:space="0" w:color="auto"/>
            </w:tcBorders>
          </w:tcPr>
          <w:p w14:paraId="4B16A96F"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vAlign w:val="center"/>
          </w:tcPr>
          <w:p w14:paraId="3F6EDDB8" w14:textId="77777777" w:rsidR="00601A1E" w:rsidRPr="00E32932" w:rsidRDefault="00601A1E" w:rsidP="00715C0C">
            <w:pPr>
              <w:widowControl w:val="0"/>
              <w:autoSpaceDE w:val="0"/>
              <w:autoSpaceDN w:val="0"/>
              <w:adjustRightInd w:val="0"/>
              <w:jc w:val="center"/>
            </w:pPr>
            <w:r w:rsidRPr="00E32932">
              <w:t>0</w:t>
            </w:r>
          </w:p>
        </w:tc>
        <w:tc>
          <w:tcPr>
            <w:tcW w:w="501" w:type="pct"/>
            <w:tcBorders>
              <w:top w:val="single" w:sz="4" w:space="0" w:color="auto"/>
              <w:left w:val="single" w:sz="4" w:space="0" w:color="auto"/>
              <w:bottom w:val="single" w:sz="4" w:space="0" w:color="auto"/>
              <w:right w:val="single" w:sz="4" w:space="0" w:color="auto"/>
            </w:tcBorders>
            <w:vAlign w:val="center"/>
          </w:tcPr>
          <w:p w14:paraId="1B3C9FE2" w14:textId="77777777" w:rsidR="00601A1E" w:rsidRPr="00E32932" w:rsidRDefault="00601A1E" w:rsidP="00715C0C">
            <w:pPr>
              <w:widowControl w:val="0"/>
              <w:autoSpaceDE w:val="0"/>
              <w:autoSpaceDN w:val="0"/>
              <w:adjustRightInd w:val="0"/>
              <w:jc w:val="center"/>
            </w:pPr>
            <w:r w:rsidRPr="00E32932">
              <w:t>166,3</w:t>
            </w:r>
          </w:p>
        </w:tc>
        <w:tc>
          <w:tcPr>
            <w:tcW w:w="520" w:type="pct"/>
            <w:tcBorders>
              <w:top w:val="single" w:sz="4" w:space="0" w:color="auto"/>
              <w:left w:val="single" w:sz="4" w:space="0" w:color="auto"/>
              <w:bottom w:val="single" w:sz="4" w:space="0" w:color="auto"/>
              <w:right w:val="single" w:sz="4" w:space="0" w:color="auto"/>
            </w:tcBorders>
            <w:vAlign w:val="center"/>
          </w:tcPr>
          <w:p w14:paraId="7FCE51E0" w14:textId="77777777" w:rsidR="00601A1E" w:rsidRPr="00E32932" w:rsidRDefault="00601A1E" w:rsidP="00715C0C">
            <w:pPr>
              <w:widowControl w:val="0"/>
              <w:autoSpaceDE w:val="0"/>
              <w:autoSpaceDN w:val="0"/>
              <w:adjustRightInd w:val="0"/>
              <w:jc w:val="center"/>
            </w:pPr>
            <w:r w:rsidRPr="00E32932">
              <w:t>0</w:t>
            </w:r>
          </w:p>
        </w:tc>
        <w:tc>
          <w:tcPr>
            <w:tcW w:w="534" w:type="pct"/>
            <w:tcBorders>
              <w:top w:val="single" w:sz="4" w:space="0" w:color="auto"/>
              <w:left w:val="single" w:sz="4" w:space="0" w:color="auto"/>
              <w:bottom w:val="single" w:sz="4" w:space="0" w:color="auto"/>
              <w:right w:val="single" w:sz="4" w:space="0" w:color="auto"/>
            </w:tcBorders>
          </w:tcPr>
          <w:p w14:paraId="29280818" w14:textId="77777777" w:rsidR="00601A1E" w:rsidRPr="00E32932" w:rsidRDefault="00601A1E" w:rsidP="00715C0C">
            <w:pPr>
              <w:widowControl w:val="0"/>
              <w:autoSpaceDE w:val="0"/>
              <w:autoSpaceDN w:val="0"/>
              <w:adjustRightInd w:val="0"/>
            </w:pPr>
            <w:r>
              <w:t>413,0</w:t>
            </w:r>
          </w:p>
        </w:tc>
        <w:tc>
          <w:tcPr>
            <w:tcW w:w="597" w:type="pct"/>
            <w:tcBorders>
              <w:top w:val="single" w:sz="4" w:space="0" w:color="auto"/>
              <w:left w:val="single" w:sz="4" w:space="0" w:color="auto"/>
              <w:bottom w:val="single" w:sz="4" w:space="0" w:color="auto"/>
              <w:right w:val="single" w:sz="4" w:space="0" w:color="auto"/>
            </w:tcBorders>
          </w:tcPr>
          <w:p w14:paraId="7FCB5529" w14:textId="77777777" w:rsidR="00601A1E" w:rsidRPr="00E32932" w:rsidRDefault="00601A1E" w:rsidP="00715C0C">
            <w:pPr>
              <w:widowControl w:val="0"/>
              <w:autoSpaceDE w:val="0"/>
              <w:autoSpaceDN w:val="0"/>
              <w:adjustRightInd w:val="0"/>
            </w:pPr>
            <w:r w:rsidRPr="00E32932">
              <w:t>0</w:t>
            </w:r>
          </w:p>
        </w:tc>
      </w:tr>
      <w:tr w:rsidR="00601A1E" w:rsidRPr="00E32932" w14:paraId="78E14C1D"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63D722D"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1E51E98A"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vAlign w:val="center"/>
          </w:tcPr>
          <w:p w14:paraId="477907A8" w14:textId="77777777" w:rsidR="00601A1E" w:rsidRPr="00E32932" w:rsidRDefault="00601A1E" w:rsidP="00715C0C">
            <w:pPr>
              <w:widowControl w:val="0"/>
              <w:autoSpaceDE w:val="0"/>
              <w:autoSpaceDN w:val="0"/>
              <w:adjustRightInd w:val="0"/>
              <w:jc w:val="center"/>
            </w:pPr>
            <w:r w:rsidRPr="00E32932">
              <w:t>0</w:t>
            </w:r>
          </w:p>
        </w:tc>
        <w:tc>
          <w:tcPr>
            <w:tcW w:w="501" w:type="pct"/>
            <w:tcBorders>
              <w:top w:val="single" w:sz="4" w:space="0" w:color="auto"/>
              <w:left w:val="single" w:sz="4" w:space="0" w:color="auto"/>
              <w:bottom w:val="single" w:sz="4" w:space="0" w:color="auto"/>
              <w:right w:val="single" w:sz="4" w:space="0" w:color="auto"/>
            </w:tcBorders>
            <w:vAlign w:val="center"/>
          </w:tcPr>
          <w:p w14:paraId="09279E89" w14:textId="77777777" w:rsidR="00601A1E" w:rsidRPr="00E32932" w:rsidRDefault="00601A1E" w:rsidP="00715C0C">
            <w:pPr>
              <w:widowControl w:val="0"/>
              <w:autoSpaceDE w:val="0"/>
              <w:autoSpaceDN w:val="0"/>
              <w:adjustRightInd w:val="0"/>
              <w:jc w:val="center"/>
            </w:pPr>
            <w:r w:rsidRPr="00E32932">
              <w:t>166,3</w:t>
            </w:r>
          </w:p>
        </w:tc>
        <w:tc>
          <w:tcPr>
            <w:tcW w:w="520" w:type="pct"/>
            <w:tcBorders>
              <w:top w:val="single" w:sz="4" w:space="0" w:color="auto"/>
              <w:left w:val="single" w:sz="4" w:space="0" w:color="auto"/>
              <w:bottom w:val="single" w:sz="4" w:space="0" w:color="auto"/>
              <w:right w:val="single" w:sz="4" w:space="0" w:color="auto"/>
            </w:tcBorders>
            <w:vAlign w:val="center"/>
          </w:tcPr>
          <w:p w14:paraId="4FF9B3D4" w14:textId="77777777" w:rsidR="00601A1E" w:rsidRPr="00E32932" w:rsidRDefault="00601A1E" w:rsidP="00715C0C">
            <w:pPr>
              <w:widowControl w:val="0"/>
              <w:autoSpaceDE w:val="0"/>
              <w:autoSpaceDN w:val="0"/>
              <w:adjustRightInd w:val="0"/>
              <w:jc w:val="center"/>
            </w:pPr>
            <w:r w:rsidRPr="00E32932">
              <w:t>0</w:t>
            </w:r>
          </w:p>
        </w:tc>
        <w:tc>
          <w:tcPr>
            <w:tcW w:w="534" w:type="pct"/>
            <w:tcBorders>
              <w:top w:val="single" w:sz="4" w:space="0" w:color="auto"/>
              <w:left w:val="single" w:sz="4" w:space="0" w:color="auto"/>
              <w:bottom w:val="single" w:sz="4" w:space="0" w:color="auto"/>
              <w:right w:val="single" w:sz="4" w:space="0" w:color="auto"/>
            </w:tcBorders>
          </w:tcPr>
          <w:p w14:paraId="39749F7D" w14:textId="77777777" w:rsidR="00601A1E" w:rsidRPr="00E32932" w:rsidRDefault="00601A1E" w:rsidP="00715C0C">
            <w:pPr>
              <w:widowControl w:val="0"/>
              <w:autoSpaceDE w:val="0"/>
              <w:autoSpaceDN w:val="0"/>
              <w:adjustRightInd w:val="0"/>
            </w:pPr>
            <w:r>
              <w:t>413,0</w:t>
            </w:r>
          </w:p>
        </w:tc>
        <w:tc>
          <w:tcPr>
            <w:tcW w:w="597" w:type="pct"/>
            <w:tcBorders>
              <w:top w:val="single" w:sz="4" w:space="0" w:color="auto"/>
              <w:left w:val="single" w:sz="4" w:space="0" w:color="auto"/>
              <w:bottom w:val="single" w:sz="4" w:space="0" w:color="auto"/>
              <w:right w:val="single" w:sz="4" w:space="0" w:color="auto"/>
            </w:tcBorders>
          </w:tcPr>
          <w:p w14:paraId="4A173F39" w14:textId="77777777" w:rsidR="00601A1E" w:rsidRPr="00E32932" w:rsidRDefault="00601A1E" w:rsidP="00715C0C">
            <w:pPr>
              <w:widowControl w:val="0"/>
              <w:autoSpaceDE w:val="0"/>
              <w:autoSpaceDN w:val="0"/>
              <w:adjustRightInd w:val="0"/>
            </w:pPr>
            <w:r w:rsidRPr="00E32932">
              <w:t>0</w:t>
            </w:r>
          </w:p>
        </w:tc>
      </w:tr>
      <w:tr w:rsidR="00601A1E" w:rsidRPr="00E32932" w14:paraId="74017F9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631EFA4"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74C35133"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040EFDA7"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E25A757"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15918CE0"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0BD61FCE"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308EDEAE" w14:textId="77777777" w:rsidR="00601A1E" w:rsidRPr="00E32932" w:rsidRDefault="00601A1E" w:rsidP="00715C0C">
            <w:pPr>
              <w:widowControl w:val="0"/>
              <w:autoSpaceDE w:val="0"/>
              <w:autoSpaceDN w:val="0"/>
              <w:adjustRightInd w:val="0"/>
            </w:pPr>
          </w:p>
        </w:tc>
      </w:tr>
      <w:tr w:rsidR="00601A1E" w:rsidRPr="00E32932" w14:paraId="69D6976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887CD04"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0CD10FA9"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4B528DF3"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91C8F06"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17A7BAAA"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8B0CB4D"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173FDA6" w14:textId="77777777" w:rsidR="00601A1E" w:rsidRPr="00E32932" w:rsidRDefault="00601A1E" w:rsidP="00715C0C">
            <w:pPr>
              <w:widowControl w:val="0"/>
              <w:autoSpaceDE w:val="0"/>
              <w:autoSpaceDN w:val="0"/>
              <w:adjustRightInd w:val="0"/>
            </w:pPr>
          </w:p>
        </w:tc>
      </w:tr>
      <w:tr w:rsidR="00601A1E" w:rsidRPr="00E32932" w14:paraId="5992A86F"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87A486A"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36390517"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4485237D"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2AF4DF9"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A4F21F2"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28D62E9C"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3BC6ED84" w14:textId="77777777" w:rsidR="00601A1E" w:rsidRPr="00E32932" w:rsidRDefault="00601A1E" w:rsidP="00715C0C">
            <w:pPr>
              <w:widowControl w:val="0"/>
              <w:autoSpaceDE w:val="0"/>
              <w:autoSpaceDN w:val="0"/>
              <w:adjustRightInd w:val="0"/>
            </w:pPr>
          </w:p>
        </w:tc>
      </w:tr>
      <w:tr w:rsidR="00601A1E" w:rsidRPr="00E32932" w14:paraId="459899A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A548F1A"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4902BE0C"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0941B7E4"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9385E06"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27BEEDC"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2787503B"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D1DA6E7" w14:textId="77777777" w:rsidR="00601A1E" w:rsidRPr="00E32932" w:rsidRDefault="00601A1E" w:rsidP="00715C0C">
            <w:pPr>
              <w:widowControl w:val="0"/>
              <w:autoSpaceDE w:val="0"/>
              <w:autoSpaceDN w:val="0"/>
              <w:adjustRightInd w:val="0"/>
            </w:pPr>
          </w:p>
        </w:tc>
      </w:tr>
      <w:tr w:rsidR="00601A1E" w:rsidRPr="00E32932" w14:paraId="38F68667"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A4A6153"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2846A97"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0CFA20F7"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2CF4BBD"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159991B7"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F77DD4A"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471487B" w14:textId="77777777" w:rsidR="00601A1E" w:rsidRPr="00E32932" w:rsidRDefault="00601A1E" w:rsidP="00715C0C">
            <w:pPr>
              <w:widowControl w:val="0"/>
              <w:autoSpaceDE w:val="0"/>
              <w:autoSpaceDN w:val="0"/>
              <w:adjustRightInd w:val="0"/>
            </w:pPr>
          </w:p>
        </w:tc>
      </w:tr>
      <w:tr w:rsidR="00601A1E" w:rsidRPr="00E32932" w14:paraId="6096F6B9"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648EF0A9" w14:textId="77777777" w:rsidR="00601A1E" w:rsidRPr="00E32932" w:rsidRDefault="00601A1E" w:rsidP="00715C0C">
            <w:pPr>
              <w:rPr>
                <w:b/>
              </w:rPr>
            </w:pPr>
            <w:r w:rsidRPr="00E32932">
              <w:rPr>
                <w:b/>
              </w:rPr>
              <w:t>3.</w:t>
            </w:r>
            <w:r>
              <w:rPr>
                <w:b/>
              </w:rPr>
              <w:t>3</w:t>
            </w:r>
            <w:r w:rsidRPr="00E32932">
              <w:rPr>
                <w:b/>
              </w:rPr>
              <w:t>. Публично-нормативные  обязательства выплата ежемесячного материального поощрения почетным гражданам Топкинского муниципального округа</w:t>
            </w:r>
          </w:p>
          <w:p w14:paraId="5AB37C07"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32AA0351"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3F4E0E0C" w14:textId="77777777" w:rsidR="00601A1E" w:rsidRPr="00E32932" w:rsidRDefault="00601A1E" w:rsidP="00715C0C">
            <w:pPr>
              <w:widowControl w:val="0"/>
              <w:autoSpaceDE w:val="0"/>
              <w:autoSpaceDN w:val="0"/>
              <w:adjustRightInd w:val="0"/>
              <w:jc w:val="center"/>
            </w:pPr>
            <w:r w:rsidRPr="00E32932">
              <w:t>855,5</w:t>
            </w:r>
          </w:p>
        </w:tc>
        <w:tc>
          <w:tcPr>
            <w:tcW w:w="501" w:type="pct"/>
            <w:tcBorders>
              <w:top w:val="single" w:sz="4" w:space="0" w:color="auto"/>
              <w:left w:val="single" w:sz="4" w:space="0" w:color="auto"/>
              <w:bottom w:val="single" w:sz="4" w:space="0" w:color="auto"/>
              <w:right w:val="single" w:sz="4" w:space="0" w:color="auto"/>
            </w:tcBorders>
          </w:tcPr>
          <w:p w14:paraId="307DB11C" w14:textId="77777777" w:rsidR="00601A1E" w:rsidRPr="00E32932" w:rsidRDefault="00601A1E" w:rsidP="00715C0C">
            <w:pPr>
              <w:widowControl w:val="0"/>
              <w:autoSpaceDE w:val="0"/>
              <w:autoSpaceDN w:val="0"/>
              <w:adjustRightInd w:val="0"/>
              <w:jc w:val="center"/>
            </w:pPr>
            <w:r w:rsidRPr="00E32932">
              <w:t>777,4</w:t>
            </w:r>
          </w:p>
        </w:tc>
        <w:tc>
          <w:tcPr>
            <w:tcW w:w="520" w:type="pct"/>
            <w:tcBorders>
              <w:top w:val="single" w:sz="4" w:space="0" w:color="auto"/>
              <w:left w:val="single" w:sz="4" w:space="0" w:color="auto"/>
              <w:bottom w:val="single" w:sz="4" w:space="0" w:color="auto"/>
              <w:right w:val="single" w:sz="4" w:space="0" w:color="auto"/>
            </w:tcBorders>
          </w:tcPr>
          <w:p w14:paraId="61005556" w14:textId="77777777" w:rsidR="00601A1E" w:rsidRPr="00E32932" w:rsidRDefault="00601A1E" w:rsidP="00715C0C">
            <w:pPr>
              <w:widowControl w:val="0"/>
              <w:autoSpaceDE w:val="0"/>
              <w:autoSpaceDN w:val="0"/>
              <w:adjustRightInd w:val="0"/>
              <w:jc w:val="center"/>
            </w:pPr>
            <w:r>
              <w:t>582,4</w:t>
            </w:r>
          </w:p>
        </w:tc>
        <w:tc>
          <w:tcPr>
            <w:tcW w:w="534" w:type="pct"/>
            <w:tcBorders>
              <w:top w:val="single" w:sz="4" w:space="0" w:color="auto"/>
              <w:left w:val="single" w:sz="4" w:space="0" w:color="auto"/>
              <w:bottom w:val="single" w:sz="4" w:space="0" w:color="auto"/>
              <w:right w:val="single" w:sz="4" w:space="0" w:color="auto"/>
            </w:tcBorders>
          </w:tcPr>
          <w:p w14:paraId="64D6C019" w14:textId="77777777" w:rsidR="00601A1E" w:rsidRPr="00E32932" w:rsidRDefault="00601A1E" w:rsidP="00715C0C">
            <w:pPr>
              <w:widowControl w:val="0"/>
              <w:autoSpaceDE w:val="0"/>
              <w:autoSpaceDN w:val="0"/>
              <w:adjustRightInd w:val="0"/>
              <w:jc w:val="center"/>
            </w:pPr>
            <w:r>
              <w:t>544,0</w:t>
            </w:r>
          </w:p>
        </w:tc>
        <w:tc>
          <w:tcPr>
            <w:tcW w:w="597" w:type="pct"/>
            <w:tcBorders>
              <w:top w:val="single" w:sz="4" w:space="0" w:color="auto"/>
              <w:left w:val="single" w:sz="4" w:space="0" w:color="auto"/>
              <w:bottom w:val="single" w:sz="4" w:space="0" w:color="auto"/>
              <w:right w:val="single" w:sz="4" w:space="0" w:color="auto"/>
            </w:tcBorders>
          </w:tcPr>
          <w:p w14:paraId="1D946297" w14:textId="77777777" w:rsidR="00601A1E" w:rsidRPr="00E32932" w:rsidRDefault="00601A1E" w:rsidP="00715C0C">
            <w:pPr>
              <w:widowControl w:val="0"/>
              <w:autoSpaceDE w:val="0"/>
              <w:autoSpaceDN w:val="0"/>
              <w:adjustRightInd w:val="0"/>
              <w:jc w:val="center"/>
            </w:pPr>
            <w:r>
              <w:t>544,0</w:t>
            </w:r>
          </w:p>
        </w:tc>
      </w:tr>
      <w:tr w:rsidR="00601A1E" w:rsidRPr="00E32932" w14:paraId="7479D76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A83F612"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5383C25E"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00C461F9" w14:textId="77777777" w:rsidR="00601A1E" w:rsidRPr="00E32932" w:rsidRDefault="00601A1E" w:rsidP="00715C0C">
            <w:pPr>
              <w:widowControl w:val="0"/>
              <w:autoSpaceDE w:val="0"/>
              <w:autoSpaceDN w:val="0"/>
              <w:adjustRightInd w:val="0"/>
              <w:jc w:val="center"/>
            </w:pPr>
            <w:r w:rsidRPr="00E32932">
              <w:t>855,5</w:t>
            </w:r>
          </w:p>
        </w:tc>
        <w:tc>
          <w:tcPr>
            <w:tcW w:w="501" w:type="pct"/>
            <w:tcBorders>
              <w:top w:val="single" w:sz="4" w:space="0" w:color="auto"/>
              <w:left w:val="single" w:sz="4" w:space="0" w:color="auto"/>
              <w:bottom w:val="single" w:sz="4" w:space="0" w:color="auto"/>
              <w:right w:val="single" w:sz="4" w:space="0" w:color="auto"/>
            </w:tcBorders>
          </w:tcPr>
          <w:p w14:paraId="08EF4E6C" w14:textId="77777777" w:rsidR="00601A1E" w:rsidRPr="00E32932" w:rsidRDefault="00601A1E" w:rsidP="00715C0C">
            <w:pPr>
              <w:widowControl w:val="0"/>
              <w:autoSpaceDE w:val="0"/>
              <w:autoSpaceDN w:val="0"/>
              <w:adjustRightInd w:val="0"/>
              <w:jc w:val="center"/>
            </w:pPr>
            <w:r w:rsidRPr="00E32932">
              <w:t>777,4</w:t>
            </w:r>
          </w:p>
        </w:tc>
        <w:tc>
          <w:tcPr>
            <w:tcW w:w="520" w:type="pct"/>
            <w:tcBorders>
              <w:top w:val="single" w:sz="4" w:space="0" w:color="auto"/>
              <w:left w:val="single" w:sz="4" w:space="0" w:color="auto"/>
              <w:bottom w:val="single" w:sz="4" w:space="0" w:color="auto"/>
              <w:right w:val="single" w:sz="4" w:space="0" w:color="auto"/>
            </w:tcBorders>
          </w:tcPr>
          <w:p w14:paraId="5FA04B38" w14:textId="77777777" w:rsidR="00601A1E" w:rsidRPr="00E32932" w:rsidRDefault="00601A1E" w:rsidP="00715C0C">
            <w:pPr>
              <w:widowControl w:val="0"/>
              <w:autoSpaceDE w:val="0"/>
              <w:autoSpaceDN w:val="0"/>
              <w:adjustRightInd w:val="0"/>
              <w:jc w:val="center"/>
            </w:pPr>
            <w:r>
              <w:t>582,4</w:t>
            </w:r>
          </w:p>
        </w:tc>
        <w:tc>
          <w:tcPr>
            <w:tcW w:w="534" w:type="pct"/>
            <w:tcBorders>
              <w:top w:val="single" w:sz="4" w:space="0" w:color="auto"/>
              <w:left w:val="single" w:sz="4" w:space="0" w:color="auto"/>
              <w:bottom w:val="single" w:sz="4" w:space="0" w:color="auto"/>
              <w:right w:val="single" w:sz="4" w:space="0" w:color="auto"/>
            </w:tcBorders>
          </w:tcPr>
          <w:p w14:paraId="23727B59" w14:textId="77777777" w:rsidR="00601A1E" w:rsidRPr="00E32932" w:rsidRDefault="00601A1E" w:rsidP="00715C0C">
            <w:pPr>
              <w:widowControl w:val="0"/>
              <w:autoSpaceDE w:val="0"/>
              <w:autoSpaceDN w:val="0"/>
              <w:adjustRightInd w:val="0"/>
              <w:jc w:val="center"/>
            </w:pPr>
            <w:r>
              <w:t>544,0</w:t>
            </w:r>
          </w:p>
        </w:tc>
        <w:tc>
          <w:tcPr>
            <w:tcW w:w="597" w:type="pct"/>
            <w:tcBorders>
              <w:top w:val="single" w:sz="4" w:space="0" w:color="auto"/>
              <w:left w:val="single" w:sz="4" w:space="0" w:color="auto"/>
              <w:bottom w:val="single" w:sz="4" w:space="0" w:color="auto"/>
              <w:right w:val="single" w:sz="4" w:space="0" w:color="auto"/>
            </w:tcBorders>
          </w:tcPr>
          <w:p w14:paraId="79F2D8F3" w14:textId="77777777" w:rsidR="00601A1E" w:rsidRPr="00E32932" w:rsidRDefault="00601A1E" w:rsidP="00715C0C">
            <w:pPr>
              <w:widowControl w:val="0"/>
              <w:autoSpaceDE w:val="0"/>
              <w:autoSpaceDN w:val="0"/>
              <w:adjustRightInd w:val="0"/>
              <w:jc w:val="center"/>
            </w:pPr>
            <w:r>
              <w:t>544,0</w:t>
            </w:r>
          </w:p>
        </w:tc>
      </w:tr>
      <w:tr w:rsidR="00601A1E" w:rsidRPr="00E32932" w14:paraId="3C63B02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148ED93"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5CED693"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4B0AABC1"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36BF50F"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FA53A83"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0C26305"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C5D8FD5" w14:textId="77777777" w:rsidR="00601A1E" w:rsidRPr="00E32932" w:rsidRDefault="00601A1E" w:rsidP="00715C0C">
            <w:pPr>
              <w:widowControl w:val="0"/>
              <w:autoSpaceDE w:val="0"/>
              <w:autoSpaceDN w:val="0"/>
              <w:adjustRightInd w:val="0"/>
            </w:pPr>
          </w:p>
        </w:tc>
      </w:tr>
      <w:tr w:rsidR="00601A1E" w:rsidRPr="00E32932" w14:paraId="1BC43DC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7689BFB"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334DCA6"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7E01BEC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24016091"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63E26707"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7F9754E6"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BA10831" w14:textId="77777777" w:rsidR="00601A1E" w:rsidRPr="00E32932" w:rsidRDefault="00601A1E" w:rsidP="00715C0C">
            <w:pPr>
              <w:widowControl w:val="0"/>
              <w:autoSpaceDE w:val="0"/>
              <w:autoSpaceDN w:val="0"/>
              <w:adjustRightInd w:val="0"/>
            </w:pPr>
          </w:p>
        </w:tc>
      </w:tr>
      <w:tr w:rsidR="00601A1E" w:rsidRPr="00E32932" w14:paraId="49FD9C0B"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281FBFD"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5FAD01CF"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0B2B476E"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166009A6"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7D5EF21A"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E7AD69E"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98838F4" w14:textId="77777777" w:rsidR="00601A1E" w:rsidRPr="00E32932" w:rsidRDefault="00601A1E" w:rsidP="00715C0C">
            <w:pPr>
              <w:widowControl w:val="0"/>
              <w:autoSpaceDE w:val="0"/>
              <w:autoSpaceDN w:val="0"/>
              <w:adjustRightInd w:val="0"/>
            </w:pPr>
          </w:p>
        </w:tc>
      </w:tr>
      <w:tr w:rsidR="00601A1E" w:rsidRPr="00E32932" w14:paraId="373367F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1581CB4"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4C51DC8A"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7B8667F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6E4FFDD2"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DC94206"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7CF6A6D5"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D6B4499" w14:textId="77777777" w:rsidR="00601A1E" w:rsidRPr="00E32932" w:rsidRDefault="00601A1E" w:rsidP="00715C0C">
            <w:pPr>
              <w:widowControl w:val="0"/>
              <w:autoSpaceDE w:val="0"/>
              <w:autoSpaceDN w:val="0"/>
              <w:adjustRightInd w:val="0"/>
            </w:pPr>
          </w:p>
        </w:tc>
      </w:tr>
      <w:tr w:rsidR="00601A1E" w:rsidRPr="00E32932" w14:paraId="304DF3B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A275188"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16FA519"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131D8FFE"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029C9EE"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E349451"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22AADC9"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A59C101" w14:textId="77777777" w:rsidR="00601A1E" w:rsidRPr="00E32932" w:rsidRDefault="00601A1E" w:rsidP="00715C0C">
            <w:pPr>
              <w:widowControl w:val="0"/>
              <w:autoSpaceDE w:val="0"/>
              <w:autoSpaceDN w:val="0"/>
              <w:adjustRightInd w:val="0"/>
            </w:pPr>
          </w:p>
        </w:tc>
      </w:tr>
      <w:tr w:rsidR="00601A1E" w:rsidRPr="00E32932" w14:paraId="71D9B621" w14:textId="77777777" w:rsidTr="00715C0C">
        <w:trPr>
          <w:trHeight w:val="278"/>
        </w:trPr>
        <w:tc>
          <w:tcPr>
            <w:tcW w:w="1137" w:type="pct"/>
            <w:vMerge w:val="restart"/>
            <w:tcBorders>
              <w:top w:val="single" w:sz="4" w:space="0" w:color="auto"/>
              <w:left w:val="single" w:sz="4" w:space="0" w:color="auto"/>
              <w:bottom w:val="single" w:sz="4" w:space="0" w:color="auto"/>
              <w:right w:val="single" w:sz="4" w:space="0" w:color="auto"/>
            </w:tcBorders>
          </w:tcPr>
          <w:p w14:paraId="398AAD36" w14:textId="77777777" w:rsidR="00601A1E" w:rsidRPr="00E32932" w:rsidRDefault="00601A1E" w:rsidP="00715C0C">
            <w:pPr>
              <w:widowControl w:val="0"/>
              <w:autoSpaceDE w:val="0"/>
              <w:autoSpaceDN w:val="0"/>
              <w:adjustRightInd w:val="0"/>
              <w:rPr>
                <w:b/>
              </w:rPr>
            </w:pPr>
            <w:r w:rsidRPr="00E32932">
              <w:rPr>
                <w:b/>
              </w:rPr>
              <w:t>3.5. Социальная поддержка  взрослого населения  нетрудоспособного  населения и трудоспособных граждан, оказавшихся  в трудной экстремальной  ситуации»</w:t>
            </w:r>
          </w:p>
        </w:tc>
        <w:tc>
          <w:tcPr>
            <w:tcW w:w="1171" w:type="pct"/>
            <w:tcBorders>
              <w:top w:val="single" w:sz="4" w:space="0" w:color="auto"/>
              <w:left w:val="single" w:sz="4" w:space="0" w:color="auto"/>
              <w:bottom w:val="single" w:sz="4" w:space="0" w:color="auto"/>
              <w:right w:val="single" w:sz="4" w:space="0" w:color="auto"/>
            </w:tcBorders>
          </w:tcPr>
          <w:p w14:paraId="1823B747"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2D3ADD49" w14:textId="77777777" w:rsidR="00601A1E" w:rsidRPr="00E32932" w:rsidRDefault="00601A1E" w:rsidP="00715C0C">
            <w:pPr>
              <w:widowControl w:val="0"/>
              <w:autoSpaceDE w:val="0"/>
              <w:autoSpaceDN w:val="0"/>
              <w:adjustRightInd w:val="0"/>
              <w:jc w:val="center"/>
            </w:pPr>
            <w:r w:rsidRPr="00E32932">
              <w:t>1225,0</w:t>
            </w:r>
          </w:p>
        </w:tc>
        <w:tc>
          <w:tcPr>
            <w:tcW w:w="501" w:type="pct"/>
            <w:tcBorders>
              <w:top w:val="single" w:sz="4" w:space="0" w:color="auto"/>
              <w:left w:val="single" w:sz="4" w:space="0" w:color="auto"/>
              <w:bottom w:val="single" w:sz="4" w:space="0" w:color="auto"/>
              <w:right w:val="single" w:sz="4" w:space="0" w:color="auto"/>
            </w:tcBorders>
          </w:tcPr>
          <w:p w14:paraId="4647FFBA" w14:textId="77777777" w:rsidR="00601A1E" w:rsidRPr="00E32932" w:rsidRDefault="00601A1E" w:rsidP="00715C0C">
            <w:pPr>
              <w:widowControl w:val="0"/>
              <w:autoSpaceDE w:val="0"/>
              <w:autoSpaceDN w:val="0"/>
              <w:adjustRightInd w:val="0"/>
              <w:jc w:val="center"/>
            </w:pPr>
            <w:r w:rsidRPr="00E32932">
              <w:t>732,3</w:t>
            </w:r>
          </w:p>
        </w:tc>
        <w:tc>
          <w:tcPr>
            <w:tcW w:w="520" w:type="pct"/>
            <w:tcBorders>
              <w:top w:val="single" w:sz="4" w:space="0" w:color="auto"/>
              <w:left w:val="single" w:sz="4" w:space="0" w:color="auto"/>
              <w:bottom w:val="single" w:sz="4" w:space="0" w:color="auto"/>
              <w:right w:val="single" w:sz="4" w:space="0" w:color="auto"/>
            </w:tcBorders>
          </w:tcPr>
          <w:p w14:paraId="532A63FA" w14:textId="77777777" w:rsidR="00601A1E" w:rsidRPr="00E32932" w:rsidRDefault="00601A1E" w:rsidP="00715C0C">
            <w:pPr>
              <w:widowControl w:val="0"/>
              <w:autoSpaceDE w:val="0"/>
              <w:autoSpaceDN w:val="0"/>
              <w:adjustRightInd w:val="0"/>
              <w:jc w:val="center"/>
            </w:pPr>
            <w:r>
              <w:t>2027,6</w:t>
            </w:r>
          </w:p>
        </w:tc>
        <w:tc>
          <w:tcPr>
            <w:tcW w:w="534" w:type="pct"/>
            <w:tcBorders>
              <w:top w:val="single" w:sz="4" w:space="0" w:color="auto"/>
              <w:left w:val="single" w:sz="4" w:space="0" w:color="auto"/>
              <w:bottom w:val="single" w:sz="4" w:space="0" w:color="auto"/>
              <w:right w:val="single" w:sz="4" w:space="0" w:color="auto"/>
            </w:tcBorders>
          </w:tcPr>
          <w:p w14:paraId="1C4A4CC2" w14:textId="77777777" w:rsidR="00601A1E" w:rsidRPr="00E32932" w:rsidRDefault="00601A1E" w:rsidP="00715C0C">
            <w:pPr>
              <w:widowControl w:val="0"/>
              <w:autoSpaceDE w:val="0"/>
              <w:autoSpaceDN w:val="0"/>
              <w:adjustRightInd w:val="0"/>
            </w:pPr>
            <w:r>
              <w:t>2480,0</w:t>
            </w:r>
          </w:p>
        </w:tc>
        <w:tc>
          <w:tcPr>
            <w:tcW w:w="597" w:type="pct"/>
            <w:tcBorders>
              <w:top w:val="single" w:sz="4" w:space="0" w:color="auto"/>
              <w:left w:val="single" w:sz="4" w:space="0" w:color="auto"/>
              <w:bottom w:val="single" w:sz="4" w:space="0" w:color="auto"/>
              <w:right w:val="single" w:sz="4" w:space="0" w:color="auto"/>
            </w:tcBorders>
          </w:tcPr>
          <w:p w14:paraId="696F6745" w14:textId="77777777" w:rsidR="00601A1E" w:rsidRPr="00E32932" w:rsidRDefault="00601A1E" w:rsidP="00715C0C">
            <w:pPr>
              <w:widowControl w:val="0"/>
              <w:autoSpaceDE w:val="0"/>
              <w:autoSpaceDN w:val="0"/>
              <w:adjustRightInd w:val="0"/>
            </w:pPr>
            <w:r>
              <w:t>2480,0</w:t>
            </w:r>
          </w:p>
        </w:tc>
      </w:tr>
      <w:tr w:rsidR="00601A1E" w:rsidRPr="00E32932" w14:paraId="3AA435B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82CF7B0"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002703C4"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73C82E19" w14:textId="77777777" w:rsidR="00601A1E" w:rsidRPr="00E32932" w:rsidRDefault="00601A1E" w:rsidP="00715C0C">
            <w:pPr>
              <w:widowControl w:val="0"/>
              <w:autoSpaceDE w:val="0"/>
              <w:autoSpaceDN w:val="0"/>
              <w:adjustRightInd w:val="0"/>
              <w:jc w:val="center"/>
            </w:pPr>
            <w:r w:rsidRPr="00E32932">
              <w:t>1225,0</w:t>
            </w:r>
          </w:p>
        </w:tc>
        <w:tc>
          <w:tcPr>
            <w:tcW w:w="501" w:type="pct"/>
            <w:tcBorders>
              <w:top w:val="single" w:sz="4" w:space="0" w:color="auto"/>
              <w:left w:val="single" w:sz="4" w:space="0" w:color="auto"/>
              <w:bottom w:val="single" w:sz="4" w:space="0" w:color="auto"/>
              <w:right w:val="single" w:sz="4" w:space="0" w:color="auto"/>
            </w:tcBorders>
          </w:tcPr>
          <w:p w14:paraId="619D6241" w14:textId="77777777" w:rsidR="00601A1E" w:rsidRPr="00E32932" w:rsidRDefault="00601A1E" w:rsidP="00715C0C">
            <w:pPr>
              <w:widowControl w:val="0"/>
              <w:autoSpaceDE w:val="0"/>
              <w:autoSpaceDN w:val="0"/>
              <w:adjustRightInd w:val="0"/>
              <w:jc w:val="center"/>
            </w:pPr>
            <w:r w:rsidRPr="00E32932">
              <w:t>732,3</w:t>
            </w:r>
          </w:p>
        </w:tc>
        <w:tc>
          <w:tcPr>
            <w:tcW w:w="520" w:type="pct"/>
            <w:tcBorders>
              <w:top w:val="single" w:sz="4" w:space="0" w:color="auto"/>
              <w:left w:val="single" w:sz="4" w:space="0" w:color="auto"/>
              <w:bottom w:val="single" w:sz="4" w:space="0" w:color="auto"/>
              <w:right w:val="single" w:sz="4" w:space="0" w:color="auto"/>
            </w:tcBorders>
          </w:tcPr>
          <w:p w14:paraId="6DCF3280" w14:textId="77777777" w:rsidR="00601A1E" w:rsidRPr="00E32932" w:rsidRDefault="00601A1E" w:rsidP="00715C0C">
            <w:pPr>
              <w:widowControl w:val="0"/>
              <w:autoSpaceDE w:val="0"/>
              <w:autoSpaceDN w:val="0"/>
              <w:adjustRightInd w:val="0"/>
              <w:jc w:val="center"/>
            </w:pPr>
            <w:r>
              <w:t>2027,6</w:t>
            </w:r>
          </w:p>
        </w:tc>
        <w:tc>
          <w:tcPr>
            <w:tcW w:w="534" w:type="pct"/>
            <w:tcBorders>
              <w:top w:val="single" w:sz="4" w:space="0" w:color="auto"/>
              <w:left w:val="single" w:sz="4" w:space="0" w:color="auto"/>
              <w:bottom w:val="single" w:sz="4" w:space="0" w:color="auto"/>
              <w:right w:val="single" w:sz="4" w:space="0" w:color="auto"/>
            </w:tcBorders>
          </w:tcPr>
          <w:p w14:paraId="40D13F01" w14:textId="77777777" w:rsidR="00601A1E" w:rsidRPr="00E32932" w:rsidRDefault="00601A1E" w:rsidP="00715C0C">
            <w:pPr>
              <w:widowControl w:val="0"/>
              <w:autoSpaceDE w:val="0"/>
              <w:autoSpaceDN w:val="0"/>
              <w:adjustRightInd w:val="0"/>
            </w:pPr>
            <w:r>
              <w:t>2480,0</w:t>
            </w:r>
          </w:p>
        </w:tc>
        <w:tc>
          <w:tcPr>
            <w:tcW w:w="597" w:type="pct"/>
            <w:tcBorders>
              <w:top w:val="single" w:sz="4" w:space="0" w:color="auto"/>
              <w:left w:val="single" w:sz="4" w:space="0" w:color="auto"/>
              <w:bottom w:val="single" w:sz="4" w:space="0" w:color="auto"/>
              <w:right w:val="single" w:sz="4" w:space="0" w:color="auto"/>
            </w:tcBorders>
          </w:tcPr>
          <w:p w14:paraId="366ACF6C" w14:textId="77777777" w:rsidR="00601A1E" w:rsidRPr="00E32932" w:rsidRDefault="00601A1E" w:rsidP="00715C0C">
            <w:pPr>
              <w:widowControl w:val="0"/>
              <w:autoSpaceDE w:val="0"/>
              <w:autoSpaceDN w:val="0"/>
              <w:adjustRightInd w:val="0"/>
            </w:pPr>
            <w:r>
              <w:t>2480,0</w:t>
            </w:r>
          </w:p>
        </w:tc>
      </w:tr>
      <w:tr w:rsidR="00601A1E" w:rsidRPr="00E32932" w14:paraId="7AC7478E"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8AD2191"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34ED9616"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19A39EBD"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50D7CD9"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617B4F8C"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2A788F9"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03E8D81" w14:textId="77777777" w:rsidR="00601A1E" w:rsidRPr="00E32932" w:rsidRDefault="00601A1E" w:rsidP="00715C0C">
            <w:pPr>
              <w:widowControl w:val="0"/>
              <w:autoSpaceDE w:val="0"/>
              <w:autoSpaceDN w:val="0"/>
              <w:adjustRightInd w:val="0"/>
            </w:pPr>
          </w:p>
        </w:tc>
      </w:tr>
      <w:tr w:rsidR="00601A1E" w:rsidRPr="00E32932" w14:paraId="357EA32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A110D8B"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0B417892"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69BB422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FE65040"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1A17EEA"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B8EC4C7"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F1FE41A" w14:textId="77777777" w:rsidR="00601A1E" w:rsidRPr="00E32932" w:rsidRDefault="00601A1E" w:rsidP="00715C0C">
            <w:pPr>
              <w:widowControl w:val="0"/>
              <w:autoSpaceDE w:val="0"/>
              <w:autoSpaceDN w:val="0"/>
              <w:adjustRightInd w:val="0"/>
            </w:pPr>
          </w:p>
        </w:tc>
      </w:tr>
      <w:tr w:rsidR="00601A1E" w:rsidRPr="00E32932" w14:paraId="68EDAEA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6468DD9"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BBCA6E1"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3F5AF8E7"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200B96CD"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77A50AFD"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1A387EB"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9A20D86" w14:textId="77777777" w:rsidR="00601A1E" w:rsidRPr="00E32932" w:rsidRDefault="00601A1E" w:rsidP="00715C0C">
            <w:pPr>
              <w:widowControl w:val="0"/>
              <w:autoSpaceDE w:val="0"/>
              <w:autoSpaceDN w:val="0"/>
              <w:adjustRightInd w:val="0"/>
            </w:pPr>
          </w:p>
        </w:tc>
      </w:tr>
      <w:tr w:rsidR="00601A1E" w:rsidRPr="00E32932" w14:paraId="4D00C10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1517EB5"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2E7690EA"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15A22C77"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9908CD7"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977C766"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3294120"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0B43922" w14:textId="77777777" w:rsidR="00601A1E" w:rsidRPr="00E32932" w:rsidRDefault="00601A1E" w:rsidP="00715C0C">
            <w:pPr>
              <w:widowControl w:val="0"/>
              <w:autoSpaceDE w:val="0"/>
              <w:autoSpaceDN w:val="0"/>
              <w:adjustRightInd w:val="0"/>
            </w:pPr>
          </w:p>
        </w:tc>
      </w:tr>
      <w:tr w:rsidR="00601A1E" w:rsidRPr="00E32932" w14:paraId="4CBFF27E"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0FA87DB"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163AB3A1"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6509DD82"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683C301"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7DCE417"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00272153"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8360DE5" w14:textId="77777777" w:rsidR="00601A1E" w:rsidRPr="00E32932" w:rsidRDefault="00601A1E" w:rsidP="00715C0C">
            <w:pPr>
              <w:widowControl w:val="0"/>
              <w:autoSpaceDE w:val="0"/>
              <w:autoSpaceDN w:val="0"/>
              <w:adjustRightInd w:val="0"/>
            </w:pPr>
          </w:p>
        </w:tc>
      </w:tr>
      <w:tr w:rsidR="00601A1E" w:rsidRPr="00E32932" w14:paraId="76186DD3"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7AC6AE00" w14:textId="77777777" w:rsidR="00601A1E" w:rsidRPr="00E32932" w:rsidRDefault="00601A1E" w:rsidP="00715C0C">
            <w:pPr>
              <w:jc w:val="both"/>
            </w:pPr>
            <w:r>
              <w:t xml:space="preserve">3.5.1. </w:t>
            </w:r>
            <w:r w:rsidRPr="00E32932">
              <w:t>Оказание единовременной  материальной  помощи  остронуждающимся гражданам, инвалидам, пенсионерам, в том числе в связи с пожаром; на оформление паспорта</w:t>
            </w:r>
            <w:r>
              <w:t>, помощь  семьям мобилизованных.</w:t>
            </w:r>
            <w:r w:rsidRPr="00E32932">
              <w:t xml:space="preserve"> </w:t>
            </w:r>
          </w:p>
          <w:p w14:paraId="330E3B3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402D20C"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3B40F61E"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62EBBFB"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9EE7948"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CAF849E"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47F637D" w14:textId="77777777" w:rsidR="00601A1E" w:rsidRPr="00E32932" w:rsidRDefault="00601A1E" w:rsidP="00715C0C">
            <w:pPr>
              <w:widowControl w:val="0"/>
              <w:autoSpaceDE w:val="0"/>
              <w:autoSpaceDN w:val="0"/>
              <w:adjustRightInd w:val="0"/>
            </w:pPr>
          </w:p>
        </w:tc>
      </w:tr>
      <w:tr w:rsidR="00601A1E" w:rsidRPr="00E32932" w14:paraId="48BF66A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23A396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EB9FB84"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2FF2C687" w14:textId="77777777" w:rsidR="00601A1E" w:rsidRPr="00E32932" w:rsidRDefault="00601A1E" w:rsidP="00715C0C">
            <w:pPr>
              <w:widowControl w:val="0"/>
              <w:autoSpaceDE w:val="0"/>
              <w:autoSpaceDN w:val="0"/>
              <w:adjustRightInd w:val="0"/>
              <w:jc w:val="center"/>
            </w:pPr>
            <w:r w:rsidRPr="00E32932">
              <w:t>521,9</w:t>
            </w:r>
          </w:p>
        </w:tc>
        <w:tc>
          <w:tcPr>
            <w:tcW w:w="501" w:type="pct"/>
            <w:tcBorders>
              <w:top w:val="single" w:sz="4" w:space="0" w:color="auto"/>
              <w:left w:val="single" w:sz="4" w:space="0" w:color="auto"/>
              <w:bottom w:val="single" w:sz="4" w:space="0" w:color="auto"/>
              <w:right w:val="single" w:sz="4" w:space="0" w:color="auto"/>
            </w:tcBorders>
          </w:tcPr>
          <w:p w14:paraId="0FB6FF24" w14:textId="77777777" w:rsidR="00601A1E" w:rsidRPr="00E32932" w:rsidRDefault="00601A1E" w:rsidP="00715C0C">
            <w:pPr>
              <w:widowControl w:val="0"/>
              <w:autoSpaceDE w:val="0"/>
              <w:autoSpaceDN w:val="0"/>
              <w:adjustRightInd w:val="0"/>
              <w:jc w:val="center"/>
            </w:pPr>
            <w:r w:rsidRPr="00E32932">
              <w:t>393,7</w:t>
            </w:r>
          </w:p>
        </w:tc>
        <w:tc>
          <w:tcPr>
            <w:tcW w:w="520" w:type="pct"/>
            <w:tcBorders>
              <w:top w:val="single" w:sz="4" w:space="0" w:color="auto"/>
              <w:left w:val="single" w:sz="4" w:space="0" w:color="auto"/>
              <w:bottom w:val="single" w:sz="4" w:space="0" w:color="auto"/>
              <w:right w:val="single" w:sz="4" w:space="0" w:color="auto"/>
            </w:tcBorders>
          </w:tcPr>
          <w:p w14:paraId="7A66B03D" w14:textId="77777777" w:rsidR="00601A1E" w:rsidRPr="00E32932" w:rsidRDefault="00601A1E" w:rsidP="00715C0C">
            <w:pPr>
              <w:widowControl w:val="0"/>
              <w:autoSpaceDE w:val="0"/>
              <w:autoSpaceDN w:val="0"/>
              <w:adjustRightInd w:val="0"/>
              <w:jc w:val="center"/>
            </w:pPr>
            <w:r>
              <w:t>1530,4</w:t>
            </w:r>
          </w:p>
        </w:tc>
        <w:tc>
          <w:tcPr>
            <w:tcW w:w="534" w:type="pct"/>
            <w:tcBorders>
              <w:top w:val="single" w:sz="4" w:space="0" w:color="auto"/>
              <w:left w:val="single" w:sz="4" w:space="0" w:color="auto"/>
              <w:bottom w:val="single" w:sz="4" w:space="0" w:color="auto"/>
              <w:right w:val="single" w:sz="4" w:space="0" w:color="auto"/>
            </w:tcBorders>
          </w:tcPr>
          <w:p w14:paraId="5083FBC9" w14:textId="77777777" w:rsidR="00601A1E" w:rsidRPr="00E32932" w:rsidRDefault="00601A1E" w:rsidP="00715C0C">
            <w:pPr>
              <w:widowControl w:val="0"/>
              <w:autoSpaceDE w:val="0"/>
              <w:autoSpaceDN w:val="0"/>
              <w:adjustRightInd w:val="0"/>
            </w:pPr>
            <w:r>
              <w:t>490,0</w:t>
            </w:r>
          </w:p>
        </w:tc>
        <w:tc>
          <w:tcPr>
            <w:tcW w:w="597" w:type="pct"/>
            <w:tcBorders>
              <w:top w:val="single" w:sz="4" w:space="0" w:color="auto"/>
              <w:left w:val="single" w:sz="4" w:space="0" w:color="auto"/>
              <w:bottom w:val="single" w:sz="4" w:space="0" w:color="auto"/>
              <w:right w:val="single" w:sz="4" w:space="0" w:color="auto"/>
            </w:tcBorders>
          </w:tcPr>
          <w:p w14:paraId="725F2FF3" w14:textId="77777777" w:rsidR="00601A1E" w:rsidRPr="00E32932" w:rsidRDefault="00601A1E" w:rsidP="00715C0C">
            <w:pPr>
              <w:widowControl w:val="0"/>
              <w:autoSpaceDE w:val="0"/>
              <w:autoSpaceDN w:val="0"/>
              <w:adjustRightInd w:val="0"/>
            </w:pPr>
            <w:r>
              <w:t>490,0</w:t>
            </w:r>
          </w:p>
        </w:tc>
      </w:tr>
      <w:tr w:rsidR="00601A1E" w:rsidRPr="00E32932" w14:paraId="6F46B5BF"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1D0F0F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7B87889"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7AF50D16" w14:textId="77777777" w:rsidR="00601A1E" w:rsidRPr="00E32932" w:rsidRDefault="00601A1E" w:rsidP="00715C0C">
            <w:pPr>
              <w:widowControl w:val="0"/>
              <w:autoSpaceDE w:val="0"/>
              <w:autoSpaceDN w:val="0"/>
              <w:adjustRightInd w:val="0"/>
              <w:jc w:val="center"/>
            </w:pPr>
            <w:r w:rsidRPr="00E32932">
              <w:t>521,9</w:t>
            </w:r>
          </w:p>
        </w:tc>
        <w:tc>
          <w:tcPr>
            <w:tcW w:w="501" w:type="pct"/>
            <w:tcBorders>
              <w:top w:val="single" w:sz="4" w:space="0" w:color="auto"/>
              <w:left w:val="single" w:sz="4" w:space="0" w:color="auto"/>
              <w:bottom w:val="single" w:sz="4" w:space="0" w:color="auto"/>
              <w:right w:val="single" w:sz="4" w:space="0" w:color="auto"/>
            </w:tcBorders>
          </w:tcPr>
          <w:p w14:paraId="260405CC" w14:textId="77777777" w:rsidR="00601A1E" w:rsidRPr="00E32932" w:rsidRDefault="00601A1E" w:rsidP="00715C0C">
            <w:pPr>
              <w:widowControl w:val="0"/>
              <w:autoSpaceDE w:val="0"/>
              <w:autoSpaceDN w:val="0"/>
              <w:adjustRightInd w:val="0"/>
              <w:jc w:val="center"/>
            </w:pPr>
            <w:r w:rsidRPr="00E32932">
              <w:t>393,7</w:t>
            </w:r>
          </w:p>
        </w:tc>
        <w:tc>
          <w:tcPr>
            <w:tcW w:w="520" w:type="pct"/>
            <w:tcBorders>
              <w:top w:val="single" w:sz="4" w:space="0" w:color="auto"/>
              <w:left w:val="single" w:sz="4" w:space="0" w:color="auto"/>
              <w:bottom w:val="single" w:sz="4" w:space="0" w:color="auto"/>
              <w:right w:val="single" w:sz="4" w:space="0" w:color="auto"/>
            </w:tcBorders>
          </w:tcPr>
          <w:p w14:paraId="035F1FE1" w14:textId="77777777" w:rsidR="00601A1E" w:rsidRPr="00E32932" w:rsidRDefault="00601A1E" w:rsidP="00715C0C">
            <w:pPr>
              <w:widowControl w:val="0"/>
              <w:autoSpaceDE w:val="0"/>
              <w:autoSpaceDN w:val="0"/>
              <w:adjustRightInd w:val="0"/>
              <w:jc w:val="center"/>
            </w:pPr>
            <w:r>
              <w:t>1530,4</w:t>
            </w:r>
          </w:p>
        </w:tc>
        <w:tc>
          <w:tcPr>
            <w:tcW w:w="534" w:type="pct"/>
            <w:tcBorders>
              <w:top w:val="single" w:sz="4" w:space="0" w:color="auto"/>
              <w:left w:val="single" w:sz="4" w:space="0" w:color="auto"/>
              <w:bottom w:val="single" w:sz="4" w:space="0" w:color="auto"/>
              <w:right w:val="single" w:sz="4" w:space="0" w:color="auto"/>
            </w:tcBorders>
          </w:tcPr>
          <w:p w14:paraId="7356BA20" w14:textId="77777777" w:rsidR="00601A1E" w:rsidRPr="00E32932" w:rsidRDefault="00601A1E" w:rsidP="00715C0C">
            <w:pPr>
              <w:widowControl w:val="0"/>
              <w:autoSpaceDE w:val="0"/>
              <w:autoSpaceDN w:val="0"/>
              <w:adjustRightInd w:val="0"/>
            </w:pPr>
            <w:r>
              <w:t>490,0</w:t>
            </w:r>
          </w:p>
        </w:tc>
        <w:tc>
          <w:tcPr>
            <w:tcW w:w="597" w:type="pct"/>
            <w:tcBorders>
              <w:top w:val="single" w:sz="4" w:space="0" w:color="auto"/>
              <w:left w:val="single" w:sz="4" w:space="0" w:color="auto"/>
              <w:bottom w:val="single" w:sz="4" w:space="0" w:color="auto"/>
              <w:right w:val="single" w:sz="4" w:space="0" w:color="auto"/>
            </w:tcBorders>
          </w:tcPr>
          <w:p w14:paraId="612F5116" w14:textId="77777777" w:rsidR="00601A1E" w:rsidRPr="00E32932" w:rsidRDefault="00601A1E" w:rsidP="00715C0C">
            <w:pPr>
              <w:widowControl w:val="0"/>
              <w:autoSpaceDE w:val="0"/>
              <w:autoSpaceDN w:val="0"/>
              <w:adjustRightInd w:val="0"/>
            </w:pPr>
            <w:r>
              <w:t>490,0</w:t>
            </w:r>
          </w:p>
        </w:tc>
      </w:tr>
      <w:tr w:rsidR="00601A1E" w:rsidRPr="00E32932" w14:paraId="2578225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6B74ACA"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0BCD829"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27BD8040"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2BEDEB8C"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61721A99"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1733705"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C12BA0B" w14:textId="77777777" w:rsidR="00601A1E" w:rsidRPr="00E32932" w:rsidRDefault="00601A1E" w:rsidP="00715C0C">
            <w:pPr>
              <w:widowControl w:val="0"/>
              <w:autoSpaceDE w:val="0"/>
              <w:autoSpaceDN w:val="0"/>
              <w:adjustRightInd w:val="0"/>
            </w:pPr>
          </w:p>
        </w:tc>
      </w:tr>
      <w:tr w:rsidR="00601A1E" w:rsidRPr="00E32932" w14:paraId="142EFE38"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CC9740A"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7756BB7"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5EB21B47"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71CD5DCA"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6E93F6E8"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3D740B1B"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7DAE925" w14:textId="77777777" w:rsidR="00601A1E" w:rsidRPr="00E32932" w:rsidRDefault="00601A1E" w:rsidP="00715C0C">
            <w:pPr>
              <w:widowControl w:val="0"/>
              <w:autoSpaceDE w:val="0"/>
              <w:autoSpaceDN w:val="0"/>
              <w:adjustRightInd w:val="0"/>
            </w:pPr>
          </w:p>
        </w:tc>
      </w:tr>
      <w:tr w:rsidR="00601A1E" w:rsidRPr="00E32932" w14:paraId="48E8764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9DB72A6"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2CA2F03"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417A3E5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09B73913"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551545B9"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2C20B069"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D1C7CB0" w14:textId="77777777" w:rsidR="00601A1E" w:rsidRPr="00E32932" w:rsidRDefault="00601A1E" w:rsidP="00715C0C">
            <w:pPr>
              <w:widowControl w:val="0"/>
              <w:autoSpaceDE w:val="0"/>
              <w:autoSpaceDN w:val="0"/>
              <w:adjustRightInd w:val="0"/>
            </w:pPr>
          </w:p>
        </w:tc>
      </w:tr>
      <w:tr w:rsidR="00601A1E" w:rsidRPr="00E32932" w14:paraId="471B6F6F"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90D817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62BA01F"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42AA9775"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2581474F"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6B997970"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9D4B26C"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FCDD96F" w14:textId="77777777" w:rsidR="00601A1E" w:rsidRPr="00E32932" w:rsidRDefault="00601A1E" w:rsidP="00715C0C">
            <w:pPr>
              <w:widowControl w:val="0"/>
              <w:autoSpaceDE w:val="0"/>
              <w:autoSpaceDN w:val="0"/>
              <w:adjustRightInd w:val="0"/>
            </w:pPr>
          </w:p>
        </w:tc>
      </w:tr>
      <w:tr w:rsidR="00601A1E" w:rsidRPr="00E32932" w14:paraId="30DAD95E"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28ED5C3"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CAB448D"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11719D3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4EA9C044"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6141D6C1"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35D89317"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08F9F30" w14:textId="77777777" w:rsidR="00601A1E" w:rsidRPr="00E32932" w:rsidRDefault="00601A1E" w:rsidP="00715C0C">
            <w:pPr>
              <w:widowControl w:val="0"/>
              <w:autoSpaceDE w:val="0"/>
              <w:autoSpaceDN w:val="0"/>
              <w:adjustRightInd w:val="0"/>
            </w:pPr>
          </w:p>
        </w:tc>
      </w:tr>
      <w:tr w:rsidR="00601A1E" w:rsidRPr="00E32932" w14:paraId="19BB9347"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56D1B853" w14:textId="77777777" w:rsidR="00601A1E" w:rsidRPr="00E32932" w:rsidRDefault="00601A1E" w:rsidP="00715C0C">
            <w:pPr>
              <w:widowControl w:val="0"/>
              <w:autoSpaceDE w:val="0"/>
              <w:autoSpaceDN w:val="0"/>
              <w:adjustRightInd w:val="0"/>
            </w:pPr>
            <w:r w:rsidRPr="00E32932">
              <w:t>3.5.2.</w:t>
            </w:r>
            <w:r>
              <w:t xml:space="preserve"> Оказание адресной  социальной помощи  в форме единовременной денежной выплаты  членам  семей граждан, принимавших участие и погибших (умерших) в СВО   </w:t>
            </w:r>
          </w:p>
          <w:p w14:paraId="46992570" w14:textId="77777777" w:rsidR="00601A1E" w:rsidRPr="00E32932" w:rsidRDefault="00601A1E" w:rsidP="00715C0C">
            <w:pPr>
              <w:widowControl w:val="0"/>
              <w:autoSpaceDE w:val="0"/>
              <w:autoSpaceDN w:val="0"/>
              <w:adjustRightInd w:val="0"/>
            </w:pPr>
            <w:r w:rsidRPr="00E32932">
              <w:t xml:space="preserve"> </w:t>
            </w:r>
          </w:p>
        </w:tc>
        <w:tc>
          <w:tcPr>
            <w:tcW w:w="1171" w:type="pct"/>
            <w:tcBorders>
              <w:top w:val="single" w:sz="4" w:space="0" w:color="auto"/>
              <w:left w:val="single" w:sz="4" w:space="0" w:color="auto"/>
              <w:bottom w:val="single" w:sz="4" w:space="0" w:color="auto"/>
              <w:right w:val="single" w:sz="4" w:space="0" w:color="auto"/>
            </w:tcBorders>
          </w:tcPr>
          <w:p w14:paraId="7C3E18FE"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7551CA45" w14:textId="77777777" w:rsidR="00601A1E" w:rsidRPr="00E32932" w:rsidRDefault="00601A1E" w:rsidP="00715C0C">
            <w:pPr>
              <w:widowControl w:val="0"/>
              <w:autoSpaceDE w:val="0"/>
              <w:autoSpaceDN w:val="0"/>
              <w:adjustRightInd w:val="0"/>
              <w:jc w:val="center"/>
            </w:pPr>
            <w:r w:rsidRPr="00E32932">
              <w:t>0</w:t>
            </w:r>
          </w:p>
        </w:tc>
        <w:tc>
          <w:tcPr>
            <w:tcW w:w="501" w:type="pct"/>
            <w:tcBorders>
              <w:top w:val="single" w:sz="4" w:space="0" w:color="auto"/>
              <w:left w:val="single" w:sz="4" w:space="0" w:color="auto"/>
              <w:bottom w:val="single" w:sz="4" w:space="0" w:color="auto"/>
              <w:right w:val="single" w:sz="4" w:space="0" w:color="auto"/>
            </w:tcBorders>
          </w:tcPr>
          <w:p w14:paraId="5DC9BEF6" w14:textId="77777777" w:rsidR="00601A1E" w:rsidRPr="00E32932" w:rsidRDefault="00601A1E" w:rsidP="00715C0C">
            <w:pPr>
              <w:widowControl w:val="0"/>
              <w:autoSpaceDE w:val="0"/>
              <w:autoSpaceDN w:val="0"/>
              <w:adjustRightInd w:val="0"/>
              <w:jc w:val="center"/>
            </w:pPr>
            <w:r w:rsidRPr="00E32932">
              <w:t>0</w:t>
            </w:r>
          </w:p>
        </w:tc>
        <w:tc>
          <w:tcPr>
            <w:tcW w:w="520" w:type="pct"/>
            <w:tcBorders>
              <w:top w:val="single" w:sz="4" w:space="0" w:color="auto"/>
              <w:left w:val="single" w:sz="4" w:space="0" w:color="auto"/>
              <w:bottom w:val="single" w:sz="4" w:space="0" w:color="auto"/>
              <w:right w:val="single" w:sz="4" w:space="0" w:color="auto"/>
            </w:tcBorders>
          </w:tcPr>
          <w:p w14:paraId="1FAFD3FD" w14:textId="77777777" w:rsidR="00601A1E" w:rsidRPr="00E32932" w:rsidRDefault="00601A1E" w:rsidP="00715C0C">
            <w:pPr>
              <w:widowControl w:val="0"/>
              <w:autoSpaceDE w:val="0"/>
              <w:autoSpaceDN w:val="0"/>
              <w:adjustRightInd w:val="0"/>
              <w:jc w:val="center"/>
            </w:pPr>
            <w:r>
              <w:t>0</w:t>
            </w:r>
          </w:p>
        </w:tc>
        <w:tc>
          <w:tcPr>
            <w:tcW w:w="534" w:type="pct"/>
            <w:tcBorders>
              <w:top w:val="single" w:sz="4" w:space="0" w:color="auto"/>
              <w:left w:val="single" w:sz="4" w:space="0" w:color="auto"/>
              <w:bottom w:val="single" w:sz="4" w:space="0" w:color="auto"/>
              <w:right w:val="single" w:sz="4" w:space="0" w:color="auto"/>
            </w:tcBorders>
          </w:tcPr>
          <w:p w14:paraId="3764449D" w14:textId="77777777" w:rsidR="00601A1E" w:rsidRPr="00E32932" w:rsidRDefault="00601A1E" w:rsidP="00715C0C">
            <w:pPr>
              <w:widowControl w:val="0"/>
              <w:autoSpaceDE w:val="0"/>
              <w:autoSpaceDN w:val="0"/>
              <w:adjustRightInd w:val="0"/>
            </w:pPr>
            <w:r>
              <w:t>1250,0</w:t>
            </w:r>
          </w:p>
        </w:tc>
        <w:tc>
          <w:tcPr>
            <w:tcW w:w="597" w:type="pct"/>
            <w:tcBorders>
              <w:top w:val="single" w:sz="4" w:space="0" w:color="auto"/>
              <w:left w:val="single" w:sz="4" w:space="0" w:color="auto"/>
              <w:bottom w:val="single" w:sz="4" w:space="0" w:color="auto"/>
              <w:right w:val="single" w:sz="4" w:space="0" w:color="auto"/>
            </w:tcBorders>
          </w:tcPr>
          <w:p w14:paraId="1CA8FB40" w14:textId="77777777" w:rsidR="00601A1E" w:rsidRPr="00E32932" w:rsidRDefault="00601A1E" w:rsidP="00715C0C">
            <w:pPr>
              <w:widowControl w:val="0"/>
              <w:autoSpaceDE w:val="0"/>
              <w:autoSpaceDN w:val="0"/>
              <w:adjustRightInd w:val="0"/>
            </w:pPr>
            <w:r>
              <w:t>1250,0</w:t>
            </w:r>
          </w:p>
        </w:tc>
      </w:tr>
      <w:tr w:rsidR="00601A1E" w:rsidRPr="00E32932" w14:paraId="170F5B77"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C0DDA24"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A767EA1"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3EE4C160" w14:textId="77777777" w:rsidR="00601A1E" w:rsidRPr="00E32932" w:rsidRDefault="00601A1E" w:rsidP="00715C0C">
            <w:pPr>
              <w:widowControl w:val="0"/>
              <w:autoSpaceDE w:val="0"/>
              <w:autoSpaceDN w:val="0"/>
              <w:adjustRightInd w:val="0"/>
              <w:jc w:val="center"/>
            </w:pPr>
            <w:r w:rsidRPr="00E32932">
              <w:t>0</w:t>
            </w:r>
          </w:p>
        </w:tc>
        <w:tc>
          <w:tcPr>
            <w:tcW w:w="501" w:type="pct"/>
            <w:tcBorders>
              <w:top w:val="single" w:sz="4" w:space="0" w:color="auto"/>
              <w:left w:val="single" w:sz="4" w:space="0" w:color="auto"/>
              <w:bottom w:val="single" w:sz="4" w:space="0" w:color="auto"/>
              <w:right w:val="single" w:sz="4" w:space="0" w:color="auto"/>
            </w:tcBorders>
          </w:tcPr>
          <w:p w14:paraId="68DB6660" w14:textId="77777777" w:rsidR="00601A1E" w:rsidRPr="00E32932" w:rsidRDefault="00601A1E" w:rsidP="00715C0C">
            <w:pPr>
              <w:widowControl w:val="0"/>
              <w:autoSpaceDE w:val="0"/>
              <w:autoSpaceDN w:val="0"/>
              <w:adjustRightInd w:val="0"/>
              <w:jc w:val="center"/>
            </w:pPr>
            <w:r w:rsidRPr="00E32932">
              <w:t>0</w:t>
            </w:r>
          </w:p>
        </w:tc>
        <w:tc>
          <w:tcPr>
            <w:tcW w:w="520" w:type="pct"/>
            <w:tcBorders>
              <w:top w:val="single" w:sz="4" w:space="0" w:color="auto"/>
              <w:left w:val="single" w:sz="4" w:space="0" w:color="auto"/>
              <w:bottom w:val="single" w:sz="4" w:space="0" w:color="auto"/>
              <w:right w:val="single" w:sz="4" w:space="0" w:color="auto"/>
            </w:tcBorders>
          </w:tcPr>
          <w:p w14:paraId="43F35D4C" w14:textId="77777777" w:rsidR="00601A1E" w:rsidRPr="00E32932" w:rsidRDefault="00601A1E" w:rsidP="00715C0C">
            <w:pPr>
              <w:widowControl w:val="0"/>
              <w:autoSpaceDE w:val="0"/>
              <w:autoSpaceDN w:val="0"/>
              <w:adjustRightInd w:val="0"/>
              <w:jc w:val="center"/>
            </w:pPr>
            <w:r>
              <w:t>0</w:t>
            </w:r>
          </w:p>
        </w:tc>
        <w:tc>
          <w:tcPr>
            <w:tcW w:w="534" w:type="pct"/>
            <w:tcBorders>
              <w:top w:val="single" w:sz="4" w:space="0" w:color="auto"/>
              <w:left w:val="single" w:sz="4" w:space="0" w:color="auto"/>
              <w:bottom w:val="single" w:sz="4" w:space="0" w:color="auto"/>
              <w:right w:val="single" w:sz="4" w:space="0" w:color="auto"/>
            </w:tcBorders>
          </w:tcPr>
          <w:p w14:paraId="6A4F0014" w14:textId="77777777" w:rsidR="00601A1E" w:rsidRPr="00E32932" w:rsidRDefault="00601A1E" w:rsidP="00715C0C">
            <w:pPr>
              <w:widowControl w:val="0"/>
              <w:autoSpaceDE w:val="0"/>
              <w:autoSpaceDN w:val="0"/>
              <w:adjustRightInd w:val="0"/>
            </w:pPr>
            <w:r w:rsidRPr="00E32932">
              <w:t>1</w:t>
            </w:r>
            <w:r>
              <w:t>250,0</w:t>
            </w:r>
          </w:p>
        </w:tc>
        <w:tc>
          <w:tcPr>
            <w:tcW w:w="597" w:type="pct"/>
            <w:tcBorders>
              <w:top w:val="single" w:sz="4" w:space="0" w:color="auto"/>
              <w:left w:val="single" w:sz="4" w:space="0" w:color="auto"/>
              <w:bottom w:val="single" w:sz="4" w:space="0" w:color="auto"/>
              <w:right w:val="single" w:sz="4" w:space="0" w:color="auto"/>
            </w:tcBorders>
          </w:tcPr>
          <w:p w14:paraId="73C2E670" w14:textId="77777777" w:rsidR="00601A1E" w:rsidRPr="00E32932" w:rsidRDefault="00601A1E" w:rsidP="00715C0C">
            <w:pPr>
              <w:widowControl w:val="0"/>
              <w:autoSpaceDE w:val="0"/>
              <w:autoSpaceDN w:val="0"/>
              <w:adjustRightInd w:val="0"/>
            </w:pPr>
            <w:r>
              <w:t>1250,0</w:t>
            </w:r>
          </w:p>
        </w:tc>
      </w:tr>
      <w:tr w:rsidR="00601A1E" w:rsidRPr="00E32932" w14:paraId="7F678B7B"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334929C"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2E95538"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5C772A6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62A34C58"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2DB4C761"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0B518DF0"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2BEDE6B" w14:textId="77777777" w:rsidR="00601A1E" w:rsidRPr="00E32932" w:rsidRDefault="00601A1E" w:rsidP="00715C0C">
            <w:pPr>
              <w:widowControl w:val="0"/>
              <w:autoSpaceDE w:val="0"/>
              <w:autoSpaceDN w:val="0"/>
              <w:adjustRightInd w:val="0"/>
            </w:pPr>
          </w:p>
        </w:tc>
      </w:tr>
      <w:tr w:rsidR="00601A1E" w:rsidRPr="00E32932" w14:paraId="7B4C256D"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25EDB01"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C048FCD"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660D8E87"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3121AFD4"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7463293C"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1B31DF1B"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348CF78" w14:textId="77777777" w:rsidR="00601A1E" w:rsidRPr="00E32932" w:rsidRDefault="00601A1E" w:rsidP="00715C0C">
            <w:pPr>
              <w:widowControl w:val="0"/>
              <w:autoSpaceDE w:val="0"/>
              <w:autoSpaceDN w:val="0"/>
              <w:adjustRightInd w:val="0"/>
            </w:pPr>
          </w:p>
        </w:tc>
      </w:tr>
      <w:tr w:rsidR="00601A1E" w:rsidRPr="00E32932" w14:paraId="50CCAA5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344C9F3"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10432C9"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491D3C1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0197D804"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3946BCC3"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69C45E3A"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D5FD720" w14:textId="77777777" w:rsidR="00601A1E" w:rsidRPr="00E32932" w:rsidRDefault="00601A1E" w:rsidP="00715C0C">
            <w:pPr>
              <w:widowControl w:val="0"/>
              <w:autoSpaceDE w:val="0"/>
              <w:autoSpaceDN w:val="0"/>
              <w:adjustRightInd w:val="0"/>
            </w:pPr>
          </w:p>
        </w:tc>
      </w:tr>
      <w:tr w:rsidR="00601A1E" w:rsidRPr="00E32932" w14:paraId="408668E8"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6B06D0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9547F90"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49AE8A1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47F522FF"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224C6DC6"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691C164D"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5906BD9" w14:textId="77777777" w:rsidR="00601A1E" w:rsidRPr="00E32932" w:rsidRDefault="00601A1E" w:rsidP="00715C0C">
            <w:pPr>
              <w:widowControl w:val="0"/>
              <w:autoSpaceDE w:val="0"/>
              <w:autoSpaceDN w:val="0"/>
              <w:adjustRightInd w:val="0"/>
            </w:pPr>
          </w:p>
        </w:tc>
      </w:tr>
      <w:tr w:rsidR="00601A1E" w:rsidRPr="00E32932" w14:paraId="73C18EA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F735688"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6CB9FD6"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4CBF951B"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6CC807C5"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50DEFE09"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15C487A6"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F949FC1" w14:textId="77777777" w:rsidR="00601A1E" w:rsidRPr="00E32932" w:rsidRDefault="00601A1E" w:rsidP="00715C0C">
            <w:pPr>
              <w:widowControl w:val="0"/>
              <w:autoSpaceDE w:val="0"/>
              <w:autoSpaceDN w:val="0"/>
              <w:adjustRightInd w:val="0"/>
            </w:pPr>
          </w:p>
        </w:tc>
      </w:tr>
      <w:tr w:rsidR="00601A1E" w:rsidRPr="00E32932" w14:paraId="25C79102"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638A407B" w14:textId="77777777" w:rsidR="00601A1E" w:rsidRPr="00E32932" w:rsidRDefault="00601A1E" w:rsidP="00715C0C">
            <w:pPr>
              <w:jc w:val="both"/>
            </w:pPr>
            <w:r w:rsidRPr="00E32932">
              <w:t>3.5.3. Поддержка  ветеранов Великой Отечественной войны,</w:t>
            </w:r>
            <w:r>
              <w:t xml:space="preserve"> о</w:t>
            </w:r>
            <w:r w:rsidRPr="00E32932">
              <w:t>казание адресной помощи ветеранам боевых действий и членам их семей</w:t>
            </w:r>
          </w:p>
          <w:p w14:paraId="49D8A84B" w14:textId="77777777" w:rsidR="00601A1E" w:rsidRDefault="00601A1E" w:rsidP="00715C0C">
            <w:pPr>
              <w:widowControl w:val="0"/>
              <w:autoSpaceDE w:val="0"/>
              <w:autoSpaceDN w:val="0"/>
              <w:adjustRightInd w:val="0"/>
            </w:pPr>
          </w:p>
          <w:p w14:paraId="17BD1785" w14:textId="77777777" w:rsidR="00601A1E" w:rsidRDefault="00601A1E" w:rsidP="00715C0C">
            <w:pPr>
              <w:widowControl w:val="0"/>
              <w:autoSpaceDE w:val="0"/>
              <w:autoSpaceDN w:val="0"/>
              <w:adjustRightInd w:val="0"/>
            </w:pPr>
            <w:r w:rsidRPr="00E32932">
              <w:t xml:space="preserve"> </w:t>
            </w:r>
          </w:p>
          <w:p w14:paraId="4C3C0DBA" w14:textId="77777777" w:rsidR="00601A1E" w:rsidRDefault="00601A1E" w:rsidP="00715C0C">
            <w:pPr>
              <w:widowControl w:val="0"/>
              <w:autoSpaceDE w:val="0"/>
              <w:autoSpaceDN w:val="0"/>
              <w:adjustRightInd w:val="0"/>
            </w:pPr>
          </w:p>
          <w:p w14:paraId="36E76C31" w14:textId="77777777" w:rsidR="00601A1E" w:rsidRDefault="00601A1E" w:rsidP="00715C0C">
            <w:pPr>
              <w:widowControl w:val="0"/>
              <w:autoSpaceDE w:val="0"/>
              <w:autoSpaceDN w:val="0"/>
              <w:adjustRightInd w:val="0"/>
            </w:pPr>
          </w:p>
          <w:p w14:paraId="672E628C" w14:textId="77777777" w:rsidR="00601A1E" w:rsidRDefault="00601A1E" w:rsidP="00715C0C">
            <w:pPr>
              <w:widowControl w:val="0"/>
              <w:autoSpaceDE w:val="0"/>
              <w:autoSpaceDN w:val="0"/>
              <w:adjustRightInd w:val="0"/>
            </w:pPr>
          </w:p>
          <w:p w14:paraId="79879163" w14:textId="77777777" w:rsidR="00601A1E" w:rsidRDefault="00601A1E" w:rsidP="00715C0C">
            <w:pPr>
              <w:widowControl w:val="0"/>
              <w:autoSpaceDE w:val="0"/>
              <w:autoSpaceDN w:val="0"/>
              <w:adjustRightInd w:val="0"/>
            </w:pPr>
          </w:p>
          <w:p w14:paraId="60E17ED2" w14:textId="77777777" w:rsidR="00601A1E" w:rsidRDefault="00601A1E" w:rsidP="00715C0C">
            <w:pPr>
              <w:widowControl w:val="0"/>
              <w:autoSpaceDE w:val="0"/>
              <w:autoSpaceDN w:val="0"/>
              <w:adjustRightInd w:val="0"/>
            </w:pPr>
          </w:p>
          <w:p w14:paraId="45CB21DE" w14:textId="77777777" w:rsidR="00601A1E" w:rsidRPr="00E32932" w:rsidRDefault="00601A1E" w:rsidP="00715C0C">
            <w:pPr>
              <w:widowControl w:val="0"/>
              <w:autoSpaceDE w:val="0"/>
              <w:autoSpaceDN w:val="0"/>
              <w:adjustRightInd w:val="0"/>
            </w:pPr>
          </w:p>
        </w:tc>
        <w:tc>
          <w:tcPr>
            <w:tcW w:w="1171" w:type="pct"/>
            <w:tcBorders>
              <w:top w:val="single" w:sz="4" w:space="0" w:color="auto"/>
              <w:left w:val="single" w:sz="4" w:space="0" w:color="auto"/>
              <w:bottom w:val="single" w:sz="4" w:space="0" w:color="auto"/>
              <w:right w:val="single" w:sz="4" w:space="0" w:color="auto"/>
            </w:tcBorders>
          </w:tcPr>
          <w:p w14:paraId="1CDF2ADA"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387BA192" w14:textId="77777777" w:rsidR="00601A1E" w:rsidRPr="00E32932" w:rsidRDefault="00601A1E" w:rsidP="00715C0C">
            <w:pPr>
              <w:widowControl w:val="0"/>
              <w:autoSpaceDE w:val="0"/>
              <w:autoSpaceDN w:val="0"/>
              <w:adjustRightInd w:val="0"/>
              <w:jc w:val="center"/>
            </w:pPr>
            <w:r>
              <w:t>521,4</w:t>
            </w:r>
          </w:p>
        </w:tc>
        <w:tc>
          <w:tcPr>
            <w:tcW w:w="501" w:type="pct"/>
            <w:tcBorders>
              <w:top w:val="single" w:sz="4" w:space="0" w:color="auto"/>
              <w:left w:val="single" w:sz="4" w:space="0" w:color="auto"/>
              <w:bottom w:val="single" w:sz="4" w:space="0" w:color="auto"/>
              <w:right w:val="single" w:sz="4" w:space="0" w:color="auto"/>
            </w:tcBorders>
          </w:tcPr>
          <w:p w14:paraId="79F2369A" w14:textId="77777777" w:rsidR="00601A1E" w:rsidRPr="00E32932" w:rsidRDefault="00601A1E" w:rsidP="00715C0C">
            <w:pPr>
              <w:widowControl w:val="0"/>
              <w:autoSpaceDE w:val="0"/>
              <w:autoSpaceDN w:val="0"/>
              <w:adjustRightInd w:val="0"/>
              <w:jc w:val="center"/>
            </w:pPr>
            <w:r>
              <w:t>199,2</w:t>
            </w:r>
          </w:p>
        </w:tc>
        <w:tc>
          <w:tcPr>
            <w:tcW w:w="520" w:type="pct"/>
            <w:tcBorders>
              <w:top w:val="single" w:sz="4" w:space="0" w:color="auto"/>
              <w:left w:val="single" w:sz="4" w:space="0" w:color="auto"/>
              <w:bottom w:val="single" w:sz="4" w:space="0" w:color="auto"/>
              <w:right w:val="single" w:sz="4" w:space="0" w:color="auto"/>
            </w:tcBorders>
          </w:tcPr>
          <w:p w14:paraId="5C25A69B" w14:textId="77777777" w:rsidR="00601A1E" w:rsidRPr="00E32932" w:rsidRDefault="00601A1E" w:rsidP="00715C0C">
            <w:pPr>
              <w:widowControl w:val="0"/>
              <w:autoSpaceDE w:val="0"/>
              <w:autoSpaceDN w:val="0"/>
              <w:adjustRightInd w:val="0"/>
              <w:jc w:val="center"/>
            </w:pPr>
            <w:r>
              <w:t>138,0</w:t>
            </w:r>
          </w:p>
        </w:tc>
        <w:tc>
          <w:tcPr>
            <w:tcW w:w="534" w:type="pct"/>
            <w:tcBorders>
              <w:top w:val="single" w:sz="4" w:space="0" w:color="auto"/>
              <w:left w:val="single" w:sz="4" w:space="0" w:color="auto"/>
              <w:bottom w:val="single" w:sz="4" w:space="0" w:color="auto"/>
              <w:right w:val="single" w:sz="4" w:space="0" w:color="auto"/>
            </w:tcBorders>
          </w:tcPr>
          <w:p w14:paraId="2B758178" w14:textId="77777777" w:rsidR="00601A1E" w:rsidRPr="00E32932" w:rsidRDefault="00601A1E" w:rsidP="00715C0C">
            <w:pPr>
              <w:widowControl w:val="0"/>
              <w:autoSpaceDE w:val="0"/>
              <w:autoSpaceDN w:val="0"/>
              <w:adjustRightInd w:val="0"/>
            </w:pPr>
            <w:r>
              <w:t>130,0</w:t>
            </w:r>
          </w:p>
        </w:tc>
        <w:tc>
          <w:tcPr>
            <w:tcW w:w="597" w:type="pct"/>
            <w:tcBorders>
              <w:top w:val="single" w:sz="4" w:space="0" w:color="auto"/>
              <w:left w:val="single" w:sz="4" w:space="0" w:color="auto"/>
              <w:bottom w:val="single" w:sz="4" w:space="0" w:color="auto"/>
              <w:right w:val="single" w:sz="4" w:space="0" w:color="auto"/>
            </w:tcBorders>
          </w:tcPr>
          <w:p w14:paraId="55F4A76B" w14:textId="77777777" w:rsidR="00601A1E" w:rsidRPr="00E32932" w:rsidRDefault="00601A1E" w:rsidP="00715C0C">
            <w:pPr>
              <w:widowControl w:val="0"/>
              <w:autoSpaceDE w:val="0"/>
              <w:autoSpaceDN w:val="0"/>
              <w:adjustRightInd w:val="0"/>
            </w:pPr>
            <w:r>
              <w:t>130,0</w:t>
            </w:r>
          </w:p>
        </w:tc>
      </w:tr>
      <w:tr w:rsidR="00601A1E" w:rsidRPr="00E32932" w14:paraId="56C035E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412CB1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00661F7"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5FE8F926" w14:textId="77777777" w:rsidR="00601A1E" w:rsidRPr="00E32932" w:rsidRDefault="00601A1E" w:rsidP="00715C0C">
            <w:pPr>
              <w:widowControl w:val="0"/>
              <w:autoSpaceDE w:val="0"/>
              <w:autoSpaceDN w:val="0"/>
              <w:adjustRightInd w:val="0"/>
              <w:jc w:val="center"/>
            </w:pPr>
            <w:r>
              <w:t>521,4</w:t>
            </w:r>
          </w:p>
        </w:tc>
        <w:tc>
          <w:tcPr>
            <w:tcW w:w="501" w:type="pct"/>
            <w:tcBorders>
              <w:top w:val="single" w:sz="4" w:space="0" w:color="auto"/>
              <w:left w:val="single" w:sz="4" w:space="0" w:color="auto"/>
              <w:bottom w:val="single" w:sz="4" w:space="0" w:color="auto"/>
              <w:right w:val="single" w:sz="4" w:space="0" w:color="auto"/>
            </w:tcBorders>
          </w:tcPr>
          <w:p w14:paraId="07AB1E65" w14:textId="77777777" w:rsidR="00601A1E" w:rsidRPr="00E32932" w:rsidRDefault="00601A1E" w:rsidP="00715C0C">
            <w:pPr>
              <w:widowControl w:val="0"/>
              <w:autoSpaceDE w:val="0"/>
              <w:autoSpaceDN w:val="0"/>
              <w:adjustRightInd w:val="0"/>
              <w:jc w:val="center"/>
            </w:pPr>
            <w:r>
              <w:t>199,2</w:t>
            </w:r>
          </w:p>
        </w:tc>
        <w:tc>
          <w:tcPr>
            <w:tcW w:w="520" w:type="pct"/>
            <w:tcBorders>
              <w:top w:val="single" w:sz="4" w:space="0" w:color="auto"/>
              <w:left w:val="single" w:sz="4" w:space="0" w:color="auto"/>
              <w:bottom w:val="single" w:sz="4" w:space="0" w:color="auto"/>
              <w:right w:val="single" w:sz="4" w:space="0" w:color="auto"/>
            </w:tcBorders>
          </w:tcPr>
          <w:p w14:paraId="4AB9B845" w14:textId="77777777" w:rsidR="00601A1E" w:rsidRPr="00E32932" w:rsidRDefault="00601A1E" w:rsidP="00715C0C">
            <w:pPr>
              <w:widowControl w:val="0"/>
              <w:autoSpaceDE w:val="0"/>
              <w:autoSpaceDN w:val="0"/>
              <w:adjustRightInd w:val="0"/>
              <w:jc w:val="center"/>
            </w:pPr>
            <w:r>
              <w:t>138,0</w:t>
            </w:r>
          </w:p>
        </w:tc>
        <w:tc>
          <w:tcPr>
            <w:tcW w:w="534" w:type="pct"/>
            <w:tcBorders>
              <w:top w:val="single" w:sz="4" w:space="0" w:color="auto"/>
              <w:left w:val="single" w:sz="4" w:space="0" w:color="auto"/>
              <w:bottom w:val="single" w:sz="4" w:space="0" w:color="auto"/>
              <w:right w:val="single" w:sz="4" w:space="0" w:color="auto"/>
            </w:tcBorders>
          </w:tcPr>
          <w:p w14:paraId="51DF1604" w14:textId="77777777" w:rsidR="00601A1E" w:rsidRPr="00E32932" w:rsidRDefault="00601A1E" w:rsidP="00715C0C">
            <w:pPr>
              <w:widowControl w:val="0"/>
              <w:autoSpaceDE w:val="0"/>
              <w:autoSpaceDN w:val="0"/>
              <w:adjustRightInd w:val="0"/>
            </w:pPr>
            <w:r>
              <w:t>130,0</w:t>
            </w:r>
          </w:p>
        </w:tc>
        <w:tc>
          <w:tcPr>
            <w:tcW w:w="597" w:type="pct"/>
            <w:tcBorders>
              <w:top w:val="single" w:sz="4" w:space="0" w:color="auto"/>
              <w:left w:val="single" w:sz="4" w:space="0" w:color="auto"/>
              <w:bottom w:val="single" w:sz="4" w:space="0" w:color="auto"/>
              <w:right w:val="single" w:sz="4" w:space="0" w:color="auto"/>
            </w:tcBorders>
          </w:tcPr>
          <w:p w14:paraId="765C8751" w14:textId="77777777" w:rsidR="00601A1E" w:rsidRPr="00E32932" w:rsidRDefault="00601A1E" w:rsidP="00715C0C">
            <w:pPr>
              <w:widowControl w:val="0"/>
              <w:autoSpaceDE w:val="0"/>
              <w:autoSpaceDN w:val="0"/>
              <w:adjustRightInd w:val="0"/>
            </w:pPr>
            <w:r>
              <w:t>130,0</w:t>
            </w:r>
          </w:p>
        </w:tc>
      </w:tr>
      <w:tr w:rsidR="00601A1E" w:rsidRPr="00E32932" w14:paraId="146C022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6E07B9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CF325AF"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66F95069"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58EC1F0"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0B2B5FB"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72FC34F3"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0883527" w14:textId="77777777" w:rsidR="00601A1E" w:rsidRPr="00E32932" w:rsidRDefault="00601A1E" w:rsidP="00715C0C">
            <w:pPr>
              <w:widowControl w:val="0"/>
              <w:autoSpaceDE w:val="0"/>
              <w:autoSpaceDN w:val="0"/>
              <w:adjustRightInd w:val="0"/>
            </w:pPr>
          </w:p>
        </w:tc>
      </w:tr>
      <w:tr w:rsidR="00601A1E" w:rsidRPr="00E32932" w14:paraId="5B394A9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E9B0B47"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D0C615B"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0EFFD39A"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7657205"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9D3F0B3"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2C5D66C"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ABFCD71" w14:textId="77777777" w:rsidR="00601A1E" w:rsidRPr="00E32932" w:rsidRDefault="00601A1E" w:rsidP="00715C0C">
            <w:pPr>
              <w:widowControl w:val="0"/>
              <w:autoSpaceDE w:val="0"/>
              <w:autoSpaceDN w:val="0"/>
              <w:adjustRightInd w:val="0"/>
            </w:pPr>
          </w:p>
        </w:tc>
      </w:tr>
      <w:tr w:rsidR="00601A1E" w:rsidRPr="00E32932" w14:paraId="2B01B55D"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FEF0A80"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0729835"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5745FC93"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2F76CA5"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90FB63B"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4ACEC96E"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A124C30" w14:textId="77777777" w:rsidR="00601A1E" w:rsidRPr="00E32932" w:rsidRDefault="00601A1E" w:rsidP="00715C0C">
            <w:pPr>
              <w:widowControl w:val="0"/>
              <w:autoSpaceDE w:val="0"/>
              <w:autoSpaceDN w:val="0"/>
              <w:adjustRightInd w:val="0"/>
            </w:pPr>
          </w:p>
        </w:tc>
      </w:tr>
      <w:tr w:rsidR="00601A1E" w:rsidRPr="00E32932" w14:paraId="432A7FF4"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B97883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F51F1EF"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05BB4827"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CCBAA0D"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2C47A32B"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34B7892"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15D4B9D" w14:textId="77777777" w:rsidR="00601A1E" w:rsidRPr="00E32932" w:rsidRDefault="00601A1E" w:rsidP="00715C0C">
            <w:pPr>
              <w:widowControl w:val="0"/>
              <w:autoSpaceDE w:val="0"/>
              <w:autoSpaceDN w:val="0"/>
              <w:adjustRightInd w:val="0"/>
            </w:pPr>
          </w:p>
        </w:tc>
      </w:tr>
      <w:tr w:rsidR="00601A1E" w:rsidRPr="00E32932" w14:paraId="4EBFB6A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07B9D24"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1483E54"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3B8BE499"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0CD9163"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694F213C"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BBAE353"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BAFB500" w14:textId="77777777" w:rsidR="00601A1E" w:rsidRPr="00E32932" w:rsidRDefault="00601A1E" w:rsidP="00715C0C">
            <w:pPr>
              <w:widowControl w:val="0"/>
              <w:autoSpaceDE w:val="0"/>
              <w:autoSpaceDN w:val="0"/>
              <w:adjustRightInd w:val="0"/>
            </w:pPr>
          </w:p>
        </w:tc>
      </w:tr>
      <w:tr w:rsidR="00601A1E" w:rsidRPr="00E32932" w14:paraId="44C1558E"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2BCE6BF3" w14:textId="77777777" w:rsidR="00601A1E" w:rsidRPr="00E32932" w:rsidRDefault="00601A1E" w:rsidP="00715C0C">
            <w:r w:rsidRPr="00E32932">
              <w:t>3.5.4 Обеспечение малоимущих граждан топливом</w:t>
            </w:r>
          </w:p>
          <w:p w14:paraId="29100FDD" w14:textId="77777777" w:rsidR="00601A1E" w:rsidRPr="00E32932" w:rsidRDefault="00601A1E" w:rsidP="00715C0C"/>
          <w:p w14:paraId="683D48CE" w14:textId="77777777" w:rsidR="00601A1E" w:rsidRDefault="00601A1E" w:rsidP="00715C0C">
            <w:pPr>
              <w:widowControl w:val="0"/>
              <w:autoSpaceDE w:val="0"/>
              <w:autoSpaceDN w:val="0"/>
              <w:adjustRightInd w:val="0"/>
            </w:pPr>
          </w:p>
          <w:p w14:paraId="121EF788" w14:textId="77777777" w:rsidR="00601A1E" w:rsidRDefault="00601A1E" w:rsidP="00715C0C">
            <w:pPr>
              <w:widowControl w:val="0"/>
              <w:autoSpaceDE w:val="0"/>
              <w:autoSpaceDN w:val="0"/>
              <w:adjustRightInd w:val="0"/>
            </w:pPr>
          </w:p>
          <w:p w14:paraId="490AD713" w14:textId="77777777" w:rsidR="00601A1E" w:rsidRDefault="00601A1E" w:rsidP="00715C0C">
            <w:pPr>
              <w:widowControl w:val="0"/>
              <w:autoSpaceDE w:val="0"/>
              <w:autoSpaceDN w:val="0"/>
              <w:adjustRightInd w:val="0"/>
            </w:pPr>
          </w:p>
          <w:p w14:paraId="3FE9D65C" w14:textId="77777777" w:rsidR="00601A1E" w:rsidRDefault="00601A1E" w:rsidP="00715C0C">
            <w:pPr>
              <w:widowControl w:val="0"/>
              <w:autoSpaceDE w:val="0"/>
              <w:autoSpaceDN w:val="0"/>
              <w:adjustRightInd w:val="0"/>
            </w:pPr>
          </w:p>
          <w:p w14:paraId="08D154D4" w14:textId="77777777" w:rsidR="00601A1E" w:rsidRDefault="00601A1E" w:rsidP="00715C0C">
            <w:pPr>
              <w:widowControl w:val="0"/>
              <w:autoSpaceDE w:val="0"/>
              <w:autoSpaceDN w:val="0"/>
              <w:adjustRightInd w:val="0"/>
            </w:pPr>
          </w:p>
          <w:p w14:paraId="61AFEE7A" w14:textId="77777777" w:rsidR="00601A1E" w:rsidRDefault="00601A1E" w:rsidP="00715C0C">
            <w:pPr>
              <w:widowControl w:val="0"/>
              <w:autoSpaceDE w:val="0"/>
              <w:autoSpaceDN w:val="0"/>
              <w:adjustRightInd w:val="0"/>
            </w:pPr>
          </w:p>
          <w:p w14:paraId="355CB7A1" w14:textId="77777777" w:rsidR="00601A1E" w:rsidRDefault="00601A1E" w:rsidP="00715C0C">
            <w:pPr>
              <w:widowControl w:val="0"/>
              <w:autoSpaceDE w:val="0"/>
              <w:autoSpaceDN w:val="0"/>
              <w:adjustRightInd w:val="0"/>
            </w:pPr>
          </w:p>
          <w:p w14:paraId="40FD7840" w14:textId="77777777" w:rsidR="00601A1E" w:rsidRDefault="00601A1E" w:rsidP="00715C0C">
            <w:pPr>
              <w:widowControl w:val="0"/>
              <w:autoSpaceDE w:val="0"/>
              <w:autoSpaceDN w:val="0"/>
              <w:adjustRightInd w:val="0"/>
            </w:pPr>
          </w:p>
          <w:p w14:paraId="56FB0425" w14:textId="77777777" w:rsidR="00601A1E" w:rsidRDefault="00601A1E" w:rsidP="00715C0C">
            <w:pPr>
              <w:widowControl w:val="0"/>
              <w:autoSpaceDE w:val="0"/>
              <w:autoSpaceDN w:val="0"/>
              <w:adjustRightInd w:val="0"/>
            </w:pPr>
          </w:p>
          <w:p w14:paraId="76DAD18F" w14:textId="77777777" w:rsidR="00601A1E" w:rsidRDefault="00601A1E" w:rsidP="00715C0C">
            <w:pPr>
              <w:widowControl w:val="0"/>
              <w:autoSpaceDE w:val="0"/>
              <w:autoSpaceDN w:val="0"/>
              <w:adjustRightInd w:val="0"/>
            </w:pPr>
          </w:p>
          <w:p w14:paraId="43A65E26" w14:textId="77777777" w:rsidR="00601A1E" w:rsidRPr="00E32932" w:rsidRDefault="00601A1E" w:rsidP="00715C0C">
            <w:pPr>
              <w:widowControl w:val="0"/>
              <w:autoSpaceDE w:val="0"/>
              <w:autoSpaceDN w:val="0"/>
              <w:adjustRightInd w:val="0"/>
            </w:pPr>
            <w:r w:rsidRPr="00E32932">
              <w:t xml:space="preserve"> </w:t>
            </w:r>
            <w:r>
              <w:t xml:space="preserve"> </w:t>
            </w:r>
          </w:p>
        </w:tc>
        <w:tc>
          <w:tcPr>
            <w:tcW w:w="1171" w:type="pct"/>
            <w:tcBorders>
              <w:top w:val="single" w:sz="4" w:space="0" w:color="auto"/>
              <w:left w:val="single" w:sz="4" w:space="0" w:color="auto"/>
              <w:bottom w:val="single" w:sz="4" w:space="0" w:color="auto"/>
              <w:right w:val="single" w:sz="4" w:space="0" w:color="auto"/>
            </w:tcBorders>
          </w:tcPr>
          <w:p w14:paraId="6076B3BD"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44DA54FE" w14:textId="77777777" w:rsidR="00601A1E" w:rsidRPr="00E32932" w:rsidRDefault="00601A1E" w:rsidP="00715C0C">
            <w:pPr>
              <w:widowControl w:val="0"/>
              <w:autoSpaceDE w:val="0"/>
              <w:autoSpaceDN w:val="0"/>
              <w:adjustRightInd w:val="0"/>
              <w:jc w:val="center"/>
            </w:pPr>
            <w:r>
              <w:t>96,9</w:t>
            </w:r>
          </w:p>
        </w:tc>
        <w:tc>
          <w:tcPr>
            <w:tcW w:w="501" w:type="pct"/>
            <w:tcBorders>
              <w:top w:val="single" w:sz="4" w:space="0" w:color="auto"/>
              <w:left w:val="single" w:sz="4" w:space="0" w:color="auto"/>
              <w:bottom w:val="single" w:sz="4" w:space="0" w:color="auto"/>
              <w:right w:val="single" w:sz="4" w:space="0" w:color="auto"/>
            </w:tcBorders>
          </w:tcPr>
          <w:p w14:paraId="06FB6D5E" w14:textId="77777777" w:rsidR="00601A1E" w:rsidRPr="00E32932" w:rsidRDefault="00601A1E" w:rsidP="00715C0C">
            <w:pPr>
              <w:widowControl w:val="0"/>
              <w:autoSpaceDE w:val="0"/>
              <w:autoSpaceDN w:val="0"/>
              <w:adjustRightInd w:val="0"/>
              <w:jc w:val="center"/>
            </w:pPr>
            <w:r>
              <w:t>74,4</w:t>
            </w:r>
          </w:p>
        </w:tc>
        <w:tc>
          <w:tcPr>
            <w:tcW w:w="520" w:type="pct"/>
            <w:tcBorders>
              <w:top w:val="single" w:sz="4" w:space="0" w:color="auto"/>
              <w:left w:val="single" w:sz="4" w:space="0" w:color="auto"/>
              <w:bottom w:val="single" w:sz="4" w:space="0" w:color="auto"/>
              <w:right w:val="single" w:sz="4" w:space="0" w:color="auto"/>
            </w:tcBorders>
          </w:tcPr>
          <w:p w14:paraId="769F617F" w14:textId="77777777" w:rsidR="00601A1E" w:rsidRPr="00E32932" w:rsidRDefault="00601A1E" w:rsidP="00715C0C">
            <w:pPr>
              <w:widowControl w:val="0"/>
              <w:autoSpaceDE w:val="0"/>
              <w:autoSpaceDN w:val="0"/>
              <w:adjustRightInd w:val="0"/>
              <w:jc w:val="center"/>
            </w:pPr>
            <w:r>
              <w:t>226,1</w:t>
            </w:r>
          </w:p>
        </w:tc>
        <w:tc>
          <w:tcPr>
            <w:tcW w:w="534" w:type="pct"/>
            <w:tcBorders>
              <w:top w:val="single" w:sz="4" w:space="0" w:color="auto"/>
              <w:left w:val="single" w:sz="4" w:space="0" w:color="auto"/>
              <w:bottom w:val="single" w:sz="4" w:space="0" w:color="auto"/>
              <w:right w:val="single" w:sz="4" w:space="0" w:color="auto"/>
            </w:tcBorders>
          </w:tcPr>
          <w:p w14:paraId="5B6C47BC" w14:textId="77777777" w:rsidR="00601A1E" w:rsidRPr="00E32932" w:rsidRDefault="00601A1E" w:rsidP="00715C0C">
            <w:pPr>
              <w:widowControl w:val="0"/>
              <w:autoSpaceDE w:val="0"/>
              <w:autoSpaceDN w:val="0"/>
              <w:adjustRightInd w:val="0"/>
              <w:jc w:val="center"/>
            </w:pPr>
            <w:r>
              <w:t>230,0</w:t>
            </w:r>
          </w:p>
        </w:tc>
        <w:tc>
          <w:tcPr>
            <w:tcW w:w="597" w:type="pct"/>
            <w:tcBorders>
              <w:top w:val="single" w:sz="4" w:space="0" w:color="auto"/>
              <w:left w:val="single" w:sz="4" w:space="0" w:color="auto"/>
              <w:bottom w:val="single" w:sz="4" w:space="0" w:color="auto"/>
              <w:right w:val="single" w:sz="4" w:space="0" w:color="auto"/>
            </w:tcBorders>
          </w:tcPr>
          <w:p w14:paraId="6408E836" w14:textId="77777777" w:rsidR="00601A1E" w:rsidRPr="00E32932" w:rsidRDefault="00601A1E" w:rsidP="00715C0C">
            <w:pPr>
              <w:widowControl w:val="0"/>
              <w:autoSpaceDE w:val="0"/>
              <w:autoSpaceDN w:val="0"/>
              <w:adjustRightInd w:val="0"/>
              <w:jc w:val="center"/>
            </w:pPr>
            <w:r>
              <w:t>230,0</w:t>
            </w:r>
          </w:p>
        </w:tc>
      </w:tr>
      <w:tr w:rsidR="00601A1E" w:rsidRPr="00E32932" w14:paraId="08CC3D3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7FBFEA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96627BD"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4F0F3EEC" w14:textId="77777777" w:rsidR="00601A1E" w:rsidRPr="00E32932" w:rsidRDefault="00601A1E" w:rsidP="00715C0C">
            <w:pPr>
              <w:widowControl w:val="0"/>
              <w:autoSpaceDE w:val="0"/>
              <w:autoSpaceDN w:val="0"/>
              <w:adjustRightInd w:val="0"/>
              <w:jc w:val="center"/>
            </w:pPr>
            <w:r>
              <w:t>96,9</w:t>
            </w:r>
          </w:p>
        </w:tc>
        <w:tc>
          <w:tcPr>
            <w:tcW w:w="501" w:type="pct"/>
            <w:tcBorders>
              <w:top w:val="single" w:sz="4" w:space="0" w:color="auto"/>
              <w:left w:val="single" w:sz="4" w:space="0" w:color="auto"/>
              <w:bottom w:val="single" w:sz="4" w:space="0" w:color="auto"/>
              <w:right w:val="single" w:sz="4" w:space="0" w:color="auto"/>
            </w:tcBorders>
          </w:tcPr>
          <w:p w14:paraId="16EDC598" w14:textId="77777777" w:rsidR="00601A1E" w:rsidRPr="00E32932" w:rsidRDefault="00601A1E" w:rsidP="00715C0C">
            <w:pPr>
              <w:widowControl w:val="0"/>
              <w:autoSpaceDE w:val="0"/>
              <w:autoSpaceDN w:val="0"/>
              <w:adjustRightInd w:val="0"/>
              <w:jc w:val="center"/>
            </w:pPr>
            <w:r>
              <w:t>74,4</w:t>
            </w:r>
          </w:p>
        </w:tc>
        <w:tc>
          <w:tcPr>
            <w:tcW w:w="520" w:type="pct"/>
            <w:tcBorders>
              <w:top w:val="single" w:sz="4" w:space="0" w:color="auto"/>
              <w:left w:val="single" w:sz="4" w:space="0" w:color="auto"/>
              <w:bottom w:val="single" w:sz="4" w:space="0" w:color="auto"/>
              <w:right w:val="single" w:sz="4" w:space="0" w:color="auto"/>
            </w:tcBorders>
          </w:tcPr>
          <w:p w14:paraId="3AC2143D" w14:textId="77777777" w:rsidR="00601A1E" w:rsidRPr="00E32932" w:rsidRDefault="00601A1E" w:rsidP="00715C0C">
            <w:pPr>
              <w:widowControl w:val="0"/>
              <w:autoSpaceDE w:val="0"/>
              <w:autoSpaceDN w:val="0"/>
              <w:adjustRightInd w:val="0"/>
              <w:jc w:val="center"/>
            </w:pPr>
            <w:r>
              <w:t>226,1</w:t>
            </w:r>
          </w:p>
        </w:tc>
        <w:tc>
          <w:tcPr>
            <w:tcW w:w="534" w:type="pct"/>
            <w:tcBorders>
              <w:top w:val="single" w:sz="4" w:space="0" w:color="auto"/>
              <w:left w:val="single" w:sz="4" w:space="0" w:color="auto"/>
              <w:bottom w:val="single" w:sz="4" w:space="0" w:color="auto"/>
              <w:right w:val="single" w:sz="4" w:space="0" w:color="auto"/>
            </w:tcBorders>
          </w:tcPr>
          <w:p w14:paraId="428F2E98" w14:textId="77777777" w:rsidR="00601A1E" w:rsidRPr="00E32932" w:rsidRDefault="00601A1E" w:rsidP="00715C0C">
            <w:pPr>
              <w:widowControl w:val="0"/>
              <w:autoSpaceDE w:val="0"/>
              <w:autoSpaceDN w:val="0"/>
              <w:adjustRightInd w:val="0"/>
              <w:jc w:val="center"/>
            </w:pPr>
            <w:r>
              <w:t>230,0</w:t>
            </w:r>
          </w:p>
        </w:tc>
        <w:tc>
          <w:tcPr>
            <w:tcW w:w="597" w:type="pct"/>
            <w:tcBorders>
              <w:top w:val="single" w:sz="4" w:space="0" w:color="auto"/>
              <w:left w:val="single" w:sz="4" w:space="0" w:color="auto"/>
              <w:bottom w:val="single" w:sz="4" w:space="0" w:color="auto"/>
              <w:right w:val="single" w:sz="4" w:space="0" w:color="auto"/>
            </w:tcBorders>
          </w:tcPr>
          <w:p w14:paraId="09FB4D2C" w14:textId="77777777" w:rsidR="00601A1E" w:rsidRPr="00E32932" w:rsidRDefault="00601A1E" w:rsidP="00715C0C">
            <w:pPr>
              <w:widowControl w:val="0"/>
              <w:autoSpaceDE w:val="0"/>
              <w:autoSpaceDN w:val="0"/>
              <w:adjustRightInd w:val="0"/>
              <w:jc w:val="center"/>
            </w:pPr>
            <w:r>
              <w:t>230,0</w:t>
            </w:r>
          </w:p>
        </w:tc>
      </w:tr>
      <w:tr w:rsidR="00601A1E" w:rsidRPr="00E32932" w14:paraId="2C18505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E546116"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61D4C21"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4CFE5E3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5572123D"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1432A453"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5D6C8C9"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BE1AF8B" w14:textId="77777777" w:rsidR="00601A1E" w:rsidRPr="00E32932" w:rsidRDefault="00601A1E" w:rsidP="00715C0C">
            <w:pPr>
              <w:widowControl w:val="0"/>
              <w:autoSpaceDE w:val="0"/>
              <w:autoSpaceDN w:val="0"/>
              <w:adjustRightInd w:val="0"/>
            </w:pPr>
          </w:p>
        </w:tc>
      </w:tr>
      <w:tr w:rsidR="00601A1E" w:rsidRPr="00E32932" w14:paraId="2672C6D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BCE380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1491187"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1B325AD6"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75D381B4"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4E23DEE9"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512B68AF"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95BEBD4" w14:textId="77777777" w:rsidR="00601A1E" w:rsidRPr="00E32932" w:rsidRDefault="00601A1E" w:rsidP="00715C0C">
            <w:pPr>
              <w:widowControl w:val="0"/>
              <w:autoSpaceDE w:val="0"/>
              <w:autoSpaceDN w:val="0"/>
              <w:adjustRightInd w:val="0"/>
            </w:pPr>
          </w:p>
        </w:tc>
      </w:tr>
      <w:tr w:rsidR="00601A1E" w:rsidRPr="00E32932" w14:paraId="0D2C9C4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C43AB28"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B09F113"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7772540B"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780F2ACB"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78E9B73D"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392784FD"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3C25B20E" w14:textId="77777777" w:rsidR="00601A1E" w:rsidRPr="00E32932" w:rsidRDefault="00601A1E" w:rsidP="00715C0C">
            <w:pPr>
              <w:widowControl w:val="0"/>
              <w:autoSpaceDE w:val="0"/>
              <w:autoSpaceDN w:val="0"/>
              <w:adjustRightInd w:val="0"/>
            </w:pPr>
          </w:p>
        </w:tc>
      </w:tr>
      <w:tr w:rsidR="00601A1E" w:rsidRPr="00E32932" w14:paraId="484330A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37322F0"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31002F0"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484DA267"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655C34F0"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1D67CE21"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325B93E4"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E456BBD" w14:textId="77777777" w:rsidR="00601A1E" w:rsidRPr="00E32932" w:rsidRDefault="00601A1E" w:rsidP="00715C0C">
            <w:pPr>
              <w:widowControl w:val="0"/>
              <w:autoSpaceDE w:val="0"/>
              <w:autoSpaceDN w:val="0"/>
              <w:adjustRightInd w:val="0"/>
            </w:pPr>
          </w:p>
        </w:tc>
      </w:tr>
      <w:tr w:rsidR="00601A1E" w:rsidRPr="00E32932" w14:paraId="7075E8A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4AEBF1A"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EE61E03"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6D1A438F"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239EC96D"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1DA21378"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6DD1B743"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17068EC" w14:textId="77777777" w:rsidR="00601A1E" w:rsidRPr="00E32932" w:rsidRDefault="00601A1E" w:rsidP="00715C0C">
            <w:pPr>
              <w:widowControl w:val="0"/>
              <w:autoSpaceDE w:val="0"/>
              <w:autoSpaceDN w:val="0"/>
              <w:adjustRightInd w:val="0"/>
            </w:pPr>
          </w:p>
        </w:tc>
      </w:tr>
      <w:tr w:rsidR="00601A1E" w:rsidRPr="00E32932" w14:paraId="2778599F"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766AE3A5" w14:textId="77777777" w:rsidR="00601A1E" w:rsidRDefault="00601A1E" w:rsidP="00715C0C">
            <w:pPr>
              <w:widowControl w:val="0"/>
              <w:autoSpaceDE w:val="0"/>
              <w:autoSpaceDN w:val="0"/>
              <w:adjustRightInd w:val="0"/>
            </w:pPr>
            <w:r w:rsidRPr="00E32932">
              <w:t xml:space="preserve">3.5.5. </w:t>
            </w:r>
          </w:p>
          <w:p w14:paraId="7DAC2BBF" w14:textId="77777777" w:rsidR="00601A1E" w:rsidRDefault="00601A1E" w:rsidP="00715C0C">
            <w:pPr>
              <w:widowControl w:val="0"/>
              <w:autoSpaceDE w:val="0"/>
              <w:autoSpaceDN w:val="0"/>
              <w:adjustRightInd w:val="0"/>
            </w:pPr>
            <w:r w:rsidRPr="00E32932">
              <w:t>Расчет с предприятиями за доставку овощных наборов</w:t>
            </w:r>
          </w:p>
          <w:p w14:paraId="51173380" w14:textId="77777777" w:rsidR="00601A1E" w:rsidRDefault="00601A1E" w:rsidP="00715C0C">
            <w:pPr>
              <w:widowControl w:val="0"/>
              <w:autoSpaceDE w:val="0"/>
              <w:autoSpaceDN w:val="0"/>
              <w:adjustRightInd w:val="0"/>
            </w:pPr>
          </w:p>
          <w:p w14:paraId="021F8BBF" w14:textId="77777777" w:rsidR="00601A1E" w:rsidRDefault="00601A1E" w:rsidP="00715C0C">
            <w:pPr>
              <w:widowControl w:val="0"/>
              <w:autoSpaceDE w:val="0"/>
              <w:autoSpaceDN w:val="0"/>
              <w:adjustRightInd w:val="0"/>
            </w:pPr>
          </w:p>
          <w:p w14:paraId="0F40D47D" w14:textId="77777777" w:rsidR="00601A1E" w:rsidRDefault="00601A1E" w:rsidP="00715C0C">
            <w:pPr>
              <w:widowControl w:val="0"/>
              <w:autoSpaceDE w:val="0"/>
              <w:autoSpaceDN w:val="0"/>
              <w:adjustRightInd w:val="0"/>
            </w:pPr>
          </w:p>
          <w:p w14:paraId="4524786F" w14:textId="77777777" w:rsidR="00601A1E" w:rsidRDefault="00601A1E" w:rsidP="00715C0C">
            <w:pPr>
              <w:widowControl w:val="0"/>
              <w:autoSpaceDE w:val="0"/>
              <w:autoSpaceDN w:val="0"/>
              <w:adjustRightInd w:val="0"/>
            </w:pPr>
          </w:p>
          <w:p w14:paraId="232D0D92" w14:textId="77777777" w:rsidR="00601A1E" w:rsidRPr="00E32932" w:rsidRDefault="00601A1E" w:rsidP="00715C0C">
            <w:pPr>
              <w:widowControl w:val="0"/>
              <w:autoSpaceDE w:val="0"/>
              <w:autoSpaceDN w:val="0"/>
              <w:adjustRightInd w:val="0"/>
            </w:pPr>
          </w:p>
        </w:tc>
        <w:tc>
          <w:tcPr>
            <w:tcW w:w="1171" w:type="pct"/>
            <w:tcBorders>
              <w:top w:val="single" w:sz="4" w:space="0" w:color="auto"/>
              <w:left w:val="single" w:sz="4" w:space="0" w:color="auto"/>
              <w:bottom w:val="single" w:sz="4" w:space="0" w:color="auto"/>
              <w:right w:val="single" w:sz="4" w:space="0" w:color="auto"/>
            </w:tcBorders>
          </w:tcPr>
          <w:p w14:paraId="126E6C50"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313DFD79" w14:textId="77777777" w:rsidR="00601A1E" w:rsidRPr="00E32932" w:rsidRDefault="00601A1E" w:rsidP="00715C0C">
            <w:pPr>
              <w:widowControl w:val="0"/>
              <w:autoSpaceDE w:val="0"/>
              <w:autoSpaceDN w:val="0"/>
              <w:adjustRightInd w:val="0"/>
              <w:jc w:val="center"/>
            </w:pPr>
            <w:r>
              <w:t>7,5</w:t>
            </w:r>
          </w:p>
        </w:tc>
        <w:tc>
          <w:tcPr>
            <w:tcW w:w="501" w:type="pct"/>
            <w:tcBorders>
              <w:top w:val="single" w:sz="4" w:space="0" w:color="auto"/>
              <w:left w:val="single" w:sz="4" w:space="0" w:color="auto"/>
              <w:bottom w:val="single" w:sz="4" w:space="0" w:color="auto"/>
              <w:right w:val="single" w:sz="4" w:space="0" w:color="auto"/>
            </w:tcBorders>
          </w:tcPr>
          <w:p w14:paraId="3231DE94" w14:textId="77777777" w:rsidR="00601A1E" w:rsidRPr="00E32932" w:rsidRDefault="00601A1E" w:rsidP="00715C0C">
            <w:pPr>
              <w:widowControl w:val="0"/>
              <w:autoSpaceDE w:val="0"/>
              <w:autoSpaceDN w:val="0"/>
              <w:adjustRightInd w:val="0"/>
              <w:jc w:val="center"/>
            </w:pPr>
            <w:r>
              <w:t>18,0</w:t>
            </w:r>
          </w:p>
        </w:tc>
        <w:tc>
          <w:tcPr>
            <w:tcW w:w="520" w:type="pct"/>
            <w:tcBorders>
              <w:top w:val="single" w:sz="4" w:space="0" w:color="auto"/>
              <w:left w:val="single" w:sz="4" w:space="0" w:color="auto"/>
              <w:bottom w:val="single" w:sz="4" w:space="0" w:color="auto"/>
              <w:right w:val="single" w:sz="4" w:space="0" w:color="auto"/>
            </w:tcBorders>
          </w:tcPr>
          <w:p w14:paraId="3E34A284" w14:textId="77777777" w:rsidR="00601A1E" w:rsidRPr="00E32932" w:rsidRDefault="00601A1E" w:rsidP="00715C0C">
            <w:pPr>
              <w:widowControl w:val="0"/>
              <w:autoSpaceDE w:val="0"/>
              <w:autoSpaceDN w:val="0"/>
              <w:adjustRightInd w:val="0"/>
              <w:jc w:val="center"/>
            </w:pPr>
            <w:r>
              <w:t>8,0</w:t>
            </w:r>
          </w:p>
        </w:tc>
        <w:tc>
          <w:tcPr>
            <w:tcW w:w="534" w:type="pct"/>
            <w:tcBorders>
              <w:top w:val="single" w:sz="4" w:space="0" w:color="auto"/>
              <w:left w:val="single" w:sz="4" w:space="0" w:color="auto"/>
              <w:bottom w:val="single" w:sz="4" w:space="0" w:color="auto"/>
              <w:right w:val="single" w:sz="4" w:space="0" w:color="auto"/>
            </w:tcBorders>
          </w:tcPr>
          <w:p w14:paraId="044B7820" w14:textId="77777777" w:rsidR="00601A1E" w:rsidRPr="00E32932" w:rsidRDefault="00601A1E" w:rsidP="00715C0C">
            <w:pPr>
              <w:widowControl w:val="0"/>
              <w:autoSpaceDE w:val="0"/>
              <w:autoSpaceDN w:val="0"/>
              <w:adjustRightInd w:val="0"/>
              <w:jc w:val="center"/>
            </w:pPr>
            <w:r>
              <w:t>20,0</w:t>
            </w:r>
          </w:p>
        </w:tc>
        <w:tc>
          <w:tcPr>
            <w:tcW w:w="597" w:type="pct"/>
            <w:tcBorders>
              <w:top w:val="single" w:sz="4" w:space="0" w:color="auto"/>
              <w:left w:val="single" w:sz="4" w:space="0" w:color="auto"/>
              <w:bottom w:val="single" w:sz="4" w:space="0" w:color="auto"/>
              <w:right w:val="single" w:sz="4" w:space="0" w:color="auto"/>
            </w:tcBorders>
          </w:tcPr>
          <w:p w14:paraId="5E4C12C1" w14:textId="77777777" w:rsidR="00601A1E" w:rsidRPr="00E32932" w:rsidRDefault="00601A1E" w:rsidP="00715C0C">
            <w:pPr>
              <w:widowControl w:val="0"/>
              <w:autoSpaceDE w:val="0"/>
              <w:autoSpaceDN w:val="0"/>
              <w:adjustRightInd w:val="0"/>
              <w:jc w:val="center"/>
            </w:pPr>
            <w:r>
              <w:t>20,0</w:t>
            </w:r>
          </w:p>
        </w:tc>
      </w:tr>
      <w:tr w:rsidR="00601A1E" w:rsidRPr="00E32932" w14:paraId="511522B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F12E4A1"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2D9D359"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198DD586" w14:textId="77777777" w:rsidR="00601A1E" w:rsidRPr="00E32932" w:rsidRDefault="00601A1E" w:rsidP="00715C0C">
            <w:pPr>
              <w:widowControl w:val="0"/>
              <w:autoSpaceDE w:val="0"/>
              <w:autoSpaceDN w:val="0"/>
              <w:adjustRightInd w:val="0"/>
              <w:jc w:val="center"/>
            </w:pPr>
            <w:r>
              <w:t>7,5</w:t>
            </w:r>
          </w:p>
        </w:tc>
        <w:tc>
          <w:tcPr>
            <w:tcW w:w="501" w:type="pct"/>
            <w:tcBorders>
              <w:top w:val="single" w:sz="4" w:space="0" w:color="auto"/>
              <w:left w:val="single" w:sz="4" w:space="0" w:color="auto"/>
              <w:bottom w:val="single" w:sz="4" w:space="0" w:color="auto"/>
              <w:right w:val="single" w:sz="4" w:space="0" w:color="auto"/>
            </w:tcBorders>
          </w:tcPr>
          <w:p w14:paraId="71454780" w14:textId="77777777" w:rsidR="00601A1E" w:rsidRPr="00E32932" w:rsidRDefault="00601A1E" w:rsidP="00715C0C">
            <w:pPr>
              <w:widowControl w:val="0"/>
              <w:autoSpaceDE w:val="0"/>
              <w:autoSpaceDN w:val="0"/>
              <w:adjustRightInd w:val="0"/>
              <w:jc w:val="center"/>
            </w:pPr>
            <w:r>
              <w:t>18,0</w:t>
            </w:r>
          </w:p>
        </w:tc>
        <w:tc>
          <w:tcPr>
            <w:tcW w:w="520" w:type="pct"/>
            <w:tcBorders>
              <w:top w:val="single" w:sz="4" w:space="0" w:color="auto"/>
              <w:left w:val="single" w:sz="4" w:space="0" w:color="auto"/>
              <w:bottom w:val="single" w:sz="4" w:space="0" w:color="auto"/>
              <w:right w:val="single" w:sz="4" w:space="0" w:color="auto"/>
            </w:tcBorders>
          </w:tcPr>
          <w:p w14:paraId="09D4E0D4" w14:textId="77777777" w:rsidR="00601A1E" w:rsidRPr="00E32932" w:rsidRDefault="00601A1E" w:rsidP="00715C0C">
            <w:pPr>
              <w:widowControl w:val="0"/>
              <w:autoSpaceDE w:val="0"/>
              <w:autoSpaceDN w:val="0"/>
              <w:adjustRightInd w:val="0"/>
              <w:jc w:val="center"/>
            </w:pPr>
            <w:r>
              <w:t>8,0</w:t>
            </w:r>
          </w:p>
        </w:tc>
        <w:tc>
          <w:tcPr>
            <w:tcW w:w="534" w:type="pct"/>
            <w:tcBorders>
              <w:top w:val="single" w:sz="4" w:space="0" w:color="auto"/>
              <w:left w:val="single" w:sz="4" w:space="0" w:color="auto"/>
              <w:bottom w:val="single" w:sz="4" w:space="0" w:color="auto"/>
              <w:right w:val="single" w:sz="4" w:space="0" w:color="auto"/>
            </w:tcBorders>
          </w:tcPr>
          <w:p w14:paraId="46C1EB13" w14:textId="77777777" w:rsidR="00601A1E" w:rsidRPr="00E32932" w:rsidRDefault="00601A1E" w:rsidP="00715C0C">
            <w:pPr>
              <w:widowControl w:val="0"/>
              <w:autoSpaceDE w:val="0"/>
              <w:autoSpaceDN w:val="0"/>
              <w:adjustRightInd w:val="0"/>
              <w:jc w:val="center"/>
            </w:pPr>
            <w:r>
              <w:t>20,0</w:t>
            </w:r>
          </w:p>
        </w:tc>
        <w:tc>
          <w:tcPr>
            <w:tcW w:w="597" w:type="pct"/>
            <w:tcBorders>
              <w:top w:val="single" w:sz="4" w:space="0" w:color="auto"/>
              <w:left w:val="single" w:sz="4" w:space="0" w:color="auto"/>
              <w:bottom w:val="single" w:sz="4" w:space="0" w:color="auto"/>
              <w:right w:val="single" w:sz="4" w:space="0" w:color="auto"/>
            </w:tcBorders>
          </w:tcPr>
          <w:p w14:paraId="18640B60" w14:textId="77777777" w:rsidR="00601A1E" w:rsidRPr="00E32932" w:rsidRDefault="00601A1E" w:rsidP="00715C0C">
            <w:pPr>
              <w:widowControl w:val="0"/>
              <w:autoSpaceDE w:val="0"/>
              <w:autoSpaceDN w:val="0"/>
              <w:adjustRightInd w:val="0"/>
              <w:jc w:val="center"/>
            </w:pPr>
            <w:r>
              <w:t>20,0</w:t>
            </w:r>
          </w:p>
        </w:tc>
      </w:tr>
      <w:tr w:rsidR="00601A1E" w:rsidRPr="00E32932" w14:paraId="25AD1709"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2E0985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D416313"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0082BA74"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3237B302"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1DDB166B"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8F7B8CF"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279CCA7" w14:textId="77777777" w:rsidR="00601A1E" w:rsidRPr="00E32932" w:rsidRDefault="00601A1E" w:rsidP="00715C0C">
            <w:pPr>
              <w:widowControl w:val="0"/>
              <w:autoSpaceDE w:val="0"/>
              <w:autoSpaceDN w:val="0"/>
              <w:adjustRightInd w:val="0"/>
            </w:pPr>
          </w:p>
        </w:tc>
      </w:tr>
      <w:tr w:rsidR="00601A1E" w:rsidRPr="00E32932" w14:paraId="1B8FA9AB"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C596B1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D6F363E"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7E80A1FD"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27D37354"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75FC2046"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46F1790"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4E7CC27" w14:textId="77777777" w:rsidR="00601A1E" w:rsidRPr="00E32932" w:rsidRDefault="00601A1E" w:rsidP="00715C0C">
            <w:pPr>
              <w:widowControl w:val="0"/>
              <w:autoSpaceDE w:val="0"/>
              <w:autoSpaceDN w:val="0"/>
              <w:adjustRightInd w:val="0"/>
            </w:pPr>
          </w:p>
        </w:tc>
      </w:tr>
      <w:tr w:rsidR="00601A1E" w:rsidRPr="00E32932" w14:paraId="54A07F1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16CD31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6EC2978"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5CFFDF4C"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5F264671"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A69431A"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340256C"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EE86612" w14:textId="77777777" w:rsidR="00601A1E" w:rsidRPr="00E32932" w:rsidRDefault="00601A1E" w:rsidP="00715C0C">
            <w:pPr>
              <w:widowControl w:val="0"/>
              <w:autoSpaceDE w:val="0"/>
              <w:autoSpaceDN w:val="0"/>
              <w:adjustRightInd w:val="0"/>
            </w:pPr>
          </w:p>
        </w:tc>
      </w:tr>
      <w:tr w:rsidR="00601A1E" w:rsidRPr="00E32932" w14:paraId="4C7CC8F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C38FBFC"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127CFD6"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0F5CFDB1"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D7D2492"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4F0FADC"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BD4B3A5"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9FCA618" w14:textId="77777777" w:rsidR="00601A1E" w:rsidRPr="00E32932" w:rsidRDefault="00601A1E" w:rsidP="00715C0C">
            <w:pPr>
              <w:widowControl w:val="0"/>
              <w:autoSpaceDE w:val="0"/>
              <w:autoSpaceDN w:val="0"/>
              <w:adjustRightInd w:val="0"/>
            </w:pPr>
          </w:p>
        </w:tc>
      </w:tr>
      <w:tr w:rsidR="00601A1E" w:rsidRPr="00E32932" w14:paraId="12E0E38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A35F12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270A3E8"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264CCD1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6B6545C5"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273282EA"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7D517A9"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4F98144" w14:textId="77777777" w:rsidR="00601A1E" w:rsidRPr="00E32932" w:rsidRDefault="00601A1E" w:rsidP="00715C0C">
            <w:pPr>
              <w:widowControl w:val="0"/>
              <w:autoSpaceDE w:val="0"/>
              <w:autoSpaceDN w:val="0"/>
              <w:adjustRightInd w:val="0"/>
            </w:pPr>
          </w:p>
        </w:tc>
      </w:tr>
      <w:tr w:rsidR="00601A1E" w:rsidRPr="00E32932" w14:paraId="7FE60C65"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58845826" w14:textId="77777777" w:rsidR="00601A1E" w:rsidRPr="00E32932" w:rsidRDefault="00601A1E" w:rsidP="00715C0C">
            <w:pPr>
              <w:widowControl w:val="0"/>
              <w:autoSpaceDE w:val="0"/>
              <w:autoSpaceDN w:val="0"/>
              <w:adjustRightInd w:val="0"/>
            </w:pPr>
            <w:r w:rsidRPr="00E32932">
              <w:t>3.5.6. Поздравление с юбилеем, памятными датами</w:t>
            </w:r>
            <w:r>
              <w:t>,</w:t>
            </w:r>
            <w:r w:rsidRPr="00E32932">
              <w:t xml:space="preserve"> Проведение праздничных мероприятий</w:t>
            </w:r>
          </w:p>
          <w:p w14:paraId="6836A1EA" w14:textId="77777777" w:rsidR="00601A1E" w:rsidRDefault="00601A1E" w:rsidP="00715C0C">
            <w:pPr>
              <w:widowControl w:val="0"/>
              <w:autoSpaceDE w:val="0"/>
              <w:autoSpaceDN w:val="0"/>
              <w:adjustRightInd w:val="0"/>
            </w:pPr>
            <w:r w:rsidRPr="00E32932">
              <w:t xml:space="preserve"> </w:t>
            </w:r>
            <w:r>
              <w:t xml:space="preserve"> </w:t>
            </w:r>
          </w:p>
          <w:p w14:paraId="12EE6E5E" w14:textId="77777777" w:rsidR="00601A1E" w:rsidRDefault="00601A1E" w:rsidP="00715C0C">
            <w:pPr>
              <w:widowControl w:val="0"/>
              <w:autoSpaceDE w:val="0"/>
              <w:autoSpaceDN w:val="0"/>
              <w:adjustRightInd w:val="0"/>
            </w:pPr>
          </w:p>
          <w:p w14:paraId="600CD640" w14:textId="77777777" w:rsidR="00601A1E" w:rsidRDefault="00601A1E" w:rsidP="00715C0C">
            <w:pPr>
              <w:widowControl w:val="0"/>
              <w:autoSpaceDE w:val="0"/>
              <w:autoSpaceDN w:val="0"/>
              <w:adjustRightInd w:val="0"/>
            </w:pPr>
          </w:p>
          <w:p w14:paraId="678447BD" w14:textId="77777777" w:rsidR="00601A1E" w:rsidRDefault="00601A1E" w:rsidP="00715C0C">
            <w:pPr>
              <w:widowControl w:val="0"/>
              <w:autoSpaceDE w:val="0"/>
              <w:autoSpaceDN w:val="0"/>
              <w:adjustRightInd w:val="0"/>
            </w:pPr>
          </w:p>
          <w:p w14:paraId="58C10C7A" w14:textId="77777777" w:rsidR="00601A1E" w:rsidRPr="00E32932" w:rsidRDefault="00601A1E" w:rsidP="00715C0C">
            <w:pPr>
              <w:widowControl w:val="0"/>
              <w:autoSpaceDE w:val="0"/>
              <w:autoSpaceDN w:val="0"/>
              <w:adjustRightInd w:val="0"/>
            </w:pPr>
          </w:p>
        </w:tc>
        <w:tc>
          <w:tcPr>
            <w:tcW w:w="1171" w:type="pct"/>
            <w:tcBorders>
              <w:top w:val="single" w:sz="4" w:space="0" w:color="auto"/>
              <w:left w:val="single" w:sz="4" w:space="0" w:color="auto"/>
              <w:bottom w:val="single" w:sz="4" w:space="0" w:color="auto"/>
              <w:right w:val="single" w:sz="4" w:space="0" w:color="auto"/>
            </w:tcBorders>
          </w:tcPr>
          <w:p w14:paraId="010896F7"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419431C2" w14:textId="77777777" w:rsidR="00601A1E" w:rsidRPr="00E32932" w:rsidRDefault="00601A1E" w:rsidP="00715C0C">
            <w:pPr>
              <w:widowControl w:val="0"/>
              <w:autoSpaceDE w:val="0"/>
              <w:autoSpaceDN w:val="0"/>
              <w:adjustRightInd w:val="0"/>
              <w:jc w:val="center"/>
            </w:pPr>
            <w:r>
              <w:t>44,5</w:t>
            </w:r>
          </w:p>
        </w:tc>
        <w:tc>
          <w:tcPr>
            <w:tcW w:w="501" w:type="pct"/>
            <w:tcBorders>
              <w:top w:val="single" w:sz="4" w:space="0" w:color="auto"/>
              <w:left w:val="single" w:sz="4" w:space="0" w:color="auto"/>
              <w:bottom w:val="single" w:sz="4" w:space="0" w:color="auto"/>
              <w:right w:val="single" w:sz="4" w:space="0" w:color="auto"/>
            </w:tcBorders>
          </w:tcPr>
          <w:p w14:paraId="6D45C9E0" w14:textId="77777777" w:rsidR="00601A1E" w:rsidRPr="00E32932" w:rsidRDefault="00601A1E" w:rsidP="00715C0C">
            <w:pPr>
              <w:widowControl w:val="0"/>
              <w:autoSpaceDE w:val="0"/>
              <w:autoSpaceDN w:val="0"/>
              <w:adjustRightInd w:val="0"/>
              <w:jc w:val="center"/>
            </w:pPr>
            <w:r>
              <w:t>6,4</w:t>
            </w:r>
          </w:p>
        </w:tc>
        <w:tc>
          <w:tcPr>
            <w:tcW w:w="520" w:type="pct"/>
            <w:tcBorders>
              <w:top w:val="single" w:sz="4" w:space="0" w:color="auto"/>
              <w:left w:val="single" w:sz="4" w:space="0" w:color="auto"/>
              <w:bottom w:val="single" w:sz="4" w:space="0" w:color="auto"/>
              <w:right w:val="single" w:sz="4" w:space="0" w:color="auto"/>
            </w:tcBorders>
          </w:tcPr>
          <w:p w14:paraId="295E78FB" w14:textId="77777777" w:rsidR="00601A1E" w:rsidRPr="00E32932" w:rsidRDefault="00601A1E" w:rsidP="00715C0C">
            <w:pPr>
              <w:widowControl w:val="0"/>
              <w:autoSpaceDE w:val="0"/>
              <w:autoSpaceDN w:val="0"/>
              <w:adjustRightInd w:val="0"/>
              <w:jc w:val="center"/>
            </w:pPr>
            <w:r>
              <w:t>45,2</w:t>
            </w:r>
          </w:p>
        </w:tc>
        <w:tc>
          <w:tcPr>
            <w:tcW w:w="534" w:type="pct"/>
            <w:tcBorders>
              <w:top w:val="single" w:sz="4" w:space="0" w:color="auto"/>
              <w:left w:val="single" w:sz="4" w:space="0" w:color="auto"/>
              <w:bottom w:val="single" w:sz="4" w:space="0" w:color="auto"/>
              <w:right w:val="single" w:sz="4" w:space="0" w:color="auto"/>
            </w:tcBorders>
          </w:tcPr>
          <w:p w14:paraId="28541086" w14:textId="77777777" w:rsidR="00601A1E" w:rsidRPr="00E32932" w:rsidRDefault="00601A1E" w:rsidP="00715C0C">
            <w:pPr>
              <w:widowControl w:val="0"/>
              <w:autoSpaceDE w:val="0"/>
              <w:autoSpaceDN w:val="0"/>
              <w:adjustRightInd w:val="0"/>
              <w:jc w:val="center"/>
            </w:pPr>
            <w:r>
              <w:t>40,0</w:t>
            </w:r>
          </w:p>
        </w:tc>
        <w:tc>
          <w:tcPr>
            <w:tcW w:w="597" w:type="pct"/>
            <w:tcBorders>
              <w:top w:val="single" w:sz="4" w:space="0" w:color="auto"/>
              <w:left w:val="single" w:sz="4" w:space="0" w:color="auto"/>
              <w:bottom w:val="single" w:sz="4" w:space="0" w:color="auto"/>
              <w:right w:val="single" w:sz="4" w:space="0" w:color="auto"/>
            </w:tcBorders>
          </w:tcPr>
          <w:p w14:paraId="3C0AA844" w14:textId="77777777" w:rsidR="00601A1E" w:rsidRPr="00E32932" w:rsidRDefault="00601A1E" w:rsidP="00715C0C">
            <w:pPr>
              <w:widowControl w:val="0"/>
              <w:autoSpaceDE w:val="0"/>
              <w:autoSpaceDN w:val="0"/>
              <w:adjustRightInd w:val="0"/>
              <w:jc w:val="center"/>
            </w:pPr>
            <w:r>
              <w:t>40,0</w:t>
            </w:r>
          </w:p>
        </w:tc>
      </w:tr>
      <w:tr w:rsidR="00601A1E" w:rsidRPr="00E32932" w14:paraId="76F5FA4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7767AC6"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750CFFA"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52477FB0" w14:textId="77777777" w:rsidR="00601A1E" w:rsidRPr="00E32932" w:rsidRDefault="00601A1E" w:rsidP="00715C0C">
            <w:pPr>
              <w:widowControl w:val="0"/>
              <w:autoSpaceDE w:val="0"/>
              <w:autoSpaceDN w:val="0"/>
              <w:adjustRightInd w:val="0"/>
              <w:jc w:val="center"/>
            </w:pPr>
            <w:r>
              <w:t>44,5</w:t>
            </w:r>
          </w:p>
        </w:tc>
        <w:tc>
          <w:tcPr>
            <w:tcW w:w="501" w:type="pct"/>
            <w:tcBorders>
              <w:top w:val="single" w:sz="4" w:space="0" w:color="auto"/>
              <w:left w:val="single" w:sz="4" w:space="0" w:color="auto"/>
              <w:bottom w:val="single" w:sz="4" w:space="0" w:color="auto"/>
              <w:right w:val="single" w:sz="4" w:space="0" w:color="auto"/>
            </w:tcBorders>
          </w:tcPr>
          <w:p w14:paraId="1BFA62EC" w14:textId="77777777" w:rsidR="00601A1E" w:rsidRPr="00E32932" w:rsidRDefault="00601A1E" w:rsidP="00715C0C">
            <w:pPr>
              <w:widowControl w:val="0"/>
              <w:autoSpaceDE w:val="0"/>
              <w:autoSpaceDN w:val="0"/>
              <w:adjustRightInd w:val="0"/>
              <w:jc w:val="center"/>
            </w:pPr>
            <w:r>
              <w:t>6,4</w:t>
            </w:r>
          </w:p>
        </w:tc>
        <w:tc>
          <w:tcPr>
            <w:tcW w:w="520" w:type="pct"/>
            <w:tcBorders>
              <w:top w:val="single" w:sz="4" w:space="0" w:color="auto"/>
              <w:left w:val="single" w:sz="4" w:space="0" w:color="auto"/>
              <w:bottom w:val="single" w:sz="4" w:space="0" w:color="auto"/>
              <w:right w:val="single" w:sz="4" w:space="0" w:color="auto"/>
            </w:tcBorders>
          </w:tcPr>
          <w:p w14:paraId="6FB1C55C" w14:textId="77777777" w:rsidR="00601A1E" w:rsidRPr="00E32932" w:rsidRDefault="00601A1E" w:rsidP="00715C0C">
            <w:pPr>
              <w:widowControl w:val="0"/>
              <w:autoSpaceDE w:val="0"/>
              <w:autoSpaceDN w:val="0"/>
              <w:adjustRightInd w:val="0"/>
              <w:jc w:val="center"/>
            </w:pPr>
            <w:r>
              <w:t>45,2</w:t>
            </w:r>
          </w:p>
        </w:tc>
        <w:tc>
          <w:tcPr>
            <w:tcW w:w="534" w:type="pct"/>
            <w:tcBorders>
              <w:top w:val="single" w:sz="4" w:space="0" w:color="auto"/>
              <w:left w:val="single" w:sz="4" w:space="0" w:color="auto"/>
              <w:bottom w:val="single" w:sz="4" w:space="0" w:color="auto"/>
              <w:right w:val="single" w:sz="4" w:space="0" w:color="auto"/>
            </w:tcBorders>
          </w:tcPr>
          <w:p w14:paraId="11ED3B28" w14:textId="77777777" w:rsidR="00601A1E" w:rsidRPr="00E32932" w:rsidRDefault="00601A1E" w:rsidP="00715C0C">
            <w:pPr>
              <w:widowControl w:val="0"/>
              <w:autoSpaceDE w:val="0"/>
              <w:autoSpaceDN w:val="0"/>
              <w:adjustRightInd w:val="0"/>
              <w:jc w:val="center"/>
            </w:pPr>
            <w:r>
              <w:t>40,0</w:t>
            </w:r>
          </w:p>
        </w:tc>
        <w:tc>
          <w:tcPr>
            <w:tcW w:w="597" w:type="pct"/>
            <w:tcBorders>
              <w:top w:val="single" w:sz="4" w:space="0" w:color="auto"/>
              <w:left w:val="single" w:sz="4" w:space="0" w:color="auto"/>
              <w:bottom w:val="single" w:sz="4" w:space="0" w:color="auto"/>
              <w:right w:val="single" w:sz="4" w:space="0" w:color="auto"/>
            </w:tcBorders>
          </w:tcPr>
          <w:p w14:paraId="55033430" w14:textId="77777777" w:rsidR="00601A1E" w:rsidRPr="00E32932" w:rsidRDefault="00601A1E" w:rsidP="00715C0C">
            <w:pPr>
              <w:widowControl w:val="0"/>
              <w:autoSpaceDE w:val="0"/>
              <w:autoSpaceDN w:val="0"/>
              <w:adjustRightInd w:val="0"/>
              <w:jc w:val="center"/>
            </w:pPr>
            <w:r>
              <w:t>40,0</w:t>
            </w:r>
          </w:p>
        </w:tc>
      </w:tr>
      <w:tr w:rsidR="00601A1E" w:rsidRPr="00E32932" w14:paraId="01B5DC84"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58FD574"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9FCA4A0"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3C444DAA"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23644DCC"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5A09592F"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33AF4441"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5DA45D5" w14:textId="77777777" w:rsidR="00601A1E" w:rsidRPr="00E32932" w:rsidRDefault="00601A1E" w:rsidP="00715C0C">
            <w:pPr>
              <w:widowControl w:val="0"/>
              <w:autoSpaceDE w:val="0"/>
              <w:autoSpaceDN w:val="0"/>
              <w:adjustRightInd w:val="0"/>
            </w:pPr>
          </w:p>
        </w:tc>
      </w:tr>
      <w:tr w:rsidR="00601A1E" w:rsidRPr="00E32932" w14:paraId="042DD93D"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8D96927"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7A3D5AA"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334892B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231DDB7"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E13576C"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70DAEF0"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2FD22D3" w14:textId="77777777" w:rsidR="00601A1E" w:rsidRPr="00E32932" w:rsidRDefault="00601A1E" w:rsidP="00715C0C">
            <w:pPr>
              <w:widowControl w:val="0"/>
              <w:autoSpaceDE w:val="0"/>
              <w:autoSpaceDN w:val="0"/>
              <w:adjustRightInd w:val="0"/>
            </w:pPr>
          </w:p>
        </w:tc>
      </w:tr>
      <w:tr w:rsidR="00601A1E" w:rsidRPr="00E32932" w14:paraId="0153826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DF3B1C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8F911F7"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4632FA63"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2CBC70A6"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43A4B1F"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B60D4A7"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CCAF631" w14:textId="77777777" w:rsidR="00601A1E" w:rsidRPr="00E32932" w:rsidRDefault="00601A1E" w:rsidP="00715C0C">
            <w:pPr>
              <w:widowControl w:val="0"/>
              <w:autoSpaceDE w:val="0"/>
              <w:autoSpaceDN w:val="0"/>
              <w:adjustRightInd w:val="0"/>
            </w:pPr>
          </w:p>
        </w:tc>
      </w:tr>
      <w:tr w:rsidR="00601A1E" w:rsidRPr="00E32932" w14:paraId="4617EEF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BBD8F23"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22931FF"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716FC173"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675D535C"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253D08F"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474B325"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C09914C" w14:textId="77777777" w:rsidR="00601A1E" w:rsidRPr="00E32932" w:rsidRDefault="00601A1E" w:rsidP="00715C0C">
            <w:pPr>
              <w:widowControl w:val="0"/>
              <w:autoSpaceDE w:val="0"/>
              <w:autoSpaceDN w:val="0"/>
              <w:adjustRightInd w:val="0"/>
            </w:pPr>
          </w:p>
        </w:tc>
      </w:tr>
      <w:tr w:rsidR="00601A1E" w:rsidRPr="00E32932" w14:paraId="20B6C78B"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F3687C4"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A03397B"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38C0DDE7"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5A0DC5ED"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D6EFB39"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05A8A9A7"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32812D62" w14:textId="77777777" w:rsidR="00601A1E" w:rsidRPr="00E32932" w:rsidRDefault="00601A1E" w:rsidP="00715C0C">
            <w:pPr>
              <w:widowControl w:val="0"/>
              <w:autoSpaceDE w:val="0"/>
              <w:autoSpaceDN w:val="0"/>
              <w:adjustRightInd w:val="0"/>
            </w:pPr>
          </w:p>
        </w:tc>
      </w:tr>
      <w:tr w:rsidR="00601A1E" w:rsidRPr="00E32932" w14:paraId="16E19C61" w14:textId="77777777" w:rsidTr="00715C0C">
        <w:trPr>
          <w:trHeight w:val="376"/>
        </w:trPr>
        <w:tc>
          <w:tcPr>
            <w:tcW w:w="1137" w:type="pct"/>
            <w:vMerge w:val="restart"/>
            <w:tcBorders>
              <w:top w:val="single" w:sz="4" w:space="0" w:color="auto"/>
              <w:left w:val="single" w:sz="4" w:space="0" w:color="auto"/>
              <w:bottom w:val="single" w:sz="4" w:space="0" w:color="auto"/>
              <w:right w:val="single" w:sz="4" w:space="0" w:color="auto"/>
            </w:tcBorders>
          </w:tcPr>
          <w:p w14:paraId="1F11E927" w14:textId="77777777" w:rsidR="00601A1E" w:rsidRDefault="00601A1E" w:rsidP="00715C0C">
            <w:pPr>
              <w:jc w:val="both"/>
            </w:pPr>
            <w:r w:rsidRPr="00E32932">
              <w:t>3.5.7. Оказание адресной помощи лицам «группы риска»</w:t>
            </w:r>
          </w:p>
          <w:p w14:paraId="0D2A45DA" w14:textId="77777777" w:rsidR="00601A1E" w:rsidRDefault="00601A1E" w:rsidP="00715C0C">
            <w:pPr>
              <w:jc w:val="both"/>
            </w:pPr>
          </w:p>
          <w:p w14:paraId="29C67704" w14:textId="77777777" w:rsidR="00601A1E" w:rsidRDefault="00601A1E" w:rsidP="00715C0C">
            <w:pPr>
              <w:jc w:val="both"/>
            </w:pPr>
          </w:p>
          <w:p w14:paraId="3DD09E7C" w14:textId="77777777" w:rsidR="00601A1E" w:rsidRDefault="00601A1E" w:rsidP="00715C0C">
            <w:pPr>
              <w:jc w:val="both"/>
            </w:pPr>
          </w:p>
          <w:p w14:paraId="075CC036" w14:textId="77777777" w:rsidR="00601A1E" w:rsidRDefault="00601A1E" w:rsidP="00715C0C">
            <w:pPr>
              <w:jc w:val="both"/>
            </w:pPr>
          </w:p>
          <w:p w14:paraId="0C467DD6" w14:textId="77777777" w:rsidR="00601A1E" w:rsidRDefault="00601A1E" w:rsidP="00715C0C">
            <w:pPr>
              <w:jc w:val="both"/>
            </w:pPr>
          </w:p>
          <w:p w14:paraId="07562049" w14:textId="77777777" w:rsidR="00601A1E" w:rsidRPr="00E32932" w:rsidRDefault="00601A1E" w:rsidP="00715C0C">
            <w:pPr>
              <w:jc w:val="both"/>
              <w:rPr>
                <w:b/>
              </w:rPr>
            </w:pPr>
            <w:r w:rsidRPr="00E32932">
              <w:t xml:space="preserve"> </w:t>
            </w:r>
          </w:p>
        </w:tc>
        <w:tc>
          <w:tcPr>
            <w:tcW w:w="1171" w:type="pct"/>
            <w:tcBorders>
              <w:top w:val="single" w:sz="4" w:space="0" w:color="auto"/>
              <w:left w:val="single" w:sz="4" w:space="0" w:color="auto"/>
              <w:bottom w:val="single" w:sz="4" w:space="0" w:color="auto"/>
              <w:right w:val="single" w:sz="4" w:space="0" w:color="auto"/>
            </w:tcBorders>
          </w:tcPr>
          <w:p w14:paraId="0E214413"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2D3D3F2E" w14:textId="77777777" w:rsidR="00601A1E" w:rsidRPr="00E32932" w:rsidRDefault="00601A1E" w:rsidP="00715C0C">
            <w:pPr>
              <w:widowControl w:val="0"/>
              <w:autoSpaceDE w:val="0"/>
              <w:autoSpaceDN w:val="0"/>
              <w:adjustRightInd w:val="0"/>
              <w:jc w:val="center"/>
            </w:pPr>
            <w:r>
              <w:t>31,3</w:t>
            </w:r>
          </w:p>
        </w:tc>
        <w:tc>
          <w:tcPr>
            <w:tcW w:w="501" w:type="pct"/>
            <w:tcBorders>
              <w:top w:val="single" w:sz="4" w:space="0" w:color="auto"/>
              <w:left w:val="single" w:sz="4" w:space="0" w:color="auto"/>
              <w:bottom w:val="single" w:sz="4" w:space="0" w:color="auto"/>
              <w:right w:val="single" w:sz="4" w:space="0" w:color="auto"/>
            </w:tcBorders>
          </w:tcPr>
          <w:p w14:paraId="21AD9CFB" w14:textId="77777777" w:rsidR="00601A1E" w:rsidRPr="00E32932" w:rsidRDefault="00601A1E" w:rsidP="00715C0C">
            <w:pPr>
              <w:widowControl w:val="0"/>
              <w:autoSpaceDE w:val="0"/>
              <w:autoSpaceDN w:val="0"/>
              <w:adjustRightInd w:val="0"/>
              <w:jc w:val="center"/>
            </w:pPr>
            <w:r>
              <w:t>27,0</w:t>
            </w:r>
          </w:p>
        </w:tc>
        <w:tc>
          <w:tcPr>
            <w:tcW w:w="520" w:type="pct"/>
            <w:tcBorders>
              <w:top w:val="single" w:sz="4" w:space="0" w:color="auto"/>
              <w:left w:val="single" w:sz="4" w:space="0" w:color="auto"/>
              <w:bottom w:val="single" w:sz="4" w:space="0" w:color="auto"/>
              <w:right w:val="single" w:sz="4" w:space="0" w:color="auto"/>
            </w:tcBorders>
          </w:tcPr>
          <w:p w14:paraId="1C6C17C9" w14:textId="77777777" w:rsidR="00601A1E" w:rsidRPr="00E32932" w:rsidRDefault="00601A1E" w:rsidP="00715C0C">
            <w:pPr>
              <w:widowControl w:val="0"/>
              <w:autoSpaceDE w:val="0"/>
              <w:autoSpaceDN w:val="0"/>
              <w:adjustRightInd w:val="0"/>
              <w:jc w:val="center"/>
            </w:pPr>
            <w:r>
              <w:t>20,7</w:t>
            </w:r>
          </w:p>
        </w:tc>
        <w:tc>
          <w:tcPr>
            <w:tcW w:w="534" w:type="pct"/>
            <w:tcBorders>
              <w:top w:val="single" w:sz="4" w:space="0" w:color="auto"/>
              <w:left w:val="single" w:sz="4" w:space="0" w:color="auto"/>
              <w:bottom w:val="single" w:sz="4" w:space="0" w:color="auto"/>
              <w:right w:val="single" w:sz="4" w:space="0" w:color="auto"/>
            </w:tcBorders>
          </w:tcPr>
          <w:p w14:paraId="79D9423F" w14:textId="77777777" w:rsidR="00601A1E" w:rsidRPr="00E32932" w:rsidRDefault="00601A1E" w:rsidP="00715C0C">
            <w:pPr>
              <w:widowControl w:val="0"/>
              <w:autoSpaceDE w:val="0"/>
              <w:autoSpaceDN w:val="0"/>
              <w:adjustRightInd w:val="0"/>
              <w:jc w:val="center"/>
            </w:pPr>
            <w:r>
              <w:t>30,0</w:t>
            </w:r>
          </w:p>
        </w:tc>
        <w:tc>
          <w:tcPr>
            <w:tcW w:w="597" w:type="pct"/>
            <w:tcBorders>
              <w:top w:val="single" w:sz="4" w:space="0" w:color="auto"/>
              <w:left w:val="single" w:sz="4" w:space="0" w:color="auto"/>
              <w:bottom w:val="single" w:sz="4" w:space="0" w:color="auto"/>
              <w:right w:val="single" w:sz="4" w:space="0" w:color="auto"/>
            </w:tcBorders>
          </w:tcPr>
          <w:p w14:paraId="1ECF6EFD" w14:textId="77777777" w:rsidR="00601A1E" w:rsidRPr="00E32932" w:rsidRDefault="00601A1E" w:rsidP="00715C0C">
            <w:pPr>
              <w:widowControl w:val="0"/>
              <w:autoSpaceDE w:val="0"/>
              <w:autoSpaceDN w:val="0"/>
              <w:adjustRightInd w:val="0"/>
              <w:jc w:val="center"/>
            </w:pPr>
            <w:r>
              <w:t>30,0</w:t>
            </w:r>
          </w:p>
        </w:tc>
      </w:tr>
      <w:tr w:rsidR="00601A1E" w:rsidRPr="00E32932" w14:paraId="4C3D954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838FF1E"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D9FFF7B"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2E190CDE" w14:textId="77777777" w:rsidR="00601A1E" w:rsidRPr="00E32932" w:rsidRDefault="00601A1E" w:rsidP="00715C0C">
            <w:pPr>
              <w:widowControl w:val="0"/>
              <w:autoSpaceDE w:val="0"/>
              <w:autoSpaceDN w:val="0"/>
              <w:adjustRightInd w:val="0"/>
              <w:jc w:val="center"/>
            </w:pPr>
            <w:r>
              <w:t>31,3</w:t>
            </w:r>
          </w:p>
        </w:tc>
        <w:tc>
          <w:tcPr>
            <w:tcW w:w="501" w:type="pct"/>
            <w:tcBorders>
              <w:top w:val="single" w:sz="4" w:space="0" w:color="auto"/>
              <w:left w:val="single" w:sz="4" w:space="0" w:color="auto"/>
              <w:bottom w:val="single" w:sz="4" w:space="0" w:color="auto"/>
              <w:right w:val="single" w:sz="4" w:space="0" w:color="auto"/>
            </w:tcBorders>
          </w:tcPr>
          <w:p w14:paraId="120F6BCE" w14:textId="77777777" w:rsidR="00601A1E" w:rsidRPr="00E32932" w:rsidRDefault="00601A1E" w:rsidP="00715C0C">
            <w:pPr>
              <w:widowControl w:val="0"/>
              <w:autoSpaceDE w:val="0"/>
              <w:autoSpaceDN w:val="0"/>
              <w:adjustRightInd w:val="0"/>
              <w:jc w:val="center"/>
            </w:pPr>
            <w:r>
              <w:t>27,0</w:t>
            </w:r>
          </w:p>
        </w:tc>
        <w:tc>
          <w:tcPr>
            <w:tcW w:w="520" w:type="pct"/>
            <w:tcBorders>
              <w:top w:val="single" w:sz="4" w:space="0" w:color="auto"/>
              <w:left w:val="single" w:sz="4" w:space="0" w:color="auto"/>
              <w:bottom w:val="single" w:sz="4" w:space="0" w:color="auto"/>
              <w:right w:val="single" w:sz="4" w:space="0" w:color="auto"/>
            </w:tcBorders>
          </w:tcPr>
          <w:p w14:paraId="74A7786D" w14:textId="77777777" w:rsidR="00601A1E" w:rsidRPr="00E32932" w:rsidRDefault="00601A1E" w:rsidP="00715C0C">
            <w:pPr>
              <w:widowControl w:val="0"/>
              <w:autoSpaceDE w:val="0"/>
              <w:autoSpaceDN w:val="0"/>
              <w:adjustRightInd w:val="0"/>
              <w:jc w:val="center"/>
            </w:pPr>
            <w:r>
              <w:t>20,7</w:t>
            </w:r>
          </w:p>
        </w:tc>
        <w:tc>
          <w:tcPr>
            <w:tcW w:w="534" w:type="pct"/>
            <w:tcBorders>
              <w:top w:val="single" w:sz="4" w:space="0" w:color="auto"/>
              <w:left w:val="single" w:sz="4" w:space="0" w:color="auto"/>
              <w:bottom w:val="single" w:sz="4" w:space="0" w:color="auto"/>
              <w:right w:val="single" w:sz="4" w:space="0" w:color="auto"/>
            </w:tcBorders>
          </w:tcPr>
          <w:p w14:paraId="57C3EF72" w14:textId="77777777" w:rsidR="00601A1E" w:rsidRPr="00E32932" w:rsidRDefault="00601A1E" w:rsidP="00715C0C">
            <w:pPr>
              <w:widowControl w:val="0"/>
              <w:autoSpaceDE w:val="0"/>
              <w:autoSpaceDN w:val="0"/>
              <w:adjustRightInd w:val="0"/>
              <w:jc w:val="center"/>
            </w:pPr>
            <w:r>
              <w:t>30,0</w:t>
            </w:r>
          </w:p>
        </w:tc>
        <w:tc>
          <w:tcPr>
            <w:tcW w:w="597" w:type="pct"/>
            <w:tcBorders>
              <w:top w:val="single" w:sz="4" w:space="0" w:color="auto"/>
              <w:left w:val="single" w:sz="4" w:space="0" w:color="auto"/>
              <w:bottom w:val="single" w:sz="4" w:space="0" w:color="auto"/>
              <w:right w:val="single" w:sz="4" w:space="0" w:color="auto"/>
            </w:tcBorders>
          </w:tcPr>
          <w:p w14:paraId="12C5E061" w14:textId="77777777" w:rsidR="00601A1E" w:rsidRPr="00E32932" w:rsidRDefault="00601A1E" w:rsidP="00715C0C">
            <w:pPr>
              <w:widowControl w:val="0"/>
              <w:autoSpaceDE w:val="0"/>
              <w:autoSpaceDN w:val="0"/>
              <w:adjustRightInd w:val="0"/>
              <w:jc w:val="center"/>
            </w:pPr>
            <w:r>
              <w:t>30,0</w:t>
            </w:r>
          </w:p>
        </w:tc>
      </w:tr>
      <w:tr w:rsidR="00601A1E" w:rsidRPr="00E32932" w14:paraId="2D1C03C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19556F4"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0935C063"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6E223F3F"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2E15750"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9DF629F"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9D716F9"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B99248D" w14:textId="77777777" w:rsidR="00601A1E" w:rsidRPr="00E32932" w:rsidRDefault="00601A1E" w:rsidP="00715C0C">
            <w:pPr>
              <w:widowControl w:val="0"/>
              <w:autoSpaceDE w:val="0"/>
              <w:autoSpaceDN w:val="0"/>
              <w:adjustRightInd w:val="0"/>
            </w:pPr>
          </w:p>
        </w:tc>
      </w:tr>
      <w:tr w:rsidR="00601A1E" w:rsidRPr="00E32932" w14:paraId="4DCB096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6C89E04"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7962BAF1"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5BAAB84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F6D021E"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3F70FD0"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48269360"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AF0AA89" w14:textId="77777777" w:rsidR="00601A1E" w:rsidRPr="00E32932" w:rsidRDefault="00601A1E" w:rsidP="00715C0C">
            <w:pPr>
              <w:widowControl w:val="0"/>
              <w:autoSpaceDE w:val="0"/>
              <w:autoSpaceDN w:val="0"/>
              <w:adjustRightInd w:val="0"/>
            </w:pPr>
          </w:p>
        </w:tc>
      </w:tr>
      <w:tr w:rsidR="00601A1E" w:rsidRPr="00E32932" w14:paraId="2D3253C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133D69D"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3CBCE8A0"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363526AE"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019BD60"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6682CF62"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435AD5B1"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EC4C125" w14:textId="77777777" w:rsidR="00601A1E" w:rsidRPr="00E32932" w:rsidRDefault="00601A1E" w:rsidP="00715C0C">
            <w:pPr>
              <w:widowControl w:val="0"/>
              <w:autoSpaceDE w:val="0"/>
              <w:autoSpaceDN w:val="0"/>
              <w:adjustRightInd w:val="0"/>
            </w:pPr>
          </w:p>
        </w:tc>
      </w:tr>
      <w:tr w:rsidR="00601A1E" w:rsidRPr="00E32932" w14:paraId="5749248D"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EC3C623"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3795214E"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6F2B7916"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1D13354"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1AB24EA"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DB3E12D"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8D24FB9" w14:textId="77777777" w:rsidR="00601A1E" w:rsidRPr="00E32932" w:rsidRDefault="00601A1E" w:rsidP="00715C0C">
            <w:pPr>
              <w:widowControl w:val="0"/>
              <w:autoSpaceDE w:val="0"/>
              <w:autoSpaceDN w:val="0"/>
              <w:adjustRightInd w:val="0"/>
            </w:pPr>
          </w:p>
        </w:tc>
      </w:tr>
      <w:tr w:rsidR="00601A1E" w:rsidRPr="00E32932" w14:paraId="6A30B257"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C0C25D7"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914832B"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52F8EF32"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2FD448E"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393BCAF0"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45E51A60"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131AFC4" w14:textId="77777777" w:rsidR="00601A1E" w:rsidRPr="00E32932" w:rsidRDefault="00601A1E" w:rsidP="00715C0C">
            <w:pPr>
              <w:widowControl w:val="0"/>
              <w:autoSpaceDE w:val="0"/>
              <w:autoSpaceDN w:val="0"/>
              <w:adjustRightInd w:val="0"/>
            </w:pPr>
          </w:p>
        </w:tc>
      </w:tr>
      <w:tr w:rsidR="00601A1E" w:rsidRPr="00E32932" w14:paraId="7ABEA1F3"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6936A007" w14:textId="77777777" w:rsidR="00601A1E" w:rsidRDefault="00601A1E" w:rsidP="00715C0C">
            <w:r w:rsidRPr="00E32932">
              <w:t>3.5.8. Подписка  на газету  «</w:t>
            </w:r>
            <w:r>
              <w:t>Провинция</w:t>
            </w:r>
            <w:r w:rsidRPr="00E32932">
              <w:t>»</w:t>
            </w:r>
          </w:p>
          <w:p w14:paraId="6FA60B79" w14:textId="77777777" w:rsidR="00601A1E" w:rsidRDefault="00601A1E" w:rsidP="00715C0C"/>
          <w:p w14:paraId="5013267B" w14:textId="77777777" w:rsidR="00601A1E" w:rsidRDefault="00601A1E" w:rsidP="00715C0C"/>
          <w:p w14:paraId="09B80A8A" w14:textId="77777777" w:rsidR="00601A1E" w:rsidRDefault="00601A1E" w:rsidP="00715C0C"/>
          <w:p w14:paraId="7478F90A" w14:textId="77777777" w:rsidR="00601A1E" w:rsidRPr="00E32932" w:rsidRDefault="00601A1E" w:rsidP="00715C0C">
            <w:r w:rsidRPr="00E32932">
              <w:t xml:space="preserve"> </w:t>
            </w:r>
          </w:p>
        </w:tc>
        <w:tc>
          <w:tcPr>
            <w:tcW w:w="1171" w:type="pct"/>
            <w:tcBorders>
              <w:top w:val="single" w:sz="4" w:space="0" w:color="auto"/>
              <w:left w:val="single" w:sz="4" w:space="0" w:color="auto"/>
              <w:bottom w:val="single" w:sz="4" w:space="0" w:color="auto"/>
              <w:right w:val="single" w:sz="4" w:space="0" w:color="auto"/>
            </w:tcBorders>
          </w:tcPr>
          <w:p w14:paraId="5FF6FB94"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211E3BDA" w14:textId="77777777" w:rsidR="00601A1E" w:rsidRPr="00E32932" w:rsidRDefault="00601A1E" w:rsidP="00715C0C">
            <w:pPr>
              <w:widowControl w:val="0"/>
              <w:autoSpaceDE w:val="0"/>
              <w:autoSpaceDN w:val="0"/>
              <w:adjustRightInd w:val="0"/>
              <w:jc w:val="center"/>
            </w:pPr>
            <w:r>
              <w:t>0</w:t>
            </w:r>
          </w:p>
        </w:tc>
        <w:tc>
          <w:tcPr>
            <w:tcW w:w="501" w:type="pct"/>
            <w:tcBorders>
              <w:top w:val="single" w:sz="4" w:space="0" w:color="auto"/>
              <w:left w:val="single" w:sz="4" w:space="0" w:color="auto"/>
              <w:bottom w:val="single" w:sz="4" w:space="0" w:color="auto"/>
              <w:right w:val="single" w:sz="4" w:space="0" w:color="auto"/>
            </w:tcBorders>
          </w:tcPr>
          <w:p w14:paraId="1FEAE0EE" w14:textId="77777777" w:rsidR="00601A1E" w:rsidRPr="00E32932" w:rsidRDefault="00601A1E" w:rsidP="00715C0C">
            <w:pPr>
              <w:widowControl w:val="0"/>
              <w:autoSpaceDE w:val="0"/>
              <w:autoSpaceDN w:val="0"/>
              <w:adjustRightInd w:val="0"/>
              <w:jc w:val="center"/>
            </w:pPr>
            <w:r>
              <w:t>0</w:t>
            </w:r>
          </w:p>
        </w:tc>
        <w:tc>
          <w:tcPr>
            <w:tcW w:w="520" w:type="pct"/>
            <w:tcBorders>
              <w:top w:val="single" w:sz="4" w:space="0" w:color="auto"/>
              <w:left w:val="single" w:sz="4" w:space="0" w:color="auto"/>
              <w:bottom w:val="single" w:sz="4" w:space="0" w:color="auto"/>
              <w:right w:val="single" w:sz="4" w:space="0" w:color="auto"/>
            </w:tcBorders>
          </w:tcPr>
          <w:p w14:paraId="10C3CFEC" w14:textId="77777777" w:rsidR="00601A1E" w:rsidRPr="00E32932" w:rsidRDefault="00601A1E" w:rsidP="00715C0C">
            <w:pPr>
              <w:widowControl w:val="0"/>
              <w:autoSpaceDE w:val="0"/>
              <w:autoSpaceDN w:val="0"/>
              <w:adjustRightInd w:val="0"/>
              <w:jc w:val="center"/>
            </w:pPr>
            <w:r>
              <w:t>0</w:t>
            </w:r>
          </w:p>
        </w:tc>
        <w:tc>
          <w:tcPr>
            <w:tcW w:w="534" w:type="pct"/>
            <w:tcBorders>
              <w:top w:val="single" w:sz="4" w:space="0" w:color="auto"/>
              <w:left w:val="single" w:sz="4" w:space="0" w:color="auto"/>
              <w:bottom w:val="single" w:sz="4" w:space="0" w:color="auto"/>
              <w:right w:val="single" w:sz="4" w:space="0" w:color="auto"/>
            </w:tcBorders>
          </w:tcPr>
          <w:p w14:paraId="430C52D2" w14:textId="77777777" w:rsidR="00601A1E" w:rsidRPr="00E32932" w:rsidRDefault="00601A1E" w:rsidP="00715C0C">
            <w:pPr>
              <w:widowControl w:val="0"/>
              <w:autoSpaceDE w:val="0"/>
              <w:autoSpaceDN w:val="0"/>
              <w:adjustRightInd w:val="0"/>
              <w:jc w:val="center"/>
            </w:pPr>
            <w:r>
              <w:t>2</w:t>
            </w:r>
            <w:r w:rsidRPr="00E32932">
              <w:t>30,0</w:t>
            </w:r>
          </w:p>
        </w:tc>
        <w:tc>
          <w:tcPr>
            <w:tcW w:w="597" w:type="pct"/>
            <w:tcBorders>
              <w:top w:val="single" w:sz="4" w:space="0" w:color="auto"/>
              <w:left w:val="single" w:sz="4" w:space="0" w:color="auto"/>
              <w:bottom w:val="single" w:sz="4" w:space="0" w:color="auto"/>
              <w:right w:val="single" w:sz="4" w:space="0" w:color="auto"/>
            </w:tcBorders>
          </w:tcPr>
          <w:p w14:paraId="4AD22412" w14:textId="77777777" w:rsidR="00601A1E" w:rsidRPr="00E32932" w:rsidRDefault="00601A1E" w:rsidP="00715C0C">
            <w:pPr>
              <w:widowControl w:val="0"/>
              <w:autoSpaceDE w:val="0"/>
              <w:autoSpaceDN w:val="0"/>
              <w:adjustRightInd w:val="0"/>
              <w:jc w:val="center"/>
            </w:pPr>
            <w:r>
              <w:t>2</w:t>
            </w:r>
            <w:r w:rsidRPr="00E32932">
              <w:t>30,0</w:t>
            </w:r>
          </w:p>
        </w:tc>
      </w:tr>
      <w:tr w:rsidR="00601A1E" w:rsidRPr="00E32932" w14:paraId="3B126D3F"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E57D831"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B0DC5D1"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2A6A99B3" w14:textId="77777777" w:rsidR="00601A1E" w:rsidRPr="00E32932" w:rsidRDefault="00601A1E" w:rsidP="00715C0C">
            <w:pPr>
              <w:widowControl w:val="0"/>
              <w:autoSpaceDE w:val="0"/>
              <w:autoSpaceDN w:val="0"/>
              <w:adjustRightInd w:val="0"/>
              <w:jc w:val="center"/>
            </w:pPr>
            <w:r>
              <w:t>0</w:t>
            </w:r>
          </w:p>
        </w:tc>
        <w:tc>
          <w:tcPr>
            <w:tcW w:w="501" w:type="pct"/>
            <w:tcBorders>
              <w:top w:val="single" w:sz="4" w:space="0" w:color="auto"/>
              <w:left w:val="single" w:sz="4" w:space="0" w:color="auto"/>
              <w:bottom w:val="single" w:sz="4" w:space="0" w:color="auto"/>
              <w:right w:val="single" w:sz="4" w:space="0" w:color="auto"/>
            </w:tcBorders>
          </w:tcPr>
          <w:p w14:paraId="56973966" w14:textId="77777777" w:rsidR="00601A1E" w:rsidRPr="00E32932" w:rsidRDefault="00601A1E" w:rsidP="00715C0C">
            <w:pPr>
              <w:widowControl w:val="0"/>
              <w:autoSpaceDE w:val="0"/>
              <w:autoSpaceDN w:val="0"/>
              <w:adjustRightInd w:val="0"/>
              <w:jc w:val="center"/>
            </w:pPr>
            <w:r>
              <w:t>0</w:t>
            </w:r>
          </w:p>
        </w:tc>
        <w:tc>
          <w:tcPr>
            <w:tcW w:w="520" w:type="pct"/>
            <w:tcBorders>
              <w:top w:val="single" w:sz="4" w:space="0" w:color="auto"/>
              <w:left w:val="single" w:sz="4" w:space="0" w:color="auto"/>
              <w:bottom w:val="single" w:sz="4" w:space="0" w:color="auto"/>
              <w:right w:val="single" w:sz="4" w:space="0" w:color="auto"/>
            </w:tcBorders>
          </w:tcPr>
          <w:p w14:paraId="0281E1F0" w14:textId="77777777" w:rsidR="00601A1E" w:rsidRPr="00E32932" w:rsidRDefault="00601A1E" w:rsidP="00715C0C">
            <w:pPr>
              <w:widowControl w:val="0"/>
              <w:autoSpaceDE w:val="0"/>
              <w:autoSpaceDN w:val="0"/>
              <w:adjustRightInd w:val="0"/>
              <w:jc w:val="center"/>
            </w:pPr>
            <w:r>
              <w:t>0</w:t>
            </w:r>
          </w:p>
        </w:tc>
        <w:tc>
          <w:tcPr>
            <w:tcW w:w="534" w:type="pct"/>
            <w:tcBorders>
              <w:top w:val="single" w:sz="4" w:space="0" w:color="auto"/>
              <w:left w:val="single" w:sz="4" w:space="0" w:color="auto"/>
              <w:bottom w:val="single" w:sz="4" w:space="0" w:color="auto"/>
              <w:right w:val="single" w:sz="4" w:space="0" w:color="auto"/>
            </w:tcBorders>
          </w:tcPr>
          <w:p w14:paraId="4BC56C88" w14:textId="77777777" w:rsidR="00601A1E" w:rsidRPr="00E32932" w:rsidRDefault="00601A1E" w:rsidP="00715C0C">
            <w:pPr>
              <w:widowControl w:val="0"/>
              <w:autoSpaceDE w:val="0"/>
              <w:autoSpaceDN w:val="0"/>
              <w:adjustRightInd w:val="0"/>
              <w:jc w:val="center"/>
            </w:pPr>
            <w:r>
              <w:t>2</w:t>
            </w:r>
            <w:r w:rsidRPr="00E32932">
              <w:t>30,0</w:t>
            </w:r>
          </w:p>
        </w:tc>
        <w:tc>
          <w:tcPr>
            <w:tcW w:w="597" w:type="pct"/>
            <w:tcBorders>
              <w:top w:val="single" w:sz="4" w:space="0" w:color="auto"/>
              <w:left w:val="single" w:sz="4" w:space="0" w:color="auto"/>
              <w:bottom w:val="single" w:sz="4" w:space="0" w:color="auto"/>
              <w:right w:val="single" w:sz="4" w:space="0" w:color="auto"/>
            </w:tcBorders>
          </w:tcPr>
          <w:p w14:paraId="6FE18E06" w14:textId="77777777" w:rsidR="00601A1E" w:rsidRPr="00E32932" w:rsidRDefault="00601A1E" w:rsidP="00715C0C">
            <w:pPr>
              <w:widowControl w:val="0"/>
              <w:autoSpaceDE w:val="0"/>
              <w:autoSpaceDN w:val="0"/>
              <w:adjustRightInd w:val="0"/>
              <w:jc w:val="center"/>
            </w:pPr>
            <w:r>
              <w:t>2</w:t>
            </w:r>
            <w:r w:rsidRPr="00E32932">
              <w:t>30,0</w:t>
            </w:r>
          </w:p>
        </w:tc>
      </w:tr>
      <w:tr w:rsidR="00601A1E" w:rsidRPr="00E32932" w14:paraId="5D82F00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CF5E77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0BDE1C7"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5F8B5A72"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019A860"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735D1FFF"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6A17186"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A8CFAEC" w14:textId="77777777" w:rsidR="00601A1E" w:rsidRPr="00E32932" w:rsidRDefault="00601A1E" w:rsidP="00715C0C">
            <w:pPr>
              <w:widowControl w:val="0"/>
              <w:autoSpaceDE w:val="0"/>
              <w:autoSpaceDN w:val="0"/>
              <w:adjustRightInd w:val="0"/>
            </w:pPr>
          </w:p>
        </w:tc>
      </w:tr>
      <w:tr w:rsidR="00601A1E" w:rsidRPr="00E32932" w14:paraId="71134F4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33EEA2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FAA8B94"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6CB96E54"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20CA7AE3"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12D91F60"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2E954F3D"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310D94D4" w14:textId="77777777" w:rsidR="00601A1E" w:rsidRPr="00E32932" w:rsidRDefault="00601A1E" w:rsidP="00715C0C">
            <w:pPr>
              <w:widowControl w:val="0"/>
              <w:autoSpaceDE w:val="0"/>
              <w:autoSpaceDN w:val="0"/>
              <w:adjustRightInd w:val="0"/>
            </w:pPr>
          </w:p>
        </w:tc>
      </w:tr>
      <w:tr w:rsidR="00601A1E" w:rsidRPr="00E32932" w14:paraId="6E262F1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CD5FEF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8A3E470"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127F5CD4"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B18F713"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7CB675F"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1498EB0"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DF3D458" w14:textId="77777777" w:rsidR="00601A1E" w:rsidRPr="00E32932" w:rsidRDefault="00601A1E" w:rsidP="00715C0C">
            <w:pPr>
              <w:widowControl w:val="0"/>
              <w:autoSpaceDE w:val="0"/>
              <w:autoSpaceDN w:val="0"/>
              <w:adjustRightInd w:val="0"/>
            </w:pPr>
          </w:p>
        </w:tc>
      </w:tr>
      <w:tr w:rsidR="00601A1E" w:rsidRPr="00E32932" w14:paraId="64DF2A4D"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9E8D673"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477DF02"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05B3126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1D6394F"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2616C81"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7E8C84C6"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FCEA00E" w14:textId="77777777" w:rsidR="00601A1E" w:rsidRPr="00E32932" w:rsidRDefault="00601A1E" w:rsidP="00715C0C">
            <w:pPr>
              <w:widowControl w:val="0"/>
              <w:autoSpaceDE w:val="0"/>
              <w:autoSpaceDN w:val="0"/>
              <w:adjustRightInd w:val="0"/>
            </w:pPr>
          </w:p>
        </w:tc>
      </w:tr>
      <w:tr w:rsidR="00601A1E" w:rsidRPr="00E32932" w14:paraId="59FA615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066B77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F9A4FB6"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3DF0EB62"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5E82E884"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F1EE897"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FCDE47D"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8C35E02" w14:textId="77777777" w:rsidR="00601A1E" w:rsidRPr="00E32932" w:rsidRDefault="00601A1E" w:rsidP="00715C0C">
            <w:pPr>
              <w:widowControl w:val="0"/>
              <w:autoSpaceDE w:val="0"/>
              <w:autoSpaceDN w:val="0"/>
              <w:adjustRightInd w:val="0"/>
            </w:pPr>
          </w:p>
        </w:tc>
      </w:tr>
      <w:tr w:rsidR="00601A1E" w:rsidRPr="00E32932" w14:paraId="1529C098"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75746485" w14:textId="77777777" w:rsidR="00601A1E" w:rsidRDefault="00601A1E" w:rsidP="00715C0C">
            <w:r w:rsidRPr="00E32932">
              <w:t>3.5.9. Подписка  на газету  «Инвалид»</w:t>
            </w:r>
          </w:p>
          <w:p w14:paraId="0D414B70" w14:textId="77777777" w:rsidR="00601A1E" w:rsidRDefault="00601A1E" w:rsidP="00715C0C"/>
          <w:p w14:paraId="1CF7CAC0" w14:textId="77777777" w:rsidR="00601A1E" w:rsidRDefault="00601A1E" w:rsidP="00715C0C"/>
          <w:p w14:paraId="6929F107" w14:textId="77777777" w:rsidR="00601A1E" w:rsidRDefault="00601A1E" w:rsidP="00715C0C"/>
          <w:p w14:paraId="09108C1D" w14:textId="77777777" w:rsidR="00601A1E" w:rsidRPr="00E32932" w:rsidRDefault="00601A1E" w:rsidP="00715C0C">
            <w:r w:rsidRPr="00E32932">
              <w:t xml:space="preserve"> </w:t>
            </w:r>
          </w:p>
          <w:p w14:paraId="5ADBDD98" w14:textId="77777777" w:rsidR="00601A1E" w:rsidRPr="00E32932" w:rsidRDefault="00601A1E" w:rsidP="00715C0C"/>
          <w:p w14:paraId="3FD0FEBD" w14:textId="77777777" w:rsidR="00601A1E" w:rsidRPr="00E32932" w:rsidRDefault="00601A1E" w:rsidP="00715C0C"/>
          <w:p w14:paraId="4FC96F6D" w14:textId="77777777" w:rsidR="00601A1E" w:rsidRPr="00E32932" w:rsidRDefault="00601A1E" w:rsidP="00715C0C"/>
          <w:p w14:paraId="7DC48F79" w14:textId="77777777" w:rsidR="00601A1E" w:rsidRPr="00E32932" w:rsidRDefault="00601A1E" w:rsidP="00715C0C"/>
          <w:p w14:paraId="78C0FDDA"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ED79FCA"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5119CB25" w14:textId="77777777" w:rsidR="00601A1E" w:rsidRPr="00E32932" w:rsidRDefault="00601A1E" w:rsidP="00715C0C">
            <w:pPr>
              <w:widowControl w:val="0"/>
              <w:autoSpaceDE w:val="0"/>
              <w:autoSpaceDN w:val="0"/>
              <w:adjustRightInd w:val="0"/>
              <w:jc w:val="center"/>
            </w:pPr>
            <w:r>
              <w:t>11,5</w:t>
            </w:r>
          </w:p>
        </w:tc>
        <w:tc>
          <w:tcPr>
            <w:tcW w:w="501" w:type="pct"/>
            <w:tcBorders>
              <w:top w:val="single" w:sz="4" w:space="0" w:color="auto"/>
              <w:left w:val="single" w:sz="4" w:space="0" w:color="auto"/>
              <w:bottom w:val="single" w:sz="4" w:space="0" w:color="auto"/>
              <w:right w:val="single" w:sz="4" w:space="0" w:color="auto"/>
            </w:tcBorders>
          </w:tcPr>
          <w:p w14:paraId="65931E36" w14:textId="77777777" w:rsidR="00601A1E" w:rsidRPr="00E32932" w:rsidRDefault="00601A1E" w:rsidP="00715C0C">
            <w:pPr>
              <w:widowControl w:val="0"/>
              <w:autoSpaceDE w:val="0"/>
              <w:autoSpaceDN w:val="0"/>
              <w:adjustRightInd w:val="0"/>
              <w:jc w:val="center"/>
            </w:pPr>
            <w:r>
              <w:t>8,6</w:t>
            </w:r>
          </w:p>
        </w:tc>
        <w:tc>
          <w:tcPr>
            <w:tcW w:w="520" w:type="pct"/>
            <w:tcBorders>
              <w:top w:val="single" w:sz="4" w:space="0" w:color="auto"/>
              <w:left w:val="single" w:sz="4" w:space="0" w:color="auto"/>
              <w:bottom w:val="single" w:sz="4" w:space="0" w:color="auto"/>
              <w:right w:val="single" w:sz="4" w:space="0" w:color="auto"/>
            </w:tcBorders>
          </w:tcPr>
          <w:p w14:paraId="57FADA4D" w14:textId="77777777" w:rsidR="00601A1E" w:rsidRPr="00E32932" w:rsidRDefault="00601A1E" w:rsidP="00715C0C">
            <w:pPr>
              <w:widowControl w:val="0"/>
              <w:autoSpaceDE w:val="0"/>
              <w:autoSpaceDN w:val="0"/>
              <w:adjustRightInd w:val="0"/>
              <w:jc w:val="center"/>
            </w:pPr>
            <w:r>
              <w:t>9,2</w:t>
            </w:r>
          </w:p>
        </w:tc>
        <w:tc>
          <w:tcPr>
            <w:tcW w:w="534" w:type="pct"/>
            <w:tcBorders>
              <w:top w:val="single" w:sz="4" w:space="0" w:color="auto"/>
              <w:left w:val="single" w:sz="4" w:space="0" w:color="auto"/>
              <w:bottom w:val="single" w:sz="4" w:space="0" w:color="auto"/>
              <w:right w:val="single" w:sz="4" w:space="0" w:color="auto"/>
            </w:tcBorders>
          </w:tcPr>
          <w:p w14:paraId="4D95B043" w14:textId="77777777" w:rsidR="00601A1E" w:rsidRPr="00E32932" w:rsidRDefault="00601A1E" w:rsidP="00715C0C">
            <w:pPr>
              <w:widowControl w:val="0"/>
              <w:autoSpaceDE w:val="0"/>
              <w:autoSpaceDN w:val="0"/>
              <w:adjustRightInd w:val="0"/>
            </w:pPr>
            <w:r>
              <w:t>10,0</w:t>
            </w:r>
          </w:p>
        </w:tc>
        <w:tc>
          <w:tcPr>
            <w:tcW w:w="597" w:type="pct"/>
            <w:tcBorders>
              <w:top w:val="single" w:sz="4" w:space="0" w:color="auto"/>
              <w:left w:val="single" w:sz="4" w:space="0" w:color="auto"/>
              <w:bottom w:val="single" w:sz="4" w:space="0" w:color="auto"/>
              <w:right w:val="single" w:sz="4" w:space="0" w:color="auto"/>
            </w:tcBorders>
          </w:tcPr>
          <w:p w14:paraId="0297D096" w14:textId="77777777" w:rsidR="00601A1E" w:rsidRPr="00E32932" w:rsidRDefault="00601A1E" w:rsidP="00715C0C">
            <w:pPr>
              <w:widowControl w:val="0"/>
              <w:autoSpaceDE w:val="0"/>
              <w:autoSpaceDN w:val="0"/>
              <w:adjustRightInd w:val="0"/>
            </w:pPr>
            <w:r>
              <w:t>10,0</w:t>
            </w:r>
          </w:p>
        </w:tc>
      </w:tr>
      <w:tr w:rsidR="00601A1E" w:rsidRPr="00E32932" w14:paraId="466C51E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DCE403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C835DC4"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06B120EB" w14:textId="77777777" w:rsidR="00601A1E" w:rsidRPr="00E32932" w:rsidRDefault="00601A1E" w:rsidP="00715C0C">
            <w:pPr>
              <w:widowControl w:val="0"/>
              <w:autoSpaceDE w:val="0"/>
              <w:autoSpaceDN w:val="0"/>
              <w:adjustRightInd w:val="0"/>
              <w:jc w:val="center"/>
            </w:pPr>
            <w:r>
              <w:t>11,5</w:t>
            </w:r>
          </w:p>
        </w:tc>
        <w:tc>
          <w:tcPr>
            <w:tcW w:w="501" w:type="pct"/>
            <w:tcBorders>
              <w:top w:val="single" w:sz="4" w:space="0" w:color="auto"/>
              <w:left w:val="single" w:sz="4" w:space="0" w:color="auto"/>
              <w:bottom w:val="single" w:sz="4" w:space="0" w:color="auto"/>
              <w:right w:val="single" w:sz="4" w:space="0" w:color="auto"/>
            </w:tcBorders>
          </w:tcPr>
          <w:p w14:paraId="54487C76" w14:textId="77777777" w:rsidR="00601A1E" w:rsidRPr="00E32932" w:rsidRDefault="00601A1E" w:rsidP="00715C0C">
            <w:pPr>
              <w:widowControl w:val="0"/>
              <w:autoSpaceDE w:val="0"/>
              <w:autoSpaceDN w:val="0"/>
              <w:adjustRightInd w:val="0"/>
              <w:jc w:val="center"/>
            </w:pPr>
            <w:r>
              <w:t>8,6</w:t>
            </w:r>
          </w:p>
        </w:tc>
        <w:tc>
          <w:tcPr>
            <w:tcW w:w="520" w:type="pct"/>
            <w:tcBorders>
              <w:top w:val="single" w:sz="4" w:space="0" w:color="auto"/>
              <w:left w:val="single" w:sz="4" w:space="0" w:color="auto"/>
              <w:bottom w:val="single" w:sz="4" w:space="0" w:color="auto"/>
              <w:right w:val="single" w:sz="4" w:space="0" w:color="auto"/>
            </w:tcBorders>
          </w:tcPr>
          <w:p w14:paraId="7BDB9155" w14:textId="77777777" w:rsidR="00601A1E" w:rsidRPr="00E32932" w:rsidRDefault="00601A1E" w:rsidP="00715C0C">
            <w:pPr>
              <w:widowControl w:val="0"/>
              <w:autoSpaceDE w:val="0"/>
              <w:autoSpaceDN w:val="0"/>
              <w:adjustRightInd w:val="0"/>
              <w:jc w:val="center"/>
            </w:pPr>
            <w:r>
              <w:t>9,2</w:t>
            </w:r>
          </w:p>
        </w:tc>
        <w:tc>
          <w:tcPr>
            <w:tcW w:w="534" w:type="pct"/>
            <w:tcBorders>
              <w:top w:val="single" w:sz="4" w:space="0" w:color="auto"/>
              <w:left w:val="single" w:sz="4" w:space="0" w:color="auto"/>
              <w:bottom w:val="single" w:sz="4" w:space="0" w:color="auto"/>
              <w:right w:val="single" w:sz="4" w:space="0" w:color="auto"/>
            </w:tcBorders>
          </w:tcPr>
          <w:p w14:paraId="31635B3F" w14:textId="77777777" w:rsidR="00601A1E" w:rsidRPr="00E32932" w:rsidRDefault="00601A1E" w:rsidP="00715C0C">
            <w:pPr>
              <w:widowControl w:val="0"/>
              <w:autoSpaceDE w:val="0"/>
              <w:autoSpaceDN w:val="0"/>
              <w:adjustRightInd w:val="0"/>
            </w:pPr>
            <w:r>
              <w:t>10,0</w:t>
            </w:r>
          </w:p>
        </w:tc>
        <w:tc>
          <w:tcPr>
            <w:tcW w:w="597" w:type="pct"/>
            <w:tcBorders>
              <w:top w:val="single" w:sz="4" w:space="0" w:color="auto"/>
              <w:left w:val="single" w:sz="4" w:space="0" w:color="auto"/>
              <w:bottom w:val="single" w:sz="4" w:space="0" w:color="auto"/>
              <w:right w:val="single" w:sz="4" w:space="0" w:color="auto"/>
            </w:tcBorders>
          </w:tcPr>
          <w:p w14:paraId="4BB052FB" w14:textId="77777777" w:rsidR="00601A1E" w:rsidRPr="00E32932" w:rsidRDefault="00601A1E" w:rsidP="00715C0C">
            <w:pPr>
              <w:widowControl w:val="0"/>
              <w:autoSpaceDE w:val="0"/>
              <w:autoSpaceDN w:val="0"/>
              <w:adjustRightInd w:val="0"/>
            </w:pPr>
            <w:r>
              <w:t>10,0</w:t>
            </w:r>
          </w:p>
        </w:tc>
      </w:tr>
      <w:tr w:rsidR="00601A1E" w:rsidRPr="00E32932" w14:paraId="4DB8B1B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48E17C1"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A3219FD"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0F1BAE58"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3FC189F"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69495D82"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E952496"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AA95898" w14:textId="77777777" w:rsidR="00601A1E" w:rsidRPr="00E32932" w:rsidRDefault="00601A1E" w:rsidP="00715C0C">
            <w:pPr>
              <w:widowControl w:val="0"/>
              <w:autoSpaceDE w:val="0"/>
              <w:autoSpaceDN w:val="0"/>
              <w:adjustRightInd w:val="0"/>
            </w:pPr>
          </w:p>
        </w:tc>
      </w:tr>
      <w:tr w:rsidR="00601A1E" w:rsidRPr="00E32932" w14:paraId="55286C3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1865B93"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A73E2AE"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2ACC039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6FB31557"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446A81C"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5AC1D9A"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6F87836" w14:textId="77777777" w:rsidR="00601A1E" w:rsidRPr="00E32932" w:rsidRDefault="00601A1E" w:rsidP="00715C0C">
            <w:pPr>
              <w:widowControl w:val="0"/>
              <w:autoSpaceDE w:val="0"/>
              <w:autoSpaceDN w:val="0"/>
              <w:adjustRightInd w:val="0"/>
            </w:pPr>
          </w:p>
        </w:tc>
      </w:tr>
      <w:tr w:rsidR="00601A1E" w:rsidRPr="00E32932" w14:paraId="1838D8DF"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ACD119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8298960"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6C8823CE"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DD28076"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F96F4A0"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D337C15"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B2C2949" w14:textId="77777777" w:rsidR="00601A1E" w:rsidRPr="00E32932" w:rsidRDefault="00601A1E" w:rsidP="00715C0C">
            <w:pPr>
              <w:widowControl w:val="0"/>
              <w:autoSpaceDE w:val="0"/>
              <w:autoSpaceDN w:val="0"/>
              <w:adjustRightInd w:val="0"/>
            </w:pPr>
          </w:p>
        </w:tc>
      </w:tr>
      <w:tr w:rsidR="00601A1E" w:rsidRPr="00E32932" w14:paraId="61CD7A0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7E4A685"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9D52F67"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028882A0"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A07DF82"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2B165E97"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437819A"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3073B402" w14:textId="77777777" w:rsidR="00601A1E" w:rsidRPr="00E32932" w:rsidRDefault="00601A1E" w:rsidP="00715C0C">
            <w:pPr>
              <w:widowControl w:val="0"/>
              <w:autoSpaceDE w:val="0"/>
              <w:autoSpaceDN w:val="0"/>
              <w:adjustRightInd w:val="0"/>
            </w:pPr>
          </w:p>
        </w:tc>
      </w:tr>
      <w:tr w:rsidR="00601A1E" w:rsidRPr="00E32932" w14:paraId="170880B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2CE6AE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3E8FBE2"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7C13FB9E"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25A8D988"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9ADF711"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01EC3E04"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F13D613" w14:textId="77777777" w:rsidR="00601A1E" w:rsidRPr="00E32932" w:rsidRDefault="00601A1E" w:rsidP="00715C0C">
            <w:pPr>
              <w:widowControl w:val="0"/>
              <w:autoSpaceDE w:val="0"/>
              <w:autoSpaceDN w:val="0"/>
              <w:adjustRightInd w:val="0"/>
            </w:pPr>
          </w:p>
        </w:tc>
      </w:tr>
      <w:tr w:rsidR="00601A1E" w:rsidRPr="00E32932" w14:paraId="24CFE11F" w14:textId="77777777" w:rsidTr="00715C0C">
        <w:tc>
          <w:tcPr>
            <w:tcW w:w="1137" w:type="pct"/>
            <w:vMerge w:val="restart"/>
            <w:tcBorders>
              <w:top w:val="single" w:sz="4" w:space="0" w:color="auto"/>
              <w:left w:val="single" w:sz="4" w:space="0" w:color="auto"/>
              <w:right w:val="single" w:sz="4" w:space="0" w:color="auto"/>
            </w:tcBorders>
          </w:tcPr>
          <w:p w14:paraId="3C3E5627" w14:textId="77777777" w:rsidR="00601A1E" w:rsidRDefault="00601A1E" w:rsidP="00715C0C">
            <w:pPr>
              <w:widowControl w:val="0"/>
              <w:autoSpaceDE w:val="0"/>
              <w:autoSpaceDN w:val="0"/>
              <w:adjustRightInd w:val="0"/>
            </w:pPr>
            <w:r w:rsidRPr="00E32932">
              <w:t xml:space="preserve">3.5.10. </w:t>
            </w:r>
          </w:p>
          <w:p w14:paraId="3E7BEB10" w14:textId="77777777" w:rsidR="00601A1E" w:rsidRPr="00E32932" w:rsidRDefault="00601A1E" w:rsidP="00715C0C">
            <w:pPr>
              <w:widowControl w:val="0"/>
              <w:autoSpaceDE w:val="0"/>
              <w:autoSpaceDN w:val="0"/>
              <w:adjustRightInd w:val="0"/>
            </w:pPr>
            <w:r>
              <w:t xml:space="preserve">Поддержка общественных организаций Топкинского муниципального </w:t>
            </w:r>
            <w:proofErr w:type="spellStart"/>
            <w:proofErr w:type="gramStart"/>
            <w:r>
              <w:t>округа:</w:t>
            </w:r>
            <w:r w:rsidRPr="00E32932">
              <w:t>ТГО</w:t>
            </w:r>
            <w:proofErr w:type="spellEnd"/>
            <w:proofErr w:type="gramEnd"/>
            <w:r w:rsidRPr="00E32932">
              <w:t xml:space="preserve"> ООО «Российский Союз ветеранов Афганистана», ТО «Союз Чернобыль России»,</w:t>
            </w:r>
          </w:p>
          <w:p w14:paraId="32F596EF" w14:textId="77777777" w:rsidR="00601A1E" w:rsidRPr="00E32932" w:rsidRDefault="00601A1E" w:rsidP="00715C0C">
            <w:r w:rsidRPr="00E32932">
              <w:t>ВТГОО «Всероссийское общество инвалидов», ТОО «Всероссийское общество слепых», ТОО «Всероссийское общество глухих»</w:t>
            </w:r>
          </w:p>
        </w:tc>
        <w:tc>
          <w:tcPr>
            <w:tcW w:w="1171" w:type="pct"/>
            <w:tcBorders>
              <w:top w:val="single" w:sz="4" w:space="0" w:color="auto"/>
              <w:left w:val="single" w:sz="4" w:space="0" w:color="auto"/>
              <w:bottom w:val="single" w:sz="4" w:space="0" w:color="auto"/>
              <w:right w:val="single" w:sz="4" w:space="0" w:color="auto"/>
            </w:tcBorders>
          </w:tcPr>
          <w:p w14:paraId="12AC2BAA"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7213CE41"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CDC87F9"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33595F1B" w14:textId="77777777" w:rsidR="00601A1E" w:rsidRPr="00E32932" w:rsidRDefault="00601A1E" w:rsidP="00715C0C">
            <w:pPr>
              <w:widowControl w:val="0"/>
              <w:autoSpaceDE w:val="0"/>
              <w:autoSpaceDN w:val="0"/>
              <w:adjustRightInd w:val="0"/>
            </w:pPr>
            <w:r>
              <w:t>50,0</w:t>
            </w:r>
          </w:p>
        </w:tc>
        <w:tc>
          <w:tcPr>
            <w:tcW w:w="534" w:type="pct"/>
            <w:tcBorders>
              <w:top w:val="single" w:sz="4" w:space="0" w:color="auto"/>
              <w:left w:val="single" w:sz="4" w:space="0" w:color="auto"/>
              <w:bottom w:val="single" w:sz="4" w:space="0" w:color="auto"/>
              <w:right w:val="single" w:sz="4" w:space="0" w:color="auto"/>
            </w:tcBorders>
          </w:tcPr>
          <w:p w14:paraId="06A26E32" w14:textId="77777777" w:rsidR="00601A1E" w:rsidRPr="00E32932" w:rsidRDefault="00601A1E" w:rsidP="00715C0C">
            <w:pPr>
              <w:widowControl w:val="0"/>
              <w:autoSpaceDE w:val="0"/>
              <w:autoSpaceDN w:val="0"/>
              <w:adjustRightInd w:val="0"/>
            </w:pPr>
            <w:r>
              <w:t>50,0</w:t>
            </w:r>
          </w:p>
        </w:tc>
        <w:tc>
          <w:tcPr>
            <w:tcW w:w="597" w:type="pct"/>
            <w:tcBorders>
              <w:top w:val="single" w:sz="4" w:space="0" w:color="auto"/>
              <w:left w:val="single" w:sz="4" w:space="0" w:color="auto"/>
              <w:bottom w:val="single" w:sz="4" w:space="0" w:color="auto"/>
              <w:right w:val="single" w:sz="4" w:space="0" w:color="auto"/>
            </w:tcBorders>
          </w:tcPr>
          <w:p w14:paraId="206A3069" w14:textId="77777777" w:rsidR="00601A1E" w:rsidRPr="00E32932" w:rsidRDefault="00601A1E" w:rsidP="00715C0C">
            <w:pPr>
              <w:widowControl w:val="0"/>
              <w:autoSpaceDE w:val="0"/>
              <w:autoSpaceDN w:val="0"/>
              <w:adjustRightInd w:val="0"/>
            </w:pPr>
            <w:r>
              <w:t>50,0</w:t>
            </w:r>
          </w:p>
        </w:tc>
      </w:tr>
      <w:tr w:rsidR="00601A1E" w:rsidRPr="00E32932" w14:paraId="65030FBA" w14:textId="77777777" w:rsidTr="00715C0C">
        <w:tc>
          <w:tcPr>
            <w:tcW w:w="1137" w:type="pct"/>
            <w:vMerge/>
            <w:tcBorders>
              <w:left w:val="single" w:sz="4" w:space="0" w:color="auto"/>
              <w:right w:val="single" w:sz="4" w:space="0" w:color="auto"/>
            </w:tcBorders>
            <w:vAlign w:val="center"/>
          </w:tcPr>
          <w:p w14:paraId="55FC25D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544C987"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7AF415C2"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0F3ABE4"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1F15F969" w14:textId="77777777" w:rsidR="00601A1E" w:rsidRPr="00E32932" w:rsidRDefault="00601A1E" w:rsidP="00715C0C">
            <w:pPr>
              <w:widowControl w:val="0"/>
              <w:autoSpaceDE w:val="0"/>
              <w:autoSpaceDN w:val="0"/>
              <w:adjustRightInd w:val="0"/>
            </w:pPr>
            <w:r>
              <w:t>50,0</w:t>
            </w:r>
          </w:p>
        </w:tc>
        <w:tc>
          <w:tcPr>
            <w:tcW w:w="534" w:type="pct"/>
            <w:tcBorders>
              <w:top w:val="single" w:sz="4" w:space="0" w:color="auto"/>
              <w:left w:val="single" w:sz="4" w:space="0" w:color="auto"/>
              <w:bottom w:val="single" w:sz="4" w:space="0" w:color="auto"/>
              <w:right w:val="single" w:sz="4" w:space="0" w:color="auto"/>
            </w:tcBorders>
          </w:tcPr>
          <w:p w14:paraId="290DF1BC" w14:textId="77777777" w:rsidR="00601A1E" w:rsidRPr="00E32932" w:rsidRDefault="00601A1E" w:rsidP="00715C0C">
            <w:pPr>
              <w:widowControl w:val="0"/>
              <w:autoSpaceDE w:val="0"/>
              <w:autoSpaceDN w:val="0"/>
              <w:adjustRightInd w:val="0"/>
            </w:pPr>
            <w:r>
              <w:t>50,0</w:t>
            </w:r>
          </w:p>
        </w:tc>
        <w:tc>
          <w:tcPr>
            <w:tcW w:w="597" w:type="pct"/>
            <w:tcBorders>
              <w:top w:val="single" w:sz="4" w:space="0" w:color="auto"/>
              <w:left w:val="single" w:sz="4" w:space="0" w:color="auto"/>
              <w:bottom w:val="single" w:sz="4" w:space="0" w:color="auto"/>
              <w:right w:val="single" w:sz="4" w:space="0" w:color="auto"/>
            </w:tcBorders>
          </w:tcPr>
          <w:p w14:paraId="16FF8E4E" w14:textId="77777777" w:rsidR="00601A1E" w:rsidRPr="00E32932" w:rsidRDefault="00601A1E" w:rsidP="00715C0C">
            <w:pPr>
              <w:widowControl w:val="0"/>
              <w:autoSpaceDE w:val="0"/>
              <w:autoSpaceDN w:val="0"/>
              <w:adjustRightInd w:val="0"/>
            </w:pPr>
            <w:r>
              <w:t>50,0</w:t>
            </w:r>
          </w:p>
        </w:tc>
      </w:tr>
      <w:tr w:rsidR="00601A1E" w:rsidRPr="00E32932" w14:paraId="14B0502F" w14:textId="77777777" w:rsidTr="00715C0C">
        <w:tc>
          <w:tcPr>
            <w:tcW w:w="1137" w:type="pct"/>
            <w:vMerge/>
            <w:tcBorders>
              <w:left w:val="single" w:sz="4" w:space="0" w:color="auto"/>
              <w:right w:val="single" w:sz="4" w:space="0" w:color="auto"/>
            </w:tcBorders>
            <w:vAlign w:val="center"/>
          </w:tcPr>
          <w:p w14:paraId="417F3C68"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93D3E3E"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4D89AFE8"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62E39E3"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266F94CE"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21AC666C"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6DE210ED" w14:textId="77777777" w:rsidR="00601A1E" w:rsidRPr="00E32932" w:rsidRDefault="00601A1E" w:rsidP="00715C0C">
            <w:pPr>
              <w:widowControl w:val="0"/>
              <w:autoSpaceDE w:val="0"/>
              <w:autoSpaceDN w:val="0"/>
              <w:adjustRightInd w:val="0"/>
            </w:pPr>
          </w:p>
        </w:tc>
      </w:tr>
      <w:tr w:rsidR="00601A1E" w:rsidRPr="00E32932" w14:paraId="24813957" w14:textId="77777777" w:rsidTr="00715C0C">
        <w:tc>
          <w:tcPr>
            <w:tcW w:w="1137" w:type="pct"/>
            <w:vMerge/>
            <w:tcBorders>
              <w:left w:val="single" w:sz="4" w:space="0" w:color="auto"/>
              <w:right w:val="single" w:sz="4" w:space="0" w:color="auto"/>
            </w:tcBorders>
            <w:vAlign w:val="center"/>
          </w:tcPr>
          <w:p w14:paraId="4B00C6C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7D5D657"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618CCDF3"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1C5D757"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DE30C4E"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A5BF52A"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4D90427" w14:textId="77777777" w:rsidR="00601A1E" w:rsidRPr="00E32932" w:rsidRDefault="00601A1E" w:rsidP="00715C0C">
            <w:pPr>
              <w:widowControl w:val="0"/>
              <w:autoSpaceDE w:val="0"/>
              <w:autoSpaceDN w:val="0"/>
              <w:adjustRightInd w:val="0"/>
            </w:pPr>
          </w:p>
        </w:tc>
      </w:tr>
      <w:tr w:rsidR="00601A1E" w:rsidRPr="00E32932" w14:paraId="5DA6F385" w14:textId="77777777" w:rsidTr="00715C0C">
        <w:tc>
          <w:tcPr>
            <w:tcW w:w="1137" w:type="pct"/>
            <w:vMerge/>
            <w:tcBorders>
              <w:left w:val="single" w:sz="4" w:space="0" w:color="auto"/>
              <w:right w:val="single" w:sz="4" w:space="0" w:color="auto"/>
            </w:tcBorders>
            <w:vAlign w:val="center"/>
          </w:tcPr>
          <w:p w14:paraId="0C818B0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0BF963C"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30F35DF4"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3683189"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F410AB8"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0D45064B"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C0F2FBB" w14:textId="77777777" w:rsidR="00601A1E" w:rsidRPr="00E32932" w:rsidRDefault="00601A1E" w:rsidP="00715C0C">
            <w:pPr>
              <w:widowControl w:val="0"/>
              <w:autoSpaceDE w:val="0"/>
              <w:autoSpaceDN w:val="0"/>
              <w:adjustRightInd w:val="0"/>
            </w:pPr>
          </w:p>
        </w:tc>
      </w:tr>
      <w:tr w:rsidR="00601A1E" w:rsidRPr="00E32932" w14:paraId="12992BAB" w14:textId="77777777" w:rsidTr="00715C0C">
        <w:tc>
          <w:tcPr>
            <w:tcW w:w="1137" w:type="pct"/>
            <w:vMerge/>
            <w:tcBorders>
              <w:left w:val="single" w:sz="4" w:space="0" w:color="auto"/>
              <w:right w:val="single" w:sz="4" w:space="0" w:color="auto"/>
            </w:tcBorders>
            <w:vAlign w:val="center"/>
          </w:tcPr>
          <w:p w14:paraId="68D9264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D9F7B3D"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1A47CB7F"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F56962F"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7CC7B1D"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0A9BF2E9"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1BC2934A" w14:textId="77777777" w:rsidR="00601A1E" w:rsidRPr="00E32932" w:rsidRDefault="00601A1E" w:rsidP="00715C0C">
            <w:pPr>
              <w:widowControl w:val="0"/>
              <w:autoSpaceDE w:val="0"/>
              <w:autoSpaceDN w:val="0"/>
              <w:adjustRightInd w:val="0"/>
            </w:pPr>
          </w:p>
        </w:tc>
      </w:tr>
      <w:tr w:rsidR="00601A1E" w:rsidRPr="00E32932" w14:paraId="4FFFEA4D" w14:textId="77777777" w:rsidTr="00715C0C">
        <w:tc>
          <w:tcPr>
            <w:tcW w:w="1137" w:type="pct"/>
            <w:vMerge/>
            <w:tcBorders>
              <w:left w:val="single" w:sz="4" w:space="0" w:color="auto"/>
              <w:bottom w:val="single" w:sz="4" w:space="0" w:color="auto"/>
              <w:right w:val="single" w:sz="4" w:space="0" w:color="auto"/>
            </w:tcBorders>
            <w:vAlign w:val="center"/>
          </w:tcPr>
          <w:p w14:paraId="192CF1E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C49CA6A"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65E742FC"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401AEC3"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7F9A5A49"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5F868EA4"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81B079D" w14:textId="77777777" w:rsidR="00601A1E" w:rsidRPr="00E32932" w:rsidRDefault="00601A1E" w:rsidP="00715C0C">
            <w:pPr>
              <w:widowControl w:val="0"/>
              <w:autoSpaceDE w:val="0"/>
              <w:autoSpaceDN w:val="0"/>
              <w:adjustRightInd w:val="0"/>
            </w:pPr>
          </w:p>
        </w:tc>
      </w:tr>
      <w:tr w:rsidR="00601A1E" w:rsidRPr="00E32932" w14:paraId="54DCE2F3"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27CC64C4" w14:textId="77777777" w:rsidR="00601A1E" w:rsidRPr="00E32932" w:rsidRDefault="00601A1E" w:rsidP="00715C0C">
            <w:pPr>
              <w:widowControl w:val="0"/>
              <w:autoSpaceDE w:val="0"/>
              <w:autoSpaceDN w:val="0"/>
              <w:adjustRightInd w:val="0"/>
              <w:rPr>
                <w:b/>
              </w:rPr>
            </w:pPr>
            <w:r w:rsidRPr="00E32932">
              <w:rPr>
                <w:b/>
              </w:rPr>
              <w:t>3.6.  «Социальная поддержка семей с детьми»</w:t>
            </w:r>
          </w:p>
        </w:tc>
        <w:tc>
          <w:tcPr>
            <w:tcW w:w="1171" w:type="pct"/>
            <w:tcBorders>
              <w:top w:val="single" w:sz="4" w:space="0" w:color="auto"/>
              <w:left w:val="single" w:sz="4" w:space="0" w:color="auto"/>
              <w:bottom w:val="single" w:sz="4" w:space="0" w:color="auto"/>
              <w:right w:val="single" w:sz="4" w:space="0" w:color="auto"/>
            </w:tcBorders>
          </w:tcPr>
          <w:p w14:paraId="6742700B"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7AD142B7" w14:textId="77777777" w:rsidR="00601A1E" w:rsidRPr="00E32932" w:rsidRDefault="00601A1E" w:rsidP="00715C0C">
            <w:pPr>
              <w:widowControl w:val="0"/>
              <w:autoSpaceDE w:val="0"/>
              <w:autoSpaceDN w:val="0"/>
              <w:adjustRightInd w:val="0"/>
              <w:jc w:val="center"/>
            </w:pPr>
            <w:r w:rsidRPr="00E32932">
              <w:t>1061,7</w:t>
            </w:r>
          </w:p>
        </w:tc>
        <w:tc>
          <w:tcPr>
            <w:tcW w:w="501" w:type="pct"/>
            <w:tcBorders>
              <w:top w:val="single" w:sz="4" w:space="0" w:color="auto"/>
              <w:left w:val="single" w:sz="4" w:space="0" w:color="auto"/>
              <w:bottom w:val="single" w:sz="4" w:space="0" w:color="auto"/>
              <w:right w:val="single" w:sz="4" w:space="0" w:color="auto"/>
            </w:tcBorders>
          </w:tcPr>
          <w:p w14:paraId="48F955D3" w14:textId="77777777" w:rsidR="00601A1E" w:rsidRPr="00E32932" w:rsidRDefault="00601A1E" w:rsidP="00715C0C">
            <w:pPr>
              <w:widowControl w:val="0"/>
              <w:autoSpaceDE w:val="0"/>
              <w:autoSpaceDN w:val="0"/>
              <w:adjustRightInd w:val="0"/>
              <w:jc w:val="center"/>
            </w:pPr>
            <w:r w:rsidRPr="00E32932">
              <w:t>1178,1</w:t>
            </w:r>
          </w:p>
        </w:tc>
        <w:tc>
          <w:tcPr>
            <w:tcW w:w="520" w:type="pct"/>
            <w:tcBorders>
              <w:top w:val="single" w:sz="4" w:space="0" w:color="auto"/>
              <w:left w:val="single" w:sz="4" w:space="0" w:color="auto"/>
              <w:bottom w:val="single" w:sz="4" w:space="0" w:color="auto"/>
              <w:right w:val="single" w:sz="4" w:space="0" w:color="auto"/>
            </w:tcBorders>
          </w:tcPr>
          <w:p w14:paraId="205E567F" w14:textId="77777777" w:rsidR="00601A1E" w:rsidRPr="00E32932" w:rsidRDefault="00601A1E" w:rsidP="00715C0C">
            <w:pPr>
              <w:widowControl w:val="0"/>
              <w:autoSpaceDE w:val="0"/>
              <w:autoSpaceDN w:val="0"/>
              <w:adjustRightInd w:val="0"/>
              <w:jc w:val="center"/>
            </w:pPr>
            <w:r>
              <w:t>1730,9</w:t>
            </w:r>
          </w:p>
        </w:tc>
        <w:tc>
          <w:tcPr>
            <w:tcW w:w="534" w:type="pct"/>
            <w:tcBorders>
              <w:top w:val="single" w:sz="4" w:space="0" w:color="auto"/>
              <w:left w:val="single" w:sz="4" w:space="0" w:color="auto"/>
              <w:bottom w:val="single" w:sz="4" w:space="0" w:color="auto"/>
              <w:right w:val="single" w:sz="4" w:space="0" w:color="auto"/>
            </w:tcBorders>
          </w:tcPr>
          <w:p w14:paraId="5E290D9E" w14:textId="77777777" w:rsidR="00601A1E" w:rsidRPr="00E32932" w:rsidRDefault="00601A1E" w:rsidP="00715C0C">
            <w:pPr>
              <w:widowControl w:val="0"/>
              <w:autoSpaceDE w:val="0"/>
              <w:autoSpaceDN w:val="0"/>
              <w:adjustRightInd w:val="0"/>
            </w:pPr>
            <w:r>
              <w:t>2921,0</w:t>
            </w:r>
          </w:p>
        </w:tc>
        <w:tc>
          <w:tcPr>
            <w:tcW w:w="597" w:type="pct"/>
            <w:tcBorders>
              <w:top w:val="single" w:sz="4" w:space="0" w:color="auto"/>
              <w:left w:val="single" w:sz="4" w:space="0" w:color="auto"/>
              <w:bottom w:val="single" w:sz="4" w:space="0" w:color="auto"/>
              <w:right w:val="single" w:sz="4" w:space="0" w:color="auto"/>
            </w:tcBorders>
          </w:tcPr>
          <w:p w14:paraId="67FC4B2D" w14:textId="77777777" w:rsidR="00601A1E" w:rsidRPr="00E32932" w:rsidRDefault="00601A1E" w:rsidP="00715C0C">
            <w:pPr>
              <w:widowControl w:val="0"/>
              <w:autoSpaceDE w:val="0"/>
              <w:autoSpaceDN w:val="0"/>
              <w:adjustRightInd w:val="0"/>
            </w:pPr>
            <w:r>
              <w:t>2921,0</w:t>
            </w:r>
          </w:p>
        </w:tc>
      </w:tr>
      <w:tr w:rsidR="00601A1E" w:rsidRPr="00E32932" w14:paraId="332D47B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8FB69CE"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2016E266"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28F81F60" w14:textId="77777777" w:rsidR="00601A1E" w:rsidRPr="00E32932" w:rsidRDefault="00601A1E" w:rsidP="00715C0C">
            <w:pPr>
              <w:widowControl w:val="0"/>
              <w:autoSpaceDE w:val="0"/>
              <w:autoSpaceDN w:val="0"/>
              <w:adjustRightInd w:val="0"/>
              <w:jc w:val="center"/>
            </w:pPr>
            <w:r w:rsidRPr="00E32932">
              <w:t>1061,7</w:t>
            </w:r>
          </w:p>
        </w:tc>
        <w:tc>
          <w:tcPr>
            <w:tcW w:w="501" w:type="pct"/>
            <w:tcBorders>
              <w:top w:val="single" w:sz="4" w:space="0" w:color="auto"/>
              <w:left w:val="single" w:sz="4" w:space="0" w:color="auto"/>
              <w:bottom w:val="single" w:sz="4" w:space="0" w:color="auto"/>
              <w:right w:val="single" w:sz="4" w:space="0" w:color="auto"/>
            </w:tcBorders>
          </w:tcPr>
          <w:p w14:paraId="51D861D1" w14:textId="77777777" w:rsidR="00601A1E" w:rsidRPr="00E32932" w:rsidRDefault="00601A1E" w:rsidP="00715C0C">
            <w:pPr>
              <w:widowControl w:val="0"/>
              <w:autoSpaceDE w:val="0"/>
              <w:autoSpaceDN w:val="0"/>
              <w:adjustRightInd w:val="0"/>
              <w:jc w:val="center"/>
            </w:pPr>
            <w:r w:rsidRPr="00E32932">
              <w:t>1178,1</w:t>
            </w:r>
          </w:p>
        </w:tc>
        <w:tc>
          <w:tcPr>
            <w:tcW w:w="520" w:type="pct"/>
            <w:tcBorders>
              <w:top w:val="single" w:sz="4" w:space="0" w:color="auto"/>
              <w:left w:val="single" w:sz="4" w:space="0" w:color="auto"/>
              <w:bottom w:val="single" w:sz="4" w:space="0" w:color="auto"/>
              <w:right w:val="single" w:sz="4" w:space="0" w:color="auto"/>
            </w:tcBorders>
          </w:tcPr>
          <w:p w14:paraId="752D74C0" w14:textId="77777777" w:rsidR="00601A1E" w:rsidRPr="00E32932" w:rsidRDefault="00601A1E" w:rsidP="00715C0C">
            <w:pPr>
              <w:widowControl w:val="0"/>
              <w:autoSpaceDE w:val="0"/>
              <w:autoSpaceDN w:val="0"/>
              <w:adjustRightInd w:val="0"/>
              <w:jc w:val="center"/>
            </w:pPr>
            <w:r w:rsidRPr="00E32932">
              <w:t>1</w:t>
            </w:r>
            <w:r>
              <w:t>730,9</w:t>
            </w:r>
          </w:p>
        </w:tc>
        <w:tc>
          <w:tcPr>
            <w:tcW w:w="534" w:type="pct"/>
            <w:tcBorders>
              <w:top w:val="single" w:sz="4" w:space="0" w:color="auto"/>
              <w:left w:val="single" w:sz="4" w:space="0" w:color="auto"/>
              <w:bottom w:val="single" w:sz="4" w:space="0" w:color="auto"/>
              <w:right w:val="single" w:sz="4" w:space="0" w:color="auto"/>
            </w:tcBorders>
          </w:tcPr>
          <w:p w14:paraId="6BE4E42E" w14:textId="77777777" w:rsidR="00601A1E" w:rsidRPr="00E32932" w:rsidRDefault="00601A1E" w:rsidP="00715C0C">
            <w:pPr>
              <w:widowControl w:val="0"/>
              <w:autoSpaceDE w:val="0"/>
              <w:autoSpaceDN w:val="0"/>
              <w:adjustRightInd w:val="0"/>
            </w:pPr>
            <w:r>
              <w:t>2921,0</w:t>
            </w:r>
          </w:p>
        </w:tc>
        <w:tc>
          <w:tcPr>
            <w:tcW w:w="597" w:type="pct"/>
            <w:tcBorders>
              <w:top w:val="single" w:sz="4" w:space="0" w:color="auto"/>
              <w:left w:val="single" w:sz="4" w:space="0" w:color="auto"/>
              <w:bottom w:val="single" w:sz="4" w:space="0" w:color="auto"/>
              <w:right w:val="single" w:sz="4" w:space="0" w:color="auto"/>
            </w:tcBorders>
          </w:tcPr>
          <w:p w14:paraId="4712B16C" w14:textId="77777777" w:rsidR="00601A1E" w:rsidRPr="00E32932" w:rsidRDefault="00601A1E" w:rsidP="00715C0C">
            <w:pPr>
              <w:widowControl w:val="0"/>
              <w:autoSpaceDE w:val="0"/>
              <w:autoSpaceDN w:val="0"/>
              <w:adjustRightInd w:val="0"/>
            </w:pPr>
            <w:r>
              <w:t>2921,0</w:t>
            </w:r>
          </w:p>
        </w:tc>
      </w:tr>
      <w:tr w:rsidR="00601A1E" w:rsidRPr="00E32932" w14:paraId="1A8897D7"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B240167"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5F56BDC8"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1DBB9B1E"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13A923C"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7F08D472"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0CB12A7"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997403F" w14:textId="77777777" w:rsidR="00601A1E" w:rsidRPr="00E32932" w:rsidRDefault="00601A1E" w:rsidP="00715C0C">
            <w:pPr>
              <w:widowControl w:val="0"/>
              <w:autoSpaceDE w:val="0"/>
              <w:autoSpaceDN w:val="0"/>
              <w:adjustRightInd w:val="0"/>
            </w:pPr>
          </w:p>
        </w:tc>
      </w:tr>
      <w:tr w:rsidR="00601A1E" w:rsidRPr="00E32932" w14:paraId="41C2E164"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535DC9D"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7E5D2DC7"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57B214B7"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65D1A032"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35FB97B3"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0FF77955"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3F67A69" w14:textId="77777777" w:rsidR="00601A1E" w:rsidRPr="00E32932" w:rsidRDefault="00601A1E" w:rsidP="00715C0C">
            <w:pPr>
              <w:widowControl w:val="0"/>
              <w:autoSpaceDE w:val="0"/>
              <w:autoSpaceDN w:val="0"/>
              <w:adjustRightInd w:val="0"/>
            </w:pPr>
          </w:p>
        </w:tc>
      </w:tr>
      <w:tr w:rsidR="00601A1E" w:rsidRPr="00E32932" w14:paraId="570F662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C4D8B99"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75F1575A"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46B111C1"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1202EEE9"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1594134D"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6CB51C5B"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B0DAF6A" w14:textId="77777777" w:rsidR="00601A1E" w:rsidRPr="00E32932" w:rsidRDefault="00601A1E" w:rsidP="00715C0C">
            <w:pPr>
              <w:widowControl w:val="0"/>
              <w:autoSpaceDE w:val="0"/>
              <w:autoSpaceDN w:val="0"/>
              <w:adjustRightInd w:val="0"/>
            </w:pPr>
          </w:p>
        </w:tc>
      </w:tr>
      <w:tr w:rsidR="00601A1E" w:rsidRPr="00E32932" w14:paraId="2FF052D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4CDB3C5"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2762D62"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6AB7F7DE"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2EACF5BD"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3C5C1154"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31189CD"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2E03F7C" w14:textId="77777777" w:rsidR="00601A1E" w:rsidRPr="00E32932" w:rsidRDefault="00601A1E" w:rsidP="00715C0C">
            <w:pPr>
              <w:widowControl w:val="0"/>
              <w:autoSpaceDE w:val="0"/>
              <w:autoSpaceDN w:val="0"/>
              <w:adjustRightInd w:val="0"/>
            </w:pPr>
          </w:p>
        </w:tc>
      </w:tr>
      <w:tr w:rsidR="00601A1E" w:rsidRPr="00E32932" w14:paraId="0AE8779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1A7A175"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06E9CFB0"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52D13FA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0846DD2"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3375DDF1"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4BD0396C"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E37BA08" w14:textId="77777777" w:rsidR="00601A1E" w:rsidRPr="00E32932" w:rsidRDefault="00601A1E" w:rsidP="00715C0C">
            <w:pPr>
              <w:widowControl w:val="0"/>
              <w:autoSpaceDE w:val="0"/>
              <w:autoSpaceDN w:val="0"/>
              <w:adjustRightInd w:val="0"/>
            </w:pPr>
          </w:p>
        </w:tc>
      </w:tr>
      <w:tr w:rsidR="00601A1E" w:rsidRPr="00E32932" w14:paraId="1BE54A5C" w14:textId="77777777" w:rsidTr="00715C0C">
        <w:tc>
          <w:tcPr>
            <w:tcW w:w="1137" w:type="pct"/>
            <w:vMerge w:val="restart"/>
            <w:tcBorders>
              <w:top w:val="single" w:sz="4" w:space="0" w:color="auto"/>
              <w:left w:val="single" w:sz="4" w:space="0" w:color="auto"/>
              <w:right w:val="single" w:sz="4" w:space="0" w:color="auto"/>
            </w:tcBorders>
            <w:vAlign w:val="center"/>
          </w:tcPr>
          <w:p w14:paraId="133F7AB3" w14:textId="77777777" w:rsidR="00601A1E" w:rsidRPr="004F29C3" w:rsidRDefault="00601A1E" w:rsidP="00715C0C">
            <w:r w:rsidRPr="004F29C3">
              <w:t>3.6.1</w:t>
            </w:r>
            <w:r>
              <w:t xml:space="preserve"> Оказание адресной  социальной помощи  в форме единовременной денежной выплаты  членам  семей граждан, принимавших участие и погибших (умерших) в СВО   </w:t>
            </w:r>
          </w:p>
        </w:tc>
        <w:tc>
          <w:tcPr>
            <w:tcW w:w="1171" w:type="pct"/>
            <w:tcBorders>
              <w:top w:val="single" w:sz="4" w:space="0" w:color="auto"/>
              <w:left w:val="single" w:sz="4" w:space="0" w:color="auto"/>
              <w:bottom w:val="single" w:sz="4" w:space="0" w:color="auto"/>
              <w:right w:val="single" w:sz="4" w:space="0" w:color="auto"/>
            </w:tcBorders>
          </w:tcPr>
          <w:p w14:paraId="0552DF07"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5742B348"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4E4C3A6"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7327FC3"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775C281D" w14:textId="77777777" w:rsidR="00601A1E" w:rsidRPr="00E32932" w:rsidRDefault="00601A1E" w:rsidP="00715C0C">
            <w:pPr>
              <w:widowControl w:val="0"/>
              <w:autoSpaceDE w:val="0"/>
              <w:autoSpaceDN w:val="0"/>
              <w:adjustRightInd w:val="0"/>
            </w:pPr>
            <w:r>
              <w:t>1250,0</w:t>
            </w:r>
          </w:p>
        </w:tc>
        <w:tc>
          <w:tcPr>
            <w:tcW w:w="597" w:type="pct"/>
            <w:tcBorders>
              <w:top w:val="single" w:sz="4" w:space="0" w:color="auto"/>
              <w:left w:val="single" w:sz="4" w:space="0" w:color="auto"/>
              <w:bottom w:val="single" w:sz="4" w:space="0" w:color="auto"/>
              <w:right w:val="single" w:sz="4" w:space="0" w:color="auto"/>
            </w:tcBorders>
          </w:tcPr>
          <w:p w14:paraId="257BDD4B" w14:textId="77777777" w:rsidR="00601A1E" w:rsidRPr="00E32932" w:rsidRDefault="00601A1E" w:rsidP="00715C0C">
            <w:pPr>
              <w:widowControl w:val="0"/>
              <w:autoSpaceDE w:val="0"/>
              <w:autoSpaceDN w:val="0"/>
              <w:adjustRightInd w:val="0"/>
            </w:pPr>
            <w:r>
              <w:t>1250,0</w:t>
            </w:r>
          </w:p>
        </w:tc>
      </w:tr>
      <w:tr w:rsidR="00601A1E" w:rsidRPr="00E32932" w14:paraId="7AC870E3" w14:textId="77777777" w:rsidTr="00715C0C">
        <w:tc>
          <w:tcPr>
            <w:tcW w:w="1137" w:type="pct"/>
            <w:vMerge/>
            <w:tcBorders>
              <w:left w:val="single" w:sz="4" w:space="0" w:color="auto"/>
              <w:right w:val="single" w:sz="4" w:space="0" w:color="auto"/>
            </w:tcBorders>
            <w:vAlign w:val="center"/>
          </w:tcPr>
          <w:p w14:paraId="4662632B"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478347DB"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1268713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BCCA1A6"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4624682"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49379D9A" w14:textId="77777777" w:rsidR="00601A1E" w:rsidRPr="00E32932" w:rsidRDefault="00601A1E" w:rsidP="00715C0C">
            <w:pPr>
              <w:widowControl w:val="0"/>
              <w:autoSpaceDE w:val="0"/>
              <w:autoSpaceDN w:val="0"/>
              <w:adjustRightInd w:val="0"/>
            </w:pPr>
            <w:r>
              <w:t>1250,0</w:t>
            </w:r>
          </w:p>
        </w:tc>
        <w:tc>
          <w:tcPr>
            <w:tcW w:w="597" w:type="pct"/>
            <w:tcBorders>
              <w:top w:val="single" w:sz="4" w:space="0" w:color="auto"/>
              <w:left w:val="single" w:sz="4" w:space="0" w:color="auto"/>
              <w:bottom w:val="single" w:sz="4" w:space="0" w:color="auto"/>
              <w:right w:val="single" w:sz="4" w:space="0" w:color="auto"/>
            </w:tcBorders>
          </w:tcPr>
          <w:p w14:paraId="75A5F582" w14:textId="77777777" w:rsidR="00601A1E" w:rsidRPr="00E32932" w:rsidRDefault="00601A1E" w:rsidP="00715C0C">
            <w:pPr>
              <w:widowControl w:val="0"/>
              <w:autoSpaceDE w:val="0"/>
              <w:autoSpaceDN w:val="0"/>
              <w:adjustRightInd w:val="0"/>
            </w:pPr>
            <w:r>
              <w:t>1250,0</w:t>
            </w:r>
          </w:p>
        </w:tc>
      </w:tr>
      <w:tr w:rsidR="00601A1E" w:rsidRPr="00E32932" w14:paraId="4A0448B9" w14:textId="77777777" w:rsidTr="00715C0C">
        <w:tc>
          <w:tcPr>
            <w:tcW w:w="1137" w:type="pct"/>
            <w:vMerge/>
            <w:tcBorders>
              <w:left w:val="single" w:sz="4" w:space="0" w:color="auto"/>
              <w:right w:val="single" w:sz="4" w:space="0" w:color="auto"/>
            </w:tcBorders>
            <w:vAlign w:val="center"/>
          </w:tcPr>
          <w:p w14:paraId="769FAD9F"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66D4A206"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0658A45D"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11A631A5"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2FCB40B6"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237E61AE"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27628B4" w14:textId="77777777" w:rsidR="00601A1E" w:rsidRPr="00E32932" w:rsidRDefault="00601A1E" w:rsidP="00715C0C">
            <w:pPr>
              <w:widowControl w:val="0"/>
              <w:autoSpaceDE w:val="0"/>
              <w:autoSpaceDN w:val="0"/>
              <w:adjustRightInd w:val="0"/>
            </w:pPr>
          </w:p>
        </w:tc>
      </w:tr>
      <w:tr w:rsidR="00601A1E" w:rsidRPr="00E32932" w14:paraId="7AD6C5ED" w14:textId="77777777" w:rsidTr="00715C0C">
        <w:tc>
          <w:tcPr>
            <w:tcW w:w="1137" w:type="pct"/>
            <w:vMerge/>
            <w:tcBorders>
              <w:left w:val="single" w:sz="4" w:space="0" w:color="auto"/>
              <w:right w:val="single" w:sz="4" w:space="0" w:color="auto"/>
            </w:tcBorders>
            <w:vAlign w:val="center"/>
          </w:tcPr>
          <w:p w14:paraId="2166B80D"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7CAF9233"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7688B9A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7647BACC"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38D610AE"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074AC4B2"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A68A034" w14:textId="77777777" w:rsidR="00601A1E" w:rsidRPr="00E32932" w:rsidRDefault="00601A1E" w:rsidP="00715C0C">
            <w:pPr>
              <w:widowControl w:val="0"/>
              <w:autoSpaceDE w:val="0"/>
              <w:autoSpaceDN w:val="0"/>
              <w:adjustRightInd w:val="0"/>
            </w:pPr>
          </w:p>
        </w:tc>
      </w:tr>
      <w:tr w:rsidR="00601A1E" w:rsidRPr="00E32932" w14:paraId="6B15231A" w14:textId="77777777" w:rsidTr="00715C0C">
        <w:tc>
          <w:tcPr>
            <w:tcW w:w="1137" w:type="pct"/>
            <w:vMerge/>
            <w:tcBorders>
              <w:left w:val="single" w:sz="4" w:space="0" w:color="auto"/>
              <w:right w:val="single" w:sz="4" w:space="0" w:color="auto"/>
            </w:tcBorders>
            <w:vAlign w:val="center"/>
          </w:tcPr>
          <w:p w14:paraId="1C74098A"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2A9EB11A"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24FCEE3D"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164C720E"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DC0390A"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2258DFB8"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68B5A54" w14:textId="77777777" w:rsidR="00601A1E" w:rsidRPr="00E32932" w:rsidRDefault="00601A1E" w:rsidP="00715C0C">
            <w:pPr>
              <w:widowControl w:val="0"/>
              <w:autoSpaceDE w:val="0"/>
              <w:autoSpaceDN w:val="0"/>
              <w:adjustRightInd w:val="0"/>
            </w:pPr>
          </w:p>
        </w:tc>
      </w:tr>
      <w:tr w:rsidR="00601A1E" w:rsidRPr="00E32932" w14:paraId="059621C9" w14:textId="77777777" w:rsidTr="00715C0C">
        <w:tc>
          <w:tcPr>
            <w:tcW w:w="1137" w:type="pct"/>
            <w:vMerge/>
            <w:tcBorders>
              <w:left w:val="single" w:sz="4" w:space="0" w:color="auto"/>
              <w:right w:val="single" w:sz="4" w:space="0" w:color="auto"/>
            </w:tcBorders>
            <w:vAlign w:val="center"/>
          </w:tcPr>
          <w:p w14:paraId="24F08D70"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3B6ED83B" w14:textId="77777777" w:rsidR="00601A1E" w:rsidRPr="00E32932" w:rsidRDefault="00601A1E" w:rsidP="00715C0C">
            <w:pPr>
              <w:widowControl w:val="0"/>
              <w:autoSpaceDE w:val="0"/>
              <w:autoSpaceDN w:val="0"/>
              <w:adjustRightInd w:val="0"/>
            </w:pPr>
            <w:r w:rsidRPr="00E32932">
              <w:t>средства бюджетов государственных внебюджетных фондов</w:t>
            </w:r>
          </w:p>
        </w:tc>
        <w:tc>
          <w:tcPr>
            <w:tcW w:w="540" w:type="pct"/>
            <w:tcBorders>
              <w:top w:val="single" w:sz="4" w:space="0" w:color="auto"/>
              <w:left w:val="single" w:sz="4" w:space="0" w:color="auto"/>
              <w:bottom w:val="single" w:sz="4" w:space="0" w:color="auto"/>
              <w:right w:val="single" w:sz="4" w:space="0" w:color="auto"/>
            </w:tcBorders>
          </w:tcPr>
          <w:p w14:paraId="266A2168"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509061AE"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4E003451"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78E3D4AC"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762D51A" w14:textId="77777777" w:rsidR="00601A1E" w:rsidRPr="00E32932" w:rsidRDefault="00601A1E" w:rsidP="00715C0C">
            <w:pPr>
              <w:widowControl w:val="0"/>
              <w:autoSpaceDE w:val="0"/>
              <w:autoSpaceDN w:val="0"/>
              <w:adjustRightInd w:val="0"/>
            </w:pPr>
          </w:p>
        </w:tc>
      </w:tr>
      <w:tr w:rsidR="00601A1E" w:rsidRPr="00E32932" w14:paraId="5CBBE132" w14:textId="77777777" w:rsidTr="00715C0C">
        <w:tc>
          <w:tcPr>
            <w:tcW w:w="1137" w:type="pct"/>
            <w:vMerge/>
            <w:tcBorders>
              <w:left w:val="single" w:sz="4" w:space="0" w:color="auto"/>
              <w:bottom w:val="single" w:sz="4" w:space="0" w:color="auto"/>
              <w:right w:val="single" w:sz="4" w:space="0" w:color="auto"/>
            </w:tcBorders>
            <w:vAlign w:val="center"/>
          </w:tcPr>
          <w:p w14:paraId="6B9ADF9A"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2F811101"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05762929"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2115BC8C"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9EF189B"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448FD2AB"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C91B439" w14:textId="77777777" w:rsidR="00601A1E" w:rsidRPr="00E32932" w:rsidRDefault="00601A1E" w:rsidP="00715C0C">
            <w:pPr>
              <w:widowControl w:val="0"/>
              <w:autoSpaceDE w:val="0"/>
              <w:autoSpaceDN w:val="0"/>
              <w:adjustRightInd w:val="0"/>
            </w:pPr>
          </w:p>
        </w:tc>
      </w:tr>
      <w:tr w:rsidR="00601A1E" w:rsidRPr="00E32932" w14:paraId="2D6957F5"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2EBB29FC" w14:textId="77777777" w:rsidR="00601A1E" w:rsidRPr="00E32932" w:rsidRDefault="00601A1E" w:rsidP="00715C0C">
            <w:r w:rsidRPr="00E32932">
              <w:t>3.6.</w:t>
            </w:r>
            <w:r>
              <w:t>2</w:t>
            </w:r>
            <w:r w:rsidRPr="00E32932">
              <w:t xml:space="preserve">. Оказание материальной помощи семьям с детьми, находящимся в трудной жизненной ситуации, семьям с детьми-инвалидами (в том числе установка дымовых извещателей </w:t>
            </w:r>
            <w:proofErr w:type="gramStart"/>
            <w:r w:rsidRPr="00E32932">
              <w:t>многодетным  семьям</w:t>
            </w:r>
            <w:proofErr w:type="gramEnd"/>
            <w:r w:rsidRPr="00E32932">
              <w:t xml:space="preserve"> </w:t>
            </w:r>
            <w:r>
              <w:t>.</w:t>
            </w:r>
          </w:p>
        </w:tc>
        <w:tc>
          <w:tcPr>
            <w:tcW w:w="1171" w:type="pct"/>
            <w:tcBorders>
              <w:top w:val="single" w:sz="4" w:space="0" w:color="auto"/>
              <w:left w:val="single" w:sz="4" w:space="0" w:color="auto"/>
              <w:bottom w:val="single" w:sz="4" w:space="0" w:color="auto"/>
              <w:right w:val="single" w:sz="4" w:space="0" w:color="auto"/>
            </w:tcBorders>
          </w:tcPr>
          <w:p w14:paraId="5D4674D3"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72FC990B" w14:textId="77777777" w:rsidR="00601A1E" w:rsidRPr="00E32932" w:rsidRDefault="00601A1E" w:rsidP="00715C0C">
            <w:pPr>
              <w:widowControl w:val="0"/>
              <w:autoSpaceDE w:val="0"/>
              <w:autoSpaceDN w:val="0"/>
              <w:adjustRightInd w:val="0"/>
              <w:jc w:val="center"/>
            </w:pPr>
            <w:r w:rsidRPr="00E32932">
              <w:t>419,0</w:t>
            </w:r>
          </w:p>
        </w:tc>
        <w:tc>
          <w:tcPr>
            <w:tcW w:w="501" w:type="pct"/>
            <w:tcBorders>
              <w:top w:val="single" w:sz="4" w:space="0" w:color="auto"/>
              <w:left w:val="single" w:sz="4" w:space="0" w:color="auto"/>
              <w:bottom w:val="single" w:sz="4" w:space="0" w:color="auto"/>
              <w:right w:val="single" w:sz="4" w:space="0" w:color="auto"/>
            </w:tcBorders>
          </w:tcPr>
          <w:p w14:paraId="5F882565" w14:textId="77777777" w:rsidR="00601A1E" w:rsidRPr="00E32932" w:rsidRDefault="00601A1E" w:rsidP="00715C0C">
            <w:pPr>
              <w:widowControl w:val="0"/>
              <w:autoSpaceDE w:val="0"/>
              <w:autoSpaceDN w:val="0"/>
              <w:adjustRightInd w:val="0"/>
              <w:jc w:val="center"/>
            </w:pPr>
            <w:r w:rsidRPr="00E32932">
              <w:t>375,2</w:t>
            </w:r>
          </w:p>
        </w:tc>
        <w:tc>
          <w:tcPr>
            <w:tcW w:w="520" w:type="pct"/>
            <w:tcBorders>
              <w:top w:val="single" w:sz="4" w:space="0" w:color="auto"/>
              <w:left w:val="single" w:sz="4" w:space="0" w:color="auto"/>
              <w:bottom w:val="single" w:sz="4" w:space="0" w:color="auto"/>
              <w:right w:val="single" w:sz="4" w:space="0" w:color="auto"/>
            </w:tcBorders>
          </w:tcPr>
          <w:p w14:paraId="050F6AD6" w14:textId="77777777" w:rsidR="00601A1E" w:rsidRPr="00E32932" w:rsidRDefault="00601A1E" w:rsidP="00715C0C">
            <w:pPr>
              <w:widowControl w:val="0"/>
              <w:autoSpaceDE w:val="0"/>
              <w:autoSpaceDN w:val="0"/>
              <w:adjustRightInd w:val="0"/>
              <w:jc w:val="center"/>
            </w:pPr>
            <w:r>
              <w:t>994,9</w:t>
            </w:r>
          </w:p>
        </w:tc>
        <w:tc>
          <w:tcPr>
            <w:tcW w:w="534" w:type="pct"/>
            <w:tcBorders>
              <w:top w:val="single" w:sz="4" w:space="0" w:color="auto"/>
              <w:left w:val="single" w:sz="4" w:space="0" w:color="auto"/>
              <w:bottom w:val="single" w:sz="4" w:space="0" w:color="auto"/>
              <w:right w:val="single" w:sz="4" w:space="0" w:color="auto"/>
            </w:tcBorders>
          </w:tcPr>
          <w:p w14:paraId="3B8250BC" w14:textId="77777777" w:rsidR="00601A1E" w:rsidRPr="00E32932" w:rsidRDefault="00601A1E" w:rsidP="00715C0C">
            <w:pPr>
              <w:widowControl w:val="0"/>
              <w:autoSpaceDE w:val="0"/>
              <w:autoSpaceDN w:val="0"/>
              <w:adjustRightInd w:val="0"/>
              <w:jc w:val="center"/>
            </w:pPr>
            <w:r>
              <w:t>713,0</w:t>
            </w:r>
          </w:p>
        </w:tc>
        <w:tc>
          <w:tcPr>
            <w:tcW w:w="597" w:type="pct"/>
            <w:tcBorders>
              <w:top w:val="single" w:sz="4" w:space="0" w:color="auto"/>
              <w:left w:val="single" w:sz="4" w:space="0" w:color="auto"/>
              <w:bottom w:val="single" w:sz="4" w:space="0" w:color="auto"/>
              <w:right w:val="single" w:sz="4" w:space="0" w:color="auto"/>
            </w:tcBorders>
          </w:tcPr>
          <w:p w14:paraId="11601098" w14:textId="77777777" w:rsidR="00601A1E" w:rsidRPr="00E32932" w:rsidRDefault="00601A1E" w:rsidP="00715C0C">
            <w:pPr>
              <w:widowControl w:val="0"/>
              <w:autoSpaceDE w:val="0"/>
              <w:autoSpaceDN w:val="0"/>
              <w:adjustRightInd w:val="0"/>
              <w:jc w:val="center"/>
            </w:pPr>
            <w:r>
              <w:t>713,0</w:t>
            </w:r>
          </w:p>
        </w:tc>
      </w:tr>
      <w:tr w:rsidR="00601A1E" w:rsidRPr="00E32932" w14:paraId="3265D096" w14:textId="77777777" w:rsidTr="00715C0C">
        <w:trPr>
          <w:trHeight w:val="340"/>
        </w:trPr>
        <w:tc>
          <w:tcPr>
            <w:tcW w:w="1137" w:type="pct"/>
            <w:vMerge/>
            <w:tcBorders>
              <w:top w:val="single" w:sz="4" w:space="0" w:color="auto"/>
              <w:left w:val="single" w:sz="4" w:space="0" w:color="auto"/>
              <w:bottom w:val="single" w:sz="4" w:space="0" w:color="auto"/>
              <w:right w:val="single" w:sz="4" w:space="0" w:color="auto"/>
            </w:tcBorders>
            <w:vAlign w:val="center"/>
          </w:tcPr>
          <w:p w14:paraId="3D60297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D22D348"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2C1034F8" w14:textId="77777777" w:rsidR="00601A1E" w:rsidRPr="00E32932" w:rsidRDefault="00601A1E" w:rsidP="00715C0C">
            <w:pPr>
              <w:widowControl w:val="0"/>
              <w:autoSpaceDE w:val="0"/>
              <w:autoSpaceDN w:val="0"/>
              <w:adjustRightInd w:val="0"/>
              <w:jc w:val="center"/>
            </w:pPr>
            <w:r w:rsidRPr="00E32932">
              <w:t>419,0</w:t>
            </w:r>
          </w:p>
        </w:tc>
        <w:tc>
          <w:tcPr>
            <w:tcW w:w="501" w:type="pct"/>
            <w:tcBorders>
              <w:top w:val="single" w:sz="4" w:space="0" w:color="auto"/>
              <w:left w:val="single" w:sz="4" w:space="0" w:color="auto"/>
              <w:bottom w:val="single" w:sz="4" w:space="0" w:color="auto"/>
              <w:right w:val="single" w:sz="4" w:space="0" w:color="auto"/>
            </w:tcBorders>
          </w:tcPr>
          <w:p w14:paraId="04CCD056" w14:textId="77777777" w:rsidR="00601A1E" w:rsidRPr="00E32932" w:rsidRDefault="00601A1E" w:rsidP="00715C0C">
            <w:pPr>
              <w:widowControl w:val="0"/>
              <w:autoSpaceDE w:val="0"/>
              <w:autoSpaceDN w:val="0"/>
              <w:adjustRightInd w:val="0"/>
              <w:jc w:val="center"/>
            </w:pPr>
            <w:r w:rsidRPr="00E32932">
              <w:t>375,2</w:t>
            </w:r>
          </w:p>
        </w:tc>
        <w:tc>
          <w:tcPr>
            <w:tcW w:w="520" w:type="pct"/>
            <w:tcBorders>
              <w:top w:val="single" w:sz="4" w:space="0" w:color="auto"/>
              <w:left w:val="single" w:sz="4" w:space="0" w:color="auto"/>
              <w:bottom w:val="single" w:sz="4" w:space="0" w:color="auto"/>
              <w:right w:val="single" w:sz="4" w:space="0" w:color="auto"/>
            </w:tcBorders>
          </w:tcPr>
          <w:p w14:paraId="4061163C" w14:textId="77777777" w:rsidR="00601A1E" w:rsidRPr="00E32932" w:rsidRDefault="00601A1E" w:rsidP="00715C0C">
            <w:pPr>
              <w:widowControl w:val="0"/>
              <w:autoSpaceDE w:val="0"/>
              <w:autoSpaceDN w:val="0"/>
              <w:adjustRightInd w:val="0"/>
              <w:jc w:val="center"/>
            </w:pPr>
            <w:r>
              <w:t>994,9</w:t>
            </w:r>
          </w:p>
        </w:tc>
        <w:tc>
          <w:tcPr>
            <w:tcW w:w="534" w:type="pct"/>
            <w:tcBorders>
              <w:top w:val="single" w:sz="4" w:space="0" w:color="auto"/>
              <w:left w:val="single" w:sz="4" w:space="0" w:color="auto"/>
              <w:bottom w:val="single" w:sz="4" w:space="0" w:color="auto"/>
              <w:right w:val="single" w:sz="4" w:space="0" w:color="auto"/>
            </w:tcBorders>
          </w:tcPr>
          <w:p w14:paraId="679ECEF7" w14:textId="77777777" w:rsidR="00601A1E" w:rsidRPr="00E32932" w:rsidRDefault="00601A1E" w:rsidP="00715C0C">
            <w:pPr>
              <w:widowControl w:val="0"/>
              <w:autoSpaceDE w:val="0"/>
              <w:autoSpaceDN w:val="0"/>
              <w:adjustRightInd w:val="0"/>
              <w:jc w:val="center"/>
            </w:pPr>
            <w:r>
              <w:t>713,0</w:t>
            </w:r>
          </w:p>
        </w:tc>
        <w:tc>
          <w:tcPr>
            <w:tcW w:w="597" w:type="pct"/>
            <w:tcBorders>
              <w:top w:val="single" w:sz="4" w:space="0" w:color="auto"/>
              <w:left w:val="single" w:sz="4" w:space="0" w:color="auto"/>
              <w:bottom w:val="single" w:sz="4" w:space="0" w:color="auto"/>
              <w:right w:val="single" w:sz="4" w:space="0" w:color="auto"/>
            </w:tcBorders>
          </w:tcPr>
          <w:p w14:paraId="5276CB65" w14:textId="77777777" w:rsidR="00601A1E" w:rsidRPr="00E32932" w:rsidRDefault="00601A1E" w:rsidP="00715C0C">
            <w:pPr>
              <w:widowControl w:val="0"/>
              <w:autoSpaceDE w:val="0"/>
              <w:autoSpaceDN w:val="0"/>
              <w:adjustRightInd w:val="0"/>
              <w:jc w:val="center"/>
            </w:pPr>
            <w:r>
              <w:t>713,0</w:t>
            </w:r>
          </w:p>
        </w:tc>
      </w:tr>
      <w:tr w:rsidR="00601A1E" w:rsidRPr="00E32932" w14:paraId="4CC71C09"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6FFDDB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0EA6DEF"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5C882E3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6F62876A"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31F1E29F"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278FC402"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515F36D3" w14:textId="77777777" w:rsidR="00601A1E" w:rsidRPr="00E32932" w:rsidRDefault="00601A1E" w:rsidP="00715C0C">
            <w:pPr>
              <w:widowControl w:val="0"/>
              <w:autoSpaceDE w:val="0"/>
              <w:autoSpaceDN w:val="0"/>
              <w:adjustRightInd w:val="0"/>
            </w:pPr>
          </w:p>
        </w:tc>
      </w:tr>
      <w:tr w:rsidR="00601A1E" w:rsidRPr="00E32932" w14:paraId="50E2A6B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D8B67E1"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81CD7B7"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458C4B11"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32289EDF"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5B63A6BA"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190025FC"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35BDE40D" w14:textId="77777777" w:rsidR="00601A1E" w:rsidRPr="00E32932" w:rsidRDefault="00601A1E" w:rsidP="00715C0C">
            <w:pPr>
              <w:widowControl w:val="0"/>
              <w:autoSpaceDE w:val="0"/>
              <w:autoSpaceDN w:val="0"/>
              <w:adjustRightInd w:val="0"/>
            </w:pPr>
          </w:p>
        </w:tc>
      </w:tr>
      <w:tr w:rsidR="00601A1E" w:rsidRPr="00E32932" w14:paraId="13DCDA69"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2223B6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64CD8F9"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1D2C8F0B"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51785084"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FB5C8A6"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4BDF42F9"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4F192CEA" w14:textId="77777777" w:rsidR="00601A1E" w:rsidRPr="00E32932" w:rsidRDefault="00601A1E" w:rsidP="00715C0C">
            <w:pPr>
              <w:widowControl w:val="0"/>
              <w:autoSpaceDE w:val="0"/>
              <w:autoSpaceDN w:val="0"/>
              <w:adjustRightInd w:val="0"/>
            </w:pPr>
          </w:p>
        </w:tc>
      </w:tr>
      <w:tr w:rsidR="00601A1E" w:rsidRPr="00E32932" w14:paraId="1834B73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AB3B9F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BF25866"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1B36442F"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0BE26DC2"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0899652D"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7FCB1D93"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E3A9361" w14:textId="77777777" w:rsidR="00601A1E" w:rsidRPr="00E32932" w:rsidRDefault="00601A1E" w:rsidP="00715C0C">
            <w:pPr>
              <w:widowControl w:val="0"/>
              <w:autoSpaceDE w:val="0"/>
              <w:autoSpaceDN w:val="0"/>
              <w:adjustRightInd w:val="0"/>
            </w:pPr>
          </w:p>
        </w:tc>
      </w:tr>
      <w:tr w:rsidR="00601A1E" w:rsidRPr="00E32932" w14:paraId="634085F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964D387"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C13BE21"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4C71DAE5" w14:textId="77777777" w:rsidR="00601A1E" w:rsidRPr="00E32932" w:rsidRDefault="00601A1E" w:rsidP="00715C0C">
            <w:pPr>
              <w:widowControl w:val="0"/>
              <w:autoSpaceDE w:val="0"/>
              <w:autoSpaceDN w:val="0"/>
              <w:adjustRightInd w:val="0"/>
            </w:pPr>
          </w:p>
        </w:tc>
        <w:tc>
          <w:tcPr>
            <w:tcW w:w="501" w:type="pct"/>
            <w:tcBorders>
              <w:top w:val="single" w:sz="4" w:space="0" w:color="auto"/>
              <w:left w:val="single" w:sz="4" w:space="0" w:color="auto"/>
              <w:bottom w:val="single" w:sz="4" w:space="0" w:color="auto"/>
              <w:right w:val="single" w:sz="4" w:space="0" w:color="auto"/>
            </w:tcBorders>
          </w:tcPr>
          <w:p w14:paraId="46E7540A" w14:textId="77777777" w:rsidR="00601A1E" w:rsidRPr="00E32932" w:rsidRDefault="00601A1E" w:rsidP="00715C0C">
            <w:pPr>
              <w:widowControl w:val="0"/>
              <w:autoSpaceDE w:val="0"/>
              <w:autoSpaceDN w:val="0"/>
              <w:adjustRightInd w:val="0"/>
            </w:pPr>
          </w:p>
        </w:tc>
        <w:tc>
          <w:tcPr>
            <w:tcW w:w="520" w:type="pct"/>
            <w:tcBorders>
              <w:top w:val="single" w:sz="4" w:space="0" w:color="auto"/>
              <w:left w:val="single" w:sz="4" w:space="0" w:color="auto"/>
              <w:bottom w:val="single" w:sz="4" w:space="0" w:color="auto"/>
              <w:right w:val="single" w:sz="4" w:space="0" w:color="auto"/>
            </w:tcBorders>
          </w:tcPr>
          <w:p w14:paraId="338FDD19" w14:textId="77777777" w:rsidR="00601A1E" w:rsidRPr="00E32932" w:rsidRDefault="00601A1E" w:rsidP="00715C0C">
            <w:pPr>
              <w:widowControl w:val="0"/>
              <w:autoSpaceDE w:val="0"/>
              <w:autoSpaceDN w:val="0"/>
              <w:adjustRightInd w:val="0"/>
            </w:pPr>
          </w:p>
        </w:tc>
        <w:tc>
          <w:tcPr>
            <w:tcW w:w="534" w:type="pct"/>
            <w:tcBorders>
              <w:top w:val="single" w:sz="4" w:space="0" w:color="auto"/>
              <w:left w:val="single" w:sz="4" w:space="0" w:color="auto"/>
              <w:bottom w:val="single" w:sz="4" w:space="0" w:color="auto"/>
              <w:right w:val="single" w:sz="4" w:space="0" w:color="auto"/>
            </w:tcBorders>
          </w:tcPr>
          <w:p w14:paraId="3121DD47"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7B32B46C" w14:textId="77777777" w:rsidR="00601A1E" w:rsidRPr="00E32932" w:rsidRDefault="00601A1E" w:rsidP="00715C0C">
            <w:pPr>
              <w:widowControl w:val="0"/>
              <w:autoSpaceDE w:val="0"/>
              <w:autoSpaceDN w:val="0"/>
              <w:adjustRightInd w:val="0"/>
            </w:pPr>
          </w:p>
        </w:tc>
      </w:tr>
      <w:tr w:rsidR="00601A1E" w:rsidRPr="00E32932" w14:paraId="51C1D6FE"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3D5F98B7" w14:textId="77777777" w:rsidR="00601A1E" w:rsidRPr="00E32932" w:rsidRDefault="00601A1E" w:rsidP="00715C0C">
            <w:pPr>
              <w:widowControl w:val="0"/>
              <w:autoSpaceDE w:val="0"/>
              <w:autoSpaceDN w:val="0"/>
              <w:adjustRightInd w:val="0"/>
            </w:pPr>
            <w:r w:rsidRPr="00E32932">
              <w:t>3.6.</w:t>
            </w:r>
            <w:r>
              <w:t>3</w:t>
            </w:r>
            <w:r w:rsidRPr="00E32932">
              <w:t>. Проведение мероприятий для семей с детьми</w:t>
            </w:r>
          </w:p>
        </w:tc>
        <w:tc>
          <w:tcPr>
            <w:tcW w:w="1171" w:type="pct"/>
            <w:tcBorders>
              <w:top w:val="nil"/>
              <w:left w:val="single" w:sz="4" w:space="0" w:color="auto"/>
              <w:bottom w:val="single" w:sz="4" w:space="0" w:color="auto"/>
              <w:right w:val="single" w:sz="4" w:space="0" w:color="auto"/>
            </w:tcBorders>
          </w:tcPr>
          <w:p w14:paraId="17726B5E"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nil"/>
              <w:left w:val="single" w:sz="4" w:space="0" w:color="auto"/>
              <w:bottom w:val="single" w:sz="4" w:space="0" w:color="auto"/>
              <w:right w:val="single" w:sz="4" w:space="0" w:color="auto"/>
            </w:tcBorders>
          </w:tcPr>
          <w:p w14:paraId="1B8DA22F" w14:textId="77777777" w:rsidR="00601A1E" w:rsidRPr="00E32932" w:rsidRDefault="00601A1E" w:rsidP="00715C0C">
            <w:pPr>
              <w:widowControl w:val="0"/>
              <w:autoSpaceDE w:val="0"/>
              <w:autoSpaceDN w:val="0"/>
              <w:adjustRightInd w:val="0"/>
              <w:jc w:val="center"/>
            </w:pPr>
            <w:r w:rsidRPr="00E32932">
              <w:t>187,6</w:t>
            </w:r>
          </w:p>
        </w:tc>
        <w:tc>
          <w:tcPr>
            <w:tcW w:w="501" w:type="pct"/>
            <w:tcBorders>
              <w:top w:val="nil"/>
              <w:left w:val="single" w:sz="4" w:space="0" w:color="auto"/>
              <w:bottom w:val="single" w:sz="4" w:space="0" w:color="auto"/>
              <w:right w:val="single" w:sz="4" w:space="0" w:color="auto"/>
            </w:tcBorders>
          </w:tcPr>
          <w:p w14:paraId="23939EEC" w14:textId="77777777" w:rsidR="00601A1E" w:rsidRPr="00E32932" w:rsidRDefault="00601A1E" w:rsidP="00715C0C">
            <w:pPr>
              <w:widowControl w:val="0"/>
              <w:autoSpaceDE w:val="0"/>
              <w:autoSpaceDN w:val="0"/>
              <w:adjustRightInd w:val="0"/>
              <w:jc w:val="center"/>
            </w:pPr>
            <w:r w:rsidRPr="00E32932">
              <w:t>130,2</w:t>
            </w:r>
          </w:p>
        </w:tc>
        <w:tc>
          <w:tcPr>
            <w:tcW w:w="520" w:type="pct"/>
            <w:tcBorders>
              <w:top w:val="nil"/>
              <w:left w:val="single" w:sz="4" w:space="0" w:color="auto"/>
              <w:bottom w:val="single" w:sz="4" w:space="0" w:color="auto"/>
              <w:right w:val="single" w:sz="4" w:space="0" w:color="auto"/>
            </w:tcBorders>
          </w:tcPr>
          <w:p w14:paraId="71447FE6" w14:textId="77777777" w:rsidR="00601A1E" w:rsidRPr="00E32932" w:rsidRDefault="00601A1E" w:rsidP="00715C0C">
            <w:pPr>
              <w:widowControl w:val="0"/>
              <w:autoSpaceDE w:val="0"/>
              <w:autoSpaceDN w:val="0"/>
              <w:adjustRightInd w:val="0"/>
              <w:jc w:val="center"/>
            </w:pPr>
            <w:r>
              <w:t>164,1</w:t>
            </w:r>
          </w:p>
        </w:tc>
        <w:tc>
          <w:tcPr>
            <w:tcW w:w="534" w:type="pct"/>
            <w:tcBorders>
              <w:top w:val="nil"/>
              <w:left w:val="single" w:sz="4" w:space="0" w:color="auto"/>
              <w:bottom w:val="single" w:sz="4" w:space="0" w:color="auto"/>
              <w:right w:val="single" w:sz="4" w:space="0" w:color="auto"/>
            </w:tcBorders>
          </w:tcPr>
          <w:p w14:paraId="6BEB9549" w14:textId="77777777" w:rsidR="00601A1E" w:rsidRPr="00E32932" w:rsidRDefault="00601A1E" w:rsidP="00715C0C">
            <w:pPr>
              <w:widowControl w:val="0"/>
              <w:autoSpaceDE w:val="0"/>
              <w:autoSpaceDN w:val="0"/>
              <w:adjustRightInd w:val="0"/>
              <w:jc w:val="center"/>
            </w:pPr>
            <w:r w:rsidRPr="00E32932">
              <w:t>2</w:t>
            </w:r>
            <w:r>
              <w:t>40,0</w:t>
            </w:r>
          </w:p>
        </w:tc>
        <w:tc>
          <w:tcPr>
            <w:tcW w:w="597" w:type="pct"/>
            <w:tcBorders>
              <w:top w:val="nil"/>
              <w:left w:val="single" w:sz="4" w:space="0" w:color="auto"/>
              <w:bottom w:val="single" w:sz="4" w:space="0" w:color="auto"/>
              <w:right w:val="single" w:sz="4" w:space="0" w:color="auto"/>
            </w:tcBorders>
          </w:tcPr>
          <w:p w14:paraId="47CAFFBD" w14:textId="77777777" w:rsidR="00601A1E" w:rsidRPr="00E32932" w:rsidRDefault="00601A1E" w:rsidP="00715C0C">
            <w:pPr>
              <w:widowControl w:val="0"/>
              <w:autoSpaceDE w:val="0"/>
              <w:autoSpaceDN w:val="0"/>
              <w:adjustRightInd w:val="0"/>
              <w:jc w:val="center"/>
            </w:pPr>
            <w:r>
              <w:t>240,0</w:t>
            </w:r>
          </w:p>
        </w:tc>
      </w:tr>
      <w:tr w:rsidR="00601A1E" w:rsidRPr="00E32932" w14:paraId="420E1ED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461A63E" w14:textId="77777777" w:rsidR="00601A1E" w:rsidRPr="00E32932" w:rsidRDefault="00601A1E" w:rsidP="00715C0C"/>
        </w:tc>
        <w:tc>
          <w:tcPr>
            <w:tcW w:w="1171" w:type="pct"/>
            <w:tcBorders>
              <w:top w:val="nil"/>
              <w:left w:val="single" w:sz="4" w:space="0" w:color="auto"/>
              <w:bottom w:val="single" w:sz="4" w:space="0" w:color="auto"/>
              <w:right w:val="single" w:sz="4" w:space="0" w:color="auto"/>
            </w:tcBorders>
          </w:tcPr>
          <w:p w14:paraId="01335572"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nil"/>
              <w:left w:val="single" w:sz="4" w:space="0" w:color="auto"/>
              <w:bottom w:val="single" w:sz="4" w:space="0" w:color="auto"/>
              <w:right w:val="single" w:sz="4" w:space="0" w:color="auto"/>
            </w:tcBorders>
          </w:tcPr>
          <w:p w14:paraId="29619D61" w14:textId="77777777" w:rsidR="00601A1E" w:rsidRPr="00E32932" w:rsidRDefault="00601A1E" w:rsidP="00715C0C">
            <w:pPr>
              <w:widowControl w:val="0"/>
              <w:autoSpaceDE w:val="0"/>
              <w:autoSpaceDN w:val="0"/>
              <w:adjustRightInd w:val="0"/>
              <w:jc w:val="center"/>
            </w:pPr>
            <w:r w:rsidRPr="00E32932">
              <w:t>187,6</w:t>
            </w:r>
          </w:p>
        </w:tc>
        <w:tc>
          <w:tcPr>
            <w:tcW w:w="501" w:type="pct"/>
            <w:tcBorders>
              <w:top w:val="nil"/>
              <w:left w:val="single" w:sz="4" w:space="0" w:color="auto"/>
              <w:bottom w:val="single" w:sz="4" w:space="0" w:color="auto"/>
              <w:right w:val="single" w:sz="4" w:space="0" w:color="auto"/>
            </w:tcBorders>
          </w:tcPr>
          <w:p w14:paraId="20DF571A" w14:textId="77777777" w:rsidR="00601A1E" w:rsidRPr="00E32932" w:rsidRDefault="00601A1E" w:rsidP="00715C0C">
            <w:pPr>
              <w:widowControl w:val="0"/>
              <w:autoSpaceDE w:val="0"/>
              <w:autoSpaceDN w:val="0"/>
              <w:adjustRightInd w:val="0"/>
              <w:jc w:val="center"/>
            </w:pPr>
            <w:r w:rsidRPr="00E32932">
              <w:t>130,2</w:t>
            </w:r>
          </w:p>
        </w:tc>
        <w:tc>
          <w:tcPr>
            <w:tcW w:w="520" w:type="pct"/>
            <w:tcBorders>
              <w:top w:val="nil"/>
              <w:left w:val="single" w:sz="4" w:space="0" w:color="auto"/>
              <w:bottom w:val="single" w:sz="4" w:space="0" w:color="auto"/>
              <w:right w:val="single" w:sz="4" w:space="0" w:color="auto"/>
            </w:tcBorders>
          </w:tcPr>
          <w:p w14:paraId="331D3CA7" w14:textId="77777777" w:rsidR="00601A1E" w:rsidRPr="00E32932" w:rsidRDefault="00601A1E" w:rsidP="00715C0C">
            <w:pPr>
              <w:widowControl w:val="0"/>
              <w:autoSpaceDE w:val="0"/>
              <w:autoSpaceDN w:val="0"/>
              <w:adjustRightInd w:val="0"/>
              <w:jc w:val="center"/>
            </w:pPr>
            <w:r>
              <w:t>164,1</w:t>
            </w:r>
          </w:p>
        </w:tc>
        <w:tc>
          <w:tcPr>
            <w:tcW w:w="534" w:type="pct"/>
            <w:tcBorders>
              <w:top w:val="nil"/>
              <w:left w:val="single" w:sz="4" w:space="0" w:color="auto"/>
              <w:bottom w:val="single" w:sz="4" w:space="0" w:color="auto"/>
              <w:right w:val="single" w:sz="4" w:space="0" w:color="auto"/>
            </w:tcBorders>
          </w:tcPr>
          <w:p w14:paraId="03AC9758" w14:textId="77777777" w:rsidR="00601A1E" w:rsidRPr="00E32932" w:rsidRDefault="00601A1E" w:rsidP="00715C0C">
            <w:pPr>
              <w:widowControl w:val="0"/>
              <w:autoSpaceDE w:val="0"/>
              <w:autoSpaceDN w:val="0"/>
              <w:adjustRightInd w:val="0"/>
              <w:jc w:val="center"/>
            </w:pPr>
            <w:r>
              <w:t>240,0</w:t>
            </w:r>
          </w:p>
        </w:tc>
        <w:tc>
          <w:tcPr>
            <w:tcW w:w="597" w:type="pct"/>
            <w:tcBorders>
              <w:top w:val="nil"/>
              <w:left w:val="single" w:sz="4" w:space="0" w:color="auto"/>
              <w:bottom w:val="single" w:sz="4" w:space="0" w:color="auto"/>
              <w:right w:val="single" w:sz="4" w:space="0" w:color="auto"/>
            </w:tcBorders>
          </w:tcPr>
          <w:p w14:paraId="0F36BD70" w14:textId="77777777" w:rsidR="00601A1E" w:rsidRPr="00E32932" w:rsidRDefault="00601A1E" w:rsidP="00715C0C">
            <w:pPr>
              <w:widowControl w:val="0"/>
              <w:autoSpaceDE w:val="0"/>
              <w:autoSpaceDN w:val="0"/>
              <w:adjustRightInd w:val="0"/>
              <w:jc w:val="center"/>
            </w:pPr>
            <w:r w:rsidRPr="00E32932">
              <w:t>2</w:t>
            </w:r>
            <w:r>
              <w:t>40,0</w:t>
            </w:r>
          </w:p>
        </w:tc>
      </w:tr>
      <w:tr w:rsidR="00601A1E" w:rsidRPr="00E32932" w14:paraId="2BBC728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2C1A8DC" w14:textId="77777777" w:rsidR="00601A1E" w:rsidRPr="00E32932" w:rsidRDefault="00601A1E" w:rsidP="00715C0C"/>
        </w:tc>
        <w:tc>
          <w:tcPr>
            <w:tcW w:w="1171" w:type="pct"/>
            <w:tcBorders>
              <w:top w:val="nil"/>
              <w:left w:val="single" w:sz="4" w:space="0" w:color="auto"/>
              <w:bottom w:val="single" w:sz="4" w:space="0" w:color="auto"/>
              <w:right w:val="single" w:sz="4" w:space="0" w:color="auto"/>
            </w:tcBorders>
          </w:tcPr>
          <w:p w14:paraId="4A77C90D"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nil"/>
              <w:left w:val="single" w:sz="4" w:space="0" w:color="auto"/>
              <w:bottom w:val="single" w:sz="4" w:space="0" w:color="auto"/>
              <w:right w:val="single" w:sz="4" w:space="0" w:color="auto"/>
            </w:tcBorders>
          </w:tcPr>
          <w:p w14:paraId="7068DC59"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01DA405E"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2CE3F758"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4094B05B"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233E652F" w14:textId="77777777" w:rsidR="00601A1E" w:rsidRPr="00E32932" w:rsidRDefault="00601A1E" w:rsidP="00715C0C">
            <w:pPr>
              <w:widowControl w:val="0"/>
              <w:autoSpaceDE w:val="0"/>
              <w:autoSpaceDN w:val="0"/>
              <w:adjustRightInd w:val="0"/>
            </w:pPr>
          </w:p>
        </w:tc>
      </w:tr>
      <w:tr w:rsidR="00601A1E" w:rsidRPr="00E32932" w14:paraId="5B834E2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78340B8" w14:textId="77777777" w:rsidR="00601A1E" w:rsidRPr="00E32932" w:rsidRDefault="00601A1E" w:rsidP="00715C0C"/>
        </w:tc>
        <w:tc>
          <w:tcPr>
            <w:tcW w:w="1171" w:type="pct"/>
            <w:tcBorders>
              <w:top w:val="nil"/>
              <w:left w:val="single" w:sz="4" w:space="0" w:color="auto"/>
              <w:bottom w:val="single" w:sz="4" w:space="0" w:color="auto"/>
              <w:right w:val="single" w:sz="4" w:space="0" w:color="auto"/>
            </w:tcBorders>
          </w:tcPr>
          <w:p w14:paraId="0156C736"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nil"/>
              <w:left w:val="single" w:sz="4" w:space="0" w:color="auto"/>
              <w:bottom w:val="single" w:sz="4" w:space="0" w:color="auto"/>
              <w:right w:val="single" w:sz="4" w:space="0" w:color="auto"/>
            </w:tcBorders>
          </w:tcPr>
          <w:p w14:paraId="79251989"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1F51A272"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19D1B03B"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1C627F7C"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09C1666E" w14:textId="77777777" w:rsidR="00601A1E" w:rsidRPr="00E32932" w:rsidRDefault="00601A1E" w:rsidP="00715C0C">
            <w:pPr>
              <w:widowControl w:val="0"/>
              <w:autoSpaceDE w:val="0"/>
              <w:autoSpaceDN w:val="0"/>
              <w:adjustRightInd w:val="0"/>
            </w:pPr>
          </w:p>
        </w:tc>
      </w:tr>
      <w:tr w:rsidR="00601A1E" w:rsidRPr="00E32932" w14:paraId="5C4714C7"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759C685" w14:textId="77777777" w:rsidR="00601A1E" w:rsidRPr="00E32932" w:rsidRDefault="00601A1E" w:rsidP="00715C0C"/>
        </w:tc>
        <w:tc>
          <w:tcPr>
            <w:tcW w:w="1171" w:type="pct"/>
            <w:tcBorders>
              <w:top w:val="nil"/>
              <w:left w:val="single" w:sz="4" w:space="0" w:color="auto"/>
              <w:bottom w:val="single" w:sz="4" w:space="0" w:color="auto"/>
              <w:right w:val="single" w:sz="4" w:space="0" w:color="auto"/>
            </w:tcBorders>
          </w:tcPr>
          <w:p w14:paraId="2A21B76E"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nil"/>
              <w:left w:val="single" w:sz="4" w:space="0" w:color="auto"/>
              <w:bottom w:val="single" w:sz="4" w:space="0" w:color="auto"/>
              <w:right w:val="single" w:sz="4" w:space="0" w:color="auto"/>
            </w:tcBorders>
          </w:tcPr>
          <w:p w14:paraId="6A86CC01"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504D226C"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3A2E5DD4"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1FD26AA1"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66516972" w14:textId="77777777" w:rsidR="00601A1E" w:rsidRPr="00E32932" w:rsidRDefault="00601A1E" w:rsidP="00715C0C">
            <w:pPr>
              <w:widowControl w:val="0"/>
              <w:autoSpaceDE w:val="0"/>
              <w:autoSpaceDN w:val="0"/>
              <w:adjustRightInd w:val="0"/>
            </w:pPr>
          </w:p>
        </w:tc>
      </w:tr>
      <w:tr w:rsidR="00601A1E" w:rsidRPr="00E32932" w14:paraId="584E53E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DF4F262" w14:textId="77777777" w:rsidR="00601A1E" w:rsidRPr="00E32932" w:rsidRDefault="00601A1E" w:rsidP="00715C0C"/>
        </w:tc>
        <w:tc>
          <w:tcPr>
            <w:tcW w:w="1171" w:type="pct"/>
            <w:tcBorders>
              <w:top w:val="nil"/>
              <w:left w:val="single" w:sz="4" w:space="0" w:color="auto"/>
              <w:bottom w:val="nil"/>
              <w:right w:val="single" w:sz="4" w:space="0" w:color="auto"/>
            </w:tcBorders>
          </w:tcPr>
          <w:p w14:paraId="29035625"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nil"/>
              <w:left w:val="single" w:sz="4" w:space="0" w:color="auto"/>
              <w:bottom w:val="nil"/>
              <w:right w:val="single" w:sz="4" w:space="0" w:color="auto"/>
            </w:tcBorders>
          </w:tcPr>
          <w:p w14:paraId="000C9A4B"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nil"/>
              <w:right w:val="single" w:sz="4" w:space="0" w:color="auto"/>
            </w:tcBorders>
          </w:tcPr>
          <w:p w14:paraId="7E87E258"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nil"/>
              <w:right w:val="single" w:sz="4" w:space="0" w:color="auto"/>
            </w:tcBorders>
          </w:tcPr>
          <w:p w14:paraId="3E034587"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nil"/>
              <w:right w:val="single" w:sz="4" w:space="0" w:color="auto"/>
            </w:tcBorders>
          </w:tcPr>
          <w:p w14:paraId="1E8F2163"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nil"/>
              <w:right w:val="single" w:sz="4" w:space="0" w:color="auto"/>
            </w:tcBorders>
          </w:tcPr>
          <w:p w14:paraId="7400A888" w14:textId="77777777" w:rsidR="00601A1E" w:rsidRPr="00E32932" w:rsidRDefault="00601A1E" w:rsidP="00715C0C">
            <w:pPr>
              <w:widowControl w:val="0"/>
              <w:autoSpaceDE w:val="0"/>
              <w:autoSpaceDN w:val="0"/>
              <w:adjustRightInd w:val="0"/>
            </w:pPr>
          </w:p>
        </w:tc>
      </w:tr>
      <w:tr w:rsidR="00601A1E" w:rsidRPr="00E32932" w14:paraId="74270274"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FF4BCEC"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B008FEF"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5F9EBAB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676EA253"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1A5636CD"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881187B"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0B9527DD" w14:textId="77777777" w:rsidR="00601A1E" w:rsidRPr="00E32932" w:rsidRDefault="00601A1E" w:rsidP="00715C0C">
            <w:pPr>
              <w:widowControl w:val="0"/>
              <w:autoSpaceDE w:val="0"/>
              <w:autoSpaceDN w:val="0"/>
              <w:adjustRightInd w:val="0"/>
            </w:pPr>
          </w:p>
        </w:tc>
      </w:tr>
      <w:tr w:rsidR="00601A1E" w:rsidRPr="00E32932" w14:paraId="1B9EAABF"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17960CB0" w14:textId="77777777" w:rsidR="00601A1E" w:rsidRPr="00E32932" w:rsidRDefault="00601A1E" w:rsidP="00715C0C">
            <w:pPr>
              <w:widowControl w:val="0"/>
              <w:autoSpaceDE w:val="0"/>
              <w:autoSpaceDN w:val="0"/>
              <w:adjustRightInd w:val="0"/>
            </w:pPr>
            <w:r w:rsidRPr="00E32932">
              <w:t>3.6.</w:t>
            </w:r>
            <w:r>
              <w:t>4</w:t>
            </w:r>
            <w:r w:rsidRPr="00E32932">
              <w:t>. Организация отдыха детей из малообеспеченных семей</w:t>
            </w:r>
          </w:p>
        </w:tc>
        <w:tc>
          <w:tcPr>
            <w:tcW w:w="1171" w:type="pct"/>
            <w:tcBorders>
              <w:top w:val="nil"/>
              <w:left w:val="single" w:sz="4" w:space="0" w:color="auto"/>
              <w:bottom w:val="single" w:sz="4" w:space="0" w:color="auto"/>
              <w:right w:val="single" w:sz="4" w:space="0" w:color="auto"/>
            </w:tcBorders>
          </w:tcPr>
          <w:p w14:paraId="727168D1"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nil"/>
              <w:left w:val="single" w:sz="4" w:space="0" w:color="auto"/>
              <w:bottom w:val="single" w:sz="4" w:space="0" w:color="auto"/>
              <w:right w:val="single" w:sz="4" w:space="0" w:color="auto"/>
            </w:tcBorders>
          </w:tcPr>
          <w:p w14:paraId="03CF1290" w14:textId="77777777" w:rsidR="00601A1E" w:rsidRPr="00E32932" w:rsidRDefault="00601A1E" w:rsidP="00715C0C">
            <w:pPr>
              <w:widowControl w:val="0"/>
              <w:autoSpaceDE w:val="0"/>
              <w:autoSpaceDN w:val="0"/>
              <w:adjustRightInd w:val="0"/>
              <w:jc w:val="center"/>
            </w:pPr>
            <w:r w:rsidRPr="00E32932">
              <w:t>0</w:t>
            </w:r>
          </w:p>
        </w:tc>
        <w:tc>
          <w:tcPr>
            <w:tcW w:w="501" w:type="pct"/>
            <w:tcBorders>
              <w:top w:val="nil"/>
              <w:left w:val="single" w:sz="4" w:space="0" w:color="auto"/>
              <w:bottom w:val="single" w:sz="4" w:space="0" w:color="auto"/>
              <w:right w:val="single" w:sz="4" w:space="0" w:color="auto"/>
            </w:tcBorders>
          </w:tcPr>
          <w:p w14:paraId="3A07E2DF" w14:textId="77777777" w:rsidR="00601A1E" w:rsidRPr="00E32932" w:rsidRDefault="00601A1E" w:rsidP="00715C0C">
            <w:pPr>
              <w:widowControl w:val="0"/>
              <w:autoSpaceDE w:val="0"/>
              <w:autoSpaceDN w:val="0"/>
              <w:adjustRightInd w:val="0"/>
              <w:jc w:val="center"/>
            </w:pPr>
            <w:r w:rsidRPr="00E32932">
              <w:t>12,0</w:t>
            </w:r>
          </w:p>
        </w:tc>
        <w:tc>
          <w:tcPr>
            <w:tcW w:w="520" w:type="pct"/>
            <w:tcBorders>
              <w:top w:val="nil"/>
              <w:left w:val="single" w:sz="4" w:space="0" w:color="auto"/>
              <w:bottom w:val="single" w:sz="4" w:space="0" w:color="auto"/>
              <w:right w:val="single" w:sz="4" w:space="0" w:color="auto"/>
            </w:tcBorders>
          </w:tcPr>
          <w:p w14:paraId="5B976691" w14:textId="77777777" w:rsidR="00601A1E" w:rsidRPr="00E32932" w:rsidRDefault="00601A1E" w:rsidP="00715C0C">
            <w:pPr>
              <w:widowControl w:val="0"/>
              <w:autoSpaceDE w:val="0"/>
              <w:autoSpaceDN w:val="0"/>
              <w:adjustRightInd w:val="0"/>
              <w:jc w:val="center"/>
            </w:pPr>
            <w:r>
              <w:t>34,8</w:t>
            </w:r>
          </w:p>
        </w:tc>
        <w:tc>
          <w:tcPr>
            <w:tcW w:w="534" w:type="pct"/>
            <w:tcBorders>
              <w:top w:val="nil"/>
              <w:left w:val="single" w:sz="4" w:space="0" w:color="auto"/>
              <w:bottom w:val="single" w:sz="4" w:space="0" w:color="auto"/>
              <w:right w:val="single" w:sz="4" w:space="0" w:color="auto"/>
            </w:tcBorders>
          </w:tcPr>
          <w:p w14:paraId="5A46B58C" w14:textId="77777777" w:rsidR="00601A1E" w:rsidRPr="00E32932" w:rsidRDefault="00601A1E" w:rsidP="00715C0C">
            <w:pPr>
              <w:widowControl w:val="0"/>
              <w:autoSpaceDE w:val="0"/>
              <w:autoSpaceDN w:val="0"/>
              <w:adjustRightInd w:val="0"/>
              <w:jc w:val="center"/>
            </w:pPr>
            <w:r>
              <w:t>18,0</w:t>
            </w:r>
          </w:p>
        </w:tc>
        <w:tc>
          <w:tcPr>
            <w:tcW w:w="597" w:type="pct"/>
            <w:tcBorders>
              <w:top w:val="nil"/>
              <w:left w:val="single" w:sz="4" w:space="0" w:color="auto"/>
              <w:bottom w:val="single" w:sz="4" w:space="0" w:color="auto"/>
              <w:right w:val="single" w:sz="4" w:space="0" w:color="auto"/>
            </w:tcBorders>
          </w:tcPr>
          <w:p w14:paraId="65AF92C6" w14:textId="77777777" w:rsidR="00601A1E" w:rsidRPr="00E32932" w:rsidRDefault="00601A1E" w:rsidP="00715C0C">
            <w:pPr>
              <w:widowControl w:val="0"/>
              <w:autoSpaceDE w:val="0"/>
              <w:autoSpaceDN w:val="0"/>
              <w:adjustRightInd w:val="0"/>
              <w:jc w:val="center"/>
            </w:pPr>
            <w:r>
              <w:t>18,0</w:t>
            </w:r>
          </w:p>
        </w:tc>
      </w:tr>
      <w:tr w:rsidR="00601A1E" w:rsidRPr="00E32932" w14:paraId="2F346E7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1091BAF" w14:textId="77777777" w:rsidR="00601A1E" w:rsidRPr="00E32932" w:rsidRDefault="00601A1E" w:rsidP="00715C0C"/>
        </w:tc>
        <w:tc>
          <w:tcPr>
            <w:tcW w:w="1171" w:type="pct"/>
            <w:tcBorders>
              <w:top w:val="nil"/>
              <w:left w:val="single" w:sz="4" w:space="0" w:color="auto"/>
              <w:bottom w:val="single" w:sz="4" w:space="0" w:color="auto"/>
              <w:right w:val="single" w:sz="4" w:space="0" w:color="auto"/>
            </w:tcBorders>
          </w:tcPr>
          <w:p w14:paraId="4577C830"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nil"/>
              <w:left w:val="single" w:sz="4" w:space="0" w:color="auto"/>
              <w:bottom w:val="single" w:sz="4" w:space="0" w:color="auto"/>
              <w:right w:val="single" w:sz="4" w:space="0" w:color="auto"/>
            </w:tcBorders>
          </w:tcPr>
          <w:p w14:paraId="1F47BB72" w14:textId="77777777" w:rsidR="00601A1E" w:rsidRPr="00E32932" w:rsidRDefault="00601A1E" w:rsidP="00715C0C">
            <w:pPr>
              <w:widowControl w:val="0"/>
              <w:autoSpaceDE w:val="0"/>
              <w:autoSpaceDN w:val="0"/>
              <w:adjustRightInd w:val="0"/>
              <w:jc w:val="center"/>
            </w:pPr>
            <w:r w:rsidRPr="00E32932">
              <w:t>0</w:t>
            </w:r>
          </w:p>
        </w:tc>
        <w:tc>
          <w:tcPr>
            <w:tcW w:w="501" w:type="pct"/>
            <w:tcBorders>
              <w:top w:val="nil"/>
              <w:left w:val="single" w:sz="4" w:space="0" w:color="auto"/>
              <w:bottom w:val="single" w:sz="4" w:space="0" w:color="auto"/>
              <w:right w:val="single" w:sz="4" w:space="0" w:color="auto"/>
            </w:tcBorders>
          </w:tcPr>
          <w:p w14:paraId="1DEECE5F" w14:textId="77777777" w:rsidR="00601A1E" w:rsidRPr="00E32932" w:rsidRDefault="00601A1E" w:rsidP="00715C0C">
            <w:pPr>
              <w:widowControl w:val="0"/>
              <w:autoSpaceDE w:val="0"/>
              <w:autoSpaceDN w:val="0"/>
              <w:adjustRightInd w:val="0"/>
              <w:jc w:val="center"/>
            </w:pPr>
            <w:r w:rsidRPr="00E32932">
              <w:t>12,0</w:t>
            </w:r>
          </w:p>
        </w:tc>
        <w:tc>
          <w:tcPr>
            <w:tcW w:w="520" w:type="pct"/>
            <w:tcBorders>
              <w:top w:val="nil"/>
              <w:left w:val="single" w:sz="4" w:space="0" w:color="auto"/>
              <w:bottom w:val="single" w:sz="4" w:space="0" w:color="auto"/>
              <w:right w:val="single" w:sz="4" w:space="0" w:color="auto"/>
            </w:tcBorders>
          </w:tcPr>
          <w:p w14:paraId="6D6FD0B3" w14:textId="77777777" w:rsidR="00601A1E" w:rsidRPr="00E32932" w:rsidRDefault="00601A1E" w:rsidP="00715C0C">
            <w:pPr>
              <w:widowControl w:val="0"/>
              <w:autoSpaceDE w:val="0"/>
              <w:autoSpaceDN w:val="0"/>
              <w:adjustRightInd w:val="0"/>
              <w:jc w:val="center"/>
            </w:pPr>
            <w:r>
              <w:t>34,8</w:t>
            </w:r>
          </w:p>
        </w:tc>
        <w:tc>
          <w:tcPr>
            <w:tcW w:w="534" w:type="pct"/>
            <w:tcBorders>
              <w:top w:val="nil"/>
              <w:left w:val="single" w:sz="4" w:space="0" w:color="auto"/>
              <w:bottom w:val="single" w:sz="4" w:space="0" w:color="auto"/>
              <w:right w:val="single" w:sz="4" w:space="0" w:color="auto"/>
            </w:tcBorders>
          </w:tcPr>
          <w:p w14:paraId="75A65A16" w14:textId="77777777" w:rsidR="00601A1E" w:rsidRPr="00E32932" w:rsidRDefault="00601A1E" w:rsidP="00715C0C">
            <w:pPr>
              <w:widowControl w:val="0"/>
              <w:autoSpaceDE w:val="0"/>
              <w:autoSpaceDN w:val="0"/>
              <w:adjustRightInd w:val="0"/>
              <w:jc w:val="center"/>
            </w:pPr>
            <w:r>
              <w:t>18,0</w:t>
            </w:r>
          </w:p>
        </w:tc>
        <w:tc>
          <w:tcPr>
            <w:tcW w:w="597" w:type="pct"/>
            <w:tcBorders>
              <w:top w:val="nil"/>
              <w:left w:val="single" w:sz="4" w:space="0" w:color="auto"/>
              <w:bottom w:val="single" w:sz="4" w:space="0" w:color="auto"/>
              <w:right w:val="single" w:sz="4" w:space="0" w:color="auto"/>
            </w:tcBorders>
          </w:tcPr>
          <w:p w14:paraId="09DAEFF6" w14:textId="77777777" w:rsidR="00601A1E" w:rsidRPr="00E32932" w:rsidRDefault="00601A1E" w:rsidP="00715C0C">
            <w:pPr>
              <w:widowControl w:val="0"/>
              <w:autoSpaceDE w:val="0"/>
              <w:autoSpaceDN w:val="0"/>
              <w:adjustRightInd w:val="0"/>
              <w:jc w:val="center"/>
            </w:pPr>
            <w:r>
              <w:t>18,0</w:t>
            </w:r>
          </w:p>
        </w:tc>
      </w:tr>
      <w:tr w:rsidR="00601A1E" w:rsidRPr="00E32932" w14:paraId="4469459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97F54C8" w14:textId="77777777" w:rsidR="00601A1E" w:rsidRPr="00E32932" w:rsidRDefault="00601A1E" w:rsidP="00715C0C"/>
        </w:tc>
        <w:tc>
          <w:tcPr>
            <w:tcW w:w="1171" w:type="pct"/>
            <w:tcBorders>
              <w:top w:val="nil"/>
              <w:left w:val="single" w:sz="4" w:space="0" w:color="auto"/>
              <w:bottom w:val="single" w:sz="4" w:space="0" w:color="auto"/>
              <w:right w:val="single" w:sz="4" w:space="0" w:color="auto"/>
            </w:tcBorders>
          </w:tcPr>
          <w:p w14:paraId="74E425F0"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nil"/>
              <w:left w:val="single" w:sz="4" w:space="0" w:color="auto"/>
              <w:bottom w:val="single" w:sz="4" w:space="0" w:color="auto"/>
              <w:right w:val="single" w:sz="4" w:space="0" w:color="auto"/>
            </w:tcBorders>
          </w:tcPr>
          <w:p w14:paraId="6F906B9C"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127D3098"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67BDE081"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7A5A91EC"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7F9CFB7F" w14:textId="77777777" w:rsidR="00601A1E" w:rsidRPr="00E32932" w:rsidRDefault="00601A1E" w:rsidP="00715C0C">
            <w:pPr>
              <w:widowControl w:val="0"/>
              <w:autoSpaceDE w:val="0"/>
              <w:autoSpaceDN w:val="0"/>
              <w:adjustRightInd w:val="0"/>
            </w:pPr>
          </w:p>
        </w:tc>
      </w:tr>
      <w:tr w:rsidR="00601A1E" w:rsidRPr="00E32932" w14:paraId="560B1ED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59EFDC9" w14:textId="77777777" w:rsidR="00601A1E" w:rsidRPr="00E32932" w:rsidRDefault="00601A1E" w:rsidP="00715C0C"/>
        </w:tc>
        <w:tc>
          <w:tcPr>
            <w:tcW w:w="1171" w:type="pct"/>
            <w:tcBorders>
              <w:top w:val="nil"/>
              <w:left w:val="single" w:sz="4" w:space="0" w:color="auto"/>
              <w:bottom w:val="single" w:sz="4" w:space="0" w:color="auto"/>
              <w:right w:val="single" w:sz="4" w:space="0" w:color="auto"/>
            </w:tcBorders>
          </w:tcPr>
          <w:p w14:paraId="0F7AB248"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nil"/>
              <w:left w:val="single" w:sz="4" w:space="0" w:color="auto"/>
              <w:bottom w:val="single" w:sz="4" w:space="0" w:color="auto"/>
              <w:right w:val="single" w:sz="4" w:space="0" w:color="auto"/>
            </w:tcBorders>
          </w:tcPr>
          <w:p w14:paraId="711638B7"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7C8AA609"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6E10944A"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0D15BFD1"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166C5BD1" w14:textId="77777777" w:rsidR="00601A1E" w:rsidRPr="00E32932" w:rsidRDefault="00601A1E" w:rsidP="00715C0C">
            <w:pPr>
              <w:widowControl w:val="0"/>
              <w:autoSpaceDE w:val="0"/>
              <w:autoSpaceDN w:val="0"/>
              <w:adjustRightInd w:val="0"/>
            </w:pPr>
          </w:p>
        </w:tc>
      </w:tr>
      <w:tr w:rsidR="00601A1E" w:rsidRPr="00E32932" w14:paraId="2F79471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3AA131E" w14:textId="77777777" w:rsidR="00601A1E" w:rsidRPr="00E32932" w:rsidRDefault="00601A1E" w:rsidP="00715C0C"/>
        </w:tc>
        <w:tc>
          <w:tcPr>
            <w:tcW w:w="1171" w:type="pct"/>
            <w:tcBorders>
              <w:top w:val="nil"/>
              <w:left w:val="single" w:sz="4" w:space="0" w:color="auto"/>
              <w:bottom w:val="single" w:sz="4" w:space="0" w:color="auto"/>
              <w:right w:val="single" w:sz="4" w:space="0" w:color="auto"/>
            </w:tcBorders>
          </w:tcPr>
          <w:p w14:paraId="2EAC1B8C"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nil"/>
              <w:left w:val="single" w:sz="4" w:space="0" w:color="auto"/>
              <w:bottom w:val="single" w:sz="4" w:space="0" w:color="auto"/>
              <w:right w:val="single" w:sz="4" w:space="0" w:color="auto"/>
            </w:tcBorders>
          </w:tcPr>
          <w:p w14:paraId="1BA9A5CD"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564A5814"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7D21D05A"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15430BC7"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4827872B" w14:textId="77777777" w:rsidR="00601A1E" w:rsidRPr="00E32932" w:rsidRDefault="00601A1E" w:rsidP="00715C0C">
            <w:pPr>
              <w:widowControl w:val="0"/>
              <w:autoSpaceDE w:val="0"/>
              <w:autoSpaceDN w:val="0"/>
              <w:adjustRightInd w:val="0"/>
            </w:pPr>
          </w:p>
        </w:tc>
      </w:tr>
      <w:tr w:rsidR="00601A1E" w:rsidRPr="00E32932" w14:paraId="6F3619F8"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AA9790D" w14:textId="77777777" w:rsidR="00601A1E" w:rsidRPr="00E32932" w:rsidRDefault="00601A1E" w:rsidP="00715C0C"/>
        </w:tc>
        <w:tc>
          <w:tcPr>
            <w:tcW w:w="1171" w:type="pct"/>
            <w:tcBorders>
              <w:top w:val="nil"/>
              <w:left w:val="single" w:sz="4" w:space="0" w:color="auto"/>
              <w:bottom w:val="nil"/>
              <w:right w:val="single" w:sz="4" w:space="0" w:color="auto"/>
            </w:tcBorders>
          </w:tcPr>
          <w:p w14:paraId="3295C1F0"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nil"/>
              <w:left w:val="single" w:sz="4" w:space="0" w:color="auto"/>
              <w:bottom w:val="nil"/>
              <w:right w:val="single" w:sz="4" w:space="0" w:color="auto"/>
            </w:tcBorders>
          </w:tcPr>
          <w:p w14:paraId="363DE257"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nil"/>
              <w:right w:val="single" w:sz="4" w:space="0" w:color="auto"/>
            </w:tcBorders>
          </w:tcPr>
          <w:p w14:paraId="7F20E863"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nil"/>
              <w:right w:val="single" w:sz="4" w:space="0" w:color="auto"/>
            </w:tcBorders>
          </w:tcPr>
          <w:p w14:paraId="2C80146E"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nil"/>
              <w:right w:val="single" w:sz="4" w:space="0" w:color="auto"/>
            </w:tcBorders>
          </w:tcPr>
          <w:p w14:paraId="489C7A2E"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nil"/>
              <w:right w:val="single" w:sz="4" w:space="0" w:color="auto"/>
            </w:tcBorders>
          </w:tcPr>
          <w:p w14:paraId="360815B9" w14:textId="77777777" w:rsidR="00601A1E" w:rsidRPr="00E32932" w:rsidRDefault="00601A1E" w:rsidP="00715C0C">
            <w:pPr>
              <w:widowControl w:val="0"/>
              <w:autoSpaceDE w:val="0"/>
              <w:autoSpaceDN w:val="0"/>
              <w:adjustRightInd w:val="0"/>
            </w:pPr>
          </w:p>
        </w:tc>
      </w:tr>
      <w:tr w:rsidR="00601A1E" w:rsidRPr="00E32932" w14:paraId="7F18BEA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98F2F0A"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50C547E"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55125903"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3BEDAFDE"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2880A114"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69B05667"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2CEF9AF7" w14:textId="77777777" w:rsidR="00601A1E" w:rsidRPr="00E32932" w:rsidRDefault="00601A1E" w:rsidP="00715C0C">
            <w:pPr>
              <w:widowControl w:val="0"/>
              <w:autoSpaceDE w:val="0"/>
              <w:autoSpaceDN w:val="0"/>
              <w:adjustRightInd w:val="0"/>
            </w:pPr>
          </w:p>
        </w:tc>
      </w:tr>
      <w:tr w:rsidR="00601A1E" w:rsidRPr="00E32932" w14:paraId="58372D9A"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735642F0" w14:textId="77777777" w:rsidR="00601A1E" w:rsidRPr="00E32932" w:rsidRDefault="00601A1E" w:rsidP="00715C0C">
            <w:pPr>
              <w:widowControl w:val="0"/>
              <w:autoSpaceDE w:val="0"/>
              <w:autoSpaceDN w:val="0"/>
              <w:adjustRightInd w:val="0"/>
            </w:pPr>
            <w:r w:rsidRPr="00E32932">
              <w:t>3.6.</w:t>
            </w:r>
            <w:r>
              <w:t>4</w:t>
            </w:r>
            <w:r w:rsidRPr="00E32932">
              <w:t>.</w:t>
            </w:r>
            <w:r>
              <w:t>1</w:t>
            </w:r>
            <w:r w:rsidRPr="00E32932">
              <w:t>. Организация 2-х дневных походов</w:t>
            </w:r>
          </w:p>
        </w:tc>
        <w:tc>
          <w:tcPr>
            <w:tcW w:w="1171" w:type="pct"/>
            <w:tcBorders>
              <w:top w:val="single" w:sz="4" w:space="0" w:color="auto"/>
              <w:left w:val="single" w:sz="4" w:space="0" w:color="auto"/>
              <w:bottom w:val="single" w:sz="4" w:space="0" w:color="auto"/>
              <w:right w:val="single" w:sz="4" w:space="0" w:color="auto"/>
            </w:tcBorders>
          </w:tcPr>
          <w:p w14:paraId="4F52D537"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nil"/>
              <w:left w:val="single" w:sz="4" w:space="0" w:color="auto"/>
              <w:bottom w:val="single" w:sz="4" w:space="0" w:color="auto"/>
              <w:right w:val="single" w:sz="4" w:space="0" w:color="auto"/>
            </w:tcBorders>
          </w:tcPr>
          <w:p w14:paraId="37CA8BB4" w14:textId="77777777" w:rsidR="00601A1E" w:rsidRPr="00E32932" w:rsidRDefault="00601A1E" w:rsidP="00715C0C">
            <w:pPr>
              <w:widowControl w:val="0"/>
              <w:autoSpaceDE w:val="0"/>
              <w:autoSpaceDN w:val="0"/>
              <w:adjustRightInd w:val="0"/>
              <w:jc w:val="center"/>
            </w:pPr>
            <w:r w:rsidRPr="00E32932">
              <w:t>0</w:t>
            </w:r>
          </w:p>
        </w:tc>
        <w:tc>
          <w:tcPr>
            <w:tcW w:w="501" w:type="pct"/>
            <w:tcBorders>
              <w:top w:val="nil"/>
              <w:left w:val="single" w:sz="4" w:space="0" w:color="auto"/>
              <w:bottom w:val="single" w:sz="4" w:space="0" w:color="auto"/>
              <w:right w:val="single" w:sz="4" w:space="0" w:color="auto"/>
            </w:tcBorders>
          </w:tcPr>
          <w:p w14:paraId="705E415E" w14:textId="77777777" w:rsidR="00601A1E" w:rsidRPr="00E32932" w:rsidRDefault="00601A1E" w:rsidP="00715C0C">
            <w:pPr>
              <w:widowControl w:val="0"/>
              <w:autoSpaceDE w:val="0"/>
              <w:autoSpaceDN w:val="0"/>
              <w:adjustRightInd w:val="0"/>
              <w:jc w:val="center"/>
            </w:pPr>
            <w:r w:rsidRPr="00E32932">
              <w:t>12,0</w:t>
            </w:r>
          </w:p>
        </w:tc>
        <w:tc>
          <w:tcPr>
            <w:tcW w:w="520" w:type="pct"/>
            <w:tcBorders>
              <w:top w:val="nil"/>
              <w:left w:val="single" w:sz="4" w:space="0" w:color="auto"/>
              <w:bottom w:val="single" w:sz="4" w:space="0" w:color="auto"/>
              <w:right w:val="single" w:sz="4" w:space="0" w:color="auto"/>
            </w:tcBorders>
          </w:tcPr>
          <w:p w14:paraId="6AFEB034" w14:textId="77777777" w:rsidR="00601A1E" w:rsidRPr="00E32932" w:rsidRDefault="00601A1E" w:rsidP="00715C0C">
            <w:pPr>
              <w:widowControl w:val="0"/>
              <w:autoSpaceDE w:val="0"/>
              <w:autoSpaceDN w:val="0"/>
              <w:adjustRightInd w:val="0"/>
              <w:jc w:val="center"/>
            </w:pPr>
            <w:r>
              <w:t>34,8</w:t>
            </w:r>
          </w:p>
        </w:tc>
        <w:tc>
          <w:tcPr>
            <w:tcW w:w="534" w:type="pct"/>
            <w:tcBorders>
              <w:top w:val="nil"/>
              <w:left w:val="single" w:sz="4" w:space="0" w:color="auto"/>
              <w:bottom w:val="single" w:sz="4" w:space="0" w:color="auto"/>
              <w:right w:val="single" w:sz="4" w:space="0" w:color="auto"/>
            </w:tcBorders>
          </w:tcPr>
          <w:p w14:paraId="47BA9AE0" w14:textId="77777777" w:rsidR="00601A1E" w:rsidRPr="00E32932" w:rsidRDefault="00601A1E" w:rsidP="00715C0C">
            <w:pPr>
              <w:widowControl w:val="0"/>
              <w:autoSpaceDE w:val="0"/>
              <w:autoSpaceDN w:val="0"/>
              <w:adjustRightInd w:val="0"/>
              <w:jc w:val="center"/>
            </w:pPr>
            <w:r>
              <w:t>18,0</w:t>
            </w:r>
          </w:p>
        </w:tc>
        <w:tc>
          <w:tcPr>
            <w:tcW w:w="597" w:type="pct"/>
            <w:tcBorders>
              <w:top w:val="nil"/>
              <w:left w:val="single" w:sz="4" w:space="0" w:color="auto"/>
              <w:bottom w:val="single" w:sz="4" w:space="0" w:color="auto"/>
              <w:right w:val="single" w:sz="4" w:space="0" w:color="auto"/>
            </w:tcBorders>
          </w:tcPr>
          <w:p w14:paraId="5CD45113" w14:textId="77777777" w:rsidR="00601A1E" w:rsidRPr="00E32932" w:rsidRDefault="00601A1E" w:rsidP="00715C0C">
            <w:pPr>
              <w:widowControl w:val="0"/>
              <w:autoSpaceDE w:val="0"/>
              <w:autoSpaceDN w:val="0"/>
              <w:adjustRightInd w:val="0"/>
              <w:jc w:val="center"/>
            </w:pPr>
            <w:r w:rsidRPr="00E32932">
              <w:t>1</w:t>
            </w:r>
            <w:r>
              <w:t>8,0</w:t>
            </w:r>
          </w:p>
        </w:tc>
      </w:tr>
      <w:tr w:rsidR="00601A1E" w:rsidRPr="00E32932" w14:paraId="11AE1B8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7DD55C5"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13044D3"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nil"/>
              <w:left w:val="single" w:sz="4" w:space="0" w:color="auto"/>
              <w:bottom w:val="single" w:sz="4" w:space="0" w:color="auto"/>
              <w:right w:val="single" w:sz="4" w:space="0" w:color="auto"/>
            </w:tcBorders>
          </w:tcPr>
          <w:p w14:paraId="13CD3FD3" w14:textId="77777777" w:rsidR="00601A1E" w:rsidRPr="00E32932" w:rsidRDefault="00601A1E" w:rsidP="00715C0C">
            <w:pPr>
              <w:widowControl w:val="0"/>
              <w:autoSpaceDE w:val="0"/>
              <w:autoSpaceDN w:val="0"/>
              <w:adjustRightInd w:val="0"/>
              <w:jc w:val="center"/>
            </w:pPr>
            <w:r w:rsidRPr="00E32932">
              <w:t>0</w:t>
            </w:r>
          </w:p>
        </w:tc>
        <w:tc>
          <w:tcPr>
            <w:tcW w:w="501" w:type="pct"/>
            <w:tcBorders>
              <w:top w:val="nil"/>
              <w:left w:val="single" w:sz="4" w:space="0" w:color="auto"/>
              <w:bottom w:val="single" w:sz="4" w:space="0" w:color="auto"/>
              <w:right w:val="single" w:sz="4" w:space="0" w:color="auto"/>
            </w:tcBorders>
          </w:tcPr>
          <w:p w14:paraId="44164E14" w14:textId="77777777" w:rsidR="00601A1E" w:rsidRPr="00E32932" w:rsidRDefault="00601A1E" w:rsidP="00715C0C">
            <w:pPr>
              <w:widowControl w:val="0"/>
              <w:autoSpaceDE w:val="0"/>
              <w:autoSpaceDN w:val="0"/>
              <w:adjustRightInd w:val="0"/>
              <w:jc w:val="center"/>
            </w:pPr>
            <w:r w:rsidRPr="00E32932">
              <w:t>12,0</w:t>
            </w:r>
          </w:p>
        </w:tc>
        <w:tc>
          <w:tcPr>
            <w:tcW w:w="520" w:type="pct"/>
            <w:tcBorders>
              <w:top w:val="nil"/>
              <w:left w:val="single" w:sz="4" w:space="0" w:color="auto"/>
              <w:bottom w:val="single" w:sz="4" w:space="0" w:color="auto"/>
              <w:right w:val="single" w:sz="4" w:space="0" w:color="auto"/>
            </w:tcBorders>
          </w:tcPr>
          <w:p w14:paraId="26BE3999" w14:textId="77777777" w:rsidR="00601A1E" w:rsidRPr="00E32932" w:rsidRDefault="00601A1E" w:rsidP="00715C0C">
            <w:pPr>
              <w:widowControl w:val="0"/>
              <w:autoSpaceDE w:val="0"/>
              <w:autoSpaceDN w:val="0"/>
              <w:adjustRightInd w:val="0"/>
              <w:jc w:val="center"/>
            </w:pPr>
            <w:r>
              <w:t>34,8</w:t>
            </w:r>
          </w:p>
        </w:tc>
        <w:tc>
          <w:tcPr>
            <w:tcW w:w="534" w:type="pct"/>
            <w:tcBorders>
              <w:top w:val="nil"/>
              <w:left w:val="single" w:sz="4" w:space="0" w:color="auto"/>
              <w:bottom w:val="single" w:sz="4" w:space="0" w:color="auto"/>
              <w:right w:val="single" w:sz="4" w:space="0" w:color="auto"/>
            </w:tcBorders>
          </w:tcPr>
          <w:p w14:paraId="6AB45E5F" w14:textId="77777777" w:rsidR="00601A1E" w:rsidRPr="00E32932" w:rsidRDefault="00601A1E" w:rsidP="00715C0C">
            <w:pPr>
              <w:widowControl w:val="0"/>
              <w:autoSpaceDE w:val="0"/>
              <w:autoSpaceDN w:val="0"/>
              <w:adjustRightInd w:val="0"/>
              <w:jc w:val="center"/>
            </w:pPr>
            <w:r w:rsidRPr="00E32932">
              <w:t>1</w:t>
            </w:r>
            <w:r>
              <w:t>8,0</w:t>
            </w:r>
          </w:p>
        </w:tc>
        <w:tc>
          <w:tcPr>
            <w:tcW w:w="597" w:type="pct"/>
            <w:tcBorders>
              <w:top w:val="nil"/>
              <w:left w:val="single" w:sz="4" w:space="0" w:color="auto"/>
              <w:bottom w:val="single" w:sz="4" w:space="0" w:color="auto"/>
              <w:right w:val="single" w:sz="4" w:space="0" w:color="auto"/>
            </w:tcBorders>
          </w:tcPr>
          <w:p w14:paraId="249560C5" w14:textId="77777777" w:rsidR="00601A1E" w:rsidRPr="00E32932" w:rsidRDefault="00601A1E" w:rsidP="00715C0C">
            <w:pPr>
              <w:widowControl w:val="0"/>
              <w:autoSpaceDE w:val="0"/>
              <w:autoSpaceDN w:val="0"/>
              <w:adjustRightInd w:val="0"/>
              <w:jc w:val="center"/>
            </w:pPr>
            <w:r w:rsidRPr="00E32932">
              <w:t>1</w:t>
            </w:r>
            <w:r>
              <w:t>8,0</w:t>
            </w:r>
          </w:p>
        </w:tc>
      </w:tr>
      <w:tr w:rsidR="00601A1E" w:rsidRPr="00E32932" w14:paraId="1F766BBF"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F626866"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D4BFBE7"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nil"/>
              <w:left w:val="single" w:sz="4" w:space="0" w:color="auto"/>
              <w:bottom w:val="single" w:sz="4" w:space="0" w:color="auto"/>
              <w:right w:val="single" w:sz="4" w:space="0" w:color="auto"/>
            </w:tcBorders>
          </w:tcPr>
          <w:p w14:paraId="470BA782"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2525F0DB"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3B95D81A"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7E902F6A"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7C77EAC4" w14:textId="77777777" w:rsidR="00601A1E" w:rsidRPr="00E32932" w:rsidRDefault="00601A1E" w:rsidP="00715C0C">
            <w:pPr>
              <w:widowControl w:val="0"/>
              <w:autoSpaceDE w:val="0"/>
              <w:autoSpaceDN w:val="0"/>
              <w:adjustRightInd w:val="0"/>
            </w:pPr>
          </w:p>
        </w:tc>
      </w:tr>
      <w:tr w:rsidR="00601A1E" w:rsidRPr="00E32932" w14:paraId="7BF953D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D1052AF"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640C451"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nil"/>
              <w:left w:val="single" w:sz="4" w:space="0" w:color="auto"/>
              <w:bottom w:val="single" w:sz="4" w:space="0" w:color="auto"/>
              <w:right w:val="single" w:sz="4" w:space="0" w:color="auto"/>
            </w:tcBorders>
          </w:tcPr>
          <w:p w14:paraId="4DB80881"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282B15BB"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17ED6ABF"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0A24E3A0"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443D3A7B" w14:textId="77777777" w:rsidR="00601A1E" w:rsidRPr="00E32932" w:rsidRDefault="00601A1E" w:rsidP="00715C0C">
            <w:pPr>
              <w:widowControl w:val="0"/>
              <w:autoSpaceDE w:val="0"/>
              <w:autoSpaceDN w:val="0"/>
              <w:adjustRightInd w:val="0"/>
            </w:pPr>
          </w:p>
        </w:tc>
      </w:tr>
      <w:tr w:rsidR="00601A1E" w:rsidRPr="00E32932" w14:paraId="5C2972C6"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712C3D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5F0BDE5"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nil"/>
              <w:left w:val="single" w:sz="4" w:space="0" w:color="auto"/>
              <w:bottom w:val="single" w:sz="4" w:space="0" w:color="auto"/>
              <w:right w:val="single" w:sz="4" w:space="0" w:color="auto"/>
            </w:tcBorders>
          </w:tcPr>
          <w:p w14:paraId="4FB1AE0B"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6E6EAA25"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26823897"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6CC1C91A"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614CD8E3" w14:textId="77777777" w:rsidR="00601A1E" w:rsidRPr="00E32932" w:rsidRDefault="00601A1E" w:rsidP="00715C0C">
            <w:pPr>
              <w:widowControl w:val="0"/>
              <w:autoSpaceDE w:val="0"/>
              <w:autoSpaceDN w:val="0"/>
              <w:adjustRightInd w:val="0"/>
            </w:pPr>
          </w:p>
        </w:tc>
      </w:tr>
      <w:tr w:rsidR="00601A1E" w:rsidRPr="00E32932" w14:paraId="61E1D699"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D250ED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1B81491"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nil"/>
              <w:left w:val="single" w:sz="4" w:space="0" w:color="auto"/>
              <w:bottom w:val="nil"/>
              <w:right w:val="single" w:sz="4" w:space="0" w:color="auto"/>
            </w:tcBorders>
          </w:tcPr>
          <w:p w14:paraId="1DF9E82D"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nil"/>
              <w:right w:val="single" w:sz="4" w:space="0" w:color="auto"/>
            </w:tcBorders>
          </w:tcPr>
          <w:p w14:paraId="174CD699"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nil"/>
              <w:right w:val="single" w:sz="4" w:space="0" w:color="auto"/>
            </w:tcBorders>
          </w:tcPr>
          <w:p w14:paraId="79D173A9"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nil"/>
              <w:right w:val="single" w:sz="4" w:space="0" w:color="auto"/>
            </w:tcBorders>
          </w:tcPr>
          <w:p w14:paraId="734F108E"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nil"/>
              <w:right w:val="single" w:sz="4" w:space="0" w:color="auto"/>
            </w:tcBorders>
          </w:tcPr>
          <w:p w14:paraId="3B3B02A9" w14:textId="77777777" w:rsidR="00601A1E" w:rsidRPr="00E32932" w:rsidRDefault="00601A1E" w:rsidP="00715C0C">
            <w:pPr>
              <w:widowControl w:val="0"/>
              <w:autoSpaceDE w:val="0"/>
              <w:autoSpaceDN w:val="0"/>
              <w:adjustRightInd w:val="0"/>
            </w:pPr>
          </w:p>
        </w:tc>
      </w:tr>
      <w:tr w:rsidR="00601A1E" w:rsidRPr="00E32932" w14:paraId="1F8769FD" w14:textId="77777777" w:rsidTr="00715C0C">
        <w:trPr>
          <w:trHeight w:val="1030"/>
        </w:trPr>
        <w:tc>
          <w:tcPr>
            <w:tcW w:w="1137" w:type="pct"/>
            <w:vMerge/>
            <w:tcBorders>
              <w:top w:val="single" w:sz="4" w:space="0" w:color="auto"/>
              <w:left w:val="single" w:sz="4" w:space="0" w:color="auto"/>
              <w:bottom w:val="single" w:sz="4" w:space="0" w:color="auto"/>
              <w:right w:val="single" w:sz="4" w:space="0" w:color="auto"/>
            </w:tcBorders>
            <w:vAlign w:val="center"/>
          </w:tcPr>
          <w:p w14:paraId="2FF2972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89E9342"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468412C2"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53D076C4"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7F691251"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CF0BAD0" w14:textId="77777777" w:rsidR="00601A1E" w:rsidRPr="00E32932" w:rsidRDefault="00601A1E" w:rsidP="00715C0C">
            <w:pPr>
              <w:widowControl w:val="0"/>
              <w:autoSpaceDE w:val="0"/>
              <w:autoSpaceDN w:val="0"/>
              <w:adjustRightInd w:val="0"/>
            </w:pPr>
          </w:p>
        </w:tc>
        <w:tc>
          <w:tcPr>
            <w:tcW w:w="597" w:type="pct"/>
            <w:tcBorders>
              <w:top w:val="single" w:sz="4" w:space="0" w:color="auto"/>
              <w:left w:val="single" w:sz="4" w:space="0" w:color="auto"/>
              <w:bottom w:val="single" w:sz="4" w:space="0" w:color="auto"/>
              <w:right w:val="single" w:sz="4" w:space="0" w:color="auto"/>
            </w:tcBorders>
          </w:tcPr>
          <w:p w14:paraId="3A3BB479" w14:textId="77777777" w:rsidR="00601A1E" w:rsidRPr="00E32932" w:rsidRDefault="00601A1E" w:rsidP="00715C0C">
            <w:pPr>
              <w:widowControl w:val="0"/>
              <w:autoSpaceDE w:val="0"/>
              <w:autoSpaceDN w:val="0"/>
              <w:adjustRightInd w:val="0"/>
            </w:pPr>
          </w:p>
        </w:tc>
      </w:tr>
      <w:tr w:rsidR="00601A1E" w:rsidRPr="00E32932" w14:paraId="71948880"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28F9D532" w14:textId="77777777" w:rsidR="00601A1E" w:rsidRPr="00E32932" w:rsidRDefault="00601A1E" w:rsidP="00715C0C">
            <w:pPr>
              <w:widowControl w:val="0"/>
              <w:autoSpaceDE w:val="0"/>
              <w:autoSpaceDN w:val="0"/>
              <w:adjustRightInd w:val="0"/>
            </w:pPr>
            <w:r w:rsidRPr="00E32932">
              <w:t>3.6.</w:t>
            </w:r>
            <w:r>
              <w:t>5</w:t>
            </w:r>
            <w:r w:rsidRPr="00E32932">
              <w:t>. Проведение акций</w:t>
            </w:r>
          </w:p>
        </w:tc>
        <w:tc>
          <w:tcPr>
            <w:tcW w:w="1171" w:type="pct"/>
            <w:tcBorders>
              <w:top w:val="single" w:sz="4" w:space="0" w:color="auto"/>
              <w:left w:val="single" w:sz="4" w:space="0" w:color="auto"/>
              <w:bottom w:val="single" w:sz="4" w:space="0" w:color="auto"/>
              <w:right w:val="single" w:sz="4" w:space="0" w:color="auto"/>
            </w:tcBorders>
          </w:tcPr>
          <w:p w14:paraId="1374A12E"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nil"/>
              <w:left w:val="single" w:sz="4" w:space="0" w:color="auto"/>
              <w:bottom w:val="single" w:sz="4" w:space="0" w:color="auto"/>
              <w:right w:val="single" w:sz="4" w:space="0" w:color="auto"/>
            </w:tcBorders>
          </w:tcPr>
          <w:p w14:paraId="7C581628" w14:textId="77777777" w:rsidR="00601A1E" w:rsidRPr="00E32932" w:rsidRDefault="00601A1E" w:rsidP="00715C0C">
            <w:pPr>
              <w:widowControl w:val="0"/>
              <w:autoSpaceDE w:val="0"/>
              <w:autoSpaceDN w:val="0"/>
              <w:adjustRightInd w:val="0"/>
              <w:jc w:val="center"/>
            </w:pPr>
            <w:r w:rsidRPr="00E32932">
              <w:t>455,1</w:t>
            </w:r>
          </w:p>
        </w:tc>
        <w:tc>
          <w:tcPr>
            <w:tcW w:w="501" w:type="pct"/>
            <w:tcBorders>
              <w:top w:val="nil"/>
              <w:left w:val="single" w:sz="4" w:space="0" w:color="auto"/>
              <w:bottom w:val="single" w:sz="4" w:space="0" w:color="auto"/>
              <w:right w:val="single" w:sz="4" w:space="0" w:color="auto"/>
            </w:tcBorders>
          </w:tcPr>
          <w:p w14:paraId="5A57026D" w14:textId="77777777" w:rsidR="00601A1E" w:rsidRPr="00E32932" w:rsidRDefault="00601A1E" w:rsidP="00715C0C">
            <w:pPr>
              <w:widowControl w:val="0"/>
              <w:autoSpaceDE w:val="0"/>
              <w:autoSpaceDN w:val="0"/>
              <w:adjustRightInd w:val="0"/>
              <w:jc w:val="center"/>
            </w:pPr>
            <w:r w:rsidRPr="00E32932">
              <w:t>428,0</w:t>
            </w:r>
          </w:p>
        </w:tc>
        <w:tc>
          <w:tcPr>
            <w:tcW w:w="520" w:type="pct"/>
            <w:tcBorders>
              <w:top w:val="nil"/>
              <w:left w:val="single" w:sz="4" w:space="0" w:color="auto"/>
              <w:bottom w:val="single" w:sz="4" w:space="0" w:color="auto"/>
              <w:right w:val="single" w:sz="4" w:space="0" w:color="auto"/>
            </w:tcBorders>
          </w:tcPr>
          <w:p w14:paraId="57050037" w14:textId="77777777" w:rsidR="00601A1E" w:rsidRPr="00E32932" w:rsidRDefault="00601A1E" w:rsidP="00715C0C">
            <w:pPr>
              <w:widowControl w:val="0"/>
              <w:autoSpaceDE w:val="0"/>
              <w:autoSpaceDN w:val="0"/>
              <w:adjustRightInd w:val="0"/>
              <w:jc w:val="center"/>
            </w:pPr>
            <w:r>
              <w:t>537,1</w:t>
            </w:r>
          </w:p>
        </w:tc>
        <w:tc>
          <w:tcPr>
            <w:tcW w:w="534" w:type="pct"/>
            <w:tcBorders>
              <w:top w:val="nil"/>
              <w:left w:val="single" w:sz="4" w:space="0" w:color="auto"/>
              <w:bottom w:val="single" w:sz="4" w:space="0" w:color="auto"/>
              <w:right w:val="single" w:sz="4" w:space="0" w:color="auto"/>
            </w:tcBorders>
          </w:tcPr>
          <w:p w14:paraId="75E6180B" w14:textId="77777777" w:rsidR="00601A1E" w:rsidRPr="00E32932" w:rsidRDefault="00601A1E" w:rsidP="00715C0C">
            <w:pPr>
              <w:widowControl w:val="0"/>
              <w:autoSpaceDE w:val="0"/>
              <w:autoSpaceDN w:val="0"/>
              <w:adjustRightInd w:val="0"/>
              <w:jc w:val="center"/>
            </w:pPr>
            <w:r>
              <w:t>700,0</w:t>
            </w:r>
          </w:p>
        </w:tc>
        <w:tc>
          <w:tcPr>
            <w:tcW w:w="597" w:type="pct"/>
            <w:tcBorders>
              <w:top w:val="nil"/>
              <w:left w:val="single" w:sz="4" w:space="0" w:color="auto"/>
              <w:bottom w:val="single" w:sz="4" w:space="0" w:color="auto"/>
              <w:right w:val="single" w:sz="4" w:space="0" w:color="auto"/>
            </w:tcBorders>
          </w:tcPr>
          <w:p w14:paraId="17354493" w14:textId="77777777" w:rsidR="00601A1E" w:rsidRPr="00E32932" w:rsidRDefault="00601A1E" w:rsidP="00715C0C">
            <w:pPr>
              <w:widowControl w:val="0"/>
              <w:autoSpaceDE w:val="0"/>
              <w:autoSpaceDN w:val="0"/>
              <w:adjustRightInd w:val="0"/>
              <w:jc w:val="center"/>
            </w:pPr>
            <w:r>
              <w:t>700,0</w:t>
            </w:r>
          </w:p>
        </w:tc>
      </w:tr>
      <w:tr w:rsidR="00601A1E" w:rsidRPr="00E32932" w14:paraId="714656C8"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A45932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A2C2F25"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nil"/>
              <w:left w:val="single" w:sz="4" w:space="0" w:color="auto"/>
              <w:bottom w:val="single" w:sz="4" w:space="0" w:color="auto"/>
              <w:right w:val="single" w:sz="4" w:space="0" w:color="auto"/>
            </w:tcBorders>
          </w:tcPr>
          <w:p w14:paraId="5C195357" w14:textId="77777777" w:rsidR="00601A1E" w:rsidRPr="00E32932" w:rsidRDefault="00601A1E" w:rsidP="00715C0C">
            <w:pPr>
              <w:widowControl w:val="0"/>
              <w:autoSpaceDE w:val="0"/>
              <w:autoSpaceDN w:val="0"/>
              <w:adjustRightInd w:val="0"/>
              <w:jc w:val="center"/>
            </w:pPr>
            <w:r w:rsidRPr="00E32932">
              <w:t>455,1</w:t>
            </w:r>
          </w:p>
        </w:tc>
        <w:tc>
          <w:tcPr>
            <w:tcW w:w="501" w:type="pct"/>
            <w:tcBorders>
              <w:top w:val="nil"/>
              <w:left w:val="single" w:sz="4" w:space="0" w:color="auto"/>
              <w:bottom w:val="single" w:sz="4" w:space="0" w:color="auto"/>
              <w:right w:val="single" w:sz="4" w:space="0" w:color="auto"/>
            </w:tcBorders>
          </w:tcPr>
          <w:p w14:paraId="529F1396" w14:textId="77777777" w:rsidR="00601A1E" w:rsidRPr="00E32932" w:rsidRDefault="00601A1E" w:rsidP="00715C0C">
            <w:pPr>
              <w:widowControl w:val="0"/>
              <w:autoSpaceDE w:val="0"/>
              <w:autoSpaceDN w:val="0"/>
              <w:adjustRightInd w:val="0"/>
              <w:jc w:val="center"/>
            </w:pPr>
            <w:r w:rsidRPr="00E32932">
              <w:t>428,0</w:t>
            </w:r>
          </w:p>
        </w:tc>
        <w:tc>
          <w:tcPr>
            <w:tcW w:w="520" w:type="pct"/>
            <w:tcBorders>
              <w:top w:val="nil"/>
              <w:left w:val="single" w:sz="4" w:space="0" w:color="auto"/>
              <w:bottom w:val="single" w:sz="4" w:space="0" w:color="auto"/>
              <w:right w:val="single" w:sz="4" w:space="0" w:color="auto"/>
            </w:tcBorders>
          </w:tcPr>
          <w:p w14:paraId="3BBF394F" w14:textId="77777777" w:rsidR="00601A1E" w:rsidRPr="00E32932" w:rsidRDefault="00601A1E" w:rsidP="00715C0C">
            <w:pPr>
              <w:widowControl w:val="0"/>
              <w:autoSpaceDE w:val="0"/>
              <w:autoSpaceDN w:val="0"/>
              <w:adjustRightInd w:val="0"/>
              <w:jc w:val="center"/>
            </w:pPr>
            <w:r>
              <w:t>537,1</w:t>
            </w:r>
          </w:p>
        </w:tc>
        <w:tc>
          <w:tcPr>
            <w:tcW w:w="534" w:type="pct"/>
            <w:tcBorders>
              <w:top w:val="nil"/>
              <w:left w:val="single" w:sz="4" w:space="0" w:color="auto"/>
              <w:bottom w:val="single" w:sz="4" w:space="0" w:color="auto"/>
              <w:right w:val="single" w:sz="4" w:space="0" w:color="auto"/>
            </w:tcBorders>
          </w:tcPr>
          <w:p w14:paraId="3206610B" w14:textId="77777777" w:rsidR="00601A1E" w:rsidRPr="00E32932" w:rsidRDefault="00601A1E" w:rsidP="00715C0C">
            <w:pPr>
              <w:widowControl w:val="0"/>
              <w:autoSpaceDE w:val="0"/>
              <w:autoSpaceDN w:val="0"/>
              <w:adjustRightInd w:val="0"/>
              <w:jc w:val="center"/>
            </w:pPr>
            <w:r>
              <w:t>700,0</w:t>
            </w:r>
          </w:p>
        </w:tc>
        <w:tc>
          <w:tcPr>
            <w:tcW w:w="597" w:type="pct"/>
            <w:tcBorders>
              <w:top w:val="nil"/>
              <w:left w:val="single" w:sz="4" w:space="0" w:color="auto"/>
              <w:bottom w:val="single" w:sz="4" w:space="0" w:color="auto"/>
              <w:right w:val="single" w:sz="4" w:space="0" w:color="auto"/>
            </w:tcBorders>
          </w:tcPr>
          <w:p w14:paraId="39C5B891" w14:textId="77777777" w:rsidR="00601A1E" w:rsidRPr="00E32932" w:rsidRDefault="00601A1E" w:rsidP="00715C0C">
            <w:pPr>
              <w:widowControl w:val="0"/>
              <w:autoSpaceDE w:val="0"/>
              <w:autoSpaceDN w:val="0"/>
              <w:adjustRightInd w:val="0"/>
              <w:jc w:val="center"/>
            </w:pPr>
            <w:r>
              <w:t>700,0</w:t>
            </w:r>
          </w:p>
        </w:tc>
      </w:tr>
      <w:tr w:rsidR="00601A1E" w:rsidRPr="00E32932" w14:paraId="36D86246"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27C3B21"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2F54038"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nil"/>
              <w:left w:val="single" w:sz="4" w:space="0" w:color="auto"/>
              <w:bottom w:val="single" w:sz="4" w:space="0" w:color="auto"/>
              <w:right w:val="single" w:sz="4" w:space="0" w:color="auto"/>
            </w:tcBorders>
          </w:tcPr>
          <w:p w14:paraId="75AD9F60"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20C80975"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351F906A"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16F41438" w14:textId="77777777" w:rsidR="00601A1E" w:rsidRPr="00E32932" w:rsidRDefault="00601A1E" w:rsidP="00715C0C">
            <w:pPr>
              <w:widowControl w:val="0"/>
              <w:autoSpaceDE w:val="0"/>
              <w:autoSpaceDN w:val="0"/>
              <w:adjustRightInd w:val="0"/>
            </w:pPr>
          </w:p>
        </w:tc>
        <w:tc>
          <w:tcPr>
            <w:tcW w:w="597" w:type="pct"/>
            <w:tcBorders>
              <w:top w:val="nil"/>
              <w:left w:val="single" w:sz="4" w:space="0" w:color="auto"/>
              <w:bottom w:val="single" w:sz="4" w:space="0" w:color="auto"/>
              <w:right w:val="single" w:sz="4" w:space="0" w:color="auto"/>
            </w:tcBorders>
          </w:tcPr>
          <w:p w14:paraId="2CB8566D" w14:textId="77777777" w:rsidR="00601A1E" w:rsidRPr="00E32932" w:rsidRDefault="00601A1E" w:rsidP="00715C0C">
            <w:pPr>
              <w:widowControl w:val="0"/>
              <w:autoSpaceDE w:val="0"/>
              <w:autoSpaceDN w:val="0"/>
              <w:adjustRightInd w:val="0"/>
            </w:pPr>
          </w:p>
        </w:tc>
      </w:tr>
      <w:tr w:rsidR="00601A1E" w:rsidRPr="00E32932" w14:paraId="765C57FB"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63EE6A1"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622881A"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nil"/>
              <w:left w:val="single" w:sz="4" w:space="0" w:color="auto"/>
              <w:bottom w:val="single" w:sz="4" w:space="0" w:color="auto"/>
              <w:right w:val="single" w:sz="4" w:space="0" w:color="auto"/>
            </w:tcBorders>
          </w:tcPr>
          <w:p w14:paraId="05CC3094"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05705D29"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42B294A2"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57FCE12B"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1B57120E" w14:textId="77777777" w:rsidR="00601A1E" w:rsidRPr="00E32932" w:rsidRDefault="00601A1E" w:rsidP="00715C0C">
            <w:pPr>
              <w:widowControl w:val="0"/>
              <w:autoSpaceDE w:val="0"/>
              <w:autoSpaceDN w:val="0"/>
              <w:adjustRightInd w:val="0"/>
              <w:jc w:val="center"/>
            </w:pPr>
          </w:p>
        </w:tc>
      </w:tr>
      <w:tr w:rsidR="00601A1E" w:rsidRPr="00E32932" w14:paraId="75BD5714"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FA84187"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4E6AFF0"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nil"/>
              <w:left w:val="single" w:sz="4" w:space="0" w:color="auto"/>
              <w:bottom w:val="single" w:sz="4" w:space="0" w:color="auto"/>
              <w:right w:val="single" w:sz="4" w:space="0" w:color="auto"/>
            </w:tcBorders>
          </w:tcPr>
          <w:p w14:paraId="20F84023"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6EC15029"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092D1FBF"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232796C4"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40CF8F68" w14:textId="77777777" w:rsidR="00601A1E" w:rsidRPr="00E32932" w:rsidRDefault="00601A1E" w:rsidP="00715C0C">
            <w:pPr>
              <w:widowControl w:val="0"/>
              <w:autoSpaceDE w:val="0"/>
              <w:autoSpaceDN w:val="0"/>
              <w:adjustRightInd w:val="0"/>
            </w:pPr>
          </w:p>
        </w:tc>
      </w:tr>
      <w:tr w:rsidR="00601A1E" w:rsidRPr="00E32932" w14:paraId="787F9C0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BC2935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29BAB8C"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nil"/>
              <w:left w:val="single" w:sz="4" w:space="0" w:color="auto"/>
              <w:bottom w:val="nil"/>
              <w:right w:val="single" w:sz="4" w:space="0" w:color="auto"/>
            </w:tcBorders>
          </w:tcPr>
          <w:p w14:paraId="5911218E"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nil"/>
              <w:right w:val="single" w:sz="4" w:space="0" w:color="auto"/>
            </w:tcBorders>
          </w:tcPr>
          <w:p w14:paraId="01411CA1"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nil"/>
              <w:right w:val="single" w:sz="4" w:space="0" w:color="auto"/>
            </w:tcBorders>
          </w:tcPr>
          <w:p w14:paraId="39F41060"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nil"/>
              <w:right w:val="single" w:sz="4" w:space="0" w:color="auto"/>
            </w:tcBorders>
          </w:tcPr>
          <w:p w14:paraId="6324FC14"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nil"/>
              <w:right w:val="single" w:sz="4" w:space="0" w:color="auto"/>
            </w:tcBorders>
          </w:tcPr>
          <w:p w14:paraId="1CE78254" w14:textId="77777777" w:rsidR="00601A1E" w:rsidRPr="00E32932" w:rsidRDefault="00601A1E" w:rsidP="00715C0C">
            <w:pPr>
              <w:widowControl w:val="0"/>
              <w:autoSpaceDE w:val="0"/>
              <w:autoSpaceDN w:val="0"/>
              <w:adjustRightInd w:val="0"/>
            </w:pPr>
          </w:p>
        </w:tc>
      </w:tr>
      <w:tr w:rsidR="00601A1E" w:rsidRPr="00E32932" w14:paraId="7A79FC6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2922F6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D327C48"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24D6B086"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5B3EBA67"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1081E454"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62211500"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2A2F7A77" w14:textId="77777777" w:rsidR="00601A1E" w:rsidRPr="00E32932" w:rsidRDefault="00601A1E" w:rsidP="00715C0C">
            <w:pPr>
              <w:widowControl w:val="0"/>
              <w:autoSpaceDE w:val="0"/>
              <w:autoSpaceDN w:val="0"/>
              <w:adjustRightInd w:val="0"/>
            </w:pPr>
          </w:p>
        </w:tc>
      </w:tr>
      <w:tr w:rsidR="00601A1E" w:rsidRPr="00E32932" w14:paraId="7E01B35F"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34D5A93B" w14:textId="77777777" w:rsidR="00601A1E" w:rsidRPr="00E32932" w:rsidRDefault="00601A1E" w:rsidP="00715C0C">
            <w:pPr>
              <w:widowControl w:val="0"/>
              <w:autoSpaceDE w:val="0"/>
              <w:autoSpaceDN w:val="0"/>
              <w:adjustRightInd w:val="0"/>
            </w:pPr>
            <w:r w:rsidRPr="00E32932">
              <w:t>3.6.</w:t>
            </w:r>
            <w:r>
              <w:t>5</w:t>
            </w:r>
            <w:r w:rsidRPr="00E32932">
              <w:t>.1 Благотворительная акция «Сердце отдаю детям»</w:t>
            </w:r>
          </w:p>
        </w:tc>
        <w:tc>
          <w:tcPr>
            <w:tcW w:w="1171" w:type="pct"/>
            <w:tcBorders>
              <w:top w:val="single" w:sz="4" w:space="0" w:color="auto"/>
              <w:left w:val="single" w:sz="4" w:space="0" w:color="auto"/>
              <w:bottom w:val="single" w:sz="4" w:space="0" w:color="auto"/>
              <w:right w:val="single" w:sz="4" w:space="0" w:color="auto"/>
            </w:tcBorders>
          </w:tcPr>
          <w:p w14:paraId="03CA08CA"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nil"/>
              <w:left w:val="single" w:sz="4" w:space="0" w:color="auto"/>
              <w:bottom w:val="single" w:sz="4" w:space="0" w:color="auto"/>
              <w:right w:val="single" w:sz="4" w:space="0" w:color="auto"/>
            </w:tcBorders>
          </w:tcPr>
          <w:p w14:paraId="78BFE461" w14:textId="77777777" w:rsidR="00601A1E" w:rsidRPr="00E32932" w:rsidRDefault="00601A1E" w:rsidP="00715C0C">
            <w:pPr>
              <w:widowControl w:val="0"/>
              <w:autoSpaceDE w:val="0"/>
              <w:autoSpaceDN w:val="0"/>
              <w:adjustRightInd w:val="0"/>
              <w:jc w:val="center"/>
            </w:pPr>
            <w:r w:rsidRPr="00E32932">
              <w:t>0</w:t>
            </w:r>
          </w:p>
        </w:tc>
        <w:tc>
          <w:tcPr>
            <w:tcW w:w="501" w:type="pct"/>
            <w:tcBorders>
              <w:top w:val="nil"/>
              <w:left w:val="single" w:sz="4" w:space="0" w:color="auto"/>
              <w:bottom w:val="single" w:sz="4" w:space="0" w:color="auto"/>
              <w:right w:val="single" w:sz="4" w:space="0" w:color="auto"/>
            </w:tcBorders>
          </w:tcPr>
          <w:p w14:paraId="74A94383" w14:textId="77777777" w:rsidR="00601A1E" w:rsidRPr="00E32932" w:rsidRDefault="00601A1E" w:rsidP="00715C0C">
            <w:pPr>
              <w:widowControl w:val="0"/>
              <w:autoSpaceDE w:val="0"/>
              <w:autoSpaceDN w:val="0"/>
              <w:adjustRightInd w:val="0"/>
              <w:jc w:val="center"/>
            </w:pPr>
            <w:r w:rsidRPr="00E32932">
              <w:t>232,5</w:t>
            </w:r>
          </w:p>
        </w:tc>
        <w:tc>
          <w:tcPr>
            <w:tcW w:w="520" w:type="pct"/>
            <w:tcBorders>
              <w:top w:val="nil"/>
              <w:left w:val="single" w:sz="4" w:space="0" w:color="auto"/>
              <w:bottom w:val="single" w:sz="4" w:space="0" w:color="auto"/>
              <w:right w:val="single" w:sz="4" w:space="0" w:color="auto"/>
            </w:tcBorders>
          </w:tcPr>
          <w:p w14:paraId="1C8FF68C" w14:textId="77777777" w:rsidR="00601A1E" w:rsidRPr="00E32932" w:rsidRDefault="00601A1E" w:rsidP="00715C0C">
            <w:pPr>
              <w:widowControl w:val="0"/>
              <w:autoSpaceDE w:val="0"/>
              <w:autoSpaceDN w:val="0"/>
              <w:adjustRightInd w:val="0"/>
              <w:jc w:val="center"/>
            </w:pPr>
            <w:r>
              <w:t>280,8</w:t>
            </w:r>
          </w:p>
        </w:tc>
        <w:tc>
          <w:tcPr>
            <w:tcW w:w="534" w:type="pct"/>
            <w:tcBorders>
              <w:top w:val="nil"/>
              <w:left w:val="single" w:sz="4" w:space="0" w:color="auto"/>
              <w:bottom w:val="single" w:sz="4" w:space="0" w:color="auto"/>
              <w:right w:val="single" w:sz="4" w:space="0" w:color="auto"/>
            </w:tcBorders>
          </w:tcPr>
          <w:p w14:paraId="59F2195F" w14:textId="77777777" w:rsidR="00601A1E" w:rsidRPr="00E32932" w:rsidRDefault="00601A1E" w:rsidP="00715C0C">
            <w:pPr>
              <w:widowControl w:val="0"/>
              <w:autoSpaceDE w:val="0"/>
              <w:autoSpaceDN w:val="0"/>
              <w:adjustRightInd w:val="0"/>
              <w:jc w:val="center"/>
            </w:pPr>
            <w:r>
              <w:t>400,0</w:t>
            </w:r>
          </w:p>
        </w:tc>
        <w:tc>
          <w:tcPr>
            <w:tcW w:w="597" w:type="pct"/>
            <w:tcBorders>
              <w:top w:val="nil"/>
              <w:left w:val="single" w:sz="4" w:space="0" w:color="auto"/>
              <w:bottom w:val="single" w:sz="4" w:space="0" w:color="auto"/>
              <w:right w:val="single" w:sz="4" w:space="0" w:color="auto"/>
            </w:tcBorders>
          </w:tcPr>
          <w:p w14:paraId="37C43A6A" w14:textId="77777777" w:rsidR="00601A1E" w:rsidRPr="00E32932" w:rsidRDefault="00601A1E" w:rsidP="00715C0C">
            <w:pPr>
              <w:widowControl w:val="0"/>
              <w:autoSpaceDE w:val="0"/>
              <w:autoSpaceDN w:val="0"/>
              <w:adjustRightInd w:val="0"/>
              <w:jc w:val="center"/>
            </w:pPr>
            <w:r>
              <w:t>400,0</w:t>
            </w:r>
          </w:p>
        </w:tc>
      </w:tr>
      <w:tr w:rsidR="00601A1E" w:rsidRPr="00E32932" w14:paraId="6ABFFB7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24B2C90"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8F95D44"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nil"/>
              <w:left w:val="single" w:sz="4" w:space="0" w:color="auto"/>
              <w:bottom w:val="single" w:sz="4" w:space="0" w:color="auto"/>
              <w:right w:val="single" w:sz="4" w:space="0" w:color="auto"/>
            </w:tcBorders>
          </w:tcPr>
          <w:p w14:paraId="517BC215" w14:textId="77777777" w:rsidR="00601A1E" w:rsidRPr="00E32932" w:rsidRDefault="00601A1E" w:rsidP="00715C0C">
            <w:pPr>
              <w:widowControl w:val="0"/>
              <w:autoSpaceDE w:val="0"/>
              <w:autoSpaceDN w:val="0"/>
              <w:adjustRightInd w:val="0"/>
              <w:jc w:val="center"/>
            </w:pPr>
            <w:r w:rsidRPr="00E32932">
              <w:t>0</w:t>
            </w:r>
          </w:p>
        </w:tc>
        <w:tc>
          <w:tcPr>
            <w:tcW w:w="501" w:type="pct"/>
            <w:tcBorders>
              <w:top w:val="nil"/>
              <w:left w:val="single" w:sz="4" w:space="0" w:color="auto"/>
              <w:bottom w:val="single" w:sz="4" w:space="0" w:color="auto"/>
              <w:right w:val="single" w:sz="4" w:space="0" w:color="auto"/>
            </w:tcBorders>
          </w:tcPr>
          <w:p w14:paraId="13D18B4E" w14:textId="77777777" w:rsidR="00601A1E" w:rsidRPr="00E32932" w:rsidRDefault="00601A1E" w:rsidP="00715C0C">
            <w:pPr>
              <w:widowControl w:val="0"/>
              <w:autoSpaceDE w:val="0"/>
              <w:autoSpaceDN w:val="0"/>
              <w:adjustRightInd w:val="0"/>
              <w:jc w:val="center"/>
            </w:pPr>
            <w:r w:rsidRPr="00E32932">
              <w:t>232,5</w:t>
            </w:r>
          </w:p>
        </w:tc>
        <w:tc>
          <w:tcPr>
            <w:tcW w:w="520" w:type="pct"/>
            <w:tcBorders>
              <w:top w:val="nil"/>
              <w:left w:val="single" w:sz="4" w:space="0" w:color="auto"/>
              <w:bottom w:val="single" w:sz="4" w:space="0" w:color="auto"/>
              <w:right w:val="single" w:sz="4" w:space="0" w:color="auto"/>
            </w:tcBorders>
          </w:tcPr>
          <w:p w14:paraId="68D9E37C" w14:textId="77777777" w:rsidR="00601A1E" w:rsidRPr="00E32932" w:rsidRDefault="00601A1E" w:rsidP="00715C0C">
            <w:pPr>
              <w:widowControl w:val="0"/>
              <w:autoSpaceDE w:val="0"/>
              <w:autoSpaceDN w:val="0"/>
              <w:adjustRightInd w:val="0"/>
              <w:jc w:val="center"/>
            </w:pPr>
            <w:r>
              <w:t>280,8</w:t>
            </w:r>
          </w:p>
        </w:tc>
        <w:tc>
          <w:tcPr>
            <w:tcW w:w="534" w:type="pct"/>
            <w:tcBorders>
              <w:top w:val="nil"/>
              <w:left w:val="single" w:sz="4" w:space="0" w:color="auto"/>
              <w:bottom w:val="single" w:sz="4" w:space="0" w:color="auto"/>
              <w:right w:val="single" w:sz="4" w:space="0" w:color="auto"/>
            </w:tcBorders>
          </w:tcPr>
          <w:p w14:paraId="09F8F613" w14:textId="77777777" w:rsidR="00601A1E" w:rsidRPr="00E32932" w:rsidRDefault="00601A1E" w:rsidP="00715C0C">
            <w:pPr>
              <w:widowControl w:val="0"/>
              <w:autoSpaceDE w:val="0"/>
              <w:autoSpaceDN w:val="0"/>
              <w:adjustRightInd w:val="0"/>
              <w:jc w:val="center"/>
            </w:pPr>
            <w:r>
              <w:t>400,0</w:t>
            </w:r>
          </w:p>
        </w:tc>
        <w:tc>
          <w:tcPr>
            <w:tcW w:w="597" w:type="pct"/>
            <w:tcBorders>
              <w:top w:val="nil"/>
              <w:left w:val="single" w:sz="4" w:space="0" w:color="auto"/>
              <w:bottom w:val="single" w:sz="4" w:space="0" w:color="auto"/>
              <w:right w:val="single" w:sz="4" w:space="0" w:color="auto"/>
            </w:tcBorders>
          </w:tcPr>
          <w:p w14:paraId="2F04EB34" w14:textId="77777777" w:rsidR="00601A1E" w:rsidRPr="00E32932" w:rsidRDefault="00601A1E" w:rsidP="00715C0C">
            <w:pPr>
              <w:widowControl w:val="0"/>
              <w:autoSpaceDE w:val="0"/>
              <w:autoSpaceDN w:val="0"/>
              <w:adjustRightInd w:val="0"/>
              <w:jc w:val="center"/>
            </w:pPr>
            <w:r>
              <w:t>400,0</w:t>
            </w:r>
          </w:p>
        </w:tc>
      </w:tr>
      <w:tr w:rsidR="00601A1E" w:rsidRPr="00E32932" w14:paraId="1A4CD60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21FBCD4"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69C09B9"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nil"/>
              <w:left w:val="single" w:sz="4" w:space="0" w:color="auto"/>
              <w:bottom w:val="single" w:sz="4" w:space="0" w:color="auto"/>
              <w:right w:val="single" w:sz="4" w:space="0" w:color="auto"/>
            </w:tcBorders>
          </w:tcPr>
          <w:p w14:paraId="5B2DEFF2"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0C5B0CEE"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1C0BBD29"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0964984D"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7333839B" w14:textId="77777777" w:rsidR="00601A1E" w:rsidRPr="00E32932" w:rsidRDefault="00601A1E" w:rsidP="00715C0C">
            <w:pPr>
              <w:widowControl w:val="0"/>
              <w:autoSpaceDE w:val="0"/>
              <w:autoSpaceDN w:val="0"/>
              <w:adjustRightInd w:val="0"/>
            </w:pPr>
          </w:p>
        </w:tc>
      </w:tr>
      <w:tr w:rsidR="00601A1E" w:rsidRPr="00E32932" w14:paraId="0422702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0BAD895"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B13750A"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nil"/>
              <w:left w:val="single" w:sz="4" w:space="0" w:color="auto"/>
              <w:bottom w:val="single" w:sz="4" w:space="0" w:color="auto"/>
              <w:right w:val="single" w:sz="4" w:space="0" w:color="auto"/>
            </w:tcBorders>
          </w:tcPr>
          <w:p w14:paraId="647DE137"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4C35DA10"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48FB84E8"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7426A41A"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097261E6" w14:textId="77777777" w:rsidR="00601A1E" w:rsidRPr="00E32932" w:rsidRDefault="00601A1E" w:rsidP="00715C0C">
            <w:pPr>
              <w:widowControl w:val="0"/>
              <w:autoSpaceDE w:val="0"/>
              <w:autoSpaceDN w:val="0"/>
              <w:adjustRightInd w:val="0"/>
            </w:pPr>
          </w:p>
        </w:tc>
      </w:tr>
      <w:tr w:rsidR="00601A1E" w:rsidRPr="00E32932" w14:paraId="796DE39E"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8343E9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752CF59"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nil"/>
              <w:left w:val="single" w:sz="4" w:space="0" w:color="auto"/>
              <w:bottom w:val="single" w:sz="4" w:space="0" w:color="auto"/>
              <w:right w:val="single" w:sz="4" w:space="0" w:color="auto"/>
            </w:tcBorders>
          </w:tcPr>
          <w:p w14:paraId="4EE959A8"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69215114"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3E305E4F"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609EC1B5"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457A21C2" w14:textId="77777777" w:rsidR="00601A1E" w:rsidRPr="00E32932" w:rsidRDefault="00601A1E" w:rsidP="00715C0C">
            <w:pPr>
              <w:widowControl w:val="0"/>
              <w:autoSpaceDE w:val="0"/>
              <w:autoSpaceDN w:val="0"/>
              <w:adjustRightInd w:val="0"/>
            </w:pPr>
          </w:p>
        </w:tc>
      </w:tr>
      <w:tr w:rsidR="00601A1E" w:rsidRPr="00E32932" w14:paraId="2FC5200A"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7C223E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DE91AEE"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nil"/>
              <w:left w:val="single" w:sz="4" w:space="0" w:color="auto"/>
              <w:bottom w:val="nil"/>
              <w:right w:val="single" w:sz="4" w:space="0" w:color="auto"/>
            </w:tcBorders>
          </w:tcPr>
          <w:p w14:paraId="32BB0284"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nil"/>
              <w:right w:val="single" w:sz="4" w:space="0" w:color="auto"/>
            </w:tcBorders>
          </w:tcPr>
          <w:p w14:paraId="4B5C4490"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nil"/>
              <w:right w:val="single" w:sz="4" w:space="0" w:color="auto"/>
            </w:tcBorders>
          </w:tcPr>
          <w:p w14:paraId="2DBF3483"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nil"/>
              <w:right w:val="single" w:sz="4" w:space="0" w:color="auto"/>
            </w:tcBorders>
          </w:tcPr>
          <w:p w14:paraId="1B4E4428"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nil"/>
              <w:right w:val="single" w:sz="4" w:space="0" w:color="auto"/>
            </w:tcBorders>
          </w:tcPr>
          <w:p w14:paraId="24997FB6" w14:textId="77777777" w:rsidR="00601A1E" w:rsidRPr="00E32932" w:rsidRDefault="00601A1E" w:rsidP="00715C0C">
            <w:pPr>
              <w:widowControl w:val="0"/>
              <w:autoSpaceDE w:val="0"/>
              <w:autoSpaceDN w:val="0"/>
              <w:adjustRightInd w:val="0"/>
            </w:pPr>
          </w:p>
        </w:tc>
      </w:tr>
      <w:tr w:rsidR="00601A1E" w:rsidRPr="00E32932" w14:paraId="0FECF976" w14:textId="77777777" w:rsidTr="00715C0C">
        <w:trPr>
          <w:trHeight w:val="1052"/>
        </w:trPr>
        <w:tc>
          <w:tcPr>
            <w:tcW w:w="1137" w:type="pct"/>
            <w:vMerge/>
            <w:tcBorders>
              <w:top w:val="single" w:sz="4" w:space="0" w:color="auto"/>
              <w:left w:val="single" w:sz="4" w:space="0" w:color="auto"/>
              <w:bottom w:val="single" w:sz="4" w:space="0" w:color="auto"/>
              <w:right w:val="single" w:sz="4" w:space="0" w:color="auto"/>
            </w:tcBorders>
            <w:vAlign w:val="center"/>
          </w:tcPr>
          <w:p w14:paraId="386AFEF1"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BC33F2F"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0C5BF3E6"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3EA881EA"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618CD329"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28DADF9"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405820BE" w14:textId="77777777" w:rsidR="00601A1E" w:rsidRPr="00E32932" w:rsidRDefault="00601A1E" w:rsidP="00715C0C">
            <w:pPr>
              <w:widowControl w:val="0"/>
              <w:autoSpaceDE w:val="0"/>
              <w:autoSpaceDN w:val="0"/>
              <w:adjustRightInd w:val="0"/>
            </w:pPr>
          </w:p>
        </w:tc>
      </w:tr>
      <w:tr w:rsidR="00601A1E" w:rsidRPr="00E32932" w14:paraId="3F9F8A01"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112ACE94" w14:textId="77777777" w:rsidR="00601A1E" w:rsidRDefault="00601A1E" w:rsidP="00715C0C">
            <w:pPr>
              <w:widowControl w:val="0"/>
              <w:autoSpaceDE w:val="0"/>
              <w:autoSpaceDN w:val="0"/>
              <w:adjustRightInd w:val="0"/>
            </w:pPr>
            <w:r w:rsidRPr="00E32932">
              <w:t>3.6.</w:t>
            </w:r>
            <w:r>
              <w:t>5</w:t>
            </w:r>
            <w:r w:rsidRPr="00E32932">
              <w:t>.2. Благотворительная акция «Волшебный сундучок»</w:t>
            </w:r>
          </w:p>
          <w:p w14:paraId="3243CBC6" w14:textId="77777777" w:rsidR="00601A1E" w:rsidRDefault="00601A1E" w:rsidP="00715C0C">
            <w:pPr>
              <w:widowControl w:val="0"/>
              <w:autoSpaceDE w:val="0"/>
              <w:autoSpaceDN w:val="0"/>
              <w:adjustRightInd w:val="0"/>
            </w:pPr>
          </w:p>
          <w:p w14:paraId="6DED33C2" w14:textId="77777777" w:rsidR="00601A1E" w:rsidRPr="00E32932" w:rsidRDefault="00601A1E" w:rsidP="00715C0C">
            <w:pPr>
              <w:widowControl w:val="0"/>
              <w:autoSpaceDE w:val="0"/>
              <w:autoSpaceDN w:val="0"/>
              <w:adjustRightInd w:val="0"/>
            </w:pPr>
          </w:p>
        </w:tc>
        <w:tc>
          <w:tcPr>
            <w:tcW w:w="1171" w:type="pct"/>
            <w:tcBorders>
              <w:top w:val="single" w:sz="4" w:space="0" w:color="auto"/>
              <w:left w:val="single" w:sz="4" w:space="0" w:color="auto"/>
              <w:bottom w:val="single" w:sz="4" w:space="0" w:color="auto"/>
              <w:right w:val="single" w:sz="4" w:space="0" w:color="auto"/>
            </w:tcBorders>
          </w:tcPr>
          <w:p w14:paraId="3FE78898"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nil"/>
              <w:left w:val="single" w:sz="4" w:space="0" w:color="auto"/>
              <w:bottom w:val="single" w:sz="4" w:space="0" w:color="auto"/>
              <w:right w:val="single" w:sz="4" w:space="0" w:color="auto"/>
            </w:tcBorders>
          </w:tcPr>
          <w:p w14:paraId="30701772" w14:textId="77777777" w:rsidR="00601A1E" w:rsidRPr="00E32932" w:rsidRDefault="00601A1E" w:rsidP="00715C0C">
            <w:pPr>
              <w:widowControl w:val="0"/>
              <w:autoSpaceDE w:val="0"/>
              <w:autoSpaceDN w:val="0"/>
              <w:adjustRightInd w:val="0"/>
              <w:jc w:val="center"/>
            </w:pPr>
            <w:r>
              <w:t>60,0</w:t>
            </w:r>
          </w:p>
        </w:tc>
        <w:tc>
          <w:tcPr>
            <w:tcW w:w="501" w:type="pct"/>
            <w:tcBorders>
              <w:top w:val="nil"/>
              <w:left w:val="single" w:sz="4" w:space="0" w:color="auto"/>
              <w:bottom w:val="single" w:sz="4" w:space="0" w:color="auto"/>
              <w:right w:val="single" w:sz="4" w:space="0" w:color="auto"/>
            </w:tcBorders>
          </w:tcPr>
          <w:p w14:paraId="57403D4A" w14:textId="77777777" w:rsidR="00601A1E" w:rsidRPr="00E32932" w:rsidRDefault="00601A1E" w:rsidP="00715C0C">
            <w:pPr>
              <w:widowControl w:val="0"/>
              <w:autoSpaceDE w:val="0"/>
              <w:autoSpaceDN w:val="0"/>
              <w:adjustRightInd w:val="0"/>
              <w:jc w:val="center"/>
            </w:pPr>
            <w:r>
              <w:t>95,9</w:t>
            </w:r>
          </w:p>
        </w:tc>
        <w:tc>
          <w:tcPr>
            <w:tcW w:w="520" w:type="pct"/>
            <w:tcBorders>
              <w:top w:val="nil"/>
              <w:left w:val="single" w:sz="4" w:space="0" w:color="auto"/>
              <w:bottom w:val="single" w:sz="4" w:space="0" w:color="auto"/>
              <w:right w:val="single" w:sz="4" w:space="0" w:color="auto"/>
            </w:tcBorders>
          </w:tcPr>
          <w:p w14:paraId="567C27A8" w14:textId="77777777" w:rsidR="00601A1E" w:rsidRPr="00E32932" w:rsidRDefault="00601A1E" w:rsidP="00715C0C">
            <w:pPr>
              <w:widowControl w:val="0"/>
              <w:autoSpaceDE w:val="0"/>
              <w:autoSpaceDN w:val="0"/>
              <w:adjustRightInd w:val="0"/>
              <w:jc w:val="center"/>
            </w:pPr>
            <w:r>
              <w:t>86,6</w:t>
            </w:r>
          </w:p>
        </w:tc>
        <w:tc>
          <w:tcPr>
            <w:tcW w:w="534" w:type="pct"/>
            <w:tcBorders>
              <w:top w:val="nil"/>
              <w:left w:val="single" w:sz="4" w:space="0" w:color="auto"/>
              <w:bottom w:val="single" w:sz="4" w:space="0" w:color="auto"/>
              <w:right w:val="single" w:sz="4" w:space="0" w:color="auto"/>
            </w:tcBorders>
          </w:tcPr>
          <w:p w14:paraId="740A47D2" w14:textId="77777777" w:rsidR="00601A1E" w:rsidRPr="00E32932" w:rsidRDefault="00601A1E" w:rsidP="00715C0C">
            <w:pPr>
              <w:widowControl w:val="0"/>
              <w:autoSpaceDE w:val="0"/>
              <w:autoSpaceDN w:val="0"/>
              <w:adjustRightInd w:val="0"/>
              <w:jc w:val="center"/>
            </w:pPr>
            <w:r>
              <w:t>100,0</w:t>
            </w:r>
          </w:p>
        </w:tc>
        <w:tc>
          <w:tcPr>
            <w:tcW w:w="597" w:type="pct"/>
            <w:tcBorders>
              <w:top w:val="nil"/>
              <w:left w:val="single" w:sz="4" w:space="0" w:color="auto"/>
              <w:bottom w:val="single" w:sz="4" w:space="0" w:color="auto"/>
              <w:right w:val="single" w:sz="4" w:space="0" w:color="auto"/>
            </w:tcBorders>
          </w:tcPr>
          <w:p w14:paraId="497243CA" w14:textId="77777777" w:rsidR="00601A1E" w:rsidRPr="00E32932" w:rsidRDefault="00601A1E" w:rsidP="00715C0C">
            <w:pPr>
              <w:widowControl w:val="0"/>
              <w:autoSpaceDE w:val="0"/>
              <w:autoSpaceDN w:val="0"/>
              <w:adjustRightInd w:val="0"/>
              <w:jc w:val="center"/>
            </w:pPr>
            <w:r>
              <w:t>100,0</w:t>
            </w:r>
          </w:p>
        </w:tc>
      </w:tr>
      <w:tr w:rsidR="00601A1E" w:rsidRPr="00E32932" w14:paraId="1DB230E7"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67E183C"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E74A7C4"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nil"/>
              <w:left w:val="single" w:sz="4" w:space="0" w:color="auto"/>
              <w:bottom w:val="single" w:sz="4" w:space="0" w:color="auto"/>
              <w:right w:val="single" w:sz="4" w:space="0" w:color="auto"/>
            </w:tcBorders>
          </w:tcPr>
          <w:p w14:paraId="2C54C83F" w14:textId="77777777" w:rsidR="00601A1E" w:rsidRPr="00E32932" w:rsidRDefault="00601A1E" w:rsidP="00715C0C">
            <w:pPr>
              <w:widowControl w:val="0"/>
              <w:autoSpaceDE w:val="0"/>
              <w:autoSpaceDN w:val="0"/>
              <w:adjustRightInd w:val="0"/>
              <w:jc w:val="center"/>
            </w:pPr>
            <w:r>
              <w:t>60,0</w:t>
            </w:r>
          </w:p>
        </w:tc>
        <w:tc>
          <w:tcPr>
            <w:tcW w:w="501" w:type="pct"/>
            <w:tcBorders>
              <w:top w:val="nil"/>
              <w:left w:val="single" w:sz="4" w:space="0" w:color="auto"/>
              <w:bottom w:val="single" w:sz="4" w:space="0" w:color="auto"/>
              <w:right w:val="single" w:sz="4" w:space="0" w:color="auto"/>
            </w:tcBorders>
          </w:tcPr>
          <w:p w14:paraId="4B92DBA6" w14:textId="77777777" w:rsidR="00601A1E" w:rsidRPr="00E32932" w:rsidRDefault="00601A1E" w:rsidP="00715C0C">
            <w:pPr>
              <w:widowControl w:val="0"/>
              <w:autoSpaceDE w:val="0"/>
              <w:autoSpaceDN w:val="0"/>
              <w:adjustRightInd w:val="0"/>
              <w:jc w:val="center"/>
            </w:pPr>
            <w:r>
              <w:t>95,9</w:t>
            </w:r>
          </w:p>
        </w:tc>
        <w:tc>
          <w:tcPr>
            <w:tcW w:w="520" w:type="pct"/>
            <w:tcBorders>
              <w:top w:val="nil"/>
              <w:left w:val="single" w:sz="4" w:space="0" w:color="auto"/>
              <w:bottom w:val="single" w:sz="4" w:space="0" w:color="auto"/>
              <w:right w:val="single" w:sz="4" w:space="0" w:color="auto"/>
            </w:tcBorders>
          </w:tcPr>
          <w:p w14:paraId="5C014313" w14:textId="77777777" w:rsidR="00601A1E" w:rsidRPr="00E32932" w:rsidRDefault="00601A1E" w:rsidP="00715C0C">
            <w:pPr>
              <w:widowControl w:val="0"/>
              <w:autoSpaceDE w:val="0"/>
              <w:autoSpaceDN w:val="0"/>
              <w:adjustRightInd w:val="0"/>
              <w:jc w:val="center"/>
            </w:pPr>
            <w:r>
              <w:t>86,6</w:t>
            </w:r>
          </w:p>
        </w:tc>
        <w:tc>
          <w:tcPr>
            <w:tcW w:w="534" w:type="pct"/>
            <w:tcBorders>
              <w:top w:val="nil"/>
              <w:left w:val="single" w:sz="4" w:space="0" w:color="auto"/>
              <w:bottom w:val="single" w:sz="4" w:space="0" w:color="auto"/>
              <w:right w:val="single" w:sz="4" w:space="0" w:color="auto"/>
            </w:tcBorders>
          </w:tcPr>
          <w:p w14:paraId="37770C97" w14:textId="77777777" w:rsidR="00601A1E" w:rsidRPr="00E32932" w:rsidRDefault="00601A1E" w:rsidP="00715C0C">
            <w:pPr>
              <w:widowControl w:val="0"/>
              <w:autoSpaceDE w:val="0"/>
              <w:autoSpaceDN w:val="0"/>
              <w:adjustRightInd w:val="0"/>
              <w:jc w:val="center"/>
            </w:pPr>
            <w:r>
              <w:t>100,0</w:t>
            </w:r>
          </w:p>
        </w:tc>
        <w:tc>
          <w:tcPr>
            <w:tcW w:w="597" w:type="pct"/>
            <w:tcBorders>
              <w:top w:val="nil"/>
              <w:left w:val="single" w:sz="4" w:space="0" w:color="auto"/>
              <w:bottom w:val="single" w:sz="4" w:space="0" w:color="auto"/>
              <w:right w:val="single" w:sz="4" w:space="0" w:color="auto"/>
            </w:tcBorders>
          </w:tcPr>
          <w:p w14:paraId="6D2ACAC7" w14:textId="77777777" w:rsidR="00601A1E" w:rsidRPr="00E32932" w:rsidRDefault="00601A1E" w:rsidP="00715C0C">
            <w:pPr>
              <w:widowControl w:val="0"/>
              <w:autoSpaceDE w:val="0"/>
              <w:autoSpaceDN w:val="0"/>
              <w:adjustRightInd w:val="0"/>
              <w:jc w:val="center"/>
            </w:pPr>
            <w:r>
              <w:t>100,0</w:t>
            </w:r>
          </w:p>
        </w:tc>
      </w:tr>
      <w:tr w:rsidR="00601A1E" w:rsidRPr="00E32932" w14:paraId="523486E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80AC417"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0118CB5"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nil"/>
              <w:left w:val="single" w:sz="4" w:space="0" w:color="auto"/>
              <w:bottom w:val="single" w:sz="4" w:space="0" w:color="auto"/>
              <w:right w:val="single" w:sz="4" w:space="0" w:color="auto"/>
            </w:tcBorders>
          </w:tcPr>
          <w:p w14:paraId="2C4FDA3D"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0E7431E0"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1AAA1E71"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0B5E9425"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466600AB" w14:textId="77777777" w:rsidR="00601A1E" w:rsidRPr="00E32932" w:rsidRDefault="00601A1E" w:rsidP="00715C0C">
            <w:pPr>
              <w:widowControl w:val="0"/>
              <w:autoSpaceDE w:val="0"/>
              <w:autoSpaceDN w:val="0"/>
              <w:adjustRightInd w:val="0"/>
            </w:pPr>
          </w:p>
        </w:tc>
      </w:tr>
      <w:tr w:rsidR="00601A1E" w:rsidRPr="00E32932" w14:paraId="15E12A88"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428EDAA"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1327C1B"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nil"/>
              <w:left w:val="single" w:sz="4" w:space="0" w:color="auto"/>
              <w:bottom w:val="single" w:sz="4" w:space="0" w:color="auto"/>
              <w:right w:val="single" w:sz="4" w:space="0" w:color="auto"/>
            </w:tcBorders>
          </w:tcPr>
          <w:p w14:paraId="38D0007C"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1EAF6573"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49D39C6E"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562515E1"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67C5447C" w14:textId="77777777" w:rsidR="00601A1E" w:rsidRPr="00E32932" w:rsidRDefault="00601A1E" w:rsidP="00715C0C">
            <w:pPr>
              <w:widowControl w:val="0"/>
              <w:autoSpaceDE w:val="0"/>
              <w:autoSpaceDN w:val="0"/>
              <w:adjustRightInd w:val="0"/>
            </w:pPr>
          </w:p>
        </w:tc>
      </w:tr>
      <w:tr w:rsidR="00601A1E" w:rsidRPr="00E32932" w14:paraId="41660F79"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A2962F1"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0C5B8F4"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nil"/>
              <w:left w:val="single" w:sz="4" w:space="0" w:color="auto"/>
              <w:bottom w:val="single" w:sz="4" w:space="0" w:color="auto"/>
              <w:right w:val="single" w:sz="4" w:space="0" w:color="auto"/>
            </w:tcBorders>
          </w:tcPr>
          <w:p w14:paraId="5C5536CA"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4C23CE88"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14B70782"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4CA7C05F"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5A8BD48D" w14:textId="77777777" w:rsidR="00601A1E" w:rsidRPr="00E32932" w:rsidRDefault="00601A1E" w:rsidP="00715C0C">
            <w:pPr>
              <w:widowControl w:val="0"/>
              <w:autoSpaceDE w:val="0"/>
              <w:autoSpaceDN w:val="0"/>
              <w:adjustRightInd w:val="0"/>
            </w:pPr>
          </w:p>
        </w:tc>
      </w:tr>
      <w:tr w:rsidR="00601A1E" w:rsidRPr="00E32932" w14:paraId="190F1A9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36C5E2A"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F65367D"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nil"/>
              <w:left w:val="single" w:sz="4" w:space="0" w:color="auto"/>
              <w:bottom w:val="nil"/>
              <w:right w:val="single" w:sz="4" w:space="0" w:color="auto"/>
            </w:tcBorders>
          </w:tcPr>
          <w:p w14:paraId="18E85352"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nil"/>
              <w:right w:val="single" w:sz="4" w:space="0" w:color="auto"/>
            </w:tcBorders>
          </w:tcPr>
          <w:p w14:paraId="23D138A6"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nil"/>
              <w:right w:val="single" w:sz="4" w:space="0" w:color="auto"/>
            </w:tcBorders>
          </w:tcPr>
          <w:p w14:paraId="2C76F333"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nil"/>
              <w:right w:val="single" w:sz="4" w:space="0" w:color="auto"/>
            </w:tcBorders>
          </w:tcPr>
          <w:p w14:paraId="6A5CBC86"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nil"/>
              <w:right w:val="single" w:sz="4" w:space="0" w:color="auto"/>
            </w:tcBorders>
          </w:tcPr>
          <w:p w14:paraId="02B94816" w14:textId="77777777" w:rsidR="00601A1E" w:rsidRPr="00E32932" w:rsidRDefault="00601A1E" w:rsidP="00715C0C">
            <w:pPr>
              <w:widowControl w:val="0"/>
              <w:autoSpaceDE w:val="0"/>
              <w:autoSpaceDN w:val="0"/>
              <w:adjustRightInd w:val="0"/>
            </w:pPr>
          </w:p>
        </w:tc>
      </w:tr>
      <w:tr w:rsidR="00601A1E" w:rsidRPr="00E32932" w14:paraId="760FE11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37B8E8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61713E6"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1E63565E"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63F518A2"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4CBED970"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50A88EAE"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6D767FC0" w14:textId="77777777" w:rsidR="00601A1E" w:rsidRPr="00E32932" w:rsidRDefault="00601A1E" w:rsidP="00715C0C">
            <w:pPr>
              <w:widowControl w:val="0"/>
              <w:autoSpaceDE w:val="0"/>
              <w:autoSpaceDN w:val="0"/>
              <w:adjustRightInd w:val="0"/>
            </w:pPr>
          </w:p>
        </w:tc>
      </w:tr>
      <w:tr w:rsidR="00601A1E" w:rsidRPr="00E32932" w14:paraId="2C37F4C1"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5A3AD80A" w14:textId="77777777" w:rsidR="00601A1E" w:rsidRDefault="00601A1E" w:rsidP="00715C0C">
            <w:pPr>
              <w:widowControl w:val="0"/>
              <w:autoSpaceDE w:val="0"/>
              <w:autoSpaceDN w:val="0"/>
              <w:adjustRightInd w:val="0"/>
            </w:pPr>
            <w:r w:rsidRPr="00E32932">
              <w:t>3.</w:t>
            </w:r>
            <w:r>
              <w:t>6.5.3</w:t>
            </w:r>
          </w:p>
          <w:p w14:paraId="1E7EE9C0" w14:textId="77777777" w:rsidR="00601A1E" w:rsidRPr="00E32932" w:rsidRDefault="00601A1E" w:rsidP="00715C0C">
            <w:pPr>
              <w:widowControl w:val="0"/>
              <w:autoSpaceDE w:val="0"/>
              <w:autoSpaceDN w:val="0"/>
              <w:adjustRightInd w:val="0"/>
            </w:pPr>
            <w:r w:rsidRPr="00E32932">
              <w:t>Благотворительная акция «Гуманитарный уголь для малообеспеченных семей с детьми»</w:t>
            </w:r>
          </w:p>
          <w:p w14:paraId="05DA36BB" w14:textId="77777777" w:rsidR="00601A1E" w:rsidRPr="00E32932" w:rsidRDefault="00601A1E" w:rsidP="00715C0C">
            <w:pPr>
              <w:widowControl w:val="0"/>
              <w:autoSpaceDE w:val="0"/>
              <w:autoSpaceDN w:val="0"/>
              <w:adjustRightInd w:val="0"/>
            </w:pPr>
            <w:r w:rsidRPr="00E32932">
              <w:t>(доставка, хранение)</w:t>
            </w:r>
          </w:p>
        </w:tc>
        <w:tc>
          <w:tcPr>
            <w:tcW w:w="1171" w:type="pct"/>
            <w:tcBorders>
              <w:top w:val="single" w:sz="4" w:space="0" w:color="auto"/>
              <w:left w:val="single" w:sz="4" w:space="0" w:color="auto"/>
              <w:bottom w:val="single" w:sz="4" w:space="0" w:color="auto"/>
              <w:right w:val="single" w:sz="4" w:space="0" w:color="auto"/>
            </w:tcBorders>
          </w:tcPr>
          <w:p w14:paraId="1F725E74" w14:textId="77777777" w:rsidR="00601A1E" w:rsidRPr="00E32932" w:rsidRDefault="00601A1E" w:rsidP="00715C0C">
            <w:pPr>
              <w:widowControl w:val="0"/>
              <w:autoSpaceDE w:val="0"/>
              <w:autoSpaceDN w:val="0"/>
              <w:adjustRightInd w:val="0"/>
            </w:pPr>
            <w:r w:rsidRPr="00E32932">
              <w:t xml:space="preserve">Всего   </w:t>
            </w:r>
          </w:p>
          <w:p w14:paraId="019E5CAA" w14:textId="77777777" w:rsidR="00601A1E" w:rsidRPr="00E32932" w:rsidRDefault="00601A1E" w:rsidP="00715C0C">
            <w:pPr>
              <w:widowControl w:val="0"/>
              <w:autoSpaceDE w:val="0"/>
              <w:autoSpaceDN w:val="0"/>
              <w:adjustRightInd w:val="0"/>
            </w:pPr>
            <w:r w:rsidRPr="00E32932">
              <w:t xml:space="preserve">               </w:t>
            </w:r>
          </w:p>
        </w:tc>
        <w:tc>
          <w:tcPr>
            <w:tcW w:w="540" w:type="pct"/>
            <w:tcBorders>
              <w:top w:val="nil"/>
              <w:left w:val="single" w:sz="4" w:space="0" w:color="auto"/>
              <w:bottom w:val="single" w:sz="4" w:space="0" w:color="auto"/>
              <w:right w:val="single" w:sz="4" w:space="0" w:color="auto"/>
            </w:tcBorders>
          </w:tcPr>
          <w:p w14:paraId="3355950A" w14:textId="77777777" w:rsidR="00601A1E" w:rsidRPr="00E32932" w:rsidRDefault="00601A1E" w:rsidP="00715C0C">
            <w:pPr>
              <w:widowControl w:val="0"/>
              <w:autoSpaceDE w:val="0"/>
              <w:autoSpaceDN w:val="0"/>
              <w:adjustRightInd w:val="0"/>
              <w:jc w:val="center"/>
            </w:pPr>
            <w:r w:rsidRPr="00E32932">
              <w:t>105,4</w:t>
            </w:r>
          </w:p>
        </w:tc>
        <w:tc>
          <w:tcPr>
            <w:tcW w:w="501" w:type="pct"/>
            <w:tcBorders>
              <w:top w:val="nil"/>
              <w:left w:val="single" w:sz="4" w:space="0" w:color="auto"/>
              <w:bottom w:val="single" w:sz="4" w:space="0" w:color="auto"/>
              <w:right w:val="single" w:sz="4" w:space="0" w:color="auto"/>
            </w:tcBorders>
          </w:tcPr>
          <w:p w14:paraId="75436BB6" w14:textId="77777777" w:rsidR="00601A1E" w:rsidRPr="00E32932" w:rsidRDefault="00601A1E" w:rsidP="00715C0C">
            <w:pPr>
              <w:widowControl w:val="0"/>
              <w:autoSpaceDE w:val="0"/>
              <w:autoSpaceDN w:val="0"/>
              <w:adjustRightInd w:val="0"/>
              <w:jc w:val="center"/>
            </w:pPr>
            <w:r w:rsidRPr="00E32932">
              <w:t>99,6</w:t>
            </w:r>
          </w:p>
        </w:tc>
        <w:tc>
          <w:tcPr>
            <w:tcW w:w="520" w:type="pct"/>
            <w:tcBorders>
              <w:top w:val="nil"/>
              <w:left w:val="single" w:sz="4" w:space="0" w:color="auto"/>
              <w:bottom w:val="single" w:sz="4" w:space="0" w:color="auto"/>
              <w:right w:val="single" w:sz="4" w:space="0" w:color="auto"/>
            </w:tcBorders>
          </w:tcPr>
          <w:p w14:paraId="36880A9C" w14:textId="77777777" w:rsidR="00601A1E" w:rsidRPr="00E32932" w:rsidRDefault="00601A1E" w:rsidP="00715C0C">
            <w:pPr>
              <w:widowControl w:val="0"/>
              <w:autoSpaceDE w:val="0"/>
              <w:autoSpaceDN w:val="0"/>
              <w:adjustRightInd w:val="0"/>
              <w:jc w:val="center"/>
            </w:pPr>
            <w:r>
              <w:t>99,7</w:t>
            </w:r>
          </w:p>
        </w:tc>
        <w:tc>
          <w:tcPr>
            <w:tcW w:w="534" w:type="pct"/>
            <w:tcBorders>
              <w:top w:val="nil"/>
              <w:left w:val="single" w:sz="4" w:space="0" w:color="auto"/>
              <w:bottom w:val="single" w:sz="4" w:space="0" w:color="auto"/>
              <w:right w:val="single" w:sz="4" w:space="0" w:color="auto"/>
            </w:tcBorders>
          </w:tcPr>
          <w:p w14:paraId="1C0BCAAE" w14:textId="77777777" w:rsidR="00601A1E" w:rsidRPr="00E32932" w:rsidRDefault="00601A1E" w:rsidP="00715C0C">
            <w:pPr>
              <w:widowControl w:val="0"/>
              <w:autoSpaceDE w:val="0"/>
              <w:autoSpaceDN w:val="0"/>
              <w:adjustRightInd w:val="0"/>
              <w:jc w:val="center"/>
            </w:pPr>
            <w:r>
              <w:t>200,0</w:t>
            </w:r>
          </w:p>
        </w:tc>
        <w:tc>
          <w:tcPr>
            <w:tcW w:w="597" w:type="pct"/>
            <w:tcBorders>
              <w:top w:val="nil"/>
              <w:left w:val="single" w:sz="4" w:space="0" w:color="auto"/>
              <w:bottom w:val="single" w:sz="4" w:space="0" w:color="auto"/>
              <w:right w:val="single" w:sz="4" w:space="0" w:color="auto"/>
            </w:tcBorders>
          </w:tcPr>
          <w:p w14:paraId="0B6B3E0B" w14:textId="77777777" w:rsidR="00601A1E" w:rsidRPr="00E32932" w:rsidRDefault="00601A1E" w:rsidP="00715C0C">
            <w:pPr>
              <w:widowControl w:val="0"/>
              <w:autoSpaceDE w:val="0"/>
              <w:autoSpaceDN w:val="0"/>
              <w:adjustRightInd w:val="0"/>
              <w:jc w:val="center"/>
            </w:pPr>
            <w:r>
              <w:t>200,0</w:t>
            </w:r>
          </w:p>
        </w:tc>
      </w:tr>
      <w:tr w:rsidR="00601A1E" w:rsidRPr="00E32932" w14:paraId="09429917"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9B551E6"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C13D0D4"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nil"/>
              <w:left w:val="single" w:sz="4" w:space="0" w:color="auto"/>
              <w:bottom w:val="single" w:sz="4" w:space="0" w:color="auto"/>
              <w:right w:val="single" w:sz="4" w:space="0" w:color="auto"/>
            </w:tcBorders>
          </w:tcPr>
          <w:p w14:paraId="5F3F1A9F" w14:textId="77777777" w:rsidR="00601A1E" w:rsidRPr="00E32932" w:rsidRDefault="00601A1E" w:rsidP="00715C0C">
            <w:pPr>
              <w:widowControl w:val="0"/>
              <w:autoSpaceDE w:val="0"/>
              <w:autoSpaceDN w:val="0"/>
              <w:adjustRightInd w:val="0"/>
              <w:jc w:val="center"/>
            </w:pPr>
            <w:r w:rsidRPr="00E32932">
              <w:t>105,4</w:t>
            </w:r>
          </w:p>
        </w:tc>
        <w:tc>
          <w:tcPr>
            <w:tcW w:w="501" w:type="pct"/>
            <w:tcBorders>
              <w:top w:val="nil"/>
              <w:left w:val="single" w:sz="4" w:space="0" w:color="auto"/>
              <w:bottom w:val="single" w:sz="4" w:space="0" w:color="auto"/>
              <w:right w:val="single" w:sz="4" w:space="0" w:color="auto"/>
            </w:tcBorders>
          </w:tcPr>
          <w:p w14:paraId="12ED3C27" w14:textId="77777777" w:rsidR="00601A1E" w:rsidRPr="00E32932" w:rsidRDefault="00601A1E" w:rsidP="00715C0C">
            <w:pPr>
              <w:widowControl w:val="0"/>
              <w:autoSpaceDE w:val="0"/>
              <w:autoSpaceDN w:val="0"/>
              <w:adjustRightInd w:val="0"/>
              <w:jc w:val="center"/>
            </w:pPr>
            <w:r w:rsidRPr="00E32932">
              <w:t>99,6</w:t>
            </w:r>
          </w:p>
        </w:tc>
        <w:tc>
          <w:tcPr>
            <w:tcW w:w="520" w:type="pct"/>
            <w:tcBorders>
              <w:top w:val="nil"/>
              <w:left w:val="single" w:sz="4" w:space="0" w:color="auto"/>
              <w:bottom w:val="single" w:sz="4" w:space="0" w:color="auto"/>
              <w:right w:val="single" w:sz="4" w:space="0" w:color="auto"/>
            </w:tcBorders>
          </w:tcPr>
          <w:p w14:paraId="32295758" w14:textId="77777777" w:rsidR="00601A1E" w:rsidRPr="00E32932" w:rsidRDefault="00601A1E" w:rsidP="00715C0C">
            <w:pPr>
              <w:widowControl w:val="0"/>
              <w:autoSpaceDE w:val="0"/>
              <w:autoSpaceDN w:val="0"/>
              <w:adjustRightInd w:val="0"/>
              <w:jc w:val="center"/>
            </w:pPr>
            <w:r>
              <w:t>99,7</w:t>
            </w:r>
          </w:p>
        </w:tc>
        <w:tc>
          <w:tcPr>
            <w:tcW w:w="534" w:type="pct"/>
            <w:tcBorders>
              <w:top w:val="nil"/>
              <w:left w:val="single" w:sz="4" w:space="0" w:color="auto"/>
              <w:bottom w:val="single" w:sz="4" w:space="0" w:color="auto"/>
              <w:right w:val="single" w:sz="4" w:space="0" w:color="auto"/>
            </w:tcBorders>
          </w:tcPr>
          <w:p w14:paraId="7708A721" w14:textId="77777777" w:rsidR="00601A1E" w:rsidRPr="00E32932" w:rsidRDefault="00601A1E" w:rsidP="00715C0C">
            <w:pPr>
              <w:widowControl w:val="0"/>
              <w:autoSpaceDE w:val="0"/>
              <w:autoSpaceDN w:val="0"/>
              <w:adjustRightInd w:val="0"/>
              <w:jc w:val="center"/>
            </w:pPr>
            <w:r>
              <w:t>200,0</w:t>
            </w:r>
          </w:p>
        </w:tc>
        <w:tc>
          <w:tcPr>
            <w:tcW w:w="597" w:type="pct"/>
            <w:tcBorders>
              <w:top w:val="nil"/>
              <w:left w:val="single" w:sz="4" w:space="0" w:color="auto"/>
              <w:bottom w:val="single" w:sz="4" w:space="0" w:color="auto"/>
              <w:right w:val="single" w:sz="4" w:space="0" w:color="auto"/>
            </w:tcBorders>
          </w:tcPr>
          <w:p w14:paraId="220086DD" w14:textId="77777777" w:rsidR="00601A1E" w:rsidRPr="00E32932" w:rsidRDefault="00601A1E" w:rsidP="00715C0C">
            <w:pPr>
              <w:widowControl w:val="0"/>
              <w:autoSpaceDE w:val="0"/>
              <w:autoSpaceDN w:val="0"/>
              <w:adjustRightInd w:val="0"/>
              <w:jc w:val="center"/>
            </w:pPr>
            <w:r>
              <w:t>200,0</w:t>
            </w:r>
          </w:p>
        </w:tc>
      </w:tr>
      <w:tr w:rsidR="00601A1E" w:rsidRPr="00E32932" w14:paraId="1C5DBC78"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AF7C1CC"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DD2A305"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nil"/>
              <w:left w:val="single" w:sz="4" w:space="0" w:color="auto"/>
              <w:bottom w:val="single" w:sz="4" w:space="0" w:color="auto"/>
              <w:right w:val="single" w:sz="4" w:space="0" w:color="auto"/>
            </w:tcBorders>
          </w:tcPr>
          <w:p w14:paraId="44C4F6F2"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53426CC4"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365386A7"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3D617A47"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5F9CC5D1" w14:textId="77777777" w:rsidR="00601A1E" w:rsidRPr="00E32932" w:rsidRDefault="00601A1E" w:rsidP="00715C0C">
            <w:pPr>
              <w:widowControl w:val="0"/>
              <w:autoSpaceDE w:val="0"/>
              <w:autoSpaceDN w:val="0"/>
              <w:adjustRightInd w:val="0"/>
            </w:pPr>
          </w:p>
        </w:tc>
      </w:tr>
      <w:tr w:rsidR="00601A1E" w:rsidRPr="00E32932" w14:paraId="56F4447F"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313FD64"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0ECCF34"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nil"/>
              <w:left w:val="single" w:sz="4" w:space="0" w:color="auto"/>
              <w:bottom w:val="single" w:sz="4" w:space="0" w:color="auto"/>
              <w:right w:val="single" w:sz="4" w:space="0" w:color="auto"/>
            </w:tcBorders>
          </w:tcPr>
          <w:p w14:paraId="57D5CA9E"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3FCAE93D"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66629AD4"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6FDAB6C4"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34A271CB" w14:textId="77777777" w:rsidR="00601A1E" w:rsidRPr="00E32932" w:rsidRDefault="00601A1E" w:rsidP="00715C0C">
            <w:pPr>
              <w:widowControl w:val="0"/>
              <w:autoSpaceDE w:val="0"/>
              <w:autoSpaceDN w:val="0"/>
              <w:adjustRightInd w:val="0"/>
            </w:pPr>
          </w:p>
        </w:tc>
      </w:tr>
      <w:tr w:rsidR="00601A1E" w:rsidRPr="00E32932" w14:paraId="07B4C5AE"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3F4AE7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CD65F35"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nil"/>
              <w:left w:val="single" w:sz="4" w:space="0" w:color="auto"/>
              <w:bottom w:val="single" w:sz="4" w:space="0" w:color="auto"/>
              <w:right w:val="single" w:sz="4" w:space="0" w:color="auto"/>
            </w:tcBorders>
          </w:tcPr>
          <w:p w14:paraId="170F227D"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single" w:sz="4" w:space="0" w:color="auto"/>
              <w:right w:val="single" w:sz="4" w:space="0" w:color="auto"/>
            </w:tcBorders>
          </w:tcPr>
          <w:p w14:paraId="3AAACBA9"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single" w:sz="4" w:space="0" w:color="auto"/>
              <w:right w:val="single" w:sz="4" w:space="0" w:color="auto"/>
            </w:tcBorders>
          </w:tcPr>
          <w:p w14:paraId="4553D95A"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single" w:sz="4" w:space="0" w:color="auto"/>
              <w:right w:val="single" w:sz="4" w:space="0" w:color="auto"/>
            </w:tcBorders>
          </w:tcPr>
          <w:p w14:paraId="3CC62C0F"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single" w:sz="4" w:space="0" w:color="auto"/>
              <w:right w:val="single" w:sz="4" w:space="0" w:color="auto"/>
            </w:tcBorders>
          </w:tcPr>
          <w:p w14:paraId="1995178A" w14:textId="77777777" w:rsidR="00601A1E" w:rsidRPr="00E32932" w:rsidRDefault="00601A1E" w:rsidP="00715C0C">
            <w:pPr>
              <w:widowControl w:val="0"/>
              <w:autoSpaceDE w:val="0"/>
              <w:autoSpaceDN w:val="0"/>
              <w:adjustRightInd w:val="0"/>
            </w:pPr>
          </w:p>
        </w:tc>
      </w:tr>
      <w:tr w:rsidR="00601A1E" w:rsidRPr="00E32932" w14:paraId="3FFDA012"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D104EB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5A7DC21"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nil"/>
              <w:left w:val="single" w:sz="4" w:space="0" w:color="auto"/>
              <w:bottom w:val="nil"/>
              <w:right w:val="single" w:sz="4" w:space="0" w:color="auto"/>
            </w:tcBorders>
          </w:tcPr>
          <w:p w14:paraId="03B4B330" w14:textId="77777777" w:rsidR="00601A1E" w:rsidRPr="00E32932" w:rsidRDefault="00601A1E" w:rsidP="00715C0C">
            <w:pPr>
              <w:widowControl w:val="0"/>
              <w:autoSpaceDE w:val="0"/>
              <w:autoSpaceDN w:val="0"/>
              <w:adjustRightInd w:val="0"/>
              <w:jc w:val="center"/>
            </w:pPr>
          </w:p>
        </w:tc>
        <w:tc>
          <w:tcPr>
            <w:tcW w:w="501" w:type="pct"/>
            <w:tcBorders>
              <w:top w:val="nil"/>
              <w:left w:val="single" w:sz="4" w:space="0" w:color="auto"/>
              <w:bottom w:val="nil"/>
              <w:right w:val="single" w:sz="4" w:space="0" w:color="auto"/>
            </w:tcBorders>
          </w:tcPr>
          <w:p w14:paraId="464AD9B5" w14:textId="77777777" w:rsidR="00601A1E" w:rsidRPr="00E32932" w:rsidRDefault="00601A1E" w:rsidP="00715C0C">
            <w:pPr>
              <w:widowControl w:val="0"/>
              <w:autoSpaceDE w:val="0"/>
              <w:autoSpaceDN w:val="0"/>
              <w:adjustRightInd w:val="0"/>
              <w:jc w:val="center"/>
            </w:pPr>
          </w:p>
        </w:tc>
        <w:tc>
          <w:tcPr>
            <w:tcW w:w="520" w:type="pct"/>
            <w:tcBorders>
              <w:top w:val="nil"/>
              <w:left w:val="single" w:sz="4" w:space="0" w:color="auto"/>
              <w:bottom w:val="nil"/>
              <w:right w:val="single" w:sz="4" w:space="0" w:color="auto"/>
            </w:tcBorders>
          </w:tcPr>
          <w:p w14:paraId="408EC11B" w14:textId="77777777" w:rsidR="00601A1E" w:rsidRPr="00E32932" w:rsidRDefault="00601A1E" w:rsidP="00715C0C">
            <w:pPr>
              <w:widowControl w:val="0"/>
              <w:autoSpaceDE w:val="0"/>
              <w:autoSpaceDN w:val="0"/>
              <w:adjustRightInd w:val="0"/>
              <w:jc w:val="center"/>
            </w:pPr>
          </w:p>
        </w:tc>
        <w:tc>
          <w:tcPr>
            <w:tcW w:w="534" w:type="pct"/>
            <w:tcBorders>
              <w:top w:val="nil"/>
              <w:left w:val="single" w:sz="4" w:space="0" w:color="auto"/>
              <w:bottom w:val="nil"/>
              <w:right w:val="single" w:sz="4" w:space="0" w:color="auto"/>
            </w:tcBorders>
          </w:tcPr>
          <w:p w14:paraId="3F93062B" w14:textId="77777777" w:rsidR="00601A1E" w:rsidRPr="00E32932" w:rsidRDefault="00601A1E" w:rsidP="00715C0C">
            <w:pPr>
              <w:widowControl w:val="0"/>
              <w:autoSpaceDE w:val="0"/>
              <w:autoSpaceDN w:val="0"/>
              <w:adjustRightInd w:val="0"/>
              <w:jc w:val="center"/>
            </w:pPr>
          </w:p>
        </w:tc>
        <w:tc>
          <w:tcPr>
            <w:tcW w:w="597" w:type="pct"/>
            <w:tcBorders>
              <w:top w:val="nil"/>
              <w:left w:val="single" w:sz="4" w:space="0" w:color="auto"/>
              <w:bottom w:val="nil"/>
              <w:right w:val="single" w:sz="4" w:space="0" w:color="auto"/>
            </w:tcBorders>
          </w:tcPr>
          <w:p w14:paraId="066085E7" w14:textId="77777777" w:rsidR="00601A1E" w:rsidRPr="00E32932" w:rsidRDefault="00601A1E" w:rsidP="00715C0C">
            <w:pPr>
              <w:widowControl w:val="0"/>
              <w:autoSpaceDE w:val="0"/>
              <w:autoSpaceDN w:val="0"/>
              <w:adjustRightInd w:val="0"/>
            </w:pPr>
          </w:p>
        </w:tc>
      </w:tr>
      <w:tr w:rsidR="00601A1E" w:rsidRPr="00E32932" w14:paraId="01DB304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FF2B25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CB1CC91"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6C01996F"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14683176"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7C3E3256"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91E0F77"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11443CBF" w14:textId="77777777" w:rsidR="00601A1E" w:rsidRPr="00E32932" w:rsidRDefault="00601A1E" w:rsidP="00715C0C">
            <w:pPr>
              <w:widowControl w:val="0"/>
              <w:autoSpaceDE w:val="0"/>
              <w:autoSpaceDN w:val="0"/>
              <w:adjustRightInd w:val="0"/>
            </w:pPr>
          </w:p>
        </w:tc>
      </w:tr>
      <w:tr w:rsidR="00601A1E" w:rsidRPr="00E32932" w14:paraId="5F8B22C9" w14:textId="77777777" w:rsidTr="00715C0C">
        <w:tc>
          <w:tcPr>
            <w:tcW w:w="1137" w:type="pct"/>
            <w:vMerge w:val="restart"/>
            <w:tcBorders>
              <w:top w:val="single" w:sz="4" w:space="0" w:color="auto"/>
              <w:left w:val="single" w:sz="4" w:space="0" w:color="auto"/>
              <w:right w:val="single" w:sz="4" w:space="0" w:color="auto"/>
            </w:tcBorders>
            <w:vAlign w:val="center"/>
          </w:tcPr>
          <w:p w14:paraId="50D6B7F4" w14:textId="77777777" w:rsidR="00601A1E" w:rsidRPr="00E32932" w:rsidRDefault="00601A1E" w:rsidP="00715C0C">
            <w:r w:rsidRPr="00E32932">
              <w:t>3.6.</w:t>
            </w:r>
            <w:r>
              <w:t>5</w:t>
            </w:r>
            <w:r w:rsidRPr="00E32932">
              <w:t>.</w:t>
            </w:r>
            <w:r>
              <w:t>4</w:t>
            </w:r>
            <w:r w:rsidRPr="00E32932">
              <w:t>. Реализация проекта «Если будет рядом вся семья»</w:t>
            </w:r>
          </w:p>
        </w:tc>
        <w:tc>
          <w:tcPr>
            <w:tcW w:w="1171" w:type="pct"/>
            <w:tcBorders>
              <w:top w:val="single" w:sz="4" w:space="0" w:color="auto"/>
              <w:left w:val="single" w:sz="4" w:space="0" w:color="auto"/>
              <w:bottom w:val="single" w:sz="4" w:space="0" w:color="auto"/>
              <w:right w:val="single" w:sz="4" w:space="0" w:color="auto"/>
            </w:tcBorders>
          </w:tcPr>
          <w:p w14:paraId="585BE807" w14:textId="77777777" w:rsidR="00601A1E" w:rsidRPr="00E32932" w:rsidRDefault="00601A1E" w:rsidP="00715C0C">
            <w:pPr>
              <w:widowControl w:val="0"/>
              <w:autoSpaceDE w:val="0"/>
              <w:autoSpaceDN w:val="0"/>
              <w:adjustRightInd w:val="0"/>
            </w:pPr>
            <w:r w:rsidRPr="00E32932">
              <w:t>Всего</w:t>
            </w:r>
          </w:p>
        </w:tc>
        <w:tc>
          <w:tcPr>
            <w:tcW w:w="540" w:type="pct"/>
            <w:tcBorders>
              <w:top w:val="single" w:sz="4" w:space="0" w:color="auto"/>
              <w:left w:val="single" w:sz="4" w:space="0" w:color="auto"/>
              <w:bottom w:val="single" w:sz="4" w:space="0" w:color="auto"/>
              <w:right w:val="single" w:sz="4" w:space="0" w:color="auto"/>
            </w:tcBorders>
          </w:tcPr>
          <w:p w14:paraId="58E143F6" w14:textId="77777777" w:rsidR="00601A1E" w:rsidRPr="00E32932" w:rsidRDefault="00601A1E" w:rsidP="00715C0C">
            <w:pPr>
              <w:widowControl w:val="0"/>
              <w:autoSpaceDE w:val="0"/>
              <w:autoSpaceDN w:val="0"/>
              <w:adjustRightInd w:val="0"/>
              <w:jc w:val="center"/>
            </w:pPr>
            <w:r w:rsidRPr="00E32932">
              <w:t>220,0</w:t>
            </w:r>
          </w:p>
        </w:tc>
        <w:tc>
          <w:tcPr>
            <w:tcW w:w="501" w:type="pct"/>
            <w:tcBorders>
              <w:top w:val="single" w:sz="4" w:space="0" w:color="auto"/>
              <w:left w:val="single" w:sz="4" w:space="0" w:color="auto"/>
              <w:bottom w:val="single" w:sz="4" w:space="0" w:color="auto"/>
              <w:right w:val="single" w:sz="4" w:space="0" w:color="auto"/>
            </w:tcBorders>
          </w:tcPr>
          <w:p w14:paraId="54F91207" w14:textId="77777777" w:rsidR="00601A1E" w:rsidRPr="00E32932" w:rsidRDefault="00601A1E" w:rsidP="00715C0C">
            <w:pPr>
              <w:widowControl w:val="0"/>
              <w:autoSpaceDE w:val="0"/>
              <w:autoSpaceDN w:val="0"/>
              <w:adjustRightInd w:val="0"/>
              <w:jc w:val="center"/>
            </w:pPr>
            <w:r w:rsidRPr="00E32932">
              <w:t>232,7</w:t>
            </w:r>
          </w:p>
        </w:tc>
        <w:tc>
          <w:tcPr>
            <w:tcW w:w="520" w:type="pct"/>
            <w:tcBorders>
              <w:top w:val="single" w:sz="4" w:space="0" w:color="auto"/>
              <w:left w:val="single" w:sz="4" w:space="0" w:color="auto"/>
              <w:bottom w:val="single" w:sz="4" w:space="0" w:color="auto"/>
              <w:right w:val="single" w:sz="4" w:space="0" w:color="auto"/>
            </w:tcBorders>
          </w:tcPr>
          <w:p w14:paraId="72357254" w14:textId="77777777" w:rsidR="00601A1E" w:rsidRPr="00E32932" w:rsidRDefault="00601A1E" w:rsidP="00715C0C">
            <w:pPr>
              <w:widowControl w:val="0"/>
              <w:autoSpaceDE w:val="0"/>
              <w:autoSpaceDN w:val="0"/>
              <w:adjustRightInd w:val="0"/>
              <w:jc w:val="center"/>
            </w:pPr>
            <w:r w:rsidRPr="00E32932">
              <w:t>0</w:t>
            </w:r>
          </w:p>
        </w:tc>
        <w:tc>
          <w:tcPr>
            <w:tcW w:w="534" w:type="pct"/>
            <w:tcBorders>
              <w:top w:val="single" w:sz="4" w:space="0" w:color="auto"/>
              <w:left w:val="single" w:sz="4" w:space="0" w:color="auto"/>
              <w:bottom w:val="single" w:sz="4" w:space="0" w:color="auto"/>
              <w:right w:val="single" w:sz="4" w:space="0" w:color="auto"/>
            </w:tcBorders>
          </w:tcPr>
          <w:p w14:paraId="076FEDEA" w14:textId="77777777" w:rsidR="00601A1E" w:rsidRPr="00E32932" w:rsidRDefault="00601A1E" w:rsidP="00715C0C">
            <w:pPr>
              <w:widowControl w:val="0"/>
              <w:autoSpaceDE w:val="0"/>
              <w:autoSpaceDN w:val="0"/>
              <w:adjustRightInd w:val="0"/>
              <w:jc w:val="center"/>
            </w:pPr>
            <w:r w:rsidRPr="00E32932">
              <w:t>0</w:t>
            </w:r>
          </w:p>
        </w:tc>
        <w:tc>
          <w:tcPr>
            <w:tcW w:w="597" w:type="pct"/>
            <w:tcBorders>
              <w:top w:val="single" w:sz="4" w:space="0" w:color="auto"/>
              <w:left w:val="single" w:sz="4" w:space="0" w:color="auto"/>
              <w:bottom w:val="single" w:sz="4" w:space="0" w:color="auto"/>
              <w:right w:val="single" w:sz="4" w:space="0" w:color="auto"/>
            </w:tcBorders>
          </w:tcPr>
          <w:p w14:paraId="6C06E4F9" w14:textId="77777777" w:rsidR="00601A1E" w:rsidRPr="00E32932" w:rsidRDefault="00601A1E" w:rsidP="00715C0C">
            <w:pPr>
              <w:widowControl w:val="0"/>
              <w:autoSpaceDE w:val="0"/>
              <w:autoSpaceDN w:val="0"/>
              <w:adjustRightInd w:val="0"/>
            </w:pPr>
            <w:r w:rsidRPr="00E32932">
              <w:t>0</w:t>
            </w:r>
          </w:p>
        </w:tc>
      </w:tr>
      <w:tr w:rsidR="00601A1E" w:rsidRPr="00E32932" w14:paraId="6DB6B0CA" w14:textId="77777777" w:rsidTr="00715C0C">
        <w:tc>
          <w:tcPr>
            <w:tcW w:w="1137" w:type="pct"/>
            <w:vMerge/>
            <w:tcBorders>
              <w:left w:val="single" w:sz="4" w:space="0" w:color="auto"/>
              <w:right w:val="single" w:sz="4" w:space="0" w:color="auto"/>
            </w:tcBorders>
            <w:vAlign w:val="center"/>
          </w:tcPr>
          <w:p w14:paraId="77C25C7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6618309"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15ECF9C4" w14:textId="77777777" w:rsidR="00601A1E" w:rsidRPr="00E32932" w:rsidRDefault="00601A1E" w:rsidP="00715C0C">
            <w:pPr>
              <w:widowControl w:val="0"/>
              <w:autoSpaceDE w:val="0"/>
              <w:autoSpaceDN w:val="0"/>
              <w:adjustRightInd w:val="0"/>
              <w:jc w:val="center"/>
            </w:pPr>
            <w:r w:rsidRPr="00E32932">
              <w:t>220,0</w:t>
            </w:r>
          </w:p>
        </w:tc>
        <w:tc>
          <w:tcPr>
            <w:tcW w:w="501" w:type="pct"/>
            <w:tcBorders>
              <w:top w:val="single" w:sz="4" w:space="0" w:color="auto"/>
              <w:left w:val="single" w:sz="4" w:space="0" w:color="auto"/>
              <w:bottom w:val="single" w:sz="4" w:space="0" w:color="auto"/>
              <w:right w:val="single" w:sz="4" w:space="0" w:color="auto"/>
            </w:tcBorders>
          </w:tcPr>
          <w:p w14:paraId="3F3693AB" w14:textId="77777777" w:rsidR="00601A1E" w:rsidRPr="00E32932" w:rsidRDefault="00601A1E" w:rsidP="00715C0C">
            <w:pPr>
              <w:widowControl w:val="0"/>
              <w:autoSpaceDE w:val="0"/>
              <w:autoSpaceDN w:val="0"/>
              <w:adjustRightInd w:val="0"/>
              <w:jc w:val="center"/>
            </w:pPr>
            <w:r w:rsidRPr="00E32932">
              <w:t>232,7</w:t>
            </w:r>
          </w:p>
        </w:tc>
        <w:tc>
          <w:tcPr>
            <w:tcW w:w="520" w:type="pct"/>
            <w:tcBorders>
              <w:top w:val="single" w:sz="4" w:space="0" w:color="auto"/>
              <w:left w:val="single" w:sz="4" w:space="0" w:color="auto"/>
              <w:bottom w:val="single" w:sz="4" w:space="0" w:color="auto"/>
              <w:right w:val="single" w:sz="4" w:space="0" w:color="auto"/>
            </w:tcBorders>
          </w:tcPr>
          <w:p w14:paraId="2BCBDB31" w14:textId="77777777" w:rsidR="00601A1E" w:rsidRPr="00E32932" w:rsidRDefault="00601A1E" w:rsidP="00715C0C">
            <w:pPr>
              <w:widowControl w:val="0"/>
              <w:autoSpaceDE w:val="0"/>
              <w:autoSpaceDN w:val="0"/>
              <w:adjustRightInd w:val="0"/>
              <w:jc w:val="center"/>
            </w:pPr>
            <w:r w:rsidRPr="00E32932">
              <w:t>0</w:t>
            </w:r>
          </w:p>
        </w:tc>
        <w:tc>
          <w:tcPr>
            <w:tcW w:w="534" w:type="pct"/>
            <w:tcBorders>
              <w:top w:val="single" w:sz="4" w:space="0" w:color="auto"/>
              <w:left w:val="single" w:sz="4" w:space="0" w:color="auto"/>
              <w:bottom w:val="single" w:sz="4" w:space="0" w:color="auto"/>
              <w:right w:val="single" w:sz="4" w:space="0" w:color="auto"/>
            </w:tcBorders>
          </w:tcPr>
          <w:p w14:paraId="46A4B8FF" w14:textId="77777777" w:rsidR="00601A1E" w:rsidRPr="00E32932" w:rsidRDefault="00601A1E" w:rsidP="00715C0C">
            <w:pPr>
              <w:widowControl w:val="0"/>
              <w:autoSpaceDE w:val="0"/>
              <w:autoSpaceDN w:val="0"/>
              <w:adjustRightInd w:val="0"/>
              <w:jc w:val="center"/>
            </w:pPr>
            <w:r w:rsidRPr="00E32932">
              <w:t>0</w:t>
            </w:r>
          </w:p>
        </w:tc>
        <w:tc>
          <w:tcPr>
            <w:tcW w:w="597" w:type="pct"/>
            <w:tcBorders>
              <w:top w:val="single" w:sz="4" w:space="0" w:color="auto"/>
              <w:left w:val="single" w:sz="4" w:space="0" w:color="auto"/>
              <w:bottom w:val="single" w:sz="4" w:space="0" w:color="auto"/>
              <w:right w:val="single" w:sz="4" w:space="0" w:color="auto"/>
            </w:tcBorders>
          </w:tcPr>
          <w:p w14:paraId="3859F271" w14:textId="77777777" w:rsidR="00601A1E" w:rsidRPr="00E32932" w:rsidRDefault="00601A1E" w:rsidP="00715C0C">
            <w:pPr>
              <w:widowControl w:val="0"/>
              <w:autoSpaceDE w:val="0"/>
              <w:autoSpaceDN w:val="0"/>
              <w:adjustRightInd w:val="0"/>
            </w:pPr>
            <w:r w:rsidRPr="00E32932">
              <w:t>0</w:t>
            </w:r>
          </w:p>
        </w:tc>
      </w:tr>
      <w:tr w:rsidR="00601A1E" w:rsidRPr="00E32932" w14:paraId="317253FD" w14:textId="77777777" w:rsidTr="00715C0C">
        <w:tc>
          <w:tcPr>
            <w:tcW w:w="1137" w:type="pct"/>
            <w:vMerge/>
            <w:tcBorders>
              <w:left w:val="single" w:sz="4" w:space="0" w:color="auto"/>
              <w:right w:val="single" w:sz="4" w:space="0" w:color="auto"/>
            </w:tcBorders>
            <w:vAlign w:val="center"/>
          </w:tcPr>
          <w:p w14:paraId="14A92A20"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8C1C11A"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7C19D41D"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05EB5C4B"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3140512F"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0B774ACC"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7A7D3BF6" w14:textId="77777777" w:rsidR="00601A1E" w:rsidRPr="00E32932" w:rsidRDefault="00601A1E" w:rsidP="00715C0C">
            <w:pPr>
              <w:widowControl w:val="0"/>
              <w:autoSpaceDE w:val="0"/>
              <w:autoSpaceDN w:val="0"/>
              <w:adjustRightInd w:val="0"/>
            </w:pPr>
          </w:p>
        </w:tc>
      </w:tr>
      <w:tr w:rsidR="00601A1E" w:rsidRPr="00E32932" w14:paraId="46565413" w14:textId="77777777" w:rsidTr="00715C0C">
        <w:tc>
          <w:tcPr>
            <w:tcW w:w="1137" w:type="pct"/>
            <w:vMerge/>
            <w:tcBorders>
              <w:left w:val="single" w:sz="4" w:space="0" w:color="auto"/>
              <w:right w:val="single" w:sz="4" w:space="0" w:color="auto"/>
            </w:tcBorders>
            <w:vAlign w:val="center"/>
          </w:tcPr>
          <w:p w14:paraId="0A0CE210"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B49286D"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30A0A24F"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1D7F79D5"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3E719EA5"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27DFF79C"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562AE314" w14:textId="77777777" w:rsidR="00601A1E" w:rsidRPr="00E32932" w:rsidRDefault="00601A1E" w:rsidP="00715C0C">
            <w:pPr>
              <w:widowControl w:val="0"/>
              <w:autoSpaceDE w:val="0"/>
              <w:autoSpaceDN w:val="0"/>
              <w:adjustRightInd w:val="0"/>
            </w:pPr>
          </w:p>
        </w:tc>
      </w:tr>
      <w:tr w:rsidR="00601A1E" w:rsidRPr="00E32932" w14:paraId="38550681" w14:textId="77777777" w:rsidTr="00715C0C">
        <w:tc>
          <w:tcPr>
            <w:tcW w:w="1137" w:type="pct"/>
            <w:vMerge/>
            <w:tcBorders>
              <w:left w:val="single" w:sz="4" w:space="0" w:color="auto"/>
              <w:right w:val="single" w:sz="4" w:space="0" w:color="auto"/>
            </w:tcBorders>
            <w:vAlign w:val="center"/>
          </w:tcPr>
          <w:p w14:paraId="78E4469F"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8764D47"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1D7F7F07"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3F38E80A"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052A9FD4"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4F423379"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39BD9049" w14:textId="77777777" w:rsidR="00601A1E" w:rsidRPr="00E32932" w:rsidRDefault="00601A1E" w:rsidP="00715C0C">
            <w:pPr>
              <w:widowControl w:val="0"/>
              <w:autoSpaceDE w:val="0"/>
              <w:autoSpaceDN w:val="0"/>
              <w:adjustRightInd w:val="0"/>
            </w:pPr>
          </w:p>
        </w:tc>
      </w:tr>
      <w:tr w:rsidR="00601A1E" w:rsidRPr="00E32932" w14:paraId="3FA017EF" w14:textId="77777777" w:rsidTr="00715C0C">
        <w:tc>
          <w:tcPr>
            <w:tcW w:w="1137" w:type="pct"/>
            <w:vMerge/>
            <w:tcBorders>
              <w:left w:val="single" w:sz="4" w:space="0" w:color="auto"/>
              <w:right w:val="single" w:sz="4" w:space="0" w:color="auto"/>
            </w:tcBorders>
            <w:vAlign w:val="center"/>
          </w:tcPr>
          <w:p w14:paraId="30E74F5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4DC8E15" w14:textId="77777777" w:rsidR="00601A1E" w:rsidRPr="00E32932" w:rsidRDefault="00601A1E" w:rsidP="00715C0C">
            <w:pPr>
              <w:widowControl w:val="0"/>
              <w:autoSpaceDE w:val="0"/>
              <w:autoSpaceDN w:val="0"/>
              <w:adjustRightInd w:val="0"/>
            </w:pPr>
            <w:r w:rsidRPr="00E32932">
              <w:t>средства бюджетов государственных внебюджетных фондов</w:t>
            </w:r>
          </w:p>
        </w:tc>
        <w:tc>
          <w:tcPr>
            <w:tcW w:w="540" w:type="pct"/>
            <w:tcBorders>
              <w:top w:val="single" w:sz="4" w:space="0" w:color="auto"/>
              <w:left w:val="single" w:sz="4" w:space="0" w:color="auto"/>
              <w:bottom w:val="single" w:sz="4" w:space="0" w:color="auto"/>
              <w:right w:val="single" w:sz="4" w:space="0" w:color="auto"/>
            </w:tcBorders>
          </w:tcPr>
          <w:p w14:paraId="0C4399AB"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186AE707"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582DA9F8"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6ADE724C"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72D3BA54" w14:textId="77777777" w:rsidR="00601A1E" w:rsidRPr="00E32932" w:rsidRDefault="00601A1E" w:rsidP="00715C0C">
            <w:pPr>
              <w:widowControl w:val="0"/>
              <w:autoSpaceDE w:val="0"/>
              <w:autoSpaceDN w:val="0"/>
              <w:adjustRightInd w:val="0"/>
            </w:pPr>
          </w:p>
        </w:tc>
      </w:tr>
      <w:tr w:rsidR="00601A1E" w:rsidRPr="00E32932" w14:paraId="0389CA77" w14:textId="77777777" w:rsidTr="00715C0C">
        <w:tc>
          <w:tcPr>
            <w:tcW w:w="1137" w:type="pct"/>
            <w:vMerge/>
            <w:tcBorders>
              <w:left w:val="single" w:sz="4" w:space="0" w:color="auto"/>
              <w:right w:val="single" w:sz="4" w:space="0" w:color="auto"/>
            </w:tcBorders>
            <w:vAlign w:val="center"/>
          </w:tcPr>
          <w:p w14:paraId="7BC3098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045295B5"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6F4603D0"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6C0D3234"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514BE79B"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680102BE"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09D32046" w14:textId="77777777" w:rsidR="00601A1E" w:rsidRPr="00E32932" w:rsidRDefault="00601A1E" w:rsidP="00715C0C">
            <w:pPr>
              <w:widowControl w:val="0"/>
              <w:autoSpaceDE w:val="0"/>
              <w:autoSpaceDN w:val="0"/>
              <w:adjustRightInd w:val="0"/>
            </w:pPr>
          </w:p>
        </w:tc>
      </w:tr>
      <w:tr w:rsidR="00601A1E" w:rsidRPr="00E32932" w14:paraId="79709396" w14:textId="77777777" w:rsidTr="00715C0C">
        <w:tc>
          <w:tcPr>
            <w:tcW w:w="1137" w:type="pct"/>
            <w:vMerge w:val="restart"/>
            <w:tcBorders>
              <w:left w:val="single" w:sz="4" w:space="0" w:color="auto"/>
              <w:right w:val="single" w:sz="4" w:space="0" w:color="auto"/>
            </w:tcBorders>
            <w:vAlign w:val="center"/>
          </w:tcPr>
          <w:p w14:paraId="5828F113" w14:textId="77777777" w:rsidR="00601A1E" w:rsidRPr="00E32932" w:rsidRDefault="00601A1E" w:rsidP="00715C0C">
            <w:r w:rsidRPr="00E32932">
              <w:t>3.6.</w:t>
            </w:r>
            <w:r>
              <w:t>5</w:t>
            </w:r>
            <w:r w:rsidRPr="00E32932">
              <w:t>.</w:t>
            </w:r>
            <w:r>
              <w:t>5</w:t>
            </w:r>
            <w:r w:rsidRPr="00E32932">
              <w:t>. Реализация проекта «Сеть»</w:t>
            </w:r>
            <w:r>
              <w:t xml:space="preserve">, «Мы </w:t>
            </w:r>
            <w:proofErr w:type="gramStart"/>
            <w:r>
              <w:t>есть  друг</w:t>
            </w:r>
            <w:proofErr w:type="gramEnd"/>
            <w:r>
              <w:t xml:space="preserve"> у друга –это  здорово»</w:t>
            </w:r>
          </w:p>
        </w:tc>
        <w:tc>
          <w:tcPr>
            <w:tcW w:w="1171" w:type="pct"/>
            <w:tcBorders>
              <w:top w:val="single" w:sz="4" w:space="0" w:color="auto"/>
              <w:left w:val="single" w:sz="4" w:space="0" w:color="auto"/>
              <w:bottom w:val="single" w:sz="4" w:space="0" w:color="auto"/>
              <w:right w:val="single" w:sz="4" w:space="0" w:color="auto"/>
            </w:tcBorders>
          </w:tcPr>
          <w:p w14:paraId="35B5486F" w14:textId="77777777" w:rsidR="00601A1E" w:rsidRPr="00E32932" w:rsidRDefault="00601A1E" w:rsidP="00715C0C">
            <w:pPr>
              <w:widowControl w:val="0"/>
              <w:autoSpaceDE w:val="0"/>
              <w:autoSpaceDN w:val="0"/>
              <w:adjustRightInd w:val="0"/>
            </w:pPr>
            <w:r w:rsidRPr="00E32932">
              <w:t>Всего</w:t>
            </w:r>
          </w:p>
        </w:tc>
        <w:tc>
          <w:tcPr>
            <w:tcW w:w="540" w:type="pct"/>
            <w:tcBorders>
              <w:top w:val="single" w:sz="4" w:space="0" w:color="auto"/>
              <w:left w:val="single" w:sz="4" w:space="0" w:color="auto"/>
              <w:bottom w:val="single" w:sz="4" w:space="0" w:color="auto"/>
              <w:right w:val="single" w:sz="4" w:space="0" w:color="auto"/>
            </w:tcBorders>
          </w:tcPr>
          <w:p w14:paraId="06A89EB3" w14:textId="77777777" w:rsidR="00601A1E" w:rsidRPr="00E32932" w:rsidRDefault="00601A1E" w:rsidP="00715C0C">
            <w:pPr>
              <w:widowControl w:val="0"/>
              <w:autoSpaceDE w:val="0"/>
              <w:autoSpaceDN w:val="0"/>
              <w:adjustRightInd w:val="0"/>
              <w:jc w:val="center"/>
            </w:pPr>
            <w:r w:rsidRPr="00E32932">
              <w:t>69,7</w:t>
            </w:r>
          </w:p>
        </w:tc>
        <w:tc>
          <w:tcPr>
            <w:tcW w:w="501" w:type="pct"/>
            <w:tcBorders>
              <w:top w:val="single" w:sz="4" w:space="0" w:color="auto"/>
              <w:left w:val="single" w:sz="4" w:space="0" w:color="auto"/>
              <w:bottom w:val="single" w:sz="4" w:space="0" w:color="auto"/>
              <w:right w:val="single" w:sz="4" w:space="0" w:color="auto"/>
            </w:tcBorders>
          </w:tcPr>
          <w:p w14:paraId="0DDCDA60" w14:textId="77777777" w:rsidR="00601A1E" w:rsidRPr="00E32932" w:rsidRDefault="00601A1E" w:rsidP="00715C0C">
            <w:pPr>
              <w:widowControl w:val="0"/>
              <w:autoSpaceDE w:val="0"/>
              <w:autoSpaceDN w:val="0"/>
              <w:adjustRightInd w:val="0"/>
              <w:jc w:val="center"/>
            </w:pPr>
            <w:r w:rsidRPr="00E32932">
              <w:t>0</w:t>
            </w:r>
          </w:p>
        </w:tc>
        <w:tc>
          <w:tcPr>
            <w:tcW w:w="520" w:type="pct"/>
            <w:tcBorders>
              <w:top w:val="single" w:sz="4" w:space="0" w:color="auto"/>
              <w:left w:val="single" w:sz="4" w:space="0" w:color="auto"/>
              <w:bottom w:val="single" w:sz="4" w:space="0" w:color="auto"/>
              <w:right w:val="single" w:sz="4" w:space="0" w:color="auto"/>
            </w:tcBorders>
          </w:tcPr>
          <w:p w14:paraId="6CB241D4" w14:textId="77777777" w:rsidR="00601A1E" w:rsidRPr="00E32932" w:rsidRDefault="00601A1E" w:rsidP="00715C0C">
            <w:pPr>
              <w:widowControl w:val="0"/>
              <w:autoSpaceDE w:val="0"/>
              <w:autoSpaceDN w:val="0"/>
              <w:adjustRightInd w:val="0"/>
              <w:jc w:val="center"/>
            </w:pPr>
            <w:r>
              <w:t>70,0</w:t>
            </w:r>
          </w:p>
        </w:tc>
        <w:tc>
          <w:tcPr>
            <w:tcW w:w="534" w:type="pct"/>
            <w:tcBorders>
              <w:top w:val="single" w:sz="4" w:space="0" w:color="auto"/>
              <w:left w:val="single" w:sz="4" w:space="0" w:color="auto"/>
              <w:bottom w:val="single" w:sz="4" w:space="0" w:color="auto"/>
              <w:right w:val="single" w:sz="4" w:space="0" w:color="auto"/>
            </w:tcBorders>
          </w:tcPr>
          <w:p w14:paraId="0D94619F" w14:textId="77777777" w:rsidR="00601A1E" w:rsidRPr="00E32932" w:rsidRDefault="00601A1E" w:rsidP="00715C0C">
            <w:pPr>
              <w:widowControl w:val="0"/>
              <w:autoSpaceDE w:val="0"/>
              <w:autoSpaceDN w:val="0"/>
              <w:adjustRightInd w:val="0"/>
              <w:jc w:val="center"/>
            </w:pPr>
            <w:r w:rsidRPr="00E32932">
              <w:t>0</w:t>
            </w:r>
          </w:p>
        </w:tc>
        <w:tc>
          <w:tcPr>
            <w:tcW w:w="597" w:type="pct"/>
            <w:tcBorders>
              <w:top w:val="single" w:sz="4" w:space="0" w:color="auto"/>
              <w:left w:val="single" w:sz="4" w:space="0" w:color="auto"/>
              <w:bottom w:val="single" w:sz="4" w:space="0" w:color="auto"/>
              <w:right w:val="single" w:sz="4" w:space="0" w:color="auto"/>
            </w:tcBorders>
          </w:tcPr>
          <w:p w14:paraId="1071D121" w14:textId="77777777" w:rsidR="00601A1E" w:rsidRPr="00E32932" w:rsidRDefault="00601A1E" w:rsidP="00715C0C">
            <w:pPr>
              <w:widowControl w:val="0"/>
              <w:autoSpaceDE w:val="0"/>
              <w:autoSpaceDN w:val="0"/>
              <w:adjustRightInd w:val="0"/>
            </w:pPr>
            <w:r w:rsidRPr="00E32932">
              <w:t>0</w:t>
            </w:r>
          </w:p>
        </w:tc>
      </w:tr>
      <w:tr w:rsidR="00601A1E" w:rsidRPr="00E32932" w14:paraId="4EB6C34B" w14:textId="77777777" w:rsidTr="00715C0C">
        <w:tc>
          <w:tcPr>
            <w:tcW w:w="1137" w:type="pct"/>
            <w:vMerge/>
            <w:tcBorders>
              <w:left w:val="single" w:sz="4" w:space="0" w:color="auto"/>
              <w:right w:val="single" w:sz="4" w:space="0" w:color="auto"/>
            </w:tcBorders>
            <w:vAlign w:val="center"/>
          </w:tcPr>
          <w:p w14:paraId="6EDACEF6"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B429BBE"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255DA2EA" w14:textId="77777777" w:rsidR="00601A1E" w:rsidRPr="00E32932" w:rsidRDefault="00601A1E" w:rsidP="00715C0C">
            <w:pPr>
              <w:widowControl w:val="0"/>
              <w:autoSpaceDE w:val="0"/>
              <w:autoSpaceDN w:val="0"/>
              <w:adjustRightInd w:val="0"/>
              <w:jc w:val="center"/>
            </w:pPr>
            <w:r w:rsidRPr="00E32932">
              <w:t>69,7</w:t>
            </w:r>
          </w:p>
        </w:tc>
        <w:tc>
          <w:tcPr>
            <w:tcW w:w="501" w:type="pct"/>
            <w:tcBorders>
              <w:top w:val="single" w:sz="4" w:space="0" w:color="auto"/>
              <w:left w:val="single" w:sz="4" w:space="0" w:color="auto"/>
              <w:bottom w:val="single" w:sz="4" w:space="0" w:color="auto"/>
              <w:right w:val="single" w:sz="4" w:space="0" w:color="auto"/>
            </w:tcBorders>
          </w:tcPr>
          <w:p w14:paraId="143FAB26" w14:textId="77777777" w:rsidR="00601A1E" w:rsidRPr="00E32932" w:rsidRDefault="00601A1E" w:rsidP="00715C0C">
            <w:pPr>
              <w:widowControl w:val="0"/>
              <w:autoSpaceDE w:val="0"/>
              <w:autoSpaceDN w:val="0"/>
              <w:adjustRightInd w:val="0"/>
              <w:jc w:val="center"/>
            </w:pPr>
            <w:r w:rsidRPr="00E32932">
              <w:t>0</w:t>
            </w:r>
          </w:p>
        </w:tc>
        <w:tc>
          <w:tcPr>
            <w:tcW w:w="520" w:type="pct"/>
            <w:tcBorders>
              <w:top w:val="single" w:sz="4" w:space="0" w:color="auto"/>
              <w:left w:val="single" w:sz="4" w:space="0" w:color="auto"/>
              <w:bottom w:val="single" w:sz="4" w:space="0" w:color="auto"/>
              <w:right w:val="single" w:sz="4" w:space="0" w:color="auto"/>
            </w:tcBorders>
          </w:tcPr>
          <w:p w14:paraId="699596DC" w14:textId="77777777" w:rsidR="00601A1E" w:rsidRPr="00E32932" w:rsidRDefault="00601A1E" w:rsidP="00715C0C">
            <w:pPr>
              <w:widowControl w:val="0"/>
              <w:autoSpaceDE w:val="0"/>
              <w:autoSpaceDN w:val="0"/>
              <w:adjustRightInd w:val="0"/>
              <w:jc w:val="center"/>
            </w:pPr>
            <w:r>
              <w:t>70,0</w:t>
            </w:r>
          </w:p>
        </w:tc>
        <w:tc>
          <w:tcPr>
            <w:tcW w:w="534" w:type="pct"/>
            <w:tcBorders>
              <w:top w:val="single" w:sz="4" w:space="0" w:color="auto"/>
              <w:left w:val="single" w:sz="4" w:space="0" w:color="auto"/>
              <w:bottom w:val="single" w:sz="4" w:space="0" w:color="auto"/>
              <w:right w:val="single" w:sz="4" w:space="0" w:color="auto"/>
            </w:tcBorders>
          </w:tcPr>
          <w:p w14:paraId="2AC96FC2" w14:textId="77777777" w:rsidR="00601A1E" w:rsidRPr="00E32932" w:rsidRDefault="00601A1E" w:rsidP="00715C0C">
            <w:pPr>
              <w:widowControl w:val="0"/>
              <w:autoSpaceDE w:val="0"/>
              <w:autoSpaceDN w:val="0"/>
              <w:adjustRightInd w:val="0"/>
              <w:jc w:val="center"/>
            </w:pPr>
            <w:r w:rsidRPr="00E32932">
              <w:t>0</w:t>
            </w:r>
          </w:p>
        </w:tc>
        <w:tc>
          <w:tcPr>
            <w:tcW w:w="597" w:type="pct"/>
            <w:tcBorders>
              <w:top w:val="single" w:sz="4" w:space="0" w:color="auto"/>
              <w:left w:val="single" w:sz="4" w:space="0" w:color="auto"/>
              <w:bottom w:val="single" w:sz="4" w:space="0" w:color="auto"/>
              <w:right w:val="single" w:sz="4" w:space="0" w:color="auto"/>
            </w:tcBorders>
          </w:tcPr>
          <w:p w14:paraId="0CD1264B" w14:textId="77777777" w:rsidR="00601A1E" w:rsidRPr="00E32932" w:rsidRDefault="00601A1E" w:rsidP="00715C0C">
            <w:pPr>
              <w:widowControl w:val="0"/>
              <w:autoSpaceDE w:val="0"/>
              <w:autoSpaceDN w:val="0"/>
              <w:adjustRightInd w:val="0"/>
            </w:pPr>
            <w:r w:rsidRPr="00E32932">
              <w:t>0</w:t>
            </w:r>
          </w:p>
        </w:tc>
      </w:tr>
      <w:tr w:rsidR="00601A1E" w:rsidRPr="00E32932" w14:paraId="23589071" w14:textId="77777777" w:rsidTr="00715C0C">
        <w:tc>
          <w:tcPr>
            <w:tcW w:w="1137" w:type="pct"/>
            <w:vMerge/>
            <w:tcBorders>
              <w:left w:val="single" w:sz="4" w:space="0" w:color="auto"/>
              <w:right w:val="single" w:sz="4" w:space="0" w:color="auto"/>
            </w:tcBorders>
            <w:vAlign w:val="center"/>
          </w:tcPr>
          <w:p w14:paraId="546EE8F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DED1C75" w14:textId="77777777" w:rsidR="00601A1E" w:rsidRPr="00E32932" w:rsidRDefault="00601A1E" w:rsidP="00715C0C">
            <w:pPr>
              <w:widowControl w:val="0"/>
              <w:autoSpaceDE w:val="0"/>
              <w:autoSpaceDN w:val="0"/>
              <w:adjustRightInd w:val="0"/>
            </w:pPr>
            <w:r w:rsidRPr="00E32932">
              <w:t xml:space="preserve"> 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4C699995"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0A35C43F"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4BB65391"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2CB0C1BC"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14051DE5" w14:textId="77777777" w:rsidR="00601A1E" w:rsidRPr="00E32932" w:rsidRDefault="00601A1E" w:rsidP="00715C0C">
            <w:pPr>
              <w:widowControl w:val="0"/>
              <w:autoSpaceDE w:val="0"/>
              <w:autoSpaceDN w:val="0"/>
              <w:adjustRightInd w:val="0"/>
            </w:pPr>
          </w:p>
        </w:tc>
      </w:tr>
      <w:tr w:rsidR="00601A1E" w:rsidRPr="00E32932" w14:paraId="6511830F" w14:textId="77777777" w:rsidTr="00715C0C">
        <w:tc>
          <w:tcPr>
            <w:tcW w:w="1137" w:type="pct"/>
            <w:vMerge/>
            <w:tcBorders>
              <w:left w:val="single" w:sz="4" w:space="0" w:color="auto"/>
              <w:right w:val="single" w:sz="4" w:space="0" w:color="auto"/>
            </w:tcBorders>
            <w:vAlign w:val="center"/>
          </w:tcPr>
          <w:p w14:paraId="17AA0603"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0B55516"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778E2F70"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24BEE508"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4A653BCC"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28B3DD6C"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174249AF" w14:textId="77777777" w:rsidR="00601A1E" w:rsidRPr="00E32932" w:rsidRDefault="00601A1E" w:rsidP="00715C0C">
            <w:pPr>
              <w:widowControl w:val="0"/>
              <w:autoSpaceDE w:val="0"/>
              <w:autoSpaceDN w:val="0"/>
              <w:adjustRightInd w:val="0"/>
            </w:pPr>
          </w:p>
        </w:tc>
      </w:tr>
      <w:tr w:rsidR="00601A1E" w:rsidRPr="00E32932" w14:paraId="10BBDB31" w14:textId="77777777" w:rsidTr="00715C0C">
        <w:tc>
          <w:tcPr>
            <w:tcW w:w="1137" w:type="pct"/>
            <w:vMerge/>
            <w:tcBorders>
              <w:left w:val="single" w:sz="4" w:space="0" w:color="auto"/>
              <w:right w:val="single" w:sz="4" w:space="0" w:color="auto"/>
            </w:tcBorders>
            <w:vAlign w:val="center"/>
          </w:tcPr>
          <w:p w14:paraId="6BDDB10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2DD9743"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7A00BBE1"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09349F14"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42C76AF4"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75EDE51"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0D83B4CD" w14:textId="77777777" w:rsidR="00601A1E" w:rsidRPr="00E32932" w:rsidRDefault="00601A1E" w:rsidP="00715C0C">
            <w:pPr>
              <w:widowControl w:val="0"/>
              <w:autoSpaceDE w:val="0"/>
              <w:autoSpaceDN w:val="0"/>
              <w:adjustRightInd w:val="0"/>
            </w:pPr>
          </w:p>
        </w:tc>
      </w:tr>
      <w:tr w:rsidR="00601A1E" w:rsidRPr="00E32932" w14:paraId="6A8739EC" w14:textId="77777777" w:rsidTr="00715C0C">
        <w:tc>
          <w:tcPr>
            <w:tcW w:w="1137" w:type="pct"/>
            <w:vMerge/>
            <w:tcBorders>
              <w:left w:val="single" w:sz="4" w:space="0" w:color="auto"/>
              <w:right w:val="single" w:sz="4" w:space="0" w:color="auto"/>
            </w:tcBorders>
            <w:vAlign w:val="center"/>
          </w:tcPr>
          <w:p w14:paraId="11D49B8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4604545" w14:textId="77777777" w:rsidR="00601A1E" w:rsidRPr="00E32932" w:rsidRDefault="00601A1E" w:rsidP="00715C0C">
            <w:pPr>
              <w:widowControl w:val="0"/>
              <w:autoSpaceDE w:val="0"/>
              <w:autoSpaceDN w:val="0"/>
              <w:adjustRightInd w:val="0"/>
            </w:pPr>
            <w:r w:rsidRPr="00E32932">
              <w:t>средства бюджетов государственных внебюджетных фондов</w:t>
            </w:r>
          </w:p>
        </w:tc>
        <w:tc>
          <w:tcPr>
            <w:tcW w:w="540" w:type="pct"/>
            <w:tcBorders>
              <w:top w:val="single" w:sz="4" w:space="0" w:color="auto"/>
              <w:left w:val="single" w:sz="4" w:space="0" w:color="auto"/>
              <w:bottom w:val="single" w:sz="4" w:space="0" w:color="auto"/>
              <w:right w:val="single" w:sz="4" w:space="0" w:color="auto"/>
            </w:tcBorders>
          </w:tcPr>
          <w:p w14:paraId="1C4E21C4"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7C720A6E"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3E0720F0"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32875E25"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0E338BCF" w14:textId="77777777" w:rsidR="00601A1E" w:rsidRPr="00E32932" w:rsidRDefault="00601A1E" w:rsidP="00715C0C">
            <w:pPr>
              <w:widowControl w:val="0"/>
              <w:autoSpaceDE w:val="0"/>
              <w:autoSpaceDN w:val="0"/>
              <w:adjustRightInd w:val="0"/>
            </w:pPr>
          </w:p>
        </w:tc>
      </w:tr>
      <w:tr w:rsidR="00601A1E" w:rsidRPr="00E32932" w14:paraId="3062FE5D" w14:textId="77777777" w:rsidTr="00715C0C">
        <w:tc>
          <w:tcPr>
            <w:tcW w:w="1137" w:type="pct"/>
            <w:vMerge/>
            <w:tcBorders>
              <w:left w:val="single" w:sz="4" w:space="0" w:color="auto"/>
              <w:right w:val="single" w:sz="4" w:space="0" w:color="auto"/>
            </w:tcBorders>
            <w:vAlign w:val="center"/>
          </w:tcPr>
          <w:p w14:paraId="60C5F5A3"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56D656D"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70D8E00F"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4B189B01"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09FF6370"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25966CA5"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16D2CF2F" w14:textId="77777777" w:rsidR="00601A1E" w:rsidRPr="00E32932" w:rsidRDefault="00601A1E" w:rsidP="00715C0C">
            <w:pPr>
              <w:widowControl w:val="0"/>
              <w:autoSpaceDE w:val="0"/>
              <w:autoSpaceDN w:val="0"/>
              <w:adjustRightInd w:val="0"/>
            </w:pPr>
          </w:p>
        </w:tc>
      </w:tr>
      <w:tr w:rsidR="00601A1E" w:rsidRPr="00E32932" w14:paraId="22F6A3FC"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60C509C7" w14:textId="77777777" w:rsidR="00601A1E" w:rsidRPr="00E32932" w:rsidRDefault="00601A1E" w:rsidP="00715C0C">
            <w:pPr>
              <w:widowControl w:val="0"/>
              <w:autoSpaceDE w:val="0"/>
              <w:autoSpaceDN w:val="0"/>
              <w:adjustRightInd w:val="0"/>
              <w:rPr>
                <w:b/>
              </w:rPr>
            </w:pPr>
            <w:r w:rsidRPr="00E32932">
              <w:rPr>
                <w:b/>
              </w:rPr>
              <w:t>3.7. Поддержка общественных организаций Топкинского округа</w:t>
            </w:r>
          </w:p>
        </w:tc>
        <w:tc>
          <w:tcPr>
            <w:tcW w:w="1171" w:type="pct"/>
            <w:tcBorders>
              <w:top w:val="single" w:sz="4" w:space="0" w:color="auto"/>
              <w:left w:val="single" w:sz="4" w:space="0" w:color="auto"/>
              <w:bottom w:val="single" w:sz="4" w:space="0" w:color="auto"/>
              <w:right w:val="single" w:sz="4" w:space="0" w:color="auto"/>
            </w:tcBorders>
          </w:tcPr>
          <w:p w14:paraId="021508E3"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7C02AE06" w14:textId="77777777" w:rsidR="00601A1E" w:rsidRPr="00E32932" w:rsidRDefault="00601A1E" w:rsidP="00715C0C">
            <w:pPr>
              <w:widowControl w:val="0"/>
              <w:autoSpaceDE w:val="0"/>
              <w:autoSpaceDN w:val="0"/>
              <w:adjustRightInd w:val="0"/>
              <w:jc w:val="center"/>
            </w:pPr>
            <w:r w:rsidRPr="00E32932">
              <w:t>1262,4</w:t>
            </w:r>
          </w:p>
        </w:tc>
        <w:tc>
          <w:tcPr>
            <w:tcW w:w="501" w:type="pct"/>
            <w:tcBorders>
              <w:top w:val="single" w:sz="4" w:space="0" w:color="auto"/>
              <w:left w:val="single" w:sz="4" w:space="0" w:color="auto"/>
              <w:bottom w:val="single" w:sz="4" w:space="0" w:color="auto"/>
              <w:right w:val="single" w:sz="4" w:space="0" w:color="auto"/>
            </w:tcBorders>
          </w:tcPr>
          <w:p w14:paraId="0DDB19EA" w14:textId="77777777" w:rsidR="00601A1E" w:rsidRPr="00E32932" w:rsidRDefault="00601A1E" w:rsidP="00715C0C">
            <w:pPr>
              <w:widowControl w:val="0"/>
              <w:autoSpaceDE w:val="0"/>
              <w:autoSpaceDN w:val="0"/>
              <w:adjustRightInd w:val="0"/>
              <w:jc w:val="center"/>
            </w:pPr>
            <w:r w:rsidRPr="00E32932">
              <w:t>645,0</w:t>
            </w:r>
          </w:p>
        </w:tc>
        <w:tc>
          <w:tcPr>
            <w:tcW w:w="520" w:type="pct"/>
            <w:tcBorders>
              <w:top w:val="single" w:sz="4" w:space="0" w:color="auto"/>
              <w:left w:val="single" w:sz="4" w:space="0" w:color="auto"/>
              <w:bottom w:val="single" w:sz="4" w:space="0" w:color="auto"/>
              <w:right w:val="single" w:sz="4" w:space="0" w:color="auto"/>
            </w:tcBorders>
          </w:tcPr>
          <w:p w14:paraId="297DE89F" w14:textId="77777777" w:rsidR="00601A1E" w:rsidRPr="00E32932" w:rsidRDefault="00601A1E" w:rsidP="00715C0C">
            <w:pPr>
              <w:widowControl w:val="0"/>
              <w:autoSpaceDE w:val="0"/>
              <w:autoSpaceDN w:val="0"/>
              <w:adjustRightInd w:val="0"/>
              <w:jc w:val="center"/>
            </w:pPr>
            <w:r>
              <w:t>887,0</w:t>
            </w:r>
          </w:p>
        </w:tc>
        <w:tc>
          <w:tcPr>
            <w:tcW w:w="534" w:type="pct"/>
            <w:tcBorders>
              <w:top w:val="single" w:sz="4" w:space="0" w:color="auto"/>
              <w:left w:val="single" w:sz="4" w:space="0" w:color="auto"/>
              <w:bottom w:val="single" w:sz="4" w:space="0" w:color="auto"/>
              <w:right w:val="single" w:sz="4" w:space="0" w:color="auto"/>
            </w:tcBorders>
          </w:tcPr>
          <w:p w14:paraId="5E51E198" w14:textId="77777777" w:rsidR="00601A1E" w:rsidRPr="00E32932" w:rsidRDefault="00601A1E" w:rsidP="00715C0C">
            <w:pPr>
              <w:widowControl w:val="0"/>
              <w:autoSpaceDE w:val="0"/>
              <w:autoSpaceDN w:val="0"/>
              <w:adjustRightInd w:val="0"/>
              <w:jc w:val="center"/>
            </w:pPr>
            <w:r>
              <w:t>734,0</w:t>
            </w:r>
          </w:p>
        </w:tc>
        <w:tc>
          <w:tcPr>
            <w:tcW w:w="597" w:type="pct"/>
            <w:tcBorders>
              <w:top w:val="single" w:sz="4" w:space="0" w:color="auto"/>
              <w:left w:val="single" w:sz="4" w:space="0" w:color="auto"/>
              <w:bottom w:val="single" w:sz="4" w:space="0" w:color="auto"/>
              <w:right w:val="single" w:sz="4" w:space="0" w:color="auto"/>
            </w:tcBorders>
          </w:tcPr>
          <w:p w14:paraId="06486927" w14:textId="77777777" w:rsidR="00601A1E" w:rsidRPr="00E32932" w:rsidRDefault="00601A1E" w:rsidP="00715C0C">
            <w:pPr>
              <w:widowControl w:val="0"/>
              <w:autoSpaceDE w:val="0"/>
              <w:autoSpaceDN w:val="0"/>
              <w:adjustRightInd w:val="0"/>
              <w:jc w:val="center"/>
            </w:pPr>
            <w:r>
              <w:t>734,0</w:t>
            </w:r>
          </w:p>
        </w:tc>
      </w:tr>
      <w:tr w:rsidR="00601A1E" w:rsidRPr="00E32932" w14:paraId="4D8ACA4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AFDB178"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218E27E8"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659DA48E" w14:textId="77777777" w:rsidR="00601A1E" w:rsidRPr="00E32932" w:rsidRDefault="00601A1E" w:rsidP="00715C0C">
            <w:pPr>
              <w:widowControl w:val="0"/>
              <w:autoSpaceDE w:val="0"/>
              <w:autoSpaceDN w:val="0"/>
              <w:adjustRightInd w:val="0"/>
              <w:jc w:val="center"/>
            </w:pPr>
            <w:r w:rsidRPr="00E32932">
              <w:t>1262,4</w:t>
            </w:r>
          </w:p>
        </w:tc>
        <w:tc>
          <w:tcPr>
            <w:tcW w:w="501" w:type="pct"/>
            <w:tcBorders>
              <w:top w:val="single" w:sz="4" w:space="0" w:color="auto"/>
              <w:left w:val="single" w:sz="4" w:space="0" w:color="auto"/>
              <w:bottom w:val="single" w:sz="4" w:space="0" w:color="auto"/>
              <w:right w:val="single" w:sz="4" w:space="0" w:color="auto"/>
            </w:tcBorders>
          </w:tcPr>
          <w:p w14:paraId="6BBEBB0B" w14:textId="77777777" w:rsidR="00601A1E" w:rsidRPr="00E32932" w:rsidRDefault="00601A1E" w:rsidP="00715C0C">
            <w:pPr>
              <w:widowControl w:val="0"/>
              <w:autoSpaceDE w:val="0"/>
              <w:autoSpaceDN w:val="0"/>
              <w:adjustRightInd w:val="0"/>
              <w:jc w:val="center"/>
            </w:pPr>
            <w:r w:rsidRPr="00E32932">
              <w:t>645,0</w:t>
            </w:r>
          </w:p>
        </w:tc>
        <w:tc>
          <w:tcPr>
            <w:tcW w:w="520" w:type="pct"/>
            <w:tcBorders>
              <w:top w:val="single" w:sz="4" w:space="0" w:color="auto"/>
              <w:left w:val="single" w:sz="4" w:space="0" w:color="auto"/>
              <w:bottom w:val="single" w:sz="4" w:space="0" w:color="auto"/>
              <w:right w:val="single" w:sz="4" w:space="0" w:color="auto"/>
            </w:tcBorders>
          </w:tcPr>
          <w:p w14:paraId="0F1A7E93" w14:textId="77777777" w:rsidR="00601A1E" w:rsidRPr="00E32932" w:rsidRDefault="00601A1E" w:rsidP="00715C0C">
            <w:pPr>
              <w:widowControl w:val="0"/>
              <w:autoSpaceDE w:val="0"/>
              <w:autoSpaceDN w:val="0"/>
              <w:adjustRightInd w:val="0"/>
              <w:jc w:val="center"/>
            </w:pPr>
            <w:r>
              <w:t>887,0</w:t>
            </w:r>
          </w:p>
        </w:tc>
        <w:tc>
          <w:tcPr>
            <w:tcW w:w="534" w:type="pct"/>
            <w:tcBorders>
              <w:top w:val="single" w:sz="4" w:space="0" w:color="auto"/>
              <w:left w:val="single" w:sz="4" w:space="0" w:color="auto"/>
              <w:bottom w:val="single" w:sz="4" w:space="0" w:color="auto"/>
              <w:right w:val="single" w:sz="4" w:space="0" w:color="auto"/>
            </w:tcBorders>
          </w:tcPr>
          <w:p w14:paraId="06767E56" w14:textId="77777777" w:rsidR="00601A1E" w:rsidRPr="00E32932" w:rsidRDefault="00601A1E" w:rsidP="00715C0C">
            <w:pPr>
              <w:widowControl w:val="0"/>
              <w:autoSpaceDE w:val="0"/>
              <w:autoSpaceDN w:val="0"/>
              <w:adjustRightInd w:val="0"/>
              <w:jc w:val="center"/>
            </w:pPr>
            <w:r>
              <w:t>734,0</w:t>
            </w:r>
          </w:p>
        </w:tc>
        <w:tc>
          <w:tcPr>
            <w:tcW w:w="597" w:type="pct"/>
            <w:tcBorders>
              <w:top w:val="single" w:sz="4" w:space="0" w:color="auto"/>
              <w:left w:val="single" w:sz="4" w:space="0" w:color="auto"/>
              <w:bottom w:val="single" w:sz="4" w:space="0" w:color="auto"/>
              <w:right w:val="single" w:sz="4" w:space="0" w:color="auto"/>
            </w:tcBorders>
          </w:tcPr>
          <w:p w14:paraId="0AD94DD0" w14:textId="77777777" w:rsidR="00601A1E" w:rsidRPr="00E32932" w:rsidRDefault="00601A1E" w:rsidP="00715C0C">
            <w:pPr>
              <w:widowControl w:val="0"/>
              <w:autoSpaceDE w:val="0"/>
              <w:autoSpaceDN w:val="0"/>
              <w:adjustRightInd w:val="0"/>
              <w:jc w:val="center"/>
            </w:pPr>
            <w:r>
              <w:t>734,0</w:t>
            </w:r>
          </w:p>
        </w:tc>
      </w:tr>
      <w:tr w:rsidR="00601A1E" w:rsidRPr="00E32932" w14:paraId="18EF81E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607DE119"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583172D8"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7C0F9E7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7E3FE8F7"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74D9378D"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4C3504BF"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2903FC37" w14:textId="77777777" w:rsidR="00601A1E" w:rsidRPr="00E32932" w:rsidRDefault="00601A1E" w:rsidP="00715C0C">
            <w:pPr>
              <w:widowControl w:val="0"/>
              <w:autoSpaceDE w:val="0"/>
              <w:autoSpaceDN w:val="0"/>
              <w:adjustRightInd w:val="0"/>
            </w:pPr>
          </w:p>
        </w:tc>
      </w:tr>
      <w:tr w:rsidR="00601A1E" w:rsidRPr="00E32932" w14:paraId="14995928"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7565B8C"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0702D64A"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12E392DA"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3F8570FD"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7D4C71CC"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8B6A1C8"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11696D78" w14:textId="77777777" w:rsidR="00601A1E" w:rsidRPr="00E32932" w:rsidRDefault="00601A1E" w:rsidP="00715C0C">
            <w:pPr>
              <w:widowControl w:val="0"/>
              <w:autoSpaceDE w:val="0"/>
              <w:autoSpaceDN w:val="0"/>
              <w:adjustRightInd w:val="0"/>
            </w:pPr>
          </w:p>
        </w:tc>
      </w:tr>
      <w:tr w:rsidR="00601A1E" w:rsidRPr="00E32932" w14:paraId="1AC31FE7"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9FE0EB9"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0287BC15"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2C47222F"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3FF73387"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09809358"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24A14D85"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5B27A3C8" w14:textId="77777777" w:rsidR="00601A1E" w:rsidRPr="00E32932" w:rsidRDefault="00601A1E" w:rsidP="00715C0C">
            <w:pPr>
              <w:widowControl w:val="0"/>
              <w:autoSpaceDE w:val="0"/>
              <w:autoSpaceDN w:val="0"/>
              <w:adjustRightInd w:val="0"/>
            </w:pPr>
          </w:p>
        </w:tc>
      </w:tr>
      <w:tr w:rsidR="00601A1E" w:rsidRPr="00E32932" w14:paraId="755E4AD8"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AAB9824"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33F871E6"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5D364FB5"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079CB3B7"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21A7289B"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24CD93D5"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7DAD1DD4" w14:textId="77777777" w:rsidR="00601A1E" w:rsidRPr="00E32932" w:rsidRDefault="00601A1E" w:rsidP="00715C0C">
            <w:pPr>
              <w:widowControl w:val="0"/>
              <w:autoSpaceDE w:val="0"/>
              <w:autoSpaceDN w:val="0"/>
              <w:adjustRightInd w:val="0"/>
            </w:pPr>
          </w:p>
        </w:tc>
      </w:tr>
      <w:tr w:rsidR="00601A1E" w:rsidRPr="00E32932" w14:paraId="12B3CAB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D6A31FC" w14:textId="77777777" w:rsidR="00601A1E" w:rsidRPr="00E32932" w:rsidRDefault="00601A1E" w:rsidP="00715C0C">
            <w:pPr>
              <w:rPr>
                <w:b/>
              </w:rPr>
            </w:pPr>
          </w:p>
        </w:tc>
        <w:tc>
          <w:tcPr>
            <w:tcW w:w="1171" w:type="pct"/>
            <w:tcBorders>
              <w:top w:val="single" w:sz="4" w:space="0" w:color="auto"/>
              <w:left w:val="single" w:sz="4" w:space="0" w:color="auto"/>
              <w:bottom w:val="single" w:sz="4" w:space="0" w:color="auto"/>
              <w:right w:val="single" w:sz="4" w:space="0" w:color="auto"/>
            </w:tcBorders>
          </w:tcPr>
          <w:p w14:paraId="2E0C7195"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2E6E1D39"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5163E11B"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7FBFBAFF"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975C1F1"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359E3DC0" w14:textId="77777777" w:rsidR="00601A1E" w:rsidRPr="00E32932" w:rsidRDefault="00601A1E" w:rsidP="00715C0C">
            <w:pPr>
              <w:widowControl w:val="0"/>
              <w:autoSpaceDE w:val="0"/>
              <w:autoSpaceDN w:val="0"/>
              <w:adjustRightInd w:val="0"/>
            </w:pPr>
          </w:p>
        </w:tc>
      </w:tr>
      <w:tr w:rsidR="00601A1E" w:rsidRPr="00E32932" w14:paraId="53179C16"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167396E9" w14:textId="77777777" w:rsidR="00601A1E" w:rsidRPr="00E32932" w:rsidRDefault="00601A1E" w:rsidP="00715C0C">
            <w:pPr>
              <w:widowControl w:val="0"/>
              <w:autoSpaceDE w:val="0"/>
              <w:autoSpaceDN w:val="0"/>
              <w:adjustRightInd w:val="0"/>
            </w:pPr>
            <w:r w:rsidRPr="00E32932">
              <w:t>3.7.1. ТГО ООО «Российский Союз ветеранов Афганистана», ТО «Союз Чернобыль России»,</w:t>
            </w:r>
          </w:p>
          <w:p w14:paraId="6B711B5E" w14:textId="77777777" w:rsidR="00601A1E" w:rsidRPr="00E32932" w:rsidRDefault="00601A1E" w:rsidP="00715C0C">
            <w:pPr>
              <w:widowControl w:val="0"/>
              <w:autoSpaceDE w:val="0"/>
              <w:autoSpaceDN w:val="0"/>
              <w:adjustRightInd w:val="0"/>
            </w:pPr>
            <w:r w:rsidRPr="00E32932">
              <w:t>ВТГОО «Всероссийское общество инвалидов», ТОО «Всероссийское общество слепых», ТОО «Всероссийское общество глухих»</w:t>
            </w:r>
          </w:p>
        </w:tc>
        <w:tc>
          <w:tcPr>
            <w:tcW w:w="1171" w:type="pct"/>
            <w:tcBorders>
              <w:top w:val="single" w:sz="4" w:space="0" w:color="auto"/>
              <w:left w:val="single" w:sz="4" w:space="0" w:color="auto"/>
              <w:bottom w:val="single" w:sz="4" w:space="0" w:color="auto"/>
              <w:right w:val="single" w:sz="4" w:space="0" w:color="auto"/>
            </w:tcBorders>
          </w:tcPr>
          <w:p w14:paraId="6D33E439"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7AC7614E" w14:textId="77777777" w:rsidR="00601A1E" w:rsidRPr="00E32932" w:rsidRDefault="00601A1E" w:rsidP="00715C0C">
            <w:pPr>
              <w:widowControl w:val="0"/>
              <w:autoSpaceDE w:val="0"/>
              <w:autoSpaceDN w:val="0"/>
              <w:adjustRightInd w:val="0"/>
              <w:jc w:val="center"/>
            </w:pPr>
            <w:r w:rsidRPr="00E32932">
              <w:t>65,0</w:t>
            </w:r>
          </w:p>
        </w:tc>
        <w:tc>
          <w:tcPr>
            <w:tcW w:w="501" w:type="pct"/>
            <w:tcBorders>
              <w:top w:val="single" w:sz="4" w:space="0" w:color="auto"/>
              <w:left w:val="single" w:sz="4" w:space="0" w:color="auto"/>
              <w:bottom w:val="single" w:sz="4" w:space="0" w:color="auto"/>
              <w:right w:val="single" w:sz="4" w:space="0" w:color="auto"/>
            </w:tcBorders>
          </w:tcPr>
          <w:p w14:paraId="4DECDE41" w14:textId="77777777" w:rsidR="00601A1E" w:rsidRPr="00E32932" w:rsidRDefault="00601A1E" w:rsidP="00715C0C">
            <w:pPr>
              <w:widowControl w:val="0"/>
              <w:autoSpaceDE w:val="0"/>
              <w:autoSpaceDN w:val="0"/>
              <w:adjustRightInd w:val="0"/>
              <w:jc w:val="center"/>
            </w:pPr>
            <w:r w:rsidRPr="00E32932">
              <w:t>45,0</w:t>
            </w:r>
          </w:p>
          <w:p w14:paraId="13173344"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7C166E66"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03962FD3"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33B5735E" w14:textId="77777777" w:rsidR="00601A1E" w:rsidRPr="00E32932" w:rsidRDefault="00601A1E" w:rsidP="00715C0C">
            <w:pPr>
              <w:widowControl w:val="0"/>
              <w:autoSpaceDE w:val="0"/>
              <w:autoSpaceDN w:val="0"/>
              <w:adjustRightInd w:val="0"/>
            </w:pPr>
          </w:p>
        </w:tc>
      </w:tr>
      <w:tr w:rsidR="00601A1E" w:rsidRPr="00E32932" w14:paraId="4909101E"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4BCBE802"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689083C5"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0B1BFDC1" w14:textId="77777777" w:rsidR="00601A1E" w:rsidRPr="00E32932" w:rsidRDefault="00601A1E" w:rsidP="00715C0C">
            <w:pPr>
              <w:widowControl w:val="0"/>
              <w:autoSpaceDE w:val="0"/>
              <w:autoSpaceDN w:val="0"/>
              <w:adjustRightInd w:val="0"/>
              <w:jc w:val="center"/>
            </w:pPr>
            <w:r w:rsidRPr="00E32932">
              <w:t>65,0</w:t>
            </w:r>
          </w:p>
        </w:tc>
        <w:tc>
          <w:tcPr>
            <w:tcW w:w="501" w:type="pct"/>
            <w:tcBorders>
              <w:top w:val="single" w:sz="4" w:space="0" w:color="auto"/>
              <w:left w:val="single" w:sz="4" w:space="0" w:color="auto"/>
              <w:bottom w:val="single" w:sz="4" w:space="0" w:color="auto"/>
              <w:right w:val="single" w:sz="4" w:space="0" w:color="auto"/>
            </w:tcBorders>
          </w:tcPr>
          <w:p w14:paraId="4BE278C7" w14:textId="77777777" w:rsidR="00601A1E" w:rsidRPr="00E32932" w:rsidRDefault="00601A1E" w:rsidP="00715C0C">
            <w:pPr>
              <w:widowControl w:val="0"/>
              <w:autoSpaceDE w:val="0"/>
              <w:autoSpaceDN w:val="0"/>
              <w:adjustRightInd w:val="0"/>
              <w:jc w:val="center"/>
            </w:pPr>
            <w:r w:rsidRPr="00E32932">
              <w:t>45,0</w:t>
            </w:r>
          </w:p>
        </w:tc>
        <w:tc>
          <w:tcPr>
            <w:tcW w:w="520" w:type="pct"/>
            <w:tcBorders>
              <w:top w:val="single" w:sz="4" w:space="0" w:color="auto"/>
              <w:left w:val="single" w:sz="4" w:space="0" w:color="auto"/>
              <w:bottom w:val="single" w:sz="4" w:space="0" w:color="auto"/>
              <w:right w:val="single" w:sz="4" w:space="0" w:color="auto"/>
            </w:tcBorders>
          </w:tcPr>
          <w:p w14:paraId="4A4055D1"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2128FF81"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3CDEC3C4" w14:textId="77777777" w:rsidR="00601A1E" w:rsidRPr="00E32932" w:rsidRDefault="00601A1E" w:rsidP="00715C0C">
            <w:pPr>
              <w:widowControl w:val="0"/>
              <w:autoSpaceDE w:val="0"/>
              <w:autoSpaceDN w:val="0"/>
              <w:adjustRightInd w:val="0"/>
            </w:pPr>
          </w:p>
        </w:tc>
      </w:tr>
      <w:tr w:rsidR="00601A1E" w:rsidRPr="00E32932" w14:paraId="777419F9"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7BBC278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7C45AE66"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1840742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7BB56BDC"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79F7D9BE"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346953EC"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47C54EFD" w14:textId="77777777" w:rsidR="00601A1E" w:rsidRPr="00E32932" w:rsidRDefault="00601A1E" w:rsidP="00715C0C">
            <w:pPr>
              <w:widowControl w:val="0"/>
              <w:autoSpaceDE w:val="0"/>
              <w:autoSpaceDN w:val="0"/>
              <w:adjustRightInd w:val="0"/>
            </w:pPr>
          </w:p>
        </w:tc>
      </w:tr>
      <w:tr w:rsidR="00601A1E" w:rsidRPr="00E32932" w14:paraId="58413B81"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C154C0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812C260"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22B78CD5"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76A28471"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53BFE4AD"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03B4A3FB"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44039393" w14:textId="77777777" w:rsidR="00601A1E" w:rsidRPr="00E32932" w:rsidRDefault="00601A1E" w:rsidP="00715C0C">
            <w:pPr>
              <w:widowControl w:val="0"/>
              <w:autoSpaceDE w:val="0"/>
              <w:autoSpaceDN w:val="0"/>
              <w:adjustRightInd w:val="0"/>
            </w:pPr>
          </w:p>
        </w:tc>
      </w:tr>
      <w:tr w:rsidR="00601A1E" w:rsidRPr="00E32932" w14:paraId="77A2B5FF"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9949A2E"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34EBBA24"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5250D257"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01A23697"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4714F04F"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0953DC0C"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712D7307" w14:textId="77777777" w:rsidR="00601A1E" w:rsidRPr="00E32932" w:rsidRDefault="00601A1E" w:rsidP="00715C0C">
            <w:pPr>
              <w:widowControl w:val="0"/>
              <w:autoSpaceDE w:val="0"/>
              <w:autoSpaceDN w:val="0"/>
              <w:adjustRightInd w:val="0"/>
            </w:pPr>
          </w:p>
        </w:tc>
      </w:tr>
      <w:tr w:rsidR="00601A1E" w:rsidRPr="00E32932" w14:paraId="15A5D3D0"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82CEB8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2E555A10"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1B6CE97D"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3C461370"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67647DE9"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153F45C3"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376415D1" w14:textId="77777777" w:rsidR="00601A1E" w:rsidRPr="00E32932" w:rsidRDefault="00601A1E" w:rsidP="00715C0C">
            <w:pPr>
              <w:widowControl w:val="0"/>
              <w:autoSpaceDE w:val="0"/>
              <w:autoSpaceDN w:val="0"/>
              <w:adjustRightInd w:val="0"/>
            </w:pPr>
          </w:p>
        </w:tc>
      </w:tr>
      <w:tr w:rsidR="00601A1E" w:rsidRPr="00E32932" w14:paraId="51A29CE3"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5BB80B9"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545E87C"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75F4CE7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4BA26B66"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30FF07BD"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42D8B5C7"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0EC25E26" w14:textId="77777777" w:rsidR="00601A1E" w:rsidRPr="00E32932" w:rsidRDefault="00601A1E" w:rsidP="00715C0C">
            <w:pPr>
              <w:widowControl w:val="0"/>
              <w:autoSpaceDE w:val="0"/>
              <w:autoSpaceDN w:val="0"/>
              <w:adjustRightInd w:val="0"/>
            </w:pPr>
          </w:p>
        </w:tc>
      </w:tr>
      <w:tr w:rsidR="00601A1E" w:rsidRPr="00E32932" w14:paraId="72B8E690" w14:textId="77777777" w:rsidTr="00715C0C">
        <w:tc>
          <w:tcPr>
            <w:tcW w:w="1137" w:type="pct"/>
            <w:vMerge w:val="restart"/>
            <w:tcBorders>
              <w:top w:val="single" w:sz="4" w:space="0" w:color="auto"/>
              <w:left w:val="single" w:sz="4" w:space="0" w:color="auto"/>
              <w:bottom w:val="single" w:sz="4" w:space="0" w:color="auto"/>
              <w:right w:val="single" w:sz="4" w:space="0" w:color="auto"/>
            </w:tcBorders>
          </w:tcPr>
          <w:p w14:paraId="66699C6F" w14:textId="77777777" w:rsidR="00601A1E" w:rsidRPr="00E32932" w:rsidRDefault="00601A1E" w:rsidP="00715C0C">
            <w:pPr>
              <w:widowControl w:val="0"/>
              <w:autoSpaceDE w:val="0"/>
              <w:autoSpaceDN w:val="0"/>
              <w:adjustRightInd w:val="0"/>
            </w:pPr>
            <w:r w:rsidRPr="00E32932">
              <w:t>3.7.2. ТГО «Всероссийская общественная организация ветеранов войны, труда, вооруженных сил и правоохранительных органов»</w:t>
            </w:r>
          </w:p>
        </w:tc>
        <w:tc>
          <w:tcPr>
            <w:tcW w:w="1171" w:type="pct"/>
            <w:tcBorders>
              <w:top w:val="single" w:sz="4" w:space="0" w:color="auto"/>
              <w:left w:val="single" w:sz="4" w:space="0" w:color="auto"/>
              <w:bottom w:val="single" w:sz="4" w:space="0" w:color="auto"/>
              <w:right w:val="single" w:sz="4" w:space="0" w:color="auto"/>
            </w:tcBorders>
          </w:tcPr>
          <w:p w14:paraId="7CA344B5" w14:textId="77777777" w:rsidR="00601A1E" w:rsidRPr="00E32932" w:rsidRDefault="00601A1E" w:rsidP="00715C0C">
            <w:pPr>
              <w:widowControl w:val="0"/>
              <w:autoSpaceDE w:val="0"/>
              <w:autoSpaceDN w:val="0"/>
              <w:adjustRightInd w:val="0"/>
            </w:pPr>
            <w:r w:rsidRPr="00E32932">
              <w:t xml:space="preserve">Всего                  </w:t>
            </w:r>
          </w:p>
        </w:tc>
        <w:tc>
          <w:tcPr>
            <w:tcW w:w="540" w:type="pct"/>
            <w:tcBorders>
              <w:top w:val="single" w:sz="4" w:space="0" w:color="auto"/>
              <w:left w:val="single" w:sz="4" w:space="0" w:color="auto"/>
              <w:bottom w:val="single" w:sz="4" w:space="0" w:color="auto"/>
              <w:right w:val="single" w:sz="4" w:space="0" w:color="auto"/>
            </w:tcBorders>
          </w:tcPr>
          <w:p w14:paraId="1E8FD3A9" w14:textId="77777777" w:rsidR="00601A1E" w:rsidRPr="00E32932" w:rsidRDefault="00601A1E" w:rsidP="00715C0C">
            <w:pPr>
              <w:widowControl w:val="0"/>
              <w:autoSpaceDE w:val="0"/>
              <w:autoSpaceDN w:val="0"/>
              <w:adjustRightInd w:val="0"/>
              <w:jc w:val="center"/>
            </w:pPr>
            <w:r w:rsidRPr="00E32932">
              <w:t>1197,0</w:t>
            </w:r>
          </w:p>
        </w:tc>
        <w:tc>
          <w:tcPr>
            <w:tcW w:w="501" w:type="pct"/>
            <w:tcBorders>
              <w:top w:val="single" w:sz="4" w:space="0" w:color="auto"/>
              <w:left w:val="single" w:sz="4" w:space="0" w:color="auto"/>
              <w:bottom w:val="single" w:sz="4" w:space="0" w:color="auto"/>
              <w:right w:val="single" w:sz="4" w:space="0" w:color="auto"/>
            </w:tcBorders>
          </w:tcPr>
          <w:p w14:paraId="0EB7B045" w14:textId="77777777" w:rsidR="00601A1E" w:rsidRPr="00E32932" w:rsidRDefault="00601A1E" w:rsidP="00715C0C">
            <w:pPr>
              <w:widowControl w:val="0"/>
              <w:autoSpaceDE w:val="0"/>
              <w:autoSpaceDN w:val="0"/>
              <w:adjustRightInd w:val="0"/>
              <w:jc w:val="center"/>
            </w:pPr>
            <w:r w:rsidRPr="00E32932">
              <w:t>600,0</w:t>
            </w:r>
          </w:p>
        </w:tc>
        <w:tc>
          <w:tcPr>
            <w:tcW w:w="520" w:type="pct"/>
            <w:tcBorders>
              <w:top w:val="single" w:sz="4" w:space="0" w:color="auto"/>
              <w:left w:val="single" w:sz="4" w:space="0" w:color="auto"/>
              <w:bottom w:val="single" w:sz="4" w:space="0" w:color="auto"/>
              <w:right w:val="single" w:sz="4" w:space="0" w:color="auto"/>
            </w:tcBorders>
          </w:tcPr>
          <w:p w14:paraId="37F2118C" w14:textId="77777777" w:rsidR="00601A1E" w:rsidRPr="00E32932" w:rsidRDefault="00601A1E" w:rsidP="00715C0C">
            <w:pPr>
              <w:widowControl w:val="0"/>
              <w:autoSpaceDE w:val="0"/>
              <w:autoSpaceDN w:val="0"/>
              <w:adjustRightInd w:val="0"/>
              <w:jc w:val="center"/>
            </w:pPr>
            <w:r>
              <w:t>887,0</w:t>
            </w:r>
          </w:p>
        </w:tc>
        <w:tc>
          <w:tcPr>
            <w:tcW w:w="534" w:type="pct"/>
            <w:tcBorders>
              <w:top w:val="single" w:sz="4" w:space="0" w:color="auto"/>
              <w:left w:val="single" w:sz="4" w:space="0" w:color="auto"/>
              <w:bottom w:val="single" w:sz="4" w:space="0" w:color="auto"/>
              <w:right w:val="single" w:sz="4" w:space="0" w:color="auto"/>
            </w:tcBorders>
          </w:tcPr>
          <w:p w14:paraId="5C97F077" w14:textId="77777777" w:rsidR="00601A1E" w:rsidRPr="00E32932" w:rsidRDefault="00601A1E" w:rsidP="00715C0C">
            <w:pPr>
              <w:widowControl w:val="0"/>
              <w:autoSpaceDE w:val="0"/>
              <w:autoSpaceDN w:val="0"/>
              <w:adjustRightInd w:val="0"/>
              <w:jc w:val="center"/>
            </w:pPr>
            <w:r>
              <w:t>734,0</w:t>
            </w:r>
          </w:p>
        </w:tc>
        <w:tc>
          <w:tcPr>
            <w:tcW w:w="597" w:type="pct"/>
            <w:tcBorders>
              <w:top w:val="single" w:sz="4" w:space="0" w:color="auto"/>
              <w:left w:val="single" w:sz="4" w:space="0" w:color="auto"/>
              <w:bottom w:val="single" w:sz="4" w:space="0" w:color="auto"/>
              <w:right w:val="single" w:sz="4" w:space="0" w:color="auto"/>
            </w:tcBorders>
          </w:tcPr>
          <w:p w14:paraId="4BF0DF72" w14:textId="77777777" w:rsidR="00601A1E" w:rsidRPr="00E32932" w:rsidRDefault="00601A1E" w:rsidP="00715C0C">
            <w:pPr>
              <w:widowControl w:val="0"/>
              <w:autoSpaceDE w:val="0"/>
              <w:autoSpaceDN w:val="0"/>
              <w:adjustRightInd w:val="0"/>
              <w:jc w:val="center"/>
            </w:pPr>
            <w:r>
              <w:t>734,</w:t>
            </w:r>
            <w:r w:rsidRPr="00E32932">
              <w:t>0</w:t>
            </w:r>
          </w:p>
        </w:tc>
      </w:tr>
      <w:tr w:rsidR="00601A1E" w:rsidRPr="00E32932" w14:paraId="55EB4F05"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A720D76"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47B381E" w14:textId="77777777" w:rsidR="00601A1E" w:rsidRPr="00E32932" w:rsidRDefault="00601A1E" w:rsidP="00715C0C">
            <w:pPr>
              <w:widowControl w:val="0"/>
              <w:autoSpaceDE w:val="0"/>
              <w:autoSpaceDN w:val="0"/>
              <w:adjustRightInd w:val="0"/>
            </w:pPr>
            <w:r w:rsidRPr="00E32932">
              <w:t xml:space="preserve">местный бюджет     </w:t>
            </w:r>
          </w:p>
        </w:tc>
        <w:tc>
          <w:tcPr>
            <w:tcW w:w="540" w:type="pct"/>
            <w:tcBorders>
              <w:top w:val="single" w:sz="4" w:space="0" w:color="auto"/>
              <w:left w:val="single" w:sz="4" w:space="0" w:color="auto"/>
              <w:bottom w:val="single" w:sz="4" w:space="0" w:color="auto"/>
              <w:right w:val="single" w:sz="4" w:space="0" w:color="auto"/>
            </w:tcBorders>
          </w:tcPr>
          <w:p w14:paraId="46249EFB" w14:textId="77777777" w:rsidR="00601A1E" w:rsidRPr="00E32932" w:rsidRDefault="00601A1E" w:rsidP="00715C0C">
            <w:pPr>
              <w:widowControl w:val="0"/>
              <w:autoSpaceDE w:val="0"/>
              <w:autoSpaceDN w:val="0"/>
              <w:adjustRightInd w:val="0"/>
              <w:jc w:val="center"/>
            </w:pPr>
            <w:r w:rsidRPr="00E32932">
              <w:t>1197,0</w:t>
            </w:r>
          </w:p>
        </w:tc>
        <w:tc>
          <w:tcPr>
            <w:tcW w:w="501" w:type="pct"/>
            <w:tcBorders>
              <w:top w:val="single" w:sz="4" w:space="0" w:color="auto"/>
              <w:left w:val="single" w:sz="4" w:space="0" w:color="auto"/>
              <w:bottom w:val="single" w:sz="4" w:space="0" w:color="auto"/>
              <w:right w:val="single" w:sz="4" w:space="0" w:color="auto"/>
            </w:tcBorders>
          </w:tcPr>
          <w:p w14:paraId="05F3D2FC" w14:textId="77777777" w:rsidR="00601A1E" w:rsidRPr="00E32932" w:rsidRDefault="00601A1E" w:rsidP="00715C0C">
            <w:pPr>
              <w:widowControl w:val="0"/>
              <w:autoSpaceDE w:val="0"/>
              <w:autoSpaceDN w:val="0"/>
              <w:adjustRightInd w:val="0"/>
              <w:jc w:val="center"/>
            </w:pPr>
            <w:r w:rsidRPr="00E32932">
              <w:t>600,0</w:t>
            </w:r>
          </w:p>
        </w:tc>
        <w:tc>
          <w:tcPr>
            <w:tcW w:w="520" w:type="pct"/>
            <w:tcBorders>
              <w:top w:val="single" w:sz="4" w:space="0" w:color="auto"/>
              <w:left w:val="single" w:sz="4" w:space="0" w:color="auto"/>
              <w:bottom w:val="single" w:sz="4" w:space="0" w:color="auto"/>
              <w:right w:val="single" w:sz="4" w:space="0" w:color="auto"/>
            </w:tcBorders>
          </w:tcPr>
          <w:p w14:paraId="75F1D22E" w14:textId="77777777" w:rsidR="00601A1E" w:rsidRPr="00E32932" w:rsidRDefault="00601A1E" w:rsidP="00715C0C">
            <w:pPr>
              <w:widowControl w:val="0"/>
              <w:autoSpaceDE w:val="0"/>
              <w:autoSpaceDN w:val="0"/>
              <w:adjustRightInd w:val="0"/>
              <w:jc w:val="center"/>
            </w:pPr>
            <w:r>
              <w:t>887,0</w:t>
            </w:r>
          </w:p>
        </w:tc>
        <w:tc>
          <w:tcPr>
            <w:tcW w:w="534" w:type="pct"/>
            <w:tcBorders>
              <w:top w:val="single" w:sz="4" w:space="0" w:color="auto"/>
              <w:left w:val="single" w:sz="4" w:space="0" w:color="auto"/>
              <w:bottom w:val="single" w:sz="4" w:space="0" w:color="auto"/>
              <w:right w:val="single" w:sz="4" w:space="0" w:color="auto"/>
            </w:tcBorders>
          </w:tcPr>
          <w:p w14:paraId="5919173C" w14:textId="77777777" w:rsidR="00601A1E" w:rsidRPr="00E32932" w:rsidRDefault="00601A1E" w:rsidP="00715C0C">
            <w:pPr>
              <w:widowControl w:val="0"/>
              <w:autoSpaceDE w:val="0"/>
              <w:autoSpaceDN w:val="0"/>
              <w:adjustRightInd w:val="0"/>
              <w:jc w:val="center"/>
            </w:pPr>
            <w:r>
              <w:t>734,0</w:t>
            </w:r>
          </w:p>
        </w:tc>
        <w:tc>
          <w:tcPr>
            <w:tcW w:w="597" w:type="pct"/>
            <w:tcBorders>
              <w:top w:val="single" w:sz="4" w:space="0" w:color="auto"/>
              <w:left w:val="single" w:sz="4" w:space="0" w:color="auto"/>
              <w:bottom w:val="single" w:sz="4" w:space="0" w:color="auto"/>
              <w:right w:val="single" w:sz="4" w:space="0" w:color="auto"/>
            </w:tcBorders>
          </w:tcPr>
          <w:p w14:paraId="329D419F" w14:textId="77777777" w:rsidR="00601A1E" w:rsidRPr="00E32932" w:rsidRDefault="00601A1E" w:rsidP="00715C0C">
            <w:pPr>
              <w:widowControl w:val="0"/>
              <w:autoSpaceDE w:val="0"/>
              <w:autoSpaceDN w:val="0"/>
              <w:adjustRightInd w:val="0"/>
              <w:jc w:val="center"/>
            </w:pPr>
            <w:r>
              <w:t>734,0</w:t>
            </w:r>
          </w:p>
        </w:tc>
      </w:tr>
      <w:tr w:rsidR="00601A1E" w:rsidRPr="00E32932" w14:paraId="30E99559"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3F435FF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6C63957" w14:textId="77777777" w:rsidR="00601A1E" w:rsidRPr="00E32932" w:rsidRDefault="00601A1E" w:rsidP="00715C0C">
            <w:pPr>
              <w:widowControl w:val="0"/>
              <w:autoSpaceDE w:val="0"/>
              <w:autoSpaceDN w:val="0"/>
              <w:adjustRightInd w:val="0"/>
            </w:pPr>
            <w:r w:rsidRPr="00E32932">
              <w:t>иные не запрещенные законодательством источники:</w:t>
            </w:r>
          </w:p>
        </w:tc>
        <w:tc>
          <w:tcPr>
            <w:tcW w:w="540" w:type="pct"/>
            <w:tcBorders>
              <w:top w:val="single" w:sz="4" w:space="0" w:color="auto"/>
              <w:left w:val="single" w:sz="4" w:space="0" w:color="auto"/>
              <w:bottom w:val="single" w:sz="4" w:space="0" w:color="auto"/>
              <w:right w:val="single" w:sz="4" w:space="0" w:color="auto"/>
            </w:tcBorders>
          </w:tcPr>
          <w:p w14:paraId="4D927C92"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07C1CF33"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3136890E"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1434BA67"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45DFAC80" w14:textId="77777777" w:rsidR="00601A1E" w:rsidRPr="00E32932" w:rsidRDefault="00601A1E" w:rsidP="00715C0C">
            <w:pPr>
              <w:widowControl w:val="0"/>
              <w:autoSpaceDE w:val="0"/>
              <w:autoSpaceDN w:val="0"/>
              <w:adjustRightInd w:val="0"/>
            </w:pPr>
          </w:p>
        </w:tc>
      </w:tr>
      <w:tr w:rsidR="00601A1E" w:rsidRPr="00E32932" w14:paraId="5E2F2B3F"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0C1351ED"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C3A955D" w14:textId="77777777" w:rsidR="00601A1E" w:rsidRPr="00E32932" w:rsidRDefault="00601A1E" w:rsidP="00715C0C">
            <w:pPr>
              <w:widowControl w:val="0"/>
              <w:autoSpaceDE w:val="0"/>
              <w:autoSpaceDN w:val="0"/>
              <w:adjustRightInd w:val="0"/>
            </w:pPr>
            <w:r w:rsidRPr="00E32932">
              <w:t xml:space="preserve">федеральный бюджет    </w:t>
            </w:r>
          </w:p>
        </w:tc>
        <w:tc>
          <w:tcPr>
            <w:tcW w:w="540" w:type="pct"/>
            <w:tcBorders>
              <w:top w:val="single" w:sz="4" w:space="0" w:color="auto"/>
              <w:left w:val="single" w:sz="4" w:space="0" w:color="auto"/>
              <w:bottom w:val="single" w:sz="4" w:space="0" w:color="auto"/>
              <w:right w:val="single" w:sz="4" w:space="0" w:color="auto"/>
            </w:tcBorders>
          </w:tcPr>
          <w:p w14:paraId="4E80E754"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4237537D"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5F8AB14F"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66C107CD"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16553717" w14:textId="77777777" w:rsidR="00601A1E" w:rsidRPr="00E32932" w:rsidRDefault="00601A1E" w:rsidP="00715C0C">
            <w:pPr>
              <w:widowControl w:val="0"/>
              <w:autoSpaceDE w:val="0"/>
              <w:autoSpaceDN w:val="0"/>
              <w:adjustRightInd w:val="0"/>
            </w:pPr>
          </w:p>
        </w:tc>
      </w:tr>
      <w:tr w:rsidR="00601A1E" w:rsidRPr="00E32932" w14:paraId="5CDFE847"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529AEB13"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1C3913EB" w14:textId="77777777" w:rsidR="00601A1E" w:rsidRPr="00E32932" w:rsidRDefault="00601A1E" w:rsidP="00715C0C">
            <w:pPr>
              <w:widowControl w:val="0"/>
              <w:autoSpaceDE w:val="0"/>
              <w:autoSpaceDN w:val="0"/>
              <w:adjustRightInd w:val="0"/>
            </w:pPr>
            <w:r w:rsidRPr="00E32932">
              <w:t>областной бюджет</w:t>
            </w:r>
          </w:p>
        </w:tc>
        <w:tc>
          <w:tcPr>
            <w:tcW w:w="540" w:type="pct"/>
            <w:tcBorders>
              <w:top w:val="single" w:sz="4" w:space="0" w:color="auto"/>
              <w:left w:val="single" w:sz="4" w:space="0" w:color="auto"/>
              <w:bottom w:val="single" w:sz="4" w:space="0" w:color="auto"/>
              <w:right w:val="single" w:sz="4" w:space="0" w:color="auto"/>
            </w:tcBorders>
          </w:tcPr>
          <w:p w14:paraId="54BDD3F2"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1178BFE3"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60661A31"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4807A284"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67F27E30" w14:textId="77777777" w:rsidR="00601A1E" w:rsidRPr="00E32932" w:rsidRDefault="00601A1E" w:rsidP="00715C0C">
            <w:pPr>
              <w:widowControl w:val="0"/>
              <w:autoSpaceDE w:val="0"/>
              <w:autoSpaceDN w:val="0"/>
              <w:adjustRightInd w:val="0"/>
            </w:pPr>
          </w:p>
        </w:tc>
      </w:tr>
      <w:tr w:rsidR="00601A1E" w:rsidRPr="00E32932" w14:paraId="4177DE16"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14DEDAC4"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447B450E" w14:textId="77777777" w:rsidR="00601A1E" w:rsidRPr="00E32932" w:rsidRDefault="00601A1E" w:rsidP="00715C0C">
            <w:pPr>
              <w:widowControl w:val="0"/>
              <w:autoSpaceDE w:val="0"/>
              <w:autoSpaceDN w:val="0"/>
              <w:adjustRightInd w:val="0"/>
            </w:pPr>
            <w:r w:rsidRPr="00E32932">
              <w:t xml:space="preserve">средства бюджетов государственных внебюджетных фондов </w:t>
            </w:r>
          </w:p>
        </w:tc>
        <w:tc>
          <w:tcPr>
            <w:tcW w:w="540" w:type="pct"/>
            <w:tcBorders>
              <w:top w:val="single" w:sz="4" w:space="0" w:color="auto"/>
              <w:left w:val="single" w:sz="4" w:space="0" w:color="auto"/>
              <w:bottom w:val="single" w:sz="4" w:space="0" w:color="auto"/>
              <w:right w:val="single" w:sz="4" w:space="0" w:color="auto"/>
            </w:tcBorders>
          </w:tcPr>
          <w:p w14:paraId="4814F83C"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678400F1"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4E251403"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7F7D9798"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102DA0A0" w14:textId="77777777" w:rsidR="00601A1E" w:rsidRPr="00E32932" w:rsidRDefault="00601A1E" w:rsidP="00715C0C">
            <w:pPr>
              <w:widowControl w:val="0"/>
              <w:autoSpaceDE w:val="0"/>
              <w:autoSpaceDN w:val="0"/>
              <w:adjustRightInd w:val="0"/>
            </w:pPr>
          </w:p>
        </w:tc>
      </w:tr>
      <w:tr w:rsidR="00601A1E" w:rsidRPr="00E32932" w14:paraId="403C7DCC" w14:textId="77777777" w:rsidTr="00715C0C">
        <w:tc>
          <w:tcPr>
            <w:tcW w:w="1137" w:type="pct"/>
            <w:vMerge/>
            <w:tcBorders>
              <w:top w:val="single" w:sz="4" w:space="0" w:color="auto"/>
              <w:left w:val="single" w:sz="4" w:space="0" w:color="auto"/>
              <w:bottom w:val="single" w:sz="4" w:space="0" w:color="auto"/>
              <w:right w:val="single" w:sz="4" w:space="0" w:color="auto"/>
            </w:tcBorders>
            <w:vAlign w:val="center"/>
          </w:tcPr>
          <w:p w14:paraId="2E8FC22B" w14:textId="77777777" w:rsidR="00601A1E" w:rsidRPr="00E32932" w:rsidRDefault="00601A1E" w:rsidP="00715C0C"/>
        </w:tc>
        <w:tc>
          <w:tcPr>
            <w:tcW w:w="1171" w:type="pct"/>
            <w:tcBorders>
              <w:top w:val="single" w:sz="4" w:space="0" w:color="auto"/>
              <w:left w:val="single" w:sz="4" w:space="0" w:color="auto"/>
              <w:bottom w:val="single" w:sz="4" w:space="0" w:color="auto"/>
              <w:right w:val="single" w:sz="4" w:space="0" w:color="auto"/>
            </w:tcBorders>
          </w:tcPr>
          <w:p w14:paraId="5C18ACBB" w14:textId="77777777" w:rsidR="00601A1E" w:rsidRPr="00E32932" w:rsidRDefault="00601A1E" w:rsidP="00715C0C">
            <w:pPr>
              <w:widowControl w:val="0"/>
              <w:autoSpaceDE w:val="0"/>
              <w:autoSpaceDN w:val="0"/>
              <w:adjustRightInd w:val="0"/>
            </w:pPr>
            <w:r w:rsidRPr="00E32932">
              <w:t>средства юридических и физических лиц</w:t>
            </w:r>
          </w:p>
        </w:tc>
        <w:tc>
          <w:tcPr>
            <w:tcW w:w="540" w:type="pct"/>
            <w:tcBorders>
              <w:top w:val="single" w:sz="4" w:space="0" w:color="auto"/>
              <w:left w:val="single" w:sz="4" w:space="0" w:color="auto"/>
              <w:bottom w:val="single" w:sz="4" w:space="0" w:color="auto"/>
              <w:right w:val="single" w:sz="4" w:space="0" w:color="auto"/>
            </w:tcBorders>
          </w:tcPr>
          <w:p w14:paraId="39A77C38" w14:textId="77777777" w:rsidR="00601A1E" w:rsidRPr="00E32932" w:rsidRDefault="00601A1E" w:rsidP="00715C0C">
            <w:pPr>
              <w:widowControl w:val="0"/>
              <w:autoSpaceDE w:val="0"/>
              <w:autoSpaceDN w:val="0"/>
              <w:adjustRightInd w:val="0"/>
              <w:jc w:val="center"/>
            </w:pPr>
          </w:p>
        </w:tc>
        <w:tc>
          <w:tcPr>
            <w:tcW w:w="501" w:type="pct"/>
            <w:tcBorders>
              <w:top w:val="single" w:sz="4" w:space="0" w:color="auto"/>
              <w:left w:val="single" w:sz="4" w:space="0" w:color="auto"/>
              <w:bottom w:val="single" w:sz="4" w:space="0" w:color="auto"/>
              <w:right w:val="single" w:sz="4" w:space="0" w:color="auto"/>
            </w:tcBorders>
          </w:tcPr>
          <w:p w14:paraId="6955349A" w14:textId="77777777" w:rsidR="00601A1E" w:rsidRPr="00E32932" w:rsidRDefault="00601A1E" w:rsidP="00715C0C">
            <w:pPr>
              <w:widowControl w:val="0"/>
              <w:autoSpaceDE w:val="0"/>
              <w:autoSpaceDN w:val="0"/>
              <w:adjustRightInd w:val="0"/>
              <w:jc w:val="center"/>
            </w:pPr>
          </w:p>
        </w:tc>
        <w:tc>
          <w:tcPr>
            <w:tcW w:w="520" w:type="pct"/>
            <w:tcBorders>
              <w:top w:val="single" w:sz="4" w:space="0" w:color="auto"/>
              <w:left w:val="single" w:sz="4" w:space="0" w:color="auto"/>
              <w:bottom w:val="single" w:sz="4" w:space="0" w:color="auto"/>
              <w:right w:val="single" w:sz="4" w:space="0" w:color="auto"/>
            </w:tcBorders>
          </w:tcPr>
          <w:p w14:paraId="04CFE3FF" w14:textId="77777777" w:rsidR="00601A1E" w:rsidRPr="00E32932" w:rsidRDefault="00601A1E" w:rsidP="00715C0C">
            <w:pPr>
              <w:widowControl w:val="0"/>
              <w:autoSpaceDE w:val="0"/>
              <w:autoSpaceDN w:val="0"/>
              <w:adjustRightInd w:val="0"/>
              <w:jc w:val="center"/>
            </w:pPr>
          </w:p>
        </w:tc>
        <w:tc>
          <w:tcPr>
            <w:tcW w:w="534" w:type="pct"/>
            <w:tcBorders>
              <w:top w:val="single" w:sz="4" w:space="0" w:color="auto"/>
              <w:left w:val="single" w:sz="4" w:space="0" w:color="auto"/>
              <w:bottom w:val="single" w:sz="4" w:space="0" w:color="auto"/>
              <w:right w:val="single" w:sz="4" w:space="0" w:color="auto"/>
            </w:tcBorders>
          </w:tcPr>
          <w:p w14:paraId="366A5E44" w14:textId="77777777" w:rsidR="00601A1E" w:rsidRPr="00E32932" w:rsidRDefault="00601A1E" w:rsidP="00715C0C">
            <w:pPr>
              <w:widowControl w:val="0"/>
              <w:autoSpaceDE w:val="0"/>
              <w:autoSpaceDN w:val="0"/>
              <w:adjustRightInd w:val="0"/>
              <w:jc w:val="center"/>
            </w:pPr>
          </w:p>
        </w:tc>
        <w:tc>
          <w:tcPr>
            <w:tcW w:w="597" w:type="pct"/>
            <w:tcBorders>
              <w:top w:val="single" w:sz="4" w:space="0" w:color="auto"/>
              <w:left w:val="single" w:sz="4" w:space="0" w:color="auto"/>
              <w:bottom w:val="single" w:sz="4" w:space="0" w:color="auto"/>
              <w:right w:val="single" w:sz="4" w:space="0" w:color="auto"/>
            </w:tcBorders>
          </w:tcPr>
          <w:p w14:paraId="29AF2C20" w14:textId="77777777" w:rsidR="00601A1E" w:rsidRPr="00E32932" w:rsidRDefault="00601A1E" w:rsidP="00715C0C">
            <w:pPr>
              <w:widowControl w:val="0"/>
              <w:autoSpaceDE w:val="0"/>
              <w:autoSpaceDN w:val="0"/>
              <w:adjustRightInd w:val="0"/>
            </w:pPr>
          </w:p>
        </w:tc>
      </w:tr>
    </w:tbl>
    <w:p w14:paraId="6BB2E176" w14:textId="77777777" w:rsidR="00601A1E" w:rsidRDefault="00601A1E" w:rsidP="00601A1E"/>
    <w:p w14:paraId="48804A5A" w14:textId="77777777" w:rsidR="00601A1E" w:rsidRDefault="00601A1E" w:rsidP="00C326FD">
      <w:pPr>
        <w:pStyle w:val="a"/>
        <w:numPr>
          <w:ilvl w:val="0"/>
          <w:numId w:val="0"/>
        </w:numPr>
        <w:spacing w:line="360" w:lineRule="auto"/>
        <w:jc w:val="both"/>
        <w:rPr>
          <w:color w:val="000000" w:themeColor="text1"/>
          <w:sz w:val="28"/>
          <w:szCs w:val="28"/>
        </w:rPr>
        <w:sectPr w:rsidR="00601A1E" w:rsidSect="00A30CA3">
          <w:pgSz w:w="11906" w:h="16838"/>
          <w:pgMar w:top="1134" w:right="1133" w:bottom="1134" w:left="1701" w:header="720" w:footer="567" w:gutter="0"/>
          <w:cols w:space="708"/>
          <w:titlePg/>
          <w:docGrid w:linePitch="326"/>
        </w:sectPr>
      </w:pPr>
    </w:p>
    <w:p w14:paraId="7CB13A7B" w14:textId="77777777" w:rsidR="00601A1E" w:rsidRPr="006C3AC0" w:rsidRDefault="00601A1E" w:rsidP="00601A1E">
      <w:pPr>
        <w:autoSpaceDE w:val="0"/>
        <w:autoSpaceDN w:val="0"/>
        <w:adjustRightInd w:val="0"/>
        <w:jc w:val="right"/>
        <w:outlineLvl w:val="0"/>
        <w:rPr>
          <w:sz w:val="28"/>
          <w:szCs w:val="28"/>
        </w:rPr>
      </w:pPr>
      <w:r w:rsidRPr="006C3AC0">
        <w:rPr>
          <w:sz w:val="28"/>
          <w:szCs w:val="28"/>
        </w:rPr>
        <w:t>Приложение № 20</w:t>
      </w:r>
    </w:p>
    <w:p w14:paraId="361D6E14" w14:textId="77777777" w:rsidR="00601A1E" w:rsidRPr="006C3AC0" w:rsidRDefault="00601A1E" w:rsidP="00601A1E">
      <w:pPr>
        <w:autoSpaceDE w:val="0"/>
        <w:autoSpaceDN w:val="0"/>
        <w:adjustRightInd w:val="0"/>
        <w:jc w:val="right"/>
        <w:outlineLvl w:val="0"/>
        <w:rPr>
          <w:sz w:val="28"/>
          <w:szCs w:val="28"/>
        </w:rPr>
      </w:pPr>
      <w:r w:rsidRPr="006C3AC0">
        <w:rPr>
          <w:sz w:val="28"/>
          <w:szCs w:val="28"/>
        </w:rPr>
        <w:t>к постановлению администрации</w:t>
      </w:r>
    </w:p>
    <w:p w14:paraId="2214D69A" w14:textId="77777777" w:rsidR="00601A1E" w:rsidRPr="006C3AC0" w:rsidRDefault="00601A1E" w:rsidP="00601A1E">
      <w:pPr>
        <w:autoSpaceDE w:val="0"/>
        <w:autoSpaceDN w:val="0"/>
        <w:adjustRightInd w:val="0"/>
        <w:jc w:val="right"/>
        <w:outlineLvl w:val="0"/>
        <w:rPr>
          <w:sz w:val="28"/>
          <w:szCs w:val="28"/>
        </w:rPr>
      </w:pPr>
      <w:r w:rsidRPr="006C3AC0">
        <w:rPr>
          <w:sz w:val="28"/>
          <w:szCs w:val="28"/>
        </w:rPr>
        <w:t>Топкинского муниципального округа</w:t>
      </w:r>
    </w:p>
    <w:p w14:paraId="1479838D" w14:textId="77777777" w:rsidR="00601A1E" w:rsidRDefault="00601A1E" w:rsidP="00601A1E">
      <w:pPr>
        <w:autoSpaceDE w:val="0"/>
        <w:autoSpaceDN w:val="0"/>
        <w:adjustRightInd w:val="0"/>
        <w:jc w:val="right"/>
        <w:outlineLvl w:val="0"/>
        <w:rPr>
          <w:sz w:val="28"/>
          <w:szCs w:val="28"/>
        </w:rPr>
      </w:pPr>
      <w:r w:rsidRPr="006E6A7C">
        <w:rPr>
          <w:sz w:val="28"/>
          <w:szCs w:val="28"/>
        </w:rPr>
        <w:t xml:space="preserve">                          от № </w:t>
      </w:r>
    </w:p>
    <w:p w14:paraId="14B87524" w14:textId="77777777" w:rsidR="00601A1E" w:rsidRDefault="00601A1E" w:rsidP="00601A1E">
      <w:pPr>
        <w:autoSpaceDE w:val="0"/>
        <w:autoSpaceDN w:val="0"/>
        <w:adjustRightInd w:val="0"/>
        <w:jc w:val="right"/>
        <w:outlineLvl w:val="0"/>
        <w:rPr>
          <w:sz w:val="28"/>
          <w:szCs w:val="28"/>
        </w:rPr>
      </w:pPr>
    </w:p>
    <w:p w14:paraId="0372B368" w14:textId="77777777" w:rsidR="00601A1E" w:rsidRDefault="00601A1E" w:rsidP="00601A1E">
      <w:pPr>
        <w:autoSpaceDE w:val="0"/>
        <w:autoSpaceDN w:val="0"/>
        <w:adjustRightInd w:val="0"/>
        <w:jc w:val="right"/>
        <w:outlineLvl w:val="0"/>
        <w:rPr>
          <w:sz w:val="28"/>
          <w:szCs w:val="28"/>
        </w:rPr>
      </w:pPr>
      <w:r>
        <w:rPr>
          <w:sz w:val="28"/>
          <w:szCs w:val="28"/>
        </w:rPr>
        <w:t>Приложение № 2</w:t>
      </w:r>
    </w:p>
    <w:p w14:paraId="625961A3" w14:textId="77777777" w:rsidR="00601A1E" w:rsidRDefault="00601A1E" w:rsidP="00601A1E">
      <w:pPr>
        <w:autoSpaceDE w:val="0"/>
        <w:autoSpaceDN w:val="0"/>
        <w:adjustRightInd w:val="0"/>
        <w:jc w:val="right"/>
        <w:outlineLvl w:val="0"/>
        <w:rPr>
          <w:sz w:val="28"/>
          <w:szCs w:val="28"/>
        </w:rPr>
      </w:pPr>
      <w:r>
        <w:rPr>
          <w:sz w:val="28"/>
          <w:szCs w:val="28"/>
        </w:rPr>
        <w:t xml:space="preserve">к муниципальной подпрограмме </w:t>
      </w:r>
    </w:p>
    <w:p w14:paraId="1A03A7A6" w14:textId="77777777" w:rsidR="00601A1E" w:rsidRDefault="00601A1E" w:rsidP="00601A1E">
      <w:pPr>
        <w:autoSpaceDE w:val="0"/>
        <w:autoSpaceDN w:val="0"/>
        <w:adjustRightInd w:val="0"/>
        <w:jc w:val="right"/>
        <w:outlineLvl w:val="0"/>
        <w:rPr>
          <w:sz w:val="28"/>
          <w:szCs w:val="28"/>
        </w:rPr>
      </w:pPr>
      <w:r>
        <w:rPr>
          <w:sz w:val="28"/>
          <w:szCs w:val="28"/>
        </w:rPr>
        <w:t>«Меры социальной поддержки населения»</w:t>
      </w:r>
    </w:p>
    <w:p w14:paraId="19434155" w14:textId="77777777" w:rsidR="00601A1E" w:rsidRPr="006E6A7C" w:rsidRDefault="00601A1E" w:rsidP="00601A1E">
      <w:pPr>
        <w:autoSpaceDE w:val="0"/>
        <w:autoSpaceDN w:val="0"/>
        <w:adjustRightInd w:val="0"/>
        <w:jc w:val="right"/>
        <w:outlineLvl w:val="0"/>
        <w:rPr>
          <w:sz w:val="28"/>
          <w:szCs w:val="28"/>
        </w:rPr>
      </w:pPr>
      <w:r w:rsidRPr="006E6A7C">
        <w:rPr>
          <w:sz w:val="28"/>
          <w:szCs w:val="28"/>
        </w:rPr>
        <w:t xml:space="preserve">     </w:t>
      </w:r>
    </w:p>
    <w:p w14:paraId="442E0BEE" w14:textId="77777777" w:rsidR="00601A1E" w:rsidRPr="006C3AC0" w:rsidRDefault="00601A1E" w:rsidP="00601A1E">
      <w:pPr>
        <w:widowControl w:val="0"/>
        <w:autoSpaceDE w:val="0"/>
        <w:autoSpaceDN w:val="0"/>
        <w:adjustRightInd w:val="0"/>
        <w:jc w:val="center"/>
        <w:rPr>
          <w:b/>
          <w:sz w:val="28"/>
          <w:szCs w:val="28"/>
        </w:rPr>
      </w:pPr>
      <w:r w:rsidRPr="006C3AC0">
        <w:rPr>
          <w:b/>
          <w:sz w:val="28"/>
          <w:szCs w:val="28"/>
        </w:rPr>
        <w:t>Сведения о планируемых значениях целевых показателей (индикаторов) муниципальной подпрограммы «Меры социальной поддержки населения»</w:t>
      </w:r>
    </w:p>
    <w:p w14:paraId="358C9030" w14:textId="77777777" w:rsidR="00601A1E" w:rsidRPr="00E32932" w:rsidRDefault="00601A1E" w:rsidP="00601A1E">
      <w:pPr>
        <w:widowControl w:val="0"/>
        <w:autoSpaceDE w:val="0"/>
        <w:autoSpaceDN w:val="0"/>
        <w:adjustRightInd w:val="0"/>
      </w:pPr>
    </w:p>
    <w:tbl>
      <w:tblPr>
        <w:tblW w:w="9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5"/>
        <w:gridCol w:w="850"/>
        <w:gridCol w:w="907"/>
        <w:gridCol w:w="992"/>
        <w:gridCol w:w="855"/>
        <w:gridCol w:w="903"/>
        <w:gridCol w:w="907"/>
        <w:gridCol w:w="11"/>
      </w:tblGrid>
      <w:tr w:rsidR="00601A1E" w:rsidRPr="00E32932" w14:paraId="7F2F6D16" w14:textId="77777777" w:rsidTr="00715C0C">
        <w:tc>
          <w:tcPr>
            <w:tcW w:w="2126" w:type="dxa"/>
            <w:vMerge w:val="restart"/>
            <w:tcBorders>
              <w:top w:val="single" w:sz="4" w:space="0" w:color="auto"/>
              <w:left w:val="single" w:sz="4" w:space="0" w:color="auto"/>
              <w:bottom w:val="single" w:sz="4" w:space="0" w:color="auto"/>
              <w:right w:val="single" w:sz="4" w:space="0" w:color="auto"/>
            </w:tcBorders>
          </w:tcPr>
          <w:p w14:paraId="6C845C66" w14:textId="77777777" w:rsidR="00601A1E" w:rsidRPr="00E32932" w:rsidRDefault="00601A1E" w:rsidP="00715C0C">
            <w:pPr>
              <w:jc w:val="center"/>
            </w:pPr>
            <w:r w:rsidRPr="00E32932">
              <w:t>Наименование  муниципальной подпрограммы, мероприятий</w:t>
            </w:r>
          </w:p>
        </w:tc>
        <w:tc>
          <w:tcPr>
            <w:tcW w:w="1985" w:type="dxa"/>
            <w:vMerge w:val="restart"/>
            <w:tcBorders>
              <w:top w:val="single" w:sz="4" w:space="0" w:color="auto"/>
              <w:left w:val="single" w:sz="4" w:space="0" w:color="auto"/>
              <w:bottom w:val="single" w:sz="4" w:space="0" w:color="auto"/>
              <w:right w:val="single" w:sz="4" w:space="0" w:color="auto"/>
            </w:tcBorders>
          </w:tcPr>
          <w:p w14:paraId="2CD9A287" w14:textId="77777777" w:rsidR="00601A1E" w:rsidRPr="00E32932" w:rsidRDefault="00601A1E" w:rsidP="00715C0C">
            <w:pPr>
              <w:jc w:val="center"/>
            </w:pPr>
            <w:r w:rsidRPr="00E32932">
              <w:t>Наименование целевого показателя (индикатора)</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343CD70E" w14:textId="77777777" w:rsidR="00601A1E" w:rsidRPr="00E32932" w:rsidRDefault="00601A1E" w:rsidP="00715C0C">
            <w:pPr>
              <w:ind w:left="113" w:right="113"/>
              <w:jc w:val="center"/>
            </w:pPr>
            <w:r w:rsidRPr="00E32932">
              <w:t>Единица измерения</w:t>
            </w:r>
          </w:p>
        </w:tc>
        <w:tc>
          <w:tcPr>
            <w:tcW w:w="4575" w:type="dxa"/>
            <w:gridSpan w:val="6"/>
            <w:tcBorders>
              <w:top w:val="single" w:sz="4" w:space="0" w:color="auto"/>
              <w:left w:val="single" w:sz="4" w:space="0" w:color="auto"/>
              <w:bottom w:val="single" w:sz="4" w:space="0" w:color="auto"/>
              <w:right w:val="single" w:sz="4" w:space="0" w:color="auto"/>
            </w:tcBorders>
          </w:tcPr>
          <w:p w14:paraId="1D130EE7" w14:textId="77777777" w:rsidR="00601A1E" w:rsidRPr="00E32932" w:rsidRDefault="00601A1E" w:rsidP="00715C0C">
            <w:pPr>
              <w:widowControl w:val="0"/>
              <w:autoSpaceDE w:val="0"/>
              <w:autoSpaceDN w:val="0"/>
              <w:adjustRightInd w:val="0"/>
            </w:pPr>
            <w:r w:rsidRPr="00E32932">
              <w:t>Плановое значение целевого показателя  (индикатора)</w:t>
            </w:r>
          </w:p>
        </w:tc>
      </w:tr>
      <w:tr w:rsidR="00601A1E" w:rsidRPr="00E32932" w14:paraId="231ED6F9" w14:textId="77777777" w:rsidTr="00715C0C">
        <w:trPr>
          <w:gridAfter w:val="1"/>
          <w:wAfter w:w="11" w:type="dxa"/>
          <w:trHeight w:val="1086"/>
        </w:trPr>
        <w:tc>
          <w:tcPr>
            <w:tcW w:w="2126" w:type="dxa"/>
            <w:vMerge/>
            <w:tcBorders>
              <w:top w:val="single" w:sz="4" w:space="0" w:color="auto"/>
              <w:left w:val="single" w:sz="4" w:space="0" w:color="auto"/>
              <w:bottom w:val="single" w:sz="4" w:space="0" w:color="auto"/>
              <w:right w:val="single" w:sz="4" w:space="0" w:color="auto"/>
            </w:tcBorders>
            <w:vAlign w:val="center"/>
          </w:tcPr>
          <w:p w14:paraId="5978D589" w14:textId="77777777" w:rsidR="00601A1E" w:rsidRPr="00E32932" w:rsidRDefault="00601A1E" w:rsidP="00715C0C"/>
        </w:tc>
        <w:tc>
          <w:tcPr>
            <w:tcW w:w="1985" w:type="dxa"/>
            <w:vMerge/>
            <w:tcBorders>
              <w:top w:val="single" w:sz="4" w:space="0" w:color="auto"/>
              <w:left w:val="single" w:sz="4" w:space="0" w:color="auto"/>
              <w:bottom w:val="single" w:sz="4" w:space="0" w:color="auto"/>
              <w:right w:val="single" w:sz="4" w:space="0" w:color="auto"/>
            </w:tcBorders>
            <w:vAlign w:val="center"/>
          </w:tcPr>
          <w:p w14:paraId="0BA4BC05" w14:textId="77777777" w:rsidR="00601A1E" w:rsidRPr="00E32932" w:rsidRDefault="00601A1E" w:rsidP="00715C0C"/>
        </w:tc>
        <w:tc>
          <w:tcPr>
            <w:tcW w:w="850" w:type="dxa"/>
            <w:vMerge/>
            <w:tcBorders>
              <w:top w:val="single" w:sz="4" w:space="0" w:color="auto"/>
              <w:left w:val="single" w:sz="4" w:space="0" w:color="auto"/>
              <w:bottom w:val="single" w:sz="4" w:space="0" w:color="auto"/>
              <w:right w:val="single" w:sz="4" w:space="0" w:color="auto"/>
            </w:tcBorders>
            <w:vAlign w:val="center"/>
          </w:tcPr>
          <w:p w14:paraId="49CDB7B9" w14:textId="77777777" w:rsidR="00601A1E" w:rsidRPr="00E32932" w:rsidRDefault="00601A1E" w:rsidP="00715C0C"/>
        </w:tc>
        <w:tc>
          <w:tcPr>
            <w:tcW w:w="907" w:type="dxa"/>
            <w:tcBorders>
              <w:top w:val="single" w:sz="4" w:space="0" w:color="auto"/>
              <w:left w:val="single" w:sz="4" w:space="0" w:color="auto"/>
              <w:bottom w:val="single" w:sz="4" w:space="0" w:color="auto"/>
              <w:right w:val="single" w:sz="4" w:space="0" w:color="auto"/>
            </w:tcBorders>
            <w:vAlign w:val="center"/>
          </w:tcPr>
          <w:p w14:paraId="740E1EFA" w14:textId="77777777" w:rsidR="00601A1E" w:rsidRPr="00E32932" w:rsidRDefault="00601A1E" w:rsidP="00715C0C">
            <w:pPr>
              <w:jc w:val="center"/>
            </w:pPr>
            <w:r w:rsidRPr="00E32932">
              <w:t>2020г.</w:t>
            </w:r>
          </w:p>
        </w:tc>
        <w:tc>
          <w:tcPr>
            <w:tcW w:w="992" w:type="dxa"/>
            <w:tcBorders>
              <w:top w:val="single" w:sz="4" w:space="0" w:color="auto"/>
              <w:left w:val="single" w:sz="4" w:space="0" w:color="auto"/>
              <w:bottom w:val="single" w:sz="4" w:space="0" w:color="auto"/>
              <w:right w:val="single" w:sz="4" w:space="0" w:color="auto"/>
            </w:tcBorders>
            <w:vAlign w:val="center"/>
          </w:tcPr>
          <w:p w14:paraId="5CC756CD" w14:textId="77777777" w:rsidR="00601A1E" w:rsidRPr="00E32932" w:rsidRDefault="00601A1E" w:rsidP="00715C0C">
            <w:pPr>
              <w:jc w:val="center"/>
            </w:pPr>
            <w:r w:rsidRPr="00E32932">
              <w:t>2021г.</w:t>
            </w:r>
          </w:p>
        </w:tc>
        <w:tc>
          <w:tcPr>
            <w:tcW w:w="855" w:type="dxa"/>
            <w:tcBorders>
              <w:top w:val="single" w:sz="4" w:space="0" w:color="auto"/>
              <w:left w:val="single" w:sz="4" w:space="0" w:color="auto"/>
              <w:bottom w:val="single" w:sz="4" w:space="0" w:color="auto"/>
              <w:right w:val="single" w:sz="4" w:space="0" w:color="auto"/>
            </w:tcBorders>
            <w:vAlign w:val="center"/>
          </w:tcPr>
          <w:p w14:paraId="6659EB95" w14:textId="77777777" w:rsidR="00601A1E" w:rsidRPr="00E32932" w:rsidRDefault="00601A1E" w:rsidP="00715C0C">
            <w:pPr>
              <w:jc w:val="center"/>
            </w:pPr>
            <w:r w:rsidRPr="00E32932">
              <w:t>2022г.</w:t>
            </w:r>
          </w:p>
        </w:tc>
        <w:tc>
          <w:tcPr>
            <w:tcW w:w="903" w:type="dxa"/>
            <w:tcBorders>
              <w:top w:val="single" w:sz="4" w:space="0" w:color="auto"/>
              <w:left w:val="single" w:sz="4" w:space="0" w:color="auto"/>
              <w:bottom w:val="single" w:sz="4" w:space="0" w:color="auto"/>
              <w:right w:val="single" w:sz="4" w:space="0" w:color="auto"/>
            </w:tcBorders>
            <w:vAlign w:val="center"/>
          </w:tcPr>
          <w:p w14:paraId="22AFAFA9" w14:textId="77777777" w:rsidR="00601A1E" w:rsidRPr="00E32932" w:rsidRDefault="00601A1E" w:rsidP="00715C0C">
            <w:pPr>
              <w:jc w:val="center"/>
            </w:pPr>
            <w:r w:rsidRPr="00E32932">
              <w:t>2023г.</w:t>
            </w:r>
          </w:p>
        </w:tc>
        <w:tc>
          <w:tcPr>
            <w:tcW w:w="907" w:type="dxa"/>
            <w:tcBorders>
              <w:top w:val="single" w:sz="4" w:space="0" w:color="auto"/>
              <w:left w:val="single" w:sz="4" w:space="0" w:color="auto"/>
              <w:bottom w:val="single" w:sz="4" w:space="0" w:color="auto"/>
              <w:right w:val="single" w:sz="4" w:space="0" w:color="auto"/>
            </w:tcBorders>
            <w:vAlign w:val="center"/>
          </w:tcPr>
          <w:p w14:paraId="48F2BBE3" w14:textId="77777777" w:rsidR="00601A1E" w:rsidRPr="00E32932" w:rsidRDefault="00601A1E" w:rsidP="00715C0C">
            <w:pPr>
              <w:jc w:val="center"/>
            </w:pPr>
            <w:r w:rsidRPr="00E32932">
              <w:t>2024г.</w:t>
            </w:r>
          </w:p>
        </w:tc>
      </w:tr>
      <w:tr w:rsidR="00601A1E" w:rsidRPr="00E32932" w14:paraId="193AB04F"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7129CA52" w14:textId="77777777" w:rsidR="00601A1E" w:rsidRPr="00E32932" w:rsidRDefault="00601A1E" w:rsidP="00715C0C">
            <w:r w:rsidRPr="00E32932">
              <w:t>3. Подпрограмма «Меры социальной  поддержки населения»</w:t>
            </w:r>
          </w:p>
        </w:tc>
        <w:tc>
          <w:tcPr>
            <w:tcW w:w="1985" w:type="dxa"/>
            <w:tcBorders>
              <w:top w:val="single" w:sz="4" w:space="0" w:color="auto"/>
              <w:left w:val="single" w:sz="4" w:space="0" w:color="auto"/>
              <w:bottom w:val="single" w:sz="4" w:space="0" w:color="auto"/>
              <w:right w:val="single" w:sz="4" w:space="0" w:color="auto"/>
            </w:tcBorders>
          </w:tcPr>
          <w:p w14:paraId="6B43B102" w14:textId="77777777" w:rsidR="00601A1E" w:rsidRPr="00E32932" w:rsidRDefault="00601A1E" w:rsidP="00715C0C"/>
        </w:tc>
        <w:tc>
          <w:tcPr>
            <w:tcW w:w="850" w:type="dxa"/>
            <w:tcBorders>
              <w:top w:val="single" w:sz="4" w:space="0" w:color="auto"/>
              <w:left w:val="single" w:sz="4" w:space="0" w:color="auto"/>
              <w:bottom w:val="single" w:sz="4" w:space="0" w:color="auto"/>
              <w:right w:val="single" w:sz="4" w:space="0" w:color="auto"/>
            </w:tcBorders>
          </w:tcPr>
          <w:p w14:paraId="1EEA986F" w14:textId="77777777" w:rsidR="00601A1E" w:rsidRPr="00E32932" w:rsidRDefault="00601A1E" w:rsidP="00715C0C">
            <w:pPr>
              <w:jc w:val="center"/>
            </w:pPr>
          </w:p>
        </w:tc>
        <w:tc>
          <w:tcPr>
            <w:tcW w:w="907" w:type="dxa"/>
            <w:tcBorders>
              <w:top w:val="single" w:sz="4" w:space="0" w:color="auto"/>
              <w:left w:val="single" w:sz="4" w:space="0" w:color="auto"/>
              <w:bottom w:val="single" w:sz="4" w:space="0" w:color="auto"/>
              <w:right w:val="single" w:sz="4" w:space="0" w:color="auto"/>
            </w:tcBorders>
          </w:tcPr>
          <w:p w14:paraId="28E693CC" w14:textId="77777777" w:rsidR="00601A1E" w:rsidRPr="00E32932" w:rsidRDefault="00601A1E" w:rsidP="00715C0C">
            <w:pPr>
              <w:jc w:val="center"/>
            </w:pPr>
          </w:p>
        </w:tc>
        <w:tc>
          <w:tcPr>
            <w:tcW w:w="992" w:type="dxa"/>
            <w:tcBorders>
              <w:top w:val="single" w:sz="4" w:space="0" w:color="auto"/>
              <w:left w:val="single" w:sz="4" w:space="0" w:color="auto"/>
              <w:bottom w:val="single" w:sz="4" w:space="0" w:color="auto"/>
              <w:right w:val="single" w:sz="4" w:space="0" w:color="auto"/>
            </w:tcBorders>
          </w:tcPr>
          <w:p w14:paraId="30C0B8CD" w14:textId="77777777" w:rsidR="00601A1E" w:rsidRPr="00E32932" w:rsidRDefault="00601A1E" w:rsidP="00715C0C">
            <w:pPr>
              <w:jc w:val="center"/>
            </w:pPr>
          </w:p>
        </w:tc>
        <w:tc>
          <w:tcPr>
            <w:tcW w:w="855" w:type="dxa"/>
            <w:tcBorders>
              <w:top w:val="single" w:sz="4" w:space="0" w:color="auto"/>
              <w:left w:val="single" w:sz="4" w:space="0" w:color="auto"/>
              <w:bottom w:val="single" w:sz="4" w:space="0" w:color="auto"/>
              <w:right w:val="single" w:sz="4" w:space="0" w:color="auto"/>
            </w:tcBorders>
          </w:tcPr>
          <w:p w14:paraId="6C7E5315" w14:textId="77777777" w:rsidR="00601A1E" w:rsidRPr="00E32932" w:rsidRDefault="00601A1E" w:rsidP="00715C0C">
            <w:pPr>
              <w:jc w:val="center"/>
            </w:pPr>
          </w:p>
        </w:tc>
        <w:tc>
          <w:tcPr>
            <w:tcW w:w="903" w:type="dxa"/>
            <w:tcBorders>
              <w:top w:val="single" w:sz="4" w:space="0" w:color="auto"/>
              <w:left w:val="single" w:sz="4" w:space="0" w:color="auto"/>
              <w:bottom w:val="single" w:sz="4" w:space="0" w:color="auto"/>
              <w:right w:val="single" w:sz="4" w:space="0" w:color="auto"/>
            </w:tcBorders>
          </w:tcPr>
          <w:p w14:paraId="454638D3" w14:textId="77777777" w:rsidR="00601A1E" w:rsidRPr="00E32932" w:rsidRDefault="00601A1E" w:rsidP="00715C0C">
            <w:pPr>
              <w:jc w:val="center"/>
            </w:pPr>
          </w:p>
        </w:tc>
        <w:tc>
          <w:tcPr>
            <w:tcW w:w="907" w:type="dxa"/>
            <w:tcBorders>
              <w:top w:val="single" w:sz="4" w:space="0" w:color="auto"/>
              <w:left w:val="single" w:sz="4" w:space="0" w:color="auto"/>
              <w:bottom w:val="single" w:sz="4" w:space="0" w:color="auto"/>
              <w:right w:val="single" w:sz="4" w:space="0" w:color="auto"/>
            </w:tcBorders>
          </w:tcPr>
          <w:p w14:paraId="31FEDB95" w14:textId="77777777" w:rsidR="00601A1E" w:rsidRPr="00E32932" w:rsidRDefault="00601A1E" w:rsidP="00715C0C">
            <w:pPr>
              <w:jc w:val="center"/>
            </w:pPr>
          </w:p>
        </w:tc>
      </w:tr>
      <w:tr w:rsidR="00601A1E" w:rsidRPr="00E32932" w14:paraId="2E5C5FF2"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7B8A7D9E" w14:textId="77777777" w:rsidR="00601A1E" w:rsidRPr="00E32932" w:rsidRDefault="00601A1E" w:rsidP="00715C0C">
            <w:r w:rsidRPr="00E32932">
              <w:t xml:space="preserve">3.1. Пенсии  за выслугу лет  выборным  должностям  и  муниципальным служащим </w:t>
            </w:r>
          </w:p>
        </w:tc>
        <w:tc>
          <w:tcPr>
            <w:tcW w:w="1985" w:type="dxa"/>
            <w:tcBorders>
              <w:top w:val="single" w:sz="4" w:space="0" w:color="auto"/>
              <w:left w:val="single" w:sz="4" w:space="0" w:color="auto"/>
              <w:bottom w:val="single" w:sz="4" w:space="0" w:color="auto"/>
              <w:right w:val="single" w:sz="4" w:space="0" w:color="auto"/>
            </w:tcBorders>
          </w:tcPr>
          <w:p w14:paraId="0B021C13" w14:textId="77777777" w:rsidR="00601A1E" w:rsidRPr="00E32932" w:rsidRDefault="00601A1E" w:rsidP="00715C0C">
            <w:r w:rsidRPr="00E32932">
              <w:t xml:space="preserve">Количество граждан, получающих  пенсии </w:t>
            </w:r>
          </w:p>
        </w:tc>
        <w:tc>
          <w:tcPr>
            <w:tcW w:w="850" w:type="dxa"/>
            <w:tcBorders>
              <w:top w:val="single" w:sz="4" w:space="0" w:color="auto"/>
              <w:left w:val="single" w:sz="4" w:space="0" w:color="auto"/>
              <w:bottom w:val="single" w:sz="4" w:space="0" w:color="auto"/>
              <w:right w:val="single" w:sz="4" w:space="0" w:color="auto"/>
            </w:tcBorders>
          </w:tcPr>
          <w:p w14:paraId="6AFBBA2D" w14:textId="77777777" w:rsidR="00601A1E" w:rsidRPr="00E32932" w:rsidRDefault="00601A1E" w:rsidP="00715C0C">
            <w:pPr>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56222FCE" w14:textId="77777777" w:rsidR="00601A1E" w:rsidRPr="00E32932" w:rsidRDefault="00601A1E" w:rsidP="00715C0C">
            <w:pPr>
              <w:jc w:val="center"/>
            </w:pPr>
            <w:r w:rsidRPr="00E32932">
              <w:t>92</w:t>
            </w:r>
          </w:p>
        </w:tc>
        <w:tc>
          <w:tcPr>
            <w:tcW w:w="992" w:type="dxa"/>
            <w:tcBorders>
              <w:top w:val="single" w:sz="4" w:space="0" w:color="auto"/>
              <w:left w:val="single" w:sz="4" w:space="0" w:color="auto"/>
              <w:bottom w:val="single" w:sz="4" w:space="0" w:color="auto"/>
              <w:right w:val="single" w:sz="4" w:space="0" w:color="auto"/>
            </w:tcBorders>
          </w:tcPr>
          <w:p w14:paraId="7890DB8E" w14:textId="77777777" w:rsidR="00601A1E" w:rsidRPr="00E32932" w:rsidRDefault="00601A1E" w:rsidP="00715C0C">
            <w:pPr>
              <w:jc w:val="center"/>
            </w:pPr>
            <w:r w:rsidRPr="00E32932">
              <w:t>92</w:t>
            </w:r>
          </w:p>
        </w:tc>
        <w:tc>
          <w:tcPr>
            <w:tcW w:w="855" w:type="dxa"/>
            <w:tcBorders>
              <w:top w:val="single" w:sz="4" w:space="0" w:color="auto"/>
              <w:left w:val="single" w:sz="4" w:space="0" w:color="auto"/>
              <w:bottom w:val="single" w:sz="4" w:space="0" w:color="auto"/>
              <w:right w:val="single" w:sz="4" w:space="0" w:color="auto"/>
            </w:tcBorders>
          </w:tcPr>
          <w:p w14:paraId="6843E21A" w14:textId="77777777" w:rsidR="00601A1E" w:rsidRPr="00E32932" w:rsidRDefault="00601A1E" w:rsidP="00715C0C">
            <w:pPr>
              <w:jc w:val="center"/>
            </w:pPr>
            <w:r>
              <w:t>93</w:t>
            </w:r>
          </w:p>
        </w:tc>
        <w:tc>
          <w:tcPr>
            <w:tcW w:w="903" w:type="dxa"/>
            <w:tcBorders>
              <w:top w:val="single" w:sz="4" w:space="0" w:color="auto"/>
              <w:left w:val="single" w:sz="4" w:space="0" w:color="auto"/>
              <w:bottom w:val="single" w:sz="4" w:space="0" w:color="auto"/>
              <w:right w:val="single" w:sz="4" w:space="0" w:color="auto"/>
            </w:tcBorders>
          </w:tcPr>
          <w:p w14:paraId="0F45E1AE" w14:textId="77777777" w:rsidR="00601A1E" w:rsidRPr="00E32932" w:rsidRDefault="00601A1E" w:rsidP="00715C0C">
            <w:pPr>
              <w:jc w:val="center"/>
            </w:pPr>
            <w:r w:rsidRPr="00E32932">
              <w:t>9</w:t>
            </w:r>
            <w:r>
              <w:t>3</w:t>
            </w:r>
          </w:p>
        </w:tc>
        <w:tc>
          <w:tcPr>
            <w:tcW w:w="907" w:type="dxa"/>
            <w:tcBorders>
              <w:top w:val="single" w:sz="4" w:space="0" w:color="auto"/>
              <w:left w:val="single" w:sz="4" w:space="0" w:color="auto"/>
              <w:bottom w:val="single" w:sz="4" w:space="0" w:color="auto"/>
              <w:right w:val="single" w:sz="4" w:space="0" w:color="auto"/>
            </w:tcBorders>
          </w:tcPr>
          <w:p w14:paraId="06EF88B6" w14:textId="77777777" w:rsidR="00601A1E" w:rsidRPr="00E32932" w:rsidRDefault="00601A1E" w:rsidP="00715C0C">
            <w:pPr>
              <w:jc w:val="center"/>
            </w:pPr>
            <w:r w:rsidRPr="00E32932">
              <w:t>9</w:t>
            </w:r>
            <w:r>
              <w:t>3</w:t>
            </w:r>
          </w:p>
        </w:tc>
      </w:tr>
      <w:tr w:rsidR="00601A1E" w:rsidRPr="00E32932" w14:paraId="51D0C070"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28D998BD" w14:textId="77777777" w:rsidR="00601A1E" w:rsidRPr="00E32932" w:rsidRDefault="00601A1E" w:rsidP="00715C0C">
            <w:pPr>
              <w:widowControl w:val="0"/>
              <w:autoSpaceDE w:val="0"/>
              <w:autoSpaceDN w:val="0"/>
              <w:adjustRightInd w:val="0"/>
            </w:pPr>
            <w:r w:rsidRPr="00E32932">
              <w:t>3.2. Единовременное поощрение  муниципальным служащим  в связи с выходом  на пенсию</w:t>
            </w:r>
          </w:p>
        </w:tc>
        <w:tc>
          <w:tcPr>
            <w:tcW w:w="1985" w:type="dxa"/>
            <w:tcBorders>
              <w:top w:val="single" w:sz="4" w:space="0" w:color="auto"/>
              <w:left w:val="single" w:sz="4" w:space="0" w:color="auto"/>
              <w:bottom w:val="single" w:sz="4" w:space="0" w:color="auto"/>
              <w:right w:val="single" w:sz="4" w:space="0" w:color="auto"/>
            </w:tcBorders>
          </w:tcPr>
          <w:p w14:paraId="3EC54BA0" w14:textId="77777777" w:rsidR="00601A1E" w:rsidRPr="00E32932" w:rsidRDefault="00601A1E" w:rsidP="00715C0C">
            <w:r w:rsidRPr="00E32932">
              <w:t xml:space="preserve">Количество  муниципальных служащих </w:t>
            </w:r>
          </w:p>
        </w:tc>
        <w:tc>
          <w:tcPr>
            <w:tcW w:w="850" w:type="dxa"/>
            <w:tcBorders>
              <w:top w:val="single" w:sz="4" w:space="0" w:color="auto"/>
              <w:left w:val="single" w:sz="4" w:space="0" w:color="auto"/>
              <w:bottom w:val="single" w:sz="4" w:space="0" w:color="auto"/>
              <w:right w:val="single" w:sz="4" w:space="0" w:color="auto"/>
            </w:tcBorders>
          </w:tcPr>
          <w:p w14:paraId="31F2FF1C" w14:textId="77777777" w:rsidR="00601A1E" w:rsidRPr="00E32932" w:rsidRDefault="00601A1E" w:rsidP="00715C0C">
            <w:pPr>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5231A1AC" w14:textId="77777777" w:rsidR="00601A1E" w:rsidRPr="00E32932" w:rsidRDefault="00601A1E" w:rsidP="00715C0C">
            <w:pPr>
              <w:jc w:val="center"/>
            </w:pPr>
            <w:r w:rsidRPr="00E32932">
              <w:t>0</w:t>
            </w:r>
          </w:p>
        </w:tc>
        <w:tc>
          <w:tcPr>
            <w:tcW w:w="992" w:type="dxa"/>
            <w:tcBorders>
              <w:top w:val="single" w:sz="4" w:space="0" w:color="auto"/>
              <w:left w:val="single" w:sz="4" w:space="0" w:color="auto"/>
              <w:bottom w:val="single" w:sz="4" w:space="0" w:color="auto"/>
              <w:right w:val="single" w:sz="4" w:space="0" w:color="auto"/>
            </w:tcBorders>
          </w:tcPr>
          <w:p w14:paraId="55142EC8" w14:textId="77777777" w:rsidR="00601A1E" w:rsidRPr="00E32932" w:rsidRDefault="00601A1E" w:rsidP="00715C0C">
            <w:pPr>
              <w:jc w:val="center"/>
            </w:pPr>
            <w:r w:rsidRPr="00E32932">
              <w:t>1</w:t>
            </w:r>
          </w:p>
        </w:tc>
        <w:tc>
          <w:tcPr>
            <w:tcW w:w="855" w:type="dxa"/>
            <w:tcBorders>
              <w:top w:val="single" w:sz="4" w:space="0" w:color="auto"/>
              <w:left w:val="single" w:sz="4" w:space="0" w:color="auto"/>
              <w:bottom w:val="single" w:sz="4" w:space="0" w:color="auto"/>
              <w:right w:val="single" w:sz="4" w:space="0" w:color="auto"/>
            </w:tcBorders>
          </w:tcPr>
          <w:p w14:paraId="02538CB2" w14:textId="77777777" w:rsidR="00601A1E" w:rsidRPr="00E32932" w:rsidRDefault="00601A1E" w:rsidP="00715C0C">
            <w:pPr>
              <w:jc w:val="center"/>
            </w:pPr>
            <w:r>
              <w:t>0</w:t>
            </w:r>
          </w:p>
        </w:tc>
        <w:tc>
          <w:tcPr>
            <w:tcW w:w="903" w:type="dxa"/>
            <w:tcBorders>
              <w:top w:val="single" w:sz="4" w:space="0" w:color="auto"/>
              <w:left w:val="single" w:sz="4" w:space="0" w:color="auto"/>
              <w:bottom w:val="single" w:sz="4" w:space="0" w:color="auto"/>
              <w:right w:val="single" w:sz="4" w:space="0" w:color="auto"/>
            </w:tcBorders>
          </w:tcPr>
          <w:p w14:paraId="5A493A91" w14:textId="77777777" w:rsidR="00601A1E" w:rsidRPr="00E32932" w:rsidRDefault="00601A1E" w:rsidP="00715C0C">
            <w:pPr>
              <w:jc w:val="center"/>
            </w:pPr>
            <w:r>
              <w:t>2</w:t>
            </w:r>
          </w:p>
        </w:tc>
        <w:tc>
          <w:tcPr>
            <w:tcW w:w="907" w:type="dxa"/>
            <w:tcBorders>
              <w:top w:val="single" w:sz="4" w:space="0" w:color="auto"/>
              <w:left w:val="single" w:sz="4" w:space="0" w:color="auto"/>
              <w:bottom w:val="single" w:sz="4" w:space="0" w:color="auto"/>
              <w:right w:val="single" w:sz="4" w:space="0" w:color="auto"/>
            </w:tcBorders>
          </w:tcPr>
          <w:p w14:paraId="4658A578" w14:textId="77777777" w:rsidR="00601A1E" w:rsidRPr="00E32932" w:rsidRDefault="00601A1E" w:rsidP="00715C0C">
            <w:pPr>
              <w:jc w:val="center"/>
            </w:pPr>
            <w:r w:rsidRPr="00E32932">
              <w:t>0</w:t>
            </w:r>
          </w:p>
        </w:tc>
      </w:tr>
      <w:tr w:rsidR="00601A1E" w:rsidRPr="00E32932" w14:paraId="73363AD7"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50736C57" w14:textId="77777777" w:rsidR="00601A1E" w:rsidRPr="00E32932" w:rsidRDefault="00601A1E" w:rsidP="00715C0C">
            <w:r w:rsidRPr="00E32932">
              <w:t>3.3. Публично-нормативные  обязательства выплата ежемесячного материального поощрения почетным гражданам Топкинского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14:paraId="771035C5" w14:textId="77777777" w:rsidR="00601A1E" w:rsidRPr="00E32932" w:rsidRDefault="00601A1E" w:rsidP="00715C0C">
            <w:r w:rsidRPr="00E32932">
              <w:t>Количество граждан, получающих ежемесячное материальное обеспечение</w:t>
            </w:r>
          </w:p>
        </w:tc>
        <w:tc>
          <w:tcPr>
            <w:tcW w:w="850" w:type="dxa"/>
            <w:tcBorders>
              <w:top w:val="single" w:sz="4" w:space="0" w:color="auto"/>
              <w:left w:val="single" w:sz="4" w:space="0" w:color="auto"/>
              <w:bottom w:val="single" w:sz="4" w:space="0" w:color="auto"/>
              <w:right w:val="single" w:sz="4" w:space="0" w:color="auto"/>
            </w:tcBorders>
          </w:tcPr>
          <w:p w14:paraId="43EBC38C" w14:textId="77777777" w:rsidR="00601A1E" w:rsidRPr="00E32932" w:rsidRDefault="00601A1E" w:rsidP="00715C0C">
            <w:pPr>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46B9AACD" w14:textId="77777777" w:rsidR="00601A1E" w:rsidRPr="00E32932" w:rsidRDefault="00601A1E" w:rsidP="00715C0C">
            <w:pPr>
              <w:jc w:val="center"/>
            </w:pPr>
            <w:r w:rsidRPr="00E32932">
              <w:t>13</w:t>
            </w:r>
          </w:p>
        </w:tc>
        <w:tc>
          <w:tcPr>
            <w:tcW w:w="992" w:type="dxa"/>
            <w:tcBorders>
              <w:top w:val="single" w:sz="4" w:space="0" w:color="auto"/>
              <w:left w:val="single" w:sz="4" w:space="0" w:color="auto"/>
              <w:bottom w:val="single" w:sz="4" w:space="0" w:color="auto"/>
              <w:right w:val="single" w:sz="4" w:space="0" w:color="auto"/>
            </w:tcBorders>
          </w:tcPr>
          <w:p w14:paraId="5BDA4540" w14:textId="77777777" w:rsidR="00601A1E" w:rsidRPr="00E32932" w:rsidRDefault="00601A1E" w:rsidP="00715C0C">
            <w:pPr>
              <w:jc w:val="center"/>
            </w:pPr>
            <w:r>
              <w:t>12</w:t>
            </w:r>
          </w:p>
        </w:tc>
        <w:tc>
          <w:tcPr>
            <w:tcW w:w="855" w:type="dxa"/>
            <w:tcBorders>
              <w:top w:val="single" w:sz="4" w:space="0" w:color="auto"/>
              <w:left w:val="single" w:sz="4" w:space="0" w:color="auto"/>
              <w:bottom w:val="single" w:sz="4" w:space="0" w:color="auto"/>
              <w:right w:val="single" w:sz="4" w:space="0" w:color="auto"/>
            </w:tcBorders>
          </w:tcPr>
          <w:p w14:paraId="5F9F8CBA" w14:textId="77777777" w:rsidR="00601A1E" w:rsidRPr="00E32932" w:rsidRDefault="00601A1E" w:rsidP="00715C0C">
            <w:pPr>
              <w:jc w:val="center"/>
            </w:pPr>
            <w:r>
              <w:t>8</w:t>
            </w:r>
          </w:p>
        </w:tc>
        <w:tc>
          <w:tcPr>
            <w:tcW w:w="903" w:type="dxa"/>
            <w:tcBorders>
              <w:top w:val="single" w:sz="4" w:space="0" w:color="auto"/>
              <w:left w:val="single" w:sz="4" w:space="0" w:color="auto"/>
              <w:bottom w:val="single" w:sz="4" w:space="0" w:color="auto"/>
              <w:right w:val="single" w:sz="4" w:space="0" w:color="auto"/>
            </w:tcBorders>
          </w:tcPr>
          <w:p w14:paraId="06E6ABAB" w14:textId="77777777" w:rsidR="00601A1E" w:rsidRPr="00E32932" w:rsidRDefault="00601A1E" w:rsidP="00715C0C">
            <w:pPr>
              <w:jc w:val="center"/>
            </w:pPr>
            <w:r>
              <w:t>8</w:t>
            </w:r>
          </w:p>
        </w:tc>
        <w:tc>
          <w:tcPr>
            <w:tcW w:w="907" w:type="dxa"/>
            <w:tcBorders>
              <w:top w:val="single" w:sz="4" w:space="0" w:color="auto"/>
              <w:left w:val="single" w:sz="4" w:space="0" w:color="auto"/>
              <w:bottom w:val="single" w:sz="4" w:space="0" w:color="auto"/>
              <w:right w:val="single" w:sz="4" w:space="0" w:color="auto"/>
            </w:tcBorders>
          </w:tcPr>
          <w:p w14:paraId="5A546868" w14:textId="77777777" w:rsidR="00601A1E" w:rsidRPr="00E32932" w:rsidRDefault="00601A1E" w:rsidP="00715C0C">
            <w:pPr>
              <w:jc w:val="center"/>
            </w:pPr>
            <w:r>
              <w:t>8</w:t>
            </w:r>
          </w:p>
        </w:tc>
      </w:tr>
      <w:tr w:rsidR="00601A1E" w:rsidRPr="00E32932" w14:paraId="0EB669DE"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027C3AE0" w14:textId="77777777" w:rsidR="00601A1E" w:rsidRPr="00E32932" w:rsidRDefault="00601A1E" w:rsidP="00715C0C">
            <w:r w:rsidRPr="00E32932">
              <w:t>3.</w:t>
            </w:r>
            <w:r>
              <w:t>5</w:t>
            </w:r>
            <w:r w:rsidRPr="00E32932">
              <w:t>. Социальная поддержка взрослого населения, нетрудоспособного населения и  трудоспособных граждан  других  категорий граждан, находящихся в трудной  жизненной ситуации</w:t>
            </w:r>
          </w:p>
        </w:tc>
        <w:tc>
          <w:tcPr>
            <w:tcW w:w="1985" w:type="dxa"/>
            <w:tcBorders>
              <w:top w:val="single" w:sz="4" w:space="0" w:color="auto"/>
              <w:left w:val="single" w:sz="4" w:space="0" w:color="auto"/>
              <w:bottom w:val="single" w:sz="4" w:space="0" w:color="auto"/>
              <w:right w:val="single" w:sz="4" w:space="0" w:color="auto"/>
            </w:tcBorders>
          </w:tcPr>
          <w:p w14:paraId="72EB6516" w14:textId="77777777" w:rsidR="00601A1E" w:rsidRPr="00E32932" w:rsidRDefault="00601A1E" w:rsidP="00715C0C">
            <w:pPr>
              <w:widowControl w:val="0"/>
              <w:autoSpaceDE w:val="0"/>
              <w:autoSpaceDN w:val="0"/>
              <w:adjustRightInd w:val="0"/>
            </w:pPr>
            <w:r w:rsidRPr="00E32932">
              <w:t>Улучшение материального положения граждан пожилого возраста, трудоспособных граждан, оказавшихся в экстремальной ситуации</w:t>
            </w:r>
          </w:p>
        </w:tc>
        <w:tc>
          <w:tcPr>
            <w:tcW w:w="850" w:type="dxa"/>
            <w:tcBorders>
              <w:top w:val="single" w:sz="4" w:space="0" w:color="auto"/>
              <w:left w:val="single" w:sz="4" w:space="0" w:color="auto"/>
              <w:bottom w:val="single" w:sz="4" w:space="0" w:color="auto"/>
              <w:right w:val="single" w:sz="4" w:space="0" w:color="auto"/>
            </w:tcBorders>
          </w:tcPr>
          <w:p w14:paraId="4B91E24C"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36A35E58" w14:textId="77777777" w:rsidR="00601A1E" w:rsidRPr="00E32932" w:rsidRDefault="00601A1E" w:rsidP="00715C0C">
            <w:pPr>
              <w:widowControl w:val="0"/>
              <w:autoSpaceDE w:val="0"/>
              <w:autoSpaceDN w:val="0"/>
              <w:adjustRightInd w:val="0"/>
              <w:jc w:val="center"/>
            </w:pPr>
            <w:r w:rsidRPr="00E32932">
              <w:t>369</w:t>
            </w:r>
          </w:p>
        </w:tc>
        <w:tc>
          <w:tcPr>
            <w:tcW w:w="992" w:type="dxa"/>
            <w:tcBorders>
              <w:top w:val="single" w:sz="4" w:space="0" w:color="auto"/>
              <w:left w:val="single" w:sz="4" w:space="0" w:color="auto"/>
              <w:bottom w:val="single" w:sz="4" w:space="0" w:color="auto"/>
              <w:right w:val="single" w:sz="4" w:space="0" w:color="auto"/>
            </w:tcBorders>
          </w:tcPr>
          <w:p w14:paraId="34671C8D" w14:textId="77777777" w:rsidR="00601A1E" w:rsidRPr="00E32932" w:rsidRDefault="00601A1E" w:rsidP="00715C0C">
            <w:pPr>
              <w:widowControl w:val="0"/>
              <w:autoSpaceDE w:val="0"/>
              <w:autoSpaceDN w:val="0"/>
              <w:adjustRightInd w:val="0"/>
              <w:jc w:val="center"/>
            </w:pPr>
            <w:r>
              <w:t>615</w:t>
            </w:r>
          </w:p>
        </w:tc>
        <w:tc>
          <w:tcPr>
            <w:tcW w:w="855" w:type="dxa"/>
            <w:tcBorders>
              <w:top w:val="single" w:sz="4" w:space="0" w:color="auto"/>
              <w:left w:val="single" w:sz="4" w:space="0" w:color="auto"/>
              <w:bottom w:val="single" w:sz="4" w:space="0" w:color="auto"/>
              <w:right w:val="single" w:sz="4" w:space="0" w:color="auto"/>
            </w:tcBorders>
          </w:tcPr>
          <w:p w14:paraId="72BF2B1B" w14:textId="77777777" w:rsidR="00601A1E" w:rsidRPr="00E32932" w:rsidRDefault="00601A1E" w:rsidP="00715C0C">
            <w:pPr>
              <w:widowControl w:val="0"/>
              <w:autoSpaceDE w:val="0"/>
              <w:autoSpaceDN w:val="0"/>
              <w:adjustRightInd w:val="0"/>
              <w:jc w:val="center"/>
            </w:pPr>
            <w:r>
              <w:t>705</w:t>
            </w:r>
          </w:p>
        </w:tc>
        <w:tc>
          <w:tcPr>
            <w:tcW w:w="903" w:type="dxa"/>
            <w:tcBorders>
              <w:top w:val="single" w:sz="4" w:space="0" w:color="auto"/>
              <w:left w:val="single" w:sz="4" w:space="0" w:color="auto"/>
              <w:bottom w:val="single" w:sz="4" w:space="0" w:color="auto"/>
              <w:right w:val="single" w:sz="4" w:space="0" w:color="auto"/>
            </w:tcBorders>
          </w:tcPr>
          <w:p w14:paraId="2AE59B81" w14:textId="77777777" w:rsidR="00601A1E" w:rsidRPr="00E32932" w:rsidRDefault="00601A1E" w:rsidP="00715C0C">
            <w:pPr>
              <w:widowControl w:val="0"/>
              <w:autoSpaceDE w:val="0"/>
              <w:autoSpaceDN w:val="0"/>
              <w:adjustRightInd w:val="0"/>
              <w:jc w:val="center"/>
            </w:pPr>
            <w:r>
              <w:t>705</w:t>
            </w:r>
          </w:p>
        </w:tc>
        <w:tc>
          <w:tcPr>
            <w:tcW w:w="907" w:type="dxa"/>
            <w:tcBorders>
              <w:top w:val="single" w:sz="4" w:space="0" w:color="auto"/>
              <w:left w:val="single" w:sz="4" w:space="0" w:color="auto"/>
              <w:bottom w:val="single" w:sz="4" w:space="0" w:color="auto"/>
              <w:right w:val="single" w:sz="4" w:space="0" w:color="auto"/>
            </w:tcBorders>
          </w:tcPr>
          <w:p w14:paraId="458B5E88" w14:textId="77777777" w:rsidR="00601A1E" w:rsidRPr="00E32932" w:rsidRDefault="00601A1E" w:rsidP="00715C0C">
            <w:pPr>
              <w:widowControl w:val="0"/>
              <w:autoSpaceDE w:val="0"/>
              <w:autoSpaceDN w:val="0"/>
              <w:adjustRightInd w:val="0"/>
              <w:jc w:val="center"/>
            </w:pPr>
            <w:r>
              <w:t>705</w:t>
            </w:r>
          </w:p>
        </w:tc>
      </w:tr>
      <w:tr w:rsidR="00601A1E" w:rsidRPr="00E32932" w14:paraId="669B131C"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070810B1" w14:textId="77777777" w:rsidR="00601A1E" w:rsidRPr="00E32932" w:rsidRDefault="00601A1E" w:rsidP="00715C0C">
            <w:r w:rsidRPr="00E32932">
              <w:t>3.</w:t>
            </w:r>
            <w:r>
              <w:t>5</w:t>
            </w:r>
            <w:r w:rsidRPr="00E32932">
              <w:t>.1. Оказание единовременной материальной помощи остронуждающимся гражданам, инвалидам, пенсионерам, в т.ч. в связи с пожаром, на оформление паспорта</w:t>
            </w:r>
          </w:p>
        </w:tc>
        <w:tc>
          <w:tcPr>
            <w:tcW w:w="1985" w:type="dxa"/>
            <w:tcBorders>
              <w:top w:val="single" w:sz="4" w:space="0" w:color="auto"/>
              <w:left w:val="single" w:sz="4" w:space="0" w:color="auto"/>
              <w:bottom w:val="single" w:sz="4" w:space="0" w:color="auto"/>
              <w:right w:val="single" w:sz="4" w:space="0" w:color="auto"/>
            </w:tcBorders>
          </w:tcPr>
          <w:p w14:paraId="5B74FBC3" w14:textId="77777777" w:rsidR="00601A1E" w:rsidRPr="00E32932" w:rsidRDefault="00601A1E" w:rsidP="00715C0C">
            <w:pPr>
              <w:widowControl w:val="0"/>
              <w:autoSpaceDE w:val="0"/>
              <w:autoSpaceDN w:val="0"/>
              <w:adjustRightInd w:val="0"/>
            </w:pPr>
            <w:r w:rsidRPr="00E32932">
              <w:t xml:space="preserve">Количество </w:t>
            </w:r>
          </w:p>
        </w:tc>
        <w:tc>
          <w:tcPr>
            <w:tcW w:w="850" w:type="dxa"/>
            <w:tcBorders>
              <w:top w:val="single" w:sz="4" w:space="0" w:color="auto"/>
              <w:left w:val="single" w:sz="4" w:space="0" w:color="auto"/>
              <w:bottom w:val="single" w:sz="4" w:space="0" w:color="auto"/>
              <w:right w:val="single" w:sz="4" w:space="0" w:color="auto"/>
            </w:tcBorders>
          </w:tcPr>
          <w:p w14:paraId="31EB6126"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2DFACB91" w14:textId="77777777" w:rsidR="00601A1E" w:rsidRPr="00E32932" w:rsidRDefault="00601A1E" w:rsidP="00715C0C">
            <w:pPr>
              <w:widowControl w:val="0"/>
              <w:autoSpaceDE w:val="0"/>
              <w:autoSpaceDN w:val="0"/>
              <w:adjustRightInd w:val="0"/>
              <w:jc w:val="both"/>
            </w:pPr>
            <w:r w:rsidRPr="00E32932">
              <w:t>150</w:t>
            </w:r>
          </w:p>
        </w:tc>
        <w:tc>
          <w:tcPr>
            <w:tcW w:w="992" w:type="dxa"/>
            <w:tcBorders>
              <w:top w:val="single" w:sz="4" w:space="0" w:color="auto"/>
              <w:left w:val="single" w:sz="4" w:space="0" w:color="auto"/>
              <w:bottom w:val="single" w:sz="4" w:space="0" w:color="auto"/>
              <w:right w:val="single" w:sz="4" w:space="0" w:color="auto"/>
            </w:tcBorders>
          </w:tcPr>
          <w:p w14:paraId="09604E93" w14:textId="77777777" w:rsidR="00601A1E" w:rsidRPr="00E32932" w:rsidRDefault="00601A1E" w:rsidP="00715C0C">
            <w:pPr>
              <w:widowControl w:val="0"/>
              <w:autoSpaceDE w:val="0"/>
              <w:autoSpaceDN w:val="0"/>
              <w:adjustRightInd w:val="0"/>
              <w:jc w:val="both"/>
            </w:pPr>
            <w:r w:rsidRPr="00E32932">
              <w:t>150</w:t>
            </w:r>
          </w:p>
        </w:tc>
        <w:tc>
          <w:tcPr>
            <w:tcW w:w="855" w:type="dxa"/>
            <w:tcBorders>
              <w:top w:val="single" w:sz="4" w:space="0" w:color="auto"/>
              <w:left w:val="single" w:sz="4" w:space="0" w:color="auto"/>
              <w:bottom w:val="single" w:sz="4" w:space="0" w:color="auto"/>
              <w:right w:val="single" w:sz="4" w:space="0" w:color="auto"/>
            </w:tcBorders>
          </w:tcPr>
          <w:p w14:paraId="4EB30929" w14:textId="77777777" w:rsidR="00601A1E" w:rsidRPr="00E32932" w:rsidRDefault="00601A1E" w:rsidP="00715C0C">
            <w:pPr>
              <w:widowControl w:val="0"/>
              <w:autoSpaceDE w:val="0"/>
              <w:autoSpaceDN w:val="0"/>
              <w:adjustRightInd w:val="0"/>
              <w:jc w:val="both"/>
            </w:pPr>
            <w:r>
              <w:t>129</w:t>
            </w:r>
          </w:p>
        </w:tc>
        <w:tc>
          <w:tcPr>
            <w:tcW w:w="903" w:type="dxa"/>
            <w:tcBorders>
              <w:top w:val="single" w:sz="4" w:space="0" w:color="auto"/>
              <w:left w:val="single" w:sz="4" w:space="0" w:color="auto"/>
              <w:bottom w:val="single" w:sz="4" w:space="0" w:color="auto"/>
              <w:right w:val="single" w:sz="4" w:space="0" w:color="auto"/>
            </w:tcBorders>
          </w:tcPr>
          <w:p w14:paraId="457346BB" w14:textId="77777777" w:rsidR="00601A1E" w:rsidRPr="00E32932" w:rsidRDefault="00601A1E" w:rsidP="00715C0C">
            <w:pPr>
              <w:widowControl w:val="0"/>
              <w:autoSpaceDE w:val="0"/>
              <w:autoSpaceDN w:val="0"/>
              <w:adjustRightInd w:val="0"/>
              <w:jc w:val="both"/>
            </w:pPr>
            <w:r>
              <w:t>129</w:t>
            </w:r>
          </w:p>
        </w:tc>
        <w:tc>
          <w:tcPr>
            <w:tcW w:w="907" w:type="dxa"/>
            <w:tcBorders>
              <w:top w:val="single" w:sz="4" w:space="0" w:color="auto"/>
              <w:left w:val="single" w:sz="4" w:space="0" w:color="auto"/>
              <w:bottom w:val="single" w:sz="4" w:space="0" w:color="auto"/>
              <w:right w:val="single" w:sz="4" w:space="0" w:color="auto"/>
            </w:tcBorders>
          </w:tcPr>
          <w:p w14:paraId="726D4FCB" w14:textId="77777777" w:rsidR="00601A1E" w:rsidRPr="00E32932" w:rsidRDefault="00601A1E" w:rsidP="00715C0C">
            <w:pPr>
              <w:widowControl w:val="0"/>
              <w:autoSpaceDE w:val="0"/>
              <w:autoSpaceDN w:val="0"/>
              <w:adjustRightInd w:val="0"/>
              <w:jc w:val="both"/>
            </w:pPr>
            <w:r>
              <w:t>129</w:t>
            </w:r>
          </w:p>
        </w:tc>
      </w:tr>
      <w:tr w:rsidR="00601A1E" w:rsidRPr="00E32932" w14:paraId="7EA26C02"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6638F675" w14:textId="77777777" w:rsidR="00601A1E" w:rsidRPr="00E32932" w:rsidRDefault="00601A1E" w:rsidP="00715C0C">
            <w:r>
              <w:t xml:space="preserve">3.5.2. Оказание адресной  социальной помощи  в форме единовременной денежной выплаты  членам  семей граждан, принимавших участие и погибших (умерших) в СВО   </w:t>
            </w:r>
          </w:p>
        </w:tc>
        <w:tc>
          <w:tcPr>
            <w:tcW w:w="1985" w:type="dxa"/>
            <w:tcBorders>
              <w:top w:val="single" w:sz="4" w:space="0" w:color="auto"/>
              <w:left w:val="single" w:sz="4" w:space="0" w:color="auto"/>
              <w:bottom w:val="single" w:sz="4" w:space="0" w:color="auto"/>
              <w:right w:val="single" w:sz="4" w:space="0" w:color="auto"/>
            </w:tcBorders>
          </w:tcPr>
          <w:p w14:paraId="3253C5D0" w14:textId="77777777" w:rsidR="00601A1E" w:rsidRPr="00E32932" w:rsidRDefault="00601A1E" w:rsidP="00715C0C">
            <w:pPr>
              <w:widowControl w:val="0"/>
              <w:autoSpaceDE w:val="0"/>
              <w:autoSpaceDN w:val="0"/>
              <w:adjustRightInd w:val="0"/>
            </w:pPr>
            <w:r w:rsidRPr="00E32932">
              <w:t>Количество</w:t>
            </w:r>
          </w:p>
        </w:tc>
        <w:tc>
          <w:tcPr>
            <w:tcW w:w="850" w:type="dxa"/>
            <w:tcBorders>
              <w:top w:val="single" w:sz="4" w:space="0" w:color="auto"/>
              <w:left w:val="single" w:sz="4" w:space="0" w:color="auto"/>
              <w:bottom w:val="single" w:sz="4" w:space="0" w:color="auto"/>
              <w:right w:val="single" w:sz="4" w:space="0" w:color="auto"/>
            </w:tcBorders>
          </w:tcPr>
          <w:p w14:paraId="52D89833"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5A53BBFC" w14:textId="77777777" w:rsidR="00601A1E" w:rsidRPr="00E32932" w:rsidRDefault="00601A1E" w:rsidP="00715C0C">
            <w:pPr>
              <w:widowControl w:val="0"/>
              <w:autoSpaceDE w:val="0"/>
              <w:autoSpaceDN w:val="0"/>
              <w:adjustRightInd w:val="0"/>
              <w:jc w:val="both"/>
            </w:pPr>
            <w:r>
              <w:t>0</w:t>
            </w:r>
          </w:p>
        </w:tc>
        <w:tc>
          <w:tcPr>
            <w:tcW w:w="992" w:type="dxa"/>
            <w:tcBorders>
              <w:top w:val="single" w:sz="4" w:space="0" w:color="auto"/>
              <w:left w:val="single" w:sz="4" w:space="0" w:color="auto"/>
              <w:bottom w:val="single" w:sz="4" w:space="0" w:color="auto"/>
              <w:right w:val="single" w:sz="4" w:space="0" w:color="auto"/>
            </w:tcBorders>
          </w:tcPr>
          <w:p w14:paraId="595F9C1F" w14:textId="77777777" w:rsidR="00601A1E" w:rsidRPr="00E32932" w:rsidRDefault="00601A1E" w:rsidP="00715C0C">
            <w:pPr>
              <w:widowControl w:val="0"/>
              <w:autoSpaceDE w:val="0"/>
              <w:autoSpaceDN w:val="0"/>
              <w:adjustRightInd w:val="0"/>
              <w:jc w:val="both"/>
            </w:pPr>
            <w:r>
              <w:t>0</w:t>
            </w:r>
          </w:p>
        </w:tc>
        <w:tc>
          <w:tcPr>
            <w:tcW w:w="855" w:type="dxa"/>
            <w:tcBorders>
              <w:top w:val="single" w:sz="4" w:space="0" w:color="auto"/>
              <w:left w:val="single" w:sz="4" w:space="0" w:color="auto"/>
              <w:bottom w:val="single" w:sz="4" w:space="0" w:color="auto"/>
              <w:right w:val="single" w:sz="4" w:space="0" w:color="auto"/>
            </w:tcBorders>
          </w:tcPr>
          <w:p w14:paraId="43F5287A" w14:textId="77777777" w:rsidR="00601A1E" w:rsidRDefault="00601A1E" w:rsidP="00715C0C">
            <w:pPr>
              <w:widowControl w:val="0"/>
              <w:autoSpaceDE w:val="0"/>
              <w:autoSpaceDN w:val="0"/>
              <w:adjustRightInd w:val="0"/>
              <w:jc w:val="both"/>
            </w:pPr>
            <w:r>
              <w:t>4</w:t>
            </w:r>
          </w:p>
        </w:tc>
        <w:tc>
          <w:tcPr>
            <w:tcW w:w="903" w:type="dxa"/>
            <w:tcBorders>
              <w:top w:val="single" w:sz="4" w:space="0" w:color="auto"/>
              <w:left w:val="single" w:sz="4" w:space="0" w:color="auto"/>
              <w:bottom w:val="single" w:sz="4" w:space="0" w:color="auto"/>
              <w:right w:val="single" w:sz="4" w:space="0" w:color="auto"/>
            </w:tcBorders>
          </w:tcPr>
          <w:p w14:paraId="2F1EBAA5" w14:textId="77777777" w:rsidR="00601A1E" w:rsidRDefault="00601A1E" w:rsidP="00715C0C">
            <w:pPr>
              <w:widowControl w:val="0"/>
              <w:autoSpaceDE w:val="0"/>
              <w:autoSpaceDN w:val="0"/>
              <w:adjustRightInd w:val="0"/>
              <w:jc w:val="both"/>
            </w:pPr>
            <w:r>
              <w:t>5</w:t>
            </w:r>
          </w:p>
        </w:tc>
        <w:tc>
          <w:tcPr>
            <w:tcW w:w="907" w:type="dxa"/>
            <w:tcBorders>
              <w:top w:val="single" w:sz="4" w:space="0" w:color="auto"/>
              <w:left w:val="single" w:sz="4" w:space="0" w:color="auto"/>
              <w:bottom w:val="single" w:sz="4" w:space="0" w:color="auto"/>
              <w:right w:val="single" w:sz="4" w:space="0" w:color="auto"/>
            </w:tcBorders>
          </w:tcPr>
          <w:p w14:paraId="48EB1C1D" w14:textId="77777777" w:rsidR="00601A1E" w:rsidRDefault="00601A1E" w:rsidP="00715C0C">
            <w:pPr>
              <w:widowControl w:val="0"/>
              <w:autoSpaceDE w:val="0"/>
              <w:autoSpaceDN w:val="0"/>
              <w:adjustRightInd w:val="0"/>
              <w:jc w:val="both"/>
            </w:pPr>
            <w:r>
              <w:t>5</w:t>
            </w:r>
          </w:p>
        </w:tc>
      </w:tr>
      <w:tr w:rsidR="00601A1E" w:rsidRPr="00E32932" w14:paraId="1FD887D2"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38168303" w14:textId="77777777" w:rsidR="00601A1E" w:rsidRPr="00E32932" w:rsidRDefault="00601A1E" w:rsidP="00715C0C">
            <w:r>
              <w:t>3.5.3.</w:t>
            </w:r>
            <w:r w:rsidRPr="00E32932">
              <w:t xml:space="preserve">   Поддержка  ветеранов Великой Отечественной войны</w:t>
            </w:r>
            <w:r>
              <w:t>,</w:t>
            </w:r>
            <w:r w:rsidRPr="00E32932">
              <w:t xml:space="preserve"> ветеранам боевых действий и членам их семей</w:t>
            </w:r>
          </w:p>
        </w:tc>
        <w:tc>
          <w:tcPr>
            <w:tcW w:w="1985" w:type="dxa"/>
            <w:tcBorders>
              <w:top w:val="single" w:sz="4" w:space="0" w:color="auto"/>
              <w:left w:val="single" w:sz="4" w:space="0" w:color="auto"/>
              <w:bottom w:val="single" w:sz="4" w:space="0" w:color="auto"/>
              <w:right w:val="single" w:sz="4" w:space="0" w:color="auto"/>
            </w:tcBorders>
          </w:tcPr>
          <w:p w14:paraId="52ACCE59" w14:textId="77777777" w:rsidR="00601A1E" w:rsidRPr="00E32932" w:rsidRDefault="00601A1E" w:rsidP="00715C0C">
            <w:pPr>
              <w:widowControl w:val="0"/>
              <w:autoSpaceDE w:val="0"/>
              <w:autoSpaceDN w:val="0"/>
              <w:adjustRightInd w:val="0"/>
            </w:pPr>
            <w:r w:rsidRPr="00E32932">
              <w:t>Количество</w:t>
            </w:r>
          </w:p>
        </w:tc>
        <w:tc>
          <w:tcPr>
            <w:tcW w:w="850" w:type="dxa"/>
            <w:tcBorders>
              <w:top w:val="single" w:sz="4" w:space="0" w:color="auto"/>
              <w:left w:val="single" w:sz="4" w:space="0" w:color="auto"/>
              <w:bottom w:val="single" w:sz="4" w:space="0" w:color="auto"/>
              <w:right w:val="single" w:sz="4" w:space="0" w:color="auto"/>
            </w:tcBorders>
          </w:tcPr>
          <w:p w14:paraId="4A751861"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0935183C" w14:textId="77777777" w:rsidR="00601A1E" w:rsidRPr="00E32932" w:rsidRDefault="00601A1E" w:rsidP="00715C0C">
            <w:pPr>
              <w:widowControl w:val="0"/>
              <w:autoSpaceDE w:val="0"/>
              <w:autoSpaceDN w:val="0"/>
              <w:adjustRightInd w:val="0"/>
              <w:jc w:val="both"/>
            </w:pPr>
            <w:r>
              <w:t>176</w:t>
            </w:r>
          </w:p>
        </w:tc>
        <w:tc>
          <w:tcPr>
            <w:tcW w:w="992" w:type="dxa"/>
            <w:tcBorders>
              <w:top w:val="single" w:sz="4" w:space="0" w:color="auto"/>
              <w:left w:val="single" w:sz="4" w:space="0" w:color="auto"/>
              <w:bottom w:val="single" w:sz="4" w:space="0" w:color="auto"/>
              <w:right w:val="single" w:sz="4" w:space="0" w:color="auto"/>
            </w:tcBorders>
          </w:tcPr>
          <w:p w14:paraId="54EF64DA" w14:textId="77777777" w:rsidR="00601A1E" w:rsidRPr="00E32932" w:rsidRDefault="00601A1E" w:rsidP="00715C0C">
            <w:pPr>
              <w:widowControl w:val="0"/>
              <w:autoSpaceDE w:val="0"/>
              <w:autoSpaceDN w:val="0"/>
              <w:adjustRightInd w:val="0"/>
              <w:jc w:val="both"/>
            </w:pPr>
            <w:r>
              <w:t>167</w:t>
            </w:r>
          </w:p>
        </w:tc>
        <w:tc>
          <w:tcPr>
            <w:tcW w:w="855" w:type="dxa"/>
            <w:tcBorders>
              <w:top w:val="single" w:sz="4" w:space="0" w:color="auto"/>
              <w:left w:val="single" w:sz="4" w:space="0" w:color="auto"/>
              <w:bottom w:val="single" w:sz="4" w:space="0" w:color="auto"/>
              <w:right w:val="single" w:sz="4" w:space="0" w:color="auto"/>
            </w:tcBorders>
          </w:tcPr>
          <w:p w14:paraId="7EFCDBBA" w14:textId="77777777" w:rsidR="00601A1E" w:rsidRDefault="00601A1E" w:rsidP="00715C0C">
            <w:pPr>
              <w:widowControl w:val="0"/>
              <w:autoSpaceDE w:val="0"/>
              <w:autoSpaceDN w:val="0"/>
              <w:adjustRightInd w:val="0"/>
              <w:jc w:val="both"/>
            </w:pPr>
            <w:r>
              <w:t>121</w:t>
            </w:r>
          </w:p>
        </w:tc>
        <w:tc>
          <w:tcPr>
            <w:tcW w:w="903" w:type="dxa"/>
            <w:tcBorders>
              <w:top w:val="single" w:sz="4" w:space="0" w:color="auto"/>
              <w:left w:val="single" w:sz="4" w:space="0" w:color="auto"/>
              <w:bottom w:val="single" w:sz="4" w:space="0" w:color="auto"/>
              <w:right w:val="single" w:sz="4" w:space="0" w:color="auto"/>
            </w:tcBorders>
          </w:tcPr>
          <w:p w14:paraId="45867B49" w14:textId="77777777" w:rsidR="00601A1E" w:rsidRDefault="00601A1E" w:rsidP="00715C0C">
            <w:pPr>
              <w:widowControl w:val="0"/>
              <w:autoSpaceDE w:val="0"/>
              <w:autoSpaceDN w:val="0"/>
              <w:adjustRightInd w:val="0"/>
              <w:jc w:val="both"/>
            </w:pPr>
            <w:r>
              <w:t>120</w:t>
            </w:r>
          </w:p>
        </w:tc>
        <w:tc>
          <w:tcPr>
            <w:tcW w:w="907" w:type="dxa"/>
            <w:tcBorders>
              <w:top w:val="single" w:sz="4" w:space="0" w:color="auto"/>
              <w:left w:val="single" w:sz="4" w:space="0" w:color="auto"/>
              <w:bottom w:val="single" w:sz="4" w:space="0" w:color="auto"/>
              <w:right w:val="single" w:sz="4" w:space="0" w:color="auto"/>
            </w:tcBorders>
          </w:tcPr>
          <w:p w14:paraId="53347E27" w14:textId="77777777" w:rsidR="00601A1E" w:rsidRDefault="00601A1E" w:rsidP="00715C0C">
            <w:pPr>
              <w:widowControl w:val="0"/>
              <w:autoSpaceDE w:val="0"/>
              <w:autoSpaceDN w:val="0"/>
              <w:adjustRightInd w:val="0"/>
              <w:jc w:val="both"/>
            </w:pPr>
            <w:r>
              <w:t>120</w:t>
            </w:r>
          </w:p>
        </w:tc>
      </w:tr>
      <w:tr w:rsidR="00601A1E" w:rsidRPr="00E32932" w14:paraId="64DE85B1"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50DF3B1C" w14:textId="77777777" w:rsidR="00601A1E" w:rsidRDefault="00601A1E" w:rsidP="00715C0C">
            <w:r w:rsidRPr="00E32932">
              <w:t>3.</w:t>
            </w:r>
            <w:r>
              <w:t>5.4</w:t>
            </w:r>
            <w:r w:rsidRPr="00E32932">
              <w:t>. Обеспечение малоимущих граждан топливом</w:t>
            </w:r>
          </w:p>
          <w:p w14:paraId="1EEB8760" w14:textId="77777777" w:rsidR="00601A1E" w:rsidRPr="00E32932" w:rsidRDefault="00601A1E" w:rsidP="00715C0C">
            <w:r w:rsidRPr="00E32932">
              <w:t xml:space="preserve"> </w:t>
            </w:r>
          </w:p>
        </w:tc>
        <w:tc>
          <w:tcPr>
            <w:tcW w:w="1985" w:type="dxa"/>
            <w:tcBorders>
              <w:top w:val="single" w:sz="4" w:space="0" w:color="auto"/>
              <w:left w:val="single" w:sz="4" w:space="0" w:color="auto"/>
              <w:bottom w:val="single" w:sz="4" w:space="0" w:color="auto"/>
              <w:right w:val="single" w:sz="4" w:space="0" w:color="auto"/>
            </w:tcBorders>
          </w:tcPr>
          <w:p w14:paraId="4CB53E6C" w14:textId="77777777" w:rsidR="00601A1E" w:rsidRPr="00E32932" w:rsidRDefault="00601A1E" w:rsidP="00715C0C">
            <w:pPr>
              <w:widowControl w:val="0"/>
              <w:autoSpaceDE w:val="0"/>
              <w:autoSpaceDN w:val="0"/>
              <w:adjustRightInd w:val="0"/>
            </w:pPr>
            <w:r w:rsidRPr="00E32932">
              <w:t xml:space="preserve">Количество </w:t>
            </w:r>
          </w:p>
        </w:tc>
        <w:tc>
          <w:tcPr>
            <w:tcW w:w="850" w:type="dxa"/>
            <w:tcBorders>
              <w:top w:val="single" w:sz="4" w:space="0" w:color="auto"/>
              <w:left w:val="single" w:sz="4" w:space="0" w:color="auto"/>
              <w:bottom w:val="single" w:sz="4" w:space="0" w:color="auto"/>
              <w:right w:val="single" w:sz="4" w:space="0" w:color="auto"/>
            </w:tcBorders>
          </w:tcPr>
          <w:p w14:paraId="60289930"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1089AC1E" w14:textId="77777777" w:rsidR="00601A1E" w:rsidRPr="00E32932" w:rsidRDefault="00601A1E" w:rsidP="00715C0C">
            <w:pPr>
              <w:widowControl w:val="0"/>
              <w:autoSpaceDE w:val="0"/>
              <w:autoSpaceDN w:val="0"/>
              <w:adjustRightInd w:val="0"/>
              <w:jc w:val="both"/>
            </w:pPr>
            <w:r>
              <w:t>47</w:t>
            </w:r>
          </w:p>
        </w:tc>
        <w:tc>
          <w:tcPr>
            <w:tcW w:w="992" w:type="dxa"/>
            <w:tcBorders>
              <w:top w:val="single" w:sz="4" w:space="0" w:color="auto"/>
              <w:left w:val="single" w:sz="4" w:space="0" w:color="auto"/>
              <w:bottom w:val="single" w:sz="4" w:space="0" w:color="auto"/>
              <w:right w:val="single" w:sz="4" w:space="0" w:color="auto"/>
            </w:tcBorders>
          </w:tcPr>
          <w:p w14:paraId="0C9CC109" w14:textId="77777777" w:rsidR="00601A1E" w:rsidRPr="00E32932" w:rsidRDefault="00601A1E" w:rsidP="00715C0C">
            <w:pPr>
              <w:widowControl w:val="0"/>
              <w:autoSpaceDE w:val="0"/>
              <w:autoSpaceDN w:val="0"/>
              <w:adjustRightInd w:val="0"/>
              <w:jc w:val="both"/>
            </w:pPr>
            <w:r>
              <w:t>51</w:t>
            </w:r>
          </w:p>
        </w:tc>
        <w:tc>
          <w:tcPr>
            <w:tcW w:w="855" w:type="dxa"/>
            <w:tcBorders>
              <w:top w:val="single" w:sz="4" w:space="0" w:color="auto"/>
              <w:left w:val="single" w:sz="4" w:space="0" w:color="auto"/>
              <w:bottom w:val="single" w:sz="4" w:space="0" w:color="auto"/>
              <w:right w:val="single" w:sz="4" w:space="0" w:color="auto"/>
            </w:tcBorders>
          </w:tcPr>
          <w:p w14:paraId="74A62A58" w14:textId="77777777" w:rsidR="00601A1E" w:rsidRPr="00E32932" w:rsidRDefault="00601A1E" w:rsidP="00715C0C">
            <w:pPr>
              <w:widowControl w:val="0"/>
              <w:autoSpaceDE w:val="0"/>
              <w:autoSpaceDN w:val="0"/>
              <w:adjustRightInd w:val="0"/>
              <w:jc w:val="both"/>
            </w:pPr>
            <w:r>
              <w:t>52</w:t>
            </w:r>
          </w:p>
        </w:tc>
        <w:tc>
          <w:tcPr>
            <w:tcW w:w="903" w:type="dxa"/>
            <w:tcBorders>
              <w:top w:val="single" w:sz="4" w:space="0" w:color="auto"/>
              <w:left w:val="single" w:sz="4" w:space="0" w:color="auto"/>
              <w:bottom w:val="single" w:sz="4" w:space="0" w:color="auto"/>
              <w:right w:val="single" w:sz="4" w:space="0" w:color="auto"/>
            </w:tcBorders>
          </w:tcPr>
          <w:p w14:paraId="25B35507" w14:textId="77777777" w:rsidR="00601A1E" w:rsidRPr="00E32932" w:rsidRDefault="00601A1E" w:rsidP="00715C0C">
            <w:pPr>
              <w:widowControl w:val="0"/>
              <w:autoSpaceDE w:val="0"/>
              <w:autoSpaceDN w:val="0"/>
              <w:adjustRightInd w:val="0"/>
              <w:jc w:val="both"/>
            </w:pPr>
            <w:r>
              <w:t>52</w:t>
            </w:r>
          </w:p>
        </w:tc>
        <w:tc>
          <w:tcPr>
            <w:tcW w:w="907" w:type="dxa"/>
            <w:tcBorders>
              <w:top w:val="single" w:sz="4" w:space="0" w:color="auto"/>
              <w:left w:val="single" w:sz="4" w:space="0" w:color="auto"/>
              <w:bottom w:val="single" w:sz="4" w:space="0" w:color="auto"/>
              <w:right w:val="single" w:sz="4" w:space="0" w:color="auto"/>
            </w:tcBorders>
          </w:tcPr>
          <w:p w14:paraId="6BD1A61D" w14:textId="77777777" w:rsidR="00601A1E" w:rsidRPr="00E32932" w:rsidRDefault="00601A1E" w:rsidP="00715C0C">
            <w:pPr>
              <w:widowControl w:val="0"/>
              <w:autoSpaceDE w:val="0"/>
              <w:autoSpaceDN w:val="0"/>
              <w:adjustRightInd w:val="0"/>
              <w:jc w:val="both"/>
            </w:pPr>
            <w:r>
              <w:t>52</w:t>
            </w:r>
          </w:p>
        </w:tc>
      </w:tr>
      <w:tr w:rsidR="00601A1E" w:rsidRPr="00E32932" w14:paraId="59CB84E6"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47BBCB84" w14:textId="77777777" w:rsidR="00601A1E" w:rsidRPr="00E32932" w:rsidRDefault="00601A1E" w:rsidP="00715C0C">
            <w:r w:rsidRPr="00E32932">
              <w:t>3.</w:t>
            </w:r>
            <w:r>
              <w:t>5.5</w:t>
            </w:r>
            <w:r w:rsidRPr="00E32932">
              <w:t>. Расчет с предприятиями за доставку овощных наборов</w:t>
            </w:r>
          </w:p>
        </w:tc>
        <w:tc>
          <w:tcPr>
            <w:tcW w:w="1985" w:type="dxa"/>
            <w:tcBorders>
              <w:top w:val="single" w:sz="4" w:space="0" w:color="auto"/>
              <w:left w:val="single" w:sz="4" w:space="0" w:color="auto"/>
              <w:bottom w:val="single" w:sz="4" w:space="0" w:color="auto"/>
              <w:right w:val="single" w:sz="4" w:space="0" w:color="auto"/>
            </w:tcBorders>
          </w:tcPr>
          <w:p w14:paraId="0A7B563B" w14:textId="77777777" w:rsidR="00601A1E" w:rsidRPr="00E32932" w:rsidRDefault="00601A1E" w:rsidP="00715C0C">
            <w:pPr>
              <w:widowControl w:val="0"/>
              <w:autoSpaceDE w:val="0"/>
              <w:autoSpaceDN w:val="0"/>
              <w:adjustRightInd w:val="0"/>
            </w:pPr>
            <w:r w:rsidRPr="00E32932">
              <w:t xml:space="preserve">Количество </w:t>
            </w:r>
          </w:p>
        </w:tc>
        <w:tc>
          <w:tcPr>
            <w:tcW w:w="850" w:type="dxa"/>
            <w:tcBorders>
              <w:top w:val="single" w:sz="4" w:space="0" w:color="auto"/>
              <w:left w:val="single" w:sz="4" w:space="0" w:color="auto"/>
              <w:bottom w:val="single" w:sz="4" w:space="0" w:color="auto"/>
              <w:right w:val="single" w:sz="4" w:space="0" w:color="auto"/>
            </w:tcBorders>
          </w:tcPr>
          <w:p w14:paraId="38A7CFA7"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18D618AE" w14:textId="77777777" w:rsidR="00601A1E" w:rsidRPr="00E32932" w:rsidRDefault="00601A1E" w:rsidP="00715C0C">
            <w:pPr>
              <w:widowControl w:val="0"/>
              <w:autoSpaceDE w:val="0"/>
              <w:autoSpaceDN w:val="0"/>
              <w:adjustRightInd w:val="0"/>
              <w:jc w:val="both"/>
            </w:pPr>
            <w:r w:rsidRPr="00E32932">
              <w:t>92</w:t>
            </w:r>
          </w:p>
        </w:tc>
        <w:tc>
          <w:tcPr>
            <w:tcW w:w="992" w:type="dxa"/>
            <w:tcBorders>
              <w:top w:val="single" w:sz="4" w:space="0" w:color="auto"/>
              <w:left w:val="single" w:sz="4" w:space="0" w:color="auto"/>
              <w:bottom w:val="single" w:sz="4" w:space="0" w:color="auto"/>
              <w:right w:val="single" w:sz="4" w:space="0" w:color="auto"/>
            </w:tcBorders>
          </w:tcPr>
          <w:p w14:paraId="687D8AF9" w14:textId="77777777" w:rsidR="00601A1E" w:rsidRPr="00E32932" w:rsidRDefault="00601A1E" w:rsidP="00715C0C">
            <w:pPr>
              <w:widowControl w:val="0"/>
              <w:autoSpaceDE w:val="0"/>
              <w:autoSpaceDN w:val="0"/>
              <w:adjustRightInd w:val="0"/>
              <w:jc w:val="both"/>
            </w:pPr>
            <w:r w:rsidRPr="00E32932">
              <w:t>71</w:t>
            </w:r>
          </w:p>
        </w:tc>
        <w:tc>
          <w:tcPr>
            <w:tcW w:w="855" w:type="dxa"/>
            <w:tcBorders>
              <w:top w:val="single" w:sz="4" w:space="0" w:color="auto"/>
              <w:left w:val="single" w:sz="4" w:space="0" w:color="auto"/>
              <w:bottom w:val="single" w:sz="4" w:space="0" w:color="auto"/>
              <w:right w:val="single" w:sz="4" w:space="0" w:color="auto"/>
            </w:tcBorders>
          </w:tcPr>
          <w:p w14:paraId="33496267" w14:textId="77777777" w:rsidR="00601A1E" w:rsidRPr="00E32932" w:rsidRDefault="00601A1E" w:rsidP="00715C0C">
            <w:pPr>
              <w:widowControl w:val="0"/>
              <w:autoSpaceDE w:val="0"/>
              <w:autoSpaceDN w:val="0"/>
              <w:adjustRightInd w:val="0"/>
              <w:jc w:val="both"/>
            </w:pPr>
            <w:r>
              <w:t>91</w:t>
            </w:r>
          </w:p>
        </w:tc>
        <w:tc>
          <w:tcPr>
            <w:tcW w:w="903" w:type="dxa"/>
            <w:tcBorders>
              <w:top w:val="single" w:sz="4" w:space="0" w:color="auto"/>
              <w:left w:val="single" w:sz="4" w:space="0" w:color="auto"/>
              <w:bottom w:val="single" w:sz="4" w:space="0" w:color="auto"/>
              <w:right w:val="single" w:sz="4" w:space="0" w:color="auto"/>
            </w:tcBorders>
          </w:tcPr>
          <w:p w14:paraId="2150CB22" w14:textId="77777777" w:rsidR="00601A1E" w:rsidRPr="00E32932" w:rsidRDefault="00601A1E" w:rsidP="00715C0C">
            <w:pPr>
              <w:widowControl w:val="0"/>
              <w:autoSpaceDE w:val="0"/>
              <w:autoSpaceDN w:val="0"/>
              <w:adjustRightInd w:val="0"/>
              <w:jc w:val="both"/>
            </w:pPr>
            <w:r>
              <w:t>91</w:t>
            </w:r>
          </w:p>
        </w:tc>
        <w:tc>
          <w:tcPr>
            <w:tcW w:w="907" w:type="dxa"/>
            <w:tcBorders>
              <w:top w:val="single" w:sz="4" w:space="0" w:color="auto"/>
              <w:left w:val="single" w:sz="4" w:space="0" w:color="auto"/>
              <w:bottom w:val="single" w:sz="4" w:space="0" w:color="auto"/>
              <w:right w:val="single" w:sz="4" w:space="0" w:color="auto"/>
            </w:tcBorders>
          </w:tcPr>
          <w:p w14:paraId="338D964B" w14:textId="77777777" w:rsidR="00601A1E" w:rsidRPr="00E32932" w:rsidRDefault="00601A1E" w:rsidP="00715C0C">
            <w:pPr>
              <w:widowControl w:val="0"/>
              <w:autoSpaceDE w:val="0"/>
              <w:autoSpaceDN w:val="0"/>
              <w:adjustRightInd w:val="0"/>
              <w:jc w:val="both"/>
            </w:pPr>
            <w:r>
              <w:t>91</w:t>
            </w:r>
          </w:p>
        </w:tc>
      </w:tr>
      <w:tr w:rsidR="00601A1E" w:rsidRPr="00E32932" w14:paraId="4269C7B9"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6FB65A99" w14:textId="77777777" w:rsidR="00601A1E" w:rsidRPr="00E32932" w:rsidRDefault="00601A1E" w:rsidP="00715C0C">
            <w:r w:rsidRPr="00E32932">
              <w:t>3.</w:t>
            </w:r>
            <w:r>
              <w:t>5.6</w:t>
            </w:r>
            <w:r w:rsidRPr="00E32932">
              <w:t>. Поздравление с юбилеем, памятными датами</w:t>
            </w:r>
          </w:p>
        </w:tc>
        <w:tc>
          <w:tcPr>
            <w:tcW w:w="1985" w:type="dxa"/>
            <w:tcBorders>
              <w:top w:val="single" w:sz="4" w:space="0" w:color="auto"/>
              <w:left w:val="single" w:sz="4" w:space="0" w:color="auto"/>
              <w:bottom w:val="single" w:sz="4" w:space="0" w:color="auto"/>
              <w:right w:val="single" w:sz="4" w:space="0" w:color="auto"/>
            </w:tcBorders>
          </w:tcPr>
          <w:p w14:paraId="41BE80C4" w14:textId="77777777" w:rsidR="00601A1E" w:rsidRPr="00E32932" w:rsidRDefault="00601A1E" w:rsidP="00715C0C">
            <w:pPr>
              <w:widowControl w:val="0"/>
              <w:autoSpaceDE w:val="0"/>
              <w:autoSpaceDN w:val="0"/>
              <w:adjustRightInd w:val="0"/>
            </w:pPr>
            <w:r w:rsidRPr="00E32932">
              <w:t xml:space="preserve">Количество </w:t>
            </w:r>
          </w:p>
        </w:tc>
        <w:tc>
          <w:tcPr>
            <w:tcW w:w="850" w:type="dxa"/>
            <w:tcBorders>
              <w:top w:val="single" w:sz="4" w:space="0" w:color="auto"/>
              <w:left w:val="single" w:sz="4" w:space="0" w:color="auto"/>
              <w:bottom w:val="single" w:sz="4" w:space="0" w:color="auto"/>
              <w:right w:val="single" w:sz="4" w:space="0" w:color="auto"/>
            </w:tcBorders>
          </w:tcPr>
          <w:p w14:paraId="445EA94F"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7E9207D3" w14:textId="77777777" w:rsidR="00601A1E" w:rsidRPr="00E32932" w:rsidRDefault="00601A1E" w:rsidP="00715C0C">
            <w:pPr>
              <w:widowControl w:val="0"/>
              <w:autoSpaceDE w:val="0"/>
              <w:autoSpaceDN w:val="0"/>
              <w:adjustRightInd w:val="0"/>
              <w:jc w:val="both"/>
            </w:pPr>
            <w:r w:rsidRPr="00E32932">
              <w:t>12</w:t>
            </w:r>
          </w:p>
        </w:tc>
        <w:tc>
          <w:tcPr>
            <w:tcW w:w="992" w:type="dxa"/>
            <w:tcBorders>
              <w:top w:val="single" w:sz="4" w:space="0" w:color="auto"/>
              <w:left w:val="single" w:sz="4" w:space="0" w:color="auto"/>
              <w:bottom w:val="single" w:sz="4" w:space="0" w:color="auto"/>
              <w:right w:val="single" w:sz="4" w:space="0" w:color="auto"/>
            </w:tcBorders>
          </w:tcPr>
          <w:p w14:paraId="43431879" w14:textId="77777777" w:rsidR="00601A1E" w:rsidRPr="00E32932" w:rsidRDefault="00601A1E" w:rsidP="00715C0C">
            <w:pPr>
              <w:widowControl w:val="0"/>
              <w:autoSpaceDE w:val="0"/>
              <w:autoSpaceDN w:val="0"/>
              <w:adjustRightInd w:val="0"/>
              <w:jc w:val="both"/>
            </w:pPr>
            <w:r>
              <w:t>57</w:t>
            </w:r>
          </w:p>
        </w:tc>
        <w:tc>
          <w:tcPr>
            <w:tcW w:w="855" w:type="dxa"/>
            <w:tcBorders>
              <w:top w:val="single" w:sz="4" w:space="0" w:color="auto"/>
              <w:left w:val="single" w:sz="4" w:space="0" w:color="auto"/>
              <w:bottom w:val="single" w:sz="4" w:space="0" w:color="auto"/>
              <w:right w:val="single" w:sz="4" w:space="0" w:color="auto"/>
            </w:tcBorders>
          </w:tcPr>
          <w:p w14:paraId="000EA650" w14:textId="77777777" w:rsidR="00601A1E" w:rsidRPr="00E32932" w:rsidRDefault="00601A1E" w:rsidP="00715C0C">
            <w:pPr>
              <w:widowControl w:val="0"/>
              <w:autoSpaceDE w:val="0"/>
              <w:autoSpaceDN w:val="0"/>
              <w:adjustRightInd w:val="0"/>
              <w:jc w:val="both"/>
            </w:pPr>
            <w:r>
              <w:t>66</w:t>
            </w:r>
          </w:p>
        </w:tc>
        <w:tc>
          <w:tcPr>
            <w:tcW w:w="903" w:type="dxa"/>
            <w:tcBorders>
              <w:top w:val="single" w:sz="4" w:space="0" w:color="auto"/>
              <w:left w:val="single" w:sz="4" w:space="0" w:color="auto"/>
              <w:bottom w:val="single" w:sz="4" w:space="0" w:color="auto"/>
              <w:right w:val="single" w:sz="4" w:space="0" w:color="auto"/>
            </w:tcBorders>
          </w:tcPr>
          <w:p w14:paraId="4D0F020F" w14:textId="77777777" w:rsidR="00601A1E" w:rsidRPr="00E32932" w:rsidRDefault="00601A1E" w:rsidP="00715C0C">
            <w:pPr>
              <w:widowControl w:val="0"/>
              <w:autoSpaceDE w:val="0"/>
              <w:autoSpaceDN w:val="0"/>
              <w:adjustRightInd w:val="0"/>
              <w:jc w:val="both"/>
            </w:pPr>
            <w:r>
              <w:t>66</w:t>
            </w:r>
          </w:p>
        </w:tc>
        <w:tc>
          <w:tcPr>
            <w:tcW w:w="907" w:type="dxa"/>
            <w:tcBorders>
              <w:top w:val="single" w:sz="4" w:space="0" w:color="auto"/>
              <w:left w:val="single" w:sz="4" w:space="0" w:color="auto"/>
              <w:bottom w:val="single" w:sz="4" w:space="0" w:color="auto"/>
              <w:right w:val="single" w:sz="4" w:space="0" w:color="auto"/>
            </w:tcBorders>
          </w:tcPr>
          <w:p w14:paraId="53CEDFBA" w14:textId="77777777" w:rsidR="00601A1E" w:rsidRPr="00E32932" w:rsidRDefault="00601A1E" w:rsidP="00715C0C">
            <w:pPr>
              <w:widowControl w:val="0"/>
              <w:autoSpaceDE w:val="0"/>
              <w:autoSpaceDN w:val="0"/>
              <w:adjustRightInd w:val="0"/>
              <w:jc w:val="both"/>
            </w:pPr>
            <w:r>
              <w:t>66</w:t>
            </w:r>
          </w:p>
        </w:tc>
      </w:tr>
      <w:tr w:rsidR="00601A1E" w:rsidRPr="00E32932" w14:paraId="528647BB"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6F1FE649" w14:textId="77777777" w:rsidR="00601A1E" w:rsidRPr="00E32932" w:rsidRDefault="00601A1E" w:rsidP="00715C0C">
            <w:r w:rsidRPr="00E32932">
              <w:t>3.</w:t>
            </w:r>
            <w:r>
              <w:t>5.7</w:t>
            </w:r>
            <w:r w:rsidRPr="00E32932">
              <w:t xml:space="preserve">  Оказание адресной помощи лицам «группы риска»</w:t>
            </w:r>
          </w:p>
        </w:tc>
        <w:tc>
          <w:tcPr>
            <w:tcW w:w="1985" w:type="dxa"/>
            <w:tcBorders>
              <w:top w:val="single" w:sz="4" w:space="0" w:color="auto"/>
              <w:left w:val="single" w:sz="4" w:space="0" w:color="auto"/>
              <w:bottom w:val="single" w:sz="4" w:space="0" w:color="auto"/>
              <w:right w:val="single" w:sz="4" w:space="0" w:color="auto"/>
            </w:tcBorders>
          </w:tcPr>
          <w:p w14:paraId="35D275CE" w14:textId="77777777" w:rsidR="00601A1E" w:rsidRPr="00E32932" w:rsidRDefault="00601A1E" w:rsidP="00715C0C">
            <w:pPr>
              <w:widowControl w:val="0"/>
              <w:autoSpaceDE w:val="0"/>
              <w:autoSpaceDN w:val="0"/>
              <w:adjustRightInd w:val="0"/>
            </w:pPr>
            <w:r w:rsidRPr="00E32932">
              <w:t xml:space="preserve">Количество </w:t>
            </w:r>
          </w:p>
        </w:tc>
        <w:tc>
          <w:tcPr>
            <w:tcW w:w="850" w:type="dxa"/>
            <w:tcBorders>
              <w:top w:val="single" w:sz="4" w:space="0" w:color="auto"/>
              <w:left w:val="single" w:sz="4" w:space="0" w:color="auto"/>
              <w:bottom w:val="single" w:sz="4" w:space="0" w:color="auto"/>
              <w:right w:val="single" w:sz="4" w:space="0" w:color="auto"/>
            </w:tcBorders>
          </w:tcPr>
          <w:p w14:paraId="65FE4044"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65F46823" w14:textId="77777777" w:rsidR="00601A1E" w:rsidRPr="00005F0D" w:rsidRDefault="00601A1E" w:rsidP="00715C0C">
            <w:r w:rsidRPr="00005F0D">
              <w:t>11</w:t>
            </w:r>
          </w:p>
        </w:tc>
        <w:tc>
          <w:tcPr>
            <w:tcW w:w="992" w:type="dxa"/>
            <w:tcBorders>
              <w:top w:val="single" w:sz="4" w:space="0" w:color="auto"/>
              <w:left w:val="single" w:sz="4" w:space="0" w:color="auto"/>
              <w:bottom w:val="single" w:sz="4" w:space="0" w:color="auto"/>
              <w:right w:val="single" w:sz="4" w:space="0" w:color="auto"/>
            </w:tcBorders>
          </w:tcPr>
          <w:p w14:paraId="6C4BF515" w14:textId="77777777" w:rsidR="00601A1E" w:rsidRPr="00005F0D" w:rsidRDefault="00601A1E" w:rsidP="00715C0C">
            <w:r w:rsidRPr="00005F0D">
              <w:t>43</w:t>
            </w:r>
          </w:p>
        </w:tc>
        <w:tc>
          <w:tcPr>
            <w:tcW w:w="855" w:type="dxa"/>
            <w:tcBorders>
              <w:top w:val="single" w:sz="4" w:space="0" w:color="auto"/>
              <w:left w:val="single" w:sz="4" w:space="0" w:color="auto"/>
              <w:bottom w:val="single" w:sz="4" w:space="0" w:color="auto"/>
              <w:right w:val="single" w:sz="4" w:space="0" w:color="auto"/>
            </w:tcBorders>
          </w:tcPr>
          <w:p w14:paraId="390615D3" w14:textId="77777777" w:rsidR="00601A1E" w:rsidRPr="00005F0D" w:rsidRDefault="00601A1E" w:rsidP="00715C0C">
            <w:r w:rsidRPr="00005F0D">
              <w:t>77</w:t>
            </w:r>
          </w:p>
        </w:tc>
        <w:tc>
          <w:tcPr>
            <w:tcW w:w="903" w:type="dxa"/>
            <w:tcBorders>
              <w:top w:val="single" w:sz="4" w:space="0" w:color="auto"/>
              <w:left w:val="single" w:sz="4" w:space="0" w:color="auto"/>
              <w:bottom w:val="single" w:sz="4" w:space="0" w:color="auto"/>
              <w:right w:val="single" w:sz="4" w:space="0" w:color="auto"/>
            </w:tcBorders>
          </w:tcPr>
          <w:p w14:paraId="39800869" w14:textId="77777777" w:rsidR="00601A1E" w:rsidRPr="00005F0D" w:rsidRDefault="00601A1E" w:rsidP="00715C0C">
            <w:r w:rsidRPr="00005F0D">
              <w:t>77</w:t>
            </w:r>
          </w:p>
        </w:tc>
        <w:tc>
          <w:tcPr>
            <w:tcW w:w="907" w:type="dxa"/>
            <w:tcBorders>
              <w:top w:val="single" w:sz="4" w:space="0" w:color="auto"/>
              <w:left w:val="single" w:sz="4" w:space="0" w:color="auto"/>
              <w:bottom w:val="single" w:sz="4" w:space="0" w:color="auto"/>
              <w:right w:val="single" w:sz="4" w:space="0" w:color="auto"/>
            </w:tcBorders>
          </w:tcPr>
          <w:p w14:paraId="7FCF65EE" w14:textId="77777777" w:rsidR="00601A1E" w:rsidRDefault="00601A1E" w:rsidP="00715C0C">
            <w:r w:rsidRPr="00005F0D">
              <w:t>77</w:t>
            </w:r>
          </w:p>
        </w:tc>
      </w:tr>
      <w:tr w:rsidR="00601A1E" w:rsidRPr="00E32932" w14:paraId="6EF5904C"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047ABCE9" w14:textId="77777777" w:rsidR="00601A1E" w:rsidRPr="00E32932" w:rsidRDefault="00601A1E" w:rsidP="00715C0C">
            <w:pPr>
              <w:rPr>
                <w:b/>
              </w:rPr>
            </w:pPr>
            <w:r w:rsidRPr="00E32932">
              <w:t>3.</w:t>
            </w:r>
            <w:r>
              <w:t>5.8</w:t>
            </w:r>
            <w:r w:rsidRPr="00E32932">
              <w:t xml:space="preserve">. </w:t>
            </w:r>
            <w:r>
              <w:t>Подписка на газету «Провинция»</w:t>
            </w:r>
          </w:p>
        </w:tc>
        <w:tc>
          <w:tcPr>
            <w:tcW w:w="1985" w:type="dxa"/>
            <w:tcBorders>
              <w:top w:val="single" w:sz="4" w:space="0" w:color="auto"/>
              <w:left w:val="single" w:sz="4" w:space="0" w:color="auto"/>
              <w:bottom w:val="single" w:sz="4" w:space="0" w:color="auto"/>
              <w:right w:val="single" w:sz="4" w:space="0" w:color="auto"/>
            </w:tcBorders>
          </w:tcPr>
          <w:p w14:paraId="73ADE04D" w14:textId="77777777" w:rsidR="00601A1E" w:rsidRPr="00E32932" w:rsidRDefault="00601A1E" w:rsidP="00715C0C">
            <w:pPr>
              <w:widowControl w:val="0"/>
              <w:autoSpaceDE w:val="0"/>
              <w:autoSpaceDN w:val="0"/>
              <w:adjustRightInd w:val="0"/>
            </w:pPr>
            <w:r w:rsidRPr="00E32932">
              <w:t xml:space="preserve">Количество </w:t>
            </w:r>
          </w:p>
        </w:tc>
        <w:tc>
          <w:tcPr>
            <w:tcW w:w="850" w:type="dxa"/>
            <w:tcBorders>
              <w:top w:val="single" w:sz="4" w:space="0" w:color="auto"/>
              <w:left w:val="single" w:sz="4" w:space="0" w:color="auto"/>
              <w:bottom w:val="single" w:sz="4" w:space="0" w:color="auto"/>
              <w:right w:val="single" w:sz="4" w:space="0" w:color="auto"/>
            </w:tcBorders>
          </w:tcPr>
          <w:p w14:paraId="7082E9DF"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6953129C" w14:textId="77777777" w:rsidR="00601A1E" w:rsidRPr="00E32932" w:rsidRDefault="00601A1E" w:rsidP="00715C0C">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14:paraId="32FDDB97" w14:textId="77777777" w:rsidR="00601A1E" w:rsidRPr="00E32932" w:rsidRDefault="00601A1E" w:rsidP="00715C0C">
            <w:pPr>
              <w:widowControl w:val="0"/>
              <w:autoSpaceDE w:val="0"/>
              <w:autoSpaceDN w:val="0"/>
              <w:adjustRightInd w:val="0"/>
              <w:jc w:val="both"/>
            </w:pPr>
          </w:p>
        </w:tc>
        <w:tc>
          <w:tcPr>
            <w:tcW w:w="855" w:type="dxa"/>
            <w:tcBorders>
              <w:top w:val="single" w:sz="4" w:space="0" w:color="auto"/>
              <w:left w:val="single" w:sz="4" w:space="0" w:color="auto"/>
              <w:bottom w:val="single" w:sz="4" w:space="0" w:color="auto"/>
              <w:right w:val="single" w:sz="4" w:space="0" w:color="auto"/>
            </w:tcBorders>
          </w:tcPr>
          <w:p w14:paraId="4FDDFF6E" w14:textId="77777777" w:rsidR="00601A1E" w:rsidRPr="00E32932" w:rsidRDefault="00601A1E" w:rsidP="00715C0C">
            <w:pPr>
              <w:widowControl w:val="0"/>
              <w:autoSpaceDE w:val="0"/>
              <w:autoSpaceDN w:val="0"/>
              <w:adjustRightInd w:val="0"/>
              <w:jc w:val="both"/>
            </w:pPr>
            <w:r>
              <w:t>200</w:t>
            </w:r>
          </w:p>
        </w:tc>
        <w:tc>
          <w:tcPr>
            <w:tcW w:w="903" w:type="dxa"/>
            <w:tcBorders>
              <w:top w:val="single" w:sz="4" w:space="0" w:color="auto"/>
              <w:left w:val="single" w:sz="4" w:space="0" w:color="auto"/>
              <w:bottom w:val="single" w:sz="4" w:space="0" w:color="auto"/>
              <w:right w:val="single" w:sz="4" w:space="0" w:color="auto"/>
            </w:tcBorders>
          </w:tcPr>
          <w:p w14:paraId="129CF50F" w14:textId="77777777" w:rsidR="00601A1E" w:rsidRPr="00E32932" w:rsidRDefault="00601A1E" w:rsidP="00715C0C">
            <w:pPr>
              <w:widowControl w:val="0"/>
              <w:autoSpaceDE w:val="0"/>
              <w:autoSpaceDN w:val="0"/>
              <w:adjustRightInd w:val="0"/>
              <w:jc w:val="both"/>
            </w:pPr>
            <w:r>
              <w:t>200</w:t>
            </w:r>
          </w:p>
        </w:tc>
        <w:tc>
          <w:tcPr>
            <w:tcW w:w="907" w:type="dxa"/>
            <w:tcBorders>
              <w:top w:val="single" w:sz="4" w:space="0" w:color="auto"/>
              <w:left w:val="single" w:sz="4" w:space="0" w:color="auto"/>
              <w:bottom w:val="single" w:sz="4" w:space="0" w:color="auto"/>
              <w:right w:val="single" w:sz="4" w:space="0" w:color="auto"/>
            </w:tcBorders>
          </w:tcPr>
          <w:p w14:paraId="2A71E89D" w14:textId="77777777" w:rsidR="00601A1E" w:rsidRPr="00E32932" w:rsidRDefault="00601A1E" w:rsidP="00715C0C">
            <w:pPr>
              <w:widowControl w:val="0"/>
              <w:autoSpaceDE w:val="0"/>
              <w:autoSpaceDN w:val="0"/>
              <w:adjustRightInd w:val="0"/>
              <w:jc w:val="both"/>
            </w:pPr>
            <w:r>
              <w:t>200</w:t>
            </w:r>
          </w:p>
        </w:tc>
      </w:tr>
      <w:tr w:rsidR="00601A1E" w:rsidRPr="00E32932" w14:paraId="6AA4D029"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5DAD9577" w14:textId="77777777" w:rsidR="00601A1E" w:rsidRDefault="00601A1E" w:rsidP="00715C0C">
            <w:r w:rsidRPr="00E32932">
              <w:t>3.</w:t>
            </w:r>
            <w:r>
              <w:t>5.9</w:t>
            </w:r>
            <w:r w:rsidRPr="00E32932">
              <w:t xml:space="preserve">. </w:t>
            </w:r>
            <w:r>
              <w:t>Подписка на газету «Инвалид»</w:t>
            </w:r>
          </w:p>
          <w:p w14:paraId="674BD8C2" w14:textId="77777777" w:rsidR="00601A1E" w:rsidRPr="00E32932" w:rsidRDefault="00601A1E" w:rsidP="00715C0C"/>
        </w:tc>
        <w:tc>
          <w:tcPr>
            <w:tcW w:w="1985" w:type="dxa"/>
            <w:tcBorders>
              <w:top w:val="single" w:sz="4" w:space="0" w:color="auto"/>
              <w:left w:val="single" w:sz="4" w:space="0" w:color="auto"/>
              <w:bottom w:val="single" w:sz="4" w:space="0" w:color="auto"/>
              <w:right w:val="single" w:sz="4" w:space="0" w:color="auto"/>
            </w:tcBorders>
          </w:tcPr>
          <w:p w14:paraId="63C78535" w14:textId="77777777" w:rsidR="00601A1E" w:rsidRPr="00E32932" w:rsidRDefault="00601A1E" w:rsidP="00715C0C">
            <w:pPr>
              <w:widowControl w:val="0"/>
              <w:autoSpaceDE w:val="0"/>
              <w:autoSpaceDN w:val="0"/>
              <w:adjustRightInd w:val="0"/>
            </w:pPr>
            <w:r w:rsidRPr="00E32932">
              <w:t xml:space="preserve">Количество </w:t>
            </w:r>
          </w:p>
        </w:tc>
        <w:tc>
          <w:tcPr>
            <w:tcW w:w="850" w:type="dxa"/>
            <w:tcBorders>
              <w:top w:val="single" w:sz="4" w:space="0" w:color="auto"/>
              <w:left w:val="single" w:sz="4" w:space="0" w:color="auto"/>
              <w:bottom w:val="single" w:sz="4" w:space="0" w:color="auto"/>
              <w:right w:val="single" w:sz="4" w:space="0" w:color="auto"/>
            </w:tcBorders>
          </w:tcPr>
          <w:p w14:paraId="784E3052"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6AA0B378" w14:textId="77777777" w:rsidR="00601A1E" w:rsidRPr="00E32932" w:rsidRDefault="00601A1E" w:rsidP="00715C0C">
            <w:pPr>
              <w:widowControl w:val="0"/>
              <w:autoSpaceDE w:val="0"/>
              <w:autoSpaceDN w:val="0"/>
              <w:adjustRightInd w:val="0"/>
              <w:jc w:val="both"/>
            </w:pPr>
            <w:r>
              <w:t>60</w:t>
            </w:r>
          </w:p>
        </w:tc>
        <w:tc>
          <w:tcPr>
            <w:tcW w:w="992" w:type="dxa"/>
            <w:tcBorders>
              <w:top w:val="single" w:sz="4" w:space="0" w:color="auto"/>
              <w:left w:val="single" w:sz="4" w:space="0" w:color="auto"/>
              <w:bottom w:val="single" w:sz="4" w:space="0" w:color="auto"/>
              <w:right w:val="single" w:sz="4" w:space="0" w:color="auto"/>
            </w:tcBorders>
          </w:tcPr>
          <w:p w14:paraId="32120233" w14:textId="77777777" w:rsidR="00601A1E" w:rsidRPr="00E32932" w:rsidRDefault="00601A1E" w:rsidP="00715C0C">
            <w:pPr>
              <w:widowControl w:val="0"/>
              <w:autoSpaceDE w:val="0"/>
              <w:autoSpaceDN w:val="0"/>
              <w:adjustRightInd w:val="0"/>
              <w:jc w:val="both"/>
            </w:pPr>
            <w:r>
              <w:t>60</w:t>
            </w:r>
          </w:p>
        </w:tc>
        <w:tc>
          <w:tcPr>
            <w:tcW w:w="855" w:type="dxa"/>
            <w:tcBorders>
              <w:top w:val="single" w:sz="4" w:space="0" w:color="auto"/>
              <w:left w:val="single" w:sz="4" w:space="0" w:color="auto"/>
              <w:bottom w:val="single" w:sz="4" w:space="0" w:color="auto"/>
              <w:right w:val="single" w:sz="4" w:space="0" w:color="auto"/>
            </w:tcBorders>
          </w:tcPr>
          <w:p w14:paraId="77EB1ED0" w14:textId="77777777" w:rsidR="00601A1E" w:rsidRPr="00E32932" w:rsidRDefault="00601A1E" w:rsidP="00715C0C">
            <w:pPr>
              <w:widowControl w:val="0"/>
              <w:autoSpaceDE w:val="0"/>
              <w:autoSpaceDN w:val="0"/>
              <w:adjustRightInd w:val="0"/>
              <w:jc w:val="both"/>
            </w:pPr>
            <w:r>
              <w:t>60</w:t>
            </w:r>
          </w:p>
        </w:tc>
        <w:tc>
          <w:tcPr>
            <w:tcW w:w="903" w:type="dxa"/>
            <w:tcBorders>
              <w:top w:val="single" w:sz="4" w:space="0" w:color="auto"/>
              <w:left w:val="single" w:sz="4" w:space="0" w:color="auto"/>
              <w:bottom w:val="single" w:sz="4" w:space="0" w:color="auto"/>
              <w:right w:val="single" w:sz="4" w:space="0" w:color="auto"/>
            </w:tcBorders>
          </w:tcPr>
          <w:p w14:paraId="120A0BEC" w14:textId="77777777" w:rsidR="00601A1E" w:rsidRPr="00E32932" w:rsidRDefault="00601A1E" w:rsidP="00715C0C">
            <w:pPr>
              <w:widowControl w:val="0"/>
              <w:autoSpaceDE w:val="0"/>
              <w:autoSpaceDN w:val="0"/>
              <w:adjustRightInd w:val="0"/>
              <w:jc w:val="both"/>
            </w:pPr>
            <w:r>
              <w:t>60</w:t>
            </w:r>
          </w:p>
        </w:tc>
        <w:tc>
          <w:tcPr>
            <w:tcW w:w="907" w:type="dxa"/>
            <w:tcBorders>
              <w:top w:val="single" w:sz="4" w:space="0" w:color="auto"/>
              <w:left w:val="single" w:sz="4" w:space="0" w:color="auto"/>
              <w:bottom w:val="single" w:sz="4" w:space="0" w:color="auto"/>
              <w:right w:val="single" w:sz="4" w:space="0" w:color="auto"/>
            </w:tcBorders>
          </w:tcPr>
          <w:p w14:paraId="2678280A" w14:textId="77777777" w:rsidR="00601A1E" w:rsidRPr="00E32932" w:rsidRDefault="00601A1E" w:rsidP="00715C0C">
            <w:pPr>
              <w:widowControl w:val="0"/>
              <w:autoSpaceDE w:val="0"/>
              <w:autoSpaceDN w:val="0"/>
              <w:adjustRightInd w:val="0"/>
              <w:jc w:val="both"/>
            </w:pPr>
            <w:r>
              <w:t>60</w:t>
            </w:r>
          </w:p>
        </w:tc>
      </w:tr>
      <w:tr w:rsidR="00601A1E" w:rsidRPr="00E32932" w14:paraId="071DC2F1"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4FD2AE81" w14:textId="77777777" w:rsidR="00601A1E" w:rsidRPr="00E32932" w:rsidRDefault="00601A1E" w:rsidP="00715C0C"/>
        </w:tc>
        <w:tc>
          <w:tcPr>
            <w:tcW w:w="1985" w:type="dxa"/>
            <w:tcBorders>
              <w:top w:val="single" w:sz="4" w:space="0" w:color="auto"/>
              <w:left w:val="single" w:sz="4" w:space="0" w:color="auto"/>
              <w:bottom w:val="single" w:sz="4" w:space="0" w:color="auto"/>
              <w:right w:val="single" w:sz="4" w:space="0" w:color="auto"/>
            </w:tcBorders>
          </w:tcPr>
          <w:p w14:paraId="607D5D22" w14:textId="77777777" w:rsidR="00601A1E" w:rsidRPr="00E32932" w:rsidRDefault="00601A1E" w:rsidP="00715C0C">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446ACC20" w14:textId="77777777" w:rsidR="00601A1E" w:rsidRPr="00E32932" w:rsidRDefault="00601A1E" w:rsidP="00715C0C">
            <w:pPr>
              <w:widowControl w:val="0"/>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14:paraId="5025BB3F" w14:textId="77777777" w:rsidR="00601A1E" w:rsidRPr="00E32932" w:rsidRDefault="00601A1E" w:rsidP="00715C0C">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14:paraId="528D2EA3" w14:textId="77777777" w:rsidR="00601A1E" w:rsidRPr="00E32932" w:rsidRDefault="00601A1E" w:rsidP="00715C0C">
            <w:pPr>
              <w:widowControl w:val="0"/>
              <w:autoSpaceDE w:val="0"/>
              <w:autoSpaceDN w:val="0"/>
              <w:adjustRightInd w:val="0"/>
              <w:jc w:val="both"/>
            </w:pPr>
          </w:p>
        </w:tc>
        <w:tc>
          <w:tcPr>
            <w:tcW w:w="855" w:type="dxa"/>
            <w:tcBorders>
              <w:top w:val="single" w:sz="4" w:space="0" w:color="auto"/>
              <w:left w:val="single" w:sz="4" w:space="0" w:color="auto"/>
              <w:bottom w:val="single" w:sz="4" w:space="0" w:color="auto"/>
              <w:right w:val="single" w:sz="4" w:space="0" w:color="auto"/>
            </w:tcBorders>
          </w:tcPr>
          <w:p w14:paraId="0D42F963" w14:textId="77777777" w:rsidR="00601A1E" w:rsidRPr="00E32932" w:rsidRDefault="00601A1E" w:rsidP="00715C0C">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14:paraId="5D65FA18" w14:textId="77777777" w:rsidR="00601A1E" w:rsidRPr="00E32932" w:rsidRDefault="00601A1E" w:rsidP="00715C0C">
            <w:pPr>
              <w:widowControl w:val="0"/>
              <w:autoSpaceDE w:val="0"/>
              <w:autoSpaceDN w:val="0"/>
              <w:adjustRightInd w:val="0"/>
              <w:jc w:val="both"/>
            </w:pPr>
          </w:p>
        </w:tc>
        <w:tc>
          <w:tcPr>
            <w:tcW w:w="907" w:type="dxa"/>
            <w:tcBorders>
              <w:top w:val="single" w:sz="4" w:space="0" w:color="auto"/>
              <w:left w:val="single" w:sz="4" w:space="0" w:color="auto"/>
              <w:bottom w:val="single" w:sz="4" w:space="0" w:color="auto"/>
              <w:right w:val="single" w:sz="4" w:space="0" w:color="auto"/>
            </w:tcBorders>
          </w:tcPr>
          <w:p w14:paraId="2C384E3A" w14:textId="77777777" w:rsidR="00601A1E" w:rsidRPr="00E32932" w:rsidRDefault="00601A1E" w:rsidP="00715C0C">
            <w:pPr>
              <w:widowControl w:val="0"/>
              <w:autoSpaceDE w:val="0"/>
              <w:autoSpaceDN w:val="0"/>
              <w:adjustRightInd w:val="0"/>
              <w:jc w:val="both"/>
            </w:pPr>
          </w:p>
        </w:tc>
      </w:tr>
      <w:tr w:rsidR="00601A1E" w:rsidRPr="00E32932" w14:paraId="7955A124"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1BCC500D" w14:textId="77777777" w:rsidR="00601A1E" w:rsidRPr="00E32932" w:rsidRDefault="00601A1E" w:rsidP="00715C0C">
            <w:pPr>
              <w:widowControl w:val="0"/>
              <w:autoSpaceDE w:val="0"/>
              <w:autoSpaceDN w:val="0"/>
              <w:adjustRightInd w:val="0"/>
            </w:pPr>
            <w:r w:rsidRPr="00E32932">
              <w:t>3.</w:t>
            </w:r>
            <w:r>
              <w:t>6</w:t>
            </w:r>
            <w:r w:rsidRPr="00E32932">
              <w:t>. «Социальная поддержка молодых семей и семей с детьми- инвалидами»</w:t>
            </w:r>
          </w:p>
        </w:tc>
        <w:tc>
          <w:tcPr>
            <w:tcW w:w="1985" w:type="dxa"/>
            <w:tcBorders>
              <w:top w:val="single" w:sz="4" w:space="0" w:color="auto"/>
              <w:left w:val="single" w:sz="4" w:space="0" w:color="auto"/>
              <w:bottom w:val="single" w:sz="4" w:space="0" w:color="auto"/>
              <w:right w:val="single" w:sz="4" w:space="0" w:color="auto"/>
            </w:tcBorders>
          </w:tcPr>
          <w:p w14:paraId="0827B48E" w14:textId="77777777" w:rsidR="00601A1E" w:rsidRPr="00E32932" w:rsidRDefault="00601A1E" w:rsidP="00715C0C">
            <w:pPr>
              <w:widowControl w:val="0"/>
              <w:autoSpaceDE w:val="0"/>
              <w:autoSpaceDN w:val="0"/>
              <w:adjustRightInd w:val="0"/>
            </w:pPr>
            <w:r w:rsidRPr="00E32932">
              <w:t>Повышение качества жизни семей с детьми, находящихся в трудной жизненной ситуации и семей с детьми-инвалидами за счет оказания им адресной помощи и культурно-массовых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14:paraId="7646570B"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03862854" w14:textId="77777777" w:rsidR="00601A1E" w:rsidRPr="00E32932" w:rsidRDefault="00601A1E" w:rsidP="00715C0C">
            <w:pPr>
              <w:widowControl w:val="0"/>
              <w:autoSpaceDE w:val="0"/>
              <w:autoSpaceDN w:val="0"/>
              <w:adjustRightInd w:val="0"/>
              <w:jc w:val="both"/>
            </w:pPr>
            <w:r w:rsidRPr="00E32932">
              <w:t>1448</w:t>
            </w:r>
          </w:p>
        </w:tc>
        <w:tc>
          <w:tcPr>
            <w:tcW w:w="992" w:type="dxa"/>
            <w:tcBorders>
              <w:top w:val="single" w:sz="4" w:space="0" w:color="auto"/>
              <w:left w:val="single" w:sz="4" w:space="0" w:color="auto"/>
              <w:bottom w:val="single" w:sz="4" w:space="0" w:color="auto"/>
              <w:right w:val="single" w:sz="4" w:space="0" w:color="auto"/>
            </w:tcBorders>
          </w:tcPr>
          <w:p w14:paraId="4CC5BE36" w14:textId="77777777" w:rsidR="00601A1E" w:rsidRPr="00E32932" w:rsidRDefault="00601A1E" w:rsidP="00715C0C">
            <w:pPr>
              <w:widowControl w:val="0"/>
              <w:autoSpaceDE w:val="0"/>
              <w:autoSpaceDN w:val="0"/>
              <w:adjustRightInd w:val="0"/>
              <w:jc w:val="both"/>
            </w:pPr>
            <w:r w:rsidRPr="00E32932">
              <w:t>1</w:t>
            </w:r>
            <w:r>
              <w:t>083</w:t>
            </w:r>
          </w:p>
        </w:tc>
        <w:tc>
          <w:tcPr>
            <w:tcW w:w="855" w:type="dxa"/>
            <w:tcBorders>
              <w:top w:val="single" w:sz="4" w:space="0" w:color="auto"/>
              <w:left w:val="single" w:sz="4" w:space="0" w:color="auto"/>
              <w:bottom w:val="single" w:sz="4" w:space="0" w:color="auto"/>
              <w:right w:val="single" w:sz="4" w:space="0" w:color="auto"/>
            </w:tcBorders>
          </w:tcPr>
          <w:p w14:paraId="591EF116" w14:textId="77777777" w:rsidR="00601A1E" w:rsidRPr="00E32932" w:rsidRDefault="00601A1E" w:rsidP="00715C0C">
            <w:pPr>
              <w:widowControl w:val="0"/>
              <w:autoSpaceDE w:val="0"/>
              <w:autoSpaceDN w:val="0"/>
              <w:adjustRightInd w:val="0"/>
              <w:jc w:val="both"/>
            </w:pPr>
            <w:r>
              <w:t>922</w:t>
            </w:r>
          </w:p>
        </w:tc>
        <w:tc>
          <w:tcPr>
            <w:tcW w:w="903" w:type="dxa"/>
            <w:tcBorders>
              <w:top w:val="single" w:sz="4" w:space="0" w:color="auto"/>
              <w:left w:val="single" w:sz="4" w:space="0" w:color="auto"/>
              <w:bottom w:val="single" w:sz="4" w:space="0" w:color="auto"/>
              <w:right w:val="single" w:sz="4" w:space="0" w:color="auto"/>
            </w:tcBorders>
          </w:tcPr>
          <w:p w14:paraId="1313C02C" w14:textId="77777777" w:rsidR="00601A1E" w:rsidRPr="00E32932" w:rsidRDefault="00601A1E" w:rsidP="00715C0C">
            <w:pPr>
              <w:widowControl w:val="0"/>
              <w:autoSpaceDE w:val="0"/>
              <w:autoSpaceDN w:val="0"/>
              <w:adjustRightInd w:val="0"/>
              <w:jc w:val="both"/>
            </w:pPr>
            <w:r>
              <w:t>922</w:t>
            </w:r>
          </w:p>
        </w:tc>
        <w:tc>
          <w:tcPr>
            <w:tcW w:w="907" w:type="dxa"/>
            <w:tcBorders>
              <w:top w:val="single" w:sz="4" w:space="0" w:color="auto"/>
              <w:left w:val="single" w:sz="4" w:space="0" w:color="auto"/>
              <w:bottom w:val="single" w:sz="4" w:space="0" w:color="auto"/>
              <w:right w:val="single" w:sz="4" w:space="0" w:color="auto"/>
            </w:tcBorders>
          </w:tcPr>
          <w:p w14:paraId="77C01007" w14:textId="77777777" w:rsidR="00601A1E" w:rsidRDefault="00601A1E" w:rsidP="00715C0C">
            <w:pPr>
              <w:widowControl w:val="0"/>
              <w:autoSpaceDE w:val="0"/>
              <w:autoSpaceDN w:val="0"/>
              <w:adjustRightInd w:val="0"/>
              <w:jc w:val="both"/>
            </w:pPr>
            <w:r>
              <w:t>922</w:t>
            </w:r>
          </w:p>
          <w:p w14:paraId="1E33D7A7" w14:textId="77777777" w:rsidR="00601A1E" w:rsidRDefault="00601A1E" w:rsidP="00715C0C">
            <w:pPr>
              <w:widowControl w:val="0"/>
              <w:autoSpaceDE w:val="0"/>
              <w:autoSpaceDN w:val="0"/>
              <w:adjustRightInd w:val="0"/>
              <w:jc w:val="both"/>
            </w:pPr>
          </w:p>
          <w:p w14:paraId="45E4E5ED" w14:textId="77777777" w:rsidR="00601A1E" w:rsidRPr="00E32932" w:rsidRDefault="00601A1E" w:rsidP="00715C0C">
            <w:pPr>
              <w:widowControl w:val="0"/>
              <w:autoSpaceDE w:val="0"/>
              <w:autoSpaceDN w:val="0"/>
              <w:adjustRightInd w:val="0"/>
              <w:jc w:val="both"/>
            </w:pPr>
          </w:p>
        </w:tc>
      </w:tr>
      <w:tr w:rsidR="00601A1E" w:rsidRPr="00E32932" w14:paraId="56C6644F"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6513DF6E" w14:textId="77777777" w:rsidR="00601A1E" w:rsidRPr="00E32932" w:rsidRDefault="00601A1E" w:rsidP="00715C0C">
            <w:pPr>
              <w:widowControl w:val="0"/>
              <w:autoSpaceDE w:val="0"/>
              <w:autoSpaceDN w:val="0"/>
              <w:adjustRightInd w:val="0"/>
            </w:pPr>
            <w:r>
              <w:t>3.6.1.</w:t>
            </w:r>
            <w:r w:rsidRPr="00DA39A0">
              <w:t xml:space="preserve">. Оказание адресной  социальной помощи  в форме единовременной денежной выплаты  членам  семей граждан, принимавших участие и погибших (умерших) в СВО   </w:t>
            </w:r>
          </w:p>
        </w:tc>
        <w:tc>
          <w:tcPr>
            <w:tcW w:w="1985" w:type="dxa"/>
            <w:tcBorders>
              <w:top w:val="single" w:sz="4" w:space="0" w:color="auto"/>
              <w:left w:val="single" w:sz="4" w:space="0" w:color="auto"/>
              <w:bottom w:val="single" w:sz="4" w:space="0" w:color="auto"/>
              <w:right w:val="single" w:sz="4" w:space="0" w:color="auto"/>
            </w:tcBorders>
          </w:tcPr>
          <w:p w14:paraId="466F7AD1" w14:textId="77777777" w:rsidR="00601A1E" w:rsidRPr="00E32932" w:rsidRDefault="00601A1E" w:rsidP="00715C0C">
            <w:pPr>
              <w:widowControl w:val="0"/>
              <w:autoSpaceDE w:val="0"/>
              <w:autoSpaceDN w:val="0"/>
              <w:adjustRightInd w:val="0"/>
            </w:pPr>
            <w:r>
              <w:t xml:space="preserve">Количество </w:t>
            </w:r>
          </w:p>
        </w:tc>
        <w:tc>
          <w:tcPr>
            <w:tcW w:w="850" w:type="dxa"/>
            <w:tcBorders>
              <w:top w:val="single" w:sz="4" w:space="0" w:color="auto"/>
              <w:left w:val="single" w:sz="4" w:space="0" w:color="auto"/>
              <w:bottom w:val="single" w:sz="4" w:space="0" w:color="auto"/>
              <w:right w:val="single" w:sz="4" w:space="0" w:color="auto"/>
            </w:tcBorders>
          </w:tcPr>
          <w:p w14:paraId="3DC7876E" w14:textId="77777777" w:rsidR="00601A1E" w:rsidRPr="00E32932" w:rsidRDefault="00601A1E" w:rsidP="00715C0C">
            <w:pPr>
              <w:widowControl w:val="0"/>
              <w:autoSpaceDE w:val="0"/>
              <w:autoSpaceDN w:val="0"/>
              <w:adjustRightInd w:val="0"/>
              <w:jc w:val="center"/>
            </w:pPr>
            <w:r>
              <w:t>семей</w:t>
            </w:r>
          </w:p>
        </w:tc>
        <w:tc>
          <w:tcPr>
            <w:tcW w:w="907" w:type="dxa"/>
            <w:tcBorders>
              <w:top w:val="single" w:sz="4" w:space="0" w:color="auto"/>
              <w:left w:val="single" w:sz="4" w:space="0" w:color="auto"/>
              <w:bottom w:val="single" w:sz="4" w:space="0" w:color="auto"/>
              <w:right w:val="single" w:sz="4" w:space="0" w:color="auto"/>
            </w:tcBorders>
          </w:tcPr>
          <w:p w14:paraId="2AA36932" w14:textId="77777777" w:rsidR="00601A1E" w:rsidRPr="00E32932" w:rsidRDefault="00601A1E" w:rsidP="00715C0C">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14:paraId="5A075BA9" w14:textId="77777777" w:rsidR="00601A1E" w:rsidRPr="00E32932" w:rsidRDefault="00601A1E" w:rsidP="00715C0C">
            <w:pPr>
              <w:widowControl w:val="0"/>
              <w:autoSpaceDE w:val="0"/>
              <w:autoSpaceDN w:val="0"/>
              <w:adjustRightInd w:val="0"/>
              <w:jc w:val="both"/>
            </w:pPr>
          </w:p>
        </w:tc>
        <w:tc>
          <w:tcPr>
            <w:tcW w:w="855" w:type="dxa"/>
            <w:tcBorders>
              <w:top w:val="single" w:sz="4" w:space="0" w:color="auto"/>
              <w:left w:val="single" w:sz="4" w:space="0" w:color="auto"/>
              <w:bottom w:val="single" w:sz="4" w:space="0" w:color="auto"/>
              <w:right w:val="single" w:sz="4" w:space="0" w:color="auto"/>
            </w:tcBorders>
          </w:tcPr>
          <w:p w14:paraId="67543A95" w14:textId="77777777" w:rsidR="00601A1E" w:rsidRDefault="00601A1E" w:rsidP="00715C0C">
            <w:pPr>
              <w:widowControl w:val="0"/>
              <w:autoSpaceDE w:val="0"/>
              <w:autoSpaceDN w:val="0"/>
              <w:adjustRightInd w:val="0"/>
              <w:jc w:val="both"/>
            </w:pPr>
            <w:r>
              <w:t>1</w:t>
            </w:r>
          </w:p>
        </w:tc>
        <w:tc>
          <w:tcPr>
            <w:tcW w:w="903" w:type="dxa"/>
            <w:tcBorders>
              <w:top w:val="single" w:sz="4" w:space="0" w:color="auto"/>
              <w:left w:val="single" w:sz="4" w:space="0" w:color="auto"/>
              <w:bottom w:val="single" w:sz="4" w:space="0" w:color="auto"/>
              <w:right w:val="single" w:sz="4" w:space="0" w:color="auto"/>
            </w:tcBorders>
          </w:tcPr>
          <w:p w14:paraId="25585E51" w14:textId="77777777" w:rsidR="00601A1E" w:rsidRDefault="00601A1E" w:rsidP="00715C0C">
            <w:pPr>
              <w:widowControl w:val="0"/>
              <w:autoSpaceDE w:val="0"/>
              <w:autoSpaceDN w:val="0"/>
              <w:adjustRightInd w:val="0"/>
              <w:jc w:val="both"/>
            </w:pPr>
            <w:r>
              <w:t>5</w:t>
            </w:r>
          </w:p>
        </w:tc>
        <w:tc>
          <w:tcPr>
            <w:tcW w:w="907" w:type="dxa"/>
            <w:tcBorders>
              <w:top w:val="single" w:sz="4" w:space="0" w:color="auto"/>
              <w:left w:val="single" w:sz="4" w:space="0" w:color="auto"/>
              <w:bottom w:val="single" w:sz="4" w:space="0" w:color="auto"/>
              <w:right w:val="single" w:sz="4" w:space="0" w:color="auto"/>
            </w:tcBorders>
          </w:tcPr>
          <w:p w14:paraId="4A270A63" w14:textId="77777777" w:rsidR="00601A1E" w:rsidRDefault="00601A1E" w:rsidP="00715C0C">
            <w:pPr>
              <w:widowControl w:val="0"/>
              <w:autoSpaceDE w:val="0"/>
              <w:autoSpaceDN w:val="0"/>
              <w:adjustRightInd w:val="0"/>
              <w:jc w:val="both"/>
            </w:pPr>
            <w:r>
              <w:t>5</w:t>
            </w:r>
          </w:p>
        </w:tc>
      </w:tr>
      <w:tr w:rsidR="00601A1E" w:rsidRPr="00E32932" w14:paraId="22F2DFD7"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14031D91" w14:textId="77777777" w:rsidR="00601A1E" w:rsidRPr="00E32932" w:rsidRDefault="00601A1E" w:rsidP="00715C0C">
            <w:pPr>
              <w:widowControl w:val="0"/>
              <w:autoSpaceDE w:val="0"/>
              <w:autoSpaceDN w:val="0"/>
              <w:adjustRightInd w:val="0"/>
            </w:pPr>
            <w:r w:rsidRPr="00E32932">
              <w:t>3.</w:t>
            </w:r>
            <w:r>
              <w:t>6.2</w:t>
            </w:r>
            <w:r w:rsidRPr="00E32932">
              <w:t>. Оказание материальной помощи семьям с детьми, находящимся в трудной жизненной ситуации, семьям с детьми инвалидами</w:t>
            </w:r>
          </w:p>
        </w:tc>
        <w:tc>
          <w:tcPr>
            <w:tcW w:w="1985" w:type="dxa"/>
            <w:tcBorders>
              <w:top w:val="single" w:sz="4" w:space="0" w:color="auto"/>
              <w:left w:val="single" w:sz="4" w:space="0" w:color="auto"/>
              <w:bottom w:val="single" w:sz="4" w:space="0" w:color="auto"/>
              <w:right w:val="single" w:sz="4" w:space="0" w:color="auto"/>
            </w:tcBorders>
          </w:tcPr>
          <w:p w14:paraId="5692089C" w14:textId="77777777" w:rsidR="00601A1E" w:rsidRPr="00E32932" w:rsidRDefault="00601A1E" w:rsidP="00715C0C">
            <w:pPr>
              <w:widowControl w:val="0"/>
              <w:autoSpaceDE w:val="0"/>
              <w:autoSpaceDN w:val="0"/>
              <w:adjustRightInd w:val="0"/>
            </w:pPr>
            <w:r w:rsidRPr="00E32932">
              <w:t xml:space="preserve">Количество семей с детьми, находящихся в трудной жизненной ситуации, семей с детьми-инвалидами, которым оказана адресная помощь </w:t>
            </w:r>
          </w:p>
        </w:tc>
        <w:tc>
          <w:tcPr>
            <w:tcW w:w="850" w:type="dxa"/>
            <w:tcBorders>
              <w:top w:val="single" w:sz="4" w:space="0" w:color="auto"/>
              <w:left w:val="single" w:sz="4" w:space="0" w:color="auto"/>
              <w:bottom w:val="single" w:sz="4" w:space="0" w:color="auto"/>
              <w:right w:val="single" w:sz="4" w:space="0" w:color="auto"/>
            </w:tcBorders>
          </w:tcPr>
          <w:p w14:paraId="3B6126B5" w14:textId="77777777" w:rsidR="00601A1E" w:rsidRPr="00E32932" w:rsidRDefault="00601A1E" w:rsidP="00715C0C">
            <w:pPr>
              <w:widowControl w:val="0"/>
              <w:autoSpaceDE w:val="0"/>
              <w:autoSpaceDN w:val="0"/>
              <w:adjustRightInd w:val="0"/>
              <w:jc w:val="center"/>
            </w:pPr>
            <w:r w:rsidRPr="00E32932">
              <w:t>семей</w:t>
            </w:r>
          </w:p>
        </w:tc>
        <w:tc>
          <w:tcPr>
            <w:tcW w:w="907" w:type="dxa"/>
            <w:tcBorders>
              <w:top w:val="single" w:sz="4" w:space="0" w:color="auto"/>
              <w:left w:val="single" w:sz="4" w:space="0" w:color="auto"/>
              <w:bottom w:val="single" w:sz="4" w:space="0" w:color="auto"/>
              <w:right w:val="single" w:sz="4" w:space="0" w:color="auto"/>
            </w:tcBorders>
          </w:tcPr>
          <w:p w14:paraId="1916C606" w14:textId="77777777" w:rsidR="00601A1E" w:rsidRPr="00E32932" w:rsidRDefault="00601A1E" w:rsidP="00715C0C">
            <w:pPr>
              <w:widowControl w:val="0"/>
              <w:autoSpaceDE w:val="0"/>
              <w:autoSpaceDN w:val="0"/>
              <w:adjustRightInd w:val="0"/>
              <w:jc w:val="both"/>
            </w:pPr>
            <w:r w:rsidRPr="00E32932">
              <w:t>574</w:t>
            </w:r>
          </w:p>
        </w:tc>
        <w:tc>
          <w:tcPr>
            <w:tcW w:w="992" w:type="dxa"/>
            <w:tcBorders>
              <w:top w:val="single" w:sz="4" w:space="0" w:color="auto"/>
              <w:left w:val="single" w:sz="4" w:space="0" w:color="auto"/>
              <w:bottom w:val="single" w:sz="4" w:space="0" w:color="auto"/>
              <w:right w:val="single" w:sz="4" w:space="0" w:color="auto"/>
            </w:tcBorders>
          </w:tcPr>
          <w:p w14:paraId="19B7869C" w14:textId="77777777" w:rsidR="00601A1E" w:rsidRPr="00E32932" w:rsidRDefault="00601A1E" w:rsidP="00715C0C">
            <w:pPr>
              <w:widowControl w:val="0"/>
              <w:autoSpaceDE w:val="0"/>
              <w:autoSpaceDN w:val="0"/>
              <w:adjustRightInd w:val="0"/>
              <w:jc w:val="both"/>
            </w:pPr>
            <w:r w:rsidRPr="00E32932">
              <w:t>312</w:t>
            </w:r>
          </w:p>
        </w:tc>
        <w:tc>
          <w:tcPr>
            <w:tcW w:w="855" w:type="dxa"/>
            <w:tcBorders>
              <w:top w:val="single" w:sz="4" w:space="0" w:color="auto"/>
              <w:left w:val="single" w:sz="4" w:space="0" w:color="auto"/>
              <w:bottom w:val="single" w:sz="4" w:space="0" w:color="auto"/>
              <w:right w:val="single" w:sz="4" w:space="0" w:color="auto"/>
            </w:tcBorders>
          </w:tcPr>
          <w:p w14:paraId="30B3CB84" w14:textId="77777777" w:rsidR="00601A1E" w:rsidRPr="00E32932" w:rsidRDefault="00601A1E" w:rsidP="00715C0C">
            <w:pPr>
              <w:widowControl w:val="0"/>
              <w:autoSpaceDE w:val="0"/>
              <w:autoSpaceDN w:val="0"/>
              <w:adjustRightInd w:val="0"/>
              <w:jc w:val="both"/>
            </w:pPr>
            <w:r>
              <w:t>165</w:t>
            </w:r>
          </w:p>
        </w:tc>
        <w:tc>
          <w:tcPr>
            <w:tcW w:w="903" w:type="dxa"/>
            <w:tcBorders>
              <w:top w:val="single" w:sz="4" w:space="0" w:color="auto"/>
              <w:left w:val="single" w:sz="4" w:space="0" w:color="auto"/>
              <w:bottom w:val="single" w:sz="4" w:space="0" w:color="auto"/>
              <w:right w:val="single" w:sz="4" w:space="0" w:color="auto"/>
            </w:tcBorders>
          </w:tcPr>
          <w:p w14:paraId="7C934D4F" w14:textId="77777777" w:rsidR="00601A1E" w:rsidRPr="00E32932" w:rsidRDefault="00601A1E" w:rsidP="00715C0C">
            <w:pPr>
              <w:widowControl w:val="0"/>
              <w:autoSpaceDE w:val="0"/>
              <w:autoSpaceDN w:val="0"/>
              <w:adjustRightInd w:val="0"/>
              <w:jc w:val="both"/>
            </w:pPr>
            <w:r>
              <w:t>165</w:t>
            </w:r>
          </w:p>
        </w:tc>
        <w:tc>
          <w:tcPr>
            <w:tcW w:w="907" w:type="dxa"/>
            <w:tcBorders>
              <w:top w:val="single" w:sz="4" w:space="0" w:color="auto"/>
              <w:left w:val="single" w:sz="4" w:space="0" w:color="auto"/>
              <w:bottom w:val="single" w:sz="4" w:space="0" w:color="auto"/>
              <w:right w:val="single" w:sz="4" w:space="0" w:color="auto"/>
            </w:tcBorders>
          </w:tcPr>
          <w:p w14:paraId="3A09BF0B" w14:textId="77777777" w:rsidR="00601A1E" w:rsidRPr="00E32932" w:rsidRDefault="00601A1E" w:rsidP="00715C0C">
            <w:pPr>
              <w:widowControl w:val="0"/>
              <w:autoSpaceDE w:val="0"/>
              <w:autoSpaceDN w:val="0"/>
              <w:adjustRightInd w:val="0"/>
              <w:jc w:val="both"/>
            </w:pPr>
            <w:r>
              <w:t>165</w:t>
            </w:r>
          </w:p>
        </w:tc>
      </w:tr>
      <w:tr w:rsidR="00601A1E" w:rsidRPr="00E32932" w14:paraId="60C03426"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5A820296" w14:textId="77777777" w:rsidR="00601A1E" w:rsidRPr="00E32932" w:rsidRDefault="00601A1E" w:rsidP="00715C0C">
            <w:pPr>
              <w:widowControl w:val="0"/>
              <w:autoSpaceDE w:val="0"/>
              <w:autoSpaceDN w:val="0"/>
              <w:adjustRightInd w:val="0"/>
            </w:pPr>
            <w:r w:rsidRPr="00E32932">
              <w:t>3.</w:t>
            </w:r>
            <w:r>
              <w:t>6</w:t>
            </w:r>
            <w:r w:rsidRPr="00E32932">
              <w:t>.</w:t>
            </w:r>
            <w:r>
              <w:t>3</w:t>
            </w:r>
            <w:r w:rsidRPr="00E32932">
              <w:t>. Проведение праздничных мероприятий</w:t>
            </w:r>
          </w:p>
        </w:tc>
        <w:tc>
          <w:tcPr>
            <w:tcW w:w="1985" w:type="dxa"/>
            <w:tcBorders>
              <w:top w:val="single" w:sz="4" w:space="0" w:color="auto"/>
              <w:left w:val="single" w:sz="4" w:space="0" w:color="auto"/>
              <w:bottom w:val="single" w:sz="4" w:space="0" w:color="auto"/>
              <w:right w:val="single" w:sz="4" w:space="0" w:color="auto"/>
            </w:tcBorders>
          </w:tcPr>
          <w:p w14:paraId="48AA1945" w14:textId="77777777" w:rsidR="00601A1E" w:rsidRPr="00E32932" w:rsidRDefault="00601A1E" w:rsidP="00715C0C">
            <w:pPr>
              <w:widowControl w:val="0"/>
              <w:autoSpaceDE w:val="0"/>
              <w:autoSpaceDN w:val="0"/>
              <w:adjustRightInd w:val="0"/>
            </w:pPr>
            <w:r w:rsidRPr="00E32932">
              <w:t xml:space="preserve">Количество </w:t>
            </w:r>
            <w:proofErr w:type="gramStart"/>
            <w:r w:rsidRPr="00E32932">
              <w:t>детей ,принявших</w:t>
            </w:r>
            <w:proofErr w:type="gramEnd"/>
            <w:r w:rsidRPr="00E32932">
              <w:t xml:space="preserve"> участие в мероприятиях</w:t>
            </w:r>
          </w:p>
        </w:tc>
        <w:tc>
          <w:tcPr>
            <w:tcW w:w="850" w:type="dxa"/>
            <w:tcBorders>
              <w:top w:val="single" w:sz="4" w:space="0" w:color="auto"/>
              <w:left w:val="single" w:sz="4" w:space="0" w:color="auto"/>
              <w:bottom w:val="single" w:sz="4" w:space="0" w:color="auto"/>
              <w:right w:val="single" w:sz="4" w:space="0" w:color="auto"/>
            </w:tcBorders>
          </w:tcPr>
          <w:p w14:paraId="409851AB"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2E81F2A6" w14:textId="77777777" w:rsidR="00601A1E" w:rsidRPr="00E32932" w:rsidRDefault="00601A1E" w:rsidP="00715C0C">
            <w:pPr>
              <w:widowControl w:val="0"/>
              <w:autoSpaceDE w:val="0"/>
              <w:autoSpaceDN w:val="0"/>
              <w:adjustRightInd w:val="0"/>
              <w:jc w:val="both"/>
            </w:pPr>
            <w:r w:rsidRPr="00E32932">
              <w:t>800</w:t>
            </w:r>
          </w:p>
        </w:tc>
        <w:tc>
          <w:tcPr>
            <w:tcW w:w="992" w:type="dxa"/>
            <w:tcBorders>
              <w:top w:val="single" w:sz="4" w:space="0" w:color="auto"/>
              <w:left w:val="single" w:sz="4" w:space="0" w:color="auto"/>
              <w:bottom w:val="single" w:sz="4" w:space="0" w:color="auto"/>
              <w:right w:val="single" w:sz="4" w:space="0" w:color="auto"/>
            </w:tcBorders>
          </w:tcPr>
          <w:p w14:paraId="4A46A8DD" w14:textId="77777777" w:rsidR="00601A1E" w:rsidRPr="00E32932" w:rsidRDefault="00601A1E" w:rsidP="00715C0C">
            <w:pPr>
              <w:widowControl w:val="0"/>
              <w:autoSpaceDE w:val="0"/>
              <w:autoSpaceDN w:val="0"/>
              <w:adjustRightInd w:val="0"/>
              <w:jc w:val="both"/>
            </w:pPr>
            <w:r w:rsidRPr="00E32932">
              <w:t>800</w:t>
            </w:r>
          </w:p>
        </w:tc>
        <w:tc>
          <w:tcPr>
            <w:tcW w:w="855" w:type="dxa"/>
            <w:tcBorders>
              <w:top w:val="single" w:sz="4" w:space="0" w:color="auto"/>
              <w:left w:val="single" w:sz="4" w:space="0" w:color="auto"/>
              <w:bottom w:val="single" w:sz="4" w:space="0" w:color="auto"/>
              <w:right w:val="single" w:sz="4" w:space="0" w:color="auto"/>
            </w:tcBorders>
          </w:tcPr>
          <w:p w14:paraId="13C908F8" w14:textId="77777777" w:rsidR="00601A1E" w:rsidRPr="00E32932" w:rsidRDefault="00601A1E" w:rsidP="00715C0C">
            <w:pPr>
              <w:widowControl w:val="0"/>
              <w:autoSpaceDE w:val="0"/>
              <w:autoSpaceDN w:val="0"/>
              <w:adjustRightInd w:val="0"/>
              <w:jc w:val="both"/>
            </w:pPr>
            <w:r>
              <w:t>550</w:t>
            </w:r>
          </w:p>
        </w:tc>
        <w:tc>
          <w:tcPr>
            <w:tcW w:w="903" w:type="dxa"/>
            <w:tcBorders>
              <w:top w:val="single" w:sz="4" w:space="0" w:color="auto"/>
              <w:left w:val="single" w:sz="4" w:space="0" w:color="auto"/>
              <w:bottom w:val="single" w:sz="4" w:space="0" w:color="auto"/>
              <w:right w:val="single" w:sz="4" w:space="0" w:color="auto"/>
            </w:tcBorders>
          </w:tcPr>
          <w:p w14:paraId="2269CE0A" w14:textId="77777777" w:rsidR="00601A1E" w:rsidRPr="00E32932" w:rsidRDefault="00601A1E" w:rsidP="00715C0C">
            <w:pPr>
              <w:widowControl w:val="0"/>
              <w:autoSpaceDE w:val="0"/>
              <w:autoSpaceDN w:val="0"/>
              <w:adjustRightInd w:val="0"/>
              <w:jc w:val="both"/>
            </w:pPr>
            <w:r>
              <w:t>550</w:t>
            </w:r>
          </w:p>
        </w:tc>
        <w:tc>
          <w:tcPr>
            <w:tcW w:w="907" w:type="dxa"/>
            <w:tcBorders>
              <w:top w:val="single" w:sz="4" w:space="0" w:color="auto"/>
              <w:left w:val="single" w:sz="4" w:space="0" w:color="auto"/>
              <w:bottom w:val="single" w:sz="4" w:space="0" w:color="auto"/>
              <w:right w:val="single" w:sz="4" w:space="0" w:color="auto"/>
            </w:tcBorders>
          </w:tcPr>
          <w:p w14:paraId="50121519" w14:textId="77777777" w:rsidR="00601A1E" w:rsidRPr="00E32932" w:rsidRDefault="00601A1E" w:rsidP="00715C0C">
            <w:pPr>
              <w:widowControl w:val="0"/>
              <w:autoSpaceDE w:val="0"/>
              <w:autoSpaceDN w:val="0"/>
              <w:adjustRightInd w:val="0"/>
              <w:jc w:val="both"/>
            </w:pPr>
            <w:r>
              <w:t>550</w:t>
            </w:r>
          </w:p>
        </w:tc>
      </w:tr>
      <w:tr w:rsidR="00601A1E" w:rsidRPr="00E32932" w14:paraId="3F691C2D" w14:textId="77777777" w:rsidTr="00715C0C">
        <w:trPr>
          <w:gridAfter w:val="1"/>
          <w:wAfter w:w="11" w:type="dxa"/>
        </w:trPr>
        <w:tc>
          <w:tcPr>
            <w:tcW w:w="2126" w:type="dxa"/>
            <w:tcBorders>
              <w:top w:val="single" w:sz="4" w:space="0" w:color="auto"/>
              <w:left w:val="single" w:sz="4" w:space="0" w:color="auto"/>
              <w:bottom w:val="single" w:sz="4" w:space="0" w:color="auto"/>
              <w:right w:val="single" w:sz="4" w:space="0" w:color="auto"/>
            </w:tcBorders>
          </w:tcPr>
          <w:p w14:paraId="489D8E5D" w14:textId="77777777" w:rsidR="00601A1E" w:rsidRPr="00E32932" w:rsidRDefault="00601A1E" w:rsidP="00715C0C">
            <w:pPr>
              <w:widowControl w:val="0"/>
              <w:autoSpaceDE w:val="0"/>
              <w:autoSpaceDN w:val="0"/>
              <w:adjustRightInd w:val="0"/>
            </w:pPr>
            <w:r w:rsidRPr="00E32932">
              <w:t>3.</w:t>
            </w:r>
            <w:r>
              <w:t>6</w:t>
            </w:r>
            <w:r w:rsidRPr="00E32932">
              <w:t>.</w:t>
            </w:r>
            <w:r>
              <w:t>4</w:t>
            </w:r>
            <w:r w:rsidRPr="00E32932">
              <w:t>. Доставка детей на базу отдыха</w:t>
            </w:r>
          </w:p>
        </w:tc>
        <w:tc>
          <w:tcPr>
            <w:tcW w:w="1985" w:type="dxa"/>
            <w:tcBorders>
              <w:top w:val="single" w:sz="4" w:space="0" w:color="auto"/>
              <w:left w:val="single" w:sz="4" w:space="0" w:color="auto"/>
              <w:bottom w:val="single" w:sz="4" w:space="0" w:color="auto"/>
              <w:right w:val="single" w:sz="4" w:space="0" w:color="auto"/>
            </w:tcBorders>
          </w:tcPr>
          <w:p w14:paraId="5F6B6997" w14:textId="77777777" w:rsidR="00601A1E" w:rsidRPr="00E32932" w:rsidRDefault="00601A1E" w:rsidP="00715C0C">
            <w:pPr>
              <w:widowControl w:val="0"/>
              <w:autoSpaceDE w:val="0"/>
              <w:autoSpaceDN w:val="0"/>
              <w:adjustRightInd w:val="0"/>
            </w:pPr>
            <w:r w:rsidRPr="00E32932">
              <w:t>Количество детей, доставленных к месту отдыха</w:t>
            </w:r>
          </w:p>
        </w:tc>
        <w:tc>
          <w:tcPr>
            <w:tcW w:w="850" w:type="dxa"/>
            <w:tcBorders>
              <w:top w:val="single" w:sz="4" w:space="0" w:color="auto"/>
              <w:left w:val="single" w:sz="4" w:space="0" w:color="auto"/>
              <w:bottom w:val="single" w:sz="4" w:space="0" w:color="auto"/>
              <w:right w:val="single" w:sz="4" w:space="0" w:color="auto"/>
            </w:tcBorders>
          </w:tcPr>
          <w:p w14:paraId="36BE9D99"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49B0C4F5" w14:textId="77777777" w:rsidR="00601A1E" w:rsidRPr="00E32932" w:rsidRDefault="00601A1E" w:rsidP="00715C0C">
            <w:pPr>
              <w:widowControl w:val="0"/>
              <w:autoSpaceDE w:val="0"/>
              <w:autoSpaceDN w:val="0"/>
              <w:adjustRightInd w:val="0"/>
              <w:jc w:val="both"/>
            </w:pPr>
            <w:r w:rsidRPr="00E32932">
              <w:t>0</w:t>
            </w:r>
          </w:p>
        </w:tc>
        <w:tc>
          <w:tcPr>
            <w:tcW w:w="992" w:type="dxa"/>
            <w:tcBorders>
              <w:top w:val="single" w:sz="4" w:space="0" w:color="auto"/>
              <w:left w:val="single" w:sz="4" w:space="0" w:color="auto"/>
              <w:bottom w:val="single" w:sz="4" w:space="0" w:color="auto"/>
              <w:right w:val="single" w:sz="4" w:space="0" w:color="auto"/>
            </w:tcBorders>
          </w:tcPr>
          <w:p w14:paraId="1D80C4B2" w14:textId="77777777" w:rsidR="00601A1E" w:rsidRPr="00E32932" w:rsidRDefault="00601A1E" w:rsidP="00715C0C">
            <w:pPr>
              <w:widowControl w:val="0"/>
              <w:autoSpaceDE w:val="0"/>
              <w:autoSpaceDN w:val="0"/>
              <w:adjustRightInd w:val="0"/>
              <w:jc w:val="both"/>
            </w:pPr>
            <w:r w:rsidRPr="00E32932">
              <w:t>60</w:t>
            </w:r>
          </w:p>
        </w:tc>
        <w:tc>
          <w:tcPr>
            <w:tcW w:w="855" w:type="dxa"/>
            <w:tcBorders>
              <w:top w:val="single" w:sz="4" w:space="0" w:color="auto"/>
              <w:left w:val="single" w:sz="4" w:space="0" w:color="auto"/>
              <w:bottom w:val="single" w:sz="4" w:space="0" w:color="auto"/>
              <w:right w:val="single" w:sz="4" w:space="0" w:color="auto"/>
            </w:tcBorders>
          </w:tcPr>
          <w:p w14:paraId="7006A466" w14:textId="77777777" w:rsidR="00601A1E" w:rsidRPr="00E32932" w:rsidRDefault="00601A1E" w:rsidP="00715C0C">
            <w:pPr>
              <w:widowControl w:val="0"/>
              <w:autoSpaceDE w:val="0"/>
              <w:autoSpaceDN w:val="0"/>
              <w:adjustRightInd w:val="0"/>
              <w:jc w:val="both"/>
            </w:pPr>
            <w:r w:rsidRPr="00E32932">
              <w:t>60</w:t>
            </w:r>
          </w:p>
        </w:tc>
        <w:tc>
          <w:tcPr>
            <w:tcW w:w="903" w:type="dxa"/>
            <w:tcBorders>
              <w:top w:val="single" w:sz="4" w:space="0" w:color="auto"/>
              <w:left w:val="single" w:sz="4" w:space="0" w:color="auto"/>
              <w:bottom w:val="single" w:sz="4" w:space="0" w:color="auto"/>
              <w:right w:val="single" w:sz="4" w:space="0" w:color="auto"/>
            </w:tcBorders>
          </w:tcPr>
          <w:p w14:paraId="49DDBEB0" w14:textId="77777777" w:rsidR="00601A1E" w:rsidRPr="00E32932" w:rsidRDefault="00601A1E" w:rsidP="00715C0C">
            <w:pPr>
              <w:widowControl w:val="0"/>
              <w:autoSpaceDE w:val="0"/>
              <w:autoSpaceDN w:val="0"/>
              <w:adjustRightInd w:val="0"/>
              <w:jc w:val="both"/>
            </w:pPr>
            <w:r w:rsidRPr="00E32932">
              <w:t>60</w:t>
            </w:r>
          </w:p>
        </w:tc>
        <w:tc>
          <w:tcPr>
            <w:tcW w:w="907" w:type="dxa"/>
            <w:tcBorders>
              <w:top w:val="single" w:sz="4" w:space="0" w:color="auto"/>
              <w:left w:val="single" w:sz="4" w:space="0" w:color="auto"/>
              <w:bottom w:val="single" w:sz="4" w:space="0" w:color="auto"/>
              <w:right w:val="single" w:sz="4" w:space="0" w:color="auto"/>
            </w:tcBorders>
          </w:tcPr>
          <w:p w14:paraId="5AE9337D" w14:textId="77777777" w:rsidR="00601A1E" w:rsidRPr="00E32932" w:rsidRDefault="00601A1E" w:rsidP="00715C0C">
            <w:pPr>
              <w:widowControl w:val="0"/>
              <w:autoSpaceDE w:val="0"/>
              <w:autoSpaceDN w:val="0"/>
              <w:adjustRightInd w:val="0"/>
              <w:jc w:val="both"/>
            </w:pPr>
            <w:r w:rsidRPr="00E32932">
              <w:t>60</w:t>
            </w:r>
          </w:p>
        </w:tc>
      </w:tr>
      <w:tr w:rsidR="00601A1E" w:rsidRPr="00E32932" w14:paraId="79ECB5EA" w14:textId="77777777" w:rsidTr="00715C0C">
        <w:trPr>
          <w:gridAfter w:val="1"/>
          <w:wAfter w:w="11" w:type="dxa"/>
          <w:trHeight w:val="784"/>
        </w:trPr>
        <w:tc>
          <w:tcPr>
            <w:tcW w:w="2126" w:type="dxa"/>
            <w:tcBorders>
              <w:top w:val="single" w:sz="4" w:space="0" w:color="auto"/>
              <w:left w:val="single" w:sz="4" w:space="0" w:color="auto"/>
              <w:bottom w:val="single" w:sz="4" w:space="0" w:color="auto"/>
              <w:right w:val="single" w:sz="4" w:space="0" w:color="auto"/>
            </w:tcBorders>
          </w:tcPr>
          <w:p w14:paraId="3E6AB50D" w14:textId="77777777" w:rsidR="00601A1E" w:rsidRPr="00E32932" w:rsidRDefault="00601A1E" w:rsidP="00715C0C">
            <w:pPr>
              <w:widowControl w:val="0"/>
              <w:autoSpaceDE w:val="0"/>
              <w:autoSpaceDN w:val="0"/>
              <w:adjustRightInd w:val="0"/>
            </w:pPr>
            <w:r w:rsidRPr="00E32932">
              <w:t>3.</w:t>
            </w:r>
            <w:r>
              <w:t>6.5</w:t>
            </w:r>
            <w:r w:rsidRPr="00E32932">
              <w:t>. Проведение акций</w:t>
            </w:r>
          </w:p>
        </w:tc>
        <w:tc>
          <w:tcPr>
            <w:tcW w:w="1985" w:type="dxa"/>
            <w:tcBorders>
              <w:top w:val="single" w:sz="4" w:space="0" w:color="auto"/>
              <w:left w:val="single" w:sz="4" w:space="0" w:color="auto"/>
              <w:bottom w:val="single" w:sz="4" w:space="0" w:color="auto"/>
              <w:right w:val="single" w:sz="4" w:space="0" w:color="auto"/>
            </w:tcBorders>
          </w:tcPr>
          <w:p w14:paraId="1EB0913C" w14:textId="77777777" w:rsidR="00601A1E" w:rsidRPr="00E32932" w:rsidRDefault="00601A1E" w:rsidP="00715C0C">
            <w:pPr>
              <w:widowControl w:val="0"/>
              <w:autoSpaceDE w:val="0"/>
              <w:autoSpaceDN w:val="0"/>
              <w:adjustRightInd w:val="0"/>
            </w:pPr>
            <w:r w:rsidRPr="00E32932">
              <w:t>Количество детей, получивших помощь в ходе проведения акции</w:t>
            </w:r>
          </w:p>
        </w:tc>
        <w:tc>
          <w:tcPr>
            <w:tcW w:w="850" w:type="dxa"/>
            <w:tcBorders>
              <w:top w:val="single" w:sz="4" w:space="0" w:color="auto"/>
              <w:left w:val="single" w:sz="4" w:space="0" w:color="auto"/>
              <w:bottom w:val="single" w:sz="4" w:space="0" w:color="auto"/>
              <w:right w:val="single" w:sz="4" w:space="0" w:color="auto"/>
            </w:tcBorders>
          </w:tcPr>
          <w:p w14:paraId="76C078A5"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50E14794" w14:textId="77777777" w:rsidR="00601A1E" w:rsidRPr="00E32932" w:rsidRDefault="00601A1E" w:rsidP="00715C0C">
            <w:pPr>
              <w:widowControl w:val="0"/>
              <w:autoSpaceDE w:val="0"/>
              <w:autoSpaceDN w:val="0"/>
              <w:adjustRightInd w:val="0"/>
              <w:jc w:val="both"/>
            </w:pPr>
            <w:r w:rsidRPr="00E32932">
              <w:t>74</w:t>
            </w:r>
          </w:p>
        </w:tc>
        <w:tc>
          <w:tcPr>
            <w:tcW w:w="992" w:type="dxa"/>
            <w:tcBorders>
              <w:top w:val="single" w:sz="4" w:space="0" w:color="auto"/>
              <w:left w:val="single" w:sz="4" w:space="0" w:color="auto"/>
              <w:bottom w:val="single" w:sz="4" w:space="0" w:color="auto"/>
              <w:right w:val="single" w:sz="4" w:space="0" w:color="auto"/>
            </w:tcBorders>
          </w:tcPr>
          <w:p w14:paraId="6D83D97F" w14:textId="77777777" w:rsidR="00601A1E" w:rsidRPr="00E32932" w:rsidRDefault="00601A1E" w:rsidP="00715C0C">
            <w:pPr>
              <w:widowControl w:val="0"/>
              <w:autoSpaceDE w:val="0"/>
              <w:autoSpaceDN w:val="0"/>
              <w:adjustRightInd w:val="0"/>
              <w:jc w:val="both"/>
            </w:pPr>
            <w:r w:rsidRPr="00E32932">
              <w:t>327</w:t>
            </w:r>
          </w:p>
        </w:tc>
        <w:tc>
          <w:tcPr>
            <w:tcW w:w="855" w:type="dxa"/>
            <w:tcBorders>
              <w:top w:val="single" w:sz="4" w:space="0" w:color="auto"/>
              <w:left w:val="single" w:sz="4" w:space="0" w:color="auto"/>
              <w:bottom w:val="single" w:sz="4" w:space="0" w:color="auto"/>
              <w:right w:val="single" w:sz="4" w:space="0" w:color="auto"/>
            </w:tcBorders>
          </w:tcPr>
          <w:p w14:paraId="763BCA14" w14:textId="77777777" w:rsidR="00601A1E" w:rsidRPr="00E32932" w:rsidRDefault="00601A1E" w:rsidP="00715C0C">
            <w:pPr>
              <w:widowControl w:val="0"/>
              <w:autoSpaceDE w:val="0"/>
              <w:autoSpaceDN w:val="0"/>
              <w:adjustRightInd w:val="0"/>
              <w:jc w:val="both"/>
            </w:pPr>
            <w:r>
              <w:t>147</w:t>
            </w:r>
          </w:p>
        </w:tc>
        <w:tc>
          <w:tcPr>
            <w:tcW w:w="903" w:type="dxa"/>
            <w:tcBorders>
              <w:top w:val="single" w:sz="4" w:space="0" w:color="auto"/>
              <w:left w:val="single" w:sz="4" w:space="0" w:color="auto"/>
              <w:bottom w:val="single" w:sz="4" w:space="0" w:color="auto"/>
              <w:right w:val="single" w:sz="4" w:space="0" w:color="auto"/>
            </w:tcBorders>
          </w:tcPr>
          <w:p w14:paraId="6EC465A9" w14:textId="77777777" w:rsidR="00601A1E" w:rsidRPr="00E32932" w:rsidRDefault="00601A1E" w:rsidP="00715C0C">
            <w:pPr>
              <w:widowControl w:val="0"/>
              <w:autoSpaceDE w:val="0"/>
              <w:autoSpaceDN w:val="0"/>
              <w:adjustRightInd w:val="0"/>
              <w:jc w:val="both"/>
            </w:pPr>
            <w:r>
              <w:t>147</w:t>
            </w:r>
          </w:p>
        </w:tc>
        <w:tc>
          <w:tcPr>
            <w:tcW w:w="907" w:type="dxa"/>
            <w:tcBorders>
              <w:top w:val="single" w:sz="4" w:space="0" w:color="auto"/>
              <w:left w:val="single" w:sz="4" w:space="0" w:color="auto"/>
              <w:bottom w:val="single" w:sz="4" w:space="0" w:color="auto"/>
              <w:right w:val="single" w:sz="4" w:space="0" w:color="auto"/>
            </w:tcBorders>
          </w:tcPr>
          <w:p w14:paraId="7F7D0318" w14:textId="77777777" w:rsidR="00601A1E" w:rsidRPr="00E32932" w:rsidRDefault="00601A1E" w:rsidP="00715C0C">
            <w:pPr>
              <w:widowControl w:val="0"/>
              <w:autoSpaceDE w:val="0"/>
              <w:autoSpaceDN w:val="0"/>
              <w:adjustRightInd w:val="0"/>
              <w:jc w:val="both"/>
            </w:pPr>
            <w:r>
              <w:t>147</w:t>
            </w:r>
          </w:p>
        </w:tc>
      </w:tr>
      <w:tr w:rsidR="00601A1E" w:rsidRPr="00E32932" w14:paraId="6364D3AA" w14:textId="77777777" w:rsidTr="00715C0C">
        <w:trPr>
          <w:gridAfter w:val="1"/>
          <w:wAfter w:w="11" w:type="dxa"/>
          <w:trHeight w:val="784"/>
        </w:trPr>
        <w:tc>
          <w:tcPr>
            <w:tcW w:w="2126" w:type="dxa"/>
            <w:tcBorders>
              <w:top w:val="single" w:sz="4" w:space="0" w:color="auto"/>
              <w:left w:val="single" w:sz="4" w:space="0" w:color="auto"/>
              <w:bottom w:val="single" w:sz="4" w:space="0" w:color="auto"/>
              <w:right w:val="single" w:sz="4" w:space="0" w:color="auto"/>
            </w:tcBorders>
          </w:tcPr>
          <w:p w14:paraId="090BB824" w14:textId="77777777" w:rsidR="00601A1E" w:rsidRPr="00E32932" w:rsidRDefault="00601A1E" w:rsidP="00715C0C">
            <w:pPr>
              <w:widowControl w:val="0"/>
              <w:autoSpaceDE w:val="0"/>
              <w:autoSpaceDN w:val="0"/>
              <w:adjustRightInd w:val="0"/>
            </w:pPr>
            <w:r w:rsidRPr="00E32932">
              <w:t>3.</w:t>
            </w:r>
            <w:r>
              <w:t>7</w:t>
            </w:r>
            <w:r w:rsidRPr="00E32932">
              <w:t xml:space="preserve">. Поддержка  общественных организаций  Топкинского муниципального округа </w:t>
            </w:r>
          </w:p>
        </w:tc>
        <w:tc>
          <w:tcPr>
            <w:tcW w:w="1985" w:type="dxa"/>
            <w:tcBorders>
              <w:top w:val="single" w:sz="4" w:space="0" w:color="auto"/>
              <w:left w:val="single" w:sz="4" w:space="0" w:color="auto"/>
              <w:bottom w:val="single" w:sz="4" w:space="0" w:color="auto"/>
              <w:right w:val="single" w:sz="4" w:space="0" w:color="auto"/>
            </w:tcBorders>
          </w:tcPr>
          <w:p w14:paraId="21A3E05F" w14:textId="77777777" w:rsidR="00601A1E" w:rsidRPr="00E32932" w:rsidRDefault="00601A1E" w:rsidP="00715C0C">
            <w:pPr>
              <w:widowControl w:val="0"/>
              <w:autoSpaceDE w:val="0"/>
              <w:autoSpaceDN w:val="0"/>
              <w:adjustRightInd w:val="0"/>
            </w:pPr>
            <w:r w:rsidRPr="00E32932">
              <w:t xml:space="preserve">Количество граждан, принимающих участие в общественных, культурно-массовых мероприятиях </w:t>
            </w:r>
          </w:p>
        </w:tc>
        <w:tc>
          <w:tcPr>
            <w:tcW w:w="850" w:type="dxa"/>
            <w:tcBorders>
              <w:top w:val="single" w:sz="4" w:space="0" w:color="auto"/>
              <w:left w:val="single" w:sz="4" w:space="0" w:color="auto"/>
              <w:bottom w:val="single" w:sz="4" w:space="0" w:color="auto"/>
              <w:right w:val="single" w:sz="4" w:space="0" w:color="auto"/>
            </w:tcBorders>
          </w:tcPr>
          <w:p w14:paraId="26E36532" w14:textId="77777777" w:rsidR="00601A1E" w:rsidRPr="00E32932" w:rsidRDefault="00601A1E" w:rsidP="00715C0C">
            <w:pPr>
              <w:widowControl w:val="0"/>
              <w:autoSpaceDE w:val="0"/>
              <w:autoSpaceDN w:val="0"/>
              <w:adjustRightInd w:val="0"/>
              <w:jc w:val="center"/>
            </w:pPr>
            <w:r w:rsidRPr="00E32932">
              <w:t>чел</w:t>
            </w:r>
          </w:p>
        </w:tc>
        <w:tc>
          <w:tcPr>
            <w:tcW w:w="907" w:type="dxa"/>
            <w:tcBorders>
              <w:top w:val="single" w:sz="4" w:space="0" w:color="auto"/>
              <w:left w:val="single" w:sz="4" w:space="0" w:color="auto"/>
              <w:bottom w:val="single" w:sz="4" w:space="0" w:color="auto"/>
              <w:right w:val="single" w:sz="4" w:space="0" w:color="auto"/>
            </w:tcBorders>
          </w:tcPr>
          <w:p w14:paraId="7CADE9FB" w14:textId="77777777" w:rsidR="00601A1E" w:rsidRPr="00E32932" w:rsidRDefault="00601A1E" w:rsidP="00715C0C">
            <w:pPr>
              <w:widowControl w:val="0"/>
              <w:autoSpaceDE w:val="0"/>
              <w:autoSpaceDN w:val="0"/>
              <w:adjustRightInd w:val="0"/>
              <w:jc w:val="both"/>
            </w:pPr>
            <w:r w:rsidRPr="00E32932">
              <w:t>0</w:t>
            </w:r>
          </w:p>
        </w:tc>
        <w:tc>
          <w:tcPr>
            <w:tcW w:w="992" w:type="dxa"/>
            <w:tcBorders>
              <w:top w:val="single" w:sz="4" w:space="0" w:color="auto"/>
              <w:left w:val="single" w:sz="4" w:space="0" w:color="auto"/>
              <w:bottom w:val="single" w:sz="4" w:space="0" w:color="auto"/>
              <w:right w:val="single" w:sz="4" w:space="0" w:color="auto"/>
            </w:tcBorders>
          </w:tcPr>
          <w:p w14:paraId="36F63294" w14:textId="77777777" w:rsidR="00601A1E" w:rsidRPr="00E32932" w:rsidRDefault="00601A1E" w:rsidP="00715C0C">
            <w:pPr>
              <w:widowControl w:val="0"/>
              <w:autoSpaceDE w:val="0"/>
              <w:autoSpaceDN w:val="0"/>
              <w:adjustRightInd w:val="0"/>
              <w:jc w:val="both"/>
            </w:pPr>
            <w:r w:rsidRPr="00E32932">
              <w:t>470</w:t>
            </w:r>
          </w:p>
        </w:tc>
        <w:tc>
          <w:tcPr>
            <w:tcW w:w="855" w:type="dxa"/>
            <w:tcBorders>
              <w:top w:val="single" w:sz="4" w:space="0" w:color="auto"/>
              <w:left w:val="single" w:sz="4" w:space="0" w:color="auto"/>
              <w:bottom w:val="single" w:sz="4" w:space="0" w:color="auto"/>
              <w:right w:val="single" w:sz="4" w:space="0" w:color="auto"/>
            </w:tcBorders>
          </w:tcPr>
          <w:p w14:paraId="1DFF1CED" w14:textId="77777777" w:rsidR="00601A1E" w:rsidRPr="00E32932" w:rsidRDefault="00601A1E" w:rsidP="00715C0C">
            <w:pPr>
              <w:widowControl w:val="0"/>
              <w:autoSpaceDE w:val="0"/>
              <w:autoSpaceDN w:val="0"/>
              <w:adjustRightInd w:val="0"/>
              <w:jc w:val="both"/>
            </w:pPr>
            <w:r w:rsidRPr="00E32932">
              <w:t>4</w:t>
            </w:r>
            <w:r>
              <w:t>82</w:t>
            </w:r>
          </w:p>
        </w:tc>
        <w:tc>
          <w:tcPr>
            <w:tcW w:w="903" w:type="dxa"/>
            <w:tcBorders>
              <w:top w:val="single" w:sz="4" w:space="0" w:color="auto"/>
              <w:left w:val="single" w:sz="4" w:space="0" w:color="auto"/>
              <w:bottom w:val="single" w:sz="4" w:space="0" w:color="auto"/>
              <w:right w:val="single" w:sz="4" w:space="0" w:color="auto"/>
            </w:tcBorders>
          </w:tcPr>
          <w:p w14:paraId="5F057CAC" w14:textId="77777777" w:rsidR="00601A1E" w:rsidRPr="00E32932" w:rsidRDefault="00601A1E" w:rsidP="00715C0C">
            <w:pPr>
              <w:widowControl w:val="0"/>
              <w:autoSpaceDE w:val="0"/>
              <w:autoSpaceDN w:val="0"/>
              <w:adjustRightInd w:val="0"/>
              <w:jc w:val="both"/>
            </w:pPr>
            <w:r w:rsidRPr="00E32932">
              <w:t>4</w:t>
            </w:r>
            <w:r>
              <w:t>82</w:t>
            </w:r>
          </w:p>
        </w:tc>
        <w:tc>
          <w:tcPr>
            <w:tcW w:w="907" w:type="dxa"/>
            <w:tcBorders>
              <w:top w:val="single" w:sz="4" w:space="0" w:color="auto"/>
              <w:left w:val="single" w:sz="4" w:space="0" w:color="auto"/>
              <w:bottom w:val="single" w:sz="4" w:space="0" w:color="auto"/>
              <w:right w:val="single" w:sz="4" w:space="0" w:color="auto"/>
            </w:tcBorders>
          </w:tcPr>
          <w:p w14:paraId="708CC4BF" w14:textId="77777777" w:rsidR="00601A1E" w:rsidRPr="00E32932" w:rsidRDefault="00601A1E" w:rsidP="00715C0C">
            <w:pPr>
              <w:widowControl w:val="0"/>
              <w:autoSpaceDE w:val="0"/>
              <w:autoSpaceDN w:val="0"/>
              <w:adjustRightInd w:val="0"/>
              <w:jc w:val="both"/>
            </w:pPr>
            <w:r>
              <w:t>482</w:t>
            </w:r>
          </w:p>
        </w:tc>
      </w:tr>
    </w:tbl>
    <w:p w14:paraId="2E18F966" w14:textId="77777777" w:rsidR="00601A1E" w:rsidRDefault="00601A1E" w:rsidP="00601A1E"/>
    <w:p w14:paraId="0F249354" w14:textId="77777777" w:rsidR="00326634" w:rsidRPr="001129CB" w:rsidRDefault="00000000" w:rsidP="00C326FD">
      <w:pPr>
        <w:pStyle w:val="a"/>
        <w:numPr>
          <w:ilvl w:val="0"/>
          <w:numId w:val="0"/>
        </w:numPr>
        <w:spacing w:line="360" w:lineRule="auto"/>
        <w:jc w:val="both"/>
        <w:rPr>
          <w:color w:val="000000" w:themeColor="text1"/>
          <w:sz w:val="28"/>
          <w:szCs w:val="28"/>
        </w:rPr>
      </w:pPr>
      <w:r>
        <w:rPr>
          <w:noProof/>
          <w:color w:val="000000" w:themeColor="text1"/>
          <w:sz w:val="28"/>
          <w:szCs w:val="28"/>
        </w:rPr>
        <w:pict w14:anchorId="5D1EFEB4">
          <v:shapetype id="_x0000_t202" coordsize="21600,21600" o:spt="202" path="m,l,21600r21600,l21600,xe">
            <v:stroke joinstyle="miter"/>
            <v:path gradientshapeok="t" o:connecttype="rect"/>
          </v:shapetype>
          <v:shape id="Надпись 3" o:spid="_x0000_s2050" type="#_x0000_t202" style="position:absolute;left:0;text-align:left;margin-left:1.05pt;margin-top:759pt;width:142.85pt;height:19.3pt;z-index:251659264;visibility:visible;mso-wrap-style:none;mso-wrap-distance-top:28.35pt;mso-wrap-distance-bottom:28.35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" filled="f" stroked="f" strokeweight=".5pt">
            <v:textbox style="mso-fit-shape-to-text:t" inset="0,0,0,0">
              <w:txbxContent>
                <w:p w14:paraId="6948AC95" w14:textId="77777777" w:rsidR="00373EBC" w:rsidRDefault="00373EBC" w:rsidP="00373EBC"/>
              </w:txbxContent>
            </v:textbox>
            <w10:wrap type="topAndBottom" anchory="page"/>
          </v:shape>
        </w:pict>
      </w:r>
    </w:p>
    <w:sectPr w:rsidR="00326634" w:rsidRPr="001129CB" w:rsidSect="00A30CA3">
      <w:pgSz w:w="11906" w:h="16838"/>
      <w:pgMar w:top="1134" w:right="1133" w:bottom="1134" w:left="1701" w:header="72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DABF" w14:textId="77777777" w:rsidR="00FC1BF5" w:rsidRDefault="00FC1BF5" w:rsidP="008C749E">
      <w:pPr>
        <w:pStyle w:val="a4"/>
      </w:pPr>
      <w:r>
        <w:separator/>
      </w:r>
    </w:p>
  </w:endnote>
  <w:endnote w:type="continuationSeparator" w:id="0">
    <w:p w14:paraId="75C30A76" w14:textId="77777777" w:rsidR="00FC1BF5" w:rsidRDefault="00FC1BF5" w:rsidP="008C749E">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638F" w14:textId="77777777" w:rsidR="008C749E" w:rsidRDefault="00050B62" w:rsidP="00A906B4">
    <w:pPr>
      <w:pStyle w:val="aa"/>
      <w:framePr w:wrap="around" w:vAnchor="text" w:hAnchor="margin" w:xAlign="center" w:y="1"/>
      <w:rPr>
        <w:rStyle w:val="ac"/>
      </w:rPr>
    </w:pPr>
    <w:r>
      <w:rPr>
        <w:rStyle w:val="ac"/>
      </w:rPr>
      <w:fldChar w:fldCharType="begin"/>
    </w:r>
    <w:r w:rsidR="008C749E">
      <w:rPr>
        <w:rStyle w:val="ac"/>
      </w:rPr>
      <w:instrText xml:space="preserve">PAGE  </w:instrText>
    </w:r>
    <w:r>
      <w:rPr>
        <w:rStyle w:val="ac"/>
      </w:rPr>
      <w:fldChar w:fldCharType="end"/>
    </w:r>
  </w:p>
  <w:p w14:paraId="2ADC25EA" w14:textId="77777777" w:rsidR="008C749E" w:rsidRDefault="008C749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891B" w14:textId="77777777" w:rsidR="00F23E87" w:rsidRDefault="00F23E87" w:rsidP="00942983">
    <w:pPr>
      <w:pStyle w:val="aa"/>
      <w:jc w:val="right"/>
      <w:rPr>
        <w:noProof/>
      </w:rPr>
    </w:pPr>
  </w:p>
  <w:p w14:paraId="5C0BA913" w14:textId="77777777" w:rsidR="00942983" w:rsidRDefault="00942983" w:rsidP="00942983">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77AD" w14:textId="77777777" w:rsidR="00FC1BF5" w:rsidRDefault="00FC1BF5" w:rsidP="008C749E">
      <w:pPr>
        <w:pStyle w:val="a4"/>
      </w:pPr>
      <w:r>
        <w:separator/>
      </w:r>
    </w:p>
  </w:footnote>
  <w:footnote w:type="continuationSeparator" w:id="0">
    <w:p w14:paraId="526A8020" w14:textId="77777777" w:rsidR="00FC1BF5" w:rsidRDefault="00FC1BF5" w:rsidP="008C749E">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209202"/>
      <w:docPartObj>
        <w:docPartGallery w:val="Page Numbers (Top of Page)"/>
        <w:docPartUnique/>
      </w:docPartObj>
    </w:sdtPr>
    <w:sdtEndPr>
      <w:rPr>
        <w:rFonts w:ascii="Arial" w:hAnsi="Arial" w:cs="Arial"/>
      </w:rPr>
    </w:sdtEndPr>
    <w:sdtContent>
      <w:p w14:paraId="539513D7" w14:textId="77777777" w:rsidR="003936A8" w:rsidRDefault="00050B62">
        <w:pPr>
          <w:pStyle w:val="a4"/>
          <w:jc w:val="right"/>
        </w:pPr>
        <w:r w:rsidRPr="003936A8">
          <w:rPr>
            <w:rFonts w:ascii="Arial" w:hAnsi="Arial" w:cs="Arial"/>
          </w:rPr>
          <w:fldChar w:fldCharType="begin"/>
        </w:r>
        <w:r w:rsidR="003936A8" w:rsidRPr="003936A8">
          <w:rPr>
            <w:rFonts w:ascii="Arial" w:hAnsi="Arial" w:cs="Arial"/>
          </w:rPr>
          <w:instrText>PAGE   \* MERGEFORMAT</w:instrText>
        </w:r>
        <w:r w:rsidRPr="003936A8">
          <w:rPr>
            <w:rFonts w:ascii="Arial" w:hAnsi="Arial" w:cs="Arial"/>
          </w:rPr>
          <w:fldChar w:fldCharType="separate"/>
        </w:r>
        <w:r w:rsidR="00601A1E">
          <w:rPr>
            <w:rFonts w:ascii="Arial" w:hAnsi="Arial" w:cs="Arial"/>
            <w:noProof/>
          </w:rPr>
          <w:t>57</w:t>
        </w:r>
        <w:r w:rsidRPr="003936A8">
          <w:rPr>
            <w:rFonts w:ascii="Arial" w:hAnsi="Arial" w:cs="Arial"/>
          </w:rPr>
          <w:fldChar w:fldCharType="end"/>
        </w:r>
      </w:p>
    </w:sdtContent>
  </w:sdt>
  <w:p w14:paraId="1926FDF8" w14:textId="77777777" w:rsidR="003936A8" w:rsidRDefault="003936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A7C6" w14:textId="77777777" w:rsidR="00C34E3E" w:rsidRPr="0054220C" w:rsidRDefault="00C34E3E" w:rsidP="00D5477F">
    <w:pPr>
      <w:pStyle w:val="a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4D4E686"/>
    <w:lvl w:ilvl="0">
      <w:start w:val="1"/>
      <w:numFmt w:val="decimal"/>
      <w:pStyle w:val="a"/>
      <w:lvlText w:val="%1."/>
      <w:lvlJc w:val="left"/>
      <w:pPr>
        <w:tabs>
          <w:tab w:val="num" w:pos="360"/>
        </w:tabs>
        <w:ind w:left="360" w:hanging="360"/>
      </w:pPr>
    </w:lvl>
  </w:abstractNum>
  <w:abstractNum w:abstractNumId="1" w15:restartNumberingAfterBreak="0">
    <w:nsid w:val="028967DF"/>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652264B"/>
    <w:multiLevelType w:val="multilevel"/>
    <w:tmpl w:val="7EA4DE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70FFE"/>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80B4C64"/>
    <w:multiLevelType w:val="multilevel"/>
    <w:tmpl w:val="ADAAC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4465B"/>
    <w:multiLevelType w:val="hybridMultilevel"/>
    <w:tmpl w:val="3174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46DC1"/>
    <w:multiLevelType w:val="hybridMultilevel"/>
    <w:tmpl w:val="589CDD00"/>
    <w:lvl w:ilvl="0" w:tplc="03E4C374">
      <w:start w:val="1"/>
      <w:numFmt w:val="decimal"/>
      <w:lvlText w:val="%1."/>
      <w:lvlJc w:val="left"/>
      <w:pPr>
        <w:tabs>
          <w:tab w:val="num" w:pos="1218"/>
        </w:tabs>
        <w:ind w:left="1218" w:hanging="360"/>
      </w:pPr>
      <w:rPr>
        <w:rFonts w:ascii="Arial" w:eastAsia="Times New Roman" w:hAnsi="Arial" w:cs="Aria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F1913"/>
    <w:multiLevelType w:val="multilevel"/>
    <w:tmpl w:val="7EA6313E"/>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19602D5F"/>
    <w:multiLevelType w:val="multilevel"/>
    <w:tmpl w:val="9C2A7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12CD2"/>
    <w:multiLevelType w:val="hybridMultilevel"/>
    <w:tmpl w:val="B5DA1792"/>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1D9B009D"/>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1DBA10CC"/>
    <w:multiLevelType w:val="multilevel"/>
    <w:tmpl w:val="3C723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06DC7"/>
    <w:multiLevelType w:val="hybridMultilevel"/>
    <w:tmpl w:val="C114B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20539F"/>
    <w:multiLevelType w:val="hybridMultilevel"/>
    <w:tmpl w:val="01380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885161"/>
    <w:multiLevelType w:val="hybridMultilevel"/>
    <w:tmpl w:val="EA6E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936A97"/>
    <w:multiLevelType w:val="multilevel"/>
    <w:tmpl w:val="042A2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E1ECD"/>
    <w:multiLevelType w:val="hybridMultilevel"/>
    <w:tmpl w:val="A6FCA16A"/>
    <w:lvl w:ilvl="0" w:tplc="04190001">
      <w:start w:val="1"/>
      <w:numFmt w:val="bullet"/>
      <w:lvlText w:val=""/>
      <w:lvlJc w:val="left"/>
      <w:pPr>
        <w:tabs>
          <w:tab w:val="num" w:pos="720"/>
        </w:tabs>
        <w:ind w:left="720" w:hanging="360"/>
      </w:pPr>
      <w:rPr>
        <w:rFonts w:ascii="Symbol" w:hAnsi="Symbol" w:hint="default"/>
      </w:rPr>
    </w:lvl>
    <w:lvl w:ilvl="1" w:tplc="CB3E9D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5CF249C"/>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286A246B"/>
    <w:multiLevelType w:val="hybridMultilevel"/>
    <w:tmpl w:val="D1AE7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ACD38D6"/>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2D1E192F"/>
    <w:multiLevelType w:val="multilevel"/>
    <w:tmpl w:val="91FC0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C37F83"/>
    <w:multiLevelType w:val="hybridMultilevel"/>
    <w:tmpl w:val="7E14224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391701"/>
    <w:multiLevelType w:val="multilevel"/>
    <w:tmpl w:val="74CC1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36038"/>
    <w:multiLevelType w:val="hybridMultilevel"/>
    <w:tmpl w:val="A5F435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74556E"/>
    <w:multiLevelType w:val="hybridMultilevel"/>
    <w:tmpl w:val="8130803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0B4D0B"/>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3B4878BA"/>
    <w:multiLevelType w:val="multilevel"/>
    <w:tmpl w:val="A5CC2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B0D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5EF2F32"/>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4618535A"/>
    <w:multiLevelType w:val="hybridMultilevel"/>
    <w:tmpl w:val="ED7673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466D1123"/>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475E2035"/>
    <w:multiLevelType w:val="hybridMultilevel"/>
    <w:tmpl w:val="A9FCA93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C3977D5"/>
    <w:multiLevelType w:val="hybridMultilevel"/>
    <w:tmpl w:val="6FC690B8"/>
    <w:lvl w:ilvl="0" w:tplc="0419000F">
      <w:start w:val="1"/>
      <w:numFmt w:val="decimal"/>
      <w:lvlText w:val="%1."/>
      <w:lvlJc w:val="left"/>
      <w:pPr>
        <w:tabs>
          <w:tab w:val="num" w:pos="390"/>
        </w:tabs>
        <w:ind w:left="39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4CC85900"/>
    <w:multiLevelType w:val="multilevel"/>
    <w:tmpl w:val="4FACDE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4ED75038"/>
    <w:multiLevelType w:val="hybridMultilevel"/>
    <w:tmpl w:val="B9929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4A0700"/>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539E1D8D"/>
    <w:multiLevelType w:val="multilevel"/>
    <w:tmpl w:val="E04412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7A4730"/>
    <w:multiLevelType w:val="hybridMultilevel"/>
    <w:tmpl w:val="6A9E9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5094934"/>
    <w:multiLevelType w:val="hybridMultilevel"/>
    <w:tmpl w:val="CA3AC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AAC1CE3"/>
    <w:multiLevelType w:val="multilevel"/>
    <w:tmpl w:val="D9089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C42B89"/>
    <w:multiLevelType w:val="multilevel"/>
    <w:tmpl w:val="C688E830"/>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15:restartNumberingAfterBreak="0">
    <w:nsid w:val="6C595B2A"/>
    <w:multiLevelType w:val="hybridMultilevel"/>
    <w:tmpl w:val="ED102298"/>
    <w:lvl w:ilvl="0" w:tplc="BFBC2A1C">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70D621A8"/>
    <w:multiLevelType w:val="hybridMultilevel"/>
    <w:tmpl w:val="D49AB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1FF1F9B"/>
    <w:multiLevelType w:val="multilevel"/>
    <w:tmpl w:val="5B762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53122A"/>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7C807ED1"/>
    <w:multiLevelType w:val="hybridMultilevel"/>
    <w:tmpl w:val="F77CDD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7E29445B"/>
    <w:multiLevelType w:val="multilevel"/>
    <w:tmpl w:val="4120BF9A"/>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7" w15:restartNumberingAfterBreak="0">
    <w:nsid w:val="7FF93986"/>
    <w:multiLevelType w:val="singleLevel"/>
    <w:tmpl w:val="04190013"/>
    <w:lvl w:ilvl="0">
      <w:start w:val="6"/>
      <w:numFmt w:val="upperRoman"/>
      <w:lvlText w:val="%1."/>
      <w:lvlJc w:val="left"/>
      <w:pPr>
        <w:tabs>
          <w:tab w:val="num" w:pos="720"/>
        </w:tabs>
        <w:ind w:left="720" w:hanging="720"/>
      </w:pPr>
      <w:rPr>
        <w:rFonts w:hint="default"/>
      </w:rPr>
    </w:lvl>
  </w:abstractNum>
  <w:num w:numId="1" w16cid:durableId="102653471">
    <w:abstractNumId w:val="11"/>
  </w:num>
  <w:num w:numId="2" w16cid:durableId="513031624">
    <w:abstractNumId w:val="8"/>
  </w:num>
  <w:num w:numId="3" w16cid:durableId="509609592">
    <w:abstractNumId w:val="15"/>
  </w:num>
  <w:num w:numId="4" w16cid:durableId="562176805">
    <w:abstractNumId w:val="43"/>
  </w:num>
  <w:num w:numId="5" w16cid:durableId="1161316069">
    <w:abstractNumId w:val="39"/>
  </w:num>
  <w:num w:numId="6" w16cid:durableId="484784076">
    <w:abstractNumId w:val="4"/>
  </w:num>
  <w:num w:numId="7" w16cid:durableId="151914896">
    <w:abstractNumId w:val="26"/>
  </w:num>
  <w:num w:numId="8" w16cid:durableId="949825163">
    <w:abstractNumId w:val="22"/>
  </w:num>
  <w:num w:numId="9" w16cid:durableId="164056360">
    <w:abstractNumId w:val="2"/>
  </w:num>
  <w:num w:numId="10" w16cid:durableId="2135370050">
    <w:abstractNumId w:val="36"/>
  </w:num>
  <w:num w:numId="11" w16cid:durableId="539175122">
    <w:abstractNumId w:val="20"/>
  </w:num>
  <w:num w:numId="12" w16cid:durableId="971406499">
    <w:abstractNumId w:val="46"/>
  </w:num>
  <w:num w:numId="13" w16cid:durableId="1694721061">
    <w:abstractNumId w:val="16"/>
  </w:num>
  <w:num w:numId="14" w16cid:durableId="443890824">
    <w:abstractNumId w:val="13"/>
  </w:num>
  <w:num w:numId="15" w16cid:durableId="1278639337">
    <w:abstractNumId w:val="6"/>
  </w:num>
  <w:num w:numId="16" w16cid:durableId="1235970738">
    <w:abstractNumId w:val="23"/>
  </w:num>
  <w:num w:numId="17" w16cid:durableId="1090850540">
    <w:abstractNumId w:val="38"/>
  </w:num>
  <w:num w:numId="18" w16cid:durableId="1881284687">
    <w:abstractNumId w:val="0"/>
  </w:num>
  <w:num w:numId="19" w16cid:durableId="1278755568">
    <w:abstractNumId w:val="0"/>
  </w:num>
  <w:num w:numId="20" w16cid:durableId="149758531">
    <w:abstractNumId w:val="41"/>
  </w:num>
  <w:num w:numId="21" w16cid:durableId="1628193297">
    <w:abstractNumId w:val="5"/>
  </w:num>
  <w:num w:numId="22" w16cid:durableId="1725789207">
    <w:abstractNumId w:val="14"/>
  </w:num>
  <w:num w:numId="23" w16cid:durableId="74480033">
    <w:abstractNumId w:val="12"/>
  </w:num>
  <w:num w:numId="24" w16cid:durableId="483085903">
    <w:abstractNumId w:val="30"/>
  </w:num>
  <w:num w:numId="25" w16cid:durableId="1544053303">
    <w:abstractNumId w:val="33"/>
  </w:num>
  <w:num w:numId="26" w16cid:durableId="451170172">
    <w:abstractNumId w:val="3"/>
  </w:num>
  <w:num w:numId="27" w16cid:durableId="854883021">
    <w:abstractNumId w:val="44"/>
  </w:num>
  <w:num w:numId="28" w16cid:durableId="759913144">
    <w:abstractNumId w:val="47"/>
  </w:num>
  <w:num w:numId="29" w16cid:durableId="824278789">
    <w:abstractNumId w:val="19"/>
  </w:num>
  <w:num w:numId="30" w16cid:durableId="271786755">
    <w:abstractNumId w:val="17"/>
  </w:num>
  <w:num w:numId="31" w16cid:durableId="150146175">
    <w:abstractNumId w:val="25"/>
  </w:num>
  <w:num w:numId="32" w16cid:durableId="1569075681">
    <w:abstractNumId w:val="40"/>
  </w:num>
  <w:num w:numId="33" w16cid:durableId="55711526">
    <w:abstractNumId w:val="28"/>
  </w:num>
  <w:num w:numId="34" w16cid:durableId="262882735">
    <w:abstractNumId w:val="35"/>
  </w:num>
  <w:num w:numId="35" w16cid:durableId="1885367306">
    <w:abstractNumId w:val="45"/>
  </w:num>
  <w:num w:numId="36" w16cid:durableId="1386031812">
    <w:abstractNumId w:val="21"/>
  </w:num>
  <w:num w:numId="37" w16cid:durableId="1300501052">
    <w:abstractNumId w:val="1"/>
  </w:num>
  <w:num w:numId="38" w16cid:durableId="83039516">
    <w:abstractNumId w:val="10"/>
  </w:num>
  <w:num w:numId="39" w16cid:durableId="558398258">
    <w:abstractNumId w:val="27"/>
  </w:num>
  <w:num w:numId="40" w16cid:durableId="2050687983">
    <w:abstractNumId w:val="9"/>
  </w:num>
  <w:num w:numId="41" w16cid:durableId="1292052576">
    <w:abstractNumId w:val="31"/>
  </w:num>
  <w:num w:numId="42" w16cid:durableId="1429814572">
    <w:abstractNumId w:val="42"/>
  </w:num>
  <w:num w:numId="43" w16cid:durableId="1322536572">
    <w:abstractNumId w:val="37"/>
  </w:num>
  <w:num w:numId="44" w16cid:durableId="1962413762">
    <w:abstractNumId w:val="18"/>
  </w:num>
  <w:num w:numId="45" w16cid:durableId="20858726">
    <w:abstractNumId w:val="34"/>
  </w:num>
  <w:num w:numId="46" w16cid:durableId="16196175">
    <w:abstractNumId w:val="29"/>
  </w:num>
  <w:num w:numId="47" w16cid:durableId="794568010">
    <w:abstractNumId w:val="24"/>
  </w:num>
  <w:num w:numId="48" w16cid:durableId="863329857">
    <w:abstractNumId w:val="32"/>
  </w:num>
  <w:num w:numId="49" w16cid:durableId="1023558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rawingGridVerticalSpacing w:val="106"/>
  <w:displayHorizontalDrawingGridEvery w:val="0"/>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E10"/>
    <w:rsid w:val="00000EFD"/>
    <w:rsid w:val="0000638E"/>
    <w:rsid w:val="00022673"/>
    <w:rsid w:val="00030085"/>
    <w:rsid w:val="00045AB7"/>
    <w:rsid w:val="00050B62"/>
    <w:rsid w:val="000545AA"/>
    <w:rsid w:val="00056BBC"/>
    <w:rsid w:val="0006689C"/>
    <w:rsid w:val="000708CD"/>
    <w:rsid w:val="00085512"/>
    <w:rsid w:val="0009009D"/>
    <w:rsid w:val="00091916"/>
    <w:rsid w:val="000B0FC0"/>
    <w:rsid w:val="000B5EEB"/>
    <w:rsid w:val="000C5D8F"/>
    <w:rsid w:val="000D353A"/>
    <w:rsid w:val="000D568B"/>
    <w:rsid w:val="000E3ABB"/>
    <w:rsid w:val="000F79CA"/>
    <w:rsid w:val="0010109E"/>
    <w:rsid w:val="001052DF"/>
    <w:rsid w:val="001129CB"/>
    <w:rsid w:val="00115CE1"/>
    <w:rsid w:val="001233C0"/>
    <w:rsid w:val="00151109"/>
    <w:rsid w:val="001563B9"/>
    <w:rsid w:val="00192688"/>
    <w:rsid w:val="00193F07"/>
    <w:rsid w:val="001B5C05"/>
    <w:rsid w:val="001C1233"/>
    <w:rsid w:val="001C3ECE"/>
    <w:rsid w:val="001D5610"/>
    <w:rsid w:val="001E1E3F"/>
    <w:rsid w:val="00202EEE"/>
    <w:rsid w:val="00204BC7"/>
    <w:rsid w:val="002809FB"/>
    <w:rsid w:val="00283B38"/>
    <w:rsid w:val="00290C04"/>
    <w:rsid w:val="002C2365"/>
    <w:rsid w:val="002E6AC8"/>
    <w:rsid w:val="002F634D"/>
    <w:rsid w:val="003016E7"/>
    <w:rsid w:val="00304E4C"/>
    <w:rsid w:val="00305D6C"/>
    <w:rsid w:val="00311CE2"/>
    <w:rsid w:val="00313346"/>
    <w:rsid w:val="00326634"/>
    <w:rsid w:val="00332DB7"/>
    <w:rsid w:val="00334005"/>
    <w:rsid w:val="0034633F"/>
    <w:rsid w:val="00352435"/>
    <w:rsid w:val="003533D7"/>
    <w:rsid w:val="00371704"/>
    <w:rsid w:val="00373EBC"/>
    <w:rsid w:val="00381F1F"/>
    <w:rsid w:val="0039078D"/>
    <w:rsid w:val="003936A8"/>
    <w:rsid w:val="003A1542"/>
    <w:rsid w:val="003A7BFE"/>
    <w:rsid w:val="003C075A"/>
    <w:rsid w:val="003C7EC1"/>
    <w:rsid w:val="003D6D37"/>
    <w:rsid w:val="003E103B"/>
    <w:rsid w:val="003E2BD3"/>
    <w:rsid w:val="003F4FF5"/>
    <w:rsid w:val="00410529"/>
    <w:rsid w:val="00420C7E"/>
    <w:rsid w:val="00426374"/>
    <w:rsid w:val="004348ED"/>
    <w:rsid w:val="004439F1"/>
    <w:rsid w:val="00454E21"/>
    <w:rsid w:val="004663B8"/>
    <w:rsid w:val="00473ACD"/>
    <w:rsid w:val="004775DE"/>
    <w:rsid w:val="004877FA"/>
    <w:rsid w:val="00490DB5"/>
    <w:rsid w:val="00494CF5"/>
    <w:rsid w:val="004A3192"/>
    <w:rsid w:val="004B010B"/>
    <w:rsid w:val="004D31B7"/>
    <w:rsid w:val="004E4C69"/>
    <w:rsid w:val="004F6D30"/>
    <w:rsid w:val="00527622"/>
    <w:rsid w:val="00530844"/>
    <w:rsid w:val="0054220C"/>
    <w:rsid w:val="005529BE"/>
    <w:rsid w:val="00561F99"/>
    <w:rsid w:val="00563E91"/>
    <w:rsid w:val="005A0394"/>
    <w:rsid w:val="005B2976"/>
    <w:rsid w:val="005C04DA"/>
    <w:rsid w:val="005D5A39"/>
    <w:rsid w:val="005E79D1"/>
    <w:rsid w:val="005F3347"/>
    <w:rsid w:val="00601A1E"/>
    <w:rsid w:val="00603702"/>
    <w:rsid w:val="00633ECC"/>
    <w:rsid w:val="006401E6"/>
    <w:rsid w:val="00656C66"/>
    <w:rsid w:val="00680934"/>
    <w:rsid w:val="006A37E8"/>
    <w:rsid w:val="006B374E"/>
    <w:rsid w:val="006B3F96"/>
    <w:rsid w:val="006C587E"/>
    <w:rsid w:val="006C5CE2"/>
    <w:rsid w:val="006D4043"/>
    <w:rsid w:val="006F03D2"/>
    <w:rsid w:val="006F3844"/>
    <w:rsid w:val="00700737"/>
    <w:rsid w:val="0070728D"/>
    <w:rsid w:val="00736FF1"/>
    <w:rsid w:val="00743B1C"/>
    <w:rsid w:val="0075242E"/>
    <w:rsid w:val="00757EB8"/>
    <w:rsid w:val="00762281"/>
    <w:rsid w:val="00763433"/>
    <w:rsid w:val="007775A1"/>
    <w:rsid w:val="00787DA7"/>
    <w:rsid w:val="007A0ED1"/>
    <w:rsid w:val="007A4FAD"/>
    <w:rsid w:val="007B623E"/>
    <w:rsid w:val="007B640A"/>
    <w:rsid w:val="007D24B4"/>
    <w:rsid w:val="007E2D42"/>
    <w:rsid w:val="007E5785"/>
    <w:rsid w:val="00800B35"/>
    <w:rsid w:val="00812FC9"/>
    <w:rsid w:val="00847765"/>
    <w:rsid w:val="0085799A"/>
    <w:rsid w:val="008832A0"/>
    <w:rsid w:val="00892DB6"/>
    <w:rsid w:val="00893244"/>
    <w:rsid w:val="008A00E8"/>
    <w:rsid w:val="008A17EB"/>
    <w:rsid w:val="008A2293"/>
    <w:rsid w:val="008C15BE"/>
    <w:rsid w:val="008C492F"/>
    <w:rsid w:val="008C749E"/>
    <w:rsid w:val="008D1482"/>
    <w:rsid w:val="008D2EFB"/>
    <w:rsid w:val="008E7F03"/>
    <w:rsid w:val="0090116F"/>
    <w:rsid w:val="00916936"/>
    <w:rsid w:val="00934B61"/>
    <w:rsid w:val="00942983"/>
    <w:rsid w:val="00954D4B"/>
    <w:rsid w:val="0095643E"/>
    <w:rsid w:val="00956B6E"/>
    <w:rsid w:val="009812E1"/>
    <w:rsid w:val="009A1213"/>
    <w:rsid w:val="009A4F17"/>
    <w:rsid w:val="009C2C3E"/>
    <w:rsid w:val="009D0E33"/>
    <w:rsid w:val="009F3B16"/>
    <w:rsid w:val="00A25DF9"/>
    <w:rsid w:val="00A26428"/>
    <w:rsid w:val="00A30CA3"/>
    <w:rsid w:val="00A51C0C"/>
    <w:rsid w:val="00A6515D"/>
    <w:rsid w:val="00A81470"/>
    <w:rsid w:val="00A84470"/>
    <w:rsid w:val="00A906B4"/>
    <w:rsid w:val="00AA437A"/>
    <w:rsid w:val="00AA6923"/>
    <w:rsid w:val="00AB381B"/>
    <w:rsid w:val="00AB6E69"/>
    <w:rsid w:val="00AD7997"/>
    <w:rsid w:val="00AE1492"/>
    <w:rsid w:val="00AF1A7C"/>
    <w:rsid w:val="00B12964"/>
    <w:rsid w:val="00B26EB2"/>
    <w:rsid w:val="00B42A04"/>
    <w:rsid w:val="00B51060"/>
    <w:rsid w:val="00B65B66"/>
    <w:rsid w:val="00B70922"/>
    <w:rsid w:val="00B72051"/>
    <w:rsid w:val="00B76FE4"/>
    <w:rsid w:val="00B82F54"/>
    <w:rsid w:val="00B86356"/>
    <w:rsid w:val="00BA0CF1"/>
    <w:rsid w:val="00BA1594"/>
    <w:rsid w:val="00BA673F"/>
    <w:rsid w:val="00BD5156"/>
    <w:rsid w:val="00BF10C3"/>
    <w:rsid w:val="00C06FC2"/>
    <w:rsid w:val="00C11DC3"/>
    <w:rsid w:val="00C326FD"/>
    <w:rsid w:val="00C34E3E"/>
    <w:rsid w:val="00C5058F"/>
    <w:rsid w:val="00C5551F"/>
    <w:rsid w:val="00C666F7"/>
    <w:rsid w:val="00C676FD"/>
    <w:rsid w:val="00CA1760"/>
    <w:rsid w:val="00CA2E10"/>
    <w:rsid w:val="00CD0420"/>
    <w:rsid w:val="00CD7603"/>
    <w:rsid w:val="00CE2088"/>
    <w:rsid w:val="00D04847"/>
    <w:rsid w:val="00D1678F"/>
    <w:rsid w:val="00D2022A"/>
    <w:rsid w:val="00D20CF1"/>
    <w:rsid w:val="00D37A29"/>
    <w:rsid w:val="00D53EBA"/>
    <w:rsid w:val="00D5477F"/>
    <w:rsid w:val="00D57463"/>
    <w:rsid w:val="00D802A3"/>
    <w:rsid w:val="00D81E03"/>
    <w:rsid w:val="00D87917"/>
    <w:rsid w:val="00D92EE7"/>
    <w:rsid w:val="00DA211D"/>
    <w:rsid w:val="00DB4F69"/>
    <w:rsid w:val="00DF73D7"/>
    <w:rsid w:val="00E03EDD"/>
    <w:rsid w:val="00E258BB"/>
    <w:rsid w:val="00E63CBD"/>
    <w:rsid w:val="00E63F3C"/>
    <w:rsid w:val="00E8358B"/>
    <w:rsid w:val="00E9137F"/>
    <w:rsid w:val="00E92310"/>
    <w:rsid w:val="00E94935"/>
    <w:rsid w:val="00EA7664"/>
    <w:rsid w:val="00EB33B0"/>
    <w:rsid w:val="00EC3753"/>
    <w:rsid w:val="00ED36B0"/>
    <w:rsid w:val="00ED782C"/>
    <w:rsid w:val="00F03FD1"/>
    <w:rsid w:val="00F210D3"/>
    <w:rsid w:val="00F23E87"/>
    <w:rsid w:val="00F2674E"/>
    <w:rsid w:val="00F434D1"/>
    <w:rsid w:val="00F8113F"/>
    <w:rsid w:val="00F82A21"/>
    <w:rsid w:val="00FA1574"/>
    <w:rsid w:val="00FA5D84"/>
    <w:rsid w:val="00FA7925"/>
    <w:rsid w:val="00FC1BF5"/>
    <w:rsid w:val="00FC4ED3"/>
    <w:rsid w:val="00FF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2"/>
    </o:shapelayout>
  </w:shapeDefaults>
  <w:decimalSymbol w:val=","/>
  <w:listSeparator w:val=";"/>
  <w14:docId w14:val="414537A3"/>
  <w15:docId w15:val="{6BCE6A84-19B0-4360-AAC3-BDA800F3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5CE2"/>
    <w:rPr>
      <w:sz w:val="24"/>
      <w:szCs w:val="24"/>
    </w:rPr>
  </w:style>
  <w:style w:type="paragraph" w:styleId="1">
    <w:name w:val="heading 1"/>
    <w:basedOn w:val="a0"/>
    <w:next w:val="a0"/>
    <w:link w:val="10"/>
    <w:qFormat/>
    <w:rsid w:val="008D1482"/>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601A1E"/>
    <w:pPr>
      <w:keepNext/>
      <w:jc w:val="center"/>
      <w:outlineLvl w:val="1"/>
    </w:pPr>
    <w:rPr>
      <w:sz w:val="28"/>
      <w:szCs w:val="20"/>
    </w:rPr>
  </w:style>
  <w:style w:type="paragraph" w:styleId="3">
    <w:name w:val="heading 3"/>
    <w:basedOn w:val="a0"/>
    <w:next w:val="a0"/>
    <w:link w:val="30"/>
    <w:qFormat/>
    <w:rsid w:val="00601A1E"/>
    <w:pPr>
      <w:keepNext/>
      <w:jc w:val="right"/>
      <w:outlineLvl w:val="2"/>
    </w:pPr>
    <w:rPr>
      <w:sz w:val="28"/>
      <w:szCs w:val="20"/>
    </w:rPr>
  </w:style>
  <w:style w:type="paragraph" w:styleId="4">
    <w:name w:val="heading 4"/>
    <w:basedOn w:val="a0"/>
    <w:next w:val="a0"/>
    <w:link w:val="40"/>
    <w:qFormat/>
    <w:rsid w:val="00334005"/>
    <w:pPr>
      <w:keepNext/>
      <w:jc w:val="center"/>
      <w:outlineLvl w:val="3"/>
    </w:pPr>
    <w:rPr>
      <w:rFonts w:ascii="Arial" w:hAnsi="Arial" w:cs="Arial"/>
      <w:b/>
      <w:sz w:val="22"/>
      <w:szCs w:val="14"/>
    </w:rPr>
  </w:style>
  <w:style w:type="paragraph" w:styleId="5">
    <w:name w:val="heading 5"/>
    <w:basedOn w:val="a0"/>
    <w:next w:val="a0"/>
    <w:link w:val="50"/>
    <w:qFormat/>
    <w:rsid w:val="00601A1E"/>
    <w:pPr>
      <w:keepNext/>
      <w:jc w:val="right"/>
      <w:outlineLvl w:val="4"/>
    </w:pPr>
    <w:rPr>
      <w:sz w:val="26"/>
      <w:szCs w:val="20"/>
    </w:rPr>
  </w:style>
  <w:style w:type="paragraph" w:styleId="6">
    <w:name w:val="heading 6"/>
    <w:basedOn w:val="a0"/>
    <w:next w:val="a0"/>
    <w:link w:val="60"/>
    <w:qFormat/>
    <w:rsid w:val="00601A1E"/>
    <w:pPr>
      <w:keepNext/>
      <w:jc w:val="center"/>
      <w:outlineLvl w:val="5"/>
    </w:pPr>
    <w:rPr>
      <w:sz w:val="26"/>
      <w:szCs w:val="20"/>
    </w:rPr>
  </w:style>
  <w:style w:type="paragraph" w:styleId="7">
    <w:name w:val="heading 7"/>
    <w:basedOn w:val="a0"/>
    <w:next w:val="a0"/>
    <w:link w:val="70"/>
    <w:qFormat/>
    <w:rsid w:val="00601A1E"/>
    <w:pPr>
      <w:keepNext/>
      <w:jc w:val="both"/>
      <w:outlineLvl w:val="6"/>
    </w:pPr>
    <w:rPr>
      <w:sz w:val="28"/>
      <w:szCs w:val="20"/>
    </w:rPr>
  </w:style>
  <w:style w:type="paragraph" w:styleId="8">
    <w:name w:val="heading 8"/>
    <w:basedOn w:val="a0"/>
    <w:next w:val="a0"/>
    <w:link w:val="80"/>
    <w:qFormat/>
    <w:rsid w:val="00601A1E"/>
    <w:pPr>
      <w:keepNext/>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CA2E10"/>
    <w:pPr>
      <w:tabs>
        <w:tab w:val="center" w:pos="4677"/>
        <w:tab w:val="right" w:pos="9355"/>
      </w:tabs>
    </w:pPr>
  </w:style>
  <w:style w:type="character" w:styleId="a6">
    <w:name w:val="Hyperlink"/>
    <w:rsid w:val="00CA2E10"/>
    <w:rPr>
      <w:color w:val="0000FF"/>
      <w:u w:val="single"/>
    </w:rPr>
  </w:style>
  <w:style w:type="table" w:styleId="a7">
    <w:name w:val="Table Grid"/>
    <w:basedOn w:val="a2"/>
    <w:rsid w:val="00CA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semiHidden/>
    <w:rsid w:val="00CA2E10"/>
    <w:rPr>
      <w:rFonts w:ascii="Tahoma" w:hAnsi="Tahoma" w:cs="Tahoma"/>
      <w:sz w:val="16"/>
      <w:szCs w:val="16"/>
    </w:rPr>
  </w:style>
  <w:style w:type="paragraph" w:styleId="aa">
    <w:name w:val="footer"/>
    <w:basedOn w:val="a0"/>
    <w:link w:val="ab"/>
    <w:rsid w:val="008C749E"/>
    <w:pPr>
      <w:tabs>
        <w:tab w:val="center" w:pos="4677"/>
        <w:tab w:val="right" w:pos="9355"/>
      </w:tabs>
    </w:pPr>
  </w:style>
  <w:style w:type="character" w:styleId="ac">
    <w:name w:val="page number"/>
    <w:basedOn w:val="a1"/>
    <w:rsid w:val="008C749E"/>
  </w:style>
  <w:style w:type="paragraph" w:styleId="31">
    <w:name w:val="Body Text 3"/>
    <w:basedOn w:val="a0"/>
    <w:rsid w:val="00334005"/>
    <w:pPr>
      <w:tabs>
        <w:tab w:val="left" w:pos="0"/>
      </w:tabs>
      <w:jc w:val="both"/>
    </w:pPr>
    <w:rPr>
      <w:sz w:val="20"/>
      <w:szCs w:val="20"/>
    </w:rPr>
  </w:style>
  <w:style w:type="paragraph" w:customStyle="1" w:styleId="Normal1">
    <w:name w:val="Normal1"/>
    <w:rsid w:val="00334005"/>
  </w:style>
  <w:style w:type="paragraph" w:styleId="ad">
    <w:name w:val="Body Text"/>
    <w:basedOn w:val="a0"/>
    <w:link w:val="ae"/>
    <w:rsid w:val="006B3F96"/>
    <w:pPr>
      <w:spacing w:after="120"/>
    </w:pPr>
  </w:style>
  <w:style w:type="paragraph" w:styleId="af">
    <w:name w:val="Normal (Web)"/>
    <w:basedOn w:val="a0"/>
    <w:rsid w:val="008D1482"/>
    <w:pPr>
      <w:spacing w:before="100" w:beforeAutospacing="1" w:after="100" w:afterAutospacing="1"/>
    </w:pPr>
  </w:style>
  <w:style w:type="paragraph" w:customStyle="1" w:styleId="h1">
    <w:name w:val="h1"/>
    <w:basedOn w:val="a0"/>
    <w:rsid w:val="008D1482"/>
    <w:pPr>
      <w:spacing w:before="330" w:after="120"/>
      <w:jc w:val="both"/>
    </w:pPr>
    <w:rPr>
      <w:rFonts w:ascii="Arial" w:hAnsi="Arial" w:cs="Arial"/>
      <w:b/>
      <w:bCs/>
      <w:color w:val="000000"/>
      <w:sz w:val="31"/>
      <w:szCs w:val="31"/>
    </w:rPr>
  </w:style>
  <w:style w:type="character" w:styleId="af0">
    <w:name w:val="Emphasis"/>
    <w:qFormat/>
    <w:rsid w:val="001E1E3F"/>
    <w:rPr>
      <w:b/>
      <w:bCs/>
      <w:i w:val="0"/>
      <w:iCs w:val="0"/>
    </w:rPr>
  </w:style>
  <w:style w:type="paragraph" w:styleId="21">
    <w:name w:val="Body Text 2"/>
    <w:basedOn w:val="a0"/>
    <w:link w:val="22"/>
    <w:rsid w:val="00305D6C"/>
    <w:pPr>
      <w:spacing w:after="120" w:line="480" w:lineRule="auto"/>
    </w:pPr>
  </w:style>
  <w:style w:type="paragraph" w:customStyle="1" w:styleId="ConsNormal">
    <w:name w:val="ConsNormal"/>
    <w:rsid w:val="00305D6C"/>
    <w:pPr>
      <w:widowControl w:val="0"/>
      <w:autoSpaceDE w:val="0"/>
      <w:autoSpaceDN w:val="0"/>
      <w:adjustRightInd w:val="0"/>
      <w:ind w:right="19772" w:firstLine="720"/>
    </w:pPr>
    <w:rPr>
      <w:rFonts w:ascii="Arial" w:hAnsi="Arial" w:cs="Arial"/>
    </w:rPr>
  </w:style>
  <w:style w:type="character" w:customStyle="1" w:styleId="a5">
    <w:name w:val="Верхний колонтитул Знак"/>
    <w:link w:val="a4"/>
    <w:rsid w:val="005D5A39"/>
    <w:rPr>
      <w:sz w:val="24"/>
      <w:szCs w:val="24"/>
    </w:rPr>
  </w:style>
  <w:style w:type="character" w:styleId="af1">
    <w:name w:val="Placeholder Text"/>
    <w:basedOn w:val="a1"/>
    <w:uiPriority w:val="99"/>
    <w:semiHidden/>
    <w:rsid w:val="00A26428"/>
    <w:rPr>
      <w:color w:val="808080"/>
    </w:rPr>
  </w:style>
  <w:style w:type="paragraph" w:styleId="a">
    <w:name w:val="List Number"/>
    <w:basedOn w:val="a0"/>
    <w:rsid w:val="00656C66"/>
    <w:pPr>
      <w:numPr>
        <w:numId w:val="18"/>
      </w:numPr>
      <w:contextualSpacing/>
    </w:pPr>
  </w:style>
  <w:style w:type="character" w:styleId="af2">
    <w:name w:val="annotation reference"/>
    <w:basedOn w:val="a1"/>
    <w:rsid w:val="00E92310"/>
    <w:rPr>
      <w:sz w:val="16"/>
      <w:szCs w:val="16"/>
    </w:rPr>
  </w:style>
  <w:style w:type="paragraph" w:styleId="af3">
    <w:name w:val="annotation text"/>
    <w:basedOn w:val="a0"/>
    <w:link w:val="af4"/>
    <w:rsid w:val="00E92310"/>
    <w:rPr>
      <w:sz w:val="20"/>
      <w:szCs w:val="20"/>
    </w:rPr>
  </w:style>
  <w:style w:type="character" w:customStyle="1" w:styleId="af4">
    <w:name w:val="Текст примечания Знак"/>
    <w:basedOn w:val="a1"/>
    <w:link w:val="af3"/>
    <w:rsid w:val="00E92310"/>
  </w:style>
  <w:style w:type="paragraph" w:styleId="af5">
    <w:name w:val="annotation subject"/>
    <w:basedOn w:val="af3"/>
    <w:next w:val="af3"/>
    <w:link w:val="af6"/>
    <w:rsid w:val="00E92310"/>
    <w:rPr>
      <w:b/>
      <w:bCs/>
    </w:rPr>
  </w:style>
  <w:style w:type="character" w:customStyle="1" w:styleId="af6">
    <w:name w:val="Тема примечания Знак"/>
    <w:basedOn w:val="af4"/>
    <w:link w:val="af5"/>
    <w:rsid w:val="00E92310"/>
    <w:rPr>
      <w:b/>
      <w:bCs/>
    </w:rPr>
  </w:style>
  <w:style w:type="paragraph" w:styleId="af7">
    <w:name w:val="Revision"/>
    <w:hidden/>
    <w:uiPriority w:val="99"/>
    <w:semiHidden/>
    <w:rsid w:val="00E92310"/>
    <w:rPr>
      <w:sz w:val="24"/>
      <w:szCs w:val="24"/>
    </w:rPr>
  </w:style>
  <w:style w:type="paragraph" w:customStyle="1" w:styleId="ConsPlusNormal">
    <w:name w:val="ConsPlusNormal"/>
    <w:rsid w:val="00CA1760"/>
    <w:pPr>
      <w:widowControl w:val="0"/>
      <w:autoSpaceDE w:val="0"/>
      <w:autoSpaceDN w:val="0"/>
      <w:adjustRightInd w:val="0"/>
      <w:ind w:firstLine="720"/>
    </w:pPr>
    <w:rPr>
      <w:rFonts w:ascii="Arial" w:hAnsi="Arial" w:cs="Arial"/>
    </w:rPr>
  </w:style>
  <w:style w:type="paragraph" w:customStyle="1" w:styleId="ConsPlusNonformat">
    <w:name w:val="ConsPlusNonformat"/>
    <w:rsid w:val="00CA1760"/>
    <w:pPr>
      <w:widowControl w:val="0"/>
      <w:autoSpaceDE w:val="0"/>
      <w:autoSpaceDN w:val="0"/>
      <w:adjustRightInd w:val="0"/>
    </w:pPr>
    <w:rPr>
      <w:rFonts w:ascii="Courier New" w:hAnsi="Courier New" w:cs="Courier New"/>
    </w:rPr>
  </w:style>
  <w:style w:type="paragraph" w:styleId="af8">
    <w:name w:val="List Paragraph"/>
    <w:basedOn w:val="a0"/>
    <w:qFormat/>
    <w:rsid w:val="00313346"/>
    <w:pPr>
      <w:ind w:left="720"/>
      <w:contextualSpacing/>
    </w:pPr>
  </w:style>
  <w:style w:type="paragraph" w:customStyle="1" w:styleId="ConsPlusCell">
    <w:name w:val="ConsPlusCell"/>
    <w:rsid w:val="00ED782C"/>
    <w:pPr>
      <w:autoSpaceDE w:val="0"/>
      <w:autoSpaceDN w:val="0"/>
      <w:adjustRightInd w:val="0"/>
    </w:pPr>
    <w:rPr>
      <w:rFonts w:ascii="Arial" w:hAnsi="Arial" w:cs="Arial"/>
    </w:rPr>
  </w:style>
  <w:style w:type="character" w:customStyle="1" w:styleId="20">
    <w:name w:val="Заголовок 2 Знак"/>
    <w:basedOn w:val="a1"/>
    <w:link w:val="2"/>
    <w:rsid w:val="00601A1E"/>
    <w:rPr>
      <w:sz w:val="28"/>
    </w:rPr>
  </w:style>
  <w:style w:type="character" w:customStyle="1" w:styleId="30">
    <w:name w:val="Заголовок 3 Знак"/>
    <w:basedOn w:val="a1"/>
    <w:link w:val="3"/>
    <w:rsid w:val="00601A1E"/>
    <w:rPr>
      <w:sz w:val="28"/>
    </w:rPr>
  </w:style>
  <w:style w:type="character" w:customStyle="1" w:styleId="50">
    <w:name w:val="Заголовок 5 Знак"/>
    <w:basedOn w:val="a1"/>
    <w:link w:val="5"/>
    <w:rsid w:val="00601A1E"/>
    <w:rPr>
      <w:sz w:val="26"/>
    </w:rPr>
  </w:style>
  <w:style w:type="character" w:customStyle="1" w:styleId="60">
    <w:name w:val="Заголовок 6 Знак"/>
    <w:basedOn w:val="a1"/>
    <w:link w:val="6"/>
    <w:rsid w:val="00601A1E"/>
    <w:rPr>
      <w:sz w:val="26"/>
    </w:rPr>
  </w:style>
  <w:style w:type="character" w:customStyle="1" w:styleId="70">
    <w:name w:val="Заголовок 7 Знак"/>
    <w:basedOn w:val="a1"/>
    <w:link w:val="7"/>
    <w:rsid w:val="00601A1E"/>
    <w:rPr>
      <w:sz w:val="28"/>
    </w:rPr>
  </w:style>
  <w:style w:type="character" w:customStyle="1" w:styleId="80">
    <w:name w:val="Заголовок 8 Знак"/>
    <w:basedOn w:val="a1"/>
    <w:link w:val="8"/>
    <w:rsid w:val="00601A1E"/>
    <w:rPr>
      <w:sz w:val="24"/>
    </w:rPr>
  </w:style>
  <w:style w:type="character" w:customStyle="1" w:styleId="10">
    <w:name w:val="Заголовок 1 Знак"/>
    <w:basedOn w:val="a1"/>
    <w:link w:val="1"/>
    <w:rsid w:val="00601A1E"/>
    <w:rPr>
      <w:rFonts w:ascii="Arial" w:hAnsi="Arial" w:cs="Arial"/>
      <w:b/>
      <w:bCs/>
      <w:kern w:val="32"/>
      <w:sz w:val="32"/>
      <w:szCs w:val="32"/>
    </w:rPr>
  </w:style>
  <w:style w:type="character" w:customStyle="1" w:styleId="40">
    <w:name w:val="Заголовок 4 Знак"/>
    <w:basedOn w:val="a1"/>
    <w:link w:val="4"/>
    <w:rsid w:val="00601A1E"/>
    <w:rPr>
      <w:rFonts w:ascii="Arial" w:hAnsi="Arial" w:cs="Arial"/>
      <w:b/>
      <w:sz w:val="22"/>
      <w:szCs w:val="14"/>
    </w:rPr>
  </w:style>
  <w:style w:type="paragraph" w:styleId="af9">
    <w:name w:val="caption"/>
    <w:basedOn w:val="a0"/>
    <w:next w:val="a0"/>
    <w:qFormat/>
    <w:rsid w:val="00601A1E"/>
    <w:pPr>
      <w:jc w:val="center"/>
    </w:pPr>
    <w:rPr>
      <w:sz w:val="28"/>
      <w:szCs w:val="20"/>
    </w:rPr>
  </w:style>
  <w:style w:type="character" w:customStyle="1" w:styleId="ae">
    <w:name w:val="Основной текст Знак"/>
    <w:basedOn w:val="a1"/>
    <w:link w:val="ad"/>
    <w:rsid w:val="00601A1E"/>
    <w:rPr>
      <w:sz w:val="24"/>
      <w:szCs w:val="24"/>
    </w:rPr>
  </w:style>
  <w:style w:type="paragraph" w:styleId="afa">
    <w:name w:val="Body Text Indent"/>
    <w:basedOn w:val="a0"/>
    <w:link w:val="afb"/>
    <w:rsid w:val="00601A1E"/>
    <w:pPr>
      <w:ind w:firstLine="993"/>
      <w:jc w:val="both"/>
    </w:pPr>
    <w:rPr>
      <w:sz w:val="28"/>
      <w:szCs w:val="20"/>
    </w:rPr>
  </w:style>
  <w:style w:type="character" w:customStyle="1" w:styleId="afb">
    <w:name w:val="Основной текст с отступом Знак"/>
    <w:basedOn w:val="a1"/>
    <w:link w:val="afa"/>
    <w:rsid w:val="00601A1E"/>
    <w:rPr>
      <w:sz w:val="28"/>
    </w:rPr>
  </w:style>
  <w:style w:type="paragraph" w:styleId="afc">
    <w:name w:val="Document Map"/>
    <w:basedOn w:val="a0"/>
    <w:link w:val="afd"/>
    <w:semiHidden/>
    <w:rsid w:val="00601A1E"/>
    <w:pPr>
      <w:shd w:val="clear" w:color="auto" w:fill="000080"/>
    </w:pPr>
    <w:rPr>
      <w:rFonts w:ascii="Tahoma" w:hAnsi="Tahoma"/>
      <w:sz w:val="20"/>
      <w:szCs w:val="20"/>
    </w:rPr>
  </w:style>
  <w:style w:type="character" w:customStyle="1" w:styleId="afd">
    <w:name w:val="Схема документа Знак"/>
    <w:basedOn w:val="a1"/>
    <w:link w:val="afc"/>
    <w:semiHidden/>
    <w:rsid w:val="00601A1E"/>
    <w:rPr>
      <w:rFonts w:ascii="Tahoma" w:hAnsi="Tahoma"/>
      <w:shd w:val="clear" w:color="auto" w:fill="000080"/>
    </w:rPr>
  </w:style>
  <w:style w:type="paragraph" w:styleId="23">
    <w:name w:val="Body Text Indent 2"/>
    <w:basedOn w:val="a0"/>
    <w:link w:val="24"/>
    <w:rsid w:val="00601A1E"/>
    <w:pPr>
      <w:ind w:left="426" w:hanging="426"/>
    </w:pPr>
    <w:rPr>
      <w:sz w:val="28"/>
      <w:szCs w:val="20"/>
    </w:rPr>
  </w:style>
  <w:style w:type="character" w:customStyle="1" w:styleId="24">
    <w:name w:val="Основной текст с отступом 2 Знак"/>
    <w:basedOn w:val="a1"/>
    <w:link w:val="23"/>
    <w:rsid w:val="00601A1E"/>
    <w:rPr>
      <w:sz w:val="28"/>
    </w:rPr>
  </w:style>
  <w:style w:type="paragraph" w:styleId="32">
    <w:name w:val="Body Text Indent 3"/>
    <w:basedOn w:val="a0"/>
    <w:link w:val="33"/>
    <w:rsid w:val="00601A1E"/>
    <w:pPr>
      <w:ind w:firstLine="709"/>
      <w:jc w:val="both"/>
    </w:pPr>
    <w:rPr>
      <w:sz w:val="28"/>
      <w:szCs w:val="20"/>
    </w:rPr>
  </w:style>
  <w:style w:type="character" w:customStyle="1" w:styleId="33">
    <w:name w:val="Основной текст с отступом 3 Знак"/>
    <w:basedOn w:val="a1"/>
    <w:link w:val="32"/>
    <w:rsid w:val="00601A1E"/>
    <w:rPr>
      <w:sz w:val="28"/>
    </w:rPr>
  </w:style>
  <w:style w:type="character" w:customStyle="1" w:styleId="22">
    <w:name w:val="Основной текст 2 Знак"/>
    <w:basedOn w:val="a1"/>
    <w:link w:val="21"/>
    <w:rsid w:val="00601A1E"/>
    <w:rPr>
      <w:sz w:val="24"/>
      <w:szCs w:val="24"/>
    </w:rPr>
  </w:style>
  <w:style w:type="character" w:customStyle="1" w:styleId="a9">
    <w:name w:val="Текст выноски Знак"/>
    <w:basedOn w:val="a1"/>
    <w:link w:val="a8"/>
    <w:semiHidden/>
    <w:rsid w:val="00601A1E"/>
    <w:rPr>
      <w:rFonts w:ascii="Tahoma" w:hAnsi="Tahoma" w:cs="Tahoma"/>
      <w:sz w:val="16"/>
      <w:szCs w:val="16"/>
    </w:rPr>
  </w:style>
  <w:style w:type="paragraph" w:customStyle="1" w:styleId="ConsPlusTitle">
    <w:name w:val="ConsPlusTitle"/>
    <w:rsid w:val="00601A1E"/>
    <w:pPr>
      <w:widowControl w:val="0"/>
      <w:autoSpaceDE w:val="0"/>
      <w:autoSpaceDN w:val="0"/>
      <w:adjustRightInd w:val="0"/>
    </w:pPr>
    <w:rPr>
      <w:rFonts w:ascii="Arial" w:hAnsi="Arial" w:cs="Arial"/>
      <w:b/>
      <w:bCs/>
    </w:rPr>
  </w:style>
  <w:style w:type="paragraph" w:customStyle="1" w:styleId="Style8">
    <w:name w:val="Style8"/>
    <w:basedOn w:val="a0"/>
    <w:rsid w:val="00601A1E"/>
    <w:pPr>
      <w:widowControl w:val="0"/>
      <w:autoSpaceDE w:val="0"/>
      <w:autoSpaceDN w:val="0"/>
      <w:adjustRightInd w:val="0"/>
      <w:spacing w:line="322" w:lineRule="exact"/>
      <w:ind w:firstLine="720"/>
      <w:jc w:val="both"/>
    </w:pPr>
  </w:style>
  <w:style w:type="character" w:customStyle="1" w:styleId="FontStyle13">
    <w:name w:val="Font Style13"/>
    <w:rsid w:val="00601A1E"/>
    <w:rPr>
      <w:rFonts w:ascii="Times New Roman" w:hAnsi="Times New Roman" w:cs="Times New Roman" w:hint="default"/>
      <w:sz w:val="26"/>
      <w:szCs w:val="26"/>
    </w:rPr>
  </w:style>
  <w:style w:type="character" w:customStyle="1" w:styleId="FontStyle14">
    <w:name w:val="Font Style14"/>
    <w:rsid w:val="00601A1E"/>
    <w:rPr>
      <w:rFonts w:ascii="Times New Roman" w:hAnsi="Times New Roman" w:cs="Times New Roman" w:hint="default"/>
      <w:sz w:val="26"/>
      <w:szCs w:val="26"/>
    </w:rPr>
  </w:style>
  <w:style w:type="character" w:customStyle="1" w:styleId="FontStyle16">
    <w:name w:val="Font Style16"/>
    <w:rsid w:val="00601A1E"/>
    <w:rPr>
      <w:rFonts w:ascii="Times New Roman" w:hAnsi="Times New Roman" w:cs="Times New Roman" w:hint="default"/>
      <w:spacing w:val="10"/>
      <w:sz w:val="24"/>
      <w:szCs w:val="24"/>
    </w:rPr>
  </w:style>
  <w:style w:type="paragraph" w:customStyle="1" w:styleId="p5">
    <w:name w:val="p5"/>
    <w:basedOn w:val="a0"/>
    <w:rsid w:val="00601A1E"/>
    <w:pPr>
      <w:spacing w:before="100" w:beforeAutospacing="1" w:after="100" w:afterAutospacing="1"/>
    </w:pPr>
  </w:style>
  <w:style w:type="paragraph" w:customStyle="1" w:styleId="11">
    <w:name w:val="1 Знак"/>
    <w:basedOn w:val="a0"/>
    <w:rsid w:val="00601A1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msonormalcxspmiddle">
    <w:name w:val="msonormalcxspmiddle"/>
    <w:basedOn w:val="a0"/>
    <w:rsid w:val="00601A1E"/>
    <w:pPr>
      <w:spacing w:before="100" w:beforeAutospacing="1" w:after="100" w:afterAutospacing="1"/>
    </w:pPr>
  </w:style>
  <w:style w:type="paragraph" w:customStyle="1" w:styleId="12">
    <w:name w:val="Абзац списка1"/>
    <w:basedOn w:val="a0"/>
    <w:rsid w:val="00601A1E"/>
    <w:pPr>
      <w:spacing w:after="200" w:line="276" w:lineRule="auto"/>
      <w:ind w:left="720"/>
    </w:pPr>
    <w:rPr>
      <w:rFonts w:ascii="Calibri" w:hAnsi="Calibri"/>
      <w:sz w:val="22"/>
      <w:szCs w:val="22"/>
      <w:lang w:eastAsia="en-US"/>
    </w:rPr>
  </w:style>
  <w:style w:type="paragraph" w:customStyle="1" w:styleId="13">
    <w:name w:val="çàãîëîâîê 1"/>
    <w:basedOn w:val="a0"/>
    <w:next w:val="a0"/>
    <w:rsid w:val="00601A1E"/>
    <w:pPr>
      <w:keepNext/>
      <w:spacing w:before="120"/>
      <w:ind w:firstLine="720"/>
      <w:jc w:val="both"/>
    </w:pPr>
    <w:rPr>
      <w:rFonts w:ascii="Arial" w:hAnsi="Arial"/>
      <w:sz w:val="32"/>
      <w:szCs w:val="20"/>
    </w:rPr>
  </w:style>
  <w:style w:type="character" w:customStyle="1" w:styleId="ab">
    <w:name w:val="Нижний колонтитул Знак"/>
    <w:link w:val="aa"/>
    <w:rsid w:val="00601A1E"/>
    <w:rPr>
      <w:sz w:val="24"/>
      <w:szCs w:val="24"/>
    </w:rPr>
  </w:style>
  <w:style w:type="character" w:customStyle="1" w:styleId="14">
    <w:name w:val="Нижний колонтитул Знак1"/>
    <w:basedOn w:val="a1"/>
    <w:rsid w:val="00601A1E"/>
    <w:rPr>
      <w:rFonts w:ascii="Times New Roman" w:eastAsia="Times New Roman" w:hAnsi="Times New Roman" w:cs="Times New Roman"/>
      <w:sz w:val="20"/>
      <w:szCs w:val="20"/>
      <w:lang w:eastAsia="ru-RU"/>
    </w:rPr>
  </w:style>
  <w:style w:type="character" w:customStyle="1" w:styleId="25">
    <w:name w:val="Заголовок Знак2"/>
    <w:link w:val="afe"/>
    <w:rsid w:val="00601A1E"/>
    <w:rPr>
      <w:b/>
      <w:bCs/>
      <w:sz w:val="24"/>
      <w:szCs w:val="24"/>
    </w:rPr>
  </w:style>
  <w:style w:type="character" w:customStyle="1" w:styleId="15">
    <w:name w:val="Заголовок Знак1"/>
    <w:rsid w:val="00601A1E"/>
    <w:rPr>
      <w:rFonts w:ascii="Calibri Light" w:eastAsia="Times New Roman" w:hAnsi="Calibri Light" w:cs="Times New Roman"/>
      <w:b/>
      <w:bCs/>
      <w:kern w:val="28"/>
      <w:sz w:val="32"/>
      <w:szCs w:val="32"/>
    </w:rPr>
  </w:style>
  <w:style w:type="character" w:customStyle="1" w:styleId="16">
    <w:name w:val="Название Знак1"/>
    <w:rsid w:val="00601A1E"/>
    <w:rPr>
      <w:rFonts w:ascii="Cambria" w:eastAsia="Times New Roman" w:hAnsi="Cambria" w:cs="Times New Roman"/>
      <w:b/>
      <w:bCs/>
      <w:kern w:val="28"/>
      <w:sz w:val="32"/>
      <w:szCs w:val="32"/>
    </w:rPr>
  </w:style>
  <w:style w:type="character" w:customStyle="1" w:styleId="HTML">
    <w:name w:val="Стандартный HTML Знак"/>
    <w:link w:val="HTML0"/>
    <w:rsid w:val="00601A1E"/>
    <w:rPr>
      <w:rFonts w:ascii="Courier New" w:hAnsi="Courier New"/>
    </w:rPr>
  </w:style>
  <w:style w:type="paragraph" w:styleId="HTML0">
    <w:name w:val="HTML Preformatted"/>
    <w:basedOn w:val="a0"/>
    <w:link w:val="HTML"/>
    <w:rsid w:val="0060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1"/>
    <w:rsid w:val="00601A1E"/>
    <w:rPr>
      <w:rFonts w:ascii="Consolas" w:hAnsi="Consolas" w:cs="Consolas"/>
    </w:rPr>
  </w:style>
  <w:style w:type="paragraph" w:customStyle="1" w:styleId="ConsNonformat">
    <w:name w:val="ConsNonformat"/>
    <w:rsid w:val="00601A1E"/>
    <w:pPr>
      <w:widowControl w:val="0"/>
      <w:autoSpaceDE w:val="0"/>
      <w:autoSpaceDN w:val="0"/>
      <w:adjustRightInd w:val="0"/>
      <w:ind w:right="19772"/>
    </w:pPr>
    <w:rPr>
      <w:rFonts w:ascii="Courier New" w:hAnsi="Courier New" w:cs="Courier New"/>
    </w:rPr>
  </w:style>
  <w:style w:type="paragraph" w:customStyle="1" w:styleId="ConsTitle">
    <w:name w:val="ConsTitle"/>
    <w:rsid w:val="00601A1E"/>
    <w:pPr>
      <w:widowControl w:val="0"/>
      <w:autoSpaceDE w:val="0"/>
      <w:autoSpaceDN w:val="0"/>
      <w:adjustRightInd w:val="0"/>
      <w:ind w:right="19772"/>
    </w:pPr>
    <w:rPr>
      <w:rFonts w:ascii="Arial" w:hAnsi="Arial" w:cs="Arial"/>
      <w:b/>
      <w:bCs/>
      <w:sz w:val="16"/>
      <w:szCs w:val="16"/>
    </w:rPr>
  </w:style>
  <w:style w:type="paragraph" w:customStyle="1" w:styleId="ConsPlusDocList">
    <w:name w:val="ConsPlusDocList"/>
    <w:rsid w:val="00601A1E"/>
    <w:pPr>
      <w:autoSpaceDE w:val="0"/>
      <w:autoSpaceDN w:val="0"/>
      <w:adjustRightInd w:val="0"/>
    </w:pPr>
    <w:rPr>
      <w:rFonts w:ascii="Courier New" w:hAnsi="Courier New" w:cs="Courier New"/>
    </w:rPr>
  </w:style>
  <w:style w:type="paragraph" w:styleId="aff">
    <w:name w:val="No Spacing"/>
    <w:qFormat/>
    <w:rsid w:val="00601A1E"/>
    <w:rPr>
      <w:rFonts w:ascii="Calibri" w:eastAsia="Calibri" w:hAnsi="Calibri"/>
      <w:sz w:val="22"/>
      <w:szCs w:val="22"/>
      <w:lang w:eastAsia="en-US"/>
    </w:rPr>
  </w:style>
  <w:style w:type="paragraph" w:customStyle="1" w:styleId="BodyText22">
    <w:name w:val="Body Text 22"/>
    <w:basedOn w:val="a0"/>
    <w:rsid w:val="00601A1E"/>
    <w:pPr>
      <w:ind w:firstLine="709"/>
      <w:jc w:val="both"/>
    </w:pPr>
    <w:rPr>
      <w:szCs w:val="20"/>
    </w:rPr>
  </w:style>
  <w:style w:type="character" w:customStyle="1" w:styleId="apple-style-span">
    <w:name w:val="apple-style-span"/>
    <w:rsid w:val="00601A1E"/>
  </w:style>
  <w:style w:type="character" w:customStyle="1" w:styleId="PointChar">
    <w:name w:val="Point Char"/>
    <w:link w:val="Point"/>
    <w:locked/>
    <w:rsid w:val="00601A1E"/>
    <w:rPr>
      <w:sz w:val="24"/>
      <w:szCs w:val="24"/>
    </w:rPr>
  </w:style>
  <w:style w:type="paragraph" w:customStyle="1" w:styleId="Point">
    <w:name w:val="Point"/>
    <w:basedOn w:val="a0"/>
    <w:link w:val="PointChar"/>
    <w:rsid w:val="00601A1E"/>
    <w:pPr>
      <w:spacing w:before="120" w:line="288" w:lineRule="auto"/>
      <w:ind w:firstLine="720"/>
      <w:jc w:val="both"/>
    </w:pPr>
  </w:style>
  <w:style w:type="paragraph" w:customStyle="1" w:styleId="aff0">
    <w:name w:val="???????"/>
    <w:rsid w:val="00601A1E"/>
    <w:pPr>
      <w:widowControl w:val="0"/>
      <w:suppressAutoHyphens/>
      <w:spacing w:line="360" w:lineRule="atLeast"/>
      <w:jc w:val="both"/>
    </w:pPr>
    <w:rPr>
      <w:sz w:val="26"/>
      <w:szCs w:val="26"/>
      <w:lang w:eastAsia="ar-SA"/>
    </w:rPr>
  </w:style>
  <w:style w:type="character" w:customStyle="1" w:styleId="aff1">
    <w:name w:val="Заголовок Знак"/>
    <w:uiPriority w:val="10"/>
    <w:rsid w:val="00601A1E"/>
    <w:rPr>
      <w:rFonts w:ascii="Calibri Light" w:eastAsia="Times New Roman" w:hAnsi="Calibri Light" w:cs="Times New Roman"/>
      <w:b/>
      <w:bCs/>
      <w:kern w:val="28"/>
      <w:sz w:val="32"/>
      <w:szCs w:val="32"/>
    </w:rPr>
  </w:style>
  <w:style w:type="paragraph" w:styleId="afe">
    <w:name w:val="Title"/>
    <w:basedOn w:val="a0"/>
    <w:next w:val="a0"/>
    <w:link w:val="25"/>
    <w:qFormat/>
    <w:rsid w:val="00601A1E"/>
    <w:pPr>
      <w:pBdr>
        <w:bottom w:val="single" w:sz="8" w:space="4" w:color="5B9BD5" w:themeColor="accent1"/>
      </w:pBdr>
      <w:spacing w:after="300"/>
      <w:contextualSpacing/>
    </w:pPr>
    <w:rPr>
      <w:b/>
      <w:bCs/>
    </w:rPr>
  </w:style>
  <w:style w:type="character" w:customStyle="1" w:styleId="26">
    <w:name w:val="Название Знак2"/>
    <w:basedOn w:val="a1"/>
    <w:uiPriority w:val="10"/>
    <w:rsid w:val="00601A1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4327">
      <w:bodyDiv w:val="1"/>
      <w:marLeft w:val="0"/>
      <w:marRight w:val="0"/>
      <w:marTop w:val="0"/>
      <w:marBottom w:val="0"/>
      <w:divBdr>
        <w:top w:val="none" w:sz="0" w:space="0" w:color="auto"/>
        <w:left w:val="none" w:sz="0" w:space="0" w:color="auto"/>
        <w:bottom w:val="none" w:sz="0" w:space="0" w:color="auto"/>
        <w:right w:val="none" w:sz="0" w:space="0" w:color="auto"/>
      </w:divBdr>
    </w:div>
    <w:div w:id="168756361">
      <w:bodyDiv w:val="1"/>
      <w:marLeft w:val="0"/>
      <w:marRight w:val="0"/>
      <w:marTop w:val="0"/>
      <w:marBottom w:val="0"/>
      <w:divBdr>
        <w:top w:val="none" w:sz="0" w:space="0" w:color="auto"/>
        <w:left w:val="none" w:sz="0" w:space="0" w:color="auto"/>
        <w:bottom w:val="none" w:sz="0" w:space="0" w:color="auto"/>
        <w:right w:val="none" w:sz="0" w:space="0" w:color="auto"/>
      </w:divBdr>
    </w:div>
    <w:div w:id="808400321">
      <w:bodyDiv w:val="1"/>
      <w:marLeft w:val="0"/>
      <w:marRight w:val="0"/>
      <w:marTop w:val="0"/>
      <w:marBottom w:val="0"/>
      <w:divBdr>
        <w:top w:val="none" w:sz="0" w:space="0" w:color="auto"/>
        <w:left w:val="none" w:sz="0" w:space="0" w:color="auto"/>
        <w:bottom w:val="none" w:sz="0" w:space="0" w:color="auto"/>
        <w:right w:val="none" w:sz="0" w:space="0" w:color="auto"/>
      </w:divBdr>
    </w:div>
    <w:div w:id="1145317858">
      <w:bodyDiv w:val="1"/>
      <w:marLeft w:val="0"/>
      <w:marRight w:val="0"/>
      <w:marTop w:val="0"/>
      <w:marBottom w:val="0"/>
      <w:divBdr>
        <w:top w:val="none" w:sz="0" w:space="0" w:color="auto"/>
        <w:left w:val="none" w:sz="0" w:space="0" w:color="auto"/>
        <w:bottom w:val="none" w:sz="0" w:space="0" w:color="auto"/>
        <w:right w:val="none" w:sz="0" w:space="0" w:color="auto"/>
      </w:divBdr>
      <w:divsChild>
        <w:div w:id="1462841592">
          <w:marLeft w:val="0"/>
          <w:marRight w:val="0"/>
          <w:marTop w:val="0"/>
          <w:marBottom w:val="0"/>
          <w:divBdr>
            <w:top w:val="none" w:sz="0" w:space="0" w:color="auto"/>
            <w:left w:val="none" w:sz="0" w:space="0" w:color="auto"/>
            <w:bottom w:val="none" w:sz="0" w:space="0" w:color="auto"/>
            <w:right w:val="none" w:sz="0" w:space="0" w:color="auto"/>
          </w:divBdr>
        </w:div>
      </w:divsChild>
    </w:div>
    <w:div w:id="1434790462">
      <w:bodyDiv w:val="1"/>
      <w:marLeft w:val="0"/>
      <w:marRight w:val="0"/>
      <w:marTop w:val="0"/>
      <w:marBottom w:val="0"/>
      <w:divBdr>
        <w:top w:val="none" w:sz="0" w:space="0" w:color="auto"/>
        <w:left w:val="none" w:sz="0" w:space="0" w:color="auto"/>
        <w:bottom w:val="none" w:sz="0" w:space="0" w:color="auto"/>
        <w:right w:val="none" w:sz="0" w:space="0" w:color="auto"/>
      </w:divBdr>
      <w:divsChild>
        <w:div w:id="108935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8EE755C8A491AB2E928906E30A895"/>
        <w:category>
          <w:name w:val="Общие"/>
          <w:gallery w:val="placeholder"/>
        </w:category>
        <w:types>
          <w:type w:val="bbPlcHdr"/>
        </w:types>
        <w:behaviors>
          <w:behavior w:val="content"/>
        </w:behaviors>
        <w:guid w:val="{FD9E3EC2-C74E-48AD-9D9F-3800218D1D4E}"/>
      </w:docPartPr>
      <w:docPartBody>
        <w:p w:rsidR="00B2681C" w:rsidRDefault="006639A1" w:rsidP="006639A1">
          <w:pPr>
            <w:pStyle w:val="86C8EE755C8A491AB2E928906E30A895"/>
          </w:pPr>
          <w:r w:rsidRPr="006C1347">
            <w:rPr>
              <w:rStyle w:val="a3"/>
            </w:rPr>
            <w:t>Место для ввода текста.</w:t>
          </w:r>
        </w:p>
      </w:docPartBody>
    </w:docPart>
    <w:docPart>
      <w:docPartPr>
        <w:name w:val="3C648305D72045B19E70A5FE38150855"/>
        <w:category>
          <w:name w:val="Общие"/>
          <w:gallery w:val="placeholder"/>
        </w:category>
        <w:types>
          <w:type w:val="bbPlcHdr"/>
        </w:types>
        <w:behaviors>
          <w:behavior w:val="content"/>
        </w:behaviors>
        <w:guid w:val="{26E6FD1C-15AE-4779-AAB6-EAF8D25C105F}"/>
      </w:docPartPr>
      <w:docPartBody>
        <w:p w:rsidR="0072113F" w:rsidRDefault="0061315C" w:rsidP="0061315C">
          <w:pPr>
            <w:pStyle w:val="3C648305D72045B19E70A5FE38150855"/>
          </w:pPr>
          <w:r w:rsidRPr="006C1347">
            <w:rPr>
              <w:rStyle w:val="a3"/>
            </w:rPr>
            <w:t>Место для ввода текста.</w:t>
          </w:r>
        </w:p>
      </w:docPartBody>
    </w:docPart>
    <w:docPart>
      <w:docPartPr>
        <w:name w:val="8F9D1C34092F41F8AD8AC9883A16AEE6"/>
        <w:category>
          <w:name w:val="Общие"/>
          <w:gallery w:val="placeholder"/>
        </w:category>
        <w:types>
          <w:type w:val="bbPlcHdr"/>
        </w:types>
        <w:behaviors>
          <w:behavior w:val="content"/>
        </w:behaviors>
        <w:guid w:val="{6FE43362-5716-4043-B44F-B1351B86326D}"/>
      </w:docPartPr>
      <w:docPartBody>
        <w:p w:rsidR="0072113F" w:rsidRDefault="0061315C" w:rsidP="0061315C">
          <w:pPr>
            <w:pStyle w:val="8F9D1C34092F41F8AD8AC9883A16AEE6"/>
          </w:pPr>
          <w:r w:rsidRPr="006C1347">
            <w:rPr>
              <w:rStyle w:val="a3"/>
            </w:rPr>
            <w:t>Место для ввода текста.</w:t>
          </w:r>
        </w:p>
      </w:docPartBody>
    </w:docPart>
    <w:docPart>
      <w:docPartPr>
        <w:name w:val="5CDD29743E8E4CAC920EF9F07021ECC1"/>
        <w:category>
          <w:name w:val="Общие"/>
          <w:gallery w:val="placeholder"/>
        </w:category>
        <w:types>
          <w:type w:val="bbPlcHdr"/>
        </w:types>
        <w:behaviors>
          <w:behavior w:val="content"/>
        </w:behaviors>
        <w:guid w:val="{CE85393A-6CC4-4878-898B-331D94EC45CF}"/>
      </w:docPartPr>
      <w:docPartBody>
        <w:p w:rsidR="008A4F9D" w:rsidRDefault="00254260" w:rsidP="00254260">
          <w:pPr>
            <w:pStyle w:val="5CDD29743E8E4CAC920EF9F07021ECC1"/>
          </w:pPr>
          <w:r w:rsidRPr="006C1347">
            <w:rPr>
              <w:rStyle w:val="a3"/>
            </w:rPr>
            <w:t>Место для ввода даты.</w:t>
          </w:r>
        </w:p>
      </w:docPartBody>
    </w:docPart>
    <w:docPart>
      <w:docPartPr>
        <w:name w:val="A2D4C5626CE64B60B37374D130C09927"/>
        <w:category>
          <w:name w:val="Общие"/>
          <w:gallery w:val="placeholder"/>
        </w:category>
        <w:types>
          <w:type w:val="bbPlcHdr"/>
        </w:types>
        <w:behaviors>
          <w:behavior w:val="content"/>
        </w:behaviors>
        <w:guid w:val="{8ECAE296-4CE2-47F1-963F-1503A413AD1D}"/>
      </w:docPartPr>
      <w:docPartBody>
        <w:p w:rsidR="008A4F9D" w:rsidRDefault="00254260" w:rsidP="00254260">
          <w:pPr>
            <w:pStyle w:val="A2D4C5626CE64B60B37374D130C09927"/>
          </w:pPr>
          <w:r w:rsidRPr="006C134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F7D22"/>
    <w:rsid w:val="00024B96"/>
    <w:rsid w:val="00061F9F"/>
    <w:rsid w:val="000A5DC6"/>
    <w:rsid w:val="000B7326"/>
    <w:rsid w:val="00215FDD"/>
    <w:rsid w:val="0023420E"/>
    <w:rsid w:val="00254260"/>
    <w:rsid w:val="002565C7"/>
    <w:rsid w:val="002A3DB0"/>
    <w:rsid w:val="002B24BF"/>
    <w:rsid w:val="00333D12"/>
    <w:rsid w:val="003B69BD"/>
    <w:rsid w:val="003D4E3A"/>
    <w:rsid w:val="004544FC"/>
    <w:rsid w:val="004920AF"/>
    <w:rsid w:val="004C02D0"/>
    <w:rsid w:val="004E12EB"/>
    <w:rsid w:val="004E766B"/>
    <w:rsid w:val="004F7D49"/>
    <w:rsid w:val="00537ED6"/>
    <w:rsid w:val="00550021"/>
    <w:rsid w:val="0057545F"/>
    <w:rsid w:val="005E0C4B"/>
    <w:rsid w:val="005F0003"/>
    <w:rsid w:val="0061315C"/>
    <w:rsid w:val="00634FB5"/>
    <w:rsid w:val="006639A1"/>
    <w:rsid w:val="006D0431"/>
    <w:rsid w:val="0072113F"/>
    <w:rsid w:val="0073529F"/>
    <w:rsid w:val="00755A35"/>
    <w:rsid w:val="00761B9F"/>
    <w:rsid w:val="007916A7"/>
    <w:rsid w:val="007B0074"/>
    <w:rsid w:val="007C693B"/>
    <w:rsid w:val="007D73EB"/>
    <w:rsid w:val="007E147D"/>
    <w:rsid w:val="007E3B6F"/>
    <w:rsid w:val="00880154"/>
    <w:rsid w:val="008A1B98"/>
    <w:rsid w:val="008A2706"/>
    <w:rsid w:val="008A4F9D"/>
    <w:rsid w:val="008E11D5"/>
    <w:rsid w:val="008F7D22"/>
    <w:rsid w:val="00982656"/>
    <w:rsid w:val="009B03E0"/>
    <w:rsid w:val="00A35515"/>
    <w:rsid w:val="00A435BC"/>
    <w:rsid w:val="00A65498"/>
    <w:rsid w:val="00AD177F"/>
    <w:rsid w:val="00B23FB6"/>
    <w:rsid w:val="00B2681C"/>
    <w:rsid w:val="00B37E45"/>
    <w:rsid w:val="00BA53E9"/>
    <w:rsid w:val="00BC28BC"/>
    <w:rsid w:val="00C45B51"/>
    <w:rsid w:val="00C9245C"/>
    <w:rsid w:val="00CA204D"/>
    <w:rsid w:val="00CB4E94"/>
    <w:rsid w:val="00CF3FDF"/>
    <w:rsid w:val="00D364B0"/>
    <w:rsid w:val="00D52497"/>
    <w:rsid w:val="00D933B2"/>
    <w:rsid w:val="00DA0B30"/>
    <w:rsid w:val="00DA3E3B"/>
    <w:rsid w:val="00DB5D93"/>
    <w:rsid w:val="00DD1B8B"/>
    <w:rsid w:val="00E54DF8"/>
    <w:rsid w:val="00EF5D7F"/>
    <w:rsid w:val="00F52D00"/>
    <w:rsid w:val="00F6635C"/>
    <w:rsid w:val="00FA3654"/>
    <w:rsid w:val="00FB349F"/>
    <w:rsid w:val="00FC227B"/>
    <w:rsid w:val="00FC3F1B"/>
    <w:rsid w:val="00FF2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2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260"/>
    <w:rPr>
      <w:color w:val="808080"/>
    </w:rPr>
  </w:style>
  <w:style w:type="paragraph" w:customStyle="1" w:styleId="86C8EE755C8A491AB2E928906E30A895">
    <w:name w:val="86C8EE755C8A491AB2E928906E30A895"/>
    <w:rsid w:val="006639A1"/>
  </w:style>
  <w:style w:type="paragraph" w:customStyle="1" w:styleId="5CDD29743E8E4CAC920EF9F07021ECC1">
    <w:name w:val="5CDD29743E8E4CAC920EF9F07021ECC1"/>
    <w:rsid w:val="00254260"/>
  </w:style>
  <w:style w:type="paragraph" w:customStyle="1" w:styleId="A2D4C5626CE64B60B37374D130C09927">
    <w:name w:val="A2D4C5626CE64B60B37374D130C09927"/>
    <w:rsid w:val="00254260"/>
  </w:style>
  <w:style w:type="paragraph" w:customStyle="1" w:styleId="3C648305D72045B19E70A5FE38150855">
    <w:name w:val="3C648305D72045B19E70A5FE38150855"/>
    <w:rsid w:val="0061315C"/>
  </w:style>
  <w:style w:type="paragraph" w:customStyle="1" w:styleId="8F9D1C34092F41F8AD8AC9883A16AEE6">
    <w:name w:val="8F9D1C34092F41F8AD8AC9883A16AEE6"/>
    <w:rsid w:val="0061315C"/>
  </w:style>
  <w:style w:type="paragraph" w:customStyle="1" w:styleId="618329B7271B4D68B55E5DDDC210197F">
    <w:name w:val="618329B7271B4D68B55E5DDDC210197F"/>
    <w:rsid w:val="0061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A72C5-6E7A-4FAD-B216-CD8DF4CE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11454</Words>
  <Characters>65293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lpstr>
    </vt:vector>
  </TitlesOfParts>
  <Company>Грузовой терминал Пулково</Company>
  <LinksUpToDate>false</LinksUpToDate>
  <CharactersWithSpaces>76594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Тимофеева Н. С.</cp:lastModifiedBy>
  <cp:revision>3</cp:revision>
  <cp:lastPrinted>2010-05-12T05:27:00Z</cp:lastPrinted>
  <dcterms:created xsi:type="dcterms:W3CDTF">2023-02-28T06:18:00Z</dcterms:created>
  <dcterms:modified xsi:type="dcterms:W3CDTF">2023-03-01T01:19:00Z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Юридическое наименование организации">
    <vt:lpwstr>ezI2NGFkYTRlLWIyNzItNGVjYy1hMTE1LTEyNDZjOTU1NmJmYTplZDlmMWJiMC1kMWNmLTQ2N2UtODA2Ny1hY2E4NTIxMmU0NGR9LT57YzJmZDM3ZDAtYjM2OC00ZDM5LWJiYTgtMTRjOWEzZGYwYjcxOjMzNDA1ZmE1LWE0Y2ItNGU2My1hZDA4LThjMmQyM2EzOWViNH0=</vt:lpwstr>
  </property>
  <property fmtid="{D5CDD505-2E9C-101B-9397-08002B2CF9AE}" pid="3" name="TPL_Дата документа">
    <vt:lpwstr>ezI2NGFkYTRlLWIyNzItNGVjYy1hMTE1LTEyNDZjOTU1NmJmYTozZTU1ZjA5MS00MWE0LTRlNTgtYTljNS1kYmU5MDc4MmNjZWN9</vt:lpwstr>
  </property>
  <property fmtid="{D5CDD505-2E9C-101B-9397-08002B2CF9AE}" pid="4" name="TPL_Место издания">
    <vt:lpwstr>ezI2NGFkYTRlLWIyNzItNGVjYy1hMTE1LTEyNDZjOTU1NmJmYTplZDlmMWJiMC1kMWNmLTQ2N2UtODA2Ny1hY2E4NTIxMmU0NGR9LT57YzJmZDM3ZDAtYjM2OC00ZDM5LWJiYTgtMTRjOWEzZGYwYjcxOmZlMzhiOWJkLTRhNDQtNGZjMy1hYmY3LTcwZDM5YzVlMzk5Zn0tPnsxYWY1ODdmYS02OTE3LTRjMzItOGQ1Yy0yY2Y3MmRjMWYwNjg</vt:lpwstr>
  </property>
  <property fmtid="{D5CDD505-2E9C-101B-9397-08002B2CF9AE}" pid="5" name="TPL_Заголовок к тексту">
    <vt:lpwstr>ezI2NGFkYTRlLWIyNzItNGVjYy1hMTE1LTEyNDZjOTU1NmJmYTo0YmMzOWVmYi0xZjQ2LTRhMWUtOGI4Yy0wNGYyYjkwZDZhOGJ9</vt:lpwstr>
  </property>
  <property fmtid="{D5CDD505-2E9C-101B-9397-08002B2CF9AE}" pid="6" name="TPL_Наименование приложений">
    <vt:lpwstr>QWRkZW5kYQ==</vt:lpwstr>
  </property>
  <property fmtid="{D5CDD505-2E9C-101B-9397-08002B2CF9AE}" pid="7" name="TPL_Должность подписывающего">
    <vt:lpwstr>ezI2NGFkYTRlLWIyNzItNGVjYy1hMTE1LTEyNDZjOTU1NmJmYTphOGNjNWMyYS1jZjg5LTQ2MTEtYTRmNC01MjQ5NzVhZDZhYmJ9LT57ZjdiZDQ4NTctMzVhYy00NTY0LWJkN2ItYzhlZThiYjRkMzY4OmI2MWVlNDk4LWZkYzctNDAwOS04NTdiLTRkNzcwMjBkYWJmOH0=</vt:lpwstr>
  </property>
  <property fmtid="{D5CDD505-2E9C-101B-9397-08002B2CF9AE}" pid="8" name="TPL_ФИО подписывающего">
    <vt:lpwstr>ezI2NGFkYTRlLWIyNzItNGVjYy1hMTE1LTEyNDZjOTU1NmJmYTphOGNjNWMyYS1jZjg5LTQ2MTEtYTRmNC01MjQ5NzVhZDZhYmJ9LT5Jbml0aWFsc0FuZExhc3ROYW1l</vt:lpwstr>
  </property>
  <property fmtid="{D5CDD505-2E9C-101B-9397-08002B2CF9AE}" pid="9" name="TPL_Отметка об исполнителе">
    <vt:lpwstr>UGVyZm9ybWVyTm90ZXM=</vt:lpwstr>
  </property>
  <property fmtid="{D5CDD505-2E9C-101B-9397-08002B2CF9AE}" pid="10" name="TPL_Штрихкод">
    <vt:lpwstr>R2V0QmFyY29kZQ==</vt:lpwstr>
  </property>
  <property fmtid="{D5CDD505-2E9C-101B-9397-08002B2CF9AE}" pid="11" name="TPL_Номер распоряжения">
    <vt:lpwstr>ezI2NGFkYTRlLWIyNzItNGVjYy1hMTE1LTEyNDZjOTU1NmJmYToyNjNjZjA2OC1lMjI0LTRhODMtOWRmMC0xOThlODI4MTAxZDF9</vt:lpwstr>
  </property>
</Properties>
</file>