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F1C8" w14:textId="77777777" w:rsidR="00995D90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7ABDDBF" wp14:editId="2766CB4B">
            <wp:extent cx="678815" cy="84328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14B6B" w14:textId="77777777" w:rsidR="00995D90" w:rsidRDefault="00000000">
      <w:pPr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 w14:paraId="6956FF77" w14:textId="77777777" w:rsidR="00995D90" w:rsidRDefault="00000000">
      <w:pPr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 w14:paraId="49936FE4" w14:textId="77777777" w:rsidR="00995D90" w:rsidRDefault="00000000">
      <w:pPr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 w14:paraId="38385ABD" w14:textId="77777777" w:rsidR="00995D9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64FDE77D" w14:textId="77777777" w:rsidR="00995D9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7BA696A6" w14:textId="77777777" w:rsidR="00995D90" w:rsidRDefault="00000000">
      <w:pPr>
        <w:pStyle w:val="1"/>
      </w:pPr>
      <w:r>
        <w:t>ПОСТАНОВЛЕНИЕ</w:t>
      </w:r>
    </w:p>
    <w:p w14:paraId="40EE6241" w14:textId="77777777" w:rsidR="00995D90" w:rsidRDefault="00995D90">
      <w:pPr>
        <w:jc w:val="center"/>
        <w:rPr>
          <w:b/>
          <w:sz w:val="28"/>
        </w:rPr>
      </w:pPr>
    </w:p>
    <w:p w14:paraId="143C2C83" w14:textId="77777777" w:rsidR="00995D90" w:rsidRDefault="00995D90">
      <w:pPr>
        <w:jc w:val="center"/>
        <w:rPr>
          <w:sz w:val="28"/>
        </w:rPr>
      </w:pPr>
    </w:p>
    <w:p w14:paraId="63844959" w14:textId="2EEE4163" w:rsidR="00995D9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от  2026 года № </w:t>
      </w:r>
    </w:p>
    <w:p w14:paraId="64FEB82B" w14:textId="77777777" w:rsidR="00995D90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1AEC257C" w14:textId="77777777" w:rsidR="00995D90" w:rsidRDefault="00995D90">
      <w:pPr>
        <w:jc w:val="center"/>
        <w:rPr>
          <w:b/>
          <w:sz w:val="28"/>
        </w:rPr>
      </w:pPr>
    </w:p>
    <w:p w14:paraId="7066D40B" w14:textId="77777777" w:rsidR="00995D90" w:rsidRDefault="00000000">
      <w:pPr>
        <w:pStyle w:val="ConsPlusNormal1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Топкинского муниципального округа от 19.01.2021 № 30-п «О создании комиссии по вопросам закредитованности населения Топкинского муниципального округа и утверждении Положения о комиссии по вопросам закредитованности населения Топкинского муниципального округа»</w:t>
      </w:r>
    </w:p>
    <w:p w14:paraId="33E1AD92" w14:textId="77777777" w:rsidR="00995D90" w:rsidRDefault="00995D90">
      <w:pPr>
        <w:pStyle w:val="ConsPlusNormal1"/>
        <w:ind w:firstLine="0"/>
        <w:jc w:val="center"/>
        <w:rPr>
          <w:rFonts w:ascii="Times New Roman" w:hAnsi="Times New Roman"/>
          <w:b/>
          <w:sz w:val="28"/>
        </w:rPr>
      </w:pPr>
    </w:p>
    <w:p w14:paraId="73CC9260" w14:textId="77777777" w:rsidR="00995D90" w:rsidRDefault="00000000">
      <w:pPr>
        <w:jc w:val="both"/>
      </w:pPr>
      <w:r>
        <w:rPr>
          <w:sz w:val="28"/>
        </w:rPr>
        <w:tab/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области-Кузбасса, в связи с изменением кадрового состава администрации Топкинского муниципального округа и приведением нормативного правового акта в соответствие:</w:t>
      </w:r>
    </w:p>
    <w:p w14:paraId="0A187300" w14:textId="77777777" w:rsidR="00995D90" w:rsidRDefault="00000000">
      <w:pPr>
        <w:pStyle w:val="ConsPlusNormal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Внести в постановление администрации Топкинского муниципального округа от 19.01.2021 № 30-п «О создании комиссии по вопросам закредитованности населения Топкинского муниципального округа и утверждении Положения о комиссии по вопросам закредитованности населения Топкинского муниципального округа»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следующие изменения:</w:t>
      </w:r>
    </w:p>
    <w:p w14:paraId="67007FDE" w14:textId="77777777" w:rsidR="00995D90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ab/>
        <w:t>1.1. В преамбуле постановления слова «со статьей 28 Федерального закона от 06.10.2003 №131-ФЗ «Об общих принципах организации местного самоуправления в Российской Федерации» заменить словами «Федеральным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193662AF" w14:textId="77777777" w:rsidR="00995D90" w:rsidRDefault="00000000">
      <w:pPr>
        <w:pStyle w:val="ConsPlusTitle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  <w:t>1.2. Состав комиссии по вопросам закредитованности населения Топкинского муниципального округа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z w:val="28"/>
        </w:rPr>
        <w:t>утвердить в новой редакции.</w:t>
      </w:r>
    </w:p>
    <w:p w14:paraId="567490CA" w14:textId="77777777" w:rsidR="00995D90" w:rsidRDefault="00000000">
      <w:pPr>
        <w:pStyle w:val="ConsPlusNormal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Подпункт 1.1. пункта 1 постановления администрации Топкинского муниципального округа от 28.03.2023 №443-п «О внесении изменений в постановление администрации Топкинского муниципального округа от 19.01.2021 № 30-п «О создании комиссии по вопросам </w:t>
      </w:r>
      <w:r>
        <w:rPr>
          <w:rFonts w:ascii="Times New Roman" w:hAnsi="Times New Roman"/>
          <w:sz w:val="28"/>
        </w:rPr>
        <w:lastRenderedPageBreak/>
        <w:t xml:space="preserve">закредитованности населения Топкинского муниципального округа и утверждении Положения о комиссии по вопросам закредитованности населения Топкинского муниципального округа» признать утратившим силу. </w:t>
      </w:r>
    </w:p>
    <w:p w14:paraId="50E37E95" w14:textId="77777777" w:rsidR="00995D90" w:rsidRDefault="00000000">
      <w:pPr>
        <w:pStyle w:val="ConsPlusTitle1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 Разместить 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27BF4DE" w14:textId="77777777" w:rsidR="00995D90" w:rsidRDefault="00000000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>4.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 w14:paraId="286DC137" w14:textId="77777777" w:rsidR="00995D90" w:rsidRDefault="00000000">
      <w:pPr>
        <w:pStyle w:val="ConsPlusNormal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Постановление вступает в силу после официального обнародования.</w:t>
      </w:r>
    </w:p>
    <w:p w14:paraId="159A2949" w14:textId="77777777" w:rsidR="00995D90" w:rsidRDefault="00995D90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562E81E0" w14:textId="77777777" w:rsidR="00995D90" w:rsidRDefault="00995D90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51395C98" w14:textId="77777777" w:rsidR="00995D90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И.о.главы Топкинского</w:t>
      </w:r>
    </w:p>
    <w:p w14:paraId="20A2147A" w14:textId="77777777" w:rsidR="00995D90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Э.В.Кононов</w:t>
      </w:r>
    </w:p>
    <w:p w14:paraId="04F85D52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720D3D4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16B38F7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9754A7A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3B6EFA1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C13CE00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ED2C005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61D80D7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4E4B037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4490E6A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1BAC994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5D42123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608049E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CA6177D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ADFD413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7D7C98C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C5BE83D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CE9209C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694E034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86A1B6F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9AB446C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A6CA793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56558B2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C08512D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61EDAC8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8BBDD4E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A25F173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CAC82C5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121B009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46B1578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B239261" w14:textId="77777777" w:rsidR="00995D90" w:rsidRDefault="00995D9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EB381C2" w14:textId="77777777" w:rsidR="00995D90" w:rsidRDefault="00000000">
      <w:pPr>
        <w:ind w:firstLine="4962"/>
        <w:jc w:val="right"/>
        <w:rPr>
          <w:sz w:val="28"/>
        </w:rPr>
      </w:pPr>
      <w:r>
        <w:rPr>
          <w:sz w:val="28"/>
        </w:rPr>
        <w:lastRenderedPageBreak/>
        <w:t>УТВЕРЖДЕН</w:t>
      </w:r>
    </w:p>
    <w:p w14:paraId="3785C63F" w14:textId="77777777" w:rsidR="00995D90" w:rsidRDefault="00000000">
      <w:pPr>
        <w:ind w:firstLine="4962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22131F67" w14:textId="77777777" w:rsidR="00995D90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52A874F4" w14:textId="36CFA40D" w:rsidR="00995D90" w:rsidRDefault="00000000">
      <w:pPr>
        <w:ind w:firstLine="4962"/>
        <w:jc w:val="center"/>
        <w:rPr>
          <w:sz w:val="28"/>
        </w:rPr>
      </w:pPr>
      <w:r>
        <w:rPr>
          <w:sz w:val="28"/>
        </w:rPr>
        <w:t xml:space="preserve">   от  года № </w:t>
      </w:r>
    </w:p>
    <w:p w14:paraId="239B99DF" w14:textId="77777777" w:rsidR="00995D90" w:rsidRDefault="00000000">
      <w:pPr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14:paraId="236AC2B3" w14:textId="77777777" w:rsidR="00995D90" w:rsidRDefault="00000000"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комиссии по вопросам закредитованности населения</w:t>
      </w:r>
    </w:p>
    <w:p w14:paraId="51BC19D4" w14:textId="77777777" w:rsidR="00995D90" w:rsidRDefault="00000000"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Топкинского муниципального округа</w:t>
      </w:r>
    </w:p>
    <w:p w14:paraId="3837BAD3" w14:textId="77777777" w:rsidR="00995D90" w:rsidRDefault="00995D90">
      <w:pPr>
        <w:pStyle w:val="ConsPlusNormal1"/>
        <w:jc w:val="center"/>
        <w:rPr>
          <w:rFonts w:ascii="Times New Roman" w:hAnsi="Times New Roman"/>
          <w:b/>
          <w:sz w:val="28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3296"/>
        <w:gridCol w:w="5648"/>
        <w:gridCol w:w="236"/>
      </w:tblGrid>
      <w:tr w:rsidR="00995D90" w14:paraId="48797ECF" w14:textId="77777777">
        <w:tc>
          <w:tcPr>
            <w:tcW w:w="3369" w:type="dxa"/>
          </w:tcPr>
          <w:p w14:paraId="4D06FE34" w14:textId="77777777" w:rsidR="00995D90" w:rsidRDefault="00000000">
            <w:pPr>
              <w:pStyle w:val="ConsPlusNormal1"/>
              <w:ind w:firstLine="0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Председатель комиссии</w:t>
            </w:r>
          </w:p>
        </w:tc>
        <w:tc>
          <w:tcPr>
            <w:tcW w:w="5776" w:type="dxa"/>
          </w:tcPr>
          <w:p w14:paraId="2052EAA8" w14:textId="77777777" w:rsidR="00995D90" w:rsidRDefault="00000000">
            <w:pPr>
              <w:widowControl w:val="0"/>
              <w:tabs>
                <w:tab w:val="left" w:pos="56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главы Топкинского муниципального округа по финансам и экономике</w:t>
            </w:r>
          </w:p>
        </w:tc>
        <w:tc>
          <w:tcPr>
            <w:tcW w:w="35" w:type="dxa"/>
          </w:tcPr>
          <w:p w14:paraId="2800F9BD" w14:textId="77777777" w:rsidR="00995D90" w:rsidRDefault="00995D90">
            <w:pPr>
              <w:widowControl w:val="0"/>
            </w:pPr>
          </w:p>
        </w:tc>
      </w:tr>
      <w:tr w:rsidR="00995D90" w14:paraId="2EBBE418" w14:textId="77777777">
        <w:tc>
          <w:tcPr>
            <w:tcW w:w="3369" w:type="dxa"/>
          </w:tcPr>
          <w:p w14:paraId="7802990C" w14:textId="77777777" w:rsidR="00995D90" w:rsidRDefault="00995D90">
            <w:pPr>
              <w:pStyle w:val="ConsPlusNormal1"/>
              <w:ind w:firstLine="0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776" w:type="dxa"/>
          </w:tcPr>
          <w:p w14:paraId="16B65700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6C34555E" w14:textId="77777777" w:rsidR="00995D90" w:rsidRDefault="00995D90">
            <w:pPr>
              <w:widowControl w:val="0"/>
            </w:pPr>
          </w:p>
        </w:tc>
      </w:tr>
      <w:tr w:rsidR="00995D90" w14:paraId="4FB49F7D" w14:textId="77777777">
        <w:tc>
          <w:tcPr>
            <w:tcW w:w="3369" w:type="dxa"/>
          </w:tcPr>
          <w:p w14:paraId="792A4AC0" w14:textId="77777777" w:rsidR="00995D90" w:rsidRDefault="00000000">
            <w:pPr>
              <w:pStyle w:val="ConsPlusNormal1"/>
              <w:ind w:firstLine="0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Секретарь комиссии</w:t>
            </w:r>
          </w:p>
        </w:tc>
        <w:tc>
          <w:tcPr>
            <w:tcW w:w="5776" w:type="dxa"/>
          </w:tcPr>
          <w:p w14:paraId="6682A660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отдела по экономике, ценам и труду управления экономического прогноза и анализа администрации Топкинского муниципального округа</w:t>
            </w:r>
          </w:p>
        </w:tc>
        <w:tc>
          <w:tcPr>
            <w:tcW w:w="35" w:type="dxa"/>
          </w:tcPr>
          <w:p w14:paraId="3D35B02E" w14:textId="77777777" w:rsidR="00995D90" w:rsidRDefault="00995D90">
            <w:pPr>
              <w:widowControl w:val="0"/>
            </w:pPr>
          </w:p>
        </w:tc>
      </w:tr>
      <w:tr w:rsidR="00995D90" w14:paraId="00E871A6" w14:textId="77777777">
        <w:trPr>
          <w:trHeight w:val="139"/>
        </w:trPr>
        <w:tc>
          <w:tcPr>
            <w:tcW w:w="3369" w:type="dxa"/>
          </w:tcPr>
          <w:p w14:paraId="5F5762E3" w14:textId="77777777" w:rsidR="00995D90" w:rsidRDefault="00995D90">
            <w:pPr>
              <w:pStyle w:val="ConsPlusNormal1"/>
              <w:ind w:firstLine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776" w:type="dxa"/>
          </w:tcPr>
          <w:p w14:paraId="36798E8F" w14:textId="77777777" w:rsidR="00995D90" w:rsidRDefault="00995D90">
            <w:pPr>
              <w:pStyle w:val="ConsPlusNormal1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705ED398" w14:textId="77777777" w:rsidR="00995D90" w:rsidRDefault="00995D90">
            <w:pPr>
              <w:widowControl w:val="0"/>
            </w:pPr>
          </w:p>
        </w:tc>
      </w:tr>
      <w:tr w:rsidR="00995D90" w14:paraId="6E5E1BBF" w14:textId="77777777">
        <w:tc>
          <w:tcPr>
            <w:tcW w:w="9145" w:type="dxa"/>
            <w:gridSpan w:val="2"/>
          </w:tcPr>
          <w:p w14:paraId="705C917E" w14:textId="77777777" w:rsidR="00995D90" w:rsidRDefault="00000000">
            <w:pPr>
              <w:pStyle w:val="ConsPlusNormal1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Члены комиссии:</w:t>
            </w:r>
          </w:p>
        </w:tc>
        <w:tc>
          <w:tcPr>
            <w:tcW w:w="35" w:type="dxa"/>
          </w:tcPr>
          <w:p w14:paraId="2A4684B7" w14:textId="77777777" w:rsidR="00995D90" w:rsidRDefault="00995D90">
            <w:pPr>
              <w:widowControl w:val="0"/>
            </w:pPr>
          </w:p>
        </w:tc>
      </w:tr>
      <w:tr w:rsidR="00995D90" w14:paraId="142E7F07" w14:textId="77777777">
        <w:trPr>
          <w:trHeight w:val="180"/>
        </w:trPr>
        <w:tc>
          <w:tcPr>
            <w:tcW w:w="3369" w:type="dxa"/>
          </w:tcPr>
          <w:p w14:paraId="2B5B623A" w14:textId="77777777" w:rsidR="00995D90" w:rsidRDefault="00995D90">
            <w:pPr>
              <w:pStyle w:val="ConsPlusNormal1"/>
              <w:ind w:firstLine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776" w:type="dxa"/>
          </w:tcPr>
          <w:p w14:paraId="6BD41E03" w14:textId="77777777" w:rsidR="00995D90" w:rsidRDefault="00995D90">
            <w:pPr>
              <w:pStyle w:val="ConsPlusNormal1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43905C37" w14:textId="77777777" w:rsidR="00995D90" w:rsidRDefault="00995D90">
            <w:pPr>
              <w:widowControl w:val="0"/>
            </w:pPr>
          </w:p>
        </w:tc>
      </w:tr>
      <w:tr w:rsidR="00995D90" w14:paraId="3C619387" w14:textId="77777777">
        <w:tc>
          <w:tcPr>
            <w:tcW w:w="9145" w:type="dxa"/>
            <w:gridSpan w:val="2"/>
          </w:tcPr>
          <w:p w14:paraId="56CBE93D" w14:textId="77777777" w:rsidR="00995D90" w:rsidRDefault="00000000">
            <w:pPr>
              <w:pStyle w:val="ConsPlusNormal1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директор Территориального Центра занятости населения города Топки государственного казенного учреждения «Кадровый центр Кузбасса»</w:t>
            </w:r>
          </w:p>
          <w:p w14:paraId="67BF9DC1" w14:textId="77777777" w:rsidR="00995D90" w:rsidRDefault="00000000">
            <w:pPr>
              <w:pStyle w:val="ConsPlusNormal1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  <w:tc>
          <w:tcPr>
            <w:tcW w:w="35" w:type="dxa"/>
          </w:tcPr>
          <w:p w14:paraId="3D13D1BA" w14:textId="77777777" w:rsidR="00995D90" w:rsidRDefault="00995D90">
            <w:pPr>
              <w:widowControl w:val="0"/>
            </w:pPr>
          </w:p>
        </w:tc>
      </w:tr>
      <w:tr w:rsidR="00995D90" w14:paraId="2383908E" w14:textId="77777777">
        <w:tc>
          <w:tcPr>
            <w:tcW w:w="9145" w:type="dxa"/>
            <w:gridSpan w:val="2"/>
          </w:tcPr>
          <w:p w14:paraId="06657C69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7E627DDD" w14:textId="77777777" w:rsidR="00995D90" w:rsidRDefault="00995D90">
            <w:pPr>
              <w:widowControl w:val="0"/>
            </w:pPr>
          </w:p>
        </w:tc>
      </w:tr>
      <w:tr w:rsidR="00995D90" w14:paraId="60B17193" w14:textId="77777777">
        <w:tc>
          <w:tcPr>
            <w:tcW w:w="9145" w:type="dxa"/>
            <w:gridSpan w:val="2"/>
          </w:tcPr>
          <w:p w14:paraId="094D6870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(руководитель аппарата)</w:t>
            </w:r>
          </w:p>
        </w:tc>
        <w:tc>
          <w:tcPr>
            <w:tcW w:w="35" w:type="dxa"/>
          </w:tcPr>
          <w:p w14:paraId="79AC43C9" w14:textId="77777777" w:rsidR="00995D90" w:rsidRDefault="00995D90">
            <w:pPr>
              <w:widowControl w:val="0"/>
            </w:pPr>
          </w:p>
        </w:tc>
      </w:tr>
      <w:tr w:rsidR="00995D90" w14:paraId="1CC71009" w14:textId="77777777">
        <w:tc>
          <w:tcPr>
            <w:tcW w:w="9145" w:type="dxa"/>
            <w:gridSpan w:val="2"/>
          </w:tcPr>
          <w:p w14:paraId="125F027A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61EEAF47" w14:textId="77777777" w:rsidR="00995D90" w:rsidRDefault="00995D90">
            <w:pPr>
              <w:widowControl w:val="0"/>
            </w:pPr>
          </w:p>
        </w:tc>
      </w:tr>
      <w:tr w:rsidR="00995D90" w14:paraId="16C35602" w14:textId="77777777">
        <w:tc>
          <w:tcPr>
            <w:tcW w:w="9145" w:type="dxa"/>
            <w:gridSpan w:val="2"/>
          </w:tcPr>
          <w:p w14:paraId="1BBEE990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управляющий дополнительного офиса АО «Россельхозбанк»</w:t>
            </w:r>
          </w:p>
          <w:p w14:paraId="0612E6F3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  <w:tc>
          <w:tcPr>
            <w:tcW w:w="35" w:type="dxa"/>
          </w:tcPr>
          <w:p w14:paraId="1E329D25" w14:textId="77777777" w:rsidR="00995D90" w:rsidRDefault="00995D90">
            <w:pPr>
              <w:widowControl w:val="0"/>
            </w:pPr>
          </w:p>
        </w:tc>
      </w:tr>
      <w:tr w:rsidR="00995D90" w14:paraId="0EE92150" w14:textId="77777777">
        <w:tc>
          <w:tcPr>
            <w:tcW w:w="9145" w:type="dxa"/>
            <w:gridSpan w:val="2"/>
          </w:tcPr>
          <w:p w14:paraId="5EC73BBA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1C4B46D5" w14:textId="77777777" w:rsidR="00995D90" w:rsidRDefault="00995D90">
            <w:pPr>
              <w:widowControl w:val="0"/>
            </w:pPr>
          </w:p>
        </w:tc>
      </w:tr>
      <w:tr w:rsidR="00995D90" w14:paraId="3329963A" w14:textId="77777777">
        <w:tc>
          <w:tcPr>
            <w:tcW w:w="9145" w:type="dxa"/>
            <w:gridSpan w:val="2"/>
          </w:tcPr>
          <w:p w14:paraId="20AFBBED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руководитель дополнительного офиса г.Топки ПАО «Сбербанк»</w:t>
            </w:r>
          </w:p>
          <w:p w14:paraId="10C93FFA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  <w:tc>
          <w:tcPr>
            <w:tcW w:w="35" w:type="dxa"/>
          </w:tcPr>
          <w:p w14:paraId="13A81B3C" w14:textId="77777777" w:rsidR="00995D90" w:rsidRDefault="00995D90">
            <w:pPr>
              <w:widowControl w:val="0"/>
            </w:pPr>
          </w:p>
        </w:tc>
      </w:tr>
      <w:tr w:rsidR="00995D90" w14:paraId="0A3D3862" w14:textId="77777777">
        <w:tc>
          <w:tcPr>
            <w:tcW w:w="9145" w:type="dxa"/>
            <w:gridSpan w:val="2"/>
          </w:tcPr>
          <w:p w14:paraId="5D750935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6DEF23CC" w14:textId="77777777" w:rsidR="00995D90" w:rsidRDefault="00995D90">
            <w:pPr>
              <w:widowControl w:val="0"/>
            </w:pPr>
          </w:p>
        </w:tc>
      </w:tr>
      <w:tr w:rsidR="00995D90" w14:paraId="1C7DC63B" w14:textId="77777777">
        <w:tc>
          <w:tcPr>
            <w:tcW w:w="9145" w:type="dxa"/>
            <w:gridSpan w:val="2"/>
          </w:tcPr>
          <w:p w14:paraId="69A8B109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bookmarkStart w:id="0" w:name="__DdeLink__6723_3845533636"/>
            <w:r>
              <w:rPr>
                <w:rFonts w:ascii="Times New Roman" w:hAnsi="Times New Roman"/>
                <w:sz w:val="28"/>
              </w:rPr>
              <w:t>начальник ОЭБ и ПК отдела МВД России по</w:t>
            </w:r>
            <w:bookmarkEnd w:id="0"/>
            <w:r>
              <w:rPr>
                <w:rFonts w:ascii="Times New Roman" w:hAnsi="Times New Roman"/>
                <w:sz w:val="28"/>
              </w:rPr>
              <w:t xml:space="preserve"> Топкинскому муниципальному  округу (по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согласованию)</w:t>
            </w:r>
          </w:p>
        </w:tc>
        <w:tc>
          <w:tcPr>
            <w:tcW w:w="35" w:type="dxa"/>
          </w:tcPr>
          <w:p w14:paraId="079C9145" w14:textId="77777777" w:rsidR="00995D90" w:rsidRDefault="00995D90">
            <w:pPr>
              <w:widowControl w:val="0"/>
            </w:pPr>
          </w:p>
        </w:tc>
      </w:tr>
      <w:tr w:rsidR="00995D90" w14:paraId="6E04D10E" w14:textId="77777777">
        <w:tc>
          <w:tcPr>
            <w:tcW w:w="9145" w:type="dxa"/>
            <w:gridSpan w:val="2"/>
          </w:tcPr>
          <w:p w14:paraId="202A87D3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1AA95A95" w14:textId="77777777" w:rsidR="00995D90" w:rsidRDefault="00995D90">
            <w:pPr>
              <w:widowControl w:val="0"/>
            </w:pPr>
          </w:p>
        </w:tc>
      </w:tr>
      <w:tr w:rsidR="00995D90" w14:paraId="7457E2F6" w14:textId="77777777">
        <w:tc>
          <w:tcPr>
            <w:tcW w:w="9145" w:type="dxa"/>
            <w:gridSpan w:val="2"/>
          </w:tcPr>
          <w:p w14:paraId="49D4F880" w14:textId="77777777" w:rsidR="00995D90" w:rsidRDefault="0000000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отделения — старший судебный пристав ОСП по г.Топки и Топкинскому району ГУФССП России по Кемеровской области - Кузбассу (по согласованию)</w:t>
            </w:r>
          </w:p>
        </w:tc>
        <w:tc>
          <w:tcPr>
            <w:tcW w:w="35" w:type="dxa"/>
          </w:tcPr>
          <w:p w14:paraId="0A4E2E6E" w14:textId="77777777" w:rsidR="00995D90" w:rsidRDefault="00995D90">
            <w:pPr>
              <w:widowControl w:val="0"/>
            </w:pPr>
          </w:p>
        </w:tc>
      </w:tr>
      <w:tr w:rsidR="00995D90" w14:paraId="35A0BFF8" w14:textId="77777777">
        <w:tc>
          <w:tcPr>
            <w:tcW w:w="9145" w:type="dxa"/>
            <w:gridSpan w:val="2"/>
          </w:tcPr>
          <w:p w14:paraId="6AAAEFA0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3AB7BB7F" w14:textId="77777777" w:rsidR="00995D90" w:rsidRDefault="00995D90">
            <w:pPr>
              <w:widowControl w:val="0"/>
            </w:pPr>
          </w:p>
        </w:tc>
      </w:tr>
      <w:tr w:rsidR="00995D90" w14:paraId="0EF7829C" w14:textId="77777777">
        <w:tc>
          <w:tcPr>
            <w:tcW w:w="9145" w:type="dxa"/>
            <w:gridSpan w:val="2"/>
          </w:tcPr>
          <w:p w14:paraId="72F155D9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правового управления администрации Топкинского муниципального округа</w:t>
            </w:r>
          </w:p>
        </w:tc>
        <w:tc>
          <w:tcPr>
            <w:tcW w:w="35" w:type="dxa"/>
          </w:tcPr>
          <w:p w14:paraId="2F774DFC" w14:textId="77777777" w:rsidR="00995D90" w:rsidRDefault="00995D90">
            <w:pPr>
              <w:widowControl w:val="0"/>
            </w:pPr>
          </w:p>
        </w:tc>
      </w:tr>
      <w:tr w:rsidR="00995D90" w14:paraId="3F66CE01" w14:textId="77777777">
        <w:tc>
          <w:tcPr>
            <w:tcW w:w="9145" w:type="dxa"/>
            <w:gridSpan w:val="2"/>
          </w:tcPr>
          <w:p w14:paraId="485A47C7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4A808478" w14:textId="77777777" w:rsidR="00995D90" w:rsidRDefault="00995D90">
            <w:pPr>
              <w:widowControl w:val="0"/>
            </w:pPr>
          </w:p>
        </w:tc>
      </w:tr>
      <w:tr w:rsidR="00995D90" w14:paraId="6439FF23" w14:textId="77777777">
        <w:tc>
          <w:tcPr>
            <w:tcW w:w="9145" w:type="dxa"/>
            <w:gridSpan w:val="2"/>
          </w:tcPr>
          <w:p w14:paraId="65F9D11B" w14:textId="77777777" w:rsidR="00995D90" w:rsidRDefault="0000000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председатель Совета народных депутатов Топкинского муниципального округа</w:t>
            </w:r>
          </w:p>
        </w:tc>
        <w:tc>
          <w:tcPr>
            <w:tcW w:w="35" w:type="dxa"/>
          </w:tcPr>
          <w:p w14:paraId="3BD7E35B" w14:textId="77777777" w:rsidR="00995D90" w:rsidRDefault="00995D90">
            <w:pPr>
              <w:widowControl w:val="0"/>
            </w:pPr>
          </w:p>
        </w:tc>
      </w:tr>
      <w:tr w:rsidR="00995D90" w14:paraId="4F23AD82" w14:textId="77777777">
        <w:tc>
          <w:tcPr>
            <w:tcW w:w="9145" w:type="dxa"/>
            <w:gridSpan w:val="2"/>
          </w:tcPr>
          <w:p w14:paraId="1FFDBCD4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" w:type="dxa"/>
          </w:tcPr>
          <w:p w14:paraId="6441E60F" w14:textId="77777777" w:rsidR="00995D90" w:rsidRDefault="00995D90">
            <w:pPr>
              <w:widowControl w:val="0"/>
            </w:pPr>
          </w:p>
        </w:tc>
      </w:tr>
      <w:tr w:rsidR="00995D90" w14:paraId="4E5EDCE6" w14:textId="77777777">
        <w:tc>
          <w:tcPr>
            <w:tcW w:w="9180" w:type="dxa"/>
            <w:gridSpan w:val="3"/>
          </w:tcPr>
          <w:p w14:paraId="26C428D3" w14:textId="77777777" w:rsidR="00995D90" w:rsidRDefault="00995D90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284D50E0" w14:textId="77777777" w:rsidR="00995D90" w:rsidRDefault="00995D9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39247BBD" w14:textId="77777777" w:rsidR="00995D90" w:rsidRDefault="00995D90">
      <w:pPr>
        <w:ind w:right="140"/>
        <w:jc w:val="center"/>
        <w:rPr>
          <w:rFonts w:ascii="Arial" w:hAnsi="Arial"/>
          <w:sz w:val="28"/>
        </w:rPr>
      </w:pPr>
    </w:p>
    <w:sectPr w:rsidR="00995D90">
      <w:headerReference w:type="even" r:id="rId7"/>
      <w:headerReference w:type="default" r:id="rId8"/>
      <w:headerReference w:type="first" r:id="rId9"/>
      <w:pgSz w:w="11906" w:h="16838"/>
      <w:pgMar w:top="851" w:right="1134" w:bottom="567" w:left="1701" w:header="720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0768" w14:textId="77777777" w:rsidR="00B739C3" w:rsidRDefault="00B739C3">
      <w:r>
        <w:separator/>
      </w:r>
    </w:p>
  </w:endnote>
  <w:endnote w:type="continuationSeparator" w:id="0">
    <w:p w14:paraId="1EBD5E7E" w14:textId="77777777" w:rsidR="00B739C3" w:rsidRDefault="00B7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5D98" w14:textId="77777777" w:rsidR="00B739C3" w:rsidRDefault="00B739C3">
      <w:r>
        <w:separator/>
      </w:r>
    </w:p>
  </w:footnote>
  <w:footnote w:type="continuationSeparator" w:id="0">
    <w:p w14:paraId="10C60F64" w14:textId="77777777" w:rsidR="00B739C3" w:rsidRDefault="00B7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1471" w14:textId="77777777" w:rsidR="00995D90" w:rsidRDefault="00995D9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5259" w14:textId="5ED757CF" w:rsidR="00995D90" w:rsidRDefault="00510B51">
    <w:pPr>
      <w:pStyle w:val="ab"/>
    </w:pPr>
    <w:r>
      <w:rPr>
        <w:noProof/>
      </w:rPr>
      <w:pict w14:anchorId="7C6499DB">
        <v:rect id="Врезка1" o:spid="_x0000_s1025" style="position:absolute;margin-left:0;margin-top:.05pt;width:5.05pt;height:11.45pt;z-index:-50331647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391481FB" w14:textId="77777777" w:rsidR="00995D90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E7BE" w14:textId="77777777" w:rsidR="00995D90" w:rsidRDefault="00995D9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D90"/>
    <w:rsid w:val="00510B51"/>
    <w:rsid w:val="007E7F51"/>
    <w:rsid w:val="00995D90"/>
    <w:rsid w:val="00B7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F90C"/>
  <w15:docId w15:val="{30490E1B-5480-4055-AB58-7706131F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sz w:val="28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10">
    <w:name w:val="Схема документа1"/>
    <w:link w:val="DocumentMap1"/>
    <w:qFormat/>
    <w:rPr>
      <w:rFonts w:ascii="Tahoma" w:hAnsi="Tahoma"/>
    </w:rPr>
  </w:style>
  <w:style w:type="character" w:customStyle="1" w:styleId="BodySingle">
    <w:name w:val="Body Single"/>
    <w:link w:val="BodySingle1"/>
    <w:qFormat/>
    <w:rPr>
      <w:color w:val="000000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31">
    <w:name w:val="Основной текст с отступом 31"/>
    <w:link w:val="BodyTextIndent31"/>
    <w:qFormat/>
    <w:rPr>
      <w:sz w:val="28"/>
    </w:rPr>
  </w:style>
  <w:style w:type="character" w:customStyle="1" w:styleId="Heading51">
    <w:name w:val="Heading 51"/>
    <w:qFormat/>
    <w:rPr>
      <w:sz w:val="26"/>
    </w:rPr>
  </w:style>
  <w:style w:type="character" w:customStyle="1" w:styleId="caption1">
    <w:name w:val="caption1"/>
    <w:link w:val="caption2"/>
    <w:qFormat/>
    <w:rPr>
      <w:sz w:val="28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Textbody">
    <w:name w:val="Text body"/>
    <w:qFormat/>
    <w:rPr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Header1">
    <w:name w:val="Header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1 Знак"/>
    <w:link w:val="110"/>
    <w:qFormat/>
    <w:rPr>
      <w:rFonts w:ascii="Verdana" w:hAnsi="Verdana"/>
    </w:rPr>
  </w:style>
  <w:style w:type="character" w:customStyle="1" w:styleId="21">
    <w:name w:val="Основной текст 21"/>
    <w:link w:val="BodyText21"/>
    <w:qFormat/>
    <w:rPr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10">
    <w:name w:val="Основной текст с отступом 21"/>
    <w:link w:val="BodyTextIndent21"/>
    <w:qFormat/>
    <w:rPr>
      <w:sz w:val="28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13">
    <w:name w:val="Без интервала1"/>
    <w:link w:val="NoSpacing1"/>
    <w:qFormat/>
    <w:rPr>
      <w:rFonts w:ascii="Calibri" w:hAnsi="Calibri"/>
      <w:sz w:val="22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styleId="a4">
    <w:name w:val="page number"/>
    <w:basedOn w:val="a0"/>
    <w:link w:val="pagenumber1"/>
    <w:qFormat/>
  </w:style>
  <w:style w:type="character" w:customStyle="1" w:styleId="Heading21">
    <w:name w:val="Heading 21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DocumentMap1">
    <w:name w:val="Document Map1"/>
    <w:basedOn w:val="a"/>
    <w:link w:val="10"/>
    <w:qFormat/>
    <w:rPr>
      <w:rFonts w:ascii="Tahoma" w:hAnsi="Tahoma"/>
    </w:rPr>
  </w:style>
  <w:style w:type="paragraph" w:customStyle="1" w:styleId="BodySingle1">
    <w:name w:val="Body Single1"/>
    <w:link w:val="BodySingle"/>
    <w:qFormat/>
    <w:pPr>
      <w:widowControl w:val="0"/>
    </w:pPr>
    <w:rPr>
      <w:sz w:val="28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p51">
    <w:name w:val="p51"/>
    <w:basedOn w:val="a"/>
    <w:link w:val="p5"/>
    <w:qFormat/>
    <w:pPr>
      <w:spacing w:beforeAutospacing="1" w:afterAutospacing="1"/>
    </w:pPr>
    <w:rPr>
      <w:sz w:val="24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customStyle="1" w:styleId="BodyTextIndent31">
    <w:name w:val="Body Text Indent 3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caption2">
    <w:name w:val="caption2"/>
    <w:basedOn w:val="a"/>
    <w:next w:val="a"/>
    <w:link w:val="caption1"/>
    <w:qFormat/>
    <w:pPr>
      <w:jc w:val="center"/>
    </w:pPr>
    <w:rPr>
      <w:sz w:val="28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msonormalcxspmiddle1">
    <w:name w:val="msonormalcxspmiddle1"/>
    <w:basedOn w:val="a"/>
    <w:link w:val="msonormalcxspmiddle"/>
    <w:qFormat/>
    <w:pPr>
      <w:spacing w:beforeAutospacing="1" w:afterAutospacing="1"/>
    </w:pPr>
    <w:rPr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aa">
    <w:name w:val="Колонтитул"/>
    <w:qFormat/>
    <w:pPr>
      <w:jc w:val="both"/>
    </w:pPr>
    <w:rPr>
      <w:rFonts w:ascii="XO Thames" w:hAnsi="XO Thames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0">
    <w:name w:val="1 Знак1"/>
    <w:basedOn w:val="a"/>
    <w:link w:val="12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BodyText21">
    <w:name w:val="Body Text 21"/>
    <w:basedOn w:val="a"/>
    <w:link w:val="21"/>
    <w:qFormat/>
    <w:rPr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0"/>
    <w:qFormat/>
    <w:pPr>
      <w:ind w:left="426" w:hanging="426"/>
    </w:pPr>
    <w:rPr>
      <w:sz w:val="28"/>
    </w:rPr>
  </w:style>
  <w:style w:type="paragraph" w:styleId="ac">
    <w:name w:val="Body Text Indent"/>
    <w:basedOn w:val="a"/>
    <w:pPr>
      <w:ind w:firstLine="993"/>
      <w:jc w:val="both"/>
    </w:pPr>
    <w:rPr>
      <w:sz w:val="28"/>
    </w:rPr>
  </w:style>
  <w:style w:type="paragraph" w:customStyle="1" w:styleId="NoSpacing1">
    <w:name w:val="No Spacing1"/>
    <w:link w:val="13"/>
    <w:qFormat/>
    <w:rPr>
      <w:rFonts w:ascii="Calibri" w:hAnsi="Calibri"/>
      <w:sz w:val="22"/>
    </w:rPr>
  </w:style>
  <w:style w:type="paragraph" w:styleId="a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pagenumber1">
    <w:name w:val="page number1"/>
    <w:basedOn w:val="DefaultParagraphFont1"/>
    <w:link w:val="a4"/>
    <w:qFormat/>
  </w:style>
  <w:style w:type="paragraph" w:customStyle="1" w:styleId="DefaultParagraphFont1">
    <w:name w:val="Default Paragraph Font1"/>
    <w:qFormat/>
  </w:style>
  <w:style w:type="paragraph" w:customStyle="1" w:styleId="ae">
    <w:name w:val="Содержимое врезки"/>
    <w:basedOn w:val="a"/>
    <w:qFormat/>
  </w:style>
  <w:style w:type="paragraph" w:customStyle="1" w:styleId="ConsPlusNormal11">
    <w:name w:val="ConsPlusNormal11"/>
    <w:qFormat/>
    <w:pPr>
      <w:widowControl w:val="0"/>
      <w:ind w:firstLine="720"/>
    </w:pPr>
    <w:rPr>
      <w:rFonts w:ascii="Arial" w:hAnsi="Arial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8</cp:revision>
  <cp:lastPrinted>2026-06-09T16:54:00Z</cp:lastPrinted>
  <dcterms:created xsi:type="dcterms:W3CDTF">2026-07-17T07:46:00Z</dcterms:created>
  <dcterms:modified xsi:type="dcterms:W3CDTF">2026-07-17T07:47:00Z</dcterms:modified>
  <dc:language>ru-RU</dc:language>
</cp:coreProperties>
</file>