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8BC5" w14:textId="77777777" w:rsidR="00A837C3" w:rsidRDefault="00000000">
      <w:pPr>
        <w:pStyle w:val="Textbody11"/>
        <w:jc w:val="center"/>
        <w:rPr>
          <w:rFonts w:ascii="Tinos" w:hAnsi="Tinos"/>
          <w:sz w:val="24"/>
          <w:szCs w:val="24"/>
        </w:rPr>
      </w:pPr>
      <w:r>
        <w:rPr>
          <w:noProof/>
        </w:rPr>
        <w:drawing>
          <wp:inline distT="0" distB="0" distL="0" distR="0" wp14:anchorId="2130B5C2" wp14:editId="64B98680">
            <wp:extent cx="685800" cy="8477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tretch>
                      <a:fillRect/>
                    </a:stretch>
                  </pic:blipFill>
                  <pic:spPr bwMode="auto">
                    <a:xfrm>
                      <a:off x="0" y="0"/>
                      <a:ext cx="685800" cy="847725"/>
                    </a:xfrm>
                    <a:prstGeom prst="rect">
                      <a:avLst/>
                    </a:prstGeom>
                    <a:noFill/>
                  </pic:spPr>
                </pic:pic>
              </a:graphicData>
            </a:graphic>
          </wp:inline>
        </w:drawing>
      </w:r>
      <w:r>
        <w:rPr>
          <w:rFonts w:ascii="Tinos" w:hAnsi="Tinos"/>
          <w:sz w:val="24"/>
          <w:szCs w:val="24"/>
        </w:rPr>
        <w:t xml:space="preserve"> </w:t>
      </w:r>
    </w:p>
    <w:p w14:paraId="4785B3D9" w14:textId="77777777" w:rsidR="00A837C3" w:rsidRDefault="00000000">
      <w:pPr>
        <w:pStyle w:val="Textbody11"/>
        <w:jc w:val="center"/>
        <w:rPr>
          <w:rFonts w:ascii="Tinos" w:hAnsi="Tinos"/>
          <w:sz w:val="24"/>
          <w:szCs w:val="24"/>
        </w:rPr>
      </w:pPr>
      <w:r>
        <w:rPr>
          <w:rFonts w:ascii="Tinos" w:hAnsi="Tinos"/>
          <w:b/>
          <w:sz w:val="24"/>
          <w:szCs w:val="24"/>
        </w:rPr>
        <w:t>Российская Федерация</w:t>
      </w:r>
    </w:p>
    <w:p w14:paraId="6F5156E8" w14:textId="77777777" w:rsidR="00A837C3" w:rsidRDefault="00000000">
      <w:pPr>
        <w:pStyle w:val="Textbody11"/>
        <w:jc w:val="center"/>
        <w:rPr>
          <w:rFonts w:ascii="Tinos" w:hAnsi="Tinos"/>
          <w:sz w:val="24"/>
          <w:szCs w:val="24"/>
        </w:rPr>
      </w:pPr>
      <w:r>
        <w:rPr>
          <w:rFonts w:ascii="Tinos" w:hAnsi="Tinos"/>
          <w:b/>
          <w:sz w:val="24"/>
          <w:szCs w:val="24"/>
        </w:rPr>
        <w:t>КЕМЕРОВСКАЯ ОБЛАСТЬ</w:t>
      </w:r>
      <w:r>
        <w:rPr>
          <w:rFonts w:ascii="Tinos" w:hAnsi="Tinos"/>
          <w:sz w:val="24"/>
          <w:szCs w:val="24"/>
        </w:rPr>
        <w:t xml:space="preserve"> </w:t>
      </w:r>
      <w:r>
        <w:rPr>
          <w:rFonts w:ascii="Tinos" w:hAnsi="Tinos"/>
          <w:b/>
          <w:sz w:val="24"/>
          <w:szCs w:val="24"/>
        </w:rPr>
        <w:t>- КУЗБАСС</w:t>
      </w:r>
    </w:p>
    <w:p w14:paraId="1E8002A3" w14:textId="47D917B5" w:rsidR="00A837C3" w:rsidRDefault="00000000">
      <w:pPr>
        <w:pStyle w:val="Textbody11"/>
        <w:jc w:val="center"/>
        <w:rPr>
          <w:rFonts w:ascii="Tinos" w:hAnsi="Tinos"/>
          <w:sz w:val="24"/>
          <w:szCs w:val="24"/>
        </w:rPr>
      </w:pPr>
      <w:r>
        <w:rPr>
          <w:rFonts w:ascii="Tinos" w:hAnsi="Tinos"/>
          <w:b/>
          <w:sz w:val="24"/>
          <w:szCs w:val="24"/>
        </w:rPr>
        <w:t>Топкинский муниципальный округ</w:t>
      </w:r>
      <w:r w:rsidR="009709ED">
        <w:rPr>
          <w:rFonts w:ascii="Tinos" w:hAnsi="Tinos"/>
          <w:sz w:val="24"/>
          <w:szCs w:val="24"/>
        </w:rPr>
        <w:t xml:space="preserve"> </w:t>
      </w:r>
    </w:p>
    <w:p w14:paraId="2FF1E089" w14:textId="77777777" w:rsidR="00A837C3" w:rsidRDefault="00000000">
      <w:pPr>
        <w:pStyle w:val="Textbody11"/>
        <w:jc w:val="center"/>
        <w:rPr>
          <w:rFonts w:ascii="Tinos" w:hAnsi="Tinos"/>
          <w:sz w:val="24"/>
          <w:szCs w:val="24"/>
        </w:rPr>
      </w:pPr>
      <w:r>
        <w:rPr>
          <w:rFonts w:ascii="Tinos" w:hAnsi="Tinos"/>
          <w:b/>
          <w:sz w:val="24"/>
          <w:szCs w:val="24"/>
        </w:rPr>
        <w:t>АДМИНИСТРАЦИЯ</w:t>
      </w:r>
    </w:p>
    <w:p w14:paraId="6D3FBFE2" w14:textId="3EE22A57" w:rsidR="00A837C3" w:rsidRDefault="00000000">
      <w:pPr>
        <w:pStyle w:val="Textbody11"/>
        <w:jc w:val="center"/>
        <w:rPr>
          <w:rFonts w:ascii="Tinos" w:hAnsi="Tinos"/>
          <w:sz w:val="24"/>
          <w:szCs w:val="24"/>
        </w:rPr>
      </w:pPr>
      <w:r>
        <w:rPr>
          <w:rFonts w:ascii="Tinos" w:hAnsi="Tinos"/>
          <w:b/>
          <w:sz w:val="24"/>
          <w:szCs w:val="24"/>
        </w:rPr>
        <w:t>ТОПКИНСКОГО МУНИЦИПАЛЬНОГО ОКРУГА</w:t>
      </w:r>
      <w:r w:rsidR="009709ED">
        <w:rPr>
          <w:rFonts w:ascii="Tinos" w:hAnsi="Tinos"/>
          <w:sz w:val="24"/>
          <w:szCs w:val="24"/>
        </w:rPr>
        <w:t xml:space="preserve"> </w:t>
      </w:r>
    </w:p>
    <w:p w14:paraId="41B13252" w14:textId="7ABDCD38" w:rsidR="00A837C3" w:rsidRDefault="00000000">
      <w:pPr>
        <w:pStyle w:val="Textbody11"/>
        <w:jc w:val="center"/>
        <w:rPr>
          <w:rFonts w:ascii="Tinos" w:hAnsi="Tinos"/>
          <w:sz w:val="24"/>
          <w:szCs w:val="24"/>
        </w:rPr>
      </w:pPr>
      <w:r>
        <w:rPr>
          <w:rFonts w:ascii="Tinos" w:hAnsi="Tinos"/>
          <w:b/>
          <w:sz w:val="24"/>
          <w:szCs w:val="24"/>
        </w:rPr>
        <w:t>ПОСТАНОВЛЕНИЕ</w:t>
      </w:r>
      <w:r w:rsidR="009709ED">
        <w:rPr>
          <w:rFonts w:ascii="Tinos" w:hAnsi="Tinos"/>
          <w:sz w:val="24"/>
          <w:szCs w:val="24"/>
        </w:rPr>
        <w:t xml:space="preserve"> </w:t>
      </w:r>
    </w:p>
    <w:p w14:paraId="45E438F3" w14:textId="77777777" w:rsidR="00A837C3" w:rsidRDefault="00A837C3">
      <w:pPr>
        <w:pStyle w:val="Textbody11"/>
        <w:jc w:val="center"/>
        <w:rPr>
          <w:rFonts w:ascii="Tinos" w:hAnsi="Tinos"/>
          <w:sz w:val="24"/>
          <w:szCs w:val="24"/>
        </w:rPr>
      </w:pPr>
    </w:p>
    <w:p w14:paraId="5F698EDA" w14:textId="0CE20068" w:rsidR="00A837C3" w:rsidRDefault="00000000">
      <w:pPr>
        <w:pStyle w:val="Textbody11"/>
        <w:jc w:val="center"/>
        <w:rPr>
          <w:rFonts w:ascii="Tinos" w:hAnsi="Tinos"/>
          <w:sz w:val="24"/>
          <w:szCs w:val="24"/>
        </w:rPr>
      </w:pPr>
      <w:r>
        <w:rPr>
          <w:rFonts w:ascii="Tinos" w:hAnsi="Tinos"/>
          <w:b/>
          <w:sz w:val="24"/>
          <w:szCs w:val="24"/>
        </w:rPr>
        <w:t xml:space="preserve"> от </w:t>
      </w:r>
      <w:r w:rsidR="00F60CBE">
        <w:rPr>
          <w:rFonts w:ascii="Tinos" w:hAnsi="Tinos"/>
          <w:b/>
          <w:sz w:val="24"/>
          <w:szCs w:val="24"/>
        </w:rPr>
        <w:t>_____________________</w:t>
      </w:r>
      <w:r>
        <w:rPr>
          <w:rFonts w:ascii="Tinos" w:hAnsi="Tinos"/>
          <w:b/>
          <w:sz w:val="24"/>
          <w:szCs w:val="24"/>
        </w:rPr>
        <w:t xml:space="preserve"> 2025</w:t>
      </w:r>
      <w:r>
        <w:rPr>
          <w:rFonts w:ascii="Tinos" w:hAnsi="Tinos"/>
          <w:sz w:val="24"/>
          <w:szCs w:val="24"/>
        </w:rPr>
        <w:t xml:space="preserve"> </w:t>
      </w:r>
      <w:r>
        <w:rPr>
          <w:rFonts w:ascii="Tinos" w:hAnsi="Tinos"/>
          <w:b/>
          <w:sz w:val="24"/>
          <w:szCs w:val="24"/>
        </w:rPr>
        <w:t xml:space="preserve">года </w:t>
      </w:r>
      <w:r>
        <w:rPr>
          <w:rFonts w:ascii="Tinos" w:hAnsi="Tinos"/>
          <w:b/>
          <w:bCs/>
          <w:sz w:val="24"/>
          <w:szCs w:val="24"/>
        </w:rPr>
        <w:t xml:space="preserve">№ </w:t>
      </w:r>
      <w:r w:rsidR="00F60CBE">
        <w:rPr>
          <w:rFonts w:ascii="Tinos" w:hAnsi="Tinos"/>
          <w:b/>
          <w:bCs/>
          <w:sz w:val="24"/>
          <w:szCs w:val="24"/>
        </w:rPr>
        <w:t>_____</w:t>
      </w:r>
      <w:r>
        <w:rPr>
          <w:rFonts w:ascii="Tinos" w:hAnsi="Tinos"/>
          <w:b/>
          <w:bCs/>
          <w:sz w:val="24"/>
          <w:szCs w:val="24"/>
        </w:rPr>
        <w:t>-п</w:t>
      </w:r>
      <w:r>
        <w:rPr>
          <w:rFonts w:ascii="Tinos" w:hAnsi="Tinos"/>
          <w:sz w:val="24"/>
          <w:szCs w:val="24"/>
        </w:rPr>
        <w:t xml:space="preserve"> </w:t>
      </w:r>
    </w:p>
    <w:p w14:paraId="6F9A3375" w14:textId="10EA57F0" w:rsidR="00A837C3" w:rsidRDefault="00000000">
      <w:pPr>
        <w:pStyle w:val="Textbody11"/>
        <w:jc w:val="center"/>
        <w:rPr>
          <w:rFonts w:ascii="Tinos" w:hAnsi="Tinos"/>
          <w:sz w:val="24"/>
          <w:szCs w:val="24"/>
        </w:rPr>
      </w:pPr>
      <w:r>
        <w:rPr>
          <w:rFonts w:ascii="Tinos" w:hAnsi="Tinos"/>
          <w:b/>
          <w:sz w:val="24"/>
          <w:szCs w:val="24"/>
        </w:rPr>
        <w:t>г.Топки</w:t>
      </w:r>
      <w:r w:rsidR="009709ED">
        <w:rPr>
          <w:rFonts w:ascii="Tinos" w:hAnsi="Tinos"/>
          <w:sz w:val="24"/>
          <w:szCs w:val="24"/>
        </w:rPr>
        <w:t xml:space="preserve"> </w:t>
      </w:r>
    </w:p>
    <w:p w14:paraId="09B50FC9" w14:textId="77777777" w:rsidR="00A837C3" w:rsidRDefault="00A837C3">
      <w:pPr>
        <w:pStyle w:val="Textbody11"/>
        <w:jc w:val="center"/>
        <w:rPr>
          <w:rFonts w:ascii="Tinos" w:hAnsi="Tinos"/>
          <w:sz w:val="24"/>
          <w:szCs w:val="24"/>
        </w:rPr>
      </w:pPr>
    </w:p>
    <w:p w14:paraId="022B444D" w14:textId="77777777" w:rsidR="00A837C3" w:rsidRDefault="00000000">
      <w:pPr>
        <w:pStyle w:val="Textbody11"/>
        <w:spacing w:after="283"/>
        <w:jc w:val="center"/>
        <w:rPr>
          <w:rFonts w:ascii="Tinos" w:hAnsi="Tinos"/>
          <w:sz w:val="24"/>
          <w:szCs w:val="24"/>
        </w:rPr>
      </w:pPr>
      <w:r>
        <w:rPr>
          <w:rFonts w:ascii="Tinos" w:hAnsi="Tinos"/>
          <w:b/>
          <w:sz w:val="24"/>
          <w:szCs w:val="24"/>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14:paraId="50E7ECE1" w14:textId="77777777" w:rsidR="00A837C3" w:rsidRDefault="00000000">
      <w:pPr>
        <w:widowControl w:val="0"/>
        <w:ind w:firstLine="709"/>
        <w:jc w:val="both"/>
        <w:rPr>
          <w:rFonts w:ascii="Tinos" w:hAnsi="Tinos"/>
          <w:sz w:val="24"/>
          <w:szCs w:val="24"/>
        </w:rPr>
      </w:pPr>
      <w:r>
        <w:rPr>
          <w:rFonts w:ascii="Tinos" w:hAnsi="Tinos"/>
          <w:sz w:val="24"/>
          <w:szCs w:val="24"/>
        </w:rPr>
        <w:t xml:space="preserve">В соответствии </w:t>
      </w:r>
      <w:bookmarkStart w:id="0" w:name="__DdeLink__55069_3550657721"/>
      <w:r>
        <w:rPr>
          <w:rFonts w:ascii="Tinos" w:hAnsi="Tinos"/>
          <w:sz w:val="24"/>
          <w:szCs w:val="24"/>
        </w:rPr>
        <w:t>со статьей 57.3</w:t>
      </w:r>
      <w:bookmarkEnd w:id="0"/>
      <w:r>
        <w:rPr>
          <w:rFonts w:ascii="Tinos" w:hAnsi="Tinos"/>
          <w:sz w:val="24"/>
          <w:szCs w:val="24"/>
        </w:rPr>
        <w:t xml:space="preserve"> Градостроительного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постановлением администрации Топкинского муниципального округа от 23.09.2025 № 1839-п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 </w:t>
      </w:r>
    </w:p>
    <w:p w14:paraId="6C774257" w14:textId="77777777" w:rsidR="00A837C3" w:rsidRDefault="00000000">
      <w:pPr>
        <w:pStyle w:val="Textbody11"/>
        <w:rPr>
          <w:rFonts w:ascii="Tinos" w:hAnsi="Tinos"/>
          <w:sz w:val="24"/>
          <w:szCs w:val="24"/>
        </w:rPr>
      </w:pPr>
      <w:r>
        <w:rPr>
          <w:rFonts w:ascii="Tinos" w:hAnsi="Tinos"/>
          <w:sz w:val="24"/>
          <w:szCs w:val="24"/>
        </w:rPr>
        <w:tab/>
      </w:r>
      <w:bookmarkStart w:id="1" w:name="__DdeLink__55082_3550657721"/>
      <w:r>
        <w:rPr>
          <w:rFonts w:ascii="Tinos" w:hAnsi="Tinos"/>
          <w:sz w:val="24"/>
          <w:szCs w:val="24"/>
        </w:rPr>
        <w:t>1. Утвердить административный регламент предоставления муниципальной услуги «Признание садового дома жилым домом и жилого дома садовым домом».</w:t>
      </w:r>
    </w:p>
    <w:p w14:paraId="3638E2D7" w14:textId="77777777" w:rsidR="00A837C3" w:rsidRDefault="00000000">
      <w:pPr>
        <w:ind w:firstLine="680"/>
        <w:jc w:val="both"/>
        <w:rPr>
          <w:rFonts w:ascii="Tinos" w:hAnsi="Tinos"/>
          <w:sz w:val="24"/>
          <w:szCs w:val="24"/>
        </w:rPr>
      </w:pPr>
      <w:r>
        <w:rPr>
          <w:rFonts w:ascii="Tinos" w:hAnsi="Tinos"/>
          <w:sz w:val="24"/>
          <w:szCs w:val="24"/>
        </w:rPr>
        <w:t>2. Признать утратившими силу:</w:t>
      </w:r>
    </w:p>
    <w:p w14:paraId="3F6326DA" w14:textId="77777777" w:rsidR="00A837C3" w:rsidRDefault="00000000">
      <w:pPr>
        <w:pStyle w:val="Textbody11"/>
        <w:rPr>
          <w:rFonts w:ascii="Tinos" w:hAnsi="Tinos"/>
          <w:sz w:val="24"/>
          <w:szCs w:val="24"/>
        </w:rPr>
      </w:pPr>
      <w:r>
        <w:rPr>
          <w:rFonts w:ascii="Tinos" w:hAnsi="Tinos"/>
          <w:sz w:val="24"/>
          <w:szCs w:val="24"/>
        </w:rPr>
        <w:tab/>
        <w:t>- п</w:t>
      </w:r>
      <w:bookmarkStart w:id="2" w:name="__DdeLink__41896_3550657721_Копия_1"/>
      <w:r>
        <w:rPr>
          <w:rFonts w:ascii="Tinos" w:hAnsi="Tinos"/>
          <w:sz w:val="24"/>
          <w:szCs w:val="24"/>
        </w:rPr>
        <w:t>остановление администрации Топкинского муниципального округа от 17.06.2021 № 812-п «</w:t>
      </w:r>
      <w:bookmarkStart w:id="3" w:name="__DdeLink__111_4066580950_Копия_1"/>
      <w:bookmarkEnd w:id="3"/>
      <w:r>
        <w:rPr>
          <w:rFonts w:ascii="Tinos" w:hAnsi="Tinos"/>
          <w:sz w:val="24"/>
          <w:szCs w:val="24"/>
        </w:rPr>
        <w:t>Об утверждении Административного регламента по предоставлению муниципальной услуги «Признание садового дома жилым домом и жилого дома садовым домом»</w:t>
      </w:r>
      <w:bookmarkEnd w:id="2"/>
      <w:r>
        <w:rPr>
          <w:rFonts w:ascii="Tinos" w:hAnsi="Tinos"/>
          <w:sz w:val="24"/>
          <w:szCs w:val="24"/>
        </w:rPr>
        <w:t>.</w:t>
      </w:r>
    </w:p>
    <w:p w14:paraId="59D63D61" w14:textId="77777777" w:rsidR="00A837C3" w:rsidRDefault="00000000">
      <w:pPr>
        <w:pStyle w:val="Textbody11"/>
        <w:rPr>
          <w:rFonts w:ascii="Tinos" w:hAnsi="Tinos"/>
          <w:sz w:val="24"/>
          <w:szCs w:val="24"/>
        </w:rPr>
      </w:pPr>
      <w:r>
        <w:rPr>
          <w:rFonts w:ascii="Tinos" w:hAnsi="Tinos"/>
          <w:sz w:val="24"/>
          <w:szCs w:val="24"/>
        </w:rPr>
        <w:tab/>
        <w:t>- п</w:t>
      </w:r>
      <w:bookmarkStart w:id="4" w:name="__DdeLink__55982_3550657721"/>
      <w:bookmarkStart w:id="5" w:name="__DdeLink__41896_3550657721"/>
      <w:r>
        <w:rPr>
          <w:rFonts w:ascii="Tinos" w:hAnsi="Tinos"/>
          <w:sz w:val="24"/>
          <w:szCs w:val="24"/>
        </w:rPr>
        <w:t>остановление администрации Топкинского муниципального округа от 19.12.2024                               № 2417-п «О внесении изменений в постановление администрации Топкинского муниципального округа от 17.06.2021 № 812-п «</w:t>
      </w:r>
      <w:bookmarkStart w:id="6" w:name="__DdeLink__111_4066580950_Копия_1_Копия_"/>
      <w:bookmarkEnd w:id="6"/>
      <w:r>
        <w:rPr>
          <w:rFonts w:ascii="Tinos" w:hAnsi="Tinos"/>
          <w:sz w:val="24"/>
          <w:szCs w:val="24"/>
        </w:rPr>
        <w:t>Об утверждении Административного регламента по предоставлению муниципальной услуги «Признание садового дома жилым домом и жилого дома садовым домом»»;</w:t>
      </w:r>
    </w:p>
    <w:bookmarkEnd w:id="4"/>
    <w:bookmarkEnd w:id="5"/>
    <w:p w14:paraId="0AFD9752" w14:textId="77777777" w:rsidR="00A837C3" w:rsidRDefault="00000000">
      <w:pPr>
        <w:pStyle w:val="Textbody11"/>
        <w:rPr>
          <w:rFonts w:ascii="Tinos" w:hAnsi="Tinos"/>
          <w:sz w:val="24"/>
          <w:szCs w:val="24"/>
        </w:rPr>
      </w:pPr>
      <w:r>
        <w:rPr>
          <w:rFonts w:ascii="Tinos" w:hAnsi="Tinos"/>
          <w:sz w:val="24"/>
          <w:szCs w:val="24"/>
        </w:rPr>
        <w:tab/>
        <w:t>- постановление администрации Топкинского муниципального округа от 31.03.2025 № 558-п «О внесении изменений в постановление администрации Топкинского муниципального округа от 17.06.2021 № 812-п «Об утверждении Административного регламента по предоставлению муниципальной услуги «Признание садового дома жилым домом и жилого дома садовым домом»».</w:t>
      </w:r>
    </w:p>
    <w:bookmarkEnd w:id="1"/>
    <w:p w14:paraId="3DA2D98A" w14:textId="77777777" w:rsidR="00A837C3" w:rsidRDefault="00000000">
      <w:pPr>
        <w:pStyle w:val="Textbody11"/>
        <w:rPr>
          <w:rFonts w:ascii="Tinos" w:hAnsi="Tinos"/>
          <w:sz w:val="24"/>
          <w:szCs w:val="24"/>
        </w:rPr>
      </w:pPr>
      <w:r>
        <w:rPr>
          <w:rFonts w:ascii="Tinos" w:hAnsi="Tinos"/>
          <w:sz w:val="24"/>
          <w:szCs w:val="24"/>
        </w:rPr>
        <w:tab/>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2B80582E" w14:textId="77777777" w:rsidR="00A837C3" w:rsidRDefault="00000000">
      <w:pPr>
        <w:pStyle w:val="Textbody11"/>
        <w:rPr>
          <w:rFonts w:ascii="Tinos" w:hAnsi="Tinos"/>
          <w:sz w:val="24"/>
          <w:szCs w:val="24"/>
        </w:rPr>
      </w:pPr>
      <w:r>
        <w:rPr>
          <w:rFonts w:ascii="Tinos" w:hAnsi="Tinos"/>
          <w:sz w:val="24"/>
          <w:szCs w:val="24"/>
        </w:rPr>
        <w:tab/>
        <w:t>4. Контроль за исполнением постановления возложить на заместителя главы Топкинского муниципального округа по АПК и капитальному строительству Кононова Э.В.</w:t>
      </w:r>
    </w:p>
    <w:p w14:paraId="75C39667" w14:textId="77777777" w:rsidR="00A837C3" w:rsidRDefault="00000000">
      <w:pPr>
        <w:pStyle w:val="Textbody11"/>
        <w:rPr>
          <w:rFonts w:ascii="Tinos" w:hAnsi="Tinos"/>
          <w:sz w:val="24"/>
          <w:szCs w:val="24"/>
        </w:rPr>
      </w:pPr>
      <w:r>
        <w:rPr>
          <w:rFonts w:ascii="Tinos" w:hAnsi="Tinos"/>
          <w:sz w:val="24"/>
          <w:szCs w:val="24"/>
        </w:rPr>
        <w:tab/>
        <w:t>5. Постановление вступает в силу после официального обнародования.</w:t>
      </w:r>
    </w:p>
    <w:p w14:paraId="6B6DE85F" w14:textId="77777777" w:rsidR="00A837C3" w:rsidRDefault="00A837C3">
      <w:pPr>
        <w:pStyle w:val="Textbody11"/>
        <w:rPr>
          <w:rFonts w:ascii="Tinos" w:hAnsi="Tinos"/>
          <w:sz w:val="24"/>
          <w:szCs w:val="24"/>
        </w:rPr>
      </w:pPr>
    </w:p>
    <w:p w14:paraId="7278878F" w14:textId="77777777" w:rsidR="00A837C3" w:rsidRDefault="00A837C3">
      <w:pPr>
        <w:pStyle w:val="Textbody11"/>
        <w:rPr>
          <w:rFonts w:ascii="Tinos" w:hAnsi="Tinos"/>
          <w:sz w:val="24"/>
          <w:szCs w:val="24"/>
        </w:rPr>
      </w:pPr>
    </w:p>
    <w:p w14:paraId="14F56D51" w14:textId="77777777" w:rsidR="00A837C3" w:rsidRDefault="00000000">
      <w:pPr>
        <w:pStyle w:val="Textbody11"/>
        <w:rPr>
          <w:rFonts w:ascii="Tinos" w:hAnsi="Tinos"/>
          <w:sz w:val="24"/>
          <w:szCs w:val="24"/>
        </w:rPr>
      </w:pPr>
      <w:r>
        <w:rPr>
          <w:rFonts w:ascii="Tinos" w:hAnsi="Tinos"/>
          <w:sz w:val="24"/>
          <w:szCs w:val="24"/>
        </w:rPr>
        <w:t>Глава Топкинского</w:t>
      </w:r>
    </w:p>
    <w:p w14:paraId="266F735A" w14:textId="77777777" w:rsidR="00A837C3" w:rsidRDefault="00000000">
      <w:pPr>
        <w:pStyle w:val="Textbody11"/>
        <w:rPr>
          <w:rFonts w:ascii="Tinos" w:hAnsi="Tinos"/>
          <w:sz w:val="24"/>
          <w:szCs w:val="24"/>
        </w:rPr>
      </w:pPr>
      <w:r>
        <w:rPr>
          <w:rFonts w:ascii="Tinos" w:hAnsi="Tinos"/>
          <w:sz w:val="24"/>
          <w:szCs w:val="24"/>
        </w:rPr>
        <w:t>муниципального округа                                                                                              С.В. Фролов</w:t>
      </w:r>
    </w:p>
    <w:p w14:paraId="1CA8FCA5" w14:textId="77777777" w:rsidR="00A837C3" w:rsidRDefault="00A837C3">
      <w:pPr>
        <w:pStyle w:val="Textbody11"/>
        <w:rPr>
          <w:rFonts w:ascii="Tinos" w:hAnsi="Tinos"/>
          <w:sz w:val="24"/>
          <w:szCs w:val="24"/>
        </w:rPr>
      </w:pPr>
    </w:p>
    <w:p w14:paraId="19F0FB38" w14:textId="77777777" w:rsidR="00A837C3" w:rsidRDefault="00A837C3">
      <w:pPr>
        <w:pStyle w:val="Textbody11"/>
        <w:rPr>
          <w:rFonts w:ascii="Tinos" w:hAnsi="Tinos"/>
          <w:sz w:val="24"/>
          <w:szCs w:val="24"/>
        </w:rPr>
        <w:sectPr w:rsidR="00A837C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20" w:footer="720" w:gutter="0"/>
          <w:cols w:space="720"/>
          <w:formProt w:val="0"/>
          <w:titlePg/>
          <w:docGrid w:linePitch="100"/>
        </w:sectPr>
      </w:pPr>
    </w:p>
    <w:p w14:paraId="4CE24C70" w14:textId="77777777" w:rsidR="00A837C3" w:rsidRDefault="00000000">
      <w:pPr>
        <w:pStyle w:val="Textbody11"/>
        <w:jc w:val="right"/>
        <w:rPr>
          <w:rFonts w:ascii="Tinos" w:hAnsi="Tinos"/>
          <w:sz w:val="24"/>
          <w:szCs w:val="24"/>
        </w:rPr>
      </w:pPr>
      <w:r>
        <w:rPr>
          <w:rFonts w:ascii="Tinos" w:hAnsi="Tinos"/>
          <w:sz w:val="24"/>
          <w:szCs w:val="24"/>
        </w:rPr>
        <w:lastRenderedPageBreak/>
        <w:t>УТВЕРЖДЕН</w:t>
      </w:r>
    </w:p>
    <w:p w14:paraId="209B4E44" w14:textId="77777777" w:rsidR="00A837C3" w:rsidRDefault="00000000">
      <w:pPr>
        <w:pStyle w:val="Textbody11"/>
        <w:jc w:val="right"/>
        <w:rPr>
          <w:rFonts w:ascii="Tinos" w:hAnsi="Tinos"/>
          <w:sz w:val="24"/>
          <w:szCs w:val="24"/>
        </w:rPr>
      </w:pPr>
      <w:r>
        <w:rPr>
          <w:rFonts w:ascii="Tinos" w:hAnsi="Tinos"/>
          <w:sz w:val="24"/>
          <w:szCs w:val="24"/>
        </w:rPr>
        <w:t xml:space="preserve">постановлением администрации </w:t>
      </w:r>
    </w:p>
    <w:p w14:paraId="0116378F" w14:textId="77777777" w:rsidR="00A837C3" w:rsidRDefault="00000000">
      <w:pPr>
        <w:pStyle w:val="Textbody11"/>
        <w:jc w:val="right"/>
        <w:rPr>
          <w:rFonts w:ascii="Tinos" w:hAnsi="Tinos"/>
          <w:sz w:val="24"/>
          <w:szCs w:val="24"/>
        </w:rPr>
      </w:pPr>
      <w:r>
        <w:rPr>
          <w:rFonts w:ascii="Tinos" w:hAnsi="Tinos"/>
          <w:sz w:val="24"/>
          <w:szCs w:val="24"/>
        </w:rPr>
        <w:t xml:space="preserve">Топкинского муниципального округа </w:t>
      </w:r>
    </w:p>
    <w:p w14:paraId="4C5E2CE9" w14:textId="79A4D869" w:rsidR="00A837C3" w:rsidRDefault="00F60CBE">
      <w:pPr>
        <w:pStyle w:val="Textbody11"/>
        <w:jc w:val="right"/>
        <w:rPr>
          <w:rFonts w:ascii="Tinos" w:hAnsi="Tinos"/>
          <w:sz w:val="24"/>
          <w:szCs w:val="24"/>
        </w:rPr>
      </w:pPr>
      <w:r>
        <w:rPr>
          <w:rFonts w:ascii="Tinos" w:hAnsi="Tinos"/>
          <w:sz w:val="24"/>
          <w:szCs w:val="24"/>
        </w:rPr>
        <w:t>_______________________</w:t>
      </w:r>
      <w:r w:rsidR="00000000">
        <w:rPr>
          <w:rFonts w:ascii="Tinos" w:hAnsi="Tinos"/>
          <w:sz w:val="24"/>
          <w:szCs w:val="24"/>
        </w:rPr>
        <w:t xml:space="preserve"> 2025 года № </w:t>
      </w:r>
      <w:r>
        <w:rPr>
          <w:rFonts w:ascii="Tinos" w:hAnsi="Tinos"/>
          <w:sz w:val="24"/>
          <w:szCs w:val="24"/>
        </w:rPr>
        <w:t>____</w:t>
      </w:r>
      <w:r w:rsidR="00000000">
        <w:rPr>
          <w:rFonts w:ascii="Tinos" w:hAnsi="Tinos"/>
          <w:sz w:val="24"/>
          <w:szCs w:val="24"/>
        </w:rPr>
        <w:t>-п</w:t>
      </w:r>
      <w:r w:rsidR="00000000">
        <w:rPr>
          <w:rFonts w:ascii="Tinos" w:hAnsi="Tinos"/>
          <w:b/>
          <w:sz w:val="24"/>
          <w:szCs w:val="24"/>
        </w:rPr>
        <w:t xml:space="preserve"> </w:t>
      </w:r>
    </w:p>
    <w:p w14:paraId="53EDB6D1" w14:textId="35FFAD8E" w:rsidR="00A837C3" w:rsidRDefault="009709ED">
      <w:pPr>
        <w:pStyle w:val="Textbody11"/>
        <w:spacing w:after="283"/>
        <w:rPr>
          <w:rFonts w:ascii="Tinos" w:hAnsi="Tinos"/>
          <w:sz w:val="24"/>
          <w:szCs w:val="24"/>
        </w:rPr>
      </w:pPr>
      <w:r>
        <w:rPr>
          <w:rFonts w:ascii="Tinos" w:hAnsi="Tinos"/>
          <w:sz w:val="24"/>
          <w:szCs w:val="24"/>
        </w:rPr>
        <w:t xml:space="preserve"> </w:t>
      </w:r>
    </w:p>
    <w:p w14:paraId="618B62DD" w14:textId="441D2B0B" w:rsidR="00A837C3" w:rsidRDefault="009709ED">
      <w:pPr>
        <w:pStyle w:val="Textbody11"/>
        <w:jc w:val="center"/>
        <w:rPr>
          <w:rFonts w:ascii="Tinos" w:hAnsi="Tinos"/>
          <w:sz w:val="24"/>
          <w:szCs w:val="24"/>
        </w:rPr>
      </w:pPr>
      <w:r>
        <w:rPr>
          <w:rFonts w:ascii="Tinos" w:hAnsi="Tinos"/>
          <w:sz w:val="24"/>
          <w:szCs w:val="24"/>
        </w:rPr>
        <w:t xml:space="preserve"> </w:t>
      </w:r>
      <w:r>
        <w:rPr>
          <w:rFonts w:ascii="Tinos" w:hAnsi="Tinos"/>
          <w:b/>
          <w:sz w:val="24"/>
          <w:szCs w:val="24"/>
        </w:rPr>
        <w:t>Административный регламент предоставления</w:t>
      </w:r>
      <w:r>
        <w:rPr>
          <w:rFonts w:ascii="Tinos" w:hAnsi="Tinos"/>
          <w:sz w:val="24"/>
          <w:szCs w:val="24"/>
        </w:rPr>
        <w:t xml:space="preserve"> </w:t>
      </w:r>
      <w:r>
        <w:rPr>
          <w:rFonts w:ascii="Tinos" w:hAnsi="Tinos"/>
          <w:b/>
          <w:sz w:val="24"/>
          <w:szCs w:val="24"/>
        </w:rPr>
        <w:t>муниципальной услуги</w:t>
      </w:r>
    </w:p>
    <w:p w14:paraId="3B5CAA8D" w14:textId="77777777" w:rsidR="00A837C3" w:rsidRDefault="00000000">
      <w:pPr>
        <w:pStyle w:val="Textbody11"/>
        <w:spacing w:after="226"/>
        <w:jc w:val="center"/>
        <w:rPr>
          <w:rFonts w:ascii="Tinos" w:hAnsi="Tinos"/>
          <w:sz w:val="24"/>
          <w:szCs w:val="24"/>
        </w:rPr>
      </w:pPr>
      <w:r>
        <w:rPr>
          <w:rFonts w:ascii="Tinos" w:hAnsi="Tinos"/>
          <w:b/>
          <w:sz w:val="24"/>
          <w:szCs w:val="24"/>
        </w:rPr>
        <w:t>«Признание садового дома жилым домом и жилого дома садовым домом»</w:t>
      </w:r>
    </w:p>
    <w:p w14:paraId="6D07BD22" w14:textId="2FEDBE09" w:rsidR="00A837C3" w:rsidRDefault="009709ED">
      <w:pPr>
        <w:pStyle w:val="Textbody11"/>
        <w:rPr>
          <w:rFonts w:ascii="Tinos" w:hAnsi="Tinos"/>
          <w:sz w:val="24"/>
          <w:szCs w:val="24"/>
        </w:rPr>
      </w:pPr>
      <w:r>
        <w:rPr>
          <w:rFonts w:ascii="Tinos" w:hAnsi="Tinos"/>
          <w:sz w:val="24"/>
          <w:szCs w:val="24"/>
        </w:rPr>
        <w:t xml:space="preserve"> </w:t>
      </w:r>
    </w:p>
    <w:p w14:paraId="5CEFC05B" w14:textId="77777777" w:rsidR="00A837C3" w:rsidRDefault="00000000">
      <w:pPr>
        <w:pStyle w:val="Textbody11"/>
        <w:spacing w:after="283"/>
        <w:jc w:val="center"/>
        <w:rPr>
          <w:rFonts w:ascii="Tinos" w:hAnsi="Tinos"/>
          <w:sz w:val="24"/>
          <w:szCs w:val="24"/>
        </w:rPr>
      </w:pPr>
      <w:r>
        <w:rPr>
          <w:rFonts w:ascii="Tinos" w:hAnsi="Tinos"/>
          <w:b/>
          <w:sz w:val="24"/>
          <w:szCs w:val="24"/>
        </w:rPr>
        <w:t>1. Общие положения</w:t>
      </w:r>
    </w:p>
    <w:p w14:paraId="74B33866" w14:textId="77777777" w:rsidR="00A837C3" w:rsidRDefault="00000000">
      <w:pPr>
        <w:ind w:firstLine="680"/>
        <w:jc w:val="both"/>
        <w:rPr>
          <w:rFonts w:ascii="Tinos" w:hAnsi="Tinos"/>
          <w:sz w:val="24"/>
          <w:szCs w:val="24"/>
        </w:rPr>
      </w:pPr>
      <w:r>
        <w:rPr>
          <w:rFonts w:ascii="Tinos" w:hAnsi="Tinos"/>
          <w:sz w:val="24"/>
          <w:szCs w:val="24"/>
        </w:rPr>
        <w:t>1.1. Предмет регулирования административного регламента.</w:t>
      </w:r>
    </w:p>
    <w:p w14:paraId="1A879CFD" w14:textId="77777777" w:rsidR="00A837C3" w:rsidRDefault="00000000">
      <w:pPr>
        <w:ind w:firstLine="680"/>
        <w:jc w:val="both"/>
        <w:rPr>
          <w:rFonts w:ascii="Tinos" w:hAnsi="Tinos"/>
          <w:sz w:val="24"/>
          <w:szCs w:val="24"/>
        </w:rPr>
      </w:pPr>
      <w:r>
        <w:rPr>
          <w:rFonts w:ascii="Tinos" w:hAnsi="Tinos"/>
          <w:sz w:val="24"/>
          <w:szCs w:val="24"/>
        </w:rPr>
        <w:t>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устанавливает порядок и стандарт предоставления муниципальной услуги по признанию садового дома жилым домом и жилого дома садовым домом.</w:t>
      </w:r>
    </w:p>
    <w:p w14:paraId="5F9E5A2B" w14:textId="77777777" w:rsidR="00A837C3" w:rsidRDefault="00000000">
      <w:pPr>
        <w:ind w:firstLine="680"/>
        <w:jc w:val="both"/>
        <w:rPr>
          <w:rFonts w:ascii="Tinos" w:hAnsi="Tinos"/>
          <w:sz w:val="24"/>
          <w:szCs w:val="24"/>
        </w:rPr>
      </w:pPr>
      <w:r>
        <w:rPr>
          <w:rFonts w:ascii="Tinos" w:hAnsi="Tinos"/>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архитектуры и градостроительства администрации Топкинского муниципального округа. Начальником уполномоченного органа является начальник управления архитектуры и градостроительства администрации Топкинского муниципального округа.</w:t>
      </w:r>
    </w:p>
    <w:p w14:paraId="58F60FAB" w14:textId="77777777" w:rsidR="00A837C3" w:rsidRDefault="00000000">
      <w:pPr>
        <w:ind w:firstLine="680"/>
        <w:jc w:val="both"/>
        <w:rPr>
          <w:rFonts w:ascii="Tinos" w:hAnsi="Tinos"/>
          <w:sz w:val="24"/>
          <w:szCs w:val="24"/>
        </w:rPr>
      </w:pPr>
      <w:r>
        <w:rPr>
          <w:rFonts w:ascii="Tinos" w:hAnsi="Tinos"/>
          <w:sz w:val="24"/>
          <w:szCs w:val="24"/>
        </w:rPr>
        <w:t>1.2. Круг заявителей.</w:t>
      </w:r>
    </w:p>
    <w:p w14:paraId="72C3EA1C" w14:textId="77777777" w:rsidR="00A837C3" w:rsidRDefault="00000000">
      <w:pPr>
        <w:ind w:firstLine="680"/>
        <w:jc w:val="both"/>
        <w:rPr>
          <w:rFonts w:ascii="Tinos" w:hAnsi="Tinos"/>
          <w:sz w:val="24"/>
          <w:szCs w:val="24"/>
        </w:rPr>
      </w:pPr>
      <w:r>
        <w:rPr>
          <w:rFonts w:ascii="Tinos" w:hAnsi="Tinos"/>
          <w:sz w:val="24"/>
          <w:szCs w:val="24"/>
        </w:rPr>
        <w:t>Муниципальная услуга предоставляется физическим, юридическим лицам, индивидуальным предпринимателям, являющимся собственниками садового дома или жилого дома, расположенных на территории Топкинского муниципального округа (далее - заявители).</w:t>
      </w:r>
    </w:p>
    <w:p w14:paraId="60F92FF4" w14:textId="77777777" w:rsidR="00A837C3" w:rsidRDefault="00000000">
      <w:pPr>
        <w:ind w:firstLine="680"/>
        <w:jc w:val="both"/>
        <w:rPr>
          <w:rFonts w:ascii="Tinos" w:hAnsi="Tinos"/>
          <w:sz w:val="24"/>
          <w:szCs w:val="24"/>
        </w:rPr>
      </w:pPr>
      <w:r>
        <w:rPr>
          <w:rFonts w:ascii="Tinos" w:hAnsi="Tinos"/>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14:paraId="52B1802D" w14:textId="77777777" w:rsidR="00A837C3" w:rsidRDefault="00000000">
      <w:pPr>
        <w:ind w:firstLine="680"/>
        <w:jc w:val="both"/>
        <w:rPr>
          <w:rFonts w:ascii="Tinos" w:hAnsi="Tinos"/>
          <w:sz w:val="24"/>
          <w:szCs w:val="24"/>
        </w:rPr>
      </w:pPr>
      <w:r>
        <w:rPr>
          <w:rFonts w:ascii="Tinos" w:hAnsi="Tinos"/>
          <w:sz w:val="24"/>
          <w:szCs w:val="24"/>
        </w:rPr>
        <w:t>От имени физических лиц заявления могут подавать:</w:t>
      </w:r>
    </w:p>
    <w:p w14:paraId="7E8F24B2" w14:textId="77777777" w:rsidR="00A837C3" w:rsidRDefault="00000000">
      <w:pPr>
        <w:ind w:firstLine="680"/>
        <w:jc w:val="both"/>
        <w:rPr>
          <w:rFonts w:ascii="Tinos" w:hAnsi="Tinos"/>
          <w:sz w:val="24"/>
          <w:szCs w:val="24"/>
        </w:rPr>
      </w:pPr>
      <w:r>
        <w:rPr>
          <w:rFonts w:ascii="Tinos" w:hAnsi="Tinos"/>
          <w:sz w:val="24"/>
          <w:szCs w:val="24"/>
        </w:rPr>
        <w:t>- законные представители (родители, усыновители, опекуны, попечители) несовершеннолетних в возрасте до 18 лет;</w:t>
      </w:r>
    </w:p>
    <w:p w14:paraId="547FC583" w14:textId="77777777" w:rsidR="00A837C3" w:rsidRDefault="00000000">
      <w:pPr>
        <w:ind w:firstLine="680"/>
        <w:jc w:val="both"/>
        <w:rPr>
          <w:rFonts w:ascii="Tinos" w:hAnsi="Tinos"/>
          <w:sz w:val="24"/>
          <w:szCs w:val="24"/>
        </w:rPr>
      </w:pPr>
      <w:r>
        <w:rPr>
          <w:rFonts w:ascii="Tinos" w:hAnsi="Tinos"/>
          <w:sz w:val="24"/>
          <w:szCs w:val="24"/>
        </w:rPr>
        <w:t>- опекуны недееспособных граждан;</w:t>
      </w:r>
    </w:p>
    <w:p w14:paraId="44C90E61" w14:textId="77777777" w:rsidR="00A837C3" w:rsidRDefault="00000000">
      <w:pPr>
        <w:ind w:firstLine="680"/>
        <w:jc w:val="both"/>
        <w:rPr>
          <w:rFonts w:ascii="Tinos" w:hAnsi="Tinos"/>
          <w:sz w:val="24"/>
          <w:szCs w:val="24"/>
        </w:rPr>
      </w:pPr>
      <w:r>
        <w:rPr>
          <w:rFonts w:ascii="Tinos" w:hAnsi="Tinos"/>
          <w:sz w:val="24"/>
          <w:szCs w:val="24"/>
        </w:rPr>
        <w:t>- представители, действующие в силу полномочий, основанных на доверенности или договоре.</w:t>
      </w:r>
    </w:p>
    <w:p w14:paraId="70396645" w14:textId="77777777" w:rsidR="00A837C3" w:rsidRDefault="00000000">
      <w:pPr>
        <w:ind w:firstLine="680"/>
        <w:jc w:val="both"/>
        <w:rPr>
          <w:rFonts w:ascii="Tinos" w:hAnsi="Tinos"/>
          <w:sz w:val="24"/>
          <w:szCs w:val="24"/>
        </w:rPr>
      </w:pPr>
      <w:r>
        <w:rPr>
          <w:rFonts w:ascii="Tinos" w:hAnsi="Tinos"/>
          <w:sz w:val="24"/>
          <w:szCs w:val="24"/>
        </w:rPr>
        <w:t>От имени юридического лица заявления могут подавать:</w:t>
      </w:r>
    </w:p>
    <w:p w14:paraId="65154665" w14:textId="77777777" w:rsidR="00A837C3" w:rsidRDefault="00000000">
      <w:pPr>
        <w:ind w:firstLine="680"/>
        <w:jc w:val="both"/>
        <w:rPr>
          <w:rFonts w:ascii="Tinos" w:hAnsi="Tinos"/>
          <w:sz w:val="24"/>
          <w:szCs w:val="24"/>
        </w:rPr>
      </w:pPr>
      <w:r>
        <w:rPr>
          <w:rFonts w:ascii="Tinos" w:hAnsi="Tinos"/>
          <w:sz w:val="24"/>
          <w:szCs w:val="24"/>
        </w:rPr>
        <w:t>- лица, действующие в соответствии с законом, иными правовыми актами и учредительными документами без доверенности;</w:t>
      </w:r>
    </w:p>
    <w:p w14:paraId="7C3A8F18" w14:textId="77777777" w:rsidR="00A837C3" w:rsidRDefault="00000000">
      <w:pPr>
        <w:ind w:firstLine="680"/>
        <w:jc w:val="both"/>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p w14:paraId="6D9075F7" w14:textId="77777777" w:rsidR="00A837C3" w:rsidRDefault="00000000">
      <w:pPr>
        <w:ind w:firstLine="680"/>
        <w:jc w:val="both"/>
        <w:rPr>
          <w:rFonts w:ascii="Tinos" w:hAnsi="Tinos"/>
          <w:sz w:val="24"/>
          <w:szCs w:val="24"/>
        </w:rPr>
      </w:pPr>
      <w:r>
        <w:rPr>
          <w:rFonts w:ascii="Tinos" w:hAnsi="Tinos"/>
          <w:sz w:val="24"/>
          <w:szCs w:val="24"/>
        </w:rPr>
        <w:t>- участники юридического лица в предусмотренных законом случаях.</w:t>
      </w:r>
    </w:p>
    <w:p w14:paraId="5A0A7473" w14:textId="77777777" w:rsidR="00A837C3" w:rsidRDefault="00000000">
      <w:pPr>
        <w:ind w:firstLine="680"/>
        <w:jc w:val="both"/>
        <w:rPr>
          <w:rFonts w:ascii="Tinos" w:hAnsi="Tinos"/>
          <w:sz w:val="24"/>
          <w:szCs w:val="24"/>
        </w:rPr>
      </w:pPr>
      <w:r>
        <w:rPr>
          <w:rFonts w:ascii="Tinos" w:hAnsi="Tinos"/>
          <w:sz w:val="24"/>
          <w:szCs w:val="24"/>
        </w:rPr>
        <w:t>От имени индивидуальных предпринимателей заявление могут подавать:</w:t>
      </w:r>
    </w:p>
    <w:p w14:paraId="5E223305" w14:textId="77777777" w:rsidR="00A837C3" w:rsidRDefault="00000000">
      <w:pPr>
        <w:ind w:firstLine="680"/>
        <w:jc w:val="both"/>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p w14:paraId="610C3F73" w14:textId="77777777" w:rsidR="00A837C3" w:rsidRDefault="00000000">
      <w:pPr>
        <w:ind w:firstLine="680"/>
        <w:jc w:val="both"/>
        <w:rPr>
          <w:rFonts w:ascii="Tinos" w:hAnsi="Tinos"/>
          <w:sz w:val="24"/>
          <w:szCs w:val="24"/>
        </w:rPr>
      </w:pPr>
      <w:r>
        <w:rPr>
          <w:rFonts w:ascii="Tinos" w:hAnsi="Tinos"/>
          <w:sz w:val="24"/>
          <w:szCs w:val="24"/>
          <w:shd w:val="clear" w:color="auto" w:fill="FFFFFF"/>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муниципальный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w:t>
      </w:r>
      <w:r>
        <w:rPr>
          <w:rFonts w:ascii="Tinos" w:hAnsi="Tinos"/>
          <w:sz w:val="24"/>
          <w:szCs w:val="24"/>
          <w:shd w:val="clear" w:color="auto" w:fill="FFFFFF"/>
        </w:rPr>
        <w:lastRenderedPageBreak/>
        <w:t>муниципальных услуг (функций)» (далее - ЕПГУ), указано в приложении № 2 к настоящему административному регламенту.</w:t>
      </w:r>
    </w:p>
    <w:p w14:paraId="2DEB098D" w14:textId="710F979F" w:rsidR="00A837C3" w:rsidRDefault="009709ED">
      <w:pPr>
        <w:ind w:firstLine="680"/>
        <w:jc w:val="both"/>
        <w:rPr>
          <w:rFonts w:ascii="Tinos" w:hAnsi="Tinos"/>
          <w:sz w:val="24"/>
          <w:szCs w:val="24"/>
        </w:rPr>
      </w:pPr>
      <w:r>
        <w:rPr>
          <w:rFonts w:ascii="Tinos" w:hAnsi="Tinos"/>
          <w:sz w:val="24"/>
          <w:szCs w:val="24"/>
        </w:rPr>
        <w:t xml:space="preserve"> </w:t>
      </w:r>
    </w:p>
    <w:p w14:paraId="2CDA39D8" w14:textId="77777777" w:rsidR="00A837C3" w:rsidRDefault="00000000">
      <w:pPr>
        <w:pStyle w:val="Textbody11"/>
        <w:ind w:firstLine="680"/>
        <w:jc w:val="center"/>
        <w:rPr>
          <w:rFonts w:ascii="Tinos" w:hAnsi="Tinos"/>
          <w:sz w:val="24"/>
          <w:szCs w:val="24"/>
        </w:rPr>
      </w:pPr>
      <w:r>
        <w:rPr>
          <w:rFonts w:ascii="Tinos" w:hAnsi="Tinos"/>
          <w:b/>
          <w:sz w:val="24"/>
          <w:szCs w:val="24"/>
        </w:rPr>
        <w:t>2. Стандарт предоставления муниципальной услуги</w:t>
      </w:r>
    </w:p>
    <w:p w14:paraId="4AE9E238" w14:textId="77777777" w:rsidR="00A837C3" w:rsidRDefault="00000000">
      <w:pPr>
        <w:ind w:firstLine="680"/>
        <w:jc w:val="both"/>
        <w:rPr>
          <w:rFonts w:ascii="Tinos" w:hAnsi="Tinos"/>
          <w:sz w:val="24"/>
          <w:szCs w:val="24"/>
        </w:rPr>
      </w:pPr>
      <w:r>
        <w:rPr>
          <w:rFonts w:ascii="Tinos" w:hAnsi="Tinos"/>
          <w:sz w:val="24"/>
          <w:szCs w:val="24"/>
        </w:rPr>
        <w:t>2.1. Наименование муниципальной услуги «Признание садового дома жилым домом и жилого дома садовым домом».</w:t>
      </w:r>
    </w:p>
    <w:p w14:paraId="09985484" w14:textId="77777777" w:rsidR="00A837C3" w:rsidRDefault="00000000">
      <w:pPr>
        <w:ind w:firstLine="680"/>
        <w:jc w:val="both"/>
        <w:rPr>
          <w:rFonts w:ascii="Tinos" w:hAnsi="Tinos"/>
          <w:sz w:val="24"/>
          <w:szCs w:val="24"/>
        </w:rPr>
      </w:pPr>
      <w:r>
        <w:rPr>
          <w:rFonts w:ascii="Tinos" w:hAnsi="Tinos"/>
          <w:sz w:val="24"/>
          <w:szCs w:val="24"/>
        </w:rPr>
        <w:t>2.2. Наименование органа, предоставляющего муниципальную услугу: Управление архитектуры и градостроительства администрации Топкинского муниципального округа.</w:t>
      </w:r>
    </w:p>
    <w:p w14:paraId="33EEFB16" w14:textId="77777777" w:rsidR="00A837C3" w:rsidRDefault="00000000">
      <w:pPr>
        <w:ind w:firstLine="680"/>
        <w:jc w:val="both"/>
        <w:rPr>
          <w:rFonts w:ascii="Tinos" w:hAnsi="Tinos"/>
          <w:sz w:val="24"/>
          <w:szCs w:val="24"/>
        </w:rPr>
      </w:pPr>
      <w:r>
        <w:rPr>
          <w:rFonts w:ascii="Tinos" w:hAnsi="Tinos"/>
          <w:sz w:val="24"/>
          <w:szCs w:val="24"/>
        </w:rPr>
        <w:t>2.2.1. Предоставление муниципальной услуги осуществляется управлением архитектуры и градостроительства администрации Топкинского муниципального округа (далее — уполномоченный орган).</w:t>
      </w:r>
    </w:p>
    <w:p w14:paraId="72233822" w14:textId="77777777" w:rsidR="00A837C3" w:rsidRDefault="00000000">
      <w:pPr>
        <w:ind w:firstLine="680"/>
        <w:jc w:val="both"/>
        <w:rPr>
          <w:rFonts w:ascii="Tinos" w:hAnsi="Tinos"/>
          <w:sz w:val="24"/>
          <w:szCs w:val="24"/>
        </w:rPr>
      </w:pPr>
      <w:r>
        <w:rPr>
          <w:rFonts w:ascii="Tinos" w:hAnsi="Tinos"/>
          <w:sz w:val="24"/>
          <w:szCs w:val="24"/>
        </w:rPr>
        <w:t>2.3. Результат предоставления муниципальной услуги.</w:t>
      </w:r>
    </w:p>
    <w:p w14:paraId="4C2D5295" w14:textId="77777777" w:rsidR="00A837C3" w:rsidRDefault="00000000">
      <w:pPr>
        <w:ind w:firstLine="680"/>
        <w:jc w:val="both"/>
        <w:rPr>
          <w:rFonts w:ascii="Tinos" w:hAnsi="Tinos"/>
          <w:sz w:val="24"/>
          <w:szCs w:val="24"/>
        </w:rPr>
      </w:pPr>
      <w:r>
        <w:rPr>
          <w:rFonts w:ascii="Tinos" w:hAnsi="Tinos"/>
          <w:sz w:val="24"/>
          <w:szCs w:val="24"/>
        </w:rPr>
        <w:t>2.3.1. Результатом предоставления муниципальной услуги являются:</w:t>
      </w:r>
    </w:p>
    <w:p w14:paraId="01C5FD11" w14:textId="77777777" w:rsidR="00A837C3" w:rsidRDefault="00000000">
      <w:pPr>
        <w:ind w:firstLine="680"/>
        <w:jc w:val="both"/>
        <w:rPr>
          <w:rFonts w:ascii="Tinos" w:hAnsi="Tinos"/>
          <w:sz w:val="24"/>
          <w:szCs w:val="24"/>
        </w:rPr>
      </w:pPr>
      <w:r>
        <w:rPr>
          <w:rFonts w:ascii="Tinos" w:hAnsi="Tinos"/>
          <w:sz w:val="24"/>
          <w:szCs w:val="24"/>
        </w:rPr>
        <w:t>- признание садового дома жилым домом или жилого дома садовым домом;</w:t>
      </w:r>
    </w:p>
    <w:p w14:paraId="238A2DF9" w14:textId="77777777" w:rsidR="00A837C3" w:rsidRDefault="00000000">
      <w:pPr>
        <w:ind w:firstLine="680"/>
        <w:jc w:val="both"/>
        <w:rPr>
          <w:rFonts w:ascii="Tinos" w:hAnsi="Tinos"/>
          <w:sz w:val="24"/>
          <w:szCs w:val="24"/>
        </w:rPr>
      </w:pPr>
      <w:r>
        <w:rPr>
          <w:rFonts w:ascii="Tinos" w:hAnsi="Tinos"/>
          <w:sz w:val="24"/>
          <w:szCs w:val="24"/>
        </w:rPr>
        <w:t>- отказ в признании садового дома жилым домом или жилого дома садовым домом.</w:t>
      </w:r>
    </w:p>
    <w:p w14:paraId="0712772A" w14:textId="77777777" w:rsidR="00A837C3" w:rsidRDefault="00000000">
      <w:pPr>
        <w:ind w:firstLine="680"/>
        <w:jc w:val="both"/>
        <w:rPr>
          <w:rFonts w:ascii="Tinos" w:hAnsi="Tinos"/>
          <w:sz w:val="24"/>
          <w:szCs w:val="24"/>
        </w:rPr>
      </w:pPr>
      <w:r>
        <w:rPr>
          <w:rFonts w:ascii="Tinos" w:hAnsi="Tinos"/>
          <w:sz w:val="24"/>
          <w:szCs w:val="24"/>
        </w:rPr>
        <w:t>2.3.2. Документами, содержащими решения о предоставление муниципальной услуги, являются:</w:t>
      </w:r>
    </w:p>
    <w:p w14:paraId="6A72383C" w14:textId="77777777" w:rsidR="00A837C3" w:rsidRDefault="00000000">
      <w:pPr>
        <w:ind w:firstLine="680"/>
        <w:jc w:val="both"/>
        <w:rPr>
          <w:rFonts w:ascii="Tinos" w:hAnsi="Tinos"/>
          <w:sz w:val="24"/>
          <w:szCs w:val="24"/>
        </w:rPr>
      </w:pPr>
      <w:r>
        <w:rPr>
          <w:rFonts w:ascii="Tinos" w:hAnsi="Tinos"/>
          <w:sz w:val="24"/>
          <w:szCs w:val="24"/>
        </w:rPr>
        <w:t>- решение о признании садового дома жилым домом и жилого дома садовым домом согласно приложению № 7 к настоящему административному регламенту;</w:t>
      </w:r>
    </w:p>
    <w:p w14:paraId="3AE4358E" w14:textId="77777777" w:rsidR="00A837C3" w:rsidRDefault="00000000">
      <w:pPr>
        <w:ind w:firstLine="680"/>
        <w:jc w:val="both"/>
        <w:rPr>
          <w:rFonts w:ascii="Tinos" w:hAnsi="Tinos"/>
          <w:sz w:val="24"/>
          <w:szCs w:val="24"/>
        </w:rPr>
      </w:pPr>
      <w:r>
        <w:rPr>
          <w:rFonts w:ascii="Tinos" w:hAnsi="Tinos"/>
          <w:sz w:val="24"/>
          <w:szCs w:val="24"/>
        </w:rPr>
        <w:t>- решение об отказе в признании садового дома жилым домом и жилого дома садовым домом согласно приложению № 8 к настоящему административному регламенту.</w:t>
      </w:r>
    </w:p>
    <w:p w14:paraId="5FE767AB" w14:textId="77777777" w:rsidR="00A837C3" w:rsidRDefault="00000000">
      <w:pPr>
        <w:ind w:firstLine="680"/>
        <w:jc w:val="both"/>
      </w:pPr>
      <w:r>
        <w:rPr>
          <w:rFonts w:ascii="Tinos" w:hAnsi="Tinos"/>
          <w:sz w:val="24"/>
          <w:szCs w:val="24"/>
        </w:rPr>
        <w:t xml:space="preserve">Форма решения о признании садового дома жилым домом и жилого дома садовым домом утверждена </w:t>
      </w:r>
      <w:bookmarkStart w:id="7" w:name="__DdeLink__1293_4036066262"/>
      <w:r>
        <w:rPr>
          <w:rFonts w:ascii="Tinos" w:hAnsi="Tinos"/>
          <w:sz w:val="24"/>
          <w:szCs w:val="24"/>
        </w:rPr>
        <w:t xml:space="preserve">постановлением Правительства Российской Федерации </w:t>
      </w:r>
      <w:hyperlink r:id="rId14">
        <w:r w:rsidR="00A837C3">
          <w:rPr>
            <w:rFonts w:ascii="Tinos" w:hAnsi="Tinos"/>
            <w:sz w:val="24"/>
            <w:szCs w:val="24"/>
          </w:rPr>
          <w:t>от 28.01.2006 № 47</w:t>
        </w:r>
      </w:hyperlink>
      <w:r>
        <w:rPr>
          <w:rFonts w:ascii="Tinos" w:hAnsi="Tinos"/>
          <w:sz w:val="24"/>
          <w:szCs w:val="24"/>
        </w:rPr>
        <w:t xml:space="preserve">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bookmarkEnd w:id="7"/>
      <w:r>
        <w:rPr>
          <w:rFonts w:ascii="Tinos" w:hAnsi="Tinos"/>
          <w:sz w:val="24"/>
          <w:szCs w:val="24"/>
        </w:rPr>
        <w:t>».</w:t>
      </w:r>
    </w:p>
    <w:p w14:paraId="4B80F837" w14:textId="77777777" w:rsidR="00A837C3" w:rsidRDefault="00000000">
      <w:pPr>
        <w:ind w:firstLine="680"/>
        <w:jc w:val="both"/>
        <w:rPr>
          <w:rFonts w:ascii="Tinos" w:hAnsi="Tinos"/>
          <w:sz w:val="24"/>
          <w:szCs w:val="24"/>
        </w:rPr>
      </w:pPr>
      <w:r>
        <w:rPr>
          <w:rFonts w:ascii="Tinos" w:hAnsi="Tinos"/>
          <w:sz w:val="24"/>
          <w:szCs w:val="24"/>
        </w:rPr>
        <w:t>2.3.3. Формирование реестровой записи в качестве результата предоставления муниципальной услуги не предусмотрено.</w:t>
      </w:r>
    </w:p>
    <w:p w14:paraId="2DBF41CE" w14:textId="77777777" w:rsidR="00A837C3" w:rsidRDefault="00000000">
      <w:pPr>
        <w:ind w:firstLine="680"/>
        <w:jc w:val="both"/>
        <w:rPr>
          <w:rFonts w:ascii="Tinos" w:hAnsi="Tinos"/>
          <w:sz w:val="24"/>
          <w:szCs w:val="24"/>
        </w:rPr>
      </w:pPr>
      <w:r>
        <w:rPr>
          <w:rFonts w:ascii="Tinos" w:hAnsi="Tinos"/>
          <w:sz w:val="24"/>
          <w:szCs w:val="24"/>
        </w:rPr>
        <w:t>2.3.4. Способы получения результата предоставления муниципальной услуги:</w:t>
      </w:r>
    </w:p>
    <w:p w14:paraId="1D4C3DED" w14:textId="77777777" w:rsidR="00A837C3" w:rsidRDefault="00000000">
      <w:pPr>
        <w:ind w:firstLine="680"/>
        <w:jc w:val="both"/>
        <w:rPr>
          <w:rFonts w:ascii="Tinos" w:hAnsi="Tinos"/>
          <w:sz w:val="24"/>
          <w:szCs w:val="24"/>
        </w:rPr>
      </w:pPr>
      <w:r>
        <w:rPr>
          <w:rFonts w:ascii="Tinos" w:hAnsi="Tinos"/>
          <w:sz w:val="24"/>
          <w:szCs w:val="24"/>
        </w:rPr>
        <w:t>- почтовым отправлением;</w:t>
      </w:r>
    </w:p>
    <w:p w14:paraId="10F06885" w14:textId="77777777" w:rsidR="00A837C3" w:rsidRDefault="00000000">
      <w:pPr>
        <w:ind w:firstLine="680"/>
        <w:jc w:val="both"/>
        <w:rPr>
          <w:rFonts w:ascii="Tinos" w:hAnsi="Tinos"/>
          <w:sz w:val="24"/>
          <w:szCs w:val="24"/>
        </w:rPr>
      </w:pPr>
      <w:r>
        <w:rPr>
          <w:rFonts w:ascii="Tinos" w:hAnsi="Tinos"/>
          <w:sz w:val="24"/>
          <w:szCs w:val="24"/>
        </w:rPr>
        <w:t>- в МФЦ на бумажном носителе при личном обращении;</w:t>
      </w:r>
    </w:p>
    <w:p w14:paraId="71E66B5D" w14:textId="77777777" w:rsidR="00A837C3" w:rsidRDefault="00000000">
      <w:pPr>
        <w:ind w:firstLine="680"/>
        <w:jc w:val="both"/>
        <w:rPr>
          <w:rFonts w:ascii="Tinos" w:hAnsi="Tinos"/>
          <w:sz w:val="24"/>
          <w:szCs w:val="24"/>
        </w:rPr>
      </w:pPr>
      <w:r>
        <w:rPr>
          <w:rFonts w:ascii="Tinos" w:hAnsi="Tinos"/>
          <w:sz w:val="24"/>
          <w:szCs w:val="24"/>
        </w:rPr>
        <w:t>- в форме электронного документа посредством ЕПГУ, РПГУ (при наличии технической возможности).</w:t>
      </w:r>
    </w:p>
    <w:p w14:paraId="2FB1BFB4" w14:textId="77777777" w:rsidR="00A837C3" w:rsidRDefault="00000000">
      <w:pPr>
        <w:ind w:firstLine="680"/>
        <w:jc w:val="both"/>
        <w:rPr>
          <w:rFonts w:ascii="Tinos" w:hAnsi="Tinos"/>
          <w:sz w:val="24"/>
          <w:szCs w:val="24"/>
        </w:rPr>
      </w:pPr>
      <w:r>
        <w:rPr>
          <w:rFonts w:ascii="Tinos" w:hAnsi="Tinos"/>
          <w:sz w:val="24"/>
          <w:szCs w:val="24"/>
        </w:rPr>
        <w:t>2.4. Срок предоставления муниципальной услуги.</w:t>
      </w:r>
    </w:p>
    <w:p w14:paraId="51142C0A" w14:textId="77777777" w:rsidR="00A837C3" w:rsidRDefault="00000000">
      <w:pPr>
        <w:ind w:firstLine="680"/>
        <w:jc w:val="both"/>
        <w:rPr>
          <w:rFonts w:ascii="Tinos" w:hAnsi="Tinos"/>
          <w:sz w:val="24"/>
          <w:szCs w:val="24"/>
        </w:rPr>
      </w:pPr>
      <w:r>
        <w:rPr>
          <w:rFonts w:ascii="Tinos" w:hAnsi="Tinos"/>
          <w:sz w:val="24"/>
          <w:szCs w:val="24"/>
        </w:rPr>
        <w:t xml:space="preserve">2.4.1. Максимальный срок предоставления муниципальной услуги составляет не более 45 календарных дней со дня регистрации заявления </w:t>
      </w:r>
      <w:r>
        <w:rPr>
          <w:rFonts w:ascii="Tinos" w:hAnsi="Tinos"/>
          <w:sz w:val="24"/>
          <w:szCs w:val="24"/>
          <w:shd w:val="clear" w:color="auto" w:fill="FFFFFF"/>
        </w:rPr>
        <w:t>о предоставлении муниципальной услуги</w:t>
      </w:r>
      <w:r>
        <w:rPr>
          <w:rFonts w:ascii="Tinos" w:hAnsi="Tinos"/>
          <w:sz w:val="24"/>
          <w:szCs w:val="24"/>
        </w:rPr>
        <w:t xml:space="preserve"> по форме согласно приложению № 5 к настоящему административному регламенту 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 заявления о предоставлении муниципальной услуги.</w:t>
      </w:r>
    </w:p>
    <w:p w14:paraId="0DEA58B2" w14:textId="77777777" w:rsidR="00A837C3" w:rsidRDefault="00000000">
      <w:pPr>
        <w:ind w:firstLine="680"/>
        <w:jc w:val="both"/>
        <w:rPr>
          <w:rFonts w:ascii="Tinos" w:hAnsi="Tinos"/>
          <w:sz w:val="24"/>
          <w:szCs w:val="24"/>
        </w:rPr>
      </w:pPr>
      <w:r>
        <w:rPr>
          <w:rFonts w:ascii="Tinos" w:hAnsi="Tinos"/>
          <w:sz w:val="24"/>
          <w:szCs w:val="24"/>
        </w:rPr>
        <w:t>Срок предоставления заявителю результата муниципальной услуги, исчисляемый со дня принятия решения о предоставлении муниципальной услуги: 3 рабочих дня.</w:t>
      </w:r>
    </w:p>
    <w:p w14:paraId="72596F11" w14:textId="77777777" w:rsidR="00A837C3" w:rsidRDefault="00000000">
      <w:pPr>
        <w:ind w:firstLine="680"/>
        <w:jc w:val="both"/>
        <w:rPr>
          <w:rFonts w:ascii="Tinos" w:hAnsi="Tinos"/>
          <w:sz w:val="24"/>
          <w:szCs w:val="24"/>
        </w:rPr>
      </w:pPr>
      <w:r>
        <w:rPr>
          <w:rFonts w:ascii="Tinos" w:hAnsi="Tinos"/>
          <w:sz w:val="24"/>
          <w:szCs w:val="24"/>
        </w:rPr>
        <w:t>2.5. Размер платы, взимаемой с заявителя при предоставлении муниципальной услуги, и способы ее взимания.</w:t>
      </w:r>
    </w:p>
    <w:p w14:paraId="6C06C72D" w14:textId="77777777" w:rsidR="00A837C3" w:rsidRDefault="00000000">
      <w:pPr>
        <w:ind w:firstLine="680"/>
        <w:jc w:val="both"/>
        <w:rPr>
          <w:rFonts w:ascii="Tinos" w:hAnsi="Tinos"/>
          <w:sz w:val="24"/>
          <w:szCs w:val="24"/>
        </w:rPr>
      </w:pPr>
      <w:r>
        <w:rPr>
          <w:rFonts w:ascii="Tinos" w:hAnsi="Tinos"/>
          <w:sz w:val="24"/>
          <w:szCs w:val="24"/>
        </w:rPr>
        <w:t>Государственная пошлина или иная плата за предоставление муниципальной услуги не взимается.</w:t>
      </w:r>
    </w:p>
    <w:p w14:paraId="5B13E7AE" w14:textId="77777777" w:rsidR="00A837C3" w:rsidRDefault="00000000">
      <w:pPr>
        <w:ind w:firstLine="680"/>
        <w:jc w:val="both"/>
        <w:rPr>
          <w:rFonts w:ascii="Tinos" w:hAnsi="Tinos"/>
          <w:sz w:val="24"/>
          <w:szCs w:val="24"/>
        </w:rPr>
      </w:pPr>
      <w:r>
        <w:rPr>
          <w:rFonts w:ascii="Tinos" w:hAnsi="Tinos"/>
          <w:sz w:val="24"/>
          <w:szCs w:val="24"/>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25ABF26D" w14:textId="77777777" w:rsidR="00A837C3" w:rsidRDefault="00000000">
      <w:pPr>
        <w:ind w:firstLine="680"/>
        <w:jc w:val="both"/>
        <w:rPr>
          <w:rFonts w:ascii="Tinos" w:hAnsi="Tinos"/>
          <w:sz w:val="24"/>
          <w:szCs w:val="24"/>
        </w:rPr>
      </w:pPr>
      <w:r>
        <w:rPr>
          <w:rFonts w:ascii="Tinos" w:hAnsi="Tinos"/>
          <w:sz w:val="24"/>
          <w:szCs w:val="24"/>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w:t>
      </w:r>
    </w:p>
    <w:p w14:paraId="50800EDF" w14:textId="77777777" w:rsidR="00A837C3" w:rsidRDefault="00000000">
      <w:pPr>
        <w:ind w:firstLine="680"/>
        <w:jc w:val="both"/>
        <w:rPr>
          <w:rFonts w:ascii="Tinos" w:hAnsi="Tinos"/>
          <w:sz w:val="24"/>
          <w:szCs w:val="24"/>
        </w:rPr>
      </w:pPr>
      <w:r>
        <w:rPr>
          <w:rFonts w:ascii="Tinos" w:hAnsi="Tinos"/>
          <w:sz w:val="24"/>
          <w:szCs w:val="24"/>
        </w:rPr>
        <w:t>2.7. Срок регистрации заявления о предоставлении муниципальной услуги.</w:t>
      </w:r>
    </w:p>
    <w:p w14:paraId="5BC76198" w14:textId="77777777" w:rsidR="00A837C3" w:rsidRDefault="00000000">
      <w:pPr>
        <w:ind w:firstLine="680"/>
        <w:jc w:val="both"/>
        <w:rPr>
          <w:rFonts w:ascii="Tinos" w:hAnsi="Tinos"/>
          <w:sz w:val="24"/>
          <w:szCs w:val="24"/>
        </w:rPr>
      </w:pPr>
      <w:r>
        <w:rPr>
          <w:rFonts w:ascii="Tinos" w:hAnsi="Tinos"/>
          <w:sz w:val="24"/>
          <w:szCs w:val="24"/>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0AF7E33B" w14:textId="77777777" w:rsidR="00A837C3" w:rsidRDefault="00000000">
      <w:pPr>
        <w:ind w:firstLine="680"/>
        <w:jc w:val="both"/>
        <w:rPr>
          <w:rFonts w:ascii="Tinos" w:hAnsi="Tinos"/>
          <w:sz w:val="24"/>
          <w:szCs w:val="24"/>
        </w:rPr>
      </w:pPr>
      <w:r>
        <w:rPr>
          <w:rFonts w:ascii="Tinos" w:hAnsi="Tinos"/>
          <w:sz w:val="24"/>
          <w:szCs w:val="24"/>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62D50E32" w14:textId="77777777" w:rsidR="00A837C3" w:rsidRDefault="00000000">
      <w:pPr>
        <w:ind w:firstLine="680"/>
        <w:jc w:val="both"/>
        <w:rPr>
          <w:rFonts w:ascii="Tinos" w:hAnsi="Tinos"/>
          <w:sz w:val="24"/>
          <w:szCs w:val="24"/>
        </w:rPr>
      </w:pPr>
      <w:r>
        <w:rPr>
          <w:rFonts w:ascii="Tinos" w:hAnsi="Tinos"/>
          <w:sz w:val="24"/>
          <w:szCs w:val="24"/>
        </w:rPr>
        <w:t xml:space="preserve">Заявление </w:t>
      </w:r>
      <w:r>
        <w:rPr>
          <w:rFonts w:ascii="Tinos" w:hAnsi="Tinos"/>
          <w:sz w:val="24"/>
          <w:szCs w:val="24"/>
          <w:shd w:val="clear" w:color="auto" w:fill="FFFFFF"/>
        </w:rPr>
        <w:t>о предоставлении муниципальной услуги</w:t>
      </w:r>
      <w:r>
        <w:rPr>
          <w:rFonts w:ascii="Tinos" w:hAnsi="Tinos"/>
          <w:sz w:val="24"/>
          <w:szCs w:val="24"/>
        </w:rPr>
        <w:t>, поступившее в уполномоченный орган через МФЦ, регистрируется специалистом уполномоченного органа в день поступления из МФЦ.</w:t>
      </w:r>
    </w:p>
    <w:p w14:paraId="228E841C" w14:textId="77777777" w:rsidR="00A837C3" w:rsidRDefault="00000000">
      <w:pPr>
        <w:ind w:firstLine="680"/>
        <w:jc w:val="both"/>
        <w:rPr>
          <w:rFonts w:ascii="Tinos" w:hAnsi="Tinos"/>
          <w:sz w:val="24"/>
          <w:szCs w:val="24"/>
        </w:rPr>
      </w:pPr>
      <w:r>
        <w:rPr>
          <w:rFonts w:ascii="Tinos" w:hAnsi="Tinos"/>
          <w:sz w:val="24"/>
          <w:szCs w:val="24"/>
        </w:rPr>
        <w:t xml:space="preserve">Заявление </w:t>
      </w:r>
      <w:r>
        <w:rPr>
          <w:rFonts w:ascii="Tinos" w:hAnsi="Tinos"/>
          <w:sz w:val="24"/>
          <w:szCs w:val="24"/>
          <w:shd w:val="clear" w:color="auto" w:fill="FFFFFF"/>
        </w:rPr>
        <w:t>о предоставлении муниципальной услуги</w:t>
      </w:r>
      <w:r>
        <w:rPr>
          <w:rFonts w:ascii="Tinos" w:hAnsi="Tinos"/>
          <w:sz w:val="24"/>
          <w:szCs w:val="24"/>
        </w:rPr>
        <w:t>,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506EE7E2" w14:textId="77777777" w:rsidR="00A837C3" w:rsidRDefault="00000000">
      <w:pPr>
        <w:ind w:firstLine="680"/>
        <w:jc w:val="both"/>
        <w:rPr>
          <w:rFonts w:ascii="Tinos" w:hAnsi="Tinos"/>
          <w:sz w:val="24"/>
          <w:szCs w:val="24"/>
        </w:rPr>
      </w:pPr>
      <w:r>
        <w:rPr>
          <w:rFonts w:ascii="Tinos" w:hAnsi="Tinos"/>
          <w:sz w:val="24"/>
          <w:szCs w:val="24"/>
        </w:rPr>
        <w:t xml:space="preserve">Заявление </w:t>
      </w:r>
      <w:r>
        <w:rPr>
          <w:rFonts w:ascii="Tinos" w:hAnsi="Tinos"/>
          <w:sz w:val="24"/>
          <w:szCs w:val="24"/>
          <w:shd w:val="clear" w:color="auto" w:fill="FFFFFF"/>
        </w:rPr>
        <w:t>о предоставлении муниципальной услуги</w:t>
      </w:r>
      <w:r>
        <w:rPr>
          <w:rFonts w:ascii="Tinos" w:hAnsi="Tinos"/>
          <w:sz w:val="24"/>
          <w:szCs w:val="24"/>
        </w:rPr>
        <w:t>, поступившее в нерабочее время, регистрируется в первый рабочий день.</w:t>
      </w:r>
    </w:p>
    <w:p w14:paraId="49C2AE68" w14:textId="77777777" w:rsidR="00A837C3" w:rsidRDefault="00000000">
      <w:pPr>
        <w:ind w:firstLine="680"/>
        <w:jc w:val="both"/>
        <w:rPr>
          <w:rFonts w:ascii="Tinos" w:hAnsi="Tinos"/>
          <w:sz w:val="24"/>
          <w:szCs w:val="24"/>
        </w:rPr>
      </w:pPr>
      <w:r>
        <w:rPr>
          <w:rFonts w:ascii="Tinos" w:hAnsi="Tinos"/>
          <w:sz w:val="24"/>
          <w:szCs w:val="24"/>
        </w:rPr>
        <w:t>2.8. Требования к помещениям, в которых предоставляется муниципальная услуга.</w:t>
      </w:r>
    </w:p>
    <w:p w14:paraId="4CA9956F" w14:textId="77777777" w:rsidR="00A837C3" w:rsidRDefault="00000000">
      <w:pPr>
        <w:ind w:firstLine="680"/>
        <w:jc w:val="both"/>
        <w:rPr>
          <w:rFonts w:ascii="Tinos" w:hAnsi="Tinos"/>
          <w:sz w:val="24"/>
          <w:szCs w:val="24"/>
        </w:rPr>
      </w:pPr>
      <w:r>
        <w:rPr>
          <w:rFonts w:ascii="Tinos" w:hAnsi="Tinos"/>
          <w:sz w:val="24"/>
          <w:szCs w:val="24"/>
        </w:rPr>
        <w:t xml:space="preserve">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w:t>
      </w:r>
      <w:bookmarkStart w:id="8" w:name="__DdeLink__1295_4036066262"/>
      <w:bookmarkEnd w:id="8"/>
      <w:r>
        <w:rPr>
          <w:rFonts w:ascii="Tinos" w:hAnsi="Tinos"/>
          <w:sz w:val="24"/>
          <w:szCs w:val="24"/>
        </w:rPr>
        <w:t>в информационно-телекоммуникационной сети «Интернет» (www.admtmo.ru) в соответствующих разделах уполномоченного органа (далее - официальный сайт) и на ЕПГУ, РПГУ.</w:t>
      </w:r>
    </w:p>
    <w:p w14:paraId="20D6B25F" w14:textId="77777777" w:rsidR="00A837C3" w:rsidRDefault="00000000">
      <w:pPr>
        <w:ind w:firstLine="680"/>
        <w:jc w:val="both"/>
        <w:rPr>
          <w:rFonts w:ascii="Tinos" w:hAnsi="Tinos"/>
          <w:sz w:val="24"/>
          <w:szCs w:val="24"/>
        </w:rPr>
      </w:pPr>
      <w:r>
        <w:rPr>
          <w:rFonts w:ascii="Tinos" w:hAnsi="Tinos"/>
          <w:sz w:val="24"/>
          <w:szCs w:val="24"/>
        </w:rPr>
        <w:t>2.9. Показатели доступности и качества муниципальной услуги.</w:t>
      </w:r>
    </w:p>
    <w:p w14:paraId="6785A154" w14:textId="77777777" w:rsidR="00A837C3" w:rsidRDefault="00000000">
      <w:pPr>
        <w:ind w:firstLine="680"/>
        <w:jc w:val="both"/>
        <w:rPr>
          <w:rFonts w:ascii="Tinos" w:hAnsi="Tinos"/>
          <w:sz w:val="24"/>
          <w:szCs w:val="24"/>
        </w:rPr>
      </w:pPr>
      <w:r>
        <w:rPr>
          <w:rFonts w:ascii="Tinos" w:hAnsi="Tinos"/>
          <w:sz w:val="24"/>
          <w:szCs w:val="24"/>
        </w:rPr>
        <w:t>Перечень показателей качества и доступности муниципальной услуги размещается на официальном сайте, а также на ЕПГУ, РПГУ.</w:t>
      </w:r>
    </w:p>
    <w:p w14:paraId="0C8B03E9" w14:textId="77777777" w:rsidR="00A837C3" w:rsidRDefault="00000000">
      <w:pPr>
        <w:ind w:firstLine="680"/>
        <w:jc w:val="both"/>
        <w:rPr>
          <w:rFonts w:ascii="Tinos" w:hAnsi="Tinos"/>
          <w:sz w:val="24"/>
          <w:szCs w:val="24"/>
        </w:rPr>
      </w:pPr>
      <w:r>
        <w:rPr>
          <w:rFonts w:ascii="Tinos" w:hAnsi="Tinos"/>
          <w:sz w:val="24"/>
          <w:szCs w:val="24"/>
        </w:rPr>
        <w:t>2.10. Иные требования к предоставлению муниципальной услуги.</w:t>
      </w:r>
    </w:p>
    <w:p w14:paraId="4C21C6CE" w14:textId="77777777" w:rsidR="00A837C3" w:rsidRDefault="00000000">
      <w:pPr>
        <w:ind w:firstLine="680"/>
        <w:jc w:val="both"/>
        <w:rPr>
          <w:rFonts w:ascii="Tinos" w:hAnsi="Tinos"/>
          <w:sz w:val="24"/>
          <w:szCs w:val="24"/>
        </w:rPr>
      </w:pPr>
      <w:r>
        <w:rPr>
          <w:rFonts w:ascii="Tinos" w:hAnsi="Tinos"/>
          <w:sz w:val="24"/>
          <w:szCs w:val="24"/>
        </w:rPr>
        <w:t>2.10.1. Перечень услуг, которые являются необходимыми и обязательными для предоставления муниципальной услуги.</w:t>
      </w:r>
    </w:p>
    <w:p w14:paraId="46D4996A" w14:textId="77777777" w:rsidR="00A837C3" w:rsidRDefault="00000000">
      <w:pPr>
        <w:ind w:firstLine="680"/>
        <w:jc w:val="both"/>
        <w:rPr>
          <w:rFonts w:ascii="Tinos" w:hAnsi="Tinos"/>
          <w:sz w:val="24"/>
          <w:szCs w:val="24"/>
        </w:rPr>
      </w:pPr>
      <w:r>
        <w:rPr>
          <w:rFonts w:ascii="Tinos" w:hAnsi="Tinos"/>
          <w:sz w:val="24"/>
          <w:szCs w:val="24"/>
        </w:rPr>
        <w:t>Услугами, необходимыми и обязательными для предоставления муниципальной услуги, являются:</w:t>
      </w:r>
    </w:p>
    <w:p w14:paraId="650E4369" w14:textId="77777777" w:rsidR="00A837C3" w:rsidRDefault="00000000">
      <w:pPr>
        <w:ind w:firstLine="680"/>
        <w:jc w:val="both"/>
      </w:pPr>
      <w:r>
        <w:rPr>
          <w:rFonts w:ascii="Tinos" w:hAnsi="Tinos"/>
          <w:sz w:val="24"/>
          <w:szCs w:val="24"/>
        </w:rPr>
        <w:t xml:space="preserve">1) получение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w:t>
      </w:r>
      <w:hyperlink r:id="rId15">
        <w:r w:rsidR="00A837C3">
          <w:rPr>
            <w:rFonts w:ascii="Tinos" w:hAnsi="Tinos"/>
            <w:sz w:val="24"/>
            <w:szCs w:val="24"/>
          </w:rPr>
          <w:t>от 30.12.2009 № 384-ФЗ</w:t>
        </w:r>
      </w:hyperlink>
      <w:r>
        <w:rPr>
          <w:rFonts w:ascii="Tinos" w:hAnsi="Tinos"/>
          <w:sz w:val="24"/>
          <w:szCs w:val="24"/>
        </w:rPr>
        <w:t xml:space="preserve"> «Технический регламент о безопасности зданий и сооружений»;</w:t>
      </w:r>
    </w:p>
    <w:p w14:paraId="6F3CED0E" w14:textId="77777777" w:rsidR="00A837C3" w:rsidRDefault="00000000">
      <w:pPr>
        <w:ind w:firstLine="680"/>
        <w:jc w:val="both"/>
        <w:rPr>
          <w:rFonts w:ascii="Tinos" w:hAnsi="Tinos"/>
          <w:sz w:val="24"/>
          <w:szCs w:val="24"/>
        </w:rPr>
      </w:pPr>
      <w:r>
        <w:rPr>
          <w:rFonts w:ascii="Tinos" w:hAnsi="Tinos"/>
          <w:sz w:val="24"/>
          <w:szCs w:val="24"/>
        </w:rPr>
        <w:t>2) оформление документа, удостоверяющего права (полномочия) представителя физического или юридического лица, если за предоставлением муниципальной услуги обращается представитель заявителя (заявителей).</w:t>
      </w:r>
    </w:p>
    <w:p w14:paraId="0F5F3118" w14:textId="77777777" w:rsidR="00A837C3" w:rsidRDefault="00000000">
      <w:pPr>
        <w:ind w:firstLine="680"/>
        <w:jc w:val="both"/>
        <w:rPr>
          <w:rFonts w:ascii="Tinos" w:hAnsi="Tinos"/>
          <w:sz w:val="24"/>
          <w:szCs w:val="24"/>
        </w:rPr>
      </w:pPr>
      <w:r>
        <w:rPr>
          <w:rFonts w:ascii="Tinos" w:hAnsi="Tinos"/>
          <w:sz w:val="24"/>
          <w:szCs w:val="24"/>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51EB14B3" w14:textId="77777777" w:rsidR="00A837C3" w:rsidRDefault="00000000">
      <w:pPr>
        <w:ind w:firstLine="680"/>
        <w:jc w:val="both"/>
        <w:rPr>
          <w:rFonts w:ascii="Tinos" w:hAnsi="Tinos"/>
          <w:sz w:val="24"/>
          <w:szCs w:val="24"/>
        </w:rPr>
      </w:pPr>
      <w:r>
        <w:rPr>
          <w:rFonts w:ascii="Tinos" w:hAnsi="Tinos"/>
          <w:sz w:val="24"/>
          <w:szCs w:val="24"/>
        </w:rPr>
        <w:t>2.10.3. Перечень информационных систем, используемых для предоставления муниципальной услуги: ЕПГУ, РПГУ.</w:t>
      </w:r>
    </w:p>
    <w:p w14:paraId="4285EC98" w14:textId="77777777" w:rsidR="00A837C3" w:rsidRDefault="00000000">
      <w:pPr>
        <w:ind w:firstLine="680"/>
        <w:jc w:val="both"/>
        <w:rPr>
          <w:rFonts w:ascii="Tinos" w:hAnsi="Tinos"/>
          <w:sz w:val="24"/>
          <w:szCs w:val="24"/>
        </w:rPr>
      </w:pPr>
      <w:r>
        <w:rPr>
          <w:rFonts w:ascii="Tinos" w:hAnsi="Tinos"/>
          <w:sz w:val="24"/>
          <w:szCs w:val="24"/>
        </w:rPr>
        <w:t xml:space="preserve">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w:t>
      </w:r>
      <w:r>
        <w:rPr>
          <w:rFonts w:ascii="Tinos" w:hAnsi="Tinos"/>
          <w:sz w:val="24"/>
          <w:szCs w:val="24"/>
        </w:rPr>
        <w:lastRenderedPageBreak/>
        <w:t>в отношении несовершеннолетнего лично, не может быть предоставлен законному представителю несовершеннолетнего, не являющемуся заявителем.</w:t>
      </w:r>
    </w:p>
    <w:p w14:paraId="26D26DB2" w14:textId="77777777" w:rsidR="00A837C3" w:rsidRDefault="00000000">
      <w:pPr>
        <w:ind w:firstLine="680"/>
        <w:jc w:val="both"/>
        <w:rPr>
          <w:rFonts w:ascii="Tinos" w:hAnsi="Tinos"/>
          <w:sz w:val="24"/>
          <w:szCs w:val="24"/>
        </w:rPr>
      </w:pPr>
      <w:r>
        <w:rPr>
          <w:rFonts w:ascii="Tinos" w:hAnsi="Tinos"/>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71C6FD68" w14:textId="77777777" w:rsidR="00A837C3" w:rsidRDefault="00000000">
      <w:pPr>
        <w:ind w:firstLine="680"/>
        <w:jc w:val="both"/>
        <w:rPr>
          <w:rFonts w:ascii="Tinos" w:hAnsi="Tinos"/>
          <w:sz w:val="24"/>
          <w:szCs w:val="24"/>
        </w:rPr>
      </w:pPr>
      <w:r>
        <w:rPr>
          <w:rFonts w:ascii="Tinos" w:hAnsi="Tinos"/>
          <w:sz w:val="24"/>
          <w:szCs w:val="24"/>
        </w:rPr>
        <w:t xml:space="preserve">2.10.5.1. В случае, если </w:t>
      </w:r>
      <w:r>
        <w:rPr>
          <w:rFonts w:ascii="Tinos" w:hAnsi="Tinos"/>
          <w:sz w:val="24"/>
          <w:szCs w:val="24"/>
          <w:shd w:val="clear" w:color="auto" w:fill="FFFFFF"/>
        </w:rPr>
        <w:t>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79F48460" w14:textId="77777777" w:rsidR="00A837C3" w:rsidRDefault="00000000">
      <w:pPr>
        <w:ind w:firstLine="680"/>
        <w:jc w:val="both"/>
        <w:rPr>
          <w:rFonts w:ascii="Tinos" w:hAnsi="Tinos"/>
          <w:sz w:val="24"/>
          <w:szCs w:val="24"/>
        </w:rPr>
      </w:pPr>
      <w:r>
        <w:rPr>
          <w:rFonts w:ascii="Tinos" w:hAnsi="Tinos"/>
          <w:sz w:val="24"/>
          <w:szCs w:val="24"/>
          <w:shd w:val="clear" w:color="auto" w:fill="FFFFFF"/>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348751FC" w14:textId="77777777" w:rsidR="00A837C3" w:rsidRDefault="00000000">
      <w:pPr>
        <w:ind w:firstLine="680"/>
        <w:jc w:val="both"/>
        <w:rPr>
          <w:rFonts w:ascii="Tinos" w:hAnsi="Tinos"/>
          <w:sz w:val="24"/>
          <w:szCs w:val="24"/>
        </w:rPr>
      </w:pPr>
      <w:r>
        <w:rPr>
          <w:rFonts w:ascii="Tinos" w:hAnsi="Tinos"/>
          <w:sz w:val="24"/>
          <w:szCs w:val="24"/>
        </w:rPr>
        <w:t>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4660F4CE" w14:textId="77777777" w:rsidR="00A837C3" w:rsidRDefault="00000000">
      <w:pPr>
        <w:ind w:firstLine="680"/>
        <w:jc w:val="both"/>
        <w:rPr>
          <w:rFonts w:ascii="Tinos" w:hAnsi="Tinos"/>
          <w:sz w:val="24"/>
          <w:szCs w:val="24"/>
        </w:rPr>
      </w:pPr>
      <w:r>
        <w:rPr>
          <w:rFonts w:ascii="Tinos" w:hAnsi="Tinos"/>
          <w:sz w:val="24"/>
          <w:szCs w:val="24"/>
        </w:rPr>
        <w:t>2.10.6.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109C6EE3" w14:textId="77777777" w:rsidR="00A837C3" w:rsidRDefault="00000000">
      <w:pPr>
        <w:ind w:firstLine="680"/>
        <w:jc w:val="both"/>
        <w:rPr>
          <w:rFonts w:ascii="Tinos" w:hAnsi="Tinos"/>
          <w:sz w:val="24"/>
          <w:szCs w:val="24"/>
        </w:rPr>
      </w:pPr>
      <w:r>
        <w:rPr>
          <w:rFonts w:ascii="Tinos" w:hAnsi="Tinos"/>
          <w:sz w:val="24"/>
          <w:szCs w:val="24"/>
        </w:rPr>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p>
    <w:p w14:paraId="5C56AB18" w14:textId="77777777" w:rsidR="00A837C3" w:rsidRDefault="00000000">
      <w:pPr>
        <w:ind w:firstLine="680"/>
        <w:jc w:val="both"/>
        <w:rPr>
          <w:rFonts w:ascii="Tinos" w:hAnsi="Tinos"/>
          <w:sz w:val="24"/>
          <w:szCs w:val="24"/>
        </w:rPr>
      </w:pPr>
      <w:r>
        <w:rPr>
          <w:rFonts w:ascii="Tinos" w:hAnsi="Tinos"/>
          <w:sz w:val="24"/>
          <w:szCs w:val="24"/>
        </w:rPr>
        <w:t>- информирования о порядке и ходе предоставления муниципальной услуги;</w:t>
      </w:r>
    </w:p>
    <w:p w14:paraId="03EE8D24" w14:textId="77777777" w:rsidR="00A837C3" w:rsidRDefault="00000000">
      <w:pPr>
        <w:ind w:firstLine="680"/>
        <w:jc w:val="both"/>
        <w:rPr>
          <w:rFonts w:ascii="Tinos" w:hAnsi="Tinos"/>
          <w:sz w:val="24"/>
          <w:szCs w:val="24"/>
        </w:rPr>
      </w:pPr>
      <w:r>
        <w:rPr>
          <w:rFonts w:ascii="Tinos" w:hAnsi="Tinos"/>
          <w:sz w:val="24"/>
          <w:szCs w:val="24"/>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71A95440" w14:textId="77777777" w:rsidR="00A837C3" w:rsidRDefault="00000000">
      <w:pPr>
        <w:ind w:firstLine="680"/>
        <w:jc w:val="both"/>
        <w:rPr>
          <w:rFonts w:ascii="Tinos" w:hAnsi="Tinos"/>
          <w:sz w:val="24"/>
          <w:szCs w:val="24"/>
        </w:rPr>
      </w:pPr>
      <w:r>
        <w:rPr>
          <w:rFonts w:ascii="Tinos" w:hAnsi="Tinos"/>
          <w:sz w:val="24"/>
          <w:szCs w:val="24"/>
        </w:rPr>
        <w:t>- выдачи результата предоставления муниципальной услуги.</w:t>
      </w:r>
    </w:p>
    <w:p w14:paraId="0812019B" w14:textId="77777777" w:rsidR="00A837C3" w:rsidRDefault="00000000">
      <w:pPr>
        <w:ind w:firstLine="680"/>
        <w:jc w:val="both"/>
        <w:rPr>
          <w:rFonts w:ascii="Tinos" w:hAnsi="Tinos"/>
          <w:sz w:val="24"/>
          <w:szCs w:val="24"/>
        </w:rPr>
      </w:pPr>
      <w:r>
        <w:rPr>
          <w:rFonts w:ascii="Tinos" w:hAnsi="Tinos"/>
          <w:sz w:val="24"/>
          <w:szCs w:val="24"/>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35D44F95" w14:textId="77777777" w:rsidR="00A837C3" w:rsidRDefault="00000000">
      <w:pPr>
        <w:ind w:firstLine="680"/>
        <w:jc w:val="both"/>
        <w:rPr>
          <w:rFonts w:ascii="Tinos" w:hAnsi="Tinos"/>
          <w:sz w:val="24"/>
          <w:szCs w:val="24"/>
        </w:rPr>
      </w:pPr>
      <w:r>
        <w:rPr>
          <w:rFonts w:ascii="Tinos" w:hAnsi="Tinos"/>
          <w:sz w:val="24"/>
          <w:szCs w:val="24"/>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2CFDCA6A" w14:textId="77777777" w:rsidR="00A837C3" w:rsidRDefault="00000000">
      <w:pPr>
        <w:ind w:firstLine="680"/>
        <w:jc w:val="both"/>
        <w:rPr>
          <w:rFonts w:ascii="Tinos" w:hAnsi="Tinos"/>
          <w:sz w:val="24"/>
          <w:szCs w:val="24"/>
        </w:rPr>
      </w:pPr>
      <w:r>
        <w:rPr>
          <w:rFonts w:ascii="Tinos" w:hAnsi="Tinos"/>
          <w:sz w:val="24"/>
          <w:szCs w:val="24"/>
        </w:rPr>
        <w:t>2.11. Исчерпывающий перечень документов, необходимых для предоставления муниципальной услуги.</w:t>
      </w:r>
    </w:p>
    <w:p w14:paraId="1F4B22B2" w14:textId="77777777" w:rsidR="00A837C3" w:rsidRDefault="00000000">
      <w:pPr>
        <w:ind w:firstLine="680"/>
        <w:jc w:val="both"/>
        <w:rPr>
          <w:rFonts w:ascii="Tinos" w:hAnsi="Tinos"/>
          <w:sz w:val="24"/>
          <w:szCs w:val="24"/>
        </w:rPr>
      </w:pPr>
      <w:r>
        <w:rPr>
          <w:rFonts w:ascii="Tinos" w:hAnsi="Tinos"/>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 1 приложения № 3 к настоящему административному регламенту.</w:t>
      </w:r>
    </w:p>
    <w:p w14:paraId="207EC681" w14:textId="77777777" w:rsidR="00A837C3" w:rsidRDefault="00000000">
      <w:pPr>
        <w:ind w:firstLine="680"/>
        <w:jc w:val="both"/>
        <w:rPr>
          <w:rFonts w:ascii="Tinos" w:hAnsi="Tinos"/>
          <w:sz w:val="24"/>
          <w:szCs w:val="24"/>
        </w:rPr>
      </w:pPr>
      <w:r>
        <w:rPr>
          <w:rFonts w:ascii="Tinos" w:hAnsi="Tinos"/>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 2 приложения № 3 к настоящему административному регламенту.</w:t>
      </w:r>
    </w:p>
    <w:p w14:paraId="3A921369" w14:textId="77777777" w:rsidR="00A837C3" w:rsidRDefault="00000000">
      <w:pPr>
        <w:ind w:firstLine="680"/>
        <w:jc w:val="both"/>
        <w:rPr>
          <w:rFonts w:ascii="Tinos" w:hAnsi="Tinos"/>
          <w:sz w:val="24"/>
          <w:szCs w:val="24"/>
        </w:rPr>
      </w:pPr>
      <w:r>
        <w:rPr>
          <w:rFonts w:ascii="Tinos" w:hAnsi="Tinos"/>
          <w:sz w:val="24"/>
          <w:szCs w:val="24"/>
        </w:rPr>
        <w:t xml:space="preserve">2.12. Исчерпывающий перечень оснований для отказа в приеме заявления о предоставлении муниципальной услуги и документов, необходимых для предоставления </w:t>
      </w:r>
      <w:r>
        <w:rPr>
          <w:rFonts w:ascii="Tinos" w:hAnsi="Tinos"/>
          <w:sz w:val="24"/>
          <w:szCs w:val="24"/>
        </w:rPr>
        <w:lastRenderedPageBreak/>
        <w:t>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FF871A" w14:textId="77777777" w:rsidR="00A837C3" w:rsidRDefault="00000000">
      <w:pPr>
        <w:ind w:firstLine="680"/>
        <w:jc w:val="both"/>
        <w:rPr>
          <w:rFonts w:ascii="Tinos" w:hAnsi="Tinos"/>
          <w:sz w:val="24"/>
          <w:szCs w:val="24"/>
        </w:rPr>
      </w:pPr>
      <w:r>
        <w:rPr>
          <w:rFonts w:ascii="Tinos" w:hAnsi="Tinos"/>
          <w:sz w:val="24"/>
          <w:szCs w:val="24"/>
        </w:rP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35EEAFC3" w14:textId="77777777" w:rsidR="00A837C3" w:rsidRDefault="00000000">
      <w:pPr>
        <w:ind w:firstLine="680"/>
        <w:jc w:val="both"/>
        <w:rPr>
          <w:rFonts w:ascii="Tinos" w:hAnsi="Tinos"/>
          <w:sz w:val="24"/>
          <w:szCs w:val="24"/>
        </w:rPr>
      </w:pPr>
      <w:r>
        <w:rPr>
          <w:rFonts w:ascii="Tinos" w:hAnsi="Tinos"/>
          <w:sz w:val="24"/>
          <w:szCs w:val="24"/>
        </w:rPr>
        <w:t>- непредставление заявителем документов, предусмотренных пунктами 2 - 5 таблицы № 1 приложения № 3 к настоящему административному регламенту;</w:t>
      </w:r>
    </w:p>
    <w:p w14:paraId="20D991FA" w14:textId="77777777" w:rsidR="00A837C3" w:rsidRDefault="00000000">
      <w:pPr>
        <w:ind w:firstLine="680"/>
        <w:jc w:val="both"/>
        <w:rPr>
          <w:rFonts w:ascii="Tinos" w:hAnsi="Tinos"/>
          <w:sz w:val="24"/>
          <w:szCs w:val="24"/>
        </w:rPr>
      </w:pPr>
      <w:r>
        <w:rPr>
          <w:rFonts w:ascii="Tinos" w:hAnsi="Tinos"/>
          <w:sz w:val="24"/>
          <w:szCs w:val="24"/>
          <w:shd w:val="clear" w:color="auto" w:fill="FFFFFF"/>
        </w:rPr>
        <w:t>-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5C1D7E5" w14:textId="77777777" w:rsidR="00A837C3" w:rsidRDefault="00000000">
      <w:pPr>
        <w:ind w:firstLine="680"/>
        <w:jc w:val="both"/>
        <w:rPr>
          <w:rFonts w:ascii="Tinos" w:hAnsi="Tinos"/>
          <w:sz w:val="24"/>
          <w:szCs w:val="24"/>
        </w:rPr>
      </w:pPr>
      <w:r>
        <w:rPr>
          <w:rFonts w:ascii="Tinos" w:hAnsi="Tinos"/>
          <w:sz w:val="24"/>
          <w:szCs w:val="24"/>
          <w:shd w:val="clear" w:color="auto" w:fill="FFFFFF"/>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8844F40" w14:textId="77777777" w:rsidR="00A837C3" w:rsidRDefault="00000000">
      <w:pPr>
        <w:ind w:firstLine="680"/>
        <w:jc w:val="both"/>
        <w:rPr>
          <w:rFonts w:ascii="Tinos" w:hAnsi="Tinos"/>
          <w:sz w:val="24"/>
          <w:szCs w:val="24"/>
        </w:rPr>
      </w:pPr>
      <w:r>
        <w:rPr>
          <w:rFonts w:ascii="Tinos" w:hAnsi="Tinos"/>
          <w:sz w:val="24"/>
          <w:szCs w:val="24"/>
          <w:shd w:val="clear" w:color="auto" w:fill="FFFFFF"/>
        </w:rPr>
        <w:t>- подача заявления о предоставлении муниципальной услуги от имени заявителя не уполномоченным на то лицом;</w:t>
      </w:r>
    </w:p>
    <w:p w14:paraId="56E102AC" w14:textId="77777777" w:rsidR="00A837C3" w:rsidRDefault="00000000">
      <w:pPr>
        <w:ind w:firstLine="680"/>
        <w:jc w:val="both"/>
        <w:rPr>
          <w:rFonts w:ascii="Tinos" w:hAnsi="Tinos"/>
          <w:sz w:val="24"/>
          <w:szCs w:val="24"/>
        </w:rPr>
      </w:pPr>
      <w:r>
        <w:rPr>
          <w:rFonts w:ascii="Tinos" w:hAnsi="Tinos"/>
          <w:sz w:val="24"/>
          <w:szCs w:val="24"/>
          <w:shd w:val="clear" w:color="auto" w:fill="FFFFFF"/>
        </w:rPr>
        <w:t>- обращение заявителя за муниципальной услугой в уполномоченный орган, не предоставляющий требующуюся заявителю муниципальную услугу;</w:t>
      </w:r>
    </w:p>
    <w:p w14:paraId="113051B6" w14:textId="77777777" w:rsidR="00A837C3" w:rsidRDefault="00000000">
      <w:pPr>
        <w:ind w:firstLine="680"/>
        <w:jc w:val="both"/>
        <w:rPr>
          <w:rFonts w:ascii="Tinos" w:hAnsi="Tinos"/>
          <w:sz w:val="24"/>
          <w:szCs w:val="24"/>
        </w:rPr>
      </w:pPr>
      <w:r>
        <w:rPr>
          <w:rFonts w:ascii="Tinos" w:hAnsi="Tinos"/>
          <w:sz w:val="24"/>
          <w:szCs w:val="24"/>
          <w:shd w:val="clear" w:color="auto" w:fill="FFFFFF"/>
        </w:rPr>
        <w:t>- неполное, некорректное заполнение полей в форме заявления, в том числе в интерактивной форме заявления на ЕПГУ, РПГУ;</w:t>
      </w:r>
    </w:p>
    <w:p w14:paraId="05BB62B3" w14:textId="77777777" w:rsidR="00A837C3" w:rsidRDefault="00000000">
      <w:pPr>
        <w:ind w:firstLine="680"/>
        <w:jc w:val="both"/>
        <w:rPr>
          <w:rFonts w:ascii="Tinos" w:hAnsi="Tinos"/>
          <w:sz w:val="24"/>
          <w:szCs w:val="24"/>
        </w:rPr>
      </w:pPr>
      <w:r>
        <w:rPr>
          <w:rFonts w:ascii="Tinos" w:hAnsi="Tinos"/>
          <w:sz w:val="24"/>
          <w:szCs w:val="24"/>
          <w:shd w:val="clear" w:color="auto" w:fill="FFFFFF"/>
        </w:rPr>
        <w:t>- электронные документы не соответствуют требованиям к форматам их предоставления и (или) не читаются;</w:t>
      </w:r>
    </w:p>
    <w:p w14:paraId="00C62D9F" w14:textId="77777777" w:rsidR="00A837C3" w:rsidRDefault="00000000">
      <w:pPr>
        <w:ind w:firstLine="680"/>
        <w:jc w:val="both"/>
      </w:pPr>
      <w:r>
        <w:rPr>
          <w:rFonts w:ascii="Tinos" w:hAnsi="Tinos"/>
          <w:sz w:val="24"/>
          <w:szCs w:val="24"/>
          <w:shd w:val="clear" w:color="auto" w:fill="FFFFFF"/>
        </w:rPr>
        <w:t xml:space="preserve">- несоблюдение установленных статьей 11 Федерального закона </w:t>
      </w:r>
      <w:hyperlink r:id="rId16">
        <w:r w:rsidR="00A837C3">
          <w:rPr>
            <w:rFonts w:ascii="Tinos" w:hAnsi="Tinos"/>
            <w:sz w:val="24"/>
            <w:szCs w:val="24"/>
            <w:shd w:val="clear" w:color="auto" w:fill="FFFFFF"/>
          </w:rPr>
          <w:t>от 06.04.2011 № 63-ФЗ</w:t>
        </w:r>
      </w:hyperlink>
      <w:r>
        <w:rPr>
          <w:rFonts w:ascii="Tinos" w:hAnsi="Tinos"/>
          <w:sz w:val="24"/>
          <w:szCs w:val="24"/>
          <w:shd w:val="clear" w:color="auto" w:fill="FFFFFF"/>
        </w:rPr>
        <w:t xml:space="preserve"> «Об электронной подписи» условий признания действительности, усиленной квалифицированной электронной подписи;</w:t>
      </w:r>
    </w:p>
    <w:p w14:paraId="4DD0CFE7" w14:textId="77777777" w:rsidR="00A837C3" w:rsidRDefault="00000000">
      <w:pPr>
        <w:ind w:firstLine="680"/>
        <w:jc w:val="both"/>
        <w:rPr>
          <w:rFonts w:ascii="Tinos" w:hAnsi="Tinos"/>
          <w:sz w:val="24"/>
          <w:szCs w:val="24"/>
        </w:rPr>
      </w:pPr>
      <w:r>
        <w:rPr>
          <w:rFonts w:ascii="Tinos" w:hAnsi="Tinos"/>
          <w:sz w:val="24"/>
          <w:szCs w:val="24"/>
          <w:shd w:val="clear" w:color="auto" w:fill="FFFFFF"/>
        </w:rPr>
        <w:t>- заявитель не относится к кругу лиц, имеющих право на предоставление муниципальной услуги.</w:t>
      </w:r>
    </w:p>
    <w:p w14:paraId="5EC4B206" w14:textId="77777777" w:rsidR="00A837C3" w:rsidRDefault="00000000">
      <w:pPr>
        <w:ind w:firstLine="680"/>
        <w:jc w:val="both"/>
        <w:rPr>
          <w:rFonts w:ascii="Tinos" w:hAnsi="Tinos"/>
          <w:sz w:val="24"/>
          <w:szCs w:val="24"/>
        </w:rPr>
      </w:pPr>
      <w:r>
        <w:rPr>
          <w:rFonts w:ascii="Tinos" w:hAnsi="Tinos"/>
          <w:sz w:val="24"/>
          <w:szCs w:val="24"/>
        </w:rPr>
        <w:t>Исчерпывающий перечень оснований для отказа в приеме заявления о предоставлении муниципальной услуги приведен в таблице № 1 приложения № 4 к настоящему административному регламенту.</w:t>
      </w:r>
    </w:p>
    <w:p w14:paraId="3AEE8512" w14:textId="77777777" w:rsidR="00A837C3" w:rsidRDefault="00000000">
      <w:pPr>
        <w:ind w:firstLine="680"/>
        <w:jc w:val="both"/>
        <w:rPr>
          <w:rFonts w:ascii="Tinos" w:hAnsi="Tinos"/>
          <w:sz w:val="24"/>
          <w:szCs w:val="24"/>
        </w:rPr>
      </w:pPr>
      <w:r>
        <w:rPr>
          <w:rFonts w:ascii="Tinos" w:hAnsi="Tinos"/>
          <w:sz w:val="24"/>
          <w:szCs w:val="24"/>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6B73C4CD" w14:textId="77777777" w:rsidR="00A837C3" w:rsidRDefault="00000000">
      <w:pPr>
        <w:ind w:firstLine="680"/>
        <w:jc w:val="both"/>
        <w:rPr>
          <w:rFonts w:ascii="Tinos" w:hAnsi="Tinos"/>
          <w:sz w:val="24"/>
          <w:szCs w:val="24"/>
        </w:rPr>
      </w:pPr>
      <w:r>
        <w:rPr>
          <w:rFonts w:ascii="Tinos" w:hAnsi="Tinos"/>
          <w:sz w:val="24"/>
          <w:szCs w:val="24"/>
        </w:rPr>
        <w:t>2.12.3. Исчерпывающий перечень оснований для отказа в предоставлении муниципальной услуги:</w:t>
      </w:r>
    </w:p>
    <w:p w14:paraId="5351CE54" w14:textId="77777777" w:rsidR="00A837C3" w:rsidRDefault="00000000">
      <w:pPr>
        <w:ind w:firstLine="680"/>
        <w:jc w:val="both"/>
        <w:rPr>
          <w:rFonts w:ascii="Tinos" w:hAnsi="Tinos"/>
          <w:sz w:val="24"/>
          <w:szCs w:val="24"/>
        </w:rPr>
      </w:pPr>
      <w:r>
        <w:rPr>
          <w:rFonts w:ascii="Tinos" w:hAnsi="Tinos"/>
          <w:sz w:val="24"/>
          <w:szCs w:val="24"/>
        </w:rPr>
        <w:t>1) непредставление заявителем документов, предусмотренных пунктами 1, 6 таблицы № 1 приложения № 3 к настоящему административному регламенту;</w:t>
      </w:r>
    </w:p>
    <w:p w14:paraId="04654F0D" w14:textId="77777777" w:rsidR="00A837C3" w:rsidRDefault="00000000">
      <w:pPr>
        <w:ind w:firstLine="680"/>
        <w:jc w:val="both"/>
        <w:rPr>
          <w:rFonts w:ascii="Tinos" w:hAnsi="Tinos"/>
          <w:sz w:val="24"/>
          <w:szCs w:val="24"/>
        </w:rPr>
      </w:pPr>
      <w:r>
        <w:rPr>
          <w:rFonts w:ascii="Tinos" w:hAnsi="Tinos"/>
          <w:sz w:val="24"/>
          <w:szCs w:val="24"/>
        </w:rPr>
        <w:t>2)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3D9653BB" w14:textId="77777777" w:rsidR="00A837C3" w:rsidRDefault="00000000">
      <w:pPr>
        <w:ind w:firstLine="680"/>
        <w:jc w:val="both"/>
        <w:rPr>
          <w:rFonts w:ascii="Tinos" w:hAnsi="Tinos"/>
          <w:sz w:val="24"/>
          <w:szCs w:val="24"/>
        </w:rPr>
      </w:pPr>
      <w:r>
        <w:rPr>
          <w:rFonts w:ascii="Tinos" w:hAnsi="Tinos"/>
          <w:sz w:val="24"/>
          <w:szCs w:val="24"/>
        </w:rPr>
        <w:t xml:space="preserve">3)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5 таблицы № 1 приложения № 3 к настоящему административному регламенту,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w:t>
      </w:r>
      <w:r>
        <w:rPr>
          <w:rFonts w:ascii="Tinos" w:hAnsi="Tinos"/>
          <w:sz w:val="24"/>
          <w:szCs w:val="24"/>
        </w:rPr>
        <w:lastRenderedPageBreak/>
        <w:t>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5 таблицы № 2 приложения № 3 к настоящему административному регламенту,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4B16F4A4" w14:textId="77777777" w:rsidR="00A837C3" w:rsidRDefault="00000000">
      <w:pPr>
        <w:ind w:firstLine="680"/>
        <w:jc w:val="both"/>
        <w:rPr>
          <w:rFonts w:ascii="Tinos" w:hAnsi="Tinos"/>
          <w:sz w:val="24"/>
          <w:szCs w:val="24"/>
        </w:rPr>
      </w:pPr>
      <w:r>
        <w:rPr>
          <w:rFonts w:ascii="Tinos" w:hAnsi="Tinos"/>
          <w:sz w:val="24"/>
          <w:szCs w:val="24"/>
        </w:rPr>
        <w:t>4) непредставление заявителем документа, предусмотренного пунктом 7 таблицы № 1 приложения № 3 к настоящему административному регламенту, в случае если садовый дом или жилой дом обременен правами третьих лиц;</w:t>
      </w:r>
    </w:p>
    <w:p w14:paraId="4AB40AE6" w14:textId="77777777" w:rsidR="00A837C3" w:rsidRDefault="00000000">
      <w:pPr>
        <w:ind w:firstLine="680"/>
        <w:jc w:val="both"/>
        <w:rPr>
          <w:rFonts w:ascii="Tinos" w:hAnsi="Tinos"/>
          <w:sz w:val="24"/>
          <w:szCs w:val="24"/>
        </w:rPr>
      </w:pPr>
      <w:r>
        <w:rPr>
          <w:rFonts w:ascii="Tinos" w:hAnsi="Tinos"/>
          <w:sz w:val="24"/>
          <w:szCs w:val="24"/>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7812F2CB" w14:textId="77777777" w:rsidR="00A837C3" w:rsidRDefault="00000000">
      <w:pPr>
        <w:ind w:firstLine="680"/>
        <w:jc w:val="both"/>
        <w:rPr>
          <w:rFonts w:ascii="Tinos" w:hAnsi="Tinos"/>
          <w:sz w:val="24"/>
          <w:szCs w:val="24"/>
        </w:rPr>
      </w:pPr>
      <w:r>
        <w:rPr>
          <w:rFonts w:ascii="Tinos" w:hAnsi="Tinos"/>
          <w:sz w:val="24"/>
          <w:szCs w:val="24"/>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09F93C67" w14:textId="77777777" w:rsidR="00A837C3" w:rsidRDefault="00000000">
      <w:pPr>
        <w:ind w:firstLine="680"/>
        <w:jc w:val="both"/>
        <w:rPr>
          <w:rFonts w:ascii="Tinos" w:hAnsi="Tinos"/>
          <w:sz w:val="24"/>
          <w:szCs w:val="24"/>
        </w:rPr>
      </w:pPr>
      <w:r>
        <w:rPr>
          <w:rFonts w:ascii="Tinos" w:hAnsi="Tinos"/>
          <w:sz w:val="24"/>
          <w:szCs w:val="24"/>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398EE933" w14:textId="77777777" w:rsidR="00A837C3" w:rsidRDefault="00000000">
      <w:pPr>
        <w:ind w:firstLine="680"/>
        <w:jc w:val="both"/>
        <w:rPr>
          <w:rFonts w:ascii="Tinos" w:hAnsi="Tinos"/>
          <w:sz w:val="24"/>
          <w:szCs w:val="24"/>
        </w:rPr>
      </w:pPr>
      <w:r>
        <w:rPr>
          <w:rFonts w:ascii="Tinos" w:hAnsi="Tinos"/>
          <w:sz w:val="24"/>
          <w:szCs w:val="24"/>
        </w:rPr>
        <w:t>Исчерпывающий перечень оснований для отказа в предоставлении муниципальной услуги приведен в таблице № 3 приложения № 4 к настоящему административному регламенту.</w:t>
      </w:r>
    </w:p>
    <w:p w14:paraId="3A9522B1" w14:textId="77777777" w:rsidR="00A837C3" w:rsidRDefault="00A837C3">
      <w:pPr>
        <w:pStyle w:val="Textbody11"/>
        <w:jc w:val="center"/>
        <w:rPr>
          <w:rFonts w:ascii="Tinos" w:hAnsi="Tinos"/>
          <w:sz w:val="24"/>
          <w:szCs w:val="24"/>
        </w:rPr>
      </w:pPr>
    </w:p>
    <w:p w14:paraId="0660BFFD" w14:textId="77777777" w:rsidR="00A837C3" w:rsidRDefault="00000000">
      <w:pPr>
        <w:pStyle w:val="Textbody11"/>
        <w:jc w:val="center"/>
        <w:rPr>
          <w:rFonts w:ascii="Tinos" w:hAnsi="Tinos"/>
          <w:sz w:val="24"/>
          <w:szCs w:val="24"/>
        </w:rPr>
      </w:pPr>
      <w:bookmarkStart w:id="9" w:name="Par268"/>
      <w:bookmarkEnd w:id="9"/>
      <w:r>
        <w:rPr>
          <w:rFonts w:ascii="Tinos" w:hAnsi="Tinos"/>
          <w:b/>
          <w:sz w:val="24"/>
          <w:szCs w:val="24"/>
        </w:rPr>
        <w:t>3. Состав, последовательность и сроки выполнения</w:t>
      </w:r>
    </w:p>
    <w:p w14:paraId="48B1FEAA" w14:textId="77777777" w:rsidR="00A837C3" w:rsidRDefault="00000000">
      <w:pPr>
        <w:pStyle w:val="Textbody11"/>
        <w:jc w:val="center"/>
        <w:rPr>
          <w:rFonts w:ascii="Tinos" w:hAnsi="Tinos"/>
          <w:sz w:val="24"/>
          <w:szCs w:val="24"/>
        </w:rPr>
      </w:pPr>
      <w:r>
        <w:rPr>
          <w:rFonts w:ascii="Tinos" w:hAnsi="Tinos"/>
          <w:b/>
          <w:sz w:val="24"/>
          <w:szCs w:val="24"/>
        </w:rPr>
        <w:t>административных процедур, требования к порядку</w:t>
      </w:r>
    </w:p>
    <w:p w14:paraId="6F838A9C" w14:textId="77777777" w:rsidR="00A837C3" w:rsidRDefault="00000000">
      <w:pPr>
        <w:pStyle w:val="Textbody11"/>
        <w:spacing w:after="283"/>
        <w:jc w:val="center"/>
        <w:rPr>
          <w:rFonts w:ascii="Tinos" w:hAnsi="Tinos"/>
          <w:sz w:val="24"/>
          <w:szCs w:val="24"/>
        </w:rPr>
      </w:pPr>
      <w:r>
        <w:rPr>
          <w:rFonts w:ascii="Tinos" w:hAnsi="Tinos"/>
          <w:b/>
          <w:sz w:val="24"/>
          <w:szCs w:val="24"/>
        </w:rPr>
        <w:t>их выполнения, в том числе особенности выполнения</w:t>
      </w:r>
    </w:p>
    <w:p w14:paraId="24696E1F" w14:textId="77777777" w:rsidR="00A837C3" w:rsidRDefault="00000000">
      <w:pPr>
        <w:ind w:firstLine="680"/>
        <w:jc w:val="both"/>
        <w:rPr>
          <w:rFonts w:ascii="Tinos" w:hAnsi="Tinos"/>
          <w:sz w:val="24"/>
          <w:szCs w:val="24"/>
        </w:rPr>
      </w:pPr>
      <w:r>
        <w:rPr>
          <w:rFonts w:ascii="Tinos" w:hAnsi="Tinos"/>
          <w:sz w:val="24"/>
          <w:szCs w:val="24"/>
        </w:rPr>
        <w:t>3.1. Перечень осуществляемых при предоставлении муниципальной услуги административных процедур:</w:t>
      </w:r>
    </w:p>
    <w:p w14:paraId="7BB26104" w14:textId="77777777" w:rsidR="00A837C3" w:rsidRDefault="00000000">
      <w:pPr>
        <w:ind w:firstLine="680"/>
        <w:jc w:val="both"/>
        <w:rPr>
          <w:rFonts w:ascii="Tinos" w:hAnsi="Tinos"/>
          <w:sz w:val="24"/>
          <w:szCs w:val="24"/>
        </w:rPr>
      </w:pPr>
      <w:r>
        <w:rPr>
          <w:rFonts w:ascii="Tinos" w:hAnsi="Tinos"/>
          <w:sz w:val="24"/>
          <w:szCs w:val="24"/>
        </w:rPr>
        <w:t>а) профилирование заявителя, заключающееся в анкетировании заявителя в целях определения категории (признаков) заявителя, проводится специалистом МФЦ;</w:t>
      </w:r>
    </w:p>
    <w:p w14:paraId="0540DAC8" w14:textId="77777777" w:rsidR="00A837C3" w:rsidRDefault="00000000">
      <w:pPr>
        <w:ind w:firstLine="680"/>
        <w:jc w:val="both"/>
        <w:rPr>
          <w:rFonts w:ascii="Tinos" w:hAnsi="Tinos"/>
          <w:sz w:val="24"/>
          <w:szCs w:val="24"/>
        </w:rPr>
      </w:pPr>
      <w:r>
        <w:rPr>
          <w:rFonts w:ascii="Tinos" w:hAnsi="Tinos"/>
          <w:sz w:val="24"/>
          <w:szCs w:val="24"/>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2415D5BE" w14:textId="77777777" w:rsidR="00A837C3" w:rsidRDefault="00000000">
      <w:pPr>
        <w:ind w:firstLine="680"/>
        <w:jc w:val="both"/>
        <w:rPr>
          <w:rFonts w:ascii="Tinos" w:hAnsi="Tinos"/>
          <w:sz w:val="24"/>
          <w:szCs w:val="24"/>
        </w:rPr>
      </w:pPr>
      <w:r>
        <w:rPr>
          <w:rFonts w:ascii="Tinos" w:hAnsi="Tinos"/>
          <w:sz w:val="24"/>
          <w:szCs w:val="24"/>
        </w:rPr>
        <w:t>в) межведомственное информационное взаимодействие (при необходимости);</w:t>
      </w:r>
    </w:p>
    <w:p w14:paraId="74B59E81" w14:textId="77777777" w:rsidR="00A837C3" w:rsidRDefault="00000000">
      <w:pPr>
        <w:ind w:firstLine="680"/>
        <w:jc w:val="both"/>
        <w:rPr>
          <w:rFonts w:ascii="Tinos" w:hAnsi="Tinos"/>
          <w:sz w:val="24"/>
          <w:szCs w:val="24"/>
        </w:rPr>
      </w:pPr>
      <w:r>
        <w:rPr>
          <w:rFonts w:ascii="Tinos" w:hAnsi="Tinos"/>
          <w:sz w:val="24"/>
          <w:szCs w:val="24"/>
        </w:rPr>
        <w:t>г) получение дополнительных сведений от заявителя;</w:t>
      </w:r>
    </w:p>
    <w:p w14:paraId="768EBBD0" w14:textId="77777777" w:rsidR="00A837C3" w:rsidRDefault="00000000">
      <w:pPr>
        <w:ind w:firstLine="680"/>
        <w:jc w:val="both"/>
        <w:rPr>
          <w:rFonts w:ascii="Tinos" w:hAnsi="Tinos"/>
          <w:sz w:val="24"/>
          <w:szCs w:val="24"/>
        </w:rPr>
      </w:pPr>
      <w:r>
        <w:rPr>
          <w:rFonts w:ascii="Tinos" w:hAnsi="Tinos"/>
          <w:sz w:val="24"/>
          <w:szCs w:val="24"/>
        </w:rPr>
        <w:t>д) принятие решения о предоставлении (об отказе в предоставлении) муниципальной услуги;</w:t>
      </w:r>
    </w:p>
    <w:p w14:paraId="5CC80BA1" w14:textId="77777777" w:rsidR="00A837C3" w:rsidRDefault="00000000">
      <w:pPr>
        <w:ind w:firstLine="680"/>
        <w:jc w:val="both"/>
        <w:rPr>
          <w:rFonts w:ascii="Tinos" w:hAnsi="Tinos"/>
          <w:sz w:val="24"/>
          <w:szCs w:val="24"/>
        </w:rPr>
      </w:pPr>
      <w:r>
        <w:rPr>
          <w:rFonts w:ascii="Tinos" w:hAnsi="Tinos"/>
          <w:sz w:val="24"/>
          <w:szCs w:val="24"/>
        </w:rPr>
        <w:t>е) предоставление результата муниципальной услуги.</w:t>
      </w:r>
    </w:p>
    <w:p w14:paraId="0172FD14" w14:textId="77777777" w:rsidR="00A837C3" w:rsidRDefault="00000000">
      <w:pPr>
        <w:ind w:firstLine="680"/>
        <w:jc w:val="both"/>
        <w:rPr>
          <w:rFonts w:ascii="Tinos" w:hAnsi="Tinos"/>
          <w:sz w:val="24"/>
          <w:szCs w:val="24"/>
        </w:rPr>
      </w:pPr>
      <w:r>
        <w:rPr>
          <w:rFonts w:ascii="Tinos" w:hAnsi="Tinos"/>
          <w:sz w:val="24"/>
          <w:szCs w:val="24"/>
        </w:rPr>
        <w:t>Законодательством Российской Федерации не предусмотрены следующие административные процедуры:</w:t>
      </w:r>
    </w:p>
    <w:p w14:paraId="336396B9" w14:textId="77777777" w:rsidR="00A837C3" w:rsidRDefault="00000000">
      <w:pPr>
        <w:ind w:firstLine="680"/>
        <w:jc w:val="both"/>
        <w:rPr>
          <w:rFonts w:ascii="Tinos" w:hAnsi="Tinos"/>
          <w:sz w:val="24"/>
          <w:szCs w:val="24"/>
        </w:rPr>
      </w:pPr>
      <w:r>
        <w:rPr>
          <w:rFonts w:ascii="Tinos" w:hAnsi="Tinos"/>
          <w:sz w:val="24"/>
          <w:szCs w:val="24"/>
        </w:rPr>
        <w:t>- приостановление предоставления муниципальной услуги;</w:t>
      </w:r>
    </w:p>
    <w:p w14:paraId="0E9A025D" w14:textId="77777777" w:rsidR="00A837C3" w:rsidRDefault="00000000">
      <w:pPr>
        <w:ind w:firstLine="680"/>
        <w:jc w:val="both"/>
        <w:rPr>
          <w:rFonts w:ascii="Tinos" w:hAnsi="Tinos"/>
          <w:sz w:val="24"/>
          <w:szCs w:val="24"/>
        </w:rPr>
      </w:pPr>
      <w:r>
        <w:rPr>
          <w:rFonts w:ascii="Tinos" w:hAnsi="Tinos"/>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45596FE1" w14:textId="77777777" w:rsidR="00A837C3" w:rsidRDefault="00000000">
      <w:pPr>
        <w:ind w:firstLine="680"/>
        <w:jc w:val="both"/>
        <w:rPr>
          <w:rFonts w:ascii="Tinos" w:hAnsi="Tinos"/>
          <w:sz w:val="24"/>
          <w:szCs w:val="24"/>
        </w:rPr>
      </w:pPr>
      <w:r>
        <w:rPr>
          <w:rFonts w:ascii="Tinos" w:hAnsi="Tinos"/>
          <w:sz w:val="24"/>
          <w:szCs w:val="24"/>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1325F4E1" w14:textId="77777777" w:rsidR="00A837C3" w:rsidRDefault="00000000">
      <w:pPr>
        <w:ind w:firstLine="680"/>
        <w:jc w:val="both"/>
        <w:rPr>
          <w:rFonts w:ascii="Tinos" w:hAnsi="Tinos"/>
          <w:sz w:val="24"/>
          <w:szCs w:val="24"/>
        </w:rPr>
      </w:pPr>
      <w:r>
        <w:rPr>
          <w:rFonts w:ascii="Tinos" w:hAnsi="Tinos"/>
          <w:sz w:val="24"/>
          <w:szCs w:val="24"/>
        </w:rPr>
        <w:t>3.1.1. Профилирование заявителя, заключающееся в анкетировании заявителя в целях определения категории (признаков) заявителя, проводится специалистом МФЦ.</w:t>
      </w:r>
    </w:p>
    <w:p w14:paraId="32300759" w14:textId="77777777" w:rsidR="00A837C3" w:rsidRDefault="00000000">
      <w:pPr>
        <w:ind w:firstLine="680"/>
        <w:jc w:val="both"/>
        <w:rPr>
          <w:rFonts w:ascii="Tinos" w:hAnsi="Tinos"/>
          <w:sz w:val="24"/>
          <w:szCs w:val="24"/>
        </w:rPr>
      </w:pPr>
      <w:r>
        <w:rPr>
          <w:rFonts w:ascii="Tinos" w:hAnsi="Tinos"/>
          <w:sz w:val="24"/>
          <w:szCs w:val="24"/>
        </w:rPr>
        <w:lastRenderedPageBreak/>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 приложения № 2 к настоящему административному регламенту.</w:t>
      </w:r>
    </w:p>
    <w:p w14:paraId="7796B03A" w14:textId="77777777" w:rsidR="00A837C3" w:rsidRDefault="00000000">
      <w:pPr>
        <w:ind w:firstLine="680"/>
        <w:jc w:val="both"/>
        <w:rPr>
          <w:rFonts w:ascii="Tinos" w:hAnsi="Tinos"/>
          <w:sz w:val="24"/>
          <w:szCs w:val="24"/>
        </w:rPr>
      </w:pPr>
      <w:r>
        <w:rPr>
          <w:rFonts w:ascii="Tinos" w:hAnsi="Tinos"/>
          <w:sz w:val="24"/>
          <w:szCs w:val="24"/>
        </w:rPr>
        <w:t>Профилирование осуществляется:</w:t>
      </w:r>
    </w:p>
    <w:p w14:paraId="6AF3AB89" w14:textId="77777777" w:rsidR="00A837C3" w:rsidRDefault="00000000">
      <w:pPr>
        <w:ind w:firstLine="680"/>
        <w:jc w:val="both"/>
        <w:rPr>
          <w:rFonts w:ascii="Tinos" w:hAnsi="Tinos"/>
          <w:sz w:val="24"/>
          <w:szCs w:val="24"/>
        </w:rPr>
      </w:pPr>
      <w:r>
        <w:rPr>
          <w:rFonts w:ascii="Tinos" w:hAnsi="Tinos"/>
          <w:sz w:val="24"/>
          <w:szCs w:val="24"/>
        </w:rPr>
        <w:t>1) в МФЦ при личном обращении;</w:t>
      </w:r>
    </w:p>
    <w:p w14:paraId="21089A63" w14:textId="77777777" w:rsidR="00A837C3" w:rsidRDefault="00000000">
      <w:pPr>
        <w:ind w:firstLine="680"/>
        <w:jc w:val="both"/>
        <w:rPr>
          <w:rFonts w:ascii="Tinos" w:hAnsi="Tinos"/>
          <w:sz w:val="24"/>
          <w:szCs w:val="24"/>
        </w:rPr>
      </w:pPr>
      <w:r>
        <w:rPr>
          <w:rFonts w:ascii="Tinos" w:hAnsi="Tinos"/>
          <w:sz w:val="24"/>
          <w:szCs w:val="24"/>
        </w:rPr>
        <w:t>2) с использованием ЕПГУ, РПГУ (при наличии технической возможности).</w:t>
      </w:r>
    </w:p>
    <w:p w14:paraId="621785EE" w14:textId="77777777" w:rsidR="00A837C3" w:rsidRDefault="00000000">
      <w:pPr>
        <w:ind w:firstLine="680"/>
        <w:jc w:val="both"/>
        <w:rPr>
          <w:rFonts w:ascii="Tinos" w:hAnsi="Tinos"/>
          <w:sz w:val="24"/>
          <w:szCs w:val="24"/>
        </w:rPr>
      </w:pPr>
      <w:r>
        <w:rPr>
          <w:rFonts w:ascii="Tinos" w:hAnsi="Tinos"/>
          <w:sz w:val="24"/>
          <w:szCs w:val="24"/>
        </w:rPr>
        <w:t>При направлении заявления посредством почтового отправления профилирование заявителя не осуществляется.</w:t>
      </w:r>
    </w:p>
    <w:p w14:paraId="3B79DD9E" w14:textId="77777777" w:rsidR="00A837C3" w:rsidRDefault="00000000">
      <w:pPr>
        <w:ind w:firstLine="680"/>
        <w:jc w:val="both"/>
        <w:rPr>
          <w:rFonts w:ascii="Tinos" w:hAnsi="Tinos"/>
          <w:sz w:val="24"/>
          <w:szCs w:val="24"/>
        </w:rPr>
      </w:pPr>
      <w:r>
        <w:rPr>
          <w:rFonts w:ascii="Tinos" w:hAnsi="Tinos"/>
          <w:sz w:val="24"/>
          <w:szCs w:val="24"/>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4D37CE4A" w14:textId="77777777" w:rsidR="00A837C3" w:rsidRDefault="00000000">
      <w:pPr>
        <w:ind w:firstLine="680"/>
        <w:jc w:val="both"/>
        <w:rPr>
          <w:rFonts w:ascii="Tinos" w:hAnsi="Tinos"/>
          <w:sz w:val="24"/>
          <w:szCs w:val="24"/>
        </w:rPr>
      </w:pPr>
      <w:r>
        <w:rPr>
          <w:rFonts w:ascii="Tinos" w:hAnsi="Tinos"/>
          <w:sz w:val="24"/>
          <w:szCs w:val="24"/>
        </w:rP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70F1C931" w14:textId="77777777" w:rsidR="00A837C3" w:rsidRDefault="00000000">
      <w:pPr>
        <w:ind w:firstLine="680"/>
        <w:jc w:val="both"/>
        <w:rPr>
          <w:rFonts w:ascii="Tinos" w:hAnsi="Tinos"/>
          <w:sz w:val="24"/>
          <w:szCs w:val="24"/>
        </w:rPr>
      </w:pPr>
      <w:r>
        <w:rPr>
          <w:rFonts w:ascii="Tinos" w:hAnsi="Tinos"/>
          <w:sz w:val="24"/>
          <w:szCs w:val="24"/>
        </w:rPr>
        <w:t>3.1.2.2. Способы установления личности заявителя (представителя заявителя):</w:t>
      </w:r>
    </w:p>
    <w:p w14:paraId="06C0549D" w14:textId="77777777" w:rsidR="00A837C3" w:rsidRDefault="00000000">
      <w:pPr>
        <w:ind w:firstLine="680"/>
        <w:jc w:val="both"/>
        <w:rPr>
          <w:rFonts w:ascii="Tinos" w:hAnsi="Tinos"/>
          <w:sz w:val="24"/>
          <w:szCs w:val="24"/>
        </w:rPr>
      </w:pPr>
      <w:r>
        <w:rPr>
          <w:rFonts w:ascii="Tinos" w:hAnsi="Tinos"/>
          <w:sz w:val="24"/>
          <w:szCs w:val="24"/>
        </w:rPr>
        <w:t>а) при личном обращении в УМФЦ - документ, удостоверяющий личность;</w:t>
      </w:r>
    </w:p>
    <w:p w14:paraId="1B7ACF99" w14:textId="77777777" w:rsidR="00A837C3" w:rsidRDefault="00000000">
      <w:pPr>
        <w:ind w:firstLine="680"/>
        <w:jc w:val="both"/>
        <w:rPr>
          <w:rFonts w:ascii="Tinos" w:hAnsi="Tinos"/>
          <w:sz w:val="24"/>
          <w:szCs w:val="24"/>
        </w:rPr>
      </w:pPr>
      <w:r>
        <w:rPr>
          <w:rFonts w:ascii="Tinos" w:hAnsi="Tinos"/>
          <w:sz w:val="24"/>
          <w:szCs w:val="24"/>
        </w:rPr>
        <w:t>б) почтовым отправлением с описью вложения - копия документа, удостоверяющего личность;</w:t>
      </w:r>
    </w:p>
    <w:p w14:paraId="517ADBC6" w14:textId="77777777" w:rsidR="00A837C3" w:rsidRDefault="00000000">
      <w:pPr>
        <w:ind w:firstLine="680"/>
        <w:jc w:val="both"/>
        <w:rPr>
          <w:rFonts w:ascii="Tinos" w:hAnsi="Tinos"/>
          <w:sz w:val="24"/>
          <w:szCs w:val="24"/>
        </w:rPr>
      </w:pPr>
      <w:r>
        <w:rPr>
          <w:rFonts w:ascii="Tinos" w:hAnsi="Tinos"/>
          <w:sz w:val="24"/>
          <w:szCs w:val="24"/>
        </w:rPr>
        <w:t>в)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714E27CC" w14:textId="77777777" w:rsidR="00A837C3" w:rsidRDefault="00000000">
      <w:pPr>
        <w:ind w:firstLine="680"/>
        <w:jc w:val="both"/>
        <w:rPr>
          <w:rFonts w:ascii="Tinos" w:hAnsi="Tinos"/>
          <w:sz w:val="24"/>
          <w:szCs w:val="24"/>
        </w:rPr>
      </w:pPr>
      <w:r>
        <w:rPr>
          <w:rFonts w:ascii="Tinos" w:hAnsi="Tinos"/>
          <w:sz w:val="24"/>
          <w:szCs w:val="24"/>
        </w:rP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 1 приложения № 4 к настоящему административному регламенту.</w:t>
      </w:r>
    </w:p>
    <w:p w14:paraId="5E59BA63" w14:textId="77777777" w:rsidR="00A837C3" w:rsidRDefault="00000000">
      <w:pPr>
        <w:ind w:firstLine="680"/>
        <w:jc w:val="both"/>
        <w:rPr>
          <w:rFonts w:ascii="Tinos" w:hAnsi="Tinos"/>
          <w:sz w:val="24"/>
          <w:szCs w:val="24"/>
        </w:rPr>
      </w:pPr>
      <w:r>
        <w:rPr>
          <w:rFonts w:ascii="Tinos" w:hAnsi="Tinos"/>
          <w:sz w:val="24"/>
          <w:szCs w:val="24"/>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33505CC7" w14:textId="77777777" w:rsidR="00A837C3" w:rsidRDefault="00000000">
      <w:pPr>
        <w:ind w:firstLine="680"/>
        <w:jc w:val="both"/>
        <w:rPr>
          <w:rFonts w:ascii="Tinos" w:hAnsi="Tinos"/>
          <w:sz w:val="24"/>
          <w:szCs w:val="24"/>
        </w:rPr>
      </w:pPr>
      <w:r>
        <w:rPr>
          <w:rFonts w:ascii="Tinos" w:hAnsi="Tinos"/>
          <w:sz w:val="24"/>
          <w:szCs w:val="24"/>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2D041EF4" w14:textId="77777777" w:rsidR="00A837C3" w:rsidRDefault="00000000">
      <w:pPr>
        <w:ind w:firstLine="680"/>
        <w:jc w:val="both"/>
        <w:rPr>
          <w:rFonts w:ascii="Tinos" w:hAnsi="Tinos"/>
          <w:sz w:val="24"/>
          <w:szCs w:val="24"/>
        </w:rPr>
      </w:pPr>
      <w:r>
        <w:rPr>
          <w:rFonts w:ascii="Tinos" w:hAnsi="Tinos"/>
          <w:sz w:val="24"/>
          <w:szCs w:val="24"/>
        </w:rPr>
        <w:t>3.1.2.4. Прием заявления о предоставлении муниципальной услуги и документов, необходимых для предоставления муниципальной услуги, осуществляется МФЦ (при наличии заключенного соглашения о взаимодействии между администрацией Топкинского муниципального округа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садового или жилого дома на территории Топкинского муниципального округа.</w:t>
      </w:r>
    </w:p>
    <w:p w14:paraId="12243642" w14:textId="77777777" w:rsidR="00A837C3" w:rsidRDefault="00000000">
      <w:pPr>
        <w:ind w:firstLine="680"/>
        <w:jc w:val="both"/>
        <w:rPr>
          <w:rFonts w:ascii="Tinos" w:hAnsi="Tinos"/>
          <w:sz w:val="24"/>
          <w:szCs w:val="24"/>
        </w:rPr>
      </w:pPr>
      <w:r>
        <w:rPr>
          <w:rFonts w:ascii="Tinos" w:hAnsi="Tinos"/>
          <w:sz w:val="24"/>
          <w:szCs w:val="24"/>
        </w:rP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12423D9F" w14:textId="77777777" w:rsidR="00A837C3" w:rsidRDefault="00000000">
      <w:pPr>
        <w:ind w:firstLine="680"/>
        <w:jc w:val="both"/>
        <w:rPr>
          <w:rFonts w:ascii="Tinos" w:hAnsi="Tinos"/>
          <w:sz w:val="24"/>
          <w:szCs w:val="24"/>
        </w:rPr>
      </w:pPr>
      <w:r>
        <w:rPr>
          <w:rFonts w:ascii="Tinos" w:hAnsi="Tinos"/>
          <w:sz w:val="24"/>
          <w:szCs w:val="24"/>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1242C6B8" w14:textId="77777777" w:rsidR="00A837C3" w:rsidRDefault="00000000">
      <w:pPr>
        <w:ind w:firstLine="680"/>
        <w:jc w:val="both"/>
        <w:rPr>
          <w:rFonts w:ascii="Tinos" w:hAnsi="Tinos"/>
          <w:sz w:val="24"/>
          <w:szCs w:val="24"/>
        </w:rPr>
      </w:pPr>
      <w:r>
        <w:rPr>
          <w:rFonts w:ascii="Tinos" w:hAnsi="Tinos"/>
          <w:sz w:val="24"/>
          <w:szCs w:val="24"/>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26CE3F09" w14:textId="77777777" w:rsidR="00A837C3" w:rsidRDefault="00000000">
      <w:pPr>
        <w:ind w:firstLine="680"/>
        <w:jc w:val="both"/>
        <w:rPr>
          <w:rFonts w:ascii="Tinos" w:hAnsi="Tinos"/>
          <w:sz w:val="24"/>
          <w:szCs w:val="24"/>
        </w:rPr>
      </w:pPr>
      <w:r>
        <w:rPr>
          <w:rFonts w:ascii="Tinos" w:hAnsi="Tinos"/>
          <w:sz w:val="24"/>
          <w:szCs w:val="24"/>
        </w:rPr>
        <w:lastRenderedPageBreak/>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51550CF7" w14:textId="77777777" w:rsidR="00A837C3" w:rsidRDefault="00000000">
      <w:pPr>
        <w:ind w:firstLine="680"/>
        <w:jc w:val="both"/>
        <w:rPr>
          <w:rFonts w:ascii="Tinos" w:hAnsi="Tinos"/>
          <w:sz w:val="24"/>
          <w:szCs w:val="24"/>
        </w:rPr>
      </w:pPr>
      <w:r>
        <w:rPr>
          <w:rFonts w:ascii="Tinos" w:hAnsi="Tinos"/>
          <w:sz w:val="24"/>
          <w:szCs w:val="24"/>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46DF519F" w14:textId="77777777" w:rsidR="00A837C3" w:rsidRDefault="00000000">
      <w:pPr>
        <w:ind w:firstLine="680"/>
        <w:jc w:val="both"/>
        <w:rPr>
          <w:rFonts w:ascii="Tinos" w:hAnsi="Tinos"/>
          <w:sz w:val="24"/>
          <w:szCs w:val="24"/>
        </w:rPr>
      </w:pPr>
      <w:r>
        <w:rPr>
          <w:rFonts w:ascii="Tinos" w:hAnsi="Tinos"/>
          <w:sz w:val="24"/>
          <w:szCs w:val="24"/>
        </w:rPr>
        <w:t>Заявление о предоставлении муниципальной услуги, поступившее в нерабочее время, регистрируется в первый рабочий день.</w:t>
      </w:r>
    </w:p>
    <w:p w14:paraId="004B1E34" w14:textId="77777777" w:rsidR="00A837C3" w:rsidRDefault="00000000">
      <w:pPr>
        <w:ind w:firstLine="680"/>
        <w:jc w:val="both"/>
        <w:rPr>
          <w:rFonts w:ascii="Tinos" w:hAnsi="Tinos"/>
          <w:sz w:val="24"/>
          <w:szCs w:val="24"/>
        </w:rPr>
      </w:pPr>
      <w:r>
        <w:rPr>
          <w:rFonts w:ascii="Tinos" w:hAnsi="Tinos"/>
          <w:sz w:val="24"/>
          <w:szCs w:val="24"/>
        </w:rPr>
        <w:t>Срок выполнения указанной административной процедуры входит в общий срок предоставления муниципальной услуги.</w:t>
      </w:r>
    </w:p>
    <w:p w14:paraId="5CD25168" w14:textId="77777777" w:rsidR="00A837C3" w:rsidRDefault="00000000">
      <w:pPr>
        <w:ind w:firstLine="680"/>
        <w:jc w:val="both"/>
        <w:rPr>
          <w:rFonts w:ascii="Tinos" w:hAnsi="Tinos"/>
          <w:sz w:val="24"/>
          <w:szCs w:val="24"/>
        </w:rPr>
      </w:pPr>
      <w:r>
        <w:rPr>
          <w:rFonts w:ascii="Tinos" w:hAnsi="Tinos"/>
          <w:sz w:val="24"/>
          <w:szCs w:val="24"/>
        </w:rPr>
        <w:t>3.1.2.6. По окончании приема заявления и приложенных к нему документов при личном обращении заявителя в МФЦ заявителю выдается расписка по форме согласно приложению № 6 к настоящему административному регламенту в получении от заявителя документов с указанием их перечня и даты их получения.</w:t>
      </w:r>
    </w:p>
    <w:p w14:paraId="0B89FC8B" w14:textId="77777777" w:rsidR="00A837C3" w:rsidRDefault="00000000">
      <w:pPr>
        <w:ind w:firstLine="680"/>
        <w:jc w:val="both"/>
        <w:rPr>
          <w:rFonts w:ascii="Tinos" w:hAnsi="Tinos"/>
          <w:sz w:val="24"/>
          <w:szCs w:val="24"/>
        </w:rPr>
      </w:pPr>
      <w:r>
        <w:rPr>
          <w:rFonts w:ascii="Tinos" w:hAnsi="Tinos"/>
          <w:sz w:val="24"/>
          <w:szCs w:val="24"/>
        </w:rPr>
        <w:t>3.1.3. Межведомственное информационное взаимодействие (при необходимости).</w:t>
      </w:r>
    </w:p>
    <w:p w14:paraId="47AA28BA" w14:textId="77777777" w:rsidR="00A837C3" w:rsidRDefault="00000000">
      <w:pPr>
        <w:ind w:firstLine="680"/>
        <w:jc w:val="both"/>
        <w:rPr>
          <w:rFonts w:ascii="Tinos" w:hAnsi="Tinos"/>
          <w:sz w:val="24"/>
          <w:szCs w:val="24"/>
        </w:rPr>
      </w:pPr>
      <w:r>
        <w:rPr>
          <w:rFonts w:ascii="Tinos" w:hAnsi="Tinos"/>
          <w:sz w:val="24"/>
          <w:szCs w:val="24"/>
        </w:rPr>
        <w:t>3.1.3.1. 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14:paraId="65E9454E" w14:textId="77777777" w:rsidR="00A837C3" w:rsidRDefault="00000000">
      <w:pPr>
        <w:ind w:firstLine="680"/>
        <w:jc w:val="both"/>
        <w:rPr>
          <w:rFonts w:ascii="Tinos" w:hAnsi="Tinos"/>
          <w:sz w:val="24"/>
          <w:szCs w:val="24"/>
        </w:rPr>
      </w:pPr>
      <w:r>
        <w:rPr>
          <w:rFonts w:ascii="Tinos" w:hAnsi="Tinos"/>
          <w:sz w:val="24"/>
          <w:szCs w:val="24"/>
        </w:rPr>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в таблице № 2 приложения № 3 к настоящему административному регламенту, принимается решение о направлении соответствующих межведомственных запросов.</w:t>
      </w:r>
    </w:p>
    <w:p w14:paraId="4114A417" w14:textId="77777777" w:rsidR="00A837C3" w:rsidRDefault="00000000">
      <w:pPr>
        <w:ind w:firstLine="680"/>
        <w:jc w:val="both"/>
        <w:rPr>
          <w:rFonts w:ascii="Tinos" w:hAnsi="Tinos"/>
          <w:sz w:val="24"/>
          <w:szCs w:val="24"/>
        </w:rPr>
      </w:pPr>
      <w:r>
        <w:rPr>
          <w:rFonts w:ascii="Tinos" w:hAnsi="Tinos"/>
          <w:sz w:val="24"/>
          <w:szCs w:val="24"/>
        </w:rPr>
        <w:t>Межведомственные запросы направляются в электронной форме посредством единой системы межведомственного электронного взаимодействия (далее - СМЭВ) в срок не позднее 1 рабочего дня со дня получения заявления и приложенных к нему документов от заявителя.</w:t>
      </w:r>
    </w:p>
    <w:p w14:paraId="4FE7EFA1" w14:textId="77777777" w:rsidR="00A837C3" w:rsidRDefault="00000000">
      <w:pPr>
        <w:ind w:firstLine="680"/>
        <w:jc w:val="both"/>
        <w:rPr>
          <w:rFonts w:ascii="Tinos" w:hAnsi="Tinos"/>
          <w:sz w:val="24"/>
          <w:szCs w:val="24"/>
        </w:rPr>
      </w:pPr>
      <w:r>
        <w:rPr>
          <w:rFonts w:ascii="Tinos" w:hAnsi="Tinos"/>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FE0D533" w14:textId="77777777" w:rsidR="00A837C3" w:rsidRDefault="00000000">
      <w:pPr>
        <w:ind w:firstLine="680"/>
        <w:jc w:val="both"/>
        <w:rPr>
          <w:rFonts w:ascii="Tinos" w:hAnsi="Tinos"/>
          <w:sz w:val="24"/>
          <w:szCs w:val="24"/>
        </w:rPr>
      </w:pPr>
      <w:r>
        <w:rPr>
          <w:rFonts w:ascii="Tinos" w:hAnsi="Tinos"/>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F5FB39C" w14:textId="77777777" w:rsidR="00A837C3" w:rsidRDefault="00000000">
      <w:pPr>
        <w:ind w:firstLine="680"/>
        <w:jc w:val="both"/>
        <w:rPr>
          <w:rFonts w:ascii="Tinos" w:hAnsi="Tinos"/>
          <w:sz w:val="24"/>
          <w:szCs w:val="24"/>
        </w:rPr>
      </w:pPr>
      <w:r>
        <w:rPr>
          <w:rFonts w:ascii="Tinos" w:hAnsi="Tinos"/>
          <w:sz w:val="24"/>
          <w:szCs w:val="24"/>
        </w:rPr>
        <w:t>Направление межведомственного запроса допускается только в целях, связанных с предоставлением муниципальной услуги.</w:t>
      </w:r>
    </w:p>
    <w:p w14:paraId="557A3658" w14:textId="77777777" w:rsidR="00A837C3" w:rsidRDefault="00000000">
      <w:pPr>
        <w:ind w:firstLine="680"/>
        <w:jc w:val="both"/>
        <w:rPr>
          <w:rFonts w:ascii="Tinos" w:hAnsi="Tinos"/>
          <w:sz w:val="24"/>
          <w:szCs w:val="24"/>
        </w:rPr>
      </w:pPr>
      <w:r>
        <w:rPr>
          <w:rFonts w:ascii="Tinos" w:hAnsi="Tinos"/>
          <w:sz w:val="24"/>
          <w:szCs w:val="24"/>
        </w:rPr>
        <w:t>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4C83C388" w14:textId="77777777" w:rsidR="00A837C3" w:rsidRDefault="00000000">
      <w:pPr>
        <w:ind w:firstLine="680"/>
        <w:jc w:val="both"/>
        <w:rPr>
          <w:rFonts w:ascii="Tinos" w:hAnsi="Tinos"/>
          <w:sz w:val="24"/>
          <w:szCs w:val="24"/>
        </w:rPr>
      </w:pPr>
      <w:r>
        <w:rPr>
          <w:rFonts w:ascii="Tinos" w:hAnsi="Tinos"/>
          <w:sz w:val="24"/>
          <w:szCs w:val="24"/>
        </w:rPr>
        <w:t xml:space="preserve">В случае </w:t>
      </w:r>
      <w:proofErr w:type="gramStart"/>
      <w:r>
        <w:rPr>
          <w:rFonts w:ascii="Tinos" w:hAnsi="Tinos"/>
          <w:sz w:val="24"/>
          <w:szCs w:val="24"/>
        </w:rPr>
        <w:t>не поступления</w:t>
      </w:r>
      <w:proofErr w:type="gramEnd"/>
      <w:r>
        <w:rPr>
          <w:rFonts w:ascii="Tinos" w:hAnsi="Tinos"/>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75F11204" w14:textId="77777777" w:rsidR="00A837C3" w:rsidRDefault="00000000">
      <w:pPr>
        <w:ind w:firstLine="680"/>
        <w:jc w:val="both"/>
        <w:rPr>
          <w:rFonts w:ascii="Tinos" w:hAnsi="Tinos"/>
          <w:sz w:val="24"/>
          <w:szCs w:val="24"/>
        </w:rPr>
      </w:pPr>
      <w:r>
        <w:rPr>
          <w:rFonts w:ascii="Tinos" w:hAnsi="Tinos"/>
          <w:sz w:val="24"/>
          <w:szCs w:val="24"/>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14:paraId="3C4D2CF2" w14:textId="77777777" w:rsidR="00A837C3" w:rsidRDefault="00000000">
      <w:pPr>
        <w:ind w:firstLine="680"/>
        <w:jc w:val="both"/>
        <w:rPr>
          <w:rFonts w:ascii="Tinos" w:hAnsi="Tinos"/>
          <w:sz w:val="24"/>
          <w:szCs w:val="24"/>
        </w:rPr>
      </w:pPr>
      <w:r>
        <w:rPr>
          <w:rFonts w:ascii="Tinos" w:hAnsi="Tinos"/>
          <w:sz w:val="24"/>
          <w:szCs w:val="24"/>
        </w:rPr>
        <w:t>3.1.4. Получение дополнительных сведений от заявителя.</w:t>
      </w:r>
    </w:p>
    <w:p w14:paraId="77C225BD" w14:textId="77777777" w:rsidR="00A837C3" w:rsidRDefault="00000000">
      <w:pPr>
        <w:ind w:firstLine="680"/>
        <w:jc w:val="both"/>
        <w:rPr>
          <w:rFonts w:ascii="Tinos" w:hAnsi="Tinos"/>
          <w:sz w:val="24"/>
          <w:szCs w:val="24"/>
        </w:rPr>
      </w:pPr>
      <w:r>
        <w:rPr>
          <w:rFonts w:ascii="Tinos" w:hAnsi="Tinos"/>
          <w:sz w:val="24"/>
          <w:szCs w:val="24"/>
        </w:rPr>
        <w:t xml:space="preserve">Основанием для запроса уполномоченным органом дополнительных сведений от заявителя является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Pr>
          <w:rFonts w:ascii="Tinos" w:hAnsi="Tinos"/>
          <w:sz w:val="24"/>
          <w:szCs w:val="24"/>
        </w:rPr>
        <w:lastRenderedPageBreak/>
        <w:t>предоставления муниципальной услуги, если соответствующий документ не был представлен заявителем по собственной инициативе.</w:t>
      </w:r>
    </w:p>
    <w:p w14:paraId="6E2EBE17" w14:textId="77777777" w:rsidR="00A837C3" w:rsidRDefault="00000000">
      <w:pPr>
        <w:ind w:firstLine="680"/>
        <w:jc w:val="both"/>
        <w:rPr>
          <w:rFonts w:ascii="Tinos" w:hAnsi="Tinos"/>
          <w:sz w:val="24"/>
          <w:szCs w:val="24"/>
        </w:rPr>
      </w:pPr>
      <w:r>
        <w:rPr>
          <w:rFonts w:ascii="Tinos" w:hAnsi="Tinos"/>
          <w:sz w:val="24"/>
          <w:szCs w:val="24"/>
        </w:rPr>
        <w:t>Срок необходимый для получения таких документов и (или) информации составляет 15 календарных дней, исчисляемый со дня направления заявителю уведомления уполномоченного органа о необходимости предоставления таких документов и (или) информации.</w:t>
      </w:r>
    </w:p>
    <w:p w14:paraId="123F7111" w14:textId="77777777" w:rsidR="00A837C3" w:rsidRDefault="00000000">
      <w:pPr>
        <w:ind w:firstLine="680"/>
        <w:jc w:val="both"/>
        <w:rPr>
          <w:rFonts w:ascii="Tinos" w:hAnsi="Tinos"/>
          <w:sz w:val="24"/>
          <w:szCs w:val="24"/>
        </w:rPr>
      </w:pPr>
      <w:r>
        <w:rPr>
          <w:rFonts w:ascii="Tinos" w:hAnsi="Tinos"/>
          <w:sz w:val="24"/>
          <w:szCs w:val="24"/>
        </w:rPr>
        <w:t>Срок выполнения указанной административной процедуры входит в срок принятия решения о предоставлении (об отказе в предоставлении) муниципальной услуги.</w:t>
      </w:r>
    </w:p>
    <w:p w14:paraId="26E164A1" w14:textId="77777777" w:rsidR="00A837C3" w:rsidRDefault="00000000">
      <w:pPr>
        <w:ind w:firstLine="680"/>
        <w:jc w:val="both"/>
        <w:rPr>
          <w:rFonts w:ascii="Tinos" w:hAnsi="Tinos"/>
          <w:sz w:val="24"/>
          <w:szCs w:val="24"/>
        </w:rPr>
      </w:pPr>
      <w:r>
        <w:rPr>
          <w:rFonts w:ascii="Tinos" w:hAnsi="Tinos"/>
          <w:sz w:val="24"/>
          <w:szCs w:val="24"/>
        </w:rPr>
        <w:t>3.1.5. Принятие решения о предоставлении (об отказе в предоставлении) муниципальной услуги.</w:t>
      </w:r>
    </w:p>
    <w:p w14:paraId="2FDE4AF5" w14:textId="77777777" w:rsidR="00A837C3" w:rsidRDefault="00000000">
      <w:pPr>
        <w:ind w:firstLine="680"/>
        <w:jc w:val="both"/>
        <w:rPr>
          <w:rFonts w:ascii="Tinos" w:hAnsi="Tinos"/>
          <w:sz w:val="24"/>
          <w:szCs w:val="24"/>
        </w:rPr>
      </w:pPr>
      <w:r>
        <w:rPr>
          <w:rFonts w:ascii="Tinos" w:hAnsi="Tinos"/>
          <w:sz w:val="24"/>
          <w:szCs w:val="24"/>
        </w:rPr>
        <w:t>3.1.5.1. Основания для отказа в предоставлении муниципальной услуги приведены в таблице № 3 приложения № 4 к настоящему административному регламенту.</w:t>
      </w:r>
    </w:p>
    <w:p w14:paraId="7DEE6401" w14:textId="77777777" w:rsidR="00A837C3" w:rsidRDefault="00000000">
      <w:pPr>
        <w:ind w:firstLine="680"/>
        <w:jc w:val="both"/>
        <w:rPr>
          <w:rFonts w:ascii="Tinos" w:hAnsi="Tinos"/>
          <w:sz w:val="24"/>
          <w:szCs w:val="24"/>
        </w:rPr>
      </w:pPr>
      <w:r>
        <w:rPr>
          <w:rFonts w:ascii="Tinos" w:hAnsi="Tinos"/>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3D7F73BF" w14:textId="77777777" w:rsidR="00A837C3" w:rsidRDefault="00000000">
      <w:pPr>
        <w:ind w:firstLine="680"/>
        <w:jc w:val="both"/>
        <w:rPr>
          <w:rFonts w:ascii="Tinos" w:hAnsi="Tinos"/>
          <w:sz w:val="24"/>
          <w:szCs w:val="24"/>
        </w:rPr>
      </w:pPr>
      <w:r>
        <w:rPr>
          <w:rFonts w:ascii="Tinos" w:hAnsi="Tinos"/>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5D884A1D" w14:textId="77777777" w:rsidR="00A837C3" w:rsidRDefault="00000000">
      <w:pPr>
        <w:ind w:firstLine="680"/>
        <w:jc w:val="both"/>
        <w:rPr>
          <w:rFonts w:ascii="Tinos" w:hAnsi="Tinos"/>
          <w:sz w:val="24"/>
          <w:szCs w:val="24"/>
        </w:rPr>
      </w:pPr>
      <w:r>
        <w:rPr>
          <w:rFonts w:ascii="Tinos" w:hAnsi="Tinos"/>
          <w:sz w:val="24"/>
          <w:szCs w:val="24"/>
        </w:rPr>
        <w:t>3.1.5.2.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509031AC" w14:textId="77777777" w:rsidR="00A837C3" w:rsidRDefault="00000000">
      <w:pPr>
        <w:ind w:firstLine="680"/>
        <w:jc w:val="both"/>
        <w:rPr>
          <w:rFonts w:ascii="Tinos" w:hAnsi="Tinos"/>
          <w:sz w:val="24"/>
          <w:szCs w:val="24"/>
        </w:rPr>
      </w:pPr>
      <w:r>
        <w:rPr>
          <w:rFonts w:ascii="Tinos" w:hAnsi="Tinos"/>
          <w:sz w:val="24"/>
          <w:szCs w:val="24"/>
        </w:rPr>
        <w:t>Максимальный срок выполнения административной процедуры составляет не более 24 календарных дней с даты получения уполномоченным органом, предоставляющим муниципальную услугу, всех сведений, необходимых для принятия решения.</w:t>
      </w:r>
    </w:p>
    <w:p w14:paraId="46CE65FB" w14:textId="77777777" w:rsidR="00A837C3" w:rsidRDefault="00000000">
      <w:pPr>
        <w:ind w:firstLine="680"/>
        <w:jc w:val="both"/>
        <w:rPr>
          <w:rFonts w:ascii="Tinos" w:hAnsi="Tinos"/>
          <w:sz w:val="24"/>
          <w:szCs w:val="24"/>
        </w:rPr>
      </w:pPr>
      <w:r>
        <w:rPr>
          <w:rFonts w:ascii="Tinos" w:hAnsi="Tinos"/>
          <w:sz w:val="24"/>
          <w:szCs w:val="24"/>
        </w:rPr>
        <w:t>Срок выполнения указанной административной процедуры входит в общий срок предоставления муниципальной услуги.</w:t>
      </w:r>
    </w:p>
    <w:p w14:paraId="772B277F" w14:textId="77777777" w:rsidR="00A837C3" w:rsidRDefault="00000000">
      <w:pPr>
        <w:ind w:firstLine="680"/>
        <w:jc w:val="both"/>
        <w:rPr>
          <w:rFonts w:ascii="Tinos" w:hAnsi="Tinos"/>
          <w:sz w:val="24"/>
          <w:szCs w:val="24"/>
        </w:rPr>
      </w:pPr>
      <w:r>
        <w:rPr>
          <w:rFonts w:ascii="Tinos" w:hAnsi="Tinos"/>
          <w:sz w:val="24"/>
          <w:szCs w:val="24"/>
        </w:rPr>
        <w:t>3.1.6. Предоставление результата муниципальной услуги.</w:t>
      </w:r>
    </w:p>
    <w:p w14:paraId="4D9720C2" w14:textId="77777777" w:rsidR="00A837C3" w:rsidRDefault="00000000">
      <w:pPr>
        <w:ind w:firstLine="680"/>
        <w:jc w:val="both"/>
        <w:rPr>
          <w:rFonts w:ascii="Tinos" w:hAnsi="Tinos"/>
          <w:sz w:val="24"/>
          <w:szCs w:val="24"/>
        </w:rPr>
      </w:pPr>
      <w:r>
        <w:rPr>
          <w:rFonts w:ascii="Tinos" w:hAnsi="Tinos"/>
          <w:sz w:val="24"/>
          <w:szCs w:val="24"/>
        </w:rPr>
        <w:t>3.1.6.1.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39D0826D" w14:textId="77777777" w:rsidR="00A837C3" w:rsidRDefault="00000000">
      <w:pPr>
        <w:ind w:firstLine="680"/>
        <w:jc w:val="both"/>
        <w:rPr>
          <w:rFonts w:ascii="Tinos" w:hAnsi="Tinos"/>
          <w:sz w:val="24"/>
          <w:szCs w:val="24"/>
        </w:rPr>
      </w:pPr>
      <w:r>
        <w:rPr>
          <w:rFonts w:ascii="Tinos" w:hAnsi="Tinos"/>
          <w:sz w:val="24"/>
          <w:szCs w:val="24"/>
        </w:rPr>
        <w:t>Срок предоставления заявителю результата муниципальной услуги, исчисляемый со дня принятия решения о предоставлении муниципальной услуги: 3 рабочих дня независимо от способа предоставления результата муниципальной услуги.</w:t>
      </w:r>
    </w:p>
    <w:p w14:paraId="0F28622C" w14:textId="77777777" w:rsidR="00A837C3" w:rsidRDefault="00000000">
      <w:pPr>
        <w:ind w:firstLine="680"/>
        <w:jc w:val="both"/>
        <w:rPr>
          <w:rFonts w:ascii="Tinos" w:hAnsi="Tinos"/>
          <w:sz w:val="24"/>
          <w:szCs w:val="24"/>
        </w:rPr>
      </w:pPr>
      <w:r>
        <w:rPr>
          <w:rFonts w:ascii="Tinos" w:hAnsi="Tinos"/>
          <w:sz w:val="24"/>
          <w:szCs w:val="24"/>
        </w:rPr>
        <w:t>3.1.6.2. Результат муниципальной услуги предоставляется МФЦ (при наличии заключенного соглашения о взаимодействии между администрацией Топкинского муниципального округа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садового или жилого дома на территории Топкинского муниципального округа.</w:t>
      </w:r>
    </w:p>
    <w:p w14:paraId="1B4AEBE8" w14:textId="77777777" w:rsidR="00A837C3" w:rsidRDefault="00000000">
      <w:pPr>
        <w:ind w:firstLine="680"/>
        <w:jc w:val="both"/>
        <w:rPr>
          <w:rFonts w:ascii="Tinos" w:hAnsi="Tinos"/>
          <w:sz w:val="24"/>
          <w:szCs w:val="24"/>
        </w:rPr>
      </w:pPr>
      <w:r>
        <w:rPr>
          <w:rFonts w:ascii="Tinos" w:hAnsi="Tinos"/>
          <w:sz w:val="24"/>
          <w:szCs w:val="24"/>
        </w:rPr>
        <w:t>3.2. Муниципальная услуга не оказывается в упреждающем (проактивном) режиме.</w:t>
      </w:r>
    </w:p>
    <w:p w14:paraId="2448E66B" w14:textId="77777777" w:rsidR="00A837C3" w:rsidRDefault="00A837C3">
      <w:pPr>
        <w:ind w:firstLine="680"/>
        <w:jc w:val="both"/>
        <w:rPr>
          <w:rFonts w:ascii="Tinos" w:hAnsi="Tinos"/>
          <w:sz w:val="24"/>
          <w:szCs w:val="24"/>
        </w:rPr>
      </w:pPr>
    </w:p>
    <w:p w14:paraId="1BBC671F" w14:textId="77777777" w:rsidR="00A837C3" w:rsidRDefault="00000000">
      <w:pPr>
        <w:spacing w:after="269"/>
        <w:ind w:firstLine="709"/>
        <w:rPr>
          <w:rFonts w:ascii="Tinos" w:hAnsi="Tinos"/>
          <w:sz w:val="24"/>
          <w:szCs w:val="24"/>
        </w:rPr>
      </w:pPr>
      <w:r>
        <w:rPr>
          <w:rFonts w:ascii="Tinos" w:hAnsi="Tinos"/>
          <w:b/>
          <w:sz w:val="24"/>
          <w:szCs w:val="24"/>
        </w:rPr>
        <w:t>4.</w:t>
      </w:r>
      <w:r>
        <w:rPr>
          <w:rFonts w:ascii="Tinos" w:hAnsi="Tinos"/>
          <w:sz w:val="24"/>
          <w:szCs w:val="24"/>
        </w:rPr>
        <w:t xml:space="preserve"> </w:t>
      </w:r>
      <w:r>
        <w:rPr>
          <w:rFonts w:ascii="Tinos" w:hAnsi="Tinos"/>
          <w:b/>
          <w:sz w:val="24"/>
          <w:szCs w:val="24"/>
        </w:rPr>
        <w:t>Способы информирования заявителя об изменении статуса рассмотрения заявления о предоставлении муниципальной услуги</w:t>
      </w:r>
    </w:p>
    <w:p w14:paraId="25CCD858" w14:textId="77777777" w:rsidR="00A837C3" w:rsidRDefault="00000000">
      <w:pPr>
        <w:spacing w:before="269" w:after="269"/>
        <w:ind w:firstLine="709"/>
        <w:jc w:val="both"/>
        <w:rPr>
          <w:rFonts w:ascii="Tinos" w:hAnsi="Tinos"/>
          <w:sz w:val="24"/>
          <w:szCs w:val="24"/>
        </w:rPr>
      </w:pPr>
      <w:r>
        <w:rPr>
          <w:rFonts w:ascii="Tinos" w:hAnsi="Tinos"/>
          <w:sz w:val="24"/>
          <w:szCs w:val="24"/>
        </w:rPr>
        <w:t>4.1. 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РПГУ, а также в МФЦ при обращении заявителя лично, в уполномоченном органе по телефону.</w:t>
      </w:r>
    </w:p>
    <w:p w14:paraId="3E9477C5" w14:textId="77777777" w:rsidR="00A837C3" w:rsidRDefault="00A837C3">
      <w:pPr>
        <w:spacing w:before="269" w:after="269"/>
        <w:ind w:firstLine="709"/>
        <w:jc w:val="both"/>
        <w:rPr>
          <w:rFonts w:ascii="Tinos" w:hAnsi="Tinos"/>
          <w:sz w:val="24"/>
          <w:szCs w:val="24"/>
        </w:rPr>
      </w:pPr>
    </w:p>
    <w:p w14:paraId="60C38533" w14:textId="77777777" w:rsidR="00A837C3" w:rsidRDefault="00000000">
      <w:pPr>
        <w:pStyle w:val="afff"/>
        <w:spacing w:after="0"/>
        <w:ind w:firstLine="709"/>
        <w:jc w:val="right"/>
        <w:rPr>
          <w:rFonts w:ascii="Tinos" w:hAnsi="Tinos"/>
          <w:sz w:val="24"/>
          <w:szCs w:val="24"/>
        </w:rPr>
      </w:pPr>
      <w:r>
        <w:lastRenderedPageBreak/>
        <w:br w:type="page"/>
      </w:r>
    </w:p>
    <w:p w14:paraId="47D9DE0D" w14:textId="77777777" w:rsidR="00A837C3" w:rsidRDefault="00000000">
      <w:pPr>
        <w:pStyle w:val="afff"/>
        <w:spacing w:after="0"/>
        <w:ind w:firstLine="709"/>
        <w:jc w:val="right"/>
        <w:rPr>
          <w:rFonts w:ascii="Tinos" w:hAnsi="Tinos"/>
          <w:sz w:val="24"/>
          <w:szCs w:val="24"/>
        </w:rPr>
      </w:pPr>
      <w:r>
        <w:rPr>
          <w:rFonts w:ascii="Tinos" w:hAnsi="Tinos"/>
          <w:sz w:val="24"/>
          <w:szCs w:val="24"/>
        </w:rPr>
        <w:lastRenderedPageBreak/>
        <w:t>Приложение № 1</w:t>
      </w:r>
    </w:p>
    <w:p w14:paraId="0C28817A" w14:textId="77777777" w:rsidR="00A837C3" w:rsidRDefault="00000000">
      <w:pPr>
        <w:pStyle w:val="afff"/>
        <w:spacing w:after="0"/>
        <w:ind w:firstLine="709"/>
        <w:jc w:val="right"/>
        <w:rPr>
          <w:rFonts w:ascii="Tinos" w:hAnsi="Tinos"/>
          <w:sz w:val="24"/>
          <w:szCs w:val="24"/>
        </w:rPr>
      </w:pPr>
      <w:r>
        <w:rPr>
          <w:rFonts w:ascii="Tinos" w:hAnsi="Tinos"/>
          <w:sz w:val="24"/>
          <w:szCs w:val="24"/>
        </w:rPr>
        <w:t>к административному регламенту</w:t>
      </w:r>
    </w:p>
    <w:p w14:paraId="08FBD641"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4057202E"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697A50C3" w14:textId="77777777" w:rsidR="00A837C3" w:rsidRDefault="00000000">
      <w:pPr>
        <w:pStyle w:val="afff"/>
        <w:spacing w:after="0"/>
        <w:ind w:firstLine="709"/>
        <w:jc w:val="right"/>
        <w:rPr>
          <w:rFonts w:ascii="Tinos" w:hAnsi="Tinos"/>
          <w:sz w:val="24"/>
          <w:szCs w:val="24"/>
        </w:rPr>
      </w:pPr>
      <w:bookmarkStart w:id="10" w:name="__DdeLink__93010_3550657721"/>
      <w:r>
        <w:rPr>
          <w:rFonts w:ascii="Tinos" w:hAnsi="Tinos"/>
          <w:sz w:val="24"/>
          <w:szCs w:val="24"/>
        </w:rPr>
        <w:t xml:space="preserve">и жилого дома садовым домом» </w:t>
      </w:r>
      <w:bookmarkEnd w:id="10"/>
    </w:p>
    <w:p w14:paraId="147930B2" w14:textId="77777777" w:rsidR="00A837C3" w:rsidRDefault="00A837C3">
      <w:pPr>
        <w:pStyle w:val="afff"/>
        <w:spacing w:after="0"/>
        <w:ind w:firstLine="709"/>
        <w:jc w:val="right"/>
        <w:rPr>
          <w:rFonts w:ascii="Tinos" w:hAnsi="Tinos"/>
          <w:sz w:val="24"/>
          <w:szCs w:val="24"/>
        </w:rPr>
      </w:pPr>
    </w:p>
    <w:p w14:paraId="084DC6B4" w14:textId="77777777" w:rsidR="00A837C3" w:rsidRDefault="00000000">
      <w:pPr>
        <w:pStyle w:val="afff"/>
        <w:spacing w:after="0"/>
      </w:pPr>
      <w:r>
        <w:rPr>
          <w:rFonts w:ascii="Tinos" w:hAnsi="Tinos"/>
          <w:b/>
          <w:sz w:val="24"/>
          <w:szCs w:val="24"/>
        </w:rPr>
        <w:t>Перечень условных обозначений и сокращений</w:t>
      </w:r>
    </w:p>
    <w:p w14:paraId="2ACC970C" w14:textId="77777777" w:rsidR="00A837C3" w:rsidRDefault="00A837C3">
      <w:pPr>
        <w:pStyle w:val="afff"/>
        <w:spacing w:after="0"/>
        <w:rPr>
          <w:rFonts w:ascii="Tinos" w:hAnsi="Tinos"/>
          <w:sz w:val="24"/>
          <w:szCs w:val="24"/>
          <w:shd w:val="clear" w:color="auto" w:fill="EEEEEE"/>
        </w:rPr>
      </w:pPr>
    </w:p>
    <w:p w14:paraId="05CB6EEB" w14:textId="77777777" w:rsidR="00A837C3" w:rsidRDefault="00000000">
      <w:pPr>
        <w:ind w:firstLine="680"/>
        <w:jc w:val="both"/>
        <w:rPr>
          <w:rFonts w:ascii="Tinos" w:hAnsi="Tinos"/>
          <w:sz w:val="24"/>
          <w:szCs w:val="24"/>
        </w:rPr>
      </w:pPr>
      <w:r>
        <w:rPr>
          <w:rFonts w:ascii="Tinos" w:hAnsi="Tinos"/>
          <w:sz w:val="24"/>
          <w:szCs w:val="24"/>
        </w:rPr>
        <w:t xml:space="preserve">1. Административный регламент - административный регламент предоставления муниципальной услуги </w:t>
      </w:r>
      <w:bookmarkStart w:id="11" w:name="__DdeLink__93012_3550657721"/>
      <w:r>
        <w:rPr>
          <w:rFonts w:ascii="Tinos" w:hAnsi="Tinos"/>
          <w:sz w:val="24"/>
          <w:szCs w:val="24"/>
        </w:rPr>
        <w:t>«Признание садового дома жилым домом и жилого дома садовым домом</w:t>
      </w:r>
      <w:bookmarkEnd w:id="11"/>
      <w:r>
        <w:rPr>
          <w:rFonts w:ascii="Tinos" w:hAnsi="Tinos"/>
          <w:sz w:val="24"/>
          <w:szCs w:val="24"/>
        </w:rPr>
        <w:t>».</w:t>
      </w:r>
    </w:p>
    <w:p w14:paraId="686AF2C1" w14:textId="77777777" w:rsidR="00A837C3" w:rsidRDefault="00000000">
      <w:pPr>
        <w:ind w:firstLine="680"/>
        <w:jc w:val="both"/>
        <w:rPr>
          <w:rFonts w:ascii="Tinos" w:hAnsi="Tinos"/>
          <w:sz w:val="24"/>
          <w:szCs w:val="24"/>
        </w:rPr>
      </w:pPr>
      <w:r>
        <w:rPr>
          <w:rFonts w:ascii="Tinos" w:hAnsi="Tinos"/>
          <w:sz w:val="24"/>
          <w:szCs w:val="24"/>
        </w:rPr>
        <w:t>2. Муниципальная услуга - муниципальная услуга «Признание садового дома жилым домом и жилого дома садовым домом</w:t>
      </w:r>
      <w:proofErr w:type="gramStart"/>
      <w:r>
        <w:rPr>
          <w:rFonts w:ascii="Tinos" w:hAnsi="Tinos"/>
          <w:sz w:val="24"/>
          <w:szCs w:val="24"/>
        </w:rPr>
        <w:t>» .</w:t>
      </w:r>
      <w:proofErr w:type="gramEnd"/>
    </w:p>
    <w:p w14:paraId="69EFB798" w14:textId="77777777" w:rsidR="00A837C3" w:rsidRDefault="00000000">
      <w:pPr>
        <w:ind w:firstLine="680"/>
        <w:jc w:val="both"/>
        <w:rPr>
          <w:rFonts w:ascii="Tinos" w:hAnsi="Tinos"/>
          <w:sz w:val="24"/>
          <w:szCs w:val="24"/>
        </w:rPr>
      </w:pPr>
      <w:r>
        <w:rPr>
          <w:rFonts w:ascii="Tinos" w:hAnsi="Tinos"/>
          <w:sz w:val="24"/>
          <w:szCs w:val="24"/>
        </w:rPr>
        <w:t>3. Заявители - собственники помещений, федеральные органы исполнительной власти, осуществляющие полномочия собственника в отношении оцениваемого имущества, правообладатели или граждане (наниматели), органы государственного надзора (контроля) по вопросам, отнесенным к их компетенции, обратившиеся с заявлением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w:t>
      </w:r>
    </w:p>
    <w:p w14:paraId="2C63281F" w14:textId="77777777" w:rsidR="00A837C3" w:rsidRDefault="00000000">
      <w:pPr>
        <w:ind w:firstLine="680"/>
        <w:jc w:val="both"/>
        <w:rPr>
          <w:rFonts w:ascii="Tinos" w:hAnsi="Tinos"/>
          <w:sz w:val="24"/>
          <w:szCs w:val="24"/>
        </w:rPr>
      </w:pPr>
      <w:r>
        <w:rPr>
          <w:rFonts w:ascii="Tinos" w:hAnsi="Tinos"/>
          <w:sz w:val="24"/>
          <w:szCs w:val="24"/>
        </w:rPr>
        <w:t>4. Представители - иные лица в соответствии с законодательством Российской Федерации, представляющие интересы заявителей.</w:t>
      </w:r>
    </w:p>
    <w:p w14:paraId="7307084C" w14:textId="77777777" w:rsidR="00A837C3" w:rsidRDefault="00000000">
      <w:pPr>
        <w:pStyle w:val="afff"/>
        <w:spacing w:after="0"/>
        <w:ind w:firstLine="680"/>
        <w:jc w:val="both"/>
        <w:rPr>
          <w:rFonts w:ascii="Tinos" w:hAnsi="Tinos"/>
          <w:sz w:val="24"/>
          <w:szCs w:val="24"/>
        </w:rPr>
      </w:pPr>
      <w:r>
        <w:rPr>
          <w:rFonts w:ascii="Tinos" w:hAnsi="Tinos"/>
          <w:sz w:val="24"/>
          <w:szCs w:val="24"/>
        </w:rPr>
        <w:t>5. 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6FD6400C" w14:textId="61E8C8AD" w:rsidR="00A837C3" w:rsidRDefault="00357C68">
      <w:pPr>
        <w:ind w:firstLine="680"/>
        <w:jc w:val="both"/>
        <w:rPr>
          <w:rFonts w:ascii="Tinos" w:hAnsi="Tinos"/>
          <w:sz w:val="24"/>
          <w:szCs w:val="24"/>
        </w:rPr>
      </w:pPr>
      <w:r>
        <w:rPr>
          <w:rFonts w:ascii="Tinos" w:hAnsi="Tinos"/>
          <w:sz w:val="24"/>
          <w:szCs w:val="24"/>
        </w:rPr>
        <w:t>6. ЕПГУ - федеральная государственная информационная система «Единый портал государственных и муниципальных услуг (функций)».</w:t>
      </w:r>
    </w:p>
    <w:p w14:paraId="0963F0B1" w14:textId="318BF3E1" w:rsidR="00A837C3" w:rsidRDefault="00357C68">
      <w:pPr>
        <w:ind w:firstLine="680"/>
        <w:jc w:val="both"/>
        <w:rPr>
          <w:rFonts w:ascii="Tinos" w:hAnsi="Tinos"/>
          <w:sz w:val="24"/>
          <w:szCs w:val="24"/>
        </w:rPr>
      </w:pPr>
      <w:r>
        <w:rPr>
          <w:rFonts w:ascii="Tinos" w:hAnsi="Tinos"/>
          <w:sz w:val="24"/>
          <w:szCs w:val="24"/>
        </w:rPr>
        <w:t>7. РПГУ - Региональный портал государственных и муниципальных услуг Кузбасса.</w:t>
      </w:r>
    </w:p>
    <w:p w14:paraId="5A15722B" w14:textId="77777777" w:rsidR="00A837C3" w:rsidRDefault="00000000">
      <w:pPr>
        <w:ind w:firstLine="680"/>
        <w:jc w:val="both"/>
        <w:rPr>
          <w:rFonts w:ascii="Tinos" w:hAnsi="Tinos"/>
          <w:sz w:val="24"/>
          <w:szCs w:val="24"/>
        </w:rPr>
      </w:pPr>
      <w:r>
        <w:rPr>
          <w:rFonts w:ascii="Tinos" w:hAnsi="Tinos"/>
          <w:sz w:val="24"/>
          <w:szCs w:val="24"/>
        </w:rPr>
        <w:t>8. Официальный сайт - официальный сайт администрации Топкинского муниципального округа в информационно-телекоммуникационной сети «Интернет» (www.admtmo.ru).</w:t>
      </w:r>
    </w:p>
    <w:p w14:paraId="03C9BA7C" w14:textId="77777777" w:rsidR="00A837C3" w:rsidRDefault="00000000">
      <w:pPr>
        <w:ind w:firstLine="680"/>
        <w:jc w:val="both"/>
        <w:rPr>
          <w:rFonts w:ascii="Tinos" w:hAnsi="Tinos"/>
          <w:sz w:val="24"/>
          <w:szCs w:val="24"/>
        </w:rPr>
      </w:pPr>
      <w:r>
        <w:rPr>
          <w:rFonts w:ascii="Tinos" w:hAnsi="Tinos"/>
          <w:sz w:val="24"/>
          <w:szCs w:val="24"/>
        </w:rPr>
        <w:t>9. Уполномоченный орган – управление архитектуры и градостроительства администрации Топкинского муниципального округа.</w:t>
      </w:r>
    </w:p>
    <w:p w14:paraId="6D03D8DF" w14:textId="77777777" w:rsidR="00A837C3" w:rsidRDefault="00000000">
      <w:pPr>
        <w:ind w:firstLine="680"/>
        <w:jc w:val="both"/>
        <w:rPr>
          <w:rFonts w:ascii="Tinos" w:hAnsi="Tinos"/>
          <w:sz w:val="24"/>
          <w:szCs w:val="24"/>
        </w:rPr>
      </w:pPr>
      <w:r>
        <w:rPr>
          <w:rFonts w:ascii="Tinos" w:hAnsi="Tinos"/>
          <w:sz w:val="24"/>
          <w:szCs w:val="24"/>
        </w:rPr>
        <w:t xml:space="preserve">10. </w:t>
      </w:r>
      <w:bookmarkStart w:id="12" w:name="__DdeLink__93024_3550657721"/>
      <w:bookmarkEnd w:id="12"/>
      <w:r>
        <w:rPr>
          <w:rFonts w:ascii="Tinos" w:hAnsi="Tinos"/>
          <w:sz w:val="24"/>
          <w:szCs w:val="24"/>
        </w:rPr>
        <w:t>Заявление о предоставлении муниципальной услуги - заявление о признании садового дома жилым домом и жилого дома садовым домом.</w:t>
      </w:r>
    </w:p>
    <w:p w14:paraId="47A3DB32" w14:textId="77777777" w:rsidR="00A837C3" w:rsidRDefault="00000000">
      <w:pPr>
        <w:ind w:firstLine="680"/>
        <w:jc w:val="both"/>
        <w:rPr>
          <w:rFonts w:ascii="Tinos" w:hAnsi="Tinos"/>
          <w:sz w:val="24"/>
          <w:szCs w:val="24"/>
        </w:rPr>
      </w:pPr>
      <w:r>
        <w:rPr>
          <w:rFonts w:ascii="Tinos" w:hAnsi="Tinos"/>
          <w:sz w:val="24"/>
          <w:szCs w:val="24"/>
        </w:rPr>
        <w:t>11. СМЭВ - система межведомственного электронного взаимодействия.</w:t>
      </w:r>
    </w:p>
    <w:p w14:paraId="741CF47D" w14:textId="77777777" w:rsidR="00A837C3" w:rsidRDefault="00A837C3">
      <w:pPr>
        <w:pStyle w:val="afff"/>
        <w:spacing w:after="0"/>
        <w:ind w:firstLine="709"/>
        <w:jc w:val="right"/>
        <w:rPr>
          <w:rFonts w:ascii="Tinos" w:hAnsi="Tinos"/>
          <w:sz w:val="24"/>
          <w:szCs w:val="24"/>
        </w:rPr>
      </w:pPr>
    </w:p>
    <w:p w14:paraId="15DC4BC2" w14:textId="77777777" w:rsidR="00A837C3" w:rsidRDefault="00A837C3">
      <w:pPr>
        <w:pStyle w:val="afff"/>
        <w:spacing w:after="0"/>
        <w:ind w:firstLine="709"/>
        <w:jc w:val="right"/>
        <w:rPr>
          <w:rFonts w:ascii="Tinos" w:hAnsi="Tinos"/>
          <w:sz w:val="24"/>
          <w:szCs w:val="24"/>
        </w:rPr>
      </w:pPr>
    </w:p>
    <w:p w14:paraId="3F531E21" w14:textId="77777777" w:rsidR="00A837C3" w:rsidRDefault="00A837C3">
      <w:pPr>
        <w:pStyle w:val="afff"/>
        <w:spacing w:after="0"/>
        <w:ind w:firstLine="709"/>
        <w:jc w:val="right"/>
        <w:rPr>
          <w:rFonts w:ascii="Tinos" w:hAnsi="Tinos"/>
          <w:sz w:val="24"/>
          <w:szCs w:val="24"/>
        </w:rPr>
      </w:pPr>
    </w:p>
    <w:p w14:paraId="72B7AADB" w14:textId="77777777" w:rsidR="00A837C3" w:rsidRDefault="00000000">
      <w:pPr>
        <w:pStyle w:val="afff"/>
        <w:spacing w:after="0"/>
        <w:ind w:firstLine="709"/>
        <w:jc w:val="right"/>
      </w:pPr>
      <w:r>
        <w:br w:type="page"/>
      </w:r>
    </w:p>
    <w:p w14:paraId="0B228FB8" w14:textId="77777777" w:rsidR="00A837C3" w:rsidRDefault="00000000">
      <w:pPr>
        <w:pStyle w:val="afff"/>
        <w:spacing w:after="0"/>
        <w:ind w:firstLine="709"/>
        <w:jc w:val="right"/>
      </w:pPr>
      <w:r>
        <w:rPr>
          <w:rFonts w:ascii="Tinos" w:hAnsi="Tinos"/>
          <w:sz w:val="24"/>
          <w:szCs w:val="24"/>
        </w:rPr>
        <w:lastRenderedPageBreak/>
        <w:t>Приложение № 2</w:t>
      </w:r>
    </w:p>
    <w:p w14:paraId="47F03892" w14:textId="77777777" w:rsidR="00A837C3" w:rsidRDefault="00000000">
      <w:pPr>
        <w:pStyle w:val="afff"/>
        <w:spacing w:after="0"/>
        <w:ind w:firstLine="709"/>
        <w:jc w:val="right"/>
        <w:rPr>
          <w:rFonts w:ascii="Tinos" w:hAnsi="Tinos"/>
          <w:sz w:val="24"/>
          <w:szCs w:val="24"/>
        </w:rPr>
      </w:pPr>
      <w:r>
        <w:rPr>
          <w:rFonts w:ascii="Tinos" w:hAnsi="Tinos"/>
          <w:sz w:val="24"/>
          <w:szCs w:val="24"/>
        </w:rPr>
        <w:t>к административному регламенту</w:t>
      </w:r>
    </w:p>
    <w:p w14:paraId="65B711C1"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3B30F55A"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6041482C" w14:textId="77777777" w:rsidR="00A837C3" w:rsidRDefault="00000000">
      <w:pPr>
        <w:pStyle w:val="afff"/>
        <w:spacing w:after="0"/>
        <w:ind w:firstLine="709"/>
        <w:jc w:val="right"/>
        <w:rPr>
          <w:rFonts w:ascii="Tinos" w:hAnsi="Tinos"/>
          <w:sz w:val="24"/>
          <w:szCs w:val="24"/>
        </w:rPr>
      </w:pPr>
      <w:r>
        <w:rPr>
          <w:rFonts w:ascii="Tinos" w:hAnsi="Tinos"/>
          <w:sz w:val="24"/>
          <w:szCs w:val="24"/>
        </w:rPr>
        <w:t xml:space="preserve">и жилого дома садовым домом» </w:t>
      </w:r>
    </w:p>
    <w:p w14:paraId="437AAEF4" w14:textId="5D0DA8F6" w:rsidR="00A837C3" w:rsidRDefault="009709ED">
      <w:pPr>
        <w:pStyle w:val="afff"/>
        <w:ind w:firstLine="709"/>
        <w:rPr>
          <w:rFonts w:ascii="Tinos" w:hAnsi="Tinos"/>
          <w:sz w:val="24"/>
          <w:szCs w:val="24"/>
        </w:rPr>
      </w:pPr>
      <w:r>
        <w:rPr>
          <w:rFonts w:ascii="Tinos" w:hAnsi="Tinos"/>
          <w:sz w:val="24"/>
          <w:szCs w:val="24"/>
        </w:rPr>
        <w:t xml:space="preserve"> </w:t>
      </w:r>
    </w:p>
    <w:p w14:paraId="5496A0DA" w14:textId="77777777" w:rsidR="00A837C3" w:rsidRDefault="00000000">
      <w:pPr>
        <w:pStyle w:val="afff"/>
        <w:widowControl w:val="0"/>
        <w:rPr>
          <w:rFonts w:ascii="Tinos" w:hAnsi="Tinos"/>
          <w:sz w:val="24"/>
          <w:szCs w:val="24"/>
        </w:rPr>
      </w:pPr>
      <w:bookmarkStart w:id="13" w:name="_Hlk198212083"/>
      <w:bookmarkEnd w:id="13"/>
      <w:r>
        <w:rPr>
          <w:rFonts w:ascii="Tinos" w:hAnsi="Tinos"/>
          <w:b/>
          <w:sz w:val="24"/>
          <w:szCs w:val="24"/>
        </w:rPr>
        <w:t>Идентификаторы категорий (признаков) заявителей</w:t>
      </w:r>
      <w:r>
        <w:rPr>
          <w:rFonts w:ascii="Tinos" w:hAnsi="Tinos"/>
          <w:sz w:val="24"/>
          <w:szCs w:val="24"/>
        </w:rPr>
        <w:t xml:space="preserve"> </w:t>
      </w:r>
      <w:r>
        <w:rPr>
          <w:rFonts w:ascii="Tinos" w:hAnsi="Tinos"/>
          <w:b/>
          <w:sz w:val="24"/>
          <w:szCs w:val="24"/>
        </w:rPr>
        <w:t>в табличной форме</w:t>
      </w:r>
    </w:p>
    <w:p w14:paraId="31A5BFB6" w14:textId="5DE079F4" w:rsidR="00A837C3" w:rsidRDefault="009709ED">
      <w:pPr>
        <w:pStyle w:val="afff"/>
        <w:widowControl w:val="0"/>
        <w:ind w:firstLine="709"/>
        <w:rPr>
          <w:rFonts w:ascii="Tinos" w:hAnsi="Tinos"/>
          <w:sz w:val="24"/>
          <w:szCs w:val="24"/>
        </w:rPr>
      </w:pPr>
      <w:r>
        <w:rPr>
          <w:rFonts w:ascii="Tinos" w:hAnsi="Tinos"/>
          <w:sz w:val="24"/>
          <w:szCs w:val="24"/>
        </w:rPr>
        <w:t xml:space="preserve"> </w:t>
      </w:r>
      <w:r>
        <w:rPr>
          <w:rFonts w:ascii="Tinos" w:hAnsi="Tinos"/>
          <w:b/>
          <w:sz w:val="24"/>
          <w:szCs w:val="24"/>
        </w:rPr>
        <w:t xml:space="preserve">Таблица </w:t>
      </w:r>
      <w:r>
        <w:rPr>
          <w:rFonts w:ascii="Tinos" w:hAnsi="Tinos"/>
          <w:sz w:val="24"/>
          <w:szCs w:val="24"/>
        </w:rPr>
        <w:t xml:space="preserve">№ </w:t>
      </w:r>
      <w:r>
        <w:rPr>
          <w:rFonts w:ascii="Tinos" w:hAnsi="Tinos"/>
          <w:b/>
          <w:sz w:val="24"/>
          <w:szCs w:val="24"/>
        </w:rPr>
        <w:t>1. Перечень результатов предоставления муниципальной услуги</w:t>
      </w:r>
    </w:p>
    <w:p w14:paraId="3EB86DE7" w14:textId="0A14A452"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314"/>
        <w:gridCol w:w="2777"/>
        <w:gridCol w:w="7114"/>
      </w:tblGrid>
      <w:tr w:rsidR="00A837C3" w14:paraId="2D9FAD1D" w14:textId="77777777">
        <w:tc>
          <w:tcPr>
            <w:tcW w:w="314" w:type="dxa"/>
            <w:tcBorders>
              <w:top w:val="single" w:sz="2" w:space="0" w:color="000000"/>
              <w:left w:val="single" w:sz="2" w:space="0" w:color="000000"/>
              <w:bottom w:val="single" w:sz="2" w:space="0" w:color="000000"/>
            </w:tcBorders>
            <w:vAlign w:val="center"/>
          </w:tcPr>
          <w:p w14:paraId="445D0704" w14:textId="77777777" w:rsidR="00A837C3" w:rsidRDefault="00000000">
            <w:pPr>
              <w:pStyle w:val="1fff3"/>
              <w:rPr>
                <w:rFonts w:ascii="Tinos" w:hAnsi="Tinos"/>
                <w:sz w:val="24"/>
                <w:szCs w:val="24"/>
              </w:rPr>
            </w:pPr>
            <w:r>
              <w:rPr>
                <w:rFonts w:ascii="Tinos" w:hAnsi="Tinos"/>
                <w:sz w:val="24"/>
                <w:szCs w:val="24"/>
              </w:rPr>
              <w:t>№</w:t>
            </w:r>
          </w:p>
          <w:p w14:paraId="3FE304F6" w14:textId="77777777" w:rsidR="00A837C3" w:rsidRDefault="00000000">
            <w:pPr>
              <w:pStyle w:val="1fff3"/>
              <w:rPr>
                <w:rFonts w:ascii="Tinos" w:hAnsi="Tinos"/>
                <w:sz w:val="24"/>
                <w:szCs w:val="24"/>
              </w:rPr>
            </w:pPr>
            <w:r>
              <w:rPr>
                <w:rFonts w:ascii="Tinos" w:hAnsi="Tinos"/>
                <w:b/>
                <w:sz w:val="24"/>
                <w:szCs w:val="24"/>
              </w:rPr>
              <w:t>п/п</w:t>
            </w:r>
          </w:p>
        </w:tc>
        <w:tc>
          <w:tcPr>
            <w:tcW w:w="2777" w:type="dxa"/>
            <w:tcBorders>
              <w:top w:val="single" w:sz="2" w:space="0" w:color="000000"/>
              <w:left w:val="single" w:sz="2" w:space="0" w:color="000000"/>
              <w:bottom w:val="single" w:sz="2" w:space="0" w:color="000000"/>
            </w:tcBorders>
            <w:vAlign w:val="center"/>
          </w:tcPr>
          <w:p w14:paraId="03422969" w14:textId="77777777" w:rsidR="00A837C3" w:rsidRDefault="00000000">
            <w:pPr>
              <w:pStyle w:val="1fff3"/>
              <w:rPr>
                <w:rFonts w:ascii="Tinos" w:hAnsi="Tinos"/>
                <w:sz w:val="24"/>
                <w:szCs w:val="24"/>
              </w:rPr>
            </w:pPr>
            <w:r>
              <w:rPr>
                <w:rFonts w:ascii="Tinos" w:hAnsi="Tinos"/>
                <w:b/>
                <w:sz w:val="24"/>
                <w:szCs w:val="24"/>
              </w:rPr>
              <w:t>Признак заявителя</w:t>
            </w:r>
          </w:p>
        </w:tc>
        <w:tc>
          <w:tcPr>
            <w:tcW w:w="7114" w:type="dxa"/>
            <w:tcBorders>
              <w:top w:val="single" w:sz="2" w:space="0" w:color="000000"/>
              <w:left w:val="single" w:sz="2" w:space="0" w:color="000000"/>
              <w:bottom w:val="single" w:sz="2" w:space="0" w:color="000000"/>
              <w:right w:val="single" w:sz="2" w:space="0" w:color="000000"/>
            </w:tcBorders>
            <w:vAlign w:val="center"/>
          </w:tcPr>
          <w:p w14:paraId="1C3B6508" w14:textId="77777777" w:rsidR="00A837C3" w:rsidRDefault="00000000">
            <w:pPr>
              <w:pStyle w:val="1fff3"/>
              <w:rPr>
                <w:rFonts w:ascii="Tinos" w:hAnsi="Tinos"/>
                <w:sz w:val="24"/>
                <w:szCs w:val="24"/>
              </w:rPr>
            </w:pPr>
            <w:r>
              <w:rPr>
                <w:rFonts w:ascii="Tinos" w:hAnsi="Tinos"/>
                <w:b/>
                <w:sz w:val="24"/>
                <w:szCs w:val="24"/>
              </w:rPr>
              <w:t>Значения признака заявителя</w:t>
            </w:r>
          </w:p>
        </w:tc>
      </w:tr>
      <w:tr w:rsidR="00A837C3" w14:paraId="463A2F69" w14:textId="77777777">
        <w:tc>
          <w:tcPr>
            <w:tcW w:w="10205" w:type="dxa"/>
            <w:gridSpan w:val="3"/>
            <w:tcBorders>
              <w:left w:val="single" w:sz="2" w:space="0" w:color="000000"/>
              <w:bottom w:val="single" w:sz="2" w:space="0" w:color="000000"/>
              <w:right w:val="single" w:sz="2" w:space="0" w:color="000000"/>
            </w:tcBorders>
            <w:vAlign w:val="center"/>
          </w:tcPr>
          <w:p w14:paraId="61C10DC5" w14:textId="77777777" w:rsidR="00A837C3" w:rsidRDefault="00000000">
            <w:pPr>
              <w:pStyle w:val="1fff3"/>
              <w:rPr>
                <w:rFonts w:ascii="Tinos" w:hAnsi="Tinos"/>
                <w:sz w:val="24"/>
                <w:szCs w:val="24"/>
              </w:rPr>
            </w:pPr>
            <w:r>
              <w:rPr>
                <w:rFonts w:ascii="Tinos" w:hAnsi="Tinos"/>
                <w:sz w:val="24"/>
                <w:szCs w:val="24"/>
              </w:rPr>
              <w:t>Результат муниципальной услуги, за которым обращается заявитель «Признание садового дома жилым домом и жилого дома садовым домом»</w:t>
            </w:r>
          </w:p>
        </w:tc>
      </w:tr>
      <w:tr w:rsidR="00A837C3" w14:paraId="497659E3" w14:textId="77777777">
        <w:tc>
          <w:tcPr>
            <w:tcW w:w="314" w:type="dxa"/>
            <w:tcBorders>
              <w:left w:val="single" w:sz="2" w:space="0" w:color="000000"/>
              <w:bottom w:val="single" w:sz="2" w:space="0" w:color="000000"/>
            </w:tcBorders>
            <w:vAlign w:val="center"/>
          </w:tcPr>
          <w:p w14:paraId="413997C0" w14:textId="77777777" w:rsidR="00A837C3" w:rsidRDefault="00000000">
            <w:pPr>
              <w:pStyle w:val="1fff3"/>
              <w:rPr>
                <w:rFonts w:ascii="Tinos" w:hAnsi="Tinos"/>
                <w:sz w:val="24"/>
                <w:szCs w:val="24"/>
              </w:rPr>
            </w:pPr>
            <w:r>
              <w:rPr>
                <w:rFonts w:ascii="Tinos" w:hAnsi="Tinos"/>
                <w:sz w:val="24"/>
                <w:szCs w:val="24"/>
              </w:rPr>
              <w:t>1.</w:t>
            </w:r>
          </w:p>
        </w:tc>
        <w:tc>
          <w:tcPr>
            <w:tcW w:w="2777" w:type="dxa"/>
            <w:tcBorders>
              <w:left w:val="single" w:sz="2" w:space="0" w:color="000000"/>
              <w:bottom w:val="single" w:sz="2" w:space="0" w:color="000000"/>
            </w:tcBorders>
            <w:vAlign w:val="center"/>
          </w:tcPr>
          <w:p w14:paraId="597F7AF6" w14:textId="77777777" w:rsidR="00A837C3" w:rsidRDefault="00000000">
            <w:pPr>
              <w:pStyle w:val="1fff3"/>
              <w:rPr>
                <w:rFonts w:ascii="Tinos" w:hAnsi="Tinos"/>
                <w:sz w:val="24"/>
                <w:szCs w:val="24"/>
              </w:rPr>
            </w:pPr>
            <w:r>
              <w:rPr>
                <w:rFonts w:ascii="Tinos" w:hAnsi="Tinos"/>
                <w:sz w:val="24"/>
                <w:szCs w:val="24"/>
              </w:rPr>
              <w:t>Категория заявителя</w:t>
            </w:r>
          </w:p>
        </w:tc>
        <w:tc>
          <w:tcPr>
            <w:tcW w:w="7114" w:type="dxa"/>
            <w:tcBorders>
              <w:left w:val="single" w:sz="2" w:space="0" w:color="000000"/>
              <w:bottom w:val="single" w:sz="2" w:space="0" w:color="000000"/>
              <w:right w:val="single" w:sz="2" w:space="0" w:color="000000"/>
            </w:tcBorders>
            <w:vAlign w:val="center"/>
          </w:tcPr>
          <w:p w14:paraId="0A9D23E2" w14:textId="77777777" w:rsidR="00A837C3" w:rsidRDefault="00000000">
            <w:pPr>
              <w:pStyle w:val="1fff3"/>
              <w:jc w:val="both"/>
              <w:rPr>
                <w:rFonts w:ascii="Tinos" w:hAnsi="Tinos"/>
                <w:sz w:val="24"/>
                <w:szCs w:val="24"/>
              </w:rPr>
            </w:pPr>
            <w:r>
              <w:rPr>
                <w:rFonts w:ascii="Tinos" w:hAnsi="Tinos"/>
                <w:sz w:val="24"/>
                <w:szCs w:val="24"/>
              </w:rPr>
              <w:t>Заявителями на получение муниципальной услуги являются физические, юридические лица, индивидуальные предприниматели, являющиеся собственниками садового дома или жилого дома, расположенных на территории Топкинского муниципального округа.</w:t>
            </w:r>
          </w:p>
        </w:tc>
      </w:tr>
      <w:tr w:rsidR="00A837C3" w14:paraId="0840DBF6" w14:textId="77777777">
        <w:tc>
          <w:tcPr>
            <w:tcW w:w="314" w:type="dxa"/>
            <w:tcBorders>
              <w:left w:val="single" w:sz="2" w:space="0" w:color="000000"/>
              <w:bottom w:val="single" w:sz="2" w:space="0" w:color="000000"/>
            </w:tcBorders>
            <w:vAlign w:val="center"/>
          </w:tcPr>
          <w:p w14:paraId="5C632990" w14:textId="77777777" w:rsidR="00A837C3" w:rsidRDefault="00000000">
            <w:pPr>
              <w:pStyle w:val="1fff3"/>
              <w:rPr>
                <w:rFonts w:ascii="Tinos" w:hAnsi="Tinos"/>
                <w:sz w:val="24"/>
                <w:szCs w:val="24"/>
              </w:rPr>
            </w:pPr>
            <w:r>
              <w:rPr>
                <w:rFonts w:ascii="Tinos" w:hAnsi="Tinos"/>
                <w:sz w:val="24"/>
                <w:szCs w:val="24"/>
              </w:rPr>
              <w:t>2.</w:t>
            </w:r>
          </w:p>
        </w:tc>
        <w:tc>
          <w:tcPr>
            <w:tcW w:w="2777" w:type="dxa"/>
            <w:tcBorders>
              <w:left w:val="single" w:sz="2" w:space="0" w:color="000000"/>
              <w:bottom w:val="single" w:sz="2" w:space="0" w:color="000000"/>
            </w:tcBorders>
            <w:vAlign w:val="center"/>
          </w:tcPr>
          <w:p w14:paraId="633E59D1" w14:textId="77777777" w:rsidR="00A837C3" w:rsidRDefault="00000000">
            <w:pPr>
              <w:pStyle w:val="1fff3"/>
              <w:rPr>
                <w:rFonts w:ascii="Tinos" w:hAnsi="Tinos"/>
                <w:sz w:val="24"/>
                <w:szCs w:val="24"/>
              </w:rPr>
            </w:pPr>
            <w:r>
              <w:rPr>
                <w:rFonts w:ascii="Tinos" w:hAnsi="Tinos"/>
                <w:sz w:val="24"/>
                <w:szCs w:val="24"/>
              </w:rPr>
              <w:t>Лицо, обратившееся за предоставлением муниципальной услуги</w:t>
            </w:r>
          </w:p>
        </w:tc>
        <w:tc>
          <w:tcPr>
            <w:tcW w:w="7114" w:type="dxa"/>
            <w:tcBorders>
              <w:left w:val="single" w:sz="2" w:space="0" w:color="000000"/>
              <w:bottom w:val="single" w:sz="2" w:space="0" w:color="000000"/>
              <w:right w:val="single" w:sz="2" w:space="0" w:color="000000"/>
            </w:tcBorders>
            <w:vAlign w:val="center"/>
          </w:tcPr>
          <w:p w14:paraId="6A08A554" w14:textId="77777777" w:rsidR="00A837C3" w:rsidRDefault="00000000">
            <w:pPr>
              <w:pStyle w:val="1fff3"/>
              <w:jc w:val="both"/>
              <w:rPr>
                <w:rFonts w:ascii="Tinos" w:hAnsi="Tinos"/>
                <w:sz w:val="24"/>
                <w:szCs w:val="24"/>
              </w:rPr>
            </w:pPr>
            <w:r>
              <w:rPr>
                <w:rFonts w:ascii="Tinos" w:hAnsi="Tinos"/>
                <w:sz w:val="24"/>
                <w:szCs w:val="24"/>
              </w:rPr>
              <w:t>- физические, юридические лица, индивидуальные предприниматели (заявитель);</w:t>
            </w:r>
          </w:p>
          <w:p w14:paraId="68BB71C3" w14:textId="77777777" w:rsidR="00A837C3" w:rsidRDefault="00000000">
            <w:pPr>
              <w:pStyle w:val="1fff3"/>
              <w:jc w:val="both"/>
              <w:rPr>
                <w:rFonts w:ascii="Tinos" w:hAnsi="Tinos"/>
                <w:sz w:val="24"/>
                <w:szCs w:val="24"/>
              </w:rPr>
            </w:pPr>
            <w:r>
              <w:rPr>
                <w:rFonts w:ascii="Tinos" w:hAnsi="Tinos"/>
                <w:sz w:val="24"/>
                <w:szCs w:val="24"/>
              </w:rPr>
              <w:t>- законные представители (родители, усыновители, опекуны, попечители) несовершеннолетних в возрасте до 18 лет;</w:t>
            </w:r>
          </w:p>
          <w:p w14:paraId="7A083568" w14:textId="77777777" w:rsidR="00A837C3" w:rsidRDefault="00000000">
            <w:pPr>
              <w:pStyle w:val="1fff3"/>
              <w:jc w:val="both"/>
              <w:rPr>
                <w:rFonts w:ascii="Tinos" w:hAnsi="Tinos"/>
                <w:sz w:val="24"/>
                <w:szCs w:val="24"/>
              </w:rPr>
            </w:pPr>
            <w:r>
              <w:rPr>
                <w:rFonts w:ascii="Tinos" w:hAnsi="Tinos"/>
                <w:sz w:val="24"/>
                <w:szCs w:val="24"/>
              </w:rPr>
              <w:t>- опекуны недееспособных граждан;</w:t>
            </w:r>
          </w:p>
          <w:p w14:paraId="27F5C261" w14:textId="77777777" w:rsidR="00A837C3" w:rsidRDefault="00000000">
            <w:pPr>
              <w:pStyle w:val="1fff3"/>
              <w:jc w:val="both"/>
              <w:rPr>
                <w:rFonts w:ascii="Tinos" w:hAnsi="Tinos"/>
                <w:sz w:val="24"/>
                <w:szCs w:val="24"/>
              </w:rPr>
            </w:pPr>
            <w:r>
              <w:rPr>
                <w:rFonts w:ascii="Tinos" w:hAnsi="Tinos"/>
                <w:sz w:val="24"/>
                <w:szCs w:val="24"/>
              </w:rPr>
              <w:t>- представители, действующие в силу полномочий, основанных на доверенности или договоре;</w:t>
            </w:r>
          </w:p>
          <w:p w14:paraId="1A2ED6C9" w14:textId="77777777" w:rsidR="00A837C3" w:rsidRDefault="00000000">
            <w:pPr>
              <w:pStyle w:val="1fff3"/>
              <w:jc w:val="both"/>
              <w:rPr>
                <w:rFonts w:ascii="Tinos" w:hAnsi="Tinos"/>
                <w:sz w:val="24"/>
                <w:szCs w:val="24"/>
              </w:rPr>
            </w:pPr>
            <w:r>
              <w:rPr>
                <w:rFonts w:ascii="Tinos" w:hAnsi="Tinos"/>
                <w:sz w:val="24"/>
                <w:szCs w:val="24"/>
              </w:rPr>
              <w:t>- лица, действующие в соответствии с законом, иными правовыми актами и учредительными документами без доверенности;</w:t>
            </w:r>
          </w:p>
          <w:p w14:paraId="11F2A4CE" w14:textId="77777777" w:rsidR="00A837C3" w:rsidRDefault="00000000">
            <w:pPr>
              <w:pStyle w:val="1fff3"/>
              <w:jc w:val="both"/>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p w14:paraId="24A926C3" w14:textId="77777777" w:rsidR="00A837C3" w:rsidRDefault="00000000">
            <w:pPr>
              <w:pStyle w:val="1fff3"/>
              <w:jc w:val="both"/>
              <w:rPr>
                <w:rFonts w:ascii="Tinos" w:hAnsi="Tinos"/>
                <w:sz w:val="24"/>
                <w:szCs w:val="24"/>
              </w:rPr>
            </w:pPr>
            <w:r>
              <w:rPr>
                <w:rFonts w:ascii="Tinos" w:hAnsi="Tinos"/>
                <w:sz w:val="24"/>
                <w:szCs w:val="24"/>
              </w:rPr>
              <w:t>- участники юридического лица в предусмотренных законом случаях.</w:t>
            </w:r>
          </w:p>
        </w:tc>
      </w:tr>
    </w:tbl>
    <w:p w14:paraId="3B432D08" w14:textId="77777777" w:rsidR="00A837C3" w:rsidRDefault="00A837C3">
      <w:pPr>
        <w:pStyle w:val="afff"/>
        <w:spacing w:after="0"/>
        <w:ind w:firstLine="709"/>
        <w:jc w:val="both"/>
        <w:rPr>
          <w:b/>
        </w:rPr>
      </w:pPr>
    </w:p>
    <w:p w14:paraId="1B235C62" w14:textId="2D3261AB" w:rsidR="00A837C3" w:rsidRDefault="00000000">
      <w:pPr>
        <w:pStyle w:val="afff"/>
        <w:spacing w:after="0"/>
        <w:ind w:firstLine="709"/>
        <w:jc w:val="both"/>
        <w:rPr>
          <w:rFonts w:ascii="Tinos" w:hAnsi="Tinos"/>
          <w:sz w:val="24"/>
          <w:szCs w:val="24"/>
        </w:rPr>
      </w:pPr>
      <w:r>
        <w:rPr>
          <w:rFonts w:ascii="Tinos" w:hAnsi="Tinos"/>
          <w:b/>
          <w:sz w:val="24"/>
          <w:szCs w:val="24"/>
        </w:rPr>
        <w:t>Таблица</w:t>
      </w:r>
      <w:r>
        <w:rPr>
          <w:rFonts w:ascii="Tinos" w:hAnsi="Tinos"/>
          <w:sz w:val="24"/>
          <w:szCs w:val="24"/>
        </w:rPr>
        <w:t xml:space="preserve"> № </w:t>
      </w:r>
      <w:r>
        <w:rPr>
          <w:rFonts w:ascii="Tinos" w:hAnsi="Tinos"/>
          <w:b/>
          <w:sz w:val="24"/>
          <w:szCs w:val="24"/>
        </w:rPr>
        <w:t>2. Перечень отдельных признаков заявителей</w:t>
      </w:r>
      <w:r w:rsidR="009709ED">
        <w:rPr>
          <w:rFonts w:ascii="Tinos" w:hAnsi="Tinos"/>
          <w:sz w:val="24"/>
          <w:szCs w:val="24"/>
        </w:rPr>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938"/>
        <w:gridCol w:w="9267"/>
      </w:tblGrid>
      <w:tr w:rsidR="00A837C3" w14:paraId="398546FC" w14:textId="77777777">
        <w:tc>
          <w:tcPr>
            <w:tcW w:w="938" w:type="dxa"/>
            <w:tcBorders>
              <w:top w:val="single" w:sz="2" w:space="0" w:color="000000"/>
              <w:left w:val="single" w:sz="2" w:space="0" w:color="000000"/>
              <w:bottom w:val="single" w:sz="2" w:space="0" w:color="000000"/>
            </w:tcBorders>
            <w:vAlign w:val="center"/>
          </w:tcPr>
          <w:p w14:paraId="369BD23A" w14:textId="77777777" w:rsidR="00A837C3" w:rsidRDefault="00000000">
            <w:pPr>
              <w:pStyle w:val="1fff3"/>
              <w:rPr>
                <w:rFonts w:ascii="Tinos" w:hAnsi="Tinos"/>
                <w:sz w:val="24"/>
                <w:szCs w:val="24"/>
              </w:rPr>
            </w:pPr>
            <w:r>
              <w:rPr>
                <w:rFonts w:ascii="Tinos" w:hAnsi="Tinos"/>
                <w:sz w:val="24"/>
                <w:szCs w:val="24"/>
              </w:rPr>
              <w:t xml:space="preserve">№ </w:t>
            </w:r>
            <w:r>
              <w:rPr>
                <w:rFonts w:ascii="Tinos" w:hAnsi="Tinos"/>
                <w:b/>
                <w:sz w:val="24"/>
                <w:szCs w:val="24"/>
              </w:rPr>
              <w:t>п/п</w:t>
            </w:r>
          </w:p>
        </w:tc>
        <w:tc>
          <w:tcPr>
            <w:tcW w:w="9267" w:type="dxa"/>
            <w:tcBorders>
              <w:top w:val="single" w:sz="2" w:space="0" w:color="000000"/>
              <w:left w:val="single" w:sz="2" w:space="0" w:color="000000"/>
              <w:bottom w:val="single" w:sz="2" w:space="0" w:color="000000"/>
              <w:right w:val="single" w:sz="2" w:space="0" w:color="000000"/>
            </w:tcBorders>
            <w:vAlign w:val="center"/>
          </w:tcPr>
          <w:p w14:paraId="12DCBE82" w14:textId="77777777" w:rsidR="00A837C3" w:rsidRDefault="00000000">
            <w:pPr>
              <w:pStyle w:val="1fff3"/>
              <w:rPr>
                <w:rFonts w:ascii="Tinos" w:hAnsi="Tinos"/>
                <w:sz w:val="24"/>
                <w:szCs w:val="24"/>
              </w:rPr>
            </w:pPr>
            <w:r>
              <w:rPr>
                <w:rFonts w:ascii="Tinos" w:hAnsi="Tinos"/>
                <w:b/>
                <w:sz w:val="24"/>
                <w:szCs w:val="24"/>
              </w:rPr>
              <w:t>Признаки заявителей</w:t>
            </w:r>
          </w:p>
        </w:tc>
      </w:tr>
      <w:tr w:rsidR="00A837C3" w14:paraId="48BCBF86" w14:textId="77777777">
        <w:tc>
          <w:tcPr>
            <w:tcW w:w="10205" w:type="dxa"/>
            <w:gridSpan w:val="2"/>
            <w:tcBorders>
              <w:left w:val="single" w:sz="2" w:space="0" w:color="000000"/>
              <w:bottom w:val="single" w:sz="2" w:space="0" w:color="000000"/>
              <w:right w:val="single" w:sz="2" w:space="0" w:color="000000"/>
            </w:tcBorders>
            <w:vAlign w:val="center"/>
          </w:tcPr>
          <w:p w14:paraId="49010F82" w14:textId="77777777" w:rsidR="00A837C3" w:rsidRDefault="00000000">
            <w:pPr>
              <w:pStyle w:val="1fff3"/>
              <w:rPr>
                <w:rFonts w:ascii="Tinos" w:hAnsi="Tinos"/>
                <w:sz w:val="24"/>
                <w:szCs w:val="24"/>
              </w:rPr>
            </w:pPr>
            <w:r>
              <w:rPr>
                <w:rFonts w:ascii="Tinos" w:hAnsi="Tinos"/>
                <w:sz w:val="24"/>
                <w:szCs w:val="24"/>
              </w:rPr>
              <w:t>Результат предоставления услуги «Признание садового дома жилым домом и жилого дома садовым домом»</w:t>
            </w:r>
          </w:p>
        </w:tc>
      </w:tr>
      <w:tr w:rsidR="00A837C3" w14:paraId="7831B4D0" w14:textId="77777777">
        <w:tc>
          <w:tcPr>
            <w:tcW w:w="938" w:type="dxa"/>
            <w:tcBorders>
              <w:left w:val="single" w:sz="2" w:space="0" w:color="000000"/>
              <w:bottom w:val="single" w:sz="2" w:space="0" w:color="000000"/>
            </w:tcBorders>
            <w:vAlign w:val="center"/>
          </w:tcPr>
          <w:p w14:paraId="0C0C5498" w14:textId="77777777" w:rsidR="00A837C3" w:rsidRDefault="00000000">
            <w:pPr>
              <w:pStyle w:val="1fff3"/>
              <w:rPr>
                <w:rFonts w:ascii="Tinos" w:hAnsi="Tinos"/>
                <w:sz w:val="24"/>
                <w:szCs w:val="24"/>
              </w:rPr>
            </w:pPr>
            <w:r>
              <w:rPr>
                <w:rFonts w:ascii="Tinos" w:hAnsi="Tinos"/>
                <w:sz w:val="24"/>
                <w:szCs w:val="24"/>
              </w:rPr>
              <w:t>1</w:t>
            </w:r>
          </w:p>
        </w:tc>
        <w:tc>
          <w:tcPr>
            <w:tcW w:w="9267" w:type="dxa"/>
            <w:tcBorders>
              <w:left w:val="single" w:sz="2" w:space="0" w:color="000000"/>
              <w:bottom w:val="single" w:sz="2" w:space="0" w:color="000000"/>
              <w:right w:val="single" w:sz="2" w:space="0" w:color="000000"/>
            </w:tcBorders>
            <w:vAlign w:val="center"/>
          </w:tcPr>
          <w:p w14:paraId="501607AF" w14:textId="77777777" w:rsidR="00A837C3" w:rsidRDefault="00000000">
            <w:pPr>
              <w:pStyle w:val="1fff3"/>
              <w:rPr>
                <w:rFonts w:ascii="Tinos" w:hAnsi="Tinos"/>
                <w:sz w:val="24"/>
                <w:szCs w:val="24"/>
              </w:rPr>
            </w:pPr>
            <w:r>
              <w:rPr>
                <w:rFonts w:ascii="Tinos" w:hAnsi="Tinos"/>
                <w:sz w:val="24"/>
                <w:szCs w:val="24"/>
              </w:rPr>
              <w:t>Заявитель, обратившийся лично</w:t>
            </w:r>
          </w:p>
        </w:tc>
      </w:tr>
      <w:tr w:rsidR="00A837C3" w14:paraId="566AB02B" w14:textId="77777777">
        <w:tc>
          <w:tcPr>
            <w:tcW w:w="938" w:type="dxa"/>
            <w:tcBorders>
              <w:left w:val="single" w:sz="2" w:space="0" w:color="000000"/>
              <w:bottom w:val="single" w:sz="2" w:space="0" w:color="000000"/>
            </w:tcBorders>
            <w:vAlign w:val="center"/>
          </w:tcPr>
          <w:p w14:paraId="25F29383" w14:textId="77777777" w:rsidR="00A837C3" w:rsidRDefault="00000000">
            <w:pPr>
              <w:pStyle w:val="1fff3"/>
              <w:rPr>
                <w:rFonts w:ascii="Tinos" w:hAnsi="Tinos"/>
                <w:sz w:val="24"/>
                <w:szCs w:val="24"/>
              </w:rPr>
            </w:pPr>
            <w:r>
              <w:rPr>
                <w:rFonts w:ascii="Tinos" w:hAnsi="Tinos"/>
                <w:sz w:val="24"/>
                <w:szCs w:val="24"/>
              </w:rPr>
              <w:t>2</w:t>
            </w:r>
          </w:p>
        </w:tc>
        <w:tc>
          <w:tcPr>
            <w:tcW w:w="9267" w:type="dxa"/>
            <w:tcBorders>
              <w:left w:val="single" w:sz="2" w:space="0" w:color="000000"/>
              <w:bottom w:val="single" w:sz="2" w:space="0" w:color="000000"/>
              <w:right w:val="single" w:sz="2" w:space="0" w:color="000000"/>
            </w:tcBorders>
            <w:vAlign w:val="center"/>
          </w:tcPr>
          <w:p w14:paraId="6611DD7B" w14:textId="77777777" w:rsidR="00A837C3" w:rsidRDefault="00000000">
            <w:pPr>
              <w:pStyle w:val="1fff3"/>
              <w:rPr>
                <w:rFonts w:ascii="Tinos" w:hAnsi="Tinos"/>
                <w:sz w:val="24"/>
                <w:szCs w:val="24"/>
              </w:rPr>
            </w:pPr>
            <w:r>
              <w:rPr>
                <w:rFonts w:ascii="Tinos" w:hAnsi="Tinos"/>
                <w:sz w:val="24"/>
                <w:szCs w:val="24"/>
              </w:rPr>
              <w:t>Заявитель, обратившийся через законного представителя</w:t>
            </w:r>
          </w:p>
        </w:tc>
      </w:tr>
      <w:tr w:rsidR="00A837C3" w14:paraId="4650E626" w14:textId="77777777">
        <w:tc>
          <w:tcPr>
            <w:tcW w:w="938" w:type="dxa"/>
            <w:tcBorders>
              <w:left w:val="single" w:sz="2" w:space="0" w:color="000000"/>
              <w:bottom w:val="single" w:sz="2" w:space="0" w:color="000000"/>
            </w:tcBorders>
            <w:vAlign w:val="center"/>
          </w:tcPr>
          <w:p w14:paraId="55F53E75" w14:textId="77777777" w:rsidR="00A837C3" w:rsidRDefault="00000000">
            <w:pPr>
              <w:pStyle w:val="1fff3"/>
              <w:rPr>
                <w:rFonts w:ascii="Tinos" w:hAnsi="Tinos"/>
                <w:sz w:val="24"/>
                <w:szCs w:val="24"/>
              </w:rPr>
            </w:pPr>
            <w:r>
              <w:rPr>
                <w:rFonts w:ascii="Tinos" w:hAnsi="Tinos"/>
                <w:sz w:val="24"/>
                <w:szCs w:val="24"/>
              </w:rPr>
              <w:t>3</w:t>
            </w:r>
          </w:p>
        </w:tc>
        <w:tc>
          <w:tcPr>
            <w:tcW w:w="9267" w:type="dxa"/>
            <w:tcBorders>
              <w:left w:val="single" w:sz="2" w:space="0" w:color="000000"/>
              <w:bottom w:val="single" w:sz="2" w:space="0" w:color="000000"/>
              <w:right w:val="single" w:sz="2" w:space="0" w:color="000000"/>
            </w:tcBorders>
            <w:vAlign w:val="center"/>
          </w:tcPr>
          <w:p w14:paraId="3C69EA5E" w14:textId="77777777" w:rsidR="00A837C3" w:rsidRDefault="00000000">
            <w:pPr>
              <w:pStyle w:val="1fff3"/>
              <w:rPr>
                <w:rFonts w:ascii="Tinos" w:hAnsi="Tinos"/>
                <w:sz w:val="24"/>
                <w:szCs w:val="24"/>
              </w:rPr>
            </w:pPr>
            <w:r>
              <w:rPr>
                <w:rFonts w:ascii="Tinos" w:hAnsi="Tinos"/>
                <w:sz w:val="24"/>
                <w:szCs w:val="24"/>
              </w:rPr>
              <w:t>Заявитель, обратившийся через уполномоченного представителя</w:t>
            </w:r>
          </w:p>
        </w:tc>
      </w:tr>
    </w:tbl>
    <w:p w14:paraId="289A1D04" w14:textId="77777777" w:rsidR="00A837C3" w:rsidRDefault="00A837C3">
      <w:pPr>
        <w:pStyle w:val="afff"/>
        <w:spacing w:after="0"/>
        <w:ind w:firstLine="709"/>
        <w:jc w:val="both"/>
        <w:rPr>
          <w:b/>
        </w:rPr>
      </w:pPr>
    </w:p>
    <w:p w14:paraId="3B57FACB" w14:textId="77777777" w:rsidR="00A837C3" w:rsidRDefault="00000000">
      <w:pPr>
        <w:pStyle w:val="afff"/>
        <w:spacing w:after="0"/>
        <w:ind w:firstLine="709"/>
        <w:jc w:val="both"/>
        <w:rPr>
          <w:rFonts w:ascii="Tinos" w:hAnsi="Tinos"/>
          <w:sz w:val="24"/>
          <w:szCs w:val="24"/>
        </w:rPr>
      </w:pPr>
      <w:r>
        <w:rPr>
          <w:rFonts w:ascii="Tinos" w:hAnsi="Tinos"/>
          <w:b/>
          <w:sz w:val="24"/>
          <w:szCs w:val="24"/>
        </w:rPr>
        <w:t xml:space="preserve">Таблица </w:t>
      </w:r>
      <w:r>
        <w:rPr>
          <w:rFonts w:ascii="Tinos" w:hAnsi="Tinos"/>
          <w:sz w:val="24"/>
          <w:szCs w:val="24"/>
        </w:rPr>
        <w:t xml:space="preserve">№ </w:t>
      </w:r>
      <w:r>
        <w:rPr>
          <w:rFonts w:ascii="Tinos" w:hAnsi="Tinos"/>
          <w:b/>
          <w:sz w:val="24"/>
          <w:szCs w:val="24"/>
        </w:rPr>
        <w:t>3. Перечень общих признаков заявителей</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423"/>
        <w:gridCol w:w="2439"/>
        <w:gridCol w:w="7343"/>
      </w:tblGrid>
      <w:tr w:rsidR="00A837C3" w14:paraId="2BFAA18D" w14:textId="77777777">
        <w:tc>
          <w:tcPr>
            <w:tcW w:w="423" w:type="dxa"/>
            <w:tcBorders>
              <w:top w:val="single" w:sz="2" w:space="0" w:color="000000"/>
              <w:left w:val="single" w:sz="2" w:space="0" w:color="000000"/>
              <w:bottom w:val="single" w:sz="2" w:space="0" w:color="000000"/>
            </w:tcBorders>
            <w:vAlign w:val="center"/>
          </w:tcPr>
          <w:p w14:paraId="393D1D81" w14:textId="77777777" w:rsidR="00A837C3" w:rsidRDefault="00000000">
            <w:pPr>
              <w:pStyle w:val="1fff3"/>
              <w:rPr>
                <w:rFonts w:ascii="Tinos" w:hAnsi="Tinos"/>
                <w:sz w:val="24"/>
                <w:szCs w:val="24"/>
              </w:rPr>
            </w:pPr>
            <w:bookmarkStart w:id="14" w:name="_00238"/>
            <w:bookmarkStart w:id="15" w:name="_00239"/>
            <w:bookmarkEnd w:id="14"/>
            <w:bookmarkEnd w:id="15"/>
            <w:r>
              <w:rPr>
                <w:rFonts w:ascii="Tinos" w:hAnsi="Tinos"/>
                <w:sz w:val="24"/>
                <w:szCs w:val="24"/>
              </w:rPr>
              <w:t xml:space="preserve">№ </w:t>
            </w:r>
            <w:r>
              <w:rPr>
                <w:rFonts w:ascii="Tinos" w:hAnsi="Tinos"/>
                <w:b/>
                <w:sz w:val="24"/>
                <w:szCs w:val="24"/>
              </w:rPr>
              <w:t>п/п</w:t>
            </w:r>
          </w:p>
        </w:tc>
        <w:tc>
          <w:tcPr>
            <w:tcW w:w="2439" w:type="dxa"/>
            <w:tcBorders>
              <w:top w:val="single" w:sz="2" w:space="0" w:color="000000"/>
              <w:left w:val="single" w:sz="2" w:space="0" w:color="000000"/>
              <w:bottom w:val="single" w:sz="2" w:space="0" w:color="000000"/>
            </w:tcBorders>
            <w:vAlign w:val="center"/>
          </w:tcPr>
          <w:p w14:paraId="78A1BCF2" w14:textId="77777777" w:rsidR="00A837C3" w:rsidRDefault="00000000">
            <w:pPr>
              <w:pStyle w:val="1fff3"/>
              <w:rPr>
                <w:rFonts w:ascii="Tinos" w:hAnsi="Tinos"/>
                <w:sz w:val="24"/>
                <w:szCs w:val="24"/>
              </w:rPr>
            </w:pPr>
            <w:bookmarkStart w:id="16" w:name="_00240"/>
            <w:bookmarkEnd w:id="16"/>
            <w:r>
              <w:rPr>
                <w:rFonts w:ascii="Tinos" w:hAnsi="Tinos"/>
                <w:b/>
                <w:sz w:val="24"/>
                <w:szCs w:val="24"/>
              </w:rPr>
              <w:t>Признак заявителя</w:t>
            </w:r>
          </w:p>
        </w:tc>
        <w:tc>
          <w:tcPr>
            <w:tcW w:w="7343" w:type="dxa"/>
            <w:tcBorders>
              <w:top w:val="single" w:sz="2" w:space="0" w:color="000000"/>
              <w:left w:val="single" w:sz="2" w:space="0" w:color="000000"/>
              <w:bottom w:val="single" w:sz="2" w:space="0" w:color="000000"/>
              <w:right w:val="single" w:sz="2" w:space="0" w:color="000000"/>
            </w:tcBorders>
            <w:vAlign w:val="center"/>
          </w:tcPr>
          <w:p w14:paraId="6FDA7D02" w14:textId="77777777" w:rsidR="00A837C3" w:rsidRDefault="00000000">
            <w:pPr>
              <w:pStyle w:val="1fff3"/>
              <w:rPr>
                <w:rFonts w:ascii="Tinos" w:hAnsi="Tinos"/>
                <w:sz w:val="24"/>
                <w:szCs w:val="24"/>
              </w:rPr>
            </w:pPr>
            <w:bookmarkStart w:id="17" w:name="_00241"/>
            <w:bookmarkEnd w:id="17"/>
            <w:r>
              <w:rPr>
                <w:rFonts w:ascii="Tinos" w:hAnsi="Tinos"/>
                <w:b/>
                <w:sz w:val="24"/>
                <w:szCs w:val="24"/>
              </w:rPr>
              <w:t>Значения признака заявителя</w:t>
            </w:r>
          </w:p>
        </w:tc>
      </w:tr>
      <w:tr w:rsidR="00A837C3" w14:paraId="2DC2785A" w14:textId="77777777">
        <w:tc>
          <w:tcPr>
            <w:tcW w:w="10205" w:type="dxa"/>
            <w:gridSpan w:val="3"/>
            <w:tcBorders>
              <w:left w:val="single" w:sz="2" w:space="0" w:color="000000"/>
              <w:bottom w:val="single" w:sz="2" w:space="0" w:color="000000"/>
              <w:right w:val="single" w:sz="2" w:space="0" w:color="000000"/>
            </w:tcBorders>
            <w:vAlign w:val="center"/>
          </w:tcPr>
          <w:p w14:paraId="49146062" w14:textId="77777777" w:rsidR="00A837C3" w:rsidRDefault="00000000">
            <w:pPr>
              <w:pStyle w:val="1fff3"/>
              <w:rPr>
                <w:rFonts w:ascii="Tinos" w:hAnsi="Tinos"/>
                <w:sz w:val="24"/>
                <w:szCs w:val="24"/>
              </w:rPr>
            </w:pPr>
            <w:bookmarkStart w:id="18" w:name="_00242"/>
            <w:bookmarkEnd w:id="18"/>
            <w:r>
              <w:rPr>
                <w:rFonts w:ascii="Tinos" w:hAnsi="Tinos"/>
                <w:sz w:val="24"/>
                <w:szCs w:val="24"/>
              </w:rPr>
              <w:lastRenderedPageBreak/>
              <w:t>Результат предоставления услуги «Признание садового дома жилым домом и жилого дома садовым домом»</w:t>
            </w:r>
          </w:p>
        </w:tc>
      </w:tr>
      <w:tr w:rsidR="00A837C3" w14:paraId="5A204561" w14:textId="77777777">
        <w:tc>
          <w:tcPr>
            <w:tcW w:w="423" w:type="dxa"/>
            <w:tcBorders>
              <w:left w:val="single" w:sz="2" w:space="0" w:color="000000"/>
              <w:bottom w:val="single" w:sz="2" w:space="0" w:color="000000"/>
            </w:tcBorders>
            <w:vAlign w:val="center"/>
          </w:tcPr>
          <w:p w14:paraId="188FEBFD" w14:textId="77777777" w:rsidR="00A837C3" w:rsidRDefault="00000000">
            <w:pPr>
              <w:pStyle w:val="1fff3"/>
              <w:rPr>
                <w:rFonts w:ascii="Tinos" w:hAnsi="Tinos"/>
                <w:sz w:val="24"/>
                <w:szCs w:val="24"/>
              </w:rPr>
            </w:pPr>
            <w:bookmarkStart w:id="19" w:name="_00243"/>
            <w:bookmarkEnd w:id="19"/>
            <w:r>
              <w:rPr>
                <w:rFonts w:ascii="Tinos" w:hAnsi="Tinos"/>
                <w:sz w:val="24"/>
                <w:szCs w:val="24"/>
              </w:rPr>
              <w:t>1.</w:t>
            </w:r>
          </w:p>
        </w:tc>
        <w:tc>
          <w:tcPr>
            <w:tcW w:w="2439" w:type="dxa"/>
            <w:tcBorders>
              <w:left w:val="single" w:sz="2" w:space="0" w:color="000000"/>
              <w:bottom w:val="single" w:sz="2" w:space="0" w:color="000000"/>
            </w:tcBorders>
            <w:vAlign w:val="center"/>
          </w:tcPr>
          <w:p w14:paraId="645D13D6" w14:textId="77777777" w:rsidR="00A837C3" w:rsidRDefault="00000000">
            <w:pPr>
              <w:pStyle w:val="1fff3"/>
              <w:rPr>
                <w:rFonts w:ascii="Tinos" w:hAnsi="Tinos"/>
                <w:sz w:val="24"/>
                <w:szCs w:val="24"/>
              </w:rPr>
            </w:pPr>
            <w:bookmarkStart w:id="20" w:name="_00244"/>
            <w:bookmarkEnd w:id="20"/>
            <w:r>
              <w:rPr>
                <w:rFonts w:ascii="Tinos" w:hAnsi="Tinos"/>
                <w:sz w:val="24"/>
                <w:szCs w:val="24"/>
              </w:rPr>
              <w:t>Категория заявителя</w:t>
            </w:r>
          </w:p>
        </w:tc>
        <w:tc>
          <w:tcPr>
            <w:tcW w:w="7343" w:type="dxa"/>
            <w:tcBorders>
              <w:left w:val="single" w:sz="2" w:space="0" w:color="000000"/>
              <w:bottom w:val="single" w:sz="2" w:space="0" w:color="000000"/>
              <w:right w:val="single" w:sz="2" w:space="0" w:color="000000"/>
            </w:tcBorders>
            <w:vAlign w:val="center"/>
          </w:tcPr>
          <w:p w14:paraId="61CEEB28" w14:textId="77777777" w:rsidR="00A837C3" w:rsidRDefault="00000000">
            <w:pPr>
              <w:pStyle w:val="1fff3"/>
              <w:jc w:val="both"/>
              <w:rPr>
                <w:rFonts w:ascii="Tinos" w:hAnsi="Tinos"/>
                <w:sz w:val="24"/>
                <w:szCs w:val="24"/>
              </w:rPr>
            </w:pPr>
            <w:bookmarkStart w:id="21" w:name="_00245"/>
            <w:bookmarkEnd w:id="21"/>
            <w:r>
              <w:rPr>
                <w:rFonts w:ascii="Tinos" w:hAnsi="Tinos"/>
                <w:sz w:val="24"/>
                <w:szCs w:val="24"/>
              </w:rPr>
              <w:t>Заявителями на получение муниципальной услуги являются физические, юридические лица, индивидуальные предприниматели, являющиеся собственниками садового дома или жилого дома, расположенных на территории Топкинского муниципального округа.</w:t>
            </w:r>
          </w:p>
        </w:tc>
      </w:tr>
      <w:tr w:rsidR="00A837C3" w14:paraId="0678FD69" w14:textId="77777777">
        <w:tc>
          <w:tcPr>
            <w:tcW w:w="423" w:type="dxa"/>
            <w:tcBorders>
              <w:left w:val="single" w:sz="2" w:space="0" w:color="000000"/>
              <w:bottom w:val="single" w:sz="2" w:space="0" w:color="000000"/>
            </w:tcBorders>
            <w:vAlign w:val="center"/>
          </w:tcPr>
          <w:p w14:paraId="23129100" w14:textId="77777777" w:rsidR="00A837C3" w:rsidRDefault="00000000">
            <w:pPr>
              <w:pStyle w:val="1fff3"/>
              <w:rPr>
                <w:rFonts w:ascii="Tinos" w:hAnsi="Tinos"/>
                <w:sz w:val="24"/>
                <w:szCs w:val="24"/>
              </w:rPr>
            </w:pPr>
            <w:bookmarkStart w:id="22" w:name="_00246"/>
            <w:bookmarkEnd w:id="22"/>
            <w:r>
              <w:rPr>
                <w:rFonts w:ascii="Tinos" w:hAnsi="Tinos"/>
                <w:sz w:val="24"/>
                <w:szCs w:val="24"/>
              </w:rPr>
              <w:t>2.</w:t>
            </w:r>
          </w:p>
        </w:tc>
        <w:tc>
          <w:tcPr>
            <w:tcW w:w="2439" w:type="dxa"/>
            <w:tcBorders>
              <w:left w:val="single" w:sz="2" w:space="0" w:color="000000"/>
              <w:bottom w:val="single" w:sz="2" w:space="0" w:color="000000"/>
            </w:tcBorders>
            <w:vAlign w:val="center"/>
          </w:tcPr>
          <w:p w14:paraId="1A518305" w14:textId="77777777" w:rsidR="00A837C3" w:rsidRDefault="00000000">
            <w:pPr>
              <w:pStyle w:val="1fff3"/>
              <w:rPr>
                <w:rFonts w:ascii="Tinos" w:hAnsi="Tinos"/>
                <w:sz w:val="24"/>
                <w:szCs w:val="24"/>
              </w:rPr>
            </w:pPr>
            <w:bookmarkStart w:id="23" w:name="_00247"/>
            <w:bookmarkEnd w:id="23"/>
            <w:r>
              <w:rPr>
                <w:rFonts w:ascii="Tinos" w:hAnsi="Tinos"/>
                <w:sz w:val="24"/>
                <w:szCs w:val="24"/>
              </w:rPr>
              <w:t>Заявитель обратился лично или через представителя?</w:t>
            </w:r>
          </w:p>
        </w:tc>
        <w:tc>
          <w:tcPr>
            <w:tcW w:w="7343" w:type="dxa"/>
            <w:tcBorders>
              <w:left w:val="single" w:sz="2" w:space="0" w:color="000000"/>
              <w:bottom w:val="single" w:sz="2" w:space="0" w:color="000000"/>
              <w:right w:val="single" w:sz="2" w:space="0" w:color="000000"/>
            </w:tcBorders>
            <w:vAlign w:val="center"/>
          </w:tcPr>
          <w:p w14:paraId="441C1E5F" w14:textId="77777777" w:rsidR="00A837C3" w:rsidRDefault="00000000">
            <w:pPr>
              <w:pStyle w:val="1fff3"/>
              <w:jc w:val="both"/>
              <w:rPr>
                <w:rFonts w:ascii="Tinos" w:hAnsi="Tinos"/>
                <w:sz w:val="24"/>
                <w:szCs w:val="24"/>
              </w:rPr>
            </w:pPr>
            <w:bookmarkStart w:id="24" w:name="_00248"/>
            <w:bookmarkEnd w:id="24"/>
            <w:r>
              <w:rPr>
                <w:rFonts w:ascii="Tinos" w:hAnsi="Tinos"/>
                <w:sz w:val="24"/>
                <w:szCs w:val="24"/>
              </w:rPr>
              <w:t>1. Обратившиеся лично;</w:t>
            </w:r>
          </w:p>
          <w:p w14:paraId="05C60E43" w14:textId="77777777" w:rsidR="00A837C3" w:rsidRDefault="00000000">
            <w:pPr>
              <w:pStyle w:val="1fff3"/>
              <w:jc w:val="both"/>
              <w:rPr>
                <w:rFonts w:ascii="Tinos" w:hAnsi="Tinos"/>
                <w:sz w:val="24"/>
                <w:szCs w:val="24"/>
              </w:rPr>
            </w:pPr>
            <w:r>
              <w:rPr>
                <w:rFonts w:ascii="Tinos" w:hAnsi="Tinos"/>
                <w:sz w:val="24"/>
                <w:szCs w:val="24"/>
              </w:rPr>
              <w:t>2. Обратившиеся через законного представителя;</w:t>
            </w:r>
          </w:p>
          <w:p w14:paraId="1A1DDB76" w14:textId="77777777" w:rsidR="00A837C3" w:rsidRDefault="00000000">
            <w:pPr>
              <w:pStyle w:val="1fff3"/>
              <w:jc w:val="both"/>
              <w:rPr>
                <w:rFonts w:ascii="Tinos" w:hAnsi="Tinos"/>
                <w:sz w:val="24"/>
                <w:szCs w:val="24"/>
              </w:rPr>
            </w:pPr>
            <w:r>
              <w:rPr>
                <w:rFonts w:ascii="Tinos" w:hAnsi="Tinos"/>
                <w:sz w:val="24"/>
                <w:szCs w:val="24"/>
              </w:rPr>
              <w:t>3. Обратившиеся через уполномоченного представителя;</w:t>
            </w:r>
          </w:p>
        </w:tc>
      </w:tr>
      <w:tr w:rsidR="00A837C3" w14:paraId="16B0176A" w14:textId="77777777">
        <w:tc>
          <w:tcPr>
            <w:tcW w:w="423" w:type="dxa"/>
            <w:tcBorders>
              <w:left w:val="single" w:sz="2" w:space="0" w:color="000000"/>
              <w:bottom w:val="single" w:sz="2" w:space="0" w:color="000000"/>
            </w:tcBorders>
            <w:vAlign w:val="center"/>
          </w:tcPr>
          <w:p w14:paraId="6A9E59D1" w14:textId="77777777" w:rsidR="00A837C3" w:rsidRDefault="00000000">
            <w:pPr>
              <w:pStyle w:val="1fff3"/>
              <w:rPr>
                <w:rFonts w:ascii="Tinos" w:hAnsi="Tinos"/>
                <w:sz w:val="24"/>
                <w:szCs w:val="24"/>
              </w:rPr>
            </w:pPr>
            <w:r>
              <w:rPr>
                <w:rFonts w:ascii="Tinos" w:hAnsi="Tinos"/>
                <w:sz w:val="24"/>
                <w:szCs w:val="24"/>
              </w:rPr>
              <w:t>3.</w:t>
            </w:r>
          </w:p>
        </w:tc>
        <w:tc>
          <w:tcPr>
            <w:tcW w:w="2439" w:type="dxa"/>
            <w:tcBorders>
              <w:left w:val="single" w:sz="2" w:space="0" w:color="000000"/>
              <w:bottom w:val="single" w:sz="2" w:space="0" w:color="000000"/>
            </w:tcBorders>
            <w:vAlign w:val="center"/>
          </w:tcPr>
          <w:p w14:paraId="57E89B5D" w14:textId="77777777" w:rsidR="00A837C3" w:rsidRDefault="00000000">
            <w:pPr>
              <w:pStyle w:val="1fff3"/>
              <w:rPr>
                <w:rFonts w:ascii="Tinos" w:hAnsi="Tinos"/>
                <w:sz w:val="24"/>
                <w:szCs w:val="24"/>
              </w:rPr>
            </w:pPr>
            <w:r>
              <w:rPr>
                <w:rFonts w:ascii="Tinos" w:hAnsi="Tinos"/>
                <w:sz w:val="24"/>
                <w:szCs w:val="24"/>
              </w:rPr>
              <w:t>Результат муниципальной услуги?</w:t>
            </w:r>
          </w:p>
        </w:tc>
        <w:tc>
          <w:tcPr>
            <w:tcW w:w="7343" w:type="dxa"/>
            <w:tcBorders>
              <w:left w:val="single" w:sz="2" w:space="0" w:color="000000"/>
              <w:bottom w:val="single" w:sz="2" w:space="0" w:color="000000"/>
              <w:right w:val="single" w:sz="2" w:space="0" w:color="000000"/>
            </w:tcBorders>
            <w:vAlign w:val="center"/>
          </w:tcPr>
          <w:p w14:paraId="119D22F8" w14:textId="77777777" w:rsidR="00A837C3" w:rsidRDefault="00000000">
            <w:pPr>
              <w:pStyle w:val="1fff3"/>
              <w:jc w:val="both"/>
              <w:rPr>
                <w:rFonts w:ascii="Tinos" w:hAnsi="Tinos"/>
                <w:sz w:val="24"/>
                <w:szCs w:val="24"/>
              </w:rPr>
            </w:pPr>
            <w:r>
              <w:rPr>
                <w:rFonts w:ascii="Tinos" w:hAnsi="Tinos"/>
                <w:sz w:val="24"/>
                <w:szCs w:val="24"/>
              </w:rPr>
              <w:t>Признание садового дома жилым домом;</w:t>
            </w:r>
          </w:p>
          <w:p w14:paraId="545331F3" w14:textId="77777777" w:rsidR="00A837C3" w:rsidRDefault="00000000">
            <w:pPr>
              <w:pStyle w:val="1fff3"/>
              <w:jc w:val="both"/>
              <w:rPr>
                <w:rFonts w:ascii="Tinos" w:hAnsi="Tinos"/>
                <w:sz w:val="24"/>
                <w:szCs w:val="24"/>
              </w:rPr>
            </w:pPr>
            <w:r>
              <w:rPr>
                <w:rFonts w:ascii="Tinos" w:hAnsi="Tinos"/>
                <w:sz w:val="24"/>
                <w:szCs w:val="24"/>
              </w:rPr>
              <w:t>Признание жилого дома садовым домом.</w:t>
            </w:r>
          </w:p>
        </w:tc>
      </w:tr>
    </w:tbl>
    <w:p w14:paraId="7C7EF2B4" w14:textId="77777777" w:rsidR="00A837C3" w:rsidRDefault="00A837C3">
      <w:pPr>
        <w:spacing w:before="269" w:after="269"/>
        <w:ind w:firstLine="709"/>
        <w:jc w:val="both"/>
        <w:rPr>
          <w:rFonts w:ascii="Tinos" w:hAnsi="Tinos"/>
          <w:sz w:val="24"/>
          <w:szCs w:val="24"/>
        </w:rPr>
      </w:pPr>
    </w:p>
    <w:p w14:paraId="2D31E23F" w14:textId="77777777" w:rsidR="00A837C3" w:rsidRDefault="00000000">
      <w:pPr>
        <w:pStyle w:val="afff"/>
        <w:spacing w:after="0"/>
        <w:ind w:firstLine="709"/>
        <w:jc w:val="right"/>
      </w:pPr>
      <w:r>
        <w:br w:type="page"/>
      </w:r>
    </w:p>
    <w:p w14:paraId="6DC1524A" w14:textId="77777777" w:rsidR="00A837C3" w:rsidRDefault="00000000">
      <w:pPr>
        <w:pStyle w:val="afff"/>
        <w:spacing w:after="0"/>
        <w:ind w:firstLine="709"/>
        <w:jc w:val="right"/>
      </w:pPr>
      <w:r>
        <w:rPr>
          <w:rFonts w:ascii="Tinos" w:hAnsi="Tinos"/>
          <w:sz w:val="24"/>
          <w:szCs w:val="24"/>
        </w:rPr>
        <w:lastRenderedPageBreak/>
        <w:t>Приложение № 3</w:t>
      </w:r>
    </w:p>
    <w:p w14:paraId="2C7EE50F" w14:textId="77777777" w:rsidR="00A837C3" w:rsidRDefault="00000000">
      <w:pPr>
        <w:pStyle w:val="afff"/>
        <w:spacing w:after="0"/>
        <w:ind w:firstLine="709"/>
        <w:jc w:val="right"/>
      </w:pPr>
      <w:r>
        <w:rPr>
          <w:rFonts w:ascii="Tinos" w:hAnsi="Tinos"/>
          <w:sz w:val="24"/>
          <w:szCs w:val="24"/>
        </w:rPr>
        <w:t>к административному регламенту</w:t>
      </w:r>
    </w:p>
    <w:p w14:paraId="1B2633D0"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239E715B"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106F6BC8" w14:textId="77777777" w:rsidR="00A837C3" w:rsidRDefault="00000000">
      <w:pPr>
        <w:pStyle w:val="afff"/>
        <w:spacing w:after="0"/>
        <w:ind w:firstLine="709"/>
        <w:jc w:val="right"/>
        <w:rPr>
          <w:rFonts w:ascii="Tinos" w:hAnsi="Tinos"/>
          <w:sz w:val="24"/>
          <w:szCs w:val="24"/>
        </w:rPr>
      </w:pPr>
      <w:r>
        <w:rPr>
          <w:rFonts w:ascii="Tinos" w:hAnsi="Tinos"/>
          <w:sz w:val="24"/>
          <w:szCs w:val="24"/>
        </w:rPr>
        <w:t>и жилого дома садовым домом»</w:t>
      </w:r>
    </w:p>
    <w:p w14:paraId="1D868238" w14:textId="3902676C" w:rsidR="00A837C3" w:rsidRDefault="009709ED">
      <w:pPr>
        <w:pStyle w:val="afff"/>
        <w:ind w:firstLine="709"/>
        <w:rPr>
          <w:rFonts w:ascii="Tinos" w:hAnsi="Tinos"/>
          <w:sz w:val="24"/>
          <w:szCs w:val="24"/>
        </w:rPr>
      </w:pPr>
      <w:r>
        <w:rPr>
          <w:rFonts w:ascii="Tinos" w:hAnsi="Tinos"/>
          <w:sz w:val="24"/>
          <w:szCs w:val="24"/>
        </w:rPr>
        <w:t xml:space="preserve"> </w:t>
      </w:r>
    </w:p>
    <w:p w14:paraId="4C3E586A" w14:textId="77777777" w:rsidR="00A837C3" w:rsidRDefault="00000000">
      <w:pPr>
        <w:pStyle w:val="afff"/>
        <w:ind w:firstLine="709"/>
        <w:rPr>
          <w:rFonts w:ascii="Tinos" w:hAnsi="Tinos"/>
          <w:sz w:val="24"/>
          <w:szCs w:val="24"/>
        </w:rPr>
      </w:pPr>
      <w:r>
        <w:rPr>
          <w:rFonts w:ascii="Tinos" w:hAnsi="Tinos"/>
          <w:b/>
          <w:sz w:val="24"/>
          <w:szCs w:val="24"/>
        </w:rPr>
        <w:t>Исчерпывающий перечень документов, необходимых для предоставления муниципальной услуги</w:t>
      </w:r>
    </w:p>
    <w:p w14:paraId="0ED2AB95" w14:textId="25502082" w:rsidR="00A837C3" w:rsidRDefault="009709ED">
      <w:pPr>
        <w:pStyle w:val="afff"/>
        <w:ind w:firstLine="709"/>
        <w:jc w:val="right"/>
        <w:rPr>
          <w:rFonts w:ascii="Tinos" w:hAnsi="Tinos"/>
          <w:sz w:val="24"/>
          <w:szCs w:val="24"/>
        </w:rPr>
      </w:pPr>
      <w:r>
        <w:rPr>
          <w:rFonts w:ascii="Tinos" w:hAnsi="Tinos"/>
          <w:sz w:val="24"/>
          <w:szCs w:val="24"/>
        </w:rPr>
        <w:t xml:space="preserve"> Таблица № 1</w:t>
      </w:r>
    </w:p>
    <w:p w14:paraId="430D3B23" w14:textId="1112F71C" w:rsidR="00A837C3" w:rsidRDefault="009709ED">
      <w:pPr>
        <w:pStyle w:val="afff"/>
        <w:widowControl w:val="0"/>
        <w:spacing w:after="0"/>
        <w:ind w:firstLine="709"/>
        <w:jc w:val="right"/>
        <w:rPr>
          <w:rFonts w:ascii="Tinos" w:hAnsi="Tinos"/>
          <w:sz w:val="24"/>
          <w:szCs w:val="24"/>
        </w:rPr>
      </w:pPr>
      <w:r>
        <w:rPr>
          <w:rFonts w:ascii="Tinos" w:hAnsi="Tinos"/>
          <w:sz w:val="24"/>
          <w:szCs w:val="24"/>
        </w:rPr>
        <w:t xml:space="preserve"> </w:t>
      </w:r>
    </w:p>
    <w:tbl>
      <w:tblPr>
        <w:tblW w:w="10205" w:type="dxa"/>
        <w:tblLayout w:type="fixed"/>
        <w:tblCellMar>
          <w:left w:w="0" w:type="dxa"/>
          <w:right w:w="0" w:type="dxa"/>
        </w:tblCellMar>
        <w:tblLook w:val="04A0" w:firstRow="1" w:lastRow="0" w:firstColumn="1" w:lastColumn="0" w:noHBand="0" w:noVBand="1"/>
      </w:tblPr>
      <w:tblGrid>
        <w:gridCol w:w="378"/>
        <w:gridCol w:w="5026"/>
        <w:gridCol w:w="4801"/>
      </w:tblGrid>
      <w:tr w:rsidR="00A837C3" w14:paraId="0906EC44" w14:textId="77777777">
        <w:tc>
          <w:tcPr>
            <w:tcW w:w="10205" w:type="dxa"/>
            <w:gridSpan w:val="3"/>
            <w:vAlign w:val="center"/>
          </w:tcPr>
          <w:p w14:paraId="6DA2768B" w14:textId="77777777" w:rsidR="00A837C3" w:rsidRDefault="00000000">
            <w:pPr>
              <w:pStyle w:val="1fff3"/>
              <w:rPr>
                <w:rFonts w:ascii="Tinos" w:hAnsi="Tinos"/>
                <w:sz w:val="24"/>
                <w:szCs w:val="24"/>
              </w:rPr>
            </w:pPr>
            <w:r>
              <w:rPr>
                <w:rFonts w:ascii="Tinos" w:hAnsi="Tinos"/>
                <w:b/>
                <w:sz w:val="24"/>
                <w:szCs w:val="24"/>
              </w:rPr>
              <w:t>При обращении с заявлением о предоставлении муниципальной услуги:</w:t>
            </w:r>
          </w:p>
          <w:p w14:paraId="0CAAA19E" w14:textId="77777777" w:rsidR="00A837C3" w:rsidRDefault="00000000">
            <w:pPr>
              <w:pStyle w:val="1fff3"/>
              <w:rPr>
                <w:rFonts w:ascii="Tinos" w:hAnsi="Tinos"/>
                <w:sz w:val="24"/>
                <w:szCs w:val="24"/>
              </w:rPr>
            </w:pP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837C3" w14:paraId="66D6196B" w14:textId="77777777">
        <w:tc>
          <w:tcPr>
            <w:tcW w:w="378"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9A29337" w14:textId="77777777" w:rsidR="00A837C3" w:rsidRDefault="00000000">
            <w:pPr>
              <w:pStyle w:val="1fff3"/>
              <w:rPr>
                <w:rFonts w:ascii="Tinos" w:hAnsi="Tinos"/>
                <w:sz w:val="24"/>
                <w:szCs w:val="24"/>
              </w:rPr>
            </w:pPr>
            <w:r>
              <w:rPr>
                <w:rFonts w:ascii="Tinos" w:hAnsi="Tinos"/>
                <w:sz w:val="24"/>
                <w:szCs w:val="24"/>
              </w:rPr>
              <w:t>№ п/п</w:t>
            </w:r>
          </w:p>
        </w:tc>
        <w:tc>
          <w:tcPr>
            <w:tcW w:w="502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CF68CC2" w14:textId="77777777" w:rsidR="00A837C3" w:rsidRDefault="00000000">
            <w:pPr>
              <w:pStyle w:val="1fff3"/>
              <w:rPr>
                <w:rFonts w:ascii="Tinos" w:hAnsi="Tinos"/>
                <w:sz w:val="24"/>
                <w:szCs w:val="24"/>
              </w:rPr>
            </w:pPr>
            <w:r>
              <w:rPr>
                <w:rFonts w:ascii="Tinos" w:hAnsi="Tinos"/>
                <w:sz w:val="24"/>
                <w:szCs w:val="24"/>
              </w:rPr>
              <w:t>Наименование документа</w:t>
            </w:r>
          </w:p>
        </w:tc>
        <w:tc>
          <w:tcPr>
            <w:tcW w:w="48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982B7E8" w14:textId="77777777" w:rsidR="00A837C3" w:rsidRDefault="00000000">
            <w:pPr>
              <w:pStyle w:val="1fff3"/>
              <w:rPr>
                <w:rFonts w:ascii="Tinos" w:hAnsi="Tinos"/>
                <w:sz w:val="24"/>
                <w:szCs w:val="24"/>
              </w:rPr>
            </w:pPr>
            <w:r>
              <w:rPr>
                <w:rFonts w:ascii="Tinos" w:hAnsi="Tinos"/>
                <w:sz w:val="24"/>
                <w:szCs w:val="24"/>
              </w:rPr>
              <w:t>Форма документа</w:t>
            </w:r>
          </w:p>
        </w:tc>
      </w:tr>
      <w:tr w:rsidR="00A837C3" w14:paraId="5FAF0654"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3E9A0B6B" w14:textId="77777777" w:rsidR="00A837C3" w:rsidRDefault="00000000">
            <w:pPr>
              <w:pStyle w:val="1fff3"/>
              <w:rPr>
                <w:rFonts w:ascii="Tinos" w:hAnsi="Tinos"/>
                <w:sz w:val="24"/>
                <w:szCs w:val="24"/>
              </w:rPr>
            </w:pPr>
            <w:r>
              <w:rPr>
                <w:rFonts w:ascii="Tinos" w:hAnsi="Tinos"/>
                <w:sz w:val="24"/>
                <w:szCs w:val="24"/>
              </w:rPr>
              <w:t>1</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36B4D0C7" w14:textId="77777777" w:rsidR="00A837C3" w:rsidRDefault="00000000">
            <w:pPr>
              <w:pStyle w:val="1fff3"/>
              <w:rPr>
                <w:rFonts w:ascii="Tinos" w:hAnsi="Tinos"/>
                <w:sz w:val="24"/>
                <w:szCs w:val="24"/>
              </w:rPr>
            </w:pPr>
            <w:r>
              <w:rPr>
                <w:rFonts w:ascii="Tinos" w:hAnsi="Tinos"/>
                <w:sz w:val="24"/>
                <w:szCs w:val="24"/>
              </w:rPr>
              <w:t>заявление о предоставлении муниципальной услуги;</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1BA3204" w14:textId="77777777" w:rsidR="00A837C3" w:rsidRDefault="00000000">
            <w:pPr>
              <w:pStyle w:val="1fff3"/>
              <w:jc w:val="both"/>
              <w:rPr>
                <w:rFonts w:ascii="Tinos" w:hAnsi="Tinos"/>
                <w:sz w:val="24"/>
                <w:szCs w:val="24"/>
              </w:rPr>
            </w:pPr>
            <w:r>
              <w:rPr>
                <w:rFonts w:ascii="Tinos" w:hAnsi="Tinos"/>
                <w:sz w:val="24"/>
                <w:szCs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к приложению № 5 административного регламента) при обращении в УМФЦ, почтовым отправлением;</w:t>
            </w:r>
          </w:p>
          <w:p w14:paraId="6F1DA77B" w14:textId="77777777" w:rsidR="00A837C3" w:rsidRDefault="00000000">
            <w:pPr>
              <w:pStyle w:val="1fff3"/>
              <w:jc w:val="both"/>
            </w:pPr>
            <w:r>
              <w:rPr>
                <w:rFonts w:ascii="Tinos" w:hAnsi="Tinos"/>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7">
              <w:r w:rsidR="00A837C3">
                <w:rPr>
                  <w:rFonts w:ascii="Tinos" w:hAnsi="Tinos"/>
                  <w:sz w:val="24"/>
                  <w:szCs w:val="24"/>
                </w:rPr>
                <w:t>от 06.04.2011 № 63-ФЗ</w:t>
              </w:r>
            </w:hyperlink>
            <w:r>
              <w:rPr>
                <w:rFonts w:ascii="Tinos" w:hAnsi="Tinos"/>
                <w:sz w:val="24"/>
                <w:szCs w:val="24"/>
              </w:rPr>
              <w:t>, при обращении посредством ЕПГУ, РПГУ.</w:t>
            </w:r>
          </w:p>
        </w:tc>
      </w:tr>
      <w:tr w:rsidR="00A837C3" w14:paraId="01C31851"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5892AD0A" w14:textId="77777777" w:rsidR="00A837C3" w:rsidRDefault="00000000">
            <w:pPr>
              <w:pStyle w:val="1fff3"/>
              <w:rPr>
                <w:rFonts w:ascii="Tinos" w:hAnsi="Tinos"/>
                <w:sz w:val="24"/>
                <w:szCs w:val="24"/>
              </w:rPr>
            </w:pPr>
            <w:r>
              <w:rPr>
                <w:rFonts w:ascii="Tinos" w:hAnsi="Tinos"/>
                <w:sz w:val="24"/>
                <w:szCs w:val="24"/>
              </w:rPr>
              <w:t>2</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0E054163" w14:textId="77777777" w:rsidR="00A837C3" w:rsidRDefault="00000000">
            <w:pPr>
              <w:pStyle w:val="1fff3"/>
              <w:rPr>
                <w:rFonts w:ascii="Tinos" w:hAnsi="Tinos"/>
                <w:sz w:val="24"/>
                <w:szCs w:val="24"/>
              </w:rPr>
            </w:pPr>
            <w:r>
              <w:rPr>
                <w:rFonts w:ascii="Tinos" w:hAnsi="Tinos"/>
                <w:sz w:val="24"/>
                <w:szCs w:val="24"/>
              </w:rPr>
              <w:t>документ, удостоверяющий личность заявителя или представителя заявителя;</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AAA23E4" w14:textId="77777777" w:rsidR="00A837C3" w:rsidRDefault="00000000">
            <w:pPr>
              <w:pStyle w:val="1fff3"/>
              <w:jc w:val="both"/>
              <w:rPr>
                <w:rFonts w:ascii="Tinos" w:hAnsi="Tinos"/>
                <w:sz w:val="24"/>
                <w:szCs w:val="24"/>
              </w:rPr>
            </w:pPr>
            <w:r>
              <w:rPr>
                <w:rFonts w:ascii="Tinos" w:hAnsi="Tinos"/>
                <w:sz w:val="24"/>
                <w:szCs w:val="24"/>
              </w:rPr>
              <w:t>Копия паспорта гражданина РФ в 1 экземпляре на бумажном носителе с предоставлением оригинала документа или представителя заявителя, в случае представления заявления о предоставлении муниципальной услуги в УМФЦ, почтовым отправлением.</w:t>
            </w:r>
          </w:p>
          <w:p w14:paraId="6C2FD31E" w14:textId="77777777" w:rsidR="00A837C3" w:rsidRDefault="00000000">
            <w:pPr>
              <w:pStyle w:val="1fff3"/>
              <w:jc w:val="both"/>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представление указанного документа не требуется;</w:t>
            </w:r>
          </w:p>
        </w:tc>
      </w:tr>
      <w:tr w:rsidR="00A837C3" w14:paraId="31E2692D"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34889CFD" w14:textId="77777777" w:rsidR="00A837C3" w:rsidRDefault="00000000">
            <w:pPr>
              <w:pStyle w:val="1fff3"/>
              <w:rPr>
                <w:rFonts w:ascii="Tinos" w:hAnsi="Tinos"/>
                <w:sz w:val="24"/>
                <w:szCs w:val="24"/>
              </w:rPr>
            </w:pPr>
            <w:r>
              <w:rPr>
                <w:rFonts w:ascii="Tinos" w:hAnsi="Tinos"/>
                <w:sz w:val="24"/>
                <w:szCs w:val="24"/>
              </w:rPr>
              <w:t>3</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77FB6D47" w14:textId="77777777" w:rsidR="00A837C3" w:rsidRDefault="00000000">
            <w:pPr>
              <w:pStyle w:val="1fff3"/>
              <w:rPr>
                <w:rFonts w:ascii="Tinos" w:hAnsi="Tinos"/>
                <w:sz w:val="24"/>
                <w:szCs w:val="24"/>
              </w:rPr>
            </w:pPr>
            <w:r>
              <w:rPr>
                <w:rFonts w:ascii="Tinos" w:hAnsi="Tinos"/>
                <w:sz w:val="24"/>
                <w:szCs w:val="24"/>
              </w:rPr>
              <w:t xml:space="preserve">документ, подтверждающий полномочия </w:t>
            </w:r>
            <w:r>
              <w:rPr>
                <w:rFonts w:ascii="Tinos" w:hAnsi="Tinos"/>
                <w:sz w:val="24"/>
                <w:szCs w:val="24"/>
              </w:rPr>
              <w:lastRenderedPageBreak/>
              <w:t>законного представителя (родители, усыновители, опекуны несовершеннолетних, попечители)</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39C25B2" w14:textId="77777777" w:rsidR="00A837C3" w:rsidRDefault="00000000">
            <w:pPr>
              <w:pStyle w:val="1fff3"/>
              <w:jc w:val="both"/>
              <w:rPr>
                <w:rFonts w:ascii="Tinos" w:hAnsi="Tinos"/>
                <w:sz w:val="24"/>
                <w:szCs w:val="24"/>
              </w:rPr>
            </w:pPr>
            <w:r>
              <w:rPr>
                <w:rFonts w:ascii="Tinos" w:hAnsi="Tinos"/>
                <w:sz w:val="24"/>
                <w:szCs w:val="24"/>
                <w:shd w:val="clear" w:color="auto" w:fill="FFFFFF"/>
              </w:rPr>
              <w:lastRenderedPageBreak/>
              <w:t xml:space="preserve">Родители - свидетельство о рождении </w:t>
            </w:r>
            <w:r>
              <w:rPr>
                <w:rFonts w:ascii="Tinos" w:hAnsi="Tinos"/>
                <w:sz w:val="24"/>
                <w:szCs w:val="24"/>
                <w:shd w:val="clear" w:color="auto" w:fill="FFFFFF"/>
              </w:rPr>
              <w:lastRenderedPageBreak/>
              <w:t>ребенка;</w:t>
            </w:r>
          </w:p>
          <w:p w14:paraId="185EDC88" w14:textId="77777777" w:rsidR="00A837C3" w:rsidRDefault="00000000">
            <w:pPr>
              <w:pStyle w:val="1fff3"/>
              <w:jc w:val="both"/>
              <w:rPr>
                <w:rFonts w:ascii="Tinos" w:hAnsi="Tinos"/>
                <w:sz w:val="24"/>
                <w:szCs w:val="24"/>
              </w:rPr>
            </w:pPr>
            <w:r>
              <w:rPr>
                <w:rFonts w:ascii="Tinos" w:hAnsi="Tinos"/>
                <w:sz w:val="24"/>
                <w:szCs w:val="24"/>
                <w:shd w:val="clear" w:color="auto" w:fill="FFFFFF"/>
              </w:rPr>
              <w:t>усыновители - свидетельство об усыновлении;</w:t>
            </w:r>
          </w:p>
          <w:p w14:paraId="0A3F1019" w14:textId="77777777" w:rsidR="00A837C3" w:rsidRDefault="00000000">
            <w:pPr>
              <w:pStyle w:val="1fff3"/>
              <w:jc w:val="both"/>
              <w:rPr>
                <w:rFonts w:ascii="Tinos" w:hAnsi="Tinos"/>
                <w:sz w:val="24"/>
                <w:szCs w:val="24"/>
              </w:rPr>
            </w:pPr>
            <w:r>
              <w:rPr>
                <w:rFonts w:ascii="Tinos" w:hAnsi="Tinos"/>
                <w:sz w:val="24"/>
                <w:szCs w:val="24"/>
                <w:shd w:val="clear" w:color="auto" w:fill="FFFFFF"/>
              </w:rPr>
              <w:t>опекуны и попечители - документы, выданные им органами местного самоуправления.</w:t>
            </w:r>
          </w:p>
          <w:p w14:paraId="30593586" w14:textId="77777777" w:rsidR="00A837C3" w:rsidRDefault="00000000">
            <w:pPr>
              <w:pStyle w:val="1fff3"/>
              <w:jc w:val="both"/>
              <w:rPr>
                <w:rFonts w:ascii="Tinos" w:hAnsi="Tinos"/>
                <w:sz w:val="24"/>
                <w:szCs w:val="24"/>
              </w:rPr>
            </w:pPr>
            <w:r>
              <w:rPr>
                <w:rFonts w:ascii="Tinos" w:hAnsi="Tinos"/>
                <w:sz w:val="24"/>
                <w:szCs w:val="24"/>
                <w:shd w:val="clear" w:color="auto" w:fill="FFFFFF"/>
              </w:rPr>
              <w:t xml:space="preserve">Копия документа предоставляется </w:t>
            </w:r>
            <w:r>
              <w:rPr>
                <w:rFonts w:ascii="Tinos" w:hAnsi="Tinos"/>
                <w:sz w:val="24"/>
                <w:szCs w:val="24"/>
              </w:rPr>
              <w:t>в УМФЦ, почтовым отправлением</w:t>
            </w:r>
            <w:r>
              <w:rPr>
                <w:rFonts w:ascii="Tinos" w:hAnsi="Tinos"/>
                <w:sz w:val="24"/>
                <w:szCs w:val="24"/>
                <w:shd w:val="clear" w:color="auto" w:fill="FFFFFF"/>
              </w:rPr>
              <w:t xml:space="preserve"> в 1 экземпляре на бумажном носителе</w:t>
            </w:r>
            <w:r>
              <w:rPr>
                <w:rFonts w:ascii="Tinos" w:hAnsi="Tinos"/>
                <w:sz w:val="24"/>
                <w:szCs w:val="24"/>
              </w:rPr>
              <w:t xml:space="preserve"> с предоставлением оригинала данного документа;</w:t>
            </w:r>
          </w:p>
          <w:p w14:paraId="6967101F" w14:textId="77777777" w:rsidR="00A837C3" w:rsidRDefault="00000000">
            <w:pPr>
              <w:pStyle w:val="1fff3"/>
              <w:jc w:val="both"/>
            </w:pPr>
            <w:r>
              <w:rPr>
                <w:rFonts w:ascii="Tinos" w:hAnsi="Tinos"/>
                <w:sz w:val="24"/>
                <w:szCs w:val="24"/>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18">
              <w:r w:rsidR="00A837C3">
                <w:rPr>
                  <w:rFonts w:ascii="Tinos" w:hAnsi="Tinos"/>
                  <w:sz w:val="24"/>
                  <w:szCs w:val="24"/>
                </w:rPr>
                <w:t>от 06.04.2011 № 63-ФЗ</w:t>
              </w:r>
            </w:hyperlink>
            <w:r>
              <w:rPr>
                <w:rFonts w:ascii="Tinos" w:hAnsi="Tinos"/>
                <w:sz w:val="24"/>
                <w:szCs w:val="24"/>
              </w:rPr>
              <w:t>.</w:t>
            </w:r>
          </w:p>
        </w:tc>
      </w:tr>
      <w:tr w:rsidR="00A837C3" w14:paraId="06A55284"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55E9BD1C" w14:textId="77777777" w:rsidR="00A837C3" w:rsidRDefault="00000000">
            <w:pPr>
              <w:pStyle w:val="1fff3"/>
              <w:rPr>
                <w:rFonts w:ascii="Tinos" w:hAnsi="Tinos"/>
                <w:sz w:val="24"/>
                <w:szCs w:val="24"/>
              </w:rPr>
            </w:pPr>
            <w:r>
              <w:rPr>
                <w:rFonts w:ascii="Tinos" w:hAnsi="Tinos"/>
                <w:sz w:val="24"/>
                <w:szCs w:val="24"/>
              </w:rPr>
              <w:lastRenderedPageBreak/>
              <w:t>4</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0308CC3E" w14:textId="77777777" w:rsidR="00A837C3" w:rsidRDefault="00000000">
            <w:pPr>
              <w:pStyle w:val="1fff3"/>
              <w:rPr>
                <w:rFonts w:ascii="Tinos" w:hAnsi="Tinos"/>
                <w:sz w:val="24"/>
                <w:szCs w:val="24"/>
              </w:rPr>
            </w:pPr>
            <w:r>
              <w:rPr>
                <w:rFonts w:ascii="Tinos" w:hAnsi="Tinos"/>
                <w:sz w:val="24"/>
                <w:szCs w:val="24"/>
              </w:rPr>
              <w:t>документ, подтверждающий полномочия представителя (если от имени заявителя действует представитель);</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3901DAD" w14:textId="77777777" w:rsidR="00A837C3" w:rsidRDefault="00000000">
            <w:pPr>
              <w:pStyle w:val="1fff3"/>
              <w:jc w:val="both"/>
              <w:rPr>
                <w:rFonts w:ascii="Tinos" w:hAnsi="Tinos"/>
                <w:sz w:val="24"/>
                <w:szCs w:val="24"/>
              </w:rPr>
            </w:pPr>
            <w:r>
              <w:rPr>
                <w:rFonts w:ascii="Tinos" w:hAnsi="Tinos"/>
                <w:sz w:val="24"/>
                <w:szCs w:val="24"/>
              </w:rPr>
              <w:t>В качестве документа, подтверждающего полномочия на осуществление действий от имени заявителя, представитель заявителя вправе представить в УМФЦ, почтовым отправлением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w:t>
            </w:r>
          </w:p>
          <w:p w14:paraId="4ACF1D56" w14:textId="77777777" w:rsidR="00A837C3" w:rsidRDefault="00000000">
            <w:pPr>
              <w:pStyle w:val="1fff3"/>
              <w:jc w:val="both"/>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p>
        </w:tc>
      </w:tr>
      <w:tr w:rsidR="00A837C3" w14:paraId="01E18BDE"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0F5B33D3" w14:textId="77777777" w:rsidR="00A837C3" w:rsidRDefault="00000000">
            <w:pPr>
              <w:pStyle w:val="1fff3"/>
              <w:rPr>
                <w:rFonts w:ascii="Tinos" w:hAnsi="Tinos"/>
                <w:sz w:val="24"/>
                <w:szCs w:val="24"/>
              </w:rPr>
            </w:pPr>
            <w:r>
              <w:rPr>
                <w:rFonts w:ascii="Tinos" w:hAnsi="Tinos"/>
                <w:sz w:val="24"/>
                <w:szCs w:val="24"/>
              </w:rPr>
              <w:t>5</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38DFDD06" w14:textId="77777777" w:rsidR="00A837C3" w:rsidRDefault="00000000">
            <w:pPr>
              <w:pStyle w:val="1fff3"/>
              <w:rPr>
                <w:rFonts w:ascii="Tinos" w:hAnsi="Tinos"/>
                <w:sz w:val="24"/>
                <w:szCs w:val="24"/>
              </w:rPr>
            </w:pPr>
            <w:r>
              <w:rPr>
                <w:rFonts w:ascii="Tinos" w:hAnsi="Tinos"/>
                <w:sz w:val="24"/>
                <w:szCs w:val="24"/>
              </w:rPr>
              <w:t>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F2F11EF" w14:textId="77777777" w:rsidR="00A837C3" w:rsidRDefault="00000000">
            <w:pPr>
              <w:pStyle w:val="1fff3"/>
              <w:jc w:val="both"/>
              <w:rPr>
                <w:rFonts w:ascii="Tinos" w:hAnsi="Tinos"/>
                <w:sz w:val="24"/>
                <w:szCs w:val="24"/>
              </w:rPr>
            </w:pPr>
            <w:r>
              <w:rPr>
                <w:rFonts w:ascii="Tinos" w:hAnsi="Tinos"/>
                <w:sz w:val="24"/>
                <w:szCs w:val="24"/>
              </w:rPr>
              <w:t>в УМФЦ, почтовым отправлением - подлинник или засвидетельствованное в нотариальном порядке копия свидетельства о праве собственности или иной документ в 1 экземпляре на бумажном носителе с предоставлением оригинала данного документа;</w:t>
            </w:r>
          </w:p>
          <w:p w14:paraId="4BCFE719" w14:textId="77777777" w:rsidR="00A837C3" w:rsidRDefault="00000000">
            <w:pPr>
              <w:pStyle w:val="1fff3"/>
              <w:jc w:val="both"/>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19">
              <w:r w:rsidR="00A837C3">
                <w:rPr>
                  <w:rFonts w:ascii="Tinos" w:hAnsi="Tinos"/>
                  <w:sz w:val="24"/>
                  <w:szCs w:val="24"/>
                </w:rPr>
                <w:t>от 06.04.2011 № 63-ФЗ</w:t>
              </w:r>
            </w:hyperlink>
            <w:r>
              <w:rPr>
                <w:rFonts w:ascii="Tinos" w:hAnsi="Tinos"/>
                <w:sz w:val="24"/>
                <w:szCs w:val="24"/>
              </w:rPr>
              <w:t xml:space="preserve">, копия документа </w:t>
            </w:r>
            <w:r>
              <w:rPr>
                <w:rFonts w:ascii="Tinos" w:hAnsi="Tinos"/>
                <w:sz w:val="24"/>
                <w:szCs w:val="24"/>
              </w:rPr>
              <w:lastRenderedPageBreak/>
              <w:t>подписанного усиленной квалифицированной электронной подписью нотариуса;</w:t>
            </w:r>
          </w:p>
        </w:tc>
      </w:tr>
      <w:tr w:rsidR="00A837C3" w14:paraId="07352279"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44BF78B3" w14:textId="77777777" w:rsidR="00A837C3" w:rsidRDefault="00000000">
            <w:pPr>
              <w:pStyle w:val="1fff3"/>
              <w:rPr>
                <w:rFonts w:ascii="Tinos" w:hAnsi="Tinos"/>
                <w:sz w:val="24"/>
                <w:szCs w:val="24"/>
              </w:rPr>
            </w:pPr>
            <w:r>
              <w:rPr>
                <w:rFonts w:ascii="Tinos" w:hAnsi="Tinos"/>
                <w:sz w:val="24"/>
                <w:szCs w:val="24"/>
              </w:rPr>
              <w:lastRenderedPageBreak/>
              <w:t>6</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00863596" w14:textId="77777777" w:rsidR="00A837C3" w:rsidRDefault="00000000">
            <w:pPr>
              <w:pStyle w:val="1fff3"/>
              <w:rPr>
                <w:rFonts w:ascii="Tinos" w:hAnsi="Tinos"/>
                <w:sz w:val="24"/>
                <w:szCs w:val="24"/>
              </w:rPr>
            </w:pPr>
            <w:r>
              <w:rPr>
                <w:rFonts w:ascii="Tinos" w:hAnsi="Tinos"/>
                <w:sz w:val="24"/>
                <w:szCs w:val="24"/>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7C27BB5" w14:textId="77777777" w:rsidR="00A837C3" w:rsidRDefault="00000000">
            <w:pPr>
              <w:pStyle w:val="1fff3"/>
              <w:jc w:val="both"/>
              <w:rPr>
                <w:rFonts w:ascii="Tinos" w:hAnsi="Tinos"/>
                <w:sz w:val="24"/>
                <w:szCs w:val="24"/>
              </w:rPr>
            </w:pPr>
            <w:r>
              <w:rPr>
                <w:rFonts w:ascii="Tinos" w:hAnsi="Tinos"/>
                <w:sz w:val="24"/>
                <w:szCs w:val="24"/>
              </w:rPr>
              <w:t>в УМФЦ, почтовым отправлением - оригинал документа в 1 экземпляре на бумажном носителе;</w:t>
            </w:r>
          </w:p>
          <w:p w14:paraId="3B109BC8" w14:textId="77777777" w:rsidR="00A837C3" w:rsidRDefault="00000000">
            <w:pPr>
              <w:pStyle w:val="1fff3"/>
              <w:jc w:val="both"/>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20">
              <w:r w:rsidR="00A837C3">
                <w:rPr>
                  <w:rFonts w:ascii="Tinos" w:hAnsi="Tinos"/>
                  <w:sz w:val="24"/>
                  <w:szCs w:val="24"/>
                </w:rPr>
                <w:t>от 06.04.2011 № 63-ФЗ</w:t>
              </w:r>
            </w:hyperlink>
            <w:r>
              <w:rPr>
                <w:rFonts w:ascii="Tinos" w:hAnsi="Tinos"/>
                <w:sz w:val="24"/>
                <w:szCs w:val="24"/>
              </w:rPr>
              <w:t>;</w:t>
            </w:r>
          </w:p>
        </w:tc>
      </w:tr>
      <w:tr w:rsidR="00A837C3" w14:paraId="3EA8A15D" w14:textId="77777777">
        <w:tc>
          <w:tcPr>
            <w:tcW w:w="378" w:type="dxa"/>
            <w:tcBorders>
              <w:left w:val="single" w:sz="2" w:space="0" w:color="000000"/>
              <w:bottom w:val="single" w:sz="2" w:space="0" w:color="000000"/>
            </w:tcBorders>
            <w:tcMar>
              <w:top w:w="28" w:type="dxa"/>
              <w:left w:w="28" w:type="dxa"/>
              <w:bottom w:w="28" w:type="dxa"/>
              <w:right w:w="28" w:type="dxa"/>
            </w:tcMar>
            <w:vAlign w:val="center"/>
          </w:tcPr>
          <w:p w14:paraId="1C783521" w14:textId="77777777" w:rsidR="00A837C3" w:rsidRDefault="00000000">
            <w:pPr>
              <w:pStyle w:val="1fff3"/>
              <w:rPr>
                <w:rFonts w:ascii="Tinos" w:hAnsi="Tinos"/>
                <w:sz w:val="24"/>
                <w:szCs w:val="24"/>
              </w:rPr>
            </w:pPr>
            <w:r>
              <w:rPr>
                <w:rFonts w:ascii="Tinos" w:hAnsi="Tinos"/>
                <w:sz w:val="24"/>
                <w:szCs w:val="24"/>
              </w:rPr>
              <w:t>7</w:t>
            </w:r>
          </w:p>
        </w:tc>
        <w:tc>
          <w:tcPr>
            <w:tcW w:w="5026" w:type="dxa"/>
            <w:tcBorders>
              <w:left w:val="single" w:sz="2" w:space="0" w:color="000000"/>
              <w:bottom w:val="single" w:sz="2" w:space="0" w:color="000000"/>
            </w:tcBorders>
            <w:tcMar>
              <w:top w:w="28" w:type="dxa"/>
              <w:left w:w="28" w:type="dxa"/>
              <w:bottom w:w="28" w:type="dxa"/>
              <w:right w:w="28" w:type="dxa"/>
            </w:tcMar>
            <w:vAlign w:val="center"/>
          </w:tcPr>
          <w:p w14:paraId="4A9AFD2B" w14:textId="77777777" w:rsidR="00A837C3" w:rsidRDefault="00000000">
            <w:pPr>
              <w:pStyle w:val="1fff3"/>
              <w:rPr>
                <w:rFonts w:ascii="Tinos" w:hAnsi="Tinos"/>
                <w:sz w:val="24"/>
                <w:szCs w:val="24"/>
              </w:rPr>
            </w:pPr>
            <w:r>
              <w:rPr>
                <w:rFonts w:ascii="Tinos" w:hAnsi="Tinos"/>
                <w:sz w:val="24"/>
                <w:szCs w:val="24"/>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tc>
        <w:tc>
          <w:tcPr>
            <w:tcW w:w="4801"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6EF2DB8" w14:textId="77777777" w:rsidR="00A837C3" w:rsidRDefault="00000000">
            <w:pPr>
              <w:pStyle w:val="1fff3"/>
              <w:jc w:val="both"/>
              <w:rPr>
                <w:rFonts w:ascii="Tinos" w:hAnsi="Tinos"/>
                <w:sz w:val="24"/>
                <w:szCs w:val="24"/>
              </w:rPr>
            </w:pPr>
            <w:r>
              <w:rPr>
                <w:rFonts w:ascii="Tinos" w:hAnsi="Tinos"/>
                <w:sz w:val="24"/>
                <w:szCs w:val="24"/>
              </w:rPr>
              <w:t>в УМФЦ, почтовым отправлением - оригинал документа в 1 экземпляре на бумажном носителе;</w:t>
            </w:r>
          </w:p>
          <w:p w14:paraId="10B9B02E" w14:textId="77777777" w:rsidR="00A837C3" w:rsidRDefault="00000000">
            <w:pPr>
              <w:pStyle w:val="1fff3"/>
              <w:jc w:val="both"/>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21">
              <w:r w:rsidR="00A837C3">
                <w:rPr>
                  <w:rFonts w:ascii="Tinos" w:hAnsi="Tinos"/>
                  <w:sz w:val="24"/>
                  <w:szCs w:val="24"/>
                </w:rPr>
                <w:t>от 06.04.2011 № 63-ФЗ</w:t>
              </w:r>
            </w:hyperlink>
            <w:r>
              <w:rPr>
                <w:rFonts w:ascii="Tinos" w:hAnsi="Tinos"/>
                <w:sz w:val="24"/>
                <w:szCs w:val="24"/>
              </w:rPr>
              <w:t>, копия документа подписанного усиленной квалифицированной электронной подписью нотариуса;</w:t>
            </w:r>
          </w:p>
        </w:tc>
      </w:tr>
      <w:tr w:rsidR="00A837C3" w14:paraId="4A548E12" w14:textId="77777777">
        <w:tc>
          <w:tcPr>
            <w:tcW w:w="10205" w:type="dxa"/>
            <w:gridSpan w:val="3"/>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6433FA7" w14:textId="77777777" w:rsidR="00A837C3" w:rsidRDefault="00000000">
            <w:pPr>
              <w:pStyle w:val="1fff3"/>
              <w:jc w:val="both"/>
              <w:rPr>
                <w:rFonts w:ascii="Tinos" w:hAnsi="Tinos"/>
                <w:sz w:val="24"/>
                <w:szCs w:val="24"/>
              </w:rPr>
            </w:pPr>
            <w:r>
              <w:rPr>
                <w:rFonts w:ascii="Tinos" w:hAnsi="Tinos"/>
                <w:sz w:val="24"/>
                <w:szCs w:val="24"/>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CEDE5D3" w14:textId="77777777" w:rsidR="00A837C3" w:rsidRDefault="00000000">
            <w:pPr>
              <w:pStyle w:val="1fff3"/>
              <w:jc w:val="both"/>
              <w:rPr>
                <w:rFonts w:ascii="Tinos" w:hAnsi="Tinos"/>
                <w:sz w:val="24"/>
                <w:szCs w:val="24"/>
              </w:rPr>
            </w:pPr>
            <w:r>
              <w:rPr>
                <w:rFonts w:ascii="Tinos" w:hAnsi="Tinos"/>
                <w:sz w:val="24"/>
                <w:szCs w:val="24"/>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D96A8AC" w14:textId="77777777" w:rsidR="00A837C3" w:rsidRDefault="00000000">
            <w:pPr>
              <w:pStyle w:val="1fff3"/>
              <w:jc w:val="both"/>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67D179DE" w14:textId="77777777" w:rsidR="00A837C3" w:rsidRDefault="00000000">
            <w:pPr>
              <w:pStyle w:val="1fff3"/>
              <w:jc w:val="both"/>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6A3D1A01" w14:textId="77777777" w:rsidR="00A837C3" w:rsidRDefault="00000000">
            <w:pPr>
              <w:pStyle w:val="1fff3"/>
              <w:jc w:val="both"/>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451B88D5" w14:textId="77777777" w:rsidR="00A837C3" w:rsidRDefault="00000000">
            <w:pPr>
              <w:pStyle w:val="1fff3"/>
              <w:jc w:val="both"/>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4C5D1F81" w14:textId="77777777" w:rsidR="00A837C3" w:rsidRDefault="00000000">
            <w:pPr>
              <w:pStyle w:val="1fff3"/>
              <w:jc w:val="both"/>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w:t>
            </w:r>
            <w:r>
              <w:rPr>
                <w:rFonts w:ascii="Tinos" w:hAnsi="Tinos"/>
                <w:sz w:val="24"/>
                <w:szCs w:val="24"/>
              </w:rPr>
              <w:lastRenderedPageBreak/>
              <w:t>признаков подлинности (графической подписи лица, печати, углового штампа бланка), с использованием следующих режимов:</w:t>
            </w:r>
          </w:p>
          <w:p w14:paraId="2B8E86AF" w14:textId="77777777" w:rsidR="00A837C3" w:rsidRDefault="00000000">
            <w:pPr>
              <w:pStyle w:val="1fff3"/>
              <w:jc w:val="both"/>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15D1B3DB" w14:textId="77777777" w:rsidR="00A837C3" w:rsidRDefault="00000000">
            <w:pPr>
              <w:pStyle w:val="1fff3"/>
              <w:jc w:val="both"/>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28ED8897" w14:textId="77777777" w:rsidR="00A837C3" w:rsidRDefault="00000000">
            <w:pPr>
              <w:pStyle w:val="1fff3"/>
              <w:jc w:val="both"/>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3B9DCCE4" w14:textId="77777777" w:rsidR="00A837C3" w:rsidRDefault="00000000">
            <w:pPr>
              <w:pStyle w:val="1fff3"/>
              <w:jc w:val="both"/>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2FCA1DF9" w14:textId="77777777" w:rsidR="00A837C3" w:rsidRDefault="00000000">
            <w:pPr>
              <w:pStyle w:val="1fff3"/>
              <w:jc w:val="both"/>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7EC9672" w14:textId="77777777" w:rsidR="00A837C3" w:rsidRDefault="00000000">
            <w:pPr>
              <w:pStyle w:val="1fff3"/>
              <w:jc w:val="both"/>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bl>
    <w:p w14:paraId="28DB2FB8" w14:textId="21E504BB" w:rsidR="00A837C3" w:rsidRDefault="009709ED">
      <w:pPr>
        <w:pStyle w:val="afff"/>
        <w:widowControl w:val="0"/>
        <w:spacing w:after="0"/>
        <w:ind w:firstLine="709"/>
        <w:rPr>
          <w:rFonts w:ascii="Tinos" w:hAnsi="Tinos"/>
          <w:sz w:val="24"/>
          <w:szCs w:val="24"/>
        </w:rPr>
      </w:pPr>
      <w:r>
        <w:rPr>
          <w:rFonts w:ascii="Tinos" w:hAnsi="Tinos"/>
          <w:sz w:val="24"/>
          <w:szCs w:val="24"/>
        </w:rPr>
        <w:lastRenderedPageBreak/>
        <w:t xml:space="preserve"> </w:t>
      </w:r>
    </w:p>
    <w:p w14:paraId="7BC25DE3" w14:textId="77777777" w:rsidR="00A837C3" w:rsidRDefault="00000000">
      <w:pPr>
        <w:pStyle w:val="afff"/>
        <w:widowControl w:val="0"/>
        <w:ind w:firstLine="709"/>
        <w:jc w:val="right"/>
        <w:rPr>
          <w:rFonts w:ascii="Tinos" w:hAnsi="Tinos"/>
          <w:sz w:val="24"/>
          <w:szCs w:val="24"/>
        </w:rPr>
      </w:pPr>
      <w:r>
        <w:rPr>
          <w:rFonts w:ascii="Tinos" w:hAnsi="Tinos"/>
          <w:sz w:val="24"/>
          <w:szCs w:val="24"/>
        </w:rPr>
        <w:t>Таблица № 2</w:t>
      </w:r>
    </w:p>
    <w:p w14:paraId="6A98C892" w14:textId="3460A171"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402"/>
        <w:gridCol w:w="4732"/>
        <w:gridCol w:w="5071"/>
      </w:tblGrid>
      <w:tr w:rsidR="00A837C3" w14:paraId="7547366A" w14:textId="77777777">
        <w:tc>
          <w:tcPr>
            <w:tcW w:w="402" w:type="dxa"/>
            <w:tcBorders>
              <w:top w:val="single" w:sz="2" w:space="0" w:color="000000"/>
              <w:left w:val="single" w:sz="2" w:space="0" w:color="000000"/>
              <w:bottom w:val="single" w:sz="2" w:space="0" w:color="000000"/>
            </w:tcBorders>
            <w:vAlign w:val="center"/>
          </w:tcPr>
          <w:p w14:paraId="025373AB" w14:textId="77777777" w:rsidR="00A837C3" w:rsidRDefault="00000000">
            <w:pPr>
              <w:pStyle w:val="1fff3"/>
              <w:rPr>
                <w:rFonts w:ascii="Tinos" w:hAnsi="Tinos"/>
                <w:sz w:val="24"/>
                <w:szCs w:val="24"/>
              </w:rPr>
            </w:pPr>
            <w:r>
              <w:rPr>
                <w:rFonts w:ascii="Tinos" w:hAnsi="Tinos"/>
                <w:sz w:val="24"/>
                <w:szCs w:val="24"/>
              </w:rPr>
              <w:t xml:space="preserve">№ </w:t>
            </w:r>
            <w:r>
              <w:rPr>
                <w:rFonts w:ascii="Tinos" w:hAnsi="Tinos"/>
                <w:b/>
                <w:sz w:val="24"/>
                <w:szCs w:val="24"/>
              </w:rPr>
              <w:t>п/п</w:t>
            </w:r>
          </w:p>
        </w:tc>
        <w:tc>
          <w:tcPr>
            <w:tcW w:w="9803" w:type="dxa"/>
            <w:gridSpan w:val="2"/>
            <w:tcBorders>
              <w:top w:val="single" w:sz="2" w:space="0" w:color="000000"/>
              <w:left w:val="single" w:sz="2" w:space="0" w:color="000000"/>
              <w:bottom w:val="single" w:sz="2" w:space="0" w:color="000000"/>
              <w:right w:val="single" w:sz="2" w:space="0" w:color="000000"/>
            </w:tcBorders>
            <w:vAlign w:val="center"/>
          </w:tcPr>
          <w:p w14:paraId="56890671" w14:textId="77777777" w:rsidR="00A837C3" w:rsidRDefault="00000000">
            <w:pPr>
              <w:pStyle w:val="1fff3"/>
              <w:rPr>
                <w:rFonts w:ascii="Tinos" w:hAnsi="Tinos"/>
                <w:sz w:val="24"/>
                <w:szCs w:val="24"/>
              </w:rPr>
            </w:pPr>
            <w:r>
              <w:rPr>
                <w:rFonts w:ascii="Tinos" w:hAnsi="Tinos"/>
                <w:b/>
                <w:sz w:val="24"/>
                <w:szCs w:val="24"/>
              </w:rPr>
              <w:t>При обращении с заявлением о предоставлении муниципальной услуги:</w:t>
            </w:r>
          </w:p>
          <w:p w14:paraId="61C8F40B" w14:textId="77777777" w:rsidR="00A837C3" w:rsidRDefault="00000000">
            <w:pPr>
              <w:pStyle w:val="1fff3"/>
              <w:rPr>
                <w:rFonts w:ascii="Tinos" w:hAnsi="Tinos"/>
                <w:sz w:val="24"/>
                <w:szCs w:val="24"/>
              </w:rPr>
            </w:pP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A837C3" w14:paraId="09A6BB67" w14:textId="77777777">
        <w:tc>
          <w:tcPr>
            <w:tcW w:w="402" w:type="dxa"/>
            <w:tcBorders>
              <w:left w:val="single" w:sz="2" w:space="0" w:color="000000"/>
              <w:bottom w:val="single" w:sz="2" w:space="0" w:color="000000"/>
            </w:tcBorders>
            <w:vAlign w:val="center"/>
          </w:tcPr>
          <w:p w14:paraId="47FF7A57" w14:textId="77777777" w:rsidR="00A837C3" w:rsidRDefault="00000000">
            <w:pPr>
              <w:pStyle w:val="1fff3"/>
              <w:rPr>
                <w:rFonts w:ascii="Tinos" w:hAnsi="Tinos"/>
                <w:sz w:val="24"/>
                <w:szCs w:val="24"/>
              </w:rPr>
            </w:pPr>
            <w:r>
              <w:rPr>
                <w:rFonts w:ascii="Tinos" w:hAnsi="Tinos"/>
                <w:sz w:val="24"/>
                <w:szCs w:val="24"/>
              </w:rPr>
              <w:t>1</w:t>
            </w:r>
          </w:p>
        </w:tc>
        <w:tc>
          <w:tcPr>
            <w:tcW w:w="4732" w:type="dxa"/>
            <w:tcBorders>
              <w:left w:val="single" w:sz="2" w:space="0" w:color="000000"/>
              <w:bottom w:val="single" w:sz="2" w:space="0" w:color="000000"/>
            </w:tcBorders>
            <w:vAlign w:val="center"/>
          </w:tcPr>
          <w:p w14:paraId="2F0542EF" w14:textId="77777777" w:rsidR="00A837C3" w:rsidRDefault="00000000">
            <w:pPr>
              <w:pStyle w:val="1fff3"/>
              <w:rPr>
                <w:rFonts w:ascii="Tinos" w:hAnsi="Tinos"/>
                <w:sz w:val="24"/>
                <w:szCs w:val="24"/>
              </w:rPr>
            </w:pPr>
            <w:r>
              <w:rPr>
                <w:rFonts w:ascii="Tinos" w:hAnsi="Tinos"/>
                <w:sz w:val="24"/>
                <w:szCs w:val="24"/>
              </w:rPr>
              <w:t>правоустанавливающие документы на объект недвижимости, содержащие сведения о зарегистрированных правах заявителя на садовый дом или жилой дом (если право на него зарегистрировано в Едином государственном реестре недвижимости)</w:t>
            </w:r>
          </w:p>
        </w:tc>
        <w:tc>
          <w:tcPr>
            <w:tcW w:w="5071" w:type="dxa"/>
            <w:tcBorders>
              <w:left w:val="single" w:sz="2" w:space="0" w:color="000000"/>
              <w:bottom w:val="single" w:sz="2" w:space="0" w:color="000000"/>
              <w:right w:val="single" w:sz="2" w:space="0" w:color="000000"/>
            </w:tcBorders>
            <w:vAlign w:val="center"/>
          </w:tcPr>
          <w:p w14:paraId="77E590CE" w14:textId="77777777" w:rsidR="00A837C3" w:rsidRDefault="00000000">
            <w:pPr>
              <w:pStyle w:val="1fff3"/>
              <w:jc w:val="both"/>
              <w:rPr>
                <w:rFonts w:ascii="Tinos" w:hAnsi="Tinos"/>
                <w:sz w:val="24"/>
                <w:szCs w:val="24"/>
              </w:rPr>
            </w:pPr>
            <w:r>
              <w:rPr>
                <w:rFonts w:ascii="Tinos" w:hAnsi="Tinos"/>
                <w:sz w:val="24"/>
                <w:szCs w:val="24"/>
              </w:rPr>
              <w:t>в УМФЦ, почтовым отправлением - подлинник или засвидетельствованная в нотариальном порядке копия документа в 1 экземпляре на бумажном носителе - выписка из Единого государственного реестра недвижимости;</w:t>
            </w:r>
          </w:p>
          <w:p w14:paraId="3CF121B4" w14:textId="77777777" w:rsidR="00A837C3" w:rsidRDefault="00000000">
            <w:pPr>
              <w:pStyle w:val="1fff3"/>
              <w:jc w:val="both"/>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22">
              <w:r w:rsidR="00A837C3">
                <w:rPr>
                  <w:rFonts w:ascii="Tinos" w:hAnsi="Tinos"/>
                  <w:sz w:val="24"/>
                  <w:szCs w:val="24"/>
                </w:rPr>
                <w:t>от 06.04.2011 № 63-ФЗ</w:t>
              </w:r>
            </w:hyperlink>
            <w:r>
              <w:rPr>
                <w:rFonts w:ascii="Tinos" w:hAnsi="Tinos"/>
                <w:sz w:val="24"/>
                <w:szCs w:val="24"/>
              </w:rPr>
              <w:t>, копия документа подписанного усиленной квалифицированной электронной подписью нотариуса;</w:t>
            </w:r>
          </w:p>
        </w:tc>
      </w:tr>
      <w:tr w:rsidR="00A837C3" w14:paraId="6812ACB8" w14:textId="77777777">
        <w:tc>
          <w:tcPr>
            <w:tcW w:w="10205" w:type="dxa"/>
            <w:gridSpan w:val="3"/>
            <w:tcBorders>
              <w:left w:val="single" w:sz="2" w:space="0" w:color="000000"/>
              <w:bottom w:val="single" w:sz="2" w:space="0" w:color="000000"/>
              <w:right w:val="single" w:sz="2" w:space="0" w:color="000000"/>
            </w:tcBorders>
            <w:vAlign w:val="center"/>
          </w:tcPr>
          <w:p w14:paraId="5C701D0E" w14:textId="77777777" w:rsidR="00A837C3" w:rsidRDefault="00000000">
            <w:pPr>
              <w:pStyle w:val="1fff3"/>
              <w:jc w:val="both"/>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54179C98" w14:textId="77777777" w:rsidR="00A837C3" w:rsidRDefault="00000000">
            <w:pPr>
              <w:pStyle w:val="1fff3"/>
              <w:jc w:val="both"/>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28DF4C63" w14:textId="77777777" w:rsidR="00A837C3" w:rsidRDefault="00000000">
            <w:pPr>
              <w:pStyle w:val="1fff3"/>
              <w:jc w:val="both"/>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19822B4A" w14:textId="77777777" w:rsidR="00A837C3" w:rsidRDefault="00000000">
            <w:pPr>
              <w:pStyle w:val="1fff3"/>
              <w:jc w:val="both"/>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31C367A3" w14:textId="77777777" w:rsidR="00A837C3" w:rsidRDefault="00000000">
            <w:pPr>
              <w:pStyle w:val="1fff3"/>
              <w:jc w:val="both"/>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06BA312" w14:textId="77777777" w:rsidR="00A837C3" w:rsidRDefault="00000000">
            <w:pPr>
              <w:pStyle w:val="1fff3"/>
              <w:jc w:val="both"/>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2C5BAEA0" w14:textId="77777777" w:rsidR="00A837C3" w:rsidRDefault="00000000">
            <w:pPr>
              <w:pStyle w:val="1fff3"/>
              <w:jc w:val="both"/>
              <w:rPr>
                <w:rFonts w:ascii="Tinos" w:hAnsi="Tinos"/>
                <w:sz w:val="24"/>
                <w:szCs w:val="24"/>
              </w:rPr>
            </w:pPr>
            <w:r>
              <w:rPr>
                <w:rFonts w:ascii="Tinos" w:hAnsi="Tinos"/>
                <w:sz w:val="24"/>
                <w:szCs w:val="24"/>
              </w:rPr>
              <w:t xml:space="preserve">«оттенки серого» - при наличии в документе графических изображений, отличных от цветного </w:t>
            </w:r>
            <w:r>
              <w:rPr>
                <w:rFonts w:ascii="Tinos" w:hAnsi="Tinos"/>
                <w:sz w:val="24"/>
                <w:szCs w:val="24"/>
              </w:rPr>
              <w:lastRenderedPageBreak/>
              <w:t>графического изображения;</w:t>
            </w:r>
          </w:p>
          <w:p w14:paraId="5446F5BC" w14:textId="77777777" w:rsidR="00A837C3" w:rsidRDefault="00000000">
            <w:pPr>
              <w:pStyle w:val="1fff3"/>
              <w:jc w:val="both"/>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414DFD52" w14:textId="77777777" w:rsidR="00A837C3" w:rsidRDefault="00000000">
            <w:pPr>
              <w:pStyle w:val="1fff3"/>
              <w:jc w:val="both"/>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7FC0C54" w14:textId="77777777" w:rsidR="00A837C3" w:rsidRDefault="00000000">
            <w:pPr>
              <w:pStyle w:val="1fff3"/>
              <w:jc w:val="both"/>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B71CEAD" w14:textId="77777777" w:rsidR="00A837C3" w:rsidRDefault="00000000">
            <w:pPr>
              <w:pStyle w:val="1fff3"/>
              <w:jc w:val="both"/>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r w:rsidR="00A837C3" w14:paraId="504C07AA" w14:textId="77777777">
        <w:tc>
          <w:tcPr>
            <w:tcW w:w="10205" w:type="dxa"/>
            <w:gridSpan w:val="3"/>
            <w:tcBorders>
              <w:left w:val="single" w:sz="2" w:space="0" w:color="000000"/>
              <w:bottom w:val="single" w:sz="2" w:space="0" w:color="000000"/>
              <w:right w:val="single" w:sz="2" w:space="0" w:color="000000"/>
            </w:tcBorders>
            <w:vAlign w:val="center"/>
          </w:tcPr>
          <w:p w14:paraId="2F7901EF" w14:textId="77777777" w:rsidR="00A837C3" w:rsidRDefault="00000000">
            <w:pPr>
              <w:pStyle w:val="1fff3"/>
              <w:rPr>
                <w:rFonts w:ascii="Tinos" w:hAnsi="Tinos"/>
                <w:sz w:val="24"/>
                <w:szCs w:val="24"/>
              </w:rPr>
            </w:pPr>
            <w:r>
              <w:rPr>
                <w:rFonts w:ascii="Tinos" w:hAnsi="Tinos"/>
                <w:sz w:val="24"/>
                <w:szCs w:val="24"/>
              </w:rPr>
              <w:lastRenderedPageBreak/>
              <w:t>Вышеуказанные документы могут быть получены в рамках межведомственного электронного взаимодействия.</w:t>
            </w:r>
          </w:p>
        </w:tc>
      </w:tr>
    </w:tbl>
    <w:p w14:paraId="0FCED66F" w14:textId="7618B13F"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0D05135B" w14:textId="77777777" w:rsidR="00A837C3" w:rsidRDefault="00000000">
      <w:pPr>
        <w:pStyle w:val="afff"/>
        <w:widowControl w:val="0"/>
        <w:ind w:firstLine="709"/>
        <w:jc w:val="right"/>
        <w:rPr>
          <w:rFonts w:ascii="Tinos" w:hAnsi="Tinos"/>
          <w:sz w:val="24"/>
          <w:szCs w:val="24"/>
        </w:rPr>
      </w:pPr>
      <w:r>
        <w:rPr>
          <w:rFonts w:ascii="Tinos" w:hAnsi="Tinos"/>
          <w:sz w:val="24"/>
          <w:szCs w:val="24"/>
        </w:rPr>
        <w:t>Таблица № 3</w:t>
      </w:r>
    </w:p>
    <w:p w14:paraId="16C431EC" w14:textId="4AA8831E"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3289"/>
        <w:gridCol w:w="6916"/>
      </w:tblGrid>
      <w:tr w:rsidR="00A837C3" w14:paraId="68EBE563" w14:textId="77777777">
        <w:tc>
          <w:tcPr>
            <w:tcW w:w="10205" w:type="dxa"/>
            <w:gridSpan w:val="2"/>
            <w:tcBorders>
              <w:top w:val="single" w:sz="2" w:space="0" w:color="000000"/>
              <w:left w:val="single" w:sz="2" w:space="0" w:color="000000"/>
              <w:bottom w:val="single" w:sz="2" w:space="0" w:color="000000"/>
              <w:right w:val="single" w:sz="2" w:space="0" w:color="000000"/>
            </w:tcBorders>
            <w:vAlign w:val="center"/>
          </w:tcPr>
          <w:p w14:paraId="7FBBF67C" w14:textId="77777777" w:rsidR="00A837C3" w:rsidRDefault="00000000">
            <w:pPr>
              <w:pStyle w:val="1fff3"/>
              <w:rPr>
                <w:rFonts w:ascii="Tinos" w:hAnsi="Tinos"/>
                <w:sz w:val="24"/>
                <w:szCs w:val="24"/>
              </w:rPr>
            </w:pPr>
            <w:r>
              <w:rPr>
                <w:rFonts w:ascii="Tinos" w:hAnsi="Tinos"/>
                <w:b/>
                <w:sz w:val="24"/>
                <w:szCs w:val="24"/>
              </w:rPr>
              <w:t>Способы подачи документов и информации для предоставления муниципальной услуги:</w:t>
            </w:r>
          </w:p>
        </w:tc>
      </w:tr>
      <w:tr w:rsidR="00A837C3" w14:paraId="30F9DA1F" w14:textId="77777777">
        <w:tc>
          <w:tcPr>
            <w:tcW w:w="3289" w:type="dxa"/>
            <w:tcBorders>
              <w:left w:val="single" w:sz="2" w:space="0" w:color="000000"/>
              <w:bottom w:val="single" w:sz="2" w:space="0" w:color="000000"/>
            </w:tcBorders>
            <w:vAlign w:val="center"/>
          </w:tcPr>
          <w:p w14:paraId="3CCBE7FF" w14:textId="77777777" w:rsidR="00A837C3" w:rsidRDefault="00000000">
            <w:pPr>
              <w:pStyle w:val="1fff3"/>
              <w:rPr>
                <w:rFonts w:ascii="Tinos" w:hAnsi="Tinos"/>
                <w:sz w:val="24"/>
                <w:szCs w:val="24"/>
              </w:rPr>
            </w:pPr>
            <w:r>
              <w:rPr>
                <w:rFonts w:ascii="Tinos" w:hAnsi="Tinos"/>
                <w:sz w:val="24"/>
                <w:szCs w:val="24"/>
              </w:rPr>
              <w:t>- в УМФЦ</w:t>
            </w:r>
          </w:p>
        </w:tc>
        <w:tc>
          <w:tcPr>
            <w:tcW w:w="6916" w:type="dxa"/>
            <w:tcBorders>
              <w:left w:val="single" w:sz="2" w:space="0" w:color="000000"/>
              <w:bottom w:val="single" w:sz="2" w:space="0" w:color="000000"/>
              <w:right w:val="single" w:sz="2" w:space="0" w:color="000000"/>
            </w:tcBorders>
            <w:vAlign w:val="center"/>
          </w:tcPr>
          <w:p w14:paraId="75900417" w14:textId="77777777" w:rsidR="00A837C3" w:rsidRDefault="00000000">
            <w:pPr>
              <w:pStyle w:val="1fff3"/>
              <w:rPr>
                <w:rFonts w:ascii="Tinos" w:hAnsi="Tinos"/>
                <w:sz w:val="24"/>
                <w:szCs w:val="24"/>
              </w:rPr>
            </w:pPr>
            <w:r>
              <w:rPr>
                <w:rFonts w:ascii="Tinos" w:hAnsi="Tinos"/>
                <w:sz w:val="24"/>
                <w:szCs w:val="24"/>
              </w:rPr>
              <w:t>на бумажном носителе при личном обращении</w:t>
            </w:r>
          </w:p>
        </w:tc>
      </w:tr>
      <w:tr w:rsidR="00A837C3" w14:paraId="0DD5DCA1" w14:textId="77777777">
        <w:tc>
          <w:tcPr>
            <w:tcW w:w="3289" w:type="dxa"/>
            <w:tcBorders>
              <w:left w:val="single" w:sz="2" w:space="0" w:color="000000"/>
              <w:bottom w:val="single" w:sz="2" w:space="0" w:color="000000"/>
            </w:tcBorders>
            <w:vAlign w:val="center"/>
          </w:tcPr>
          <w:p w14:paraId="7C31A329" w14:textId="77777777" w:rsidR="00A837C3" w:rsidRDefault="00000000">
            <w:pPr>
              <w:pStyle w:val="1fff3"/>
              <w:rPr>
                <w:rFonts w:ascii="Tinos" w:hAnsi="Tinos"/>
                <w:sz w:val="24"/>
                <w:szCs w:val="24"/>
              </w:rPr>
            </w:pPr>
            <w:r>
              <w:rPr>
                <w:rFonts w:ascii="Tinos" w:hAnsi="Tinos"/>
                <w:sz w:val="24"/>
                <w:szCs w:val="24"/>
              </w:rPr>
              <w:t>- в уполномоченный орган</w:t>
            </w:r>
          </w:p>
        </w:tc>
        <w:tc>
          <w:tcPr>
            <w:tcW w:w="6916" w:type="dxa"/>
            <w:tcBorders>
              <w:left w:val="single" w:sz="2" w:space="0" w:color="000000"/>
              <w:bottom w:val="single" w:sz="2" w:space="0" w:color="000000"/>
              <w:right w:val="single" w:sz="2" w:space="0" w:color="000000"/>
            </w:tcBorders>
            <w:vAlign w:val="center"/>
          </w:tcPr>
          <w:p w14:paraId="174D5C2D" w14:textId="77777777" w:rsidR="00A837C3" w:rsidRDefault="00000000">
            <w:pPr>
              <w:pStyle w:val="1fff3"/>
              <w:rPr>
                <w:rFonts w:ascii="Tinos" w:hAnsi="Tinos"/>
                <w:sz w:val="24"/>
                <w:szCs w:val="24"/>
              </w:rPr>
            </w:pPr>
            <w:r>
              <w:rPr>
                <w:rFonts w:ascii="Tinos" w:hAnsi="Tinos"/>
                <w:sz w:val="24"/>
                <w:szCs w:val="24"/>
              </w:rPr>
              <w:t>на бумажном носителе посредством почтового отправления</w:t>
            </w:r>
          </w:p>
        </w:tc>
      </w:tr>
      <w:tr w:rsidR="00A837C3" w14:paraId="34CB657A" w14:textId="77777777">
        <w:tc>
          <w:tcPr>
            <w:tcW w:w="3289" w:type="dxa"/>
            <w:tcBorders>
              <w:left w:val="single" w:sz="2" w:space="0" w:color="000000"/>
              <w:bottom w:val="single" w:sz="2" w:space="0" w:color="000000"/>
            </w:tcBorders>
            <w:vAlign w:val="center"/>
          </w:tcPr>
          <w:p w14:paraId="607DBB64" w14:textId="77777777" w:rsidR="00A837C3" w:rsidRDefault="00000000">
            <w:pPr>
              <w:pStyle w:val="1fff3"/>
              <w:rPr>
                <w:rFonts w:ascii="Tinos" w:hAnsi="Tinos"/>
                <w:sz w:val="24"/>
                <w:szCs w:val="24"/>
              </w:rPr>
            </w:pPr>
            <w:r>
              <w:rPr>
                <w:rFonts w:ascii="Tinos" w:hAnsi="Tinos"/>
                <w:sz w:val="24"/>
                <w:szCs w:val="24"/>
              </w:rPr>
              <w:t>- через ЕПГУ, РПГУ</w:t>
            </w:r>
          </w:p>
        </w:tc>
        <w:tc>
          <w:tcPr>
            <w:tcW w:w="6916" w:type="dxa"/>
            <w:tcBorders>
              <w:left w:val="single" w:sz="2" w:space="0" w:color="000000"/>
              <w:bottom w:val="single" w:sz="2" w:space="0" w:color="000000"/>
              <w:right w:val="single" w:sz="2" w:space="0" w:color="000000"/>
            </w:tcBorders>
            <w:vAlign w:val="center"/>
          </w:tcPr>
          <w:p w14:paraId="528AE04A" w14:textId="77777777" w:rsidR="00A837C3" w:rsidRDefault="00000000">
            <w:pPr>
              <w:pStyle w:val="1fff3"/>
              <w:rPr>
                <w:rFonts w:ascii="Tinos" w:hAnsi="Tinos"/>
                <w:sz w:val="24"/>
                <w:szCs w:val="24"/>
              </w:rPr>
            </w:pPr>
            <w:r>
              <w:rPr>
                <w:rFonts w:ascii="Tinos" w:hAnsi="Tinos"/>
                <w:sz w:val="24"/>
                <w:szCs w:val="24"/>
              </w:rPr>
              <w:t>в электронной форме (при наличии технической возможности)</w:t>
            </w:r>
          </w:p>
        </w:tc>
      </w:tr>
      <w:tr w:rsidR="00A837C3" w14:paraId="0D4716D8" w14:textId="77777777">
        <w:tc>
          <w:tcPr>
            <w:tcW w:w="10205" w:type="dxa"/>
            <w:gridSpan w:val="2"/>
            <w:tcBorders>
              <w:left w:val="single" w:sz="2" w:space="0" w:color="000000"/>
              <w:bottom w:val="single" w:sz="2" w:space="0" w:color="000000"/>
              <w:right w:val="single" w:sz="2" w:space="0" w:color="000000"/>
            </w:tcBorders>
            <w:vAlign w:val="center"/>
          </w:tcPr>
          <w:p w14:paraId="7A00D70D" w14:textId="77777777" w:rsidR="00A837C3" w:rsidRDefault="00000000">
            <w:pPr>
              <w:pStyle w:val="1fff3"/>
              <w:rPr>
                <w:rFonts w:ascii="Tinos" w:hAnsi="Tinos"/>
                <w:sz w:val="24"/>
                <w:szCs w:val="24"/>
              </w:rPr>
            </w:pPr>
            <w:r>
              <w:rPr>
                <w:rFonts w:ascii="Tinos" w:hAnsi="Tinos"/>
                <w:sz w:val="24"/>
                <w:szCs w:val="24"/>
              </w:rPr>
              <w:t>Идентификаторы категорий (признаков) заявителей указаны в приложении № 2 к административному регламенту</w:t>
            </w:r>
          </w:p>
        </w:tc>
      </w:tr>
    </w:tbl>
    <w:p w14:paraId="7B441F87" w14:textId="77777777" w:rsidR="00A837C3" w:rsidRDefault="00A837C3">
      <w:pPr>
        <w:ind w:firstLine="709"/>
        <w:jc w:val="both"/>
        <w:rPr>
          <w:rFonts w:ascii="Tinos" w:hAnsi="Tinos"/>
          <w:sz w:val="24"/>
          <w:szCs w:val="24"/>
        </w:rPr>
      </w:pPr>
    </w:p>
    <w:p w14:paraId="7F7A6DAF" w14:textId="77777777" w:rsidR="00A837C3" w:rsidRDefault="00000000">
      <w:pPr>
        <w:pStyle w:val="afff"/>
        <w:spacing w:after="0"/>
        <w:ind w:firstLine="709"/>
        <w:jc w:val="right"/>
      </w:pPr>
      <w:r>
        <w:br w:type="page"/>
      </w:r>
    </w:p>
    <w:p w14:paraId="16CEC54B" w14:textId="77777777" w:rsidR="00A837C3" w:rsidRDefault="00000000">
      <w:pPr>
        <w:pStyle w:val="afff"/>
        <w:spacing w:after="0"/>
        <w:ind w:firstLine="709"/>
        <w:jc w:val="right"/>
      </w:pPr>
      <w:r>
        <w:rPr>
          <w:rFonts w:ascii="Tinos" w:hAnsi="Tinos"/>
          <w:sz w:val="24"/>
          <w:szCs w:val="24"/>
        </w:rPr>
        <w:lastRenderedPageBreak/>
        <w:t>Приложение № 4</w:t>
      </w:r>
    </w:p>
    <w:p w14:paraId="15738552" w14:textId="77777777" w:rsidR="00A837C3" w:rsidRDefault="00000000">
      <w:pPr>
        <w:pStyle w:val="afff"/>
        <w:spacing w:after="0"/>
        <w:ind w:firstLine="709"/>
        <w:jc w:val="right"/>
      </w:pPr>
      <w:r>
        <w:rPr>
          <w:rFonts w:ascii="Tinos" w:hAnsi="Tinos"/>
          <w:sz w:val="24"/>
          <w:szCs w:val="24"/>
        </w:rPr>
        <w:t>к административному регламенту</w:t>
      </w:r>
    </w:p>
    <w:p w14:paraId="0BCE61AD"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0785D6E2"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349155F2" w14:textId="77777777" w:rsidR="00A837C3" w:rsidRDefault="00000000">
      <w:pPr>
        <w:pStyle w:val="afff"/>
        <w:spacing w:after="0"/>
        <w:ind w:firstLine="709"/>
        <w:jc w:val="right"/>
        <w:rPr>
          <w:rFonts w:ascii="Tinos" w:hAnsi="Tinos"/>
          <w:sz w:val="24"/>
          <w:szCs w:val="24"/>
        </w:rPr>
      </w:pPr>
      <w:r>
        <w:rPr>
          <w:rFonts w:ascii="Tinos" w:hAnsi="Tinos"/>
          <w:sz w:val="24"/>
          <w:szCs w:val="24"/>
        </w:rPr>
        <w:t>и жилого дома садовым домом»</w:t>
      </w:r>
    </w:p>
    <w:p w14:paraId="469B0772" w14:textId="49AB3EE4" w:rsidR="00A837C3" w:rsidRDefault="009709ED">
      <w:pPr>
        <w:pStyle w:val="afff"/>
        <w:ind w:firstLine="709"/>
        <w:rPr>
          <w:rFonts w:ascii="Tinos" w:hAnsi="Tinos"/>
          <w:sz w:val="24"/>
          <w:szCs w:val="24"/>
        </w:rPr>
      </w:pPr>
      <w:r>
        <w:rPr>
          <w:rFonts w:ascii="Tinos" w:hAnsi="Tinos"/>
          <w:sz w:val="24"/>
          <w:szCs w:val="24"/>
        </w:rPr>
        <w:t xml:space="preserve"> </w:t>
      </w:r>
    </w:p>
    <w:p w14:paraId="447974C9" w14:textId="77777777" w:rsidR="00A837C3" w:rsidRDefault="00000000">
      <w:pPr>
        <w:pStyle w:val="afff"/>
        <w:ind w:firstLine="709"/>
        <w:rPr>
          <w:rFonts w:ascii="Tinos" w:hAnsi="Tinos"/>
          <w:sz w:val="24"/>
          <w:szCs w:val="24"/>
        </w:rPr>
      </w:pPr>
      <w:r>
        <w:rPr>
          <w:rFonts w:ascii="Tinos" w:hAnsi="Tinos"/>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2820ABB" w14:textId="7A3DC89C" w:rsidR="00A837C3" w:rsidRDefault="009709ED">
      <w:pPr>
        <w:pStyle w:val="afff"/>
        <w:ind w:firstLine="709"/>
        <w:jc w:val="right"/>
        <w:rPr>
          <w:rFonts w:ascii="Tinos" w:hAnsi="Tinos"/>
          <w:sz w:val="24"/>
          <w:szCs w:val="24"/>
        </w:rPr>
      </w:pPr>
      <w:r>
        <w:rPr>
          <w:rFonts w:ascii="Tinos" w:hAnsi="Tinos"/>
          <w:sz w:val="24"/>
          <w:szCs w:val="24"/>
        </w:rPr>
        <w:t xml:space="preserve"> Таблица № 1</w:t>
      </w:r>
    </w:p>
    <w:p w14:paraId="51E254E4" w14:textId="2E70184C" w:rsidR="00A837C3" w:rsidRDefault="009709ED">
      <w:pPr>
        <w:pStyle w:val="afff"/>
        <w:ind w:firstLine="709"/>
        <w:rPr>
          <w:rFonts w:ascii="Tinos" w:hAnsi="Tinos"/>
          <w:sz w:val="24"/>
          <w:szCs w:val="24"/>
        </w:rPr>
      </w:pPr>
      <w:r>
        <w:rPr>
          <w:rFonts w:ascii="Tinos" w:hAnsi="Tinos"/>
          <w:sz w:val="24"/>
          <w:szCs w:val="24"/>
        </w:rPr>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451"/>
        <w:gridCol w:w="9754"/>
      </w:tblGrid>
      <w:tr w:rsidR="00A837C3" w14:paraId="6F114361" w14:textId="77777777">
        <w:tc>
          <w:tcPr>
            <w:tcW w:w="451" w:type="dxa"/>
            <w:tcBorders>
              <w:top w:val="single" w:sz="2" w:space="0" w:color="000000"/>
              <w:left w:val="single" w:sz="2" w:space="0" w:color="000000"/>
              <w:bottom w:val="single" w:sz="2" w:space="0" w:color="000000"/>
            </w:tcBorders>
            <w:vAlign w:val="center"/>
          </w:tcPr>
          <w:p w14:paraId="72DF8811" w14:textId="77777777" w:rsidR="00A837C3" w:rsidRDefault="00000000">
            <w:pPr>
              <w:pStyle w:val="1fff3"/>
              <w:rPr>
                <w:rFonts w:ascii="Tinos" w:hAnsi="Tinos"/>
                <w:sz w:val="24"/>
                <w:szCs w:val="24"/>
              </w:rPr>
            </w:pPr>
            <w:r>
              <w:rPr>
                <w:rFonts w:ascii="Tinos" w:hAnsi="Tinos"/>
                <w:sz w:val="24"/>
                <w:szCs w:val="24"/>
              </w:rPr>
              <w:t xml:space="preserve">№ </w:t>
            </w:r>
            <w:r>
              <w:rPr>
                <w:rFonts w:ascii="Tinos" w:hAnsi="Tinos"/>
                <w:b/>
                <w:sz w:val="24"/>
                <w:szCs w:val="24"/>
              </w:rPr>
              <w:t>п/п</w:t>
            </w:r>
          </w:p>
        </w:tc>
        <w:tc>
          <w:tcPr>
            <w:tcW w:w="9754" w:type="dxa"/>
            <w:tcBorders>
              <w:top w:val="single" w:sz="2" w:space="0" w:color="000000"/>
              <w:left w:val="single" w:sz="2" w:space="0" w:color="000000"/>
              <w:bottom w:val="single" w:sz="2" w:space="0" w:color="000000"/>
              <w:right w:val="single" w:sz="2" w:space="0" w:color="000000"/>
            </w:tcBorders>
            <w:vAlign w:val="center"/>
          </w:tcPr>
          <w:p w14:paraId="0473F1D6" w14:textId="77777777" w:rsidR="00A837C3" w:rsidRDefault="00000000">
            <w:pPr>
              <w:pStyle w:val="1fff3"/>
              <w:rPr>
                <w:rFonts w:ascii="Tinos" w:hAnsi="Tinos"/>
                <w:sz w:val="24"/>
                <w:szCs w:val="24"/>
              </w:rPr>
            </w:pPr>
            <w:r>
              <w:rPr>
                <w:rFonts w:ascii="Tinos" w:hAnsi="Tinos"/>
                <w:b/>
                <w:sz w:val="24"/>
                <w:szCs w:val="24"/>
              </w:rPr>
              <w:t>Исчерпывающий перечень оснований</w:t>
            </w:r>
          </w:p>
        </w:tc>
      </w:tr>
      <w:tr w:rsidR="00A837C3" w14:paraId="79738C7D" w14:textId="77777777">
        <w:tc>
          <w:tcPr>
            <w:tcW w:w="10205" w:type="dxa"/>
            <w:gridSpan w:val="2"/>
            <w:tcBorders>
              <w:left w:val="single" w:sz="2" w:space="0" w:color="000000"/>
              <w:bottom w:val="single" w:sz="2" w:space="0" w:color="000000"/>
              <w:right w:val="single" w:sz="2" w:space="0" w:color="000000"/>
            </w:tcBorders>
            <w:vAlign w:val="center"/>
          </w:tcPr>
          <w:p w14:paraId="0452D9A0" w14:textId="77777777" w:rsidR="00A837C3" w:rsidRDefault="00000000">
            <w:pPr>
              <w:pStyle w:val="1fff3"/>
              <w:rPr>
                <w:rFonts w:ascii="Tinos" w:hAnsi="Tinos"/>
                <w:sz w:val="24"/>
                <w:szCs w:val="24"/>
              </w:rPr>
            </w:pPr>
            <w:r>
              <w:rPr>
                <w:rFonts w:ascii="Tinos" w:hAnsi="Tinos"/>
                <w:sz w:val="24"/>
                <w:szCs w:val="24"/>
              </w:rPr>
              <w:t>Отказ в приеме заявления о предоставлении муниципальной услуги и документов, необходимых для предоставления муниципальной услуги</w:t>
            </w:r>
          </w:p>
        </w:tc>
      </w:tr>
      <w:tr w:rsidR="00A837C3" w14:paraId="03C4331E" w14:textId="77777777">
        <w:tc>
          <w:tcPr>
            <w:tcW w:w="451" w:type="dxa"/>
            <w:tcBorders>
              <w:left w:val="single" w:sz="2" w:space="0" w:color="000000"/>
              <w:bottom w:val="single" w:sz="2" w:space="0" w:color="000000"/>
            </w:tcBorders>
            <w:vAlign w:val="center"/>
          </w:tcPr>
          <w:p w14:paraId="60E18E8B" w14:textId="77777777" w:rsidR="00A837C3" w:rsidRDefault="00000000">
            <w:pPr>
              <w:pStyle w:val="1fff3"/>
              <w:rPr>
                <w:rFonts w:ascii="Tinos" w:hAnsi="Tinos"/>
                <w:sz w:val="24"/>
                <w:szCs w:val="24"/>
              </w:rPr>
            </w:pPr>
            <w:r>
              <w:rPr>
                <w:rFonts w:ascii="Tinos" w:hAnsi="Tinos"/>
                <w:sz w:val="24"/>
                <w:szCs w:val="24"/>
              </w:rPr>
              <w:t>1</w:t>
            </w:r>
          </w:p>
        </w:tc>
        <w:tc>
          <w:tcPr>
            <w:tcW w:w="9754" w:type="dxa"/>
            <w:tcBorders>
              <w:left w:val="single" w:sz="2" w:space="0" w:color="000000"/>
              <w:bottom w:val="single" w:sz="2" w:space="0" w:color="000000"/>
              <w:right w:val="single" w:sz="2" w:space="0" w:color="000000"/>
            </w:tcBorders>
            <w:vAlign w:val="center"/>
          </w:tcPr>
          <w:p w14:paraId="48266381" w14:textId="77777777" w:rsidR="00A837C3" w:rsidRDefault="00000000">
            <w:pPr>
              <w:pStyle w:val="1fff3"/>
              <w:rPr>
                <w:rFonts w:ascii="Tinos" w:hAnsi="Tinos"/>
                <w:sz w:val="24"/>
                <w:szCs w:val="24"/>
              </w:rPr>
            </w:pPr>
            <w:r>
              <w:rPr>
                <w:rFonts w:ascii="Tinos" w:hAnsi="Tinos"/>
                <w:sz w:val="24"/>
                <w:szCs w:val="24"/>
              </w:rPr>
              <w:t>непредставление заявителем документов, предусмотренных пунктами 2 - 5 таблицы № 1 приложения № 3 к административному регламенту;</w:t>
            </w:r>
          </w:p>
        </w:tc>
      </w:tr>
      <w:tr w:rsidR="00A837C3" w14:paraId="782EAC68" w14:textId="77777777">
        <w:tc>
          <w:tcPr>
            <w:tcW w:w="451" w:type="dxa"/>
            <w:tcBorders>
              <w:left w:val="single" w:sz="2" w:space="0" w:color="000000"/>
              <w:bottom w:val="single" w:sz="2" w:space="0" w:color="000000"/>
            </w:tcBorders>
            <w:vAlign w:val="center"/>
          </w:tcPr>
          <w:p w14:paraId="18E9C4EA" w14:textId="77777777" w:rsidR="00A837C3" w:rsidRDefault="00000000">
            <w:pPr>
              <w:pStyle w:val="1fff3"/>
              <w:rPr>
                <w:rFonts w:ascii="Tinos" w:hAnsi="Tinos"/>
                <w:sz w:val="24"/>
                <w:szCs w:val="24"/>
              </w:rPr>
            </w:pPr>
            <w:r>
              <w:rPr>
                <w:rFonts w:ascii="Tinos" w:hAnsi="Tinos"/>
                <w:sz w:val="24"/>
                <w:szCs w:val="24"/>
              </w:rPr>
              <w:t>2</w:t>
            </w:r>
          </w:p>
        </w:tc>
        <w:tc>
          <w:tcPr>
            <w:tcW w:w="9754" w:type="dxa"/>
            <w:tcBorders>
              <w:left w:val="single" w:sz="2" w:space="0" w:color="000000"/>
              <w:bottom w:val="single" w:sz="2" w:space="0" w:color="000000"/>
              <w:right w:val="single" w:sz="2" w:space="0" w:color="000000"/>
            </w:tcBorders>
            <w:vAlign w:val="center"/>
          </w:tcPr>
          <w:p w14:paraId="5B3415A1" w14:textId="77777777" w:rsidR="00A837C3" w:rsidRDefault="00000000">
            <w:pPr>
              <w:pStyle w:val="1fff3"/>
              <w:rPr>
                <w:rFonts w:ascii="Tinos" w:hAnsi="Tinos"/>
                <w:sz w:val="24"/>
                <w:szCs w:val="24"/>
              </w:rPr>
            </w:pPr>
            <w:r>
              <w:rPr>
                <w:rFonts w:ascii="Tinos" w:hAnsi="Tinos"/>
                <w:sz w:val="24"/>
                <w:szCs w:val="24"/>
              </w:rPr>
              <w:t>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A837C3" w14:paraId="7EA91236" w14:textId="77777777">
        <w:tc>
          <w:tcPr>
            <w:tcW w:w="451" w:type="dxa"/>
            <w:tcBorders>
              <w:left w:val="single" w:sz="2" w:space="0" w:color="000000"/>
              <w:bottom w:val="single" w:sz="2" w:space="0" w:color="000000"/>
            </w:tcBorders>
            <w:vAlign w:val="center"/>
          </w:tcPr>
          <w:p w14:paraId="319919B4" w14:textId="77777777" w:rsidR="00A837C3" w:rsidRDefault="00000000">
            <w:pPr>
              <w:pStyle w:val="1fff3"/>
              <w:rPr>
                <w:rFonts w:ascii="Tinos" w:hAnsi="Tinos"/>
                <w:sz w:val="24"/>
                <w:szCs w:val="24"/>
              </w:rPr>
            </w:pPr>
            <w:r>
              <w:rPr>
                <w:rFonts w:ascii="Tinos" w:hAnsi="Tinos"/>
                <w:sz w:val="24"/>
                <w:szCs w:val="24"/>
              </w:rPr>
              <w:t>3</w:t>
            </w:r>
          </w:p>
        </w:tc>
        <w:tc>
          <w:tcPr>
            <w:tcW w:w="9754" w:type="dxa"/>
            <w:tcBorders>
              <w:left w:val="single" w:sz="2" w:space="0" w:color="000000"/>
              <w:bottom w:val="single" w:sz="2" w:space="0" w:color="000000"/>
              <w:right w:val="single" w:sz="2" w:space="0" w:color="000000"/>
            </w:tcBorders>
            <w:vAlign w:val="center"/>
          </w:tcPr>
          <w:p w14:paraId="597BD50C" w14:textId="77777777" w:rsidR="00A837C3" w:rsidRDefault="00000000">
            <w:pPr>
              <w:pStyle w:val="1fff3"/>
              <w:rPr>
                <w:rFonts w:ascii="Tinos" w:hAnsi="Tinos"/>
                <w:sz w:val="24"/>
                <w:szCs w:val="24"/>
              </w:rPr>
            </w:pPr>
            <w:r>
              <w:rPr>
                <w:rFonts w:ascii="Tinos" w:hAnsi="Tinos"/>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r>
      <w:tr w:rsidR="00A837C3" w14:paraId="14F82547" w14:textId="77777777">
        <w:tc>
          <w:tcPr>
            <w:tcW w:w="451" w:type="dxa"/>
            <w:tcBorders>
              <w:left w:val="single" w:sz="2" w:space="0" w:color="000000"/>
              <w:bottom w:val="single" w:sz="2" w:space="0" w:color="000000"/>
            </w:tcBorders>
            <w:vAlign w:val="center"/>
          </w:tcPr>
          <w:p w14:paraId="372C8E30" w14:textId="77777777" w:rsidR="00A837C3" w:rsidRDefault="00000000">
            <w:pPr>
              <w:pStyle w:val="1fff3"/>
              <w:rPr>
                <w:rFonts w:ascii="Tinos" w:hAnsi="Tinos"/>
                <w:sz w:val="24"/>
                <w:szCs w:val="24"/>
              </w:rPr>
            </w:pPr>
            <w:r>
              <w:rPr>
                <w:rFonts w:ascii="Tinos" w:hAnsi="Tinos"/>
                <w:sz w:val="24"/>
                <w:szCs w:val="24"/>
              </w:rPr>
              <w:t>4</w:t>
            </w:r>
          </w:p>
        </w:tc>
        <w:tc>
          <w:tcPr>
            <w:tcW w:w="9754" w:type="dxa"/>
            <w:tcBorders>
              <w:left w:val="single" w:sz="2" w:space="0" w:color="000000"/>
              <w:bottom w:val="single" w:sz="2" w:space="0" w:color="000000"/>
              <w:right w:val="single" w:sz="2" w:space="0" w:color="000000"/>
            </w:tcBorders>
            <w:vAlign w:val="center"/>
          </w:tcPr>
          <w:p w14:paraId="4357A8EB" w14:textId="77777777" w:rsidR="00A837C3" w:rsidRDefault="00000000">
            <w:pPr>
              <w:pStyle w:val="1fff3"/>
              <w:rPr>
                <w:rFonts w:ascii="Tinos" w:hAnsi="Tinos"/>
                <w:sz w:val="24"/>
                <w:szCs w:val="24"/>
              </w:rPr>
            </w:pPr>
            <w:r>
              <w:rPr>
                <w:rFonts w:ascii="Tinos" w:hAnsi="Tinos"/>
                <w:sz w:val="24"/>
                <w:szCs w:val="24"/>
              </w:rPr>
              <w:t>подача заявления о предоставлении муниципальной услуги от имени заявителя не уполномоченным на то лицом;</w:t>
            </w:r>
          </w:p>
        </w:tc>
      </w:tr>
      <w:tr w:rsidR="00A837C3" w14:paraId="75385A4C" w14:textId="77777777">
        <w:tc>
          <w:tcPr>
            <w:tcW w:w="451" w:type="dxa"/>
            <w:tcBorders>
              <w:left w:val="single" w:sz="2" w:space="0" w:color="000000"/>
              <w:bottom w:val="single" w:sz="2" w:space="0" w:color="000000"/>
            </w:tcBorders>
            <w:vAlign w:val="center"/>
          </w:tcPr>
          <w:p w14:paraId="0EBAC979" w14:textId="77777777" w:rsidR="00A837C3" w:rsidRDefault="00000000">
            <w:pPr>
              <w:pStyle w:val="1fff3"/>
              <w:rPr>
                <w:rFonts w:ascii="Tinos" w:hAnsi="Tinos"/>
                <w:sz w:val="24"/>
                <w:szCs w:val="24"/>
              </w:rPr>
            </w:pPr>
            <w:r>
              <w:rPr>
                <w:rFonts w:ascii="Tinos" w:hAnsi="Tinos"/>
                <w:sz w:val="24"/>
                <w:szCs w:val="24"/>
              </w:rPr>
              <w:t>5</w:t>
            </w:r>
          </w:p>
        </w:tc>
        <w:tc>
          <w:tcPr>
            <w:tcW w:w="9754" w:type="dxa"/>
            <w:tcBorders>
              <w:left w:val="single" w:sz="2" w:space="0" w:color="000000"/>
              <w:bottom w:val="single" w:sz="2" w:space="0" w:color="000000"/>
              <w:right w:val="single" w:sz="2" w:space="0" w:color="000000"/>
            </w:tcBorders>
            <w:vAlign w:val="center"/>
          </w:tcPr>
          <w:p w14:paraId="2ECFCEAC" w14:textId="77777777" w:rsidR="00A837C3" w:rsidRDefault="00000000">
            <w:pPr>
              <w:pStyle w:val="1fff3"/>
              <w:rPr>
                <w:rFonts w:ascii="Tinos" w:hAnsi="Tinos"/>
                <w:sz w:val="24"/>
                <w:szCs w:val="24"/>
              </w:rPr>
            </w:pPr>
            <w:r>
              <w:rPr>
                <w:rFonts w:ascii="Tinos" w:hAnsi="Tinos"/>
                <w:sz w:val="24"/>
                <w:szCs w:val="24"/>
              </w:rPr>
              <w:t>обращение заявителя за муниципальной услугой в уполномоченный орган, не предоставляющий требующуюся заявителю муниципальную услугу;</w:t>
            </w:r>
          </w:p>
        </w:tc>
      </w:tr>
      <w:tr w:rsidR="00A837C3" w14:paraId="55A43763" w14:textId="77777777">
        <w:tc>
          <w:tcPr>
            <w:tcW w:w="451" w:type="dxa"/>
            <w:tcBorders>
              <w:left w:val="single" w:sz="2" w:space="0" w:color="000000"/>
              <w:bottom w:val="single" w:sz="2" w:space="0" w:color="000000"/>
            </w:tcBorders>
            <w:vAlign w:val="center"/>
          </w:tcPr>
          <w:p w14:paraId="0DED1032" w14:textId="77777777" w:rsidR="00A837C3" w:rsidRDefault="00000000">
            <w:pPr>
              <w:pStyle w:val="1fff3"/>
              <w:rPr>
                <w:rFonts w:ascii="Tinos" w:hAnsi="Tinos"/>
                <w:sz w:val="24"/>
                <w:szCs w:val="24"/>
              </w:rPr>
            </w:pPr>
            <w:r>
              <w:rPr>
                <w:rFonts w:ascii="Tinos" w:hAnsi="Tinos"/>
                <w:sz w:val="24"/>
                <w:szCs w:val="24"/>
              </w:rPr>
              <w:t>6</w:t>
            </w:r>
          </w:p>
        </w:tc>
        <w:tc>
          <w:tcPr>
            <w:tcW w:w="9754" w:type="dxa"/>
            <w:tcBorders>
              <w:left w:val="single" w:sz="2" w:space="0" w:color="000000"/>
              <w:bottom w:val="single" w:sz="2" w:space="0" w:color="000000"/>
              <w:right w:val="single" w:sz="2" w:space="0" w:color="000000"/>
            </w:tcBorders>
            <w:vAlign w:val="center"/>
          </w:tcPr>
          <w:p w14:paraId="5A9307EF" w14:textId="77777777" w:rsidR="00A837C3" w:rsidRDefault="00000000">
            <w:pPr>
              <w:pStyle w:val="1fff3"/>
              <w:rPr>
                <w:rFonts w:ascii="Tinos" w:hAnsi="Tinos"/>
                <w:sz w:val="24"/>
                <w:szCs w:val="24"/>
              </w:rPr>
            </w:pPr>
            <w:r>
              <w:rPr>
                <w:rFonts w:ascii="Tinos" w:hAnsi="Tinos"/>
                <w:sz w:val="24"/>
                <w:szCs w:val="24"/>
              </w:rPr>
              <w:t>неполное, некорректное заполнение полей в форме заявления, в том числе в интерактивной форме заявления на ЕПГУ, РПГУ;</w:t>
            </w:r>
          </w:p>
        </w:tc>
      </w:tr>
      <w:tr w:rsidR="00A837C3" w14:paraId="4B484C95" w14:textId="77777777">
        <w:tc>
          <w:tcPr>
            <w:tcW w:w="451" w:type="dxa"/>
            <w:tcBorders>
              <w:left w:val="single" w:sz="2" w:space="0" w:color="000000"/>
              <w:bottom w:val="single" w:sz="2" w:space="0" w:color="000000"/>
            </w:tcBorders>
            <w:vAlign w:val="center"/>
          </w:tcPr>
          <w:p w14:paraId="17EDA975" w14:textId="77777777" w:rsidR="00A837C3" w:rsidRDefault="00000000">
            <w:pPr>
              <w:pStyle w:val="1fff3"/>
              <w:rPr>
                <w:rFonts w:ascii="Tinos" w:hAnsi="Tinos"/>
                <w:sz w:val="24"/>
                <w:szCs w:val="24"/>
              </w:rPr>
            </w:pPr>
            <w:r>
              <w:rPr>
                <w:rFonts w:ascii="Tinos" w:hAnsi="Tinos"/>
                <w:sz w:val="24"/>
                <w:szCs w:val="24"/>
              </w:rPr>
              <w:t>7</w:t>
            </w:r>
          </w:p>
        </w:tc>
        <w:tc>
          <w:tcPr>
            <w:tcW w:w="9754" w:type="dxa"/>
            <w:tcBorders>
              <w:left w:val="single" w:sz="2" w:space="0" w:color="000000"/>
              <w:bottom w:val="single" w:sz="2" w:space="0" w:color="000000"/>
              <w:right w:val="single" w:sz="2" w:space="0" w:color="000000"/>
            </w:tcBorders>
            <w:vAlign w:val="center"/>
          </w:tcPr>
          <w:p w14:paraId="138AB4D7" w14:textId="77777777" w:rsidR="00A837C3" w:rsidRDefault="00000000">
            <w:pPr>
              <w:pStyle w:val="1fff3"/>
              <w:rPr>
                <w:rFonts w:ascii="Tinos" w:hAnsi="Tinos"/>
                <w:sz w:val="24"/>
                <w:szCs w:val="24"/>
              </w:rPr>
            </w:pPr>
            <w:r>
              <w:rPr>
                <w:rFonts w:ascii="Tinos" w:hAnsi="Tinos"/>
                <w:sz w:val="24"/>
                <w:szCs w:val="24"/>
              </w:rPr>
              <w:t>электронные документы не соответствуют требованиям к форматам их предоставления и (или) не читаются;</w:t>
            </w:r>
          </w:p>
        </w:tc>
      </w:tr>
      <w:tr w:rsidR="00A837C3" w14:paraId="5CA5A966" w14:textId="77777777">
        <w:tc>
          <w:tcPr>
            <w:tcW w:w="451" w:type="dxa"/>
            <w:tcBorders>
              <w:left w:val="single" w:sz="2" w:space="0" w:color="000000"/>
              <w:bottom w:val="single" w:sz="2" w:space="0" w:color="000000"/>
            </w:tcBorders>
            <w:vAlign w:val="center"/>
          </w:tcPr>
          <w:p w14:paraId="2FAEDDFA" w14:textId="77777777" w:rsidR="00A837C3" w:rsidRDefault="00000000">
            <w:pPr>
              <w:pStyle w:val="1fff3"/>
              <w:rPr>
                <w:rFonts w:ascii="Tinos" w:hAnsi="Tinos"/>
                <w:sz w:val="24"/>
                <w:szCs w:val="24"/>
              </w:rPr>
            </w:pPr>
            <w:r>
              <w:rPr>
                <w:rFonts w:ascii="Tinos" w:hAnsi="Tinos"/>
                <w:sz w:val="24"/>
                <w:szCs w:val="24"/>
              </w:rPr>
              <w:t>8</w:t>
            </w:r>
          </w:p>
        </w:tc>
        <w:tc>
          <w:tcPr>
            <w:tcW w:w="9754" w:type="dxa"/>
            <w:tcBorders>
              <w:left w:val="single" w:sz="2" w:space="0" w:color="000000"/>
              <w:bottom w:val="single" w:sz="2" w:space="0" w:color="000000"/>
              <w:right w:val="single" w:sz="2" w:space="0" w:color="000000"/>
            </w:tcBorders>
            <w:vAlign w:val="center"/>
          </w:tcPr>
          <w:p w14:paraId="62867E3C" w14:textId="77777777" w:rsidR="00A837C3" w:rsidRDefault="00000000">
            <w:pPr>
              <w:pStyle w:val="1fff3"/>
            </w:pPr>
            <w:r>
              <w:rPr>
                <w:rFonts w:ascii="Tinos" w:hAnsi="Tinos"/>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r w:rsidR="00A837C3" w14:paraId="1FB6D79F" w14:textId="77777777">
        <w:tc>
          <w:tcPr>
            <w:tcW w:w="451" w:type="dxa"/>
            <w:tcBorders>
              <w:left w:val="single" w:sz="2" w:space="0" w:color="000000"/>
              <w:bottom w:val="single" w:sz="2" w:space="0" w:color="000000"/>
            </w:tcBorders>
            <w:vAlign w:val="center"/>
          </w:tcPr>
          <w:p w14:paraId="5A609395" w14:textId="77777777" w:rsidR="00A837C3" w:rsidRDefault="00000000">
            <w:pPr>
              <w:pStyle w:val="1fff3"/>
              <w:rPr>
                <w:rFonts w:ascii="Tinos" w:hAnsi="Tinos"/>
                <w:sz w:val="24"/>
                <w:szCs w:val="24"/>
              </w:rPr>
            </w:pPr>
            <w:r>
              <w:rPr>
                <w:rFonts w:ascii="Tinos" w:hAnsi="Tinos"/>
                <w:sz w:val="24"/>
                <w:szCs w:val="24"/>
              </w:rPr>
              <w:t>9</w:t>
            </w:r>
          </w:p>
        </w:tc>
        <w:tc>
          <w:tcPr>
            <w:tcW w:w="9754" w:type="dxa"/>
            <w:tcBorders>
              <w:left w:val="single" w:sz="2" w:space="0" w:color="000000"/>
              <w:bottom w:val="single" w:sz="2" w:space="0" w:color="000000"/>
              <w:right w:val="single" w:sz="2" w:space="0" w:color="000000"/>
            </w:tcBorders>
            <w:vAlign w:val="center"/>
          </w:tcPr>
          <w:p w14:paraId="460A99B0" w14:textId="77777777" w:rsidR="00A837C3" w:rsidRDefault="00000000">
            <w:pPr>
              <w:pStyle w:val="1fff3"/>
              <w:rPr>
                <w:rFonts w:ascii="Tinos" w:hAnsi="Tinos"/>
                <w:sz w:val="24"/>
                <w:szCs w:val="24"/>
              </w:rPr>
            </w:pPr>
            <w:r>
              <w:rPr>
                <w:rFonts w:ascii="Tinos" w:hAnsi="Tinos"/>
                <w:sz w:val="24"/>
                <w:szCs w:val="24"/>
              </w:rPr>
              <w:t>заявитель не относится к кругу лиц, имеющих право на предоставление муниципальной услуги.</w:t>
            </w:r>
          </w:p>
        </w:tc>
      </w:tr>
      <w:tr w:rsidR="00A837C3" w14:paraId="30F3A138" w14:textId="77777777">
        <w:trPr>
          <w:trHeight w:val="688"/>
        </w:trPr>
        <w:tc>
          <w:tcPr>
            <w:tcW w:w="10205" w:type="dxa"/>
            <w:gridSpan w:val="2"/>
            <w:tcBorders>
              <w:left w:val="single" w:sz="2" w:space="0" w:color="000000"/>
              <w:bottom w:val="single" w:sz="2" w:space="0" w:color="000000"/>
              <w:right w:val="single" w:sz="2" w:space="0" w:color="000000"/>
            </w:tcBorders>
            <w:vAlign w:val="center"/>
          </w:tcPr>
          <w:p w14:paraId="447AAAB4" w14:textId="77777777" w:rsidR="00A837C3" w:rsidRDefault="00000000">
            <w:pPr>
              <w:pStyle w:val="1fff3"/>
              <w:rPr>
                <w:rFonts w:ascii="Tinos" w:hAnsi="Tinos"/>
                <w:sz w:val="24"/>
                <w:szCs w:val="24"/>
              </w:rPr>
            </w:pPr>
            <w:r>
              <w:rPr>
                <w:rFonts w:ascii="Tinos" w:hAnsi="Tinos"/>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0D7CB56B" w14:textId="2853D561" w:rsidR="00A837C3" w:rsidRDefault="009709ED">
      <w:pPr>
        <w:pStyle w:val="afff"/>
        <w:spacing w:after="0"/>
        <w:ind w:firstLine="709"/>
        <w:rPr>
          <w:rFonts w:ascii="Tinos" w:hAnsi="Tinos"/>
          <w:sz w:val="24"/>
          <w:szCs w:val="24"/>
        </w:rPr>
      </w:pPr>
      <w:r>
        <w:rPr>
          <w:rFonts w:ascii="Tinos" w:hAnsi="Tinos"/>
          <w:sz w:val="24"/>
          <w:szCs w:val="24"/>
        </w:rPr>
        <w:t xml:space="preserve"> </w:t>
      </w:r>
    </w:p>
    <w:p w14:paraId="044875B5" w14:textId="77777777" w:rsidR="00A837C3" w:rsidRDefault="00000000">
      <w:pPr>
        <w:pStyle w:val="afff"/>
        <w:ind w:firstLine="709"/>
        <w:jc w:val="right"/>
        <w:rPr>
          <w:rFonts w:ascii="Tinos" w:hAnsi="Tinos"/>
          <w:sz w:val="24"/>
          <w:szCs w:val="24"/>
        </w:rPr>
      </w:pPr>
      <w:r>
        <w:rPr>
          <w:rFonts w:ascii="Tinos" w:hAnsi="Tinos"/>
          <w:sz w:val="24"/>
          <w:szCs w:val="24"/>
        </w:rPr>
        <w:t>Таблица № 2</w:t>
      </w:r>
    </w:p>
    <w:p w14:paraId="6AD85E31" w14:textId="79E291CF" w:rsidR="00A837C3" w:rsidRDefault="009709ED">
      <w:pPr>
        <w:pStyle w:val="afff"/>
        <w:spacing w:after="0"/>
        <w:ind w:firstLine="709"/>
        <w:jc w:val="right"/>
        <w:rPr>
          <w:rFonts w:ascii="Tinos" w:hAnsi="Tinos"/>
          <w:sz w:val="24"/>
          <w:szCs w:val="24"/>
        </w:rPr>
      </w:pPr>
      <w:r>
        <w:rPr>
          <w:rFonts w:ascii="Tinos" w:hAnsi="Tinos"/>
          <w:sz w:val="24"/>
          <w:szCs w:val="24"/>
        </w:rPr>
        <w:lastRenderedPageBreak/>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602"/>
        <w:gridCol w:w="9603"/>
      </w:tblGrid>
      <w:tr w:rsidR="00A837C3" w14:paraId="557E8397" w14:textId="77777777">
        <w:tc>
          <w:tcPr>
            <w:tcW w:w="602" w:type="dxa"/>
            <w:tcBorders>
              <w:top w:val="single" w:sz="2" w:space="0" w:color="000000"/>
              <w:left w:val="single" w:sz="2" w:space="0" w:color="000000"/>
              <w:bottom w:val="single" w:sz="2" w:space="0" w:color="000000"/>
            </w:tcBorders>
            <w:vAlign w:val="center"/>
          </w:tcPr>
          <w:p w14:paraId="09A27BE9" w14:textId="77777777" w:rsidR="00A837C3" w:rsidRDefault="00000000">
            <w:pPr>
              <w:pStyle w:val="1fff3"/>
              <w:rPr>
                <w:rFonts w:ascii="Tinos" w:hAnsi="Tinos"/>
                <w:sz w:val="24"/>
                <w:szCs w:val="24"/>
              </w:rPr>
            </w:pPr>
            <w:r>
              <w:rPr>
                <w:rFonts w:ascii="Tinos" w:hAnsi="Tinos"/>
                <w:sz w:val="24"/>
                <w:szCs w:val="24"/>
              </w:rPr>
              <w:t xml:space="preserve">№ </w:t>
            </w:r>
            <w:r>
              <w:rPr>
                <w:rFonts w:ascii="Tinos" w:hAnsi="Tinos"/>
                <w:b/>
                <w:sz w:val="24"/>
                <w:szCs w:val="24"/>
              </w:rPr>
              <w:t>п/п</w:t>
            </w:r>
          </w:p>
        </w:tc>
        <w:tc>
          <w:tcPr>
            <w:tcW w:w="9603" w:type="dxa"/>
            <w:tcBorders>
              <w:top w:val="single" w:sz="2" w:space="0" w:color="000000"/>
              <w:left w:val="single" w:sz="2" w:space="0" w:color="000000"/>
              <w:bottom w:val="single" w:sz="2" w:space="0" w:color="000000"/>
              <w:right w:val="single" w:sz="2" w:space="0" w:color="000000"/>
            </w:tcBorders>
            <w:vAlign w:val="center"/>
          </w:tcPr>
          <w:p w14:paraId="397841BB" w14:textId="77777777" w:rsidR="00A837C3" w:rsidRDefault="00000000">
            <w:pPr>
              <w:pStyle w:val="1fff3"/>
              <w:rPr>
                <w:rFonts w:ascii="Tinos" w:hAnsi="Tinos"/>
                <w:sz w:val="24"/>
                <w:szCs w:val="24"/>
              </w:rPr>
            </w:pPr>
            <w:r>
              <w:rPr>
                <w:rFonts w:ascii="Tinos" w:hAnsi="Tinos"/>
                <w:b/>
                <w:sz w:val="24"/>
                <w:szCs w:val="24"/>
              </w:rPr>
              <w:t>Исчерпывающий перечень оснований</w:t>
            </w:r>
          </w:p>
        </w:tc>
      </w:tr>
      <w:tr w:rsidR="00A837C3" w14:paraId="1E72DDEC" w14:textId="77777777">
        <w:tc>
          <w:tcPr>
            <w:tcW w:w="602" w:type="dxa"/>
            <w:tcBorders>
              <w:left w:val="single" w:sz="2" w:space="0" w:color="000000"/>
              <w:bottom w:val="single" w:sz="2" w:space="0" w:color="000000"/>
            </w:tcBorders>
            <w:vAlign w:val="center"/>
          </w:tcPr>
          <w:p w14:paraId="718B1DD5" w14:textId="77777777" w:rsidR="00A837C3" w:rsidRDefault="00000000">
            <w:pPr>
              <w:pStyle w:val="1fff3"/>
              <w:rPr>
                <w:rFonts w:ascii="Tinos" w:hAnsi="Tinos"/>
                <w:sz w:val="24"/>
                <w:szCs w:val="24"/>
              </w:rPr>
            </w:pPr>
            <w:r>
              <w:rPr>
                <w:rFonts w:ascii="Tinos" w:hAnsi="Tinos"/>
                <w:sz w:val="24"/>
                <w:szCs w:val="24"/>
              </w:rPr>
              <w:t>1</w:t>
            </w:r>
          </w:p>
        </w:tc>
        <w:tc>
          <w:tcPr>
            <w:tcW w:w="9603" w:type="dxa"/>
            <w:tcBorders>
              <w:left w:val="single" w:sz="2" w:space="0" w:color="000000"/>
              <w:bottom w:val="single" w:sz="2" w:space="0" w:color="000000"/>
              <w:right w:val="single" w:sz="2" w:space="0" w:color="000000"/>
            </w:tcBorders>
            <w:vAlign w:val="center"/>
          </w:tcPr>
          <w:p w14:paraId="01045664" w14:textId="77777777" w:rsidR="00A837C3" w:rsidRDefault="00000000">
            <w:pPr>
              <w:pStyle w:val="1fff3"/>
              <w:rPr>
                <w:rFonts w:ascii="Tinos" w:hAnsi="Tinos"/>
                <w:sz w:val="24"/>
                <w:szCs w:val="24"/>
              </w:rPr>
            </w:pPr>
            <w:r>
              <w:rPr>
                <w:rFonts w:ascii="Tinos" w:hAnsi="Tinos"/>
                <w:sz w:val="24"/>
                <w:szCs w:val="24"/>
              </w:rPr>
              <w:t>Приостановление предоставления муниципальной услуги не предусмотрено законодательством Российской Федерации.</w:t>
            </w:r>
          </w:p>
        </w:tc>
      </w:tr>
    </w:tbl>
    <w:p w14:paraId="37B864ED" w14:textId="2B4CF9C8" w:rsidR="00A837C3" w:rsidRDefault="009709ED">
      <w:pPr>
        <w:pStyle w:val="afff"/>
        <w:spacing w:after="0"/>
        <w:ind w:firstLine="709"/>
        <w:rPr>
          <w:rFonts w:ascii="Tinos" w:hAnsi="Tinos"/>
          <w:sz w:val="24"/>
          <w:szCs w:val="24"/>
        </w:rPr>
      </w:pPr>
      <w:r>
        <w:rPr>
          <w:rFonts w:ascii="Tinos" w:hAnsi="Tinos"/>
          <w:sz w:val="24"/>
          <w:szCs w:val="24"/>
        </w:rPr>
        <w:t xml:space="preserve"> </w:t>
      </w:r>
    </w:p>
    <w:p w14:paraId="3804B44C" w14:textId="77777777" w:rsidR="00A837C3" w:rsidRDefault="00000000">
      <w:pPr>
        <w:pStyle w:val="afff"/>
        <w:ind w:firstLine="709"/>
        <w:jc w:val="right"/>
        <w:rPr>
          <w:rFonts w:ascii="Tinos" w:hAnsi="Tinos"/>
          <w:sz w:val="24"/>
          <w:szCs w:val="24"/>
        </w:rPr>
      </w:pPr>
      <w:r>
        <w:rPr>
          <w:rFonts w:ascii="Tinos" w:hAnsi="Tinos"/>
          <w:sz w:val="24"/>
          <w:szCs w:val="24"/>
        </w:rPr>
        <w:t>Таблица № 3</w:t>
      </w:r>
    </w:p>
    <w:p w14:paraId="2785A1D3" w14:textId="6E414EC4" w:rsidR="00A837C3" w:rsidRDefault="009709ED">
      <w:pPr>
        <w:pStyle w:val="afff"/>
        <w:spacing w:after="0"/>
        <w:ind w:firstLine="709"/>
        <w:jc w:val="right"/>
        <w:rPr>
          <w:rFonts w:ascii="Tinos" w:hAnsi="Tinos"/>
          <w:sz w:val="24"/>
          <w:szCs w:val="24"/>
        </w:rPr>
      </w:pPr>
      <w:r>
        <w:rPr>
          <w:rFonts w:ascii="Tinos" w:hAnsi="Tinos"/>
          <w:sz w:val="24"/>
          <w:szCs w:val="24"/>
        </w:rPr>
        <w:t xml:space="preserve"> </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384"/>
        <w:gridCol w:w="9821"/>
      </w:tblGrid>
      <w:tr w:rsidR="00A837C3" w14:paraId="0831CBDD" w14:textId="77777777">
        <w:tc>
          <w:tcPr>
            <w:tcW w:w="384" w:type="dxa"/>
            <w:tcBorders>
              <w:top w:val="single" w:sz="2" w:space="0" w:color="000000"/>
              <w:left w:val="single" w:sz="2" w:space="0" w:color="000000"/>
              <w:bottom w:val="single" w:sz="2" w:space="0" w:color="000000"/>
            </w:tcBorders>
            <w:vAlign w:val="center"/>
          </w:tcPr>
          <w:p w14:paraId="4C9DE9CD" w14:textId="77777777" w:rsidR="00A837C3" w:rsidRDefault="00000000">
            <w:pPr>
              <w:pStyle w:val="1fff3"/>
              <w:rPr>
                <w:rFonts w:ascii="Tinos" w:hAnsi="Tinos"/>
                <w:sz w:val="24"/>
                <w:szCs w:val="24"/>
              </w:rPr>
            </w:pPr>
            <w:r>
              <w:rPr>
                <w:rFonts w:ascii="Tinos" w:hAnsi="Tinos"/>
                <w:sz w:val="24"/>
                <w:szCs w:val="24"/>
              </w:rPr>
              <w:t xml:space="preserve">№ </w:t>
            </w:r>
            <w:r>
              <w:rPr>
                <w:rFonts w:ascii="Tinos" w:hAnsi="Tinos"/>
                <w:b/>
                <w:sz w:val="24"/>
                <w:szCs w:val="24"/>
              </w:rPr>
              <w:t>п/п</w:t>
            </w:r>
          </w:p>
        </w:tc>
        <w:tc>
          <w:tcPr>
            <w:tcW w:w="9821" w:type="dxa"/>
            <w:tcBorders>
              <w:top w:val="single" w:sz="2" w:space="0" w:color="000000"/>
              <w:left w:val="single" w:sz="2" w:space="0" w:color="000000"/>
              <w:bottom w:val="single" w:sz="2" w:space="0" w:color="000000"/>
              <w:right w:val="single" w:sz="2" w:space="0" w:color="000000"/>
            </w:tcBorders>
            <w:vAlign w:val="center"/>
          </w:tcPr>
          <w:p w14:paraId="611F489E" w14:textId="77777777" w:rsidR="00A837C3" w:rsidRDefault="00000000">
            <w:pPr>
              <w:pStyle w:val="1fff3"/>
              <w:rPr>
                <w:rFonts w:ascii="Tinos" w:hAnsi="Tinos"/>
                <w:sz w:val="24"/>
                <w:szCs w:val="24"/>
              </w:rPr>
            </w:pPr>
            <w:r>
              <w:rPr>
                <w:rFonts w:ascii="Tinos" w:hAnsi="Tinos"/>
                <w:b/>
                <w:sz w:val="24"/>
                <w:szCs w:val="24"/>
              </w:rPr>
              <w:t>Исчерпывающий перечень оснований</w:t>
            </w:r>
          </w:p>
        </w:tc>
      </w:tr>
      <w:tr w:rsidR="00A837C3" w14:paraId="6FCC2F00" w14:textId="77777777">
        <w:tc>
          <w:tcPr>
            <w:tcW w:w="10205" w:type="dxa"/>
            <w:gridSpan w:val="2"/>
            <w:tcBorders>
              <w:left w:val="single" w:sz="2" w:space="0" w:color="000000"/>
              <w:bottom w:val="single" w:sz="2" w:space="0" w:color="000000"/>
              <w:right w:val="single" w:sz="2" w:space="0" w:color="000000"/>
            </w:tcBorders>
            <w:vAlign w:val="center"/>
          </w:tcPr>
          <w:p w14:paraId="7966976D" w14:textId="77777777" w:rsidR="00A837C3" w:rsidRDefault="00000000">
            <w:pPr>
              <w:pStyle w:val="1fff3"/>
              <w:rPr>
                <w:rFonts w:ascii="Tinos" w:hAnsi="Tinos"/>
                <w:sz w:val="24"/>
                <w:szCs w:val="24"/>
              </w:rPr>
            </w:pPr>
            <w:r>
              <w:rPr>
                <w:rFonts w:ascii="Tinos" w:hAnsi="Tinos"/>
                <w:sz w:val="24"/>
                <w:szCs w:val="24"/>
              </w:rPr>
              <w:t>Основания для отказа в предоставлении муниципальной услуги</w:t>
            </w:r>
          </w:p>
        </w:tc>
      </w:tr>
      <w:tr w:rsidR="00A837C3" w14:paraId="7F631C7F" w14:textId="77777777">
        <w:tc>
          <w:tcPr>
            <w:tcW w:w="384" w:type="dxa"/>
            <w:tcBorders>
              <w:left w:val="single" w:sz="2" w:space="0" w:color="000000"/>
              <w:bottom w:val="single" w:sz="2" w:space="0" w:color="000000"/>
            </w:tcBorders>
            <w:vAlign w:val="center"/>
          </w:tcPr>
          <w:p w14:paraId="0733FD54" w14:textId="77777777" w:rsidR="00A837C3" w:rsidRDefault="00000000">
            <w:pPr>
              <w:pStyle w:val="1fff3"/>
              <w:rPr>
                <w:rFonts w:ascii="Tinos" w:hAnsi="Tinos"/>
                <w:sz w:val="24"/>
                <w:szCs w:val="24"/>
              </w:rPr>
            </w:pPr>
            <w:r>
              <w:rPr>
                <w:rFonts w:ascii="Tinos" w:hAnsi="Tinos"/>
                <w:sz w:val="24"/>
                <w:szCs w:val="24"/>
              </w:rPr>
              <w:t>1</w:t>
            </w:r>
          </w:p>
        </w:tc>
        <w:tc>
          <w:tcPr>
            <w:tcW w:w="9821" w:type="dxa"/>
            <w:tcBorders>
              <w:left w:val="single" w:sz="2" w:space="0" w:color="000000"/>
              <w:bottom w:val="single" w:sz="2" w:space="0" w:color="000000"/>
              <w:right w:val="single" w:sz="2" w:space="0" w:color="000000"/>
            </w:tcBorders>
            <w:vAlign w:val="center"/>
          </w:tcPr>
          <w:p w14:paraId="708A2966" w14:textId="77777777" w:rsidR="00A837C3" w:rsidRDefault="00000000">
            <w:pPr>
              <w:pStyle w:val="1fff3"/>
              <w:rPr>
                <w:rFonts w:ascii="Tinos" w:hAnsi="Tinos"/>
                <w:sz w:val="24"/>
                <w:szCs w:val="24"/>
              </w:rPr>
            </w:pPr>
            <w:r>
              <w:rPr>
                <w:rFonts w:ascii="Tinos" w:hAnsi="Tinos"/>
                <w:sz w:val="24"/>
                <w:szCs w:val="24"/>
              </w:rPr>
              <w:t>непредставление заявителем документов, предусмотренных пунктами 1, 6 таблицы № 1 приложения № 3 к административному регламенту;</w:t>
            </w:r>
          </w:p>
        </w:tc>
      </w:tr>
      <w:tr w:rsidR="00A837C3" w14:paraId="5690267C" w14:textId="77777777">
        <w:tc>
          <w:tcPr>
            <w:tcW w:w="384" w:type="dxa"/>
            <w:tcBorders>
              <w:left w:val="single" w:sz="2" w:space="0" w:color="000000"/>
              <w:bottom w:val="single" w:sz="2" w:space="0" w:color="000000"/>
            </w:tcBorders>
            <w:vAlign w:val="center"/>
          </w:tcPr>
          <w:p w14:paraId="18492A74" w14:textId="77777777" w:rsidR="00A837C3" w:rsidRDefault="00000000">
            <w:pPr>
              <w:pStyle w:val="1fff3"/>
              <w:rPr>
                <w:rFonts w:ascii="Tinos" w:hAnsi="Tinos"/>
                <w:sz w:val="24"/>
                <w:szCs w:val="24"/>
              </w:rPr>
            </w:pPr>
            <w:r>
              <w:rPr>
                <w:rFonts w:ascii="Tinos" w:hAnsi="Tinos"/>
                <w:sz w:val="24"/>
                <w:szCs w:val="24"/>
              </w:rPr>
              <w:t>2</w:t>
            </w:r>
          </w:p>
        </w:tc>
        <w:tc>
          <w:tcPr>
            <w:tcW w:w="9821" w:type="dxa"/>
            <w:tcBorders>
              <w:left w:val="single" w:sz="2" w:space="0" w:color="000000"/>
              <w:bottom w:val="single" w:sz="2" w:space="0" w:color="000000"/>
              <w:right w:val="single" w:sz="2" w:space="0" w:color="000000"/>
            </w:tcBorders>
            <w:vAlign w:val="center"/>
          </w:tcPr>
          <w:p w14:paraId="49EE506C" w14:textId="77777777" w:rsidR="00A837C3" w:rsidRDefault="00000000">
            <w:pPr>
              <w:pStyle w:val="1fff3"/>
              <w:rPr>
                <w:rFonts w:ascii="Tinos" w:hAnsi="Tinos"/>
                <w:sz w:val="24"/>
                <w:szCs w:val="24"/>
              </w:rPr>
            </w:pPr>
            <w:r>
              <w:rPr>
                <w:rFonts w:ascii="Tinos" w:hAnsi="Tinos"/>
                <w:sz w:val="24"/>
                <w:szCs w:val="24"/>
              </w:rPr>
              <w:t>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r>
      <w:tr w:rsidR="00A837C3" w14:paraId="7799A543" w14:textId="77777777">
        <w:tc>
          <w:tcPr>
            <w:tcW w:w="384" w:type="dxa"/>
            <w:tcBorders>
              <w:left w:val="single" w:sz="2" w:space="0" w:color="000000"/>
              <w:bottom w:val="single" w:sz="2" w:space="0" w:color="000000"/>
            </w:tcBorders>
            <w:vAlign w:val="center"/>
          </w:tcPr>
          <w:p w14:paraId="7321486C" w14:textId="77777777" w:rsidR="00A837C3" w:rsidRDefault="00000000">
            <w:pPr>
              <w:pStyle w:val="1fff3"/>
              <w:rPr>
                <w:rFonts w:ascii="Tinos" w:hAnsi="Tinos"/>
                <w:sz w:val="24"/>
                <w:szCs w:val="24"/>
              </w:rPr>
            </w:pPr>
            <w:r>
              <w:rPr>
                <w:rFonts w:ascii="Tinos" w:hAnsi="Tinos"/>
                <w:sz w:val="24"/>
                <w:szCs w:val="24"/>
              </w:rPr>
              <w:t>3</w:t>
            </w:r>
          </w:p>
        </w:tc>
        <w:tc>
          <w:tcPr>
            <w:tcW w:w="9821" w:type="dxa"/>
            <w:tcBorders>
              <w:left w:val="single" w:sz="2" w:space="0" w:color="000000"/>
              <w:bottom w:val="single" w:sz="2" w:space="0" w:color="000000"/>
              <w:right w:val="single" w:sz="2" w:space="0" w:color="000000"/>
            </w:tcBorders>
            <w:vAlign w:val="center"/>
          </w:tcPr>
          <w:p w14:paraId="5EE44E38" w14:textId="77777777" w:rsidR="00A837C3" w:rsidRDefault="00000000">
            <w:pPr>
              <w:pStyle w:val="1fff3"/>
              <w:rPr>
                <w:rFonts w:ascii="Tinos" w:hAnsi="Tinos"/>
                <w:sz w:val="24"/>
                <w:szCs w:val="24"/>
              </w:rPr>
            </w:pPr>
            <w:r>
              <w:rPr>
                <w:rFonts w:ascii="Tinos" w:hAnsi="Tinos"/>
                <w:sz w:val="24"/>
                <w:szCs w:val="24"/>
              </w:rPr>
              <w:t>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5 таблицы № 1 приложения № 3 к административному регламенту,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5 таблицы № 1 приложения № 3 к административному регламенту,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r>
      <w:tr w:rsidR="00A837C3" w14:paraId="6EAC067D" w14:textId="77777777">
        <w:tc>
          <w:tcPr>
            <w:tcW w:w="384" w:type="dxa"/>
            <w:tcBorders>
              <w:left w:val="single" w:sz="2" w:space="0" w:color="000000"/>
              <w:bottom w:val="single" w:sz="2" w:space="0" w:color="000000"/>
            </w:tcBorders>
            <w:vAlign w:val="center"/>
          </w:tcPr>
          <w:p w14:paraId="5C660342" w14:textId="77777777" w:rsidR="00A837C3" w:rsidRDefault="00000000">
            <w:pPr>
              <w:pStyle w:val="1fff3"/>
              <w:rPr>
                <w:rFonts w:ascii="Tinos" w:hAnsi="Tinos"/>
                <w:sz w:val="24"/>
                <w:szCs w:val="24"/>
              </w:rPr>
            </w:pPr>
            <w:r>
              <w:rPr>
                <w:rFonts w:ascii="Tinos" w:hAnsi="Tinos"/>
                <w:sz w:val="24"/>
                <w:szCs w:val="24"/>
              </w:rPr>
              <w:t>4</w:t>
            </w:r>
          </w:p>
        </w:tc>
        <w:tc>
          <w:tcPr>
            <w:tcW w:w="9821" w:type="dxa"/>
            <w:tcBorders>
              <w:left w:val="single" w:sz="2" w:space="0" w:color="000000"/>
              <w:bottom w:val="single" w:sz="2" w:space="0" w:color="000000"/>
              <w:right w:val="single" w:sz="2" w:space="0" w:color="000000"/>
            </w:tcBorders>
            <w:vAlign w:val="center"/>
          </w:tcPr>
          <w:p w14:paraId="5097E7FF" w14:textId="77777777" w:rsidR="00A837C3" w:rsidRDefault="00000000">
            <w:pPr>
              <w:pStyle w:val="1fff3"/>
              <w:rPr>
                <w:rFonts w:ascii="Tinos" w:hAnsi="Tinos"/>
                <w:sz w:val="24"/>
                <w:szCs w:val="24"/>
              </w:rPr>
            </w:pPr>
            <w:r>
              <w:rPr>
                <w:rFonts w:ascii="Tinos" w:hAnsi="Tinos"/>
                <w:sz w:val="24"/>
                <w:szCs w:val="24"/>
              </w:rPr>
              <w:t>непредставление заявителем документа, предусмотренного пунктом 7 таблицы № 1 приложения № 3 к административному регламенту, в случае если садовый дом или жилой дом обременен правами третьих лиц;</w:t>
            </w:r>
          </w:p>
        </w:tc>
      </w:tr>
      <w:tr w:rsidR="00A837C3" w14:paraId="3E6362A9" w14:textId="77777777">
        <w:tc>
          <w:tcPr>
            <w:tcW w:w="384" w:type="dxa"/>
            <w:tcBorders>
              <w:left w:val="single" w:sz="2" w:space="0" w:color="000000"/>
              <w:bottom w:val="single" w:sz="2" w:space="0" w:color="000000"/>
            </w:tcBorders>
            <w:vAlign w:val="center"/>
          </w:tcPr>
          <w:p w14:paraId="5881D5FB" w14:textId="77777777" w:rsidR="00A837C3" w:rsidRDefault="00000000">
            <w:pPr>
              <w:pStyle w:val="1fff3"/>
              <w:rPr>
                <w:rFonts w:ascii="Tinos" w:hAnsi="Tinos"/>
                <w:sz w:val="24"/>
                <w:szCs w:val="24"/>
              </w:rPr>
            </w:pPr>
            <w:r>
              <w:rPr>
                <w:rFonts w:ascii="Tinos" w:hAnsi="Tinos"/>
                <w:sz w:val="24"/>
                <w:szCs w:val="24"/>
              </w:rPr>
              <w:t>5</w:t>
            </w:r>
          </w:p>
        </w:tc>
        <w:tc>
          <w:tcPr>
            <w:tcW w:w="9821" w:type="dxa"/>
            <w:tcBorders>
              <w:left w:val="single" w:sz="2" w:space="0" w:color="000000"/>
              <w:bottom w:val="single" w:sz="2" w:space="0" w:color="000000"/>
              <w:right w:val="single" w:sz="2" w:space="0" w:color="000000"/>
            </w:tcBorders>
            <w:vAlign w:val="center"/>
          </w:tcPr>
          <w:p w14:paraId="07FADFAB" w14:textId="77777777" w:rsidR="00A837C3" w:rsidRDefault="00000000">
            <w:pPr>
              <w:pStyle w:val="1fff3"/>
              <w:rPr>
                <w:rFonts w:ascii="Tinos" w:hAnsi="Tinos"/>
                <w:sz w:val="24"/>
                <w:szCs w:val="24"/>
              </w:rPr>
            </w:pPr>
            <w:r>
              <w:rPr>
                <w:rFonts w:ascii="Tinos" w:hAnsi="Tinos"/>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r>
      <w:tr w:rsidR="00A837C3" w14:paraId="48DEE53C" w14:textId="77777777">
        <w:tc>
          <w:tcPr>
            <w:tcW w:w="384" w:type="dxa"/>
            <w:tcBorders>
              <w:left w:val="single" w:sz="2" w:space="0" w:color="000000"/>
              <w:bottom w:val="single" w:sz="2" w:space="0" w:color="000000"/>
            </w:tcBorders>
            <w:vAlign w:val="center"/>
          </w:tcPr>
          <w:p w14:paraId="05CCC870" w14:textId="77777777" w:rsidR="00A837C3" w:rsidRDefault="00000000">
            <w:pPr>
              <w:pStyle w:val="1fff3"/>
              <w:rPr>
                <w:rFonts w:ascii="Tinos" w:hAnsi="Tinos"/>
                <w:sz w:val="24"/>
                <w:szCs w:val="24"/>
              </w:rPr>
            </w:pPr>
            <w:r>
              <w:rPr>
                <w:rFonts w:ascii="Tinos" w:hAnsi="Tinos"/>
                <w:sz w:val="24"/>
                <w:szCs w:val="24"/>
              </w:rPr>
              <w:t>6</w:t>
            </w:r>
          </w:p>
        </w:tc>
        <w:tc>
          <w:tcPr>
            <w:tcW w:w="9821" w:type="dxa"/>
            <w:tcBorders>
              <w:left w:val="single" w:sz="2" w:space="0" w:color="000000"/>
              <w:bottom w:val="single" w:sz="2" w:space="0" w:color="000000"/>
              <w:right w:val="single" w:sz="2" w:space="0" w:color="000000"/>
            </w:tcBorders>
            <w:vAlign w:val="center"/>
          </w:tcPr>
          <w:p w14:paraId="1C321867" w14:textId="77777777" w:rsidR="00A837C3" w:rsidRDefault="00000000">
            <w:pPr>
              <w:pStyle w:val="1fff3"/>
              <w:rPr>
                <w:rFonts w:ascii="Tinos" w:hAnsi="Tinos"/>
                <w:sz w:val="24"/>
                <w:szCs w:val="24"/>
              </w:rPr>
            </w:pPr>
            <w:r>
              <w:rPr>
                <w:rFonts w:ascii="Tinos" w:hAnsi="Tinos"/>
                <w:sz w:val="24"/>
                <w:szCs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r>
      <w:tr w:rsidR="00A837C3" w14:paraId="4B6CA60E" w14:textId="77777777">
        <w:tc>
          <w:tcPr>
            <w:tcW w:w="384" w:type="dxa"/>
            <w:tcBorders>
              <w:left w:val="single" w:sz="2" w:space="0" w:color="000000"/>
              <w:bottom w:val="single" w:sz="2" w:space="0" w:color="000000"/>
            </w:tcBorders>
            <w:vAlign w:val="center"/>
          </w:tcPr>
          <w:p w14:paraId="2A0D0305" w14:textId="77777777" w:rsidR="00A837C3" w:rsidRDefault="00000000">
            <w:pPr>
              <w:pStyle w:val="1fff3"/>
              <w:rPr>
                <w:rFonts w:ascii="Tinos" w:hAnsi="Tinos"/>
                <w:sz w:val="24"/>
                <w:szCs w:val="24"/>
              </w:rPr>
            </w:pPr>
            <w:r>
              <w:rPr>
                <w:rFonts w:ascii="Tinos" w:hAnsi="Tinos"/>
                <w:sz w:val="24"/>
                <w:szCs w:val="24"/>
              </w:rPr>
              <w:t>7</w:t>
            </w:r>
          </w:p>
        </w:tc>
        <w:tc>
          <w:tcPr>
            <w:tcW w:w="9821" w:type="dxa"/>
            <w:tcBorders>
              <w:left w:val="single" w:sz="2" w:space="0" w:color="000000"/>
              <w:bottom w:val="single" w:sz="2" w:space="0" w:color="000000"/>
              <w:right w:val="single" w:sz="2" w:space="0" w:color="000000"/>
            </w:tcBorders>
            <w:vAlign w:val="center"/>
          </w:tcPr>
          <w:p w14:paraId="50399096" w14:textId="77777777" w:rsidR="00A837C3" w:rsidRDefault="00000000">
            <w:pPr>
              <w:pStyle w:val="1fff3"/>
              <w:rPr>
                <w:rFonts w:ascii="Tinos" w:hAnsi="Tinos"/>
                <w:sz w:val="24"/>
                <w:szCs w:val="24"/>
              </w:rPr>
            </w:pPr>
            <w:r>
              <w:rPr>
                <w:rFonts w:ascii="Tinos" w:hAnsi="Tinos"/>
                <w:sz w:val="24"/>
                <w:szCs w:val="24"/>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r>
      <w:tr w:rsidR="00A837C3" w14:paraId="7032D818" w14:textId="77777777">
        <w:tc>
          <w:tcPr>
            <w:tcW w:w="10205" w:type="dxa"/>
            <w:gridSpan w:val="2"/>
            <w:tcBorders>
              <w:left w:val="single" w:sz="2" w:space="0" w:color="000000"/>
              <w:bottom w:val="single" w:sz="2" w:space="0" w:color="000000"/>
              <w:right w:val="single" w:sz="2" w:space="0" w:color="000000"/>
            </w:tcBorders>
            <w:vAlign w:val="center"/>
          </w:tcPr>
          <w:p w14:paraId="222B3F94" w14:textId="77777777" w:rsidR="00A837C3" w:rsidRDefault="00000000">
            <w:pPr>
              <w:pStyle w:val="1fff3"/>
              <w:rPr>
                <w:rFonts w:ascii="Tinos" w:hAnsi="Tinos"/>
                <w:sz w:val="24"/>
                <w:szCs w:val="24"/>
              </w:rPr>
            </w:pPr>
            <w:r>
              <w:rPr>
                <w:rFonts w:ascii="Tinos" w:hAnsi="Tinos"/>
                <w:sz w:val="24"/>
                <w:szCs w:val="24"/>
              </w:rPr>
              <w:t>Перечень оснований для отказа в предоставлении муниципальной услуги является исчерпывающим.</w:t>
            </w:r>
          </w:p>
        </w:tc>
      </w:tr>
    </w:tbl>
    <w:p w14:paraId="69990DEC" w14:textId="3935B978" w:rsidR="00A837C3" w:rsidRDefault="009709ED">
      <w:pPr>
        <w:pStyle w:val="afff"/>
        <w:ind w:firstLine="709"/>
        <w:rPr>
          <w:rFonts w:ascii="Tinos" w:hAnsi="Tinos"/>
          <w:sz w:val="24"/>
          <w:szCs w:val="24"/>
        </w:rPr>
      </w:pPr>
      <w:r>
        <w:rPr>
          <w:rFonts w:ascii="Tinos" w:hAnsi="Tinos"/>
          <w:sz w:val="24"/>
          <w:szCs w:val="24"/>
        </w:rPr>
        <w:t xml:space="preserve"> </w:t>
      </w:r>
    </w:p>
    <w:p w14:paraId="04E28B40" w14:textId="77777777" w:rsidR="00A837C3" w:rsidRDefault="00000000">
      <w:pPr>
        <w:pStyle w:val="afff"/>
        <w:spacing w:after="0"/>
        <w:ind w:firstLine="680"/>
        <w:jc w:val="right"/>
      </w:pPr>
      <w:r>
        <w:rPr>
          <w:rFonts w:ascii="Tinos" w:hAnsi="Tinos"/>
          <w:sz w:val="24"/>
          <w:szCs w:val="24"/>
        </w:rPr>
        <w:lastRenderedPageBreak/>
        <w:t>Приложение № 5</w:t>
      </w:r>
    </w:p>
    <w:p w14:paraId="0204BAD2" w14:textId="77777777" w:rsidR="00A837C3" w:rsidRDefault="00000000">
      <w:pPr>
        <w:pStyle w:val="afff"/>
        <w:spacing w:after="0"/>
        <w:ind w:firstLine="680"/>
        <w:jc w:val="right"/>
        <w:rPr>
          <w:rFonts w:ascii="Tinos" w:hAnsi="Tinos"/>
          <w:sz w:val="24"/>
          <w:szCs w:val="24"/>
        </w:rPr>
      </w:pPr>
      <w:r>
        <w:rPr>
          <w:rFonts w:ascii="Tinos" w:hAnsi="Tinos"/>
          <w:sz w:val="24"/>
          <w:szCs w:val="24"/>
        </w:rPr>
        <w:t>к административному регламенту</w:t>
      </w:r>
    </w:p>
    <w:p w14:paraId="0A7FAFFB" w14:textId="77777777" w:rsidR="00A837C3" w:rsidRDefault="00000000">
      <w:pPr>
        <w:pStyle w:val="afff"/>
        <w:spacing w:after="0"/>
        <w:ind w:firstLine="680"/>
        <w:jc w:val="right"/>
        <w:rPr>
          <w:rFonts w:ascii="Tinos" w:hAnsi="Tinos"/>
          <w:sz w:val="24"/>
          <w:szCs w:val="24"/>
        </w:rPr>
      </w:pPr>
      <w:r>
        <w:rPr>
          <w:rFonts w:ascii="Tinos" w:hAnsi="Tinos"/>
          <w:sz w:val="24"/>
          <w:szCs w:val="24"/>
        </w:rPr>
        <w:t>предоставления муниципальной услуги</w:t>
      </w:r>
    </w:p>
    <w:p w14:paraId="5F8EF1AC" w14:textId="77777777" w:rsidR="00A837C3" w:rsidRDefault="00000000">
      <w:pPr>
        <w:pStyle w:val="afff"/>
        <w:spacing w:after="0"/>
        <w:ind w:firstLine="680"/>
        <w:jc w:val="right"/>
        <w:rPr>
          <w:rFonts w:ascii="Tinos" w:hAnsi="Tinos"/>
          <w:sz w:val="24"/>
          <w:szCs w:val="24"/>
        </w:rPr>
      </w:pPr>
      <w:r>
        <w:rPr>
          <w:rFonts w:ascii="Tinos" w:hAnsi="Tinos"/>
          <w:sz w:val="24"/>
          <w:szCs w:val="24"/>
        </w:rPr>
        <w:t>«Признание садового дома жилым домом</w:t>
      </w:r>
    </w:p>
    <w:p w14:paraId="09DA3AE1" w14:textId="77777777" w:rsidR="00A837C3" w:rsidRDefault="00000000">
      <w:pPr>
        <w:pStyle w:val="afff"/>
        <w:spacing w:after="0"/>
        <w:ind w:firstLine="680"/>
        <w:jc w:val="right"/>
        <w:rPr>
          <w:rFonts w:ascii="Tinos" w:hAnsi="Tinos"/>
          <w:sz w:val="24"/>
          <w:szCs w:val="24"/>
        </w:rPr>
      </w:pPr>
      <w:r>
        <w:rPr>
          <w:rFonts w:ascii="Tinos" w:hAnsi="Tinos"/>
          <w:sz w:val="24"/>
          <w:szCs w:val="24"/>
        </w:rPr>
        <w:t xml:space="preserve">и жилого дома садовым домом» </w:t>
      </w:r>
    </w:p>
    <w:p w14:paraId="14118768" w14:textId="22FA49C9" w:rsidR="00A837C3" w:rsidRDefault="009709ED">
      <w:pPr>
        <w:pStyle w:val="afff"/>
        <w:spacing w:after="0"/>
        <w:ind w:firstLine="680"/>
        <w:jc w:val="right"/>
        <w:rPr>
          <w:rFonts w:ascii="Tinos" w:hAnsi="Tinos"/>
          <w:sz w:val="24"/>
          <w:szCs w:val="24"/>
        </w:rPr>
      </w:pPr>
      <w:r>
        <w:rPr>
          <w:rFonts w:ascii="Tinos" w:hAnsi="Tinos"/>
          <w:sz w:val="24"/>
          <w:szCs w:val="24"/>
        </w:rPr>
        <w:t xml:space="preserve"> </w:t>
      </w:r>
    </w:p>
    <w:p w14:paraId="7F84670F" w14:textId="77777777" w:rsidR="00A837C3" w:rsidRDefault="00000000">
      <w:pPr>
        <w:pStyle w:val="afff"/>
        <w:spacing w:after="0"/>
        <w:ind w:firstLine="680"/>
        <w:jc w:val="right"/>
        <w:rPr>
          <w:rFonts w:ascii="Tinos" w:hAnsi="Tinos"/>
          <w:sz w:val="24"/>
          <w:szCs w:val="24"/>
        </w:rPr>
      </w:pPr>
      <w:r>
        <w:rPr>
          <w:rFonts w:ascii="Tinos" w:hAnsi="Tinos"/>
          <w:sz w:val="24"/>
          <w:szCs w:val="24"/>
        </w:rPr>
        <w:t>В ______________________________________</w:t>
      </w:r>
    </w:p>
    <w:p w14:paraId="1572B931" w14:textId="77777777" w:rsidR="00A837C3" w:rsidRDefault="00000000">
      <w:pPr>
        <w:pStyle w:val="afff"/>
        <w:spacing w:after="0"/>
        <w:ind w:firstLine="680"/>
        <w:jc w:val="right"/>
        <w:rPr>
          <w:rFonts w:ascii="Tinos" w:hAnsi="Tinos"/>
          <w:sz w:val="24"/>
          <w:szCs w:val="24"/>
        </w:rPr>
      </w:pPr>
      <w:r>
        <w:rPr>
          <w:rFonts w:ascii="Tinos" w:hAnsi="Tinos"/>
          <w:sz w:val="24"/>
          <w:szCs w:val="24"/>
        </w:rPr>
        <w:t>(наименование уполномоченного органа)</w:t>
      </w:r>
    </w:p>
    <w:p w14:paraId="6D374153" w14:textId="77777777" w:rsidR="00A837C3" w:rsidRDefault="00000000">
      <w:pPr>
        <w:pStyle w:val="afff"/>
        <w:spacing w:after="0"/>
        <w:ind w:firstLine="680"/>
        <w:jc w:val="right"/>
        <w:rPr>
          <w:rFonts w:ascii="Tinos" w:hAnsi="Tinos"/>
          <w:sz w:val="24"/>
          <w:szCs w:val="24"/>
        </w:rPr>
      </w:pPr>
      <w:r>
        <w:rPr>
          <w:rFonts w:ascii="Tinos" w:hAnsi="Tinos"/>
          <w:sz w:val="24"/>
          <w:szCs w:val="24"/>
        </w:rPr>
        <w:t>_______________________________________________</w:t>
      </w:r>
    </w:p>
    <w:p w14:paraId="7BD1F3A7" w14:textId="77777777" w:rsidR="00A837C3" w:rsidRDefault="00000000">
      <w:pPr>
        <w:pStyle w:val="afff"/>
        <w:spacing w:after="0"/>
        <w:ind w:firstLine="680"/>
        <w:jc w:val="right"/>
        <w:rPr>
          <w:rFonts w:ascii="Tinos" w:hAnsi="Tinos"/>
          <w:sz w:val="24"/>
          <w:szCs w:val="24"/>
        </w:rPr>
      </w:pPr>
      <w:r>
        <w:rPr>
          <w:rFonts w:ascii="Tinos" w:hAnsi="Tinos"/>
          <w:sz w:val="24"/>
          <w:szCs w:val="24"/>
        </w:rPr>
        <w:t>_______________________________________________</w:t>
      </w:r>
    </w:p>
    <w:p w14:paraId="407D3A17" w14:textId="77777777" w:rsidR="00A837C3" w:rsidRDefault="00000000">
      <w:pPr>
        <w:pStyle w:val="afff"/>
        <w:spacing w:after="0"/>
        <w:ind w:firstLine="680"/>
        <w:jc w:val="right"/>
        <w:rPr>
          <w:rFonts w:ascii="Tinos" w:hAnsi="Tinos"/>
          <w:sz w:val="24"/>
          <w:szCs w:val="24"/>
        </w:rPr>
      </w:pPr>
      <w:r>
        <w:rPr>
          <w:rFonts w:ascii="Tinos" w:hAnsi="Tinos"/>
          <w:sz w:val="24"/>
          <w:szCs w:val="24"/>
        </w:rPr>
        <w:t>_______________________________________________</w:t>
      </w:r>
    </w:p>
    <w:p w14:paraId="1F2A57E7" w14:textId="77777777" w:rsidR="00A837C3" w:rsidRDefault="00000000">
      <w:pPr>
        <w:pStyle w:val="afff"/>
        <w:spacing w:after="0"/>
        <w:ind w:firstLine="680"/>
        <w:jc w:val="right"/>
        <w:rPr>
          <w:rFonts w:ascii="Tinos" w:hAnsi="Tinos"/>
          <w:sz w:val="24"/>
          <w:szCs w:val="24"/>
        </w:rPr>
      </w:pPr>
      <w:r>
        <w:rPr>
          <w:rFonts w:ascii="Tinos" w:hAnsi="Tinos"/>
          <w:sz w:val="24"/>
          <w:szCs w:val="24"/>
        </w:rPr>
        <w:t>(Ф.И.О., реквизиты документа, удостоверяющего личность заявителя;</w:t>
      </w:r>
    </w:p>
    <w:p w14:paraId="367B00B3" w14:textId="77777777" w:rsidR="00A837C3" w:rsidRDefault="00000000">
      <w:pPr>
        <w:pStyle w:val="afff"/>
        <w:spacing w:after="0"/>
        <w:ind w:firstLine="680"/>
        <w:jc w:val="right"/>
        <w:rPr>
          <w:rFonts w:ascii="Tinos" w:hAnsi="Tinos"/>
          <w:sz w:val="24"/>
          <w:szCs w:val="24"/>
        </w:rPr>
      </w:pPr>
      <w:r>
        <w:rPr>
          <w:rFonts w:ascii="Tinos" w:hAnsi="Tinos"/>
          <w:sz w:val="24"/>
          <w:szCs w:val="24"/>
        </w:rPr>
        <w:t>ОГРНИП для индивидуального предпринимателя; полное наименование,</w:t>
      </w:r>
    </w:p>
    <w:p w14:paraId="27D6AD51" w14:textId="77777777" w:rsidR="00A837C3" w:rsidRDefault="00000000">
      <w:pPr>
        <w:pStyle w:val="afff"/>
        <w:spacing w:after="0"/>
        <w:ind w:firstLine="680"/>
        <w:jc w:val="right"/>
        <w:rPr>
          <w:rFonts w:ascii="Tinos" w:hAnsi="Tinos"/>
          <w:sz w:val="24"/>
          <w:szCs w:val="24"/>
        </w:rPr>
      </w:pPr>
      <w:r>
        <w:rPr>
          <w:rFonts w:ascii="Tinos" w:hAnsi="Tinos"/>
          <w:sz w:val="24"/>
          <w:szCs w:val="24"/>
        </w:rPr>
        <w:t>ИНН, ОГРН для юридического лица)</w:t>
      </w:r>
    </w:p>
    <w:p w14:paraId="71C3D18B" w14:textId="77777777" w:rsidR="00A837C3" w:rsidRDefault="00000000">
      <w:pPr>
        <w:pStyle w:val="afff"/>
        <w:spacing w:after="0"/>
        <w:ind w:firstLine="680"/>
        <w:jc w:val="right"/>
        <w:rPr>
          <w:rFonts w:ascii="Tinos" w:hAnsi="Tinos"/>
          <w:sz w:val="24"/>
          <w:szCs w:val="24"/>
        </w:rPr>
      </w:pPr>
      <w:r>
        <w:rPr>
          <w:rFonts w:ascii="Tinos" w:hAnsi="Tinos"/>
          <w:sz w:val="24"/>
          <w:szCs w:val="24"/>
        </w:rPr>
        <w:t>________________________________________________</w:t>
      </w:r>
    </w:p>
    <w:p w14:paraId="004AA887" w14:textId="77777777" w:rsidR="00A837C3" w:rsidRDefault="00000000">
      <w:pPr>
        <w:pStyle w:val="afff"/>
        <w:spacing w:after="0"/>
        <w:ind w:firstLine="680"/>
        <w:jc w:val="right"/>
        <w:rPr>
          <w:rFonts w:ascii="Tinos" w:hAnsi="Tinos"/>
          <w:sz w:val="24"/>
          <w:szCs w:val="24"/>
        </w:rPr>
      </w:pPr>
      <w:r>
        <w:rPr>
          <w:rFonts w:ascii="Tinos" w:hAnsi="Tinos"/>
          <w:sz w:val="24"/>
          <w:szCs w:val="24"/>
        </w:rPr>
        <w:t>________________________________________________</w:t>
      </w:r>
    </w:p>
    <w:p w14:paraId="4B2FED3A" w14:textId="77777777" w:rsidR="00A837C3" w:rsidRDefault="00000000">
      <w:pPr>
        <w:pStyle w:val="afff"/>
        <w:spacing w:after="0"/>
        <w:ind w:firstLine="680"/>
        <w:jc w:val="right"/>
        <w:rPr>
          <w:rFonts w:ascii="Tinos" w:hAnsi="Tinos"/>
          <w:sz w:val="24"/>
          <w:szCs w:val="24"/>
        </w:rPr>
      </w:pPr>
      <w:r>
        <w:rPr>
          <w:rFonts w:ascii="Tinos" w:hAnsi="Tinos"/>
          <w:sz w:val="24"/>
          <w:szCs w:val="24"/>
        </w:rPr>
        <w:t>(почтовый адрес, контактный телефон)</w:t>
      </w:r>
    </w:p>
    <w:p w14:paraId="08ACAE08" w14:textId="0CB238C0" w:rsidR="00A837C3" w:rsidRDefault="009709ED">
      <w:pPr>
        <w:pStyle w:val="afff"/>
        <w:ind w:firstLine="709"/>
        <w:rPr>
          <w:rFonts w:ascii="Tinos" w:hAnsi="Tinos"/>
          <w:sz w:val="24"/>
          <w:szCs w:val="24"/>
        </w:rPr>
      </w:pPr>
      <w:r>
        <w:rPr>
          <w:rFonts w:ascii="Tinos" w:hAnsi="Tinos"/>
          <w:sz w:val="24"/>
          <w:szCs w:val="24"/>
        </w:rPr>
        <w:t xml:space="preserve"> </w:t>
      </w:r>
    </w:p>
    <w:p w14:paraId="639D103E" w14:textId="77777777" w:rsidR="00A837C3" w:rsidRDefault="00A837C3">
      <w:pPr>
        <w:pStyle w:val="afff"/>
        <w:ind w:firstLine="709"/>
        <w:rPr>
          <w:rFonts w:ascii="Tinos" w:hAnsi="Tinos"/>
          <w:sz w:val="24"/>
          <w:szCs w:val="24"/>
        </w:rPr>
      </w:pPr>
    </w:p>
    <w:p w14:paraId="1B85023A" w14:textId="77777777" w:rsidR="00A837C3" w:rsidRDefault="00000000">
      <w:pPr>
        <w:pStyle w:val="afff"/>
        <w:spacing w:after="0"/>
        <w:ind w:firstLine="709"/>
        <w:rPr>
          <w:rFonts w:ascii="Tinos" w:hAnsi="Tinos"/>
          <w:sz w:val="24"/>
          <w:szCs w:val="24"/>
        </w:rPr>
      </w:pPr>
      <w:r>
        <w:rPr>
          <w:rFonts w:ascii="Tinos" w:hAnsi="Tinos"/>
          <w:b/>
          <w:sz w:val="24"/>
          <w:szCs w:val="24"/>
        </w:rPr>
        <w:t>ЗАЯВЛЕНИЕ</w:t>
      </w:r>
    </w:p>
    <w:p w14:paraId="58B32D88" w14:textId="77777777" w:rsidR="00A837C3" w:rsidRDefault="00000000">
      <w:pPr>
        <w:pStyle w:val="afff"/>
        <w:spacing w:after="0"/>
        <w:ind w:firstLine="709"/>
        <w:rPr>
          <w:rFonts w:ascii="Tinos" w:hAnsi="Tinos"/>
          <w:sz w:val="24"/>
          <w:szCs w:val="24"/>
        </w:rPr>
      </w:pPr>
      <w:r>
        <w:rPr>
          <w:rFonts w:ascii="Tinos" w:hAnsi="Tinos"/>
          <w:b/>
          <w:sz w:val="24"/>
          <w:szCs w:val="24"/>
        </w:rPr>
        <w:t>о признании садового дома жилым домом и жилого дома садовым домом</w:t>
      </w:r>
    </w:p>
    <w:p w14:paraId="6CE698AA" w14:textId="728B04F3" w:rsidR="00A837C3" w:rsidRDefault="009709ED">
      <w:pPr>
        <w:pStyle w:val="afff"/>
        <w:spacing w:after="0"/>
        <w:jc w:val="both"/>
        <w:rPr>
          <w:rFonts w:ascii="Tinos" w:hAnsi="Tinos"/>
          <w:sz w:val="24"/>
          <w:szCs w:val="24"/>
        </w:rPr>
      </w:pPr>
      <w:r>
        <w:rPr>
          <w:rFonts w:ascii="Tinos" w:hAnsi="Tinos"/>
          <w:sz w:val="24"/>
          <w:szCs w:val="24"/>
        </w:rPr>
        <w:t xml:space="preserve"> </w:t>
      </w:r>
    </w:p>
    <w:p w14:paraId="657B9EED" w14:textId="77777777" w:rsidR="00A837C3" w:rsidRDefault="00000000">
      <w:pPr>
        <w:pStyle w:val="afff"/>
        <w:spacing w:after="0"/>
        <w:ind w:firstLine="709"/>
        <w:jc w:val="both"/>
        <w:rPr>
          <w:rFonts w:ascii="Tinos" w:hAnsi="Tinos"/>
          <w:sz w:val="24"/>
          <w:szCs w:val="24"/>
        </w:rPr>
      </w:pPr>
      <w:r>
        <w:rPr>
          <w:rFonts w:ascii="Tinos" w:hAnsi="Tinos"/>
          <w:sz w:val="24"/>
          <w:szCs w:val="24"/>
        </w:rPr>
        <w:t>Прошу признать:</w:t>
      </w:r>
    </w:p>
    <w:p w14:paraId="528CDCF6" w14:textId="77777777" w:rsidR="00A837C3" w:rsidRDefault="00000000">
      <w:pPr>
        <w:pStyle w:val="afff"/>
        <w:spacing w:after="0"/>
        <w:jc w:val="both"/>
        <w:rPr>
          <w:rFonts w:ascii="Tinos" w:hAnsi="Tinos"/>
          <w:sz w:val="24"/>
          <w:szCs w:val="24"/>
        </w:rPr>
      </w:pPr>
      <w:r>
        <w:rPr>
          <w:rFonts w:ascii="Tinos" w:hAnsi="Tinos"/>
          <w:sz w:val="24"/>
          <w:szCs w:val="24"/>
        </w:rPr>
        <w:t>садовый дом, расположенный по адресу: _______________________________ __________________________________________________________, жилым домом;</w:t>
      </w:r>
    </w:p>
    <w:p w14:paraId="0105B4AB" w14:textId="5CA4408E" w:rsidR="00A837C3" w:rsidRDefault="009709ED">
      <w:pPr>
        <w:pStyle w:val="afff"/>
        <w:spacing w:after="0"/>
        <w:jc w:val="both"/>
        <w:rPr>
          <w:rFonts w:ascii="Tinos" w:hAnsi="Tinos"/>
          <w:sz w:val="24"/>
          <w:szCs w:val="24"/>
        </w:rPr>
      </w:pPr>
      <w:r>
        <w:rPr>
          <w:rFonts w:ascii="Tinos" w:hAnsi="Tinos"/>
          <w:sz w:val="24"/>
          <w:szCs w:val="24"/>
        </w:rPr>
        <w:t xml:space="preserve"> </w:t>
      </w:r>
    </w:p>
    <w:p w14:paraId="52F0BBCB" w14:textId="77777777" w:rsidR="00A837C3" w:rsidRDefault="00000000">
      <w:pPr>
        <w:pStyle w:val="afff"/>
        <w:spacing w:after="0"/>
        <w:jc w:val="both"/>
        <w:rPr>
          <w:rFonts w:ascii="Tinos" w:hAnsi="Tinos"/>
          <w:sz w:val="24"/>
          <w:szCs w:val="24"/>
        </w:rPr>
      </w:pPr>
      <w:r>
        <w:rPr>
          <w:rFonts w:ascii="Tinos" w:hAnsi="Tinos"/>
          <w:sz w:val="24"/>
          <w:szCs w:val="24"/>
        </w:rPr>
        <w:t>жилой дом, расположенный по адресу: ______________________________________ _______________________________________________________, садовым домом</w:t>
      </w:r>
    </w:p>
    <w:p w14:paraId="78613302" w14:textId="77777777" w:rsidR="00A837C3" w:rsidRDefault="00000000">
      <w:pPr>
        <w:pStyle w:val="afff"/>
        <w:spacing w:after="0"/>
        <w:jc w:val="both"/>
      </w:pPr>
      <w:r>
        <w:rPr>
          <w:rFonts w:ascii="Tinos" w:hAnsi="Tinos"/>
          <w:sz w:val="24"/>
          <w:szCs w:val="24"/>
        </w:rP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w:t>
      </w:r>
      <w:hyperlink r:id="rId23">
        <w:r w:rsidR="00A837C3">
          <w:rPr>
            <w:rFonts w:ascii="Tinos" w:hAnsi="Tinos"/>
            <w:sz w:val="24"/>
            <w:szCs w:val="24"/>
          </w:rPr>
          <w:t>от 28.01.2006 № 47</w:t>
        </w:r>
      </w:hyperlink>
      <w:r>
        <w:rPr>
          <w:rFonts w:ascii="Tinos" w:hAnsi="Tinos"/>
          <w:sz w:val="24"/>
          <w:szCs w:val="24"/>
        </w:rPr>
        <w:t>.</w:t>
      </w:r>
    </w:p>
    <w:p w14:paraId="43EEDE58" w14:textId="46DECCEF"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3DD4B14F" w14:textId="77777777" w:rsidR="00A837C3" w:rsidRDefault="00000000">
      <w:pPr>
        <w:pStyle w:val="afff"/>
        <w:spacing w:after="0"/>
        <w:ind w:firstLine="709"/>
        <w:jc w:val="both"/>
        <w:rPr>
          <w:rFonts w:ascii="Tinos" w:hAnsi="Tinos"/>
          <w:sz w:val="24"/>
          <w:szCs w:val="24"/>
        </w:rPr>
      </w:pPr>
      <w:r>
        <w:rPr>
          <w:rFonts w:ascii="Tinos" w:hAnsi="Tinos"/>
          <w:sz w:val="24"/>
          <w:szCs w:val="24"/>
        </w:rPr>
        <w:t>Количество правообладателей у садового дома/жилого дома ______________.</w:t>
      </w:r>
    </w:p>
    <w:p w14:paraId="23A2E749" w14:textId="0BAB4D26"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3B8FAF37" w14:textId="3EE0900E" w:rsidR="00A837C3" w:rsidRDefault="00000000">
      <w:pPr>
        <w:pStyle w:val="afff"/>
        <w:spacing w:after="0"/>
        <w:ind w:firstLine="709"/>
        <w:jc w:val="left"/>
        <w:rPr>
          <w:rFonts w:ascii="Tinos" w:hAnsi="Tinos"/>
          <w:sz w:val="24"/>
          <w:szCs w:val="24"/>
        </w:rPr>
      </w:pPr>
      <w:r>
        <w:rPr>
          <w:rFonts w:ascii="Tinos" w:hAnsi="Tinos"/>
          <w:sz w:val="24"/>
          <w:szCs w:val="24"/>
        </w:rPr>
        <w:t>Оцениваемое помещение (садовый дом/жилой дом) находится у меня в пользовании (собственности) на основании ________________________________________________________________________</w:t>
      </w:r>
      <w:r w:rsidR="009709ED">
        <w:rPr>
          <w:rFonts w:ascii="Tinos" w:hAnsi="Tinos"/>
          <w:sz w:val="24"/>
          <w:szCs w:val="24"/>
        </w:rPr>
        <w:t xml:space="preserve"> </w:t>
      </w:r>
    </w:p>
    <w:p w14:paraId="1241A6B4" w14:textId="77777777" w:rsidR="00A837C3" w:rsidRDefault="00000000">
      <w:pPr>
        <w:pStyle w:val="afff"/>
        <w:widowControl w:val="0"/>
        <w:spacing w:after="0"/>
        <w:ind w:firstLine="709"/>
        <w:jc w:val="both"/>
        <w:rPr>
          <w:rFonts w:ascii="Tinos" w:hAnsi="Tinos"/>
          <w:sz w:val="24"/>
          <w:szCs w:val="24"/>
        </w:rPr>
      </w:pPr>
      <w:r>
        <w:rPr>
          <w:rFonts w:ascii="Tinos" w:hAnsi="Tinos"/>
          <w:spacing w:val="-3"/>
          <w:sz w:val="24"/>
          <w:szCs w:val="24"/>
        </w:rPr>
        <w:t>Кадастровый номер садового дома/жилого дома: __________________________</w:t>
      </w:r>
    </w:p>
    <w:p w14:paraId="7BA4F312" w14:textId="3F0BDCB4"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020DF5C6" w14:textId="77777777" w:rsidR="00A837C3" w:rsidRDefault="00000000">
      <w:pPr>
        <w:pStyle w:val="afff"/>
        <w:spacing w:after="0"/>
        <w:ind w:firstLine="709"/>
        <w:jc w:val="both"/>
        <w:rPr>
          <w:rFonts w:ascii="Tinos" w:hAnsi="Tinos"/>
          <w:sz w:val="24"/>
          <w:szCs w:val="24"/>
        </w:rPr>
      </w:pPr>
      <w:r>
        <w:rPr>
          <w:rFonts w:ascii="Tinos" w:hAnsi="Tinos"/>
          <w:sz w:val="24"/>
          <w:szCs w:val="24"/>
        </w:rPr>
        <w:t xml:space="preserve">Кадастровый номер земельного участка, </w:t>
      </w:r>
      <w:r>
        <w:rPr>
          <w:rFonts w:ascii="Tinos" w:hAnsi="Tinos"/>
          <w:spacing w:val="-3"/>
          <w:sz w:val="24"/>
          <w:szCs w:val="24"/>
        </w:rPr>
        <w:t>на котором расположен садовый дом/жилой дом:</w:t>
      </w:r>
      <w:r>
        <w:rPr>
          <w:rFonts w:ascii="Tinos" w:hAnsi="Tinos"/>
          <w:sz w:val="24"/>
          <w:szCs w:val="24"/>
        </w:rPr>
        <w:t xml:space="preserve"> ________________________________________________________.</w:t>
      </w:r>
    </w:p>
    <w:p w14:paraId="6C9A66B2" w14:textId="4FAAD3C5" w:rsidR="00A837C3" w:rsidRDefault="009709ED">
      <w:pPr>
        <w:pStyle w:val="afff"/>
        <w:spacing w:after="0"/>
        <w:ind w:firstLine="709"/>
        <w:jc w:val="both"/>
        <w:rPr>
          <w:rFonts w:ascii="Tinos" w:hAnsi="Tinos"/>
          <w:sz w:val="24"/>
          <w:szCs w:val="24"/>
        </w:rPr>
      </w:pPr>
      <w:r>
        <w:rPr>
          <w:rFonts w:ascii="Tinos" w:hAnsi="Tinos"/>
          <w:sz w:val="24"/>
          <w:szCs w:val="24"/>
        </w:rPr>
        <w:lastRenderedPageBreak/>
        <w:t xml:space="preserve">  </w:t>
      </w:r>
    </w:p>
    <w:p w14:paraId="7A62BC97" w14:textId="77777777" w:rsidR="00A837C3" w:rsidRDefault="00000000">
      <w:pPr>
        <w:pStyle w:val="afff"/>
        <w:spacing w:after="0"/>
        <w:ind w:firstLine="709"/>
        <w:jc w:val="both"/>
        <w:rPr>
          <w:rFonts w:ascii="Tinos" w:hAnsi="Tinos"/>
          <w:sz w:val="24"/>
          <w:szCs w:val="24"/>
        </w:rPr>
      </w:pPr>
      <w:r>
        <w:rPr>
          <w:rFonts w:ascii="Tinos" w:hAnsi="Tinos"/>
          <w:sz w:val="24"/>
          <w:szCs w:val="24"/>
        </w:rPr>
        <w:t>Заявитель ________________________/__________ «____» _________20___ г.</w:t>
      </w:r>
    </w:p>
    <w:p w14:paraId="38E9DC6D" w14:textId="77777777" w:rsidR="00A837C3" w:rsidRDefault="00000000">
      <w:pPr>
        <w:pStyle w:val="afff"/>
        <w:widowControl w:val="0"/>
        <w:spacing w:after="0"/>
        <w:ind w:firstLine="709"/>
        <w:jc w:val="both"/>
        <w:rPr>
          <w:rFonts w:ascii="Tinos" w:hAnsi="Tinos"/>
          <w:sz w:val="24"/>
          <w:szCs w:val="24"/>
        </w:rPr>
      </w:pPr>
      <w:r>
        <w:rPr>
          <w:rFonts w:ascii="Tinos" w:hAnsi="Tinos"/>
          <w:sz w:val="24"/>
          <w:szCs w:val="24"/>
        </w:rPr>
        <w:t>(Ф.И.О.) (подпись)</w:t>
      </w:r>
    </w:p>
    <w:p w14:paraId="7EBA06E7" w14:textId="5D3C4189" w:rsidR="00A837C3" w:rsidRDefault="009709ED">
      <w:pPr>
        <w:pStyle w:val="afff"/>
        <w:widowControl w:val="0"/>
        <w:spacing w:after="0"/>
        <w:ind w:firstLine="709"/>
        <w:jc w:val="both"/>
        <w:rPr>
          <w:rFonts w:ascii="Tinos" w:hAnsi="Tinos"/>
          <w:sz w:val="24"/>
          <w:szCs w:val="24"/>
        </w:rPr>
      </w:pPr>
      <w:r>
        <w:rPr>
          <w:rFonts w:ascii="Tinos" w:hAnsi="Tinos"/>
          <w:sz w:val="24"/>
          <w:szCs w:val="24"/>
        </w:rPr>
        <w:t xml:space="preserve"> </w:t>
      </w:r>
    </w:p>
    <w:p w14:paraId="41A7CCCB" w14:textId="77777777" w:rsidR="00A837C3" w:rsidRDefault="00000000">
      <w:pPr>
        <w:pStyle w:val="afff"/>
        <w:spacing w:after="0"/>
        <w:ind w:firstLine="709"/>
        <w:jc w:val="both"/>
        <w:rPr>
          <w:rFonts w:ascii="Tinos" w:hAnsi="Tinos"/>
          <w:sz w:val="24"/>
          <w:szCs w:val="24"/>
        </w:rPr>
      </w:pPr>
      <w:r>
        <w:rPr>
          <w:rFonts w:ascii="Tinos" w:hAnsi="Tinos"/>
          <w:sz w:val="24"/>
          <w:szCs w:val="24"/>
        </w:rPr>
        <w:t>Входящий номер регистрации заявления ____________</w:t>
      </w:r>
    </w:p>
    <w:p w14:paraId="5D6871C5" w14:textId="1C85DADC"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0AE16D3C" w14:textId="77777777" w:rsidR="00A837C3" w:rsidRDefault="00000000">
      <w:pPr>
        <w:pStyle w:val="afff"/>
        <w:spacing w:after="0"/>
        <w:ind w:firstLine="709"/>
        <w:jc w:val="both"/>
        <w:rPr>
          <w:rFonts w:ascii="Tinos" w:hAnsi="Tinos"/>
          <w:sz w:val="24"/>
          <w:szCs w:val="24"/>
        </w:rPr>
      </w:pPr>
      <w:r>
        <w:rPr>
          <w:rFonts w:ascii="Tinos" w:hAnsi="Tinos"/>
          <w:sz w:val="24"/>
          <w:szCs w:val="24"/>
        </w:rPr>
        <w:t>Принял(а) ___________________________________________</w:t>
      </w:r>
    </w:p>
    <w:p w14:paraId="05284209" w14:textId="77777777" w:rsidR="00A837C3" w:rsidRDefault="00000000">
      <w:pPr>
        <w:pStyle w:val="afff"/>
        <w:spacing w:after="0"/>
        <w:ind w:firstLine="709"/>
        <w:jc w:val="both"/>
        <w:rPr>
          <w:rFonts w:ascii="Tinos" w:hAnsi="Tinos"/>
          <w:sz w:val="24"/>
          <w:szCs w:val="24"/>
        </w:rPr>
      </w:pPr>
      <w:r>
        <w:rPr>
          <w:rFonts w:ascii="Tinos" w:hAnsi="Tinos"/>
          <w:sz w:val="24"/>
          <w:szCs w:val="24"/>
        </w:rPr>
        <w:t>(должность,</w:t>
      </w:r>
    </w:p>
    <w:p w14:paraId="7479FF53" w14:textId="77777777" w:rsidR="00A837C3" w:rsidRDefault="00000000">
      <w:pPr>
        <w:pStyle w:val="afff"/>
        <w:spacing w:after="0"/>
        <w:ind w:firstLine="709"/>
        <w:jc w:val="both"/>
        <w:rPr>
          <w:rFonts w:ascii="Tinos" w:hAnsi="Tinos"/>
          <w:sz w:val="24"/>
          <w:szCs w:val="24"/>
        </w:rPr>
      </w:pPr>
      <w:r>
        <w:rPr>
          <w:rFonts w:ascii="Tinos" w:hAnsi="Tinos"/>
          <w:sz w:val="24"/>
          <w:szCs w:val="24"/>
        </w:rPr>
        <w:t>____________________________ _____________ «____» __________20___ г.</w:t>
      </w:r>
    </w:p>
    <w:p w14:paraId="07450BDE" w14:textId="77777777" w:rsidR="00A837C3" w:rsidRDefault="00000000">
      <w:pPr>
        <w:pStyle w:val="afff"/>
        <w:spacing w:after="0"/>
        <w:ind w:firstLine="709"/>
        <w:jc w:val="both"/>
        <w:rPr>
          <w:rFonts w:ascii="Tinos" w:hAnsi="Tinos"/>
          <w:sz w:val="24"/>
          <w:szCs w:val="24"/>
        </w:rPr>
      </w:pPr>
      <w:r>
        <w:rPr>
          <w:rFonts w:ascii="Tinos" w:hAnsi="Tinos"/>
          <w:sz w:val="24"/>
          <w:szCs w:val="24"/>
        </w:rPr>
        <w:t>Ф.И.О. должностного лица, принявшего заявление) (подпись)</w:t>
      </w:r>
    </w:p>
    <w:p w14:paraId="7EE4E8BC" w14:textId="21FF429F"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2EC17121" w14:textId="77777777" w:rsidR="00A837C3" w:rsidRDefault="00000000">
      <w:pPr>
        <w:pStyle w:val="afff"/>
        <w:spacing w:after="0"/>
        <w:ind w:firstLine="709"/>
        <w:jc w:val="both"/>
      </w:pPr>
      <w:r>
        <w:rPr>
          <w:rFonts w:ascii="Tinos" w:hAnsi="Tinos"/>
          <w:sz w:val="24"/>
          <w:szCs w:val="24"/>
        </w:rPr>
        <w:t xml:space="preserve">В соответствии с Федеральным законом </w:t>
      </w:r>
      <w:hyperlink r:id="rId24">
        <w:r w:rsidR="00A837C3">
          <w:rPr>
            <w:rFonts w:ascii="Tinos" w:hAnsi="Tinos"/>
            <w:sz w:val="24"/>
            <w:szCs w:val="24"/>
          </w:rPr>
          <w:t>от 27.07.2006 № 152-ФЗ</w:t>
        </w:r>
      </w:hyperlink>
      <w:r>
        <w:rPr>
          <w:rFonts w:ascii="Tinos" w:hAnsi="Tinos"/>
          <w:sz w:val="24"/>
          <w:szCs w:val="24"/>
        </w:rPr>
        <w:t xml:space="preserve"> «О персональных данных» даю согласие уполномоченному органу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заявлении и прилагаемых документах, с целью предоставления муниципальной услуги «Признание садового дома жилым домом и жилого дома садовым домом».</w:t>
      </w:r>
    </w:p>
    <w:p w14:paraId="4E1DCA24" w14:textId="49587280" w:rsidR="00A837C3" w:rsidRDefault="00000000">
      <w:pPr>
        <w:pStyle w:val="afff"/>
        <w:widowControl w:val="0"/>
        <w:spacing w:after="0"/>
        <w:ind w:firstLine="709"/>
        <w:jc w:val="both"/>
        <w:rPr>
          <w:rFonts w:ascii="Tinos" w:hAnsi="Tinos"/>
          <w:sz w:val="24"/>
          <w:szCs w:val="24"/>
        </w:rPr>
      </w:pPr>
      <w:r>
        <w:rPr>
          <w:rFonts w:ascii="Tinos" w:hAnsi="Tinos"/>
          <w:sz w:val="24"/>
          <w:szCs w:val="24"/>
        </w:rPr>
        <w:t>Настоящее согласие действует со дня его подписания до дня отзыва в письменной форме.</w:t>
      </w:r>
      <w:r w:rsidR="009709ED">
        <w:rPr>
          <w:rFonts w:ascii="Tinos" w:hAnsi="Tinos"/>
          <w:sz w:val="24"/>
          <w:szCs w:val="24"/>
        </w:rPr>
        <w:t xml:space="preserve"> </w:t>
      </w:r>
    </w:p>
    <w:p w14:paraId="67E0A809" w14:textId="77777777" w:rsidR="00A837C3" w:rsidRDefault="00000000">
      <w:pPr>
        <w:pStyle w:val="afff"/>
        <w:spacing w:after="0"/>
        <w:ind w:firstLine="709"/>
        <w:jc w:val="both"/>
        <w:rPr>
          <w:rFonts w:ascii="Tinos" w:hAnsi="Tinos"/>
          <w:sz w:val="24"/>
          <w:szCs w:val="24"/>
        </w:rPr>
      </w:pPr>
      <w:r>
        <w:rPr>
          <w:rFonts w:ascii="Tinos" w:hAnsi="Tinos"/>
          <w:sz w:val="24"/>
          <w:szCs w:val="24"/>
        </w:rPr>
        <w:t>Заявитель: (представитель заявителя) ___________/ _____________________</w:t>
      </w:r>
    </w:p>
    <w:p w14:paraId="309B3CC2" w14:textId="77777777" w:rsidR="00A837C3" w:rsidRDefault="00000000">
      <w:pPr>
        <w:pStyle w:val="afff"/>
        <w:spacing w:after="0"/>
        <w:ind w:firstLine="709"/>
        <w:jc w:val="both"/>
        <w:rPr>
          <w:rFonts w:ascii="Tinos" w:hAnsi="Tinos"/>
          <w:sz w:val="24"/>
          <w:szCs w:val="24"/>
        </w:rPr>
      </w:pPr>
      <w:r>
        <w:rPr>
          <w:rFonts w:ascii="Tinos" w:hAnsi="Tinos"/>
          <w:sz w:val="24"/>
          <w:szCs w:val="24"/>
        </w:rPr>
        <w:t>(Подпись) (Ф.И.О.)</w:t>
      </w:r>
    </w:p>
    <w:p w14:paraId="4E76AFFF" w14:textId="77777777" w:rsidR="00A837C3" w:rsidRDefault="00A837C3">
      <w:pPr>
        <w:pStyle w:val="afff"/>
        <w:spacing w:after="0"/>
        <w:ind w:firstLine="709"/>
        <w:jc w:val="both"/>
        <w:rPr>
          <w:rFonts w:ascii="Tinos" w:hAnsi="Tinos"/>
          <w:b/>
          <w:sz w:val="24"/>
          <w:szCs w:val="24"/>
        </w:rPr>
      </w:pPr>
    </w:p>
    <w:p w14:paraId="3A4ABB74" w14:textId="284BBC7C" w:rsidR="00A837C3" w:rsidRDefault="009709ED">
      <w:pPr>
        <w:pStyle w:val="afff"/>
        <w:ind w:firstLine="709"/>
        <w:rPr>
          <w:rFonts w:ascii="Tinos" w:hAnsi="Tinos"/>
          <w:sz w:val="24"/>
          <w:szCs w:val="24"/>
        </w:rPr>
      </w:pPr>
      <w:r>
        <w:rPr>
          <w:rFonts w:ascii="Tinos" w:hAnsi="Tinos"/>
          <w:sz w:val="24"/>
          <w:szCs w:val="24"/>
        </w:rPr>
        <w:t xml:space="preserve"> </w:t>
      </w:r>
    </w:p>
    <w:p w14:paraId="6006279B" w14:textId="77777777" w:rsidR="00A837C3" w:rsidRDefault="00A837C3">
      <w:pPr>
        <w:pStyle w:val="afff"/>
        <w:ind w:firstLine="709"/>
        <w:rPr>
          <w:rFonts w:ascii="Tinos" w:hAnsi="Tinos"/>
          <w:sz w:val="24"/>
          <w:szCs w:val="24"/>
        </w:rPr>
      </w:pPr>
    </w:p>
    <w:p w14:paraId="672A56AC" w14:textId="77777777" w:rsidR="00A837C3" w:rsidRDefault="00A837C3">
      <w:pPr>
        <w:pStyle w:val="afff"/>
        <w:ind w:firstLine="709"/>
        <w:rPr>
          <w:rFonts w:ascii="Tinos" w:hAnsi="Tinos"/>
          <w:sz w:val="24"/>
          <w:szCs w:val="24"/>
        </w:rPr>
      </w:pPr>
    </w:p>
    <w:p w14:paraId="5E4BFDDE" w14:textId="77777777" w:rsidR="00A837C3" w:rsidRDefault="00A837C3">
      <w:pPr>
        <w:pStyle w:val="afff"/>
        <w:ind w:firstLine="709"/>
        <w:rPr>
          <w:rFonts w:ascii="Tinos" w:hAnsi="Tinos"/>
          <w:sz w:val="24"/>
          <w:szCs w:val="24"/>
        </w:rPr>
      </w:pPr>
    </w:p>
    <w:p w14:paraId="24571161" w14:textId="77777777" w:rsidR="00A837C3" w:rsidRDefault="00A837C3">
      <w:pPr>
        <w:pStyle w:val="afff"/>
        <w:ind w:firstLine="709"/>
        <w:rPr>
          <w:rFonts w:ascii="Tinos" w:hAnsi="Tinos"/>
          <w:sz w:val="24"/>
          <w:szCs w:val="24"/>
        </w:rPr>
      </w:pPr>
    </w:p>
    <w:p w14:paraId="3B428703" w14:textId="77777777" w:rsidR="00A837C3" w:rsidRDefault="00A837C3">
      <w:pPr>
        <w:pStyle w:val="afff"/>
        <w:ind w:firstLine="709"/>
        <w:rPr>
          <w:rFonts w:ascii="Tinos" w:hAnsi="Tinos"/>
          <w:sz w:val="24"/>
          <w:szCs w:val="24"/>
        </w:rPr>
      </w:pPr>
    </w:p>
    <w:p w14:paraId="02425097" w14:textId="77777777" w:rsidR="00A837C3" w:rsidRDefault="00A837C3">
      <w:pPr>
        <w:pStyle w:val="afff"/>
        <w:ind w:firstLine="709"/>
        <w:rPr>
          <w:rFonts w:ascii="Tinos" w:hAnsi="Tinos"/>
          <w:sz w:val="24"/>
          <w:szCs w:val="24"/>
        </w:rPr>
      </w:pPr>
    </w:p>
    <w:p w14:paraId="451A63CF" w14:textId="77777777" w:rsidR="00A837C3" w:rsidRDefault="00A837C3">
      <w:pPr>
        <w:pStyle w:val="afff"/>
        <w:ind w:firstLine="709"/>
        <w:rPr>
          <w:rFonts w:ascii="Tinos" w:hAnsi="Tinos"/>
          <w:sz w:val="24"/>
          <w:szCs w:val="24"/>
        </w:rPr>
      </w:pPr>
    </w:p>
    <w:p w14:paraId="2073C376" w14:textId="77777777" w:rsidR="00A837C3" w:rsidRDefault="00A837C3">
      <w:pPr>
        <w:pStyle w:val="afff"/>
        <w:ind w:firstLine="709"/>
        <w:rPr>
          <w:rFonts w:ascii="Tinos" w:hAnsi="Tinos"/>
          <w:sz w:val="24"/>
          <w:szCs w:val="24"/>
        </w:rPr>
      </w:pPr>
    </w:p>
    <w:p w14:paraId="141E4662" w14:textId="77777777" w:rsidR="00A837C3" w:rsidRDefault="00A837C3">
      <w:pPr>
        <w:pStyle w:val="afff"/>
        <w:ind w:firstLine="709"/>
        <w:rPr>
          <w:rFonts w:ascii="Tinos" w:hAnsi="Tinos"/>
          <w:sz w:val="24"/>
          <w:szCs w:val="24"/>
        </w:rPr>
      </w:pPr>
    </w:p>
    <w:p w14:paraId="687EE023" w14:textId="77777777" w:rsidR="00A837C3" w:rsidRDefault="00A837C3">
      <w:pPr>
        <w:pStyle w:val="afff"/>
        <w:ind w:firstLine="709"/>
        <w:rPr>
          <w:rFonts w:ascii="Tinos" w:hAnsi="Tinos"/>
          <w:sz w:val="24"/>
          <w:szCs w:val="24"/>
        </w:rPr>
      </w:pPr>
    </w:p>
    <w:p w14:paraId="666983F1" w14:textId="77777777" w:rsidR="00A837C3" w:rsidRDefault="00A837C3">
      <w:pPr>
        <w:pStyle w:val="afff"/>
        <w:ind w:firstLine="709"/>
        <w:rPr>
          <w:rFonts w:ascii="Tinos" w:hAnsi="Tinos"/>
          <w:sz w:val="24"/>
          <w:szCs w:val="24"/>
        </w:rPr>
      </w:pPr>
    </w:p>
    <w:p w14:paraId="78F79D99" w14:textId="77777777" w:rsidR="00A837C3" w:rsidRDefault="00A837C3">
      <w:pPr>
        <w:pStyle w:val="afff"/>
        <w:ind w:firstLine="709"/>
        <w:rPr>
          <w:rFonts w:ascii="Tinos" w:hAnsi="Tinos"/>
          <w:sz w:val="24"/>
          <w:szCs w:val="24"/>
        </w:rPr>
      </w:pPr>
    </w:p>
    <w:p w14:paraId="0B0AFC24" w14:textId="77777777" w:rsidR="00A837C3" w:rsidRDefault="00000000">
      <w:pPr>
        <w:pStyle w:val="afff"/>
        <w:spacing w:after="0"/>
        <w:ind w:firstLine="709"/>
        <w:jc w:val="right"/>
      </w:pPr>
      <w:r>
        <w:rPr>
          <w:rFonts w:ascii="Tinos" w:hAnsi="Tinos"/>
          <w:sz w:val="24"/>
          <w:szCs w:val="24"/>
        </w:rPr>
        <w:lastRenderedPageBreak/>
        <w:t>Приложение № 6</w:t>
      </w:r>
    </w:p>
    <w:p w14:paraId="3F7795CB" w14:textId="77777777" w:rsidR="00A837C3" w:rsidRDefault="00000000">
      <w:pPr>
        <w:pStyle w:val="afff"/>
        <w:spacing w:after="0"/>
        <w:ind w:firstLine="709"/>
        <w:jc w:val="right"/>
        <w:rPr>
          <w:rFonts w:ascii="Tinos" w:hAnsi="Tinos"/>
          <w:sz w:val="24"/>
          <w:szCs w:val="24"/>
        </w:rPr>
      </w:pPr>
      <w:r>
        <w:rPr>
          <w:rFonts w:ascii="Tinos" w:hAnsi="Tinos"/>
          <w:sz w:val="24"/>
          <w:szCs w:val="24"/>
        </w:rPr>
        <w:t>к административному регламенту</w:t>
      </w:r>
    </w:p>
    <w:p w14:paraId="69BA66BC"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2F0419E8"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4B62AA6E" w14:textId="77777777" w:rsidR="00A837C3" w:rsidRDefault="00000000">
      <w:pPr>
        <w:pStyle w:val="afff"/>
        <w:spacing w:after="0"/>
        <w:ind w:firstLine="709"/>
        <w:jc w:val="right"/>
        <w:rPr>
          <w:rFonts w:ascii="Tinos" w:hAnsi="Tinos"/>
          <w:sz w:val="24"/>
          <w:szCs w:val="24"/>
        </w:rPr>
      </w:pPr>
      <w:r>
        <w:rPr>
          <w:rFonts w:ascii="Tinos" w:hAnsi="Tinos"/>
          <w:sz w:val="24"/>
          <w:szCs w:val="24"/>
        </w:rPr>
        <w:t>и жилого дома садовым домом»</w:t>
      </w:r>
    </w:p>
    <w:p w14:paraId="23310CF0" w14:textId="6F5EBD16" w:rsidR="00A837C3" w:rsidRDefault="009709ED">
      <w:pPr>
        <w:pStyle w:val="afff"/>
        <w:spacing w:after="0"/>
        <w:ind w:firstLine="709"/>
        <w:rPr>
          <w:rFonts w:ascii="Tinos" w:hAnsi="Tinos"/>
          <w:sz w:val="24"/>
          <w:szCs w:val="24"/>
        </w:rPr>
      </w:pPr>
      <w:r>
        <w:rPr>
          <w:rFonts w:ascii="Tinos" w:hAnsi="Tinos"/>
          <w:sz w:val="24"/>
          <w:szCs w:val="24"/>
        </w:rPr>
        <w:t xml:space="preserve"> </w:t>
      </w:r>
    </w:p>
    <w:p w14:paraId="2BCA17E6" w14:textId="77777777" w:rsidR="00A837C3" w:rsidRDefault="00000000">
      <w:pPr>
        <w:pStyle w:val="afff"/>
        <w:spacing w:after="0"/>
        <w:ind w:firstLine="709"/>
        <w:jc w:val="right"/>
        <w:rPr>
          <w:rFonts w:ascii="Tinos" w:hAnsi="Tinos"/>
          <w:sz w:val="24"/>
          <w:szCs w:val="24"/>
        </w:rPr>
      </w:pPr>
      <w:r>
        <w:rPr>
          <w:rFonts w:ascii="Tinos" w:hAnsi="Tinos"/>
          <w:sz w:val="24"/>
          <w:szCs w:val="24"/>
        </w:rPr>
        <w:t>Форма утверждена</w:t>
      </w:r>
    </w:p>
    <w:p w14:paraId="03039BB0" w14:textId="77777777" w:rsidR="00A837C3" w:rsidRDefault="00000000">
      <w:pPr>
        <w:pStyle w:val="afff"/>
        <w:spacing w:after="0"/>
        <w:ind w:firstLine="709"/>
        <w:jc w:val="right"/>
        <w:rPr>
          <w:rFonts w:ascii="Tinos" w:hAnsi="Tinos"/>
          <w:sz w:val="24"/>
          <w:szCs w:val="24"/>
        </w:rPr>
      </w:pPr>
      <w:r>
        <w:rPr>
          <w:rFonts w:ascii="Tinos" w:hAnsi="Tinos"/>
          <w:sz w:val="24"/>
          <w:szCs w:val="24"/>
        </w:rPr>
        <w:t>Положением о признании помещения жилым</w:t>
      </w:r>
    </w:p>
    <w:p w14:paraId="3C786D34" w14:textId="77777777" w:rsidR="00A837C3" w:rsidRDefault="00000000">
      <w:pPr>
        <w:pStyle w:val="afff"/>
        <w:spacing w:after="0"/>
        <w:ind w:firstLine="709"/>
        <w:jc w:val="right"/>
        <w:rPr>
          <w:rFonts w:ascii="Tinos" w:hAnsi="Tinos"/>
          <w:sz w:val="24"/>
          <w:szCs w:val="24"/>
        </w:rPr>
      </w:pPr>
      <w:r>
        <w:rPr>
          <w:rFonts w:ascii="Tinos" w:hAnsi="Tinos"/>
          <w:sz w:val="24"/>
          <w:szCs w:val="24"/>
        </w:rPr>
        <w:t>помещением, жилого помещения непригодным</w:t>
      </w:r>
    </w:p>
    <w:p w14:paraId="73023B8E" w14:textId="77777777" w:rsidR="00A837C3" w:rsidRDefault="00000000">
      <w:pPr>
        <w:pStyle w:val="afff"/>
        <w:spacing w:after="0"/>
        <w:ind w:firstLine="709"/>
        <w:jc w:val="right"/>
        <w:rPr>
          <w:rFonts w:ascii="Tinos" w:hAnsi="Tinos"/>
          <w:sz w:val="24"/>
          <w:szCs w:val="24"/>
        </w:rPr>
      </w:pPr>
      <w:r>
        <w:rPr>
          <w:rFonts w:ascii="Tinos" w:hAnsi="Tinos"/>
          <w:sz w:val="24"/>
          <w:szCs w:val="24"/>
        </w:rPr>
        <w:t>для проживания, многоквартирного дома аварийным</w:t>
      </w:r>
    </w:p>
    <w:p w14:paraId="37B3BB5C" w14:textId="77777777" w:rsidR="00A837C3" w:rsidRDefault="00000000">
      <w:pPr>
        <w:pStyle w:val="afff"/>
        <w:spacing w:after="0"/>
        <w:ind w:firstLine="709"/>
        <w:jc w:val="right"/>
        <w:rPr>
          <w:rFonts w:ascii="Tinos" w:hAnsi="Tinos"/>
          <w:sz w:val="24"/>
          <w:szCs w:val="24"/>
        </w:rPr>
      </w:pPr>
      <w:r>
        <w:rPr>
          <w:rFonts w:ascii="Tinos" w:hAnsi="Tinos"/>
          <w:sz w:val="24"/>
          <w:szCs w:val="24"/>
        </w:rPr>
        <w:t>и подлежащим сносу или реконструкции, садового дома</w:t>
      </w:r>
    </w:p>
    <w:p w14:paraId="05278D2B" w14:textId="77777777" w:rsidR="00A837C3" w:rsidRDefault="00000000">
      <w:pPr>
        <w:pStyle w:val="afff"/>
        <w:spacing w:after="0"/>
        <w:ind w:firstLine="709"/>
        <w:jc w:val="right"/>
        <w:rPr>
          <w:rFonts w:ascii="Tinos" w:hAnsi="Tinos"/>
          <w:sz w:val="24"/>
          <w:szCs w:val="24"/>
        </w:rPr>
      </w:pPr>
      <w:r>
        <w:rPr>
          <w:rFonts w:ascii="Tinos" w:hAnsi="Tinos"/>
          <w:sz w:val="24"/>
          <w:szCs w:val="24"/>
        </w:rPr>
        <w:t>жилым домом и жилого дома садовым домом,</w:t>
      </w:r>
    </w:p>
    <w:p w14:paraId="595F6ECE" w14:textId="77777777" w:rsidR="00A837C3" w:rsidRDefault="00000000">
      <w:pPr>
        <w:pStyle w:val="afff"/>
        <w:spacing w:after="0"/>
        <w:ind w:firstLine="709"/>
        <w:jc w:val="right"/>
        <w:rPr>
          <w:rFonts w:ascii="Tinos" w:hAnsi="Tinos"/>
          <w:sz w:val="24"/>
          <w:szCs w:val="24"/>
        </w:rPr>
      </w:pPr>
      <w:r>
        <w:rPr>
          <w:rFonts w:ascii="Tinos" w:hAnsi="Tinos"/>
          <w:sz w:val="24"/>
          <w:szCs w:val="24"/>
        </w:rPr>
        <w:t>утвержденным постановлением Правительства</w:t>
      </w:r>
    </w:p>
    <w:p w14:paraId="3D2AB9EA" w14:textId="77777777" w:rsidR="00A837C3" w:rsidRDefault="00000000">
      <w:pPr>
        <w:pStyle w:val="afff"/>
        <w:spacing w:after="0"/>
        <w:ind w:firstLine="709"/>
        <w:jc w:val="right"/>
      </w:pPr>
      <w:r>
        <w:rPr>
          <w:rFonts w:ascii="Tinos" w:hAnsi="Tinos"/>
          <w:sz w:val="24"/>
          <w:szCs w:val="24"/>
        </w:rPr>
        <w:t xml:space="preserve">Российской Федерации </w:t>
      </w:r>
      <w:hyperlink r:id="rId25">
        <w:r w:rsidR="00A837C3">
          <w:rPr>
            <w:rFonts w:ascii="Tinos" w:hAnsi="Tinos"/>
            <w:sz w:val="24"/>
            <w:szCs w:val="24"/>
          </w:rPr>
          <w:t>от 28.01.2006 № 47</w:t>
        </w:r>
      </w:hyperlink>
    </w:p>
    <w:p w14:paraId="2B2B211F" w14:textId="77777777" w:rsidR="00A837C3" w:rsidRDefault="00A837C3">
      <w:pPr>
        <w:pStyle w:val="afff"/>
        <w:spacing w:after="0"/>
        <w:ind w:firstLine="709"/>
        <w:rPr>
          <w:rFonts w:ascii="Tinos" w:hAnsi="Tinos"/>
          <w:b/>
          <w:sz w:val="24"/>
          <w:szCs w:val="24"/>
        </w:rPr>
      </w:pPr>
    </w:p>
    <w:p w14:paraId="30A2774E" w14:textId="77777777" w:rsidR="00A837C3" w:rsidRDefault="00000000">
      <w:pPr>
        <w:pStyle w:val="afff"/>
        <w:spacing w:after="0"/>
        <w:ind w:firstLine="709"/>
        <w:rPr>
          <w:rFonts w:ascii="Tinos" w:hAnsi="Tinos"/>
          <w:sz w:val="24"/>
          <w:szCs w:val="24"/>
        </w:rPr>
      </w:pPr>
      <w:r>
        <w:rPr>
          <w:rFonts w:ascii="Tinos" w:hAnsi="Tinos"/>
          <w:b/>
          <w:sz w:val="24"/>
          <w:szCs w:val="24"/>
        </w:rPr>
        <w:t>РЕШЕНИЕ</w:t>
      </w:r>
    </w:p>
    <w:p w14:paraId="63C7CB64" w14:textId="77777777" w:rsidR="00A837C3" w:rsidRDefault="00000000">
      <w:pPr>
        <w:pStyle w:val="afff"/>
        <w:spacing w:after="0"/>
        <w:ind w:firstLine="709"/>
        <w:rPr>
          <w:rFonts w:ascii="Tinos" w:hAnsi="Tinos"/>
          <w:sz w:val="24"/>
          <w:szCs w:val="24"/>
        </w:rPr>
      </w:pPr>
      <w:r>
        <w:rPr>
          <w:rFonts w:ascii="Tinos" w:hAnsi="Tinos"/>
          <w:b/>
          <w:sz w:val="24"/>
          <w:szCs w:val="24"/>
        </w:rPr>
        <w:t>о признании садового дома жилым домом</w:t>
      </w:r>
      <w:r>
        <w:rPr>
          <w:rFonts w:ascii="Tinos" w:hAnsi="Tinos"/>
          <w:sz w:val="24"/>
          <w:szCs w:val="24"/>
        </w:rPr>
        <w:t xml:space="preserve"> </w:t>
      </w:r>
      <w:r>
        <w:rPr>
          <w:rFonts w:ascii="Tinos" w:hAnsi="Tinos"/>
          <w:b/>
          <w:sz w:val="24"/>
          <w:szCs w:val="24"/>
        </w:rPr>
        <w:t>или</w:t>
      </w:r>
      <w:r>
        <w:rPr>
          <w:rFonts w:ascii="Tinos" w:hAnsi="Tinos"/>
          <w:sz w:val="24"/>
          <w:szCs w:val="24"/>
        </w:rPr>
        <w:t xml:space="preserve"> </w:t>
      </w:r>
      <w:r>
        <w:rPr>
          <w:rFonts w:ascii="Tinos" w:hAnsi="Tinos"/>
          <w:b/>
          <w:sz w:val="24"/>
          <w:szCs w:val="24"/>
        </w:rPr>
        <w:t>жилого дома садовым домом</w:t>
      </w:r>
    </w:p>
    <w:p w14:paraId="02D2B64A" w14:textId="3DB27943" w:rsidR="00A837C3" w:rsidRDefault="009709ED">
      <w:pPr>
        <w:pStyle w:val="afff"/>
        <w:spacing w:after="0"/>
        <w:ind w:firstLine="709"/>
        <w:rPr>
          <w:rFonts w:ascii="Tinos" w:hAnsi="Tinos"/>
          <w:sz w:val="24"/>
          <w:szCs w:val="24"/>
        </w:rPr>
      </w:pPr>
      <w:r>
        <w:rPr>
          <w:rFonts w:ascii="Tinos" w:hAnsi="Tinos"/>
          <w:sz w:val="24"/>
          <w:szCs w:val="24"/>
        </w:rPr>
        <w:t xml:space="preserve"> </w:t>
      </w:r>
    </w:p>
    <w:p w14:paraId="68A7EB21" w14:textId="77777777" w:rsidR="00A837C3" w:rsidRDefault="00000000">
      <w:pPr>
        <w:pStyle w:val="afff"/>
        <w:spacing w:after="0"/>
        <w:ind w:firstLine="709"/>
        <w:rPr>
          <w:rFonts w:ascii="Tinos" w:hAnsi="Tinos"/>
          <w:sz w:val="24"/>
          <w:szCs w:val="24"/>
        </w:rPr>
      </w:pPr>
      <w:r>
        <w:rPr>
          <w:rFonts w:ascii="Tinos" w:hAnsi="Tinos"/>
          <w:sz w:val="24"/>
          <w:szCs w:val="24"/>
        </w:rPr>
        <w:t>Дата, номер</w:t>
      </w:r>
    </w:p>
    <w:p w14:paraId="0CF43E50" w14:textId="51E3C034" w:rsidR="00A837C3" w:rsidRDefault="009709ED">
      <w:pPr>
        <w:pStyle w:val="afff"/>
        <w:spacing w:after="0"/>
        <w:ind w:firstLine="709"/>
        <w:rPr>
          <w:rFonts w:ascii="Tinos" w:hAnsi="Tinos"/>
          <w:sz w:val="24"/>
          <w:szCs w:val="24"/>
        </w:rPr>
      </w:pPr>
      <w:r>
        <w:rPr>
          <w:rFonts w:ascii="Tinos" w:hAnsi="Tinos"/>
          <w:sz w:val="24"/>
          <w:szCs w:val="24"/>
        </w:rPr>
        <w:t xml:space="preserve"> </w:t>
      </w:r>
    </w:p>
    <w:p w14:paraId="11074E12" w14:textId="77777777" w:rsidR="00A837C3" w:rsidRDefault="00000000">
      <w:pPr>
        <w:pStyle w:val="afff"/>
        <w:spacing w:after="0"/>
        <w:ind w:firstLine="709"/>
        <w:rPr>
          <w:rFonts w:ascii="Tinos" w:hAnsi="Tinos"/>
          <w:sz w:val="24"/>
          <w:szCs w:val="24"/>
        </w:rPr>
      </w:pPr>
      <w:r>
        <w:rPr>
          <w:rFonts w:ascii="Tinos" w:hAnsi="Tinos"/>
          <w:sz w:val="24"/>
          <w:szCs w:val="24"/>
        </w:rPr>
        <w:t>В связи с обращением _______________________________________________</w:t>
      </w:r>
    </w:p>
    <w:p w14:paraId="604AB532" w14:textId="77777777" w:rsidR="00A837C3" w:rsidRDefault="00000000">
      <w:pPr>
        <w:pStyle w:val="afff"/>
        <w:spacing w:after="0"/>
        <w:ind w:firstLine="709"/>
        <w:rPr>
          <w:rFonts w:ascii="Tinos" w:hAnsi="Tinos"/>
          <w:sz w:val="24"/>
          <w:szCs w:val="24"/>
        </w:rPr>
      </w:pPr>
      <w:r>
        <w:rPr>
          <w:rFonts w:ascii="Tinos" w:hAnsi="Tinos"/>
          <w:sz w:val="24"/>
          <w:szCs w:val="24"/>
        </w:rPr>
        <w:t>(Ф.И.О. физического лица, наименование юридического лица - заявителя)</w:t>
      </w:r>
    </w:p>
    <w:p w14:paraId="2D1622E5" w14:textId="34330FDB" w:rsidR="00A837C3" w:rsidRDefault="009709ED">
      <w:pPr>
        <w:pStyle w:val="afff"/>
        <w:spacing w:after="0"/>
        <w:ind w:firstLine="709"/>
        <w:rPr>
          <w:rFonts w:ascii="Tinos" w:hAnsi="Tinos"/>
          <w:sz w:val="24"/>
          <w:szCs w:val="24"/>
        </w:rPr>
      </w:pPr>
      <w:r>
        <w:rPr>
          <w:rFonts w:ascii="Tinos" w:hAnsi="Tinos"/>
          <w:sz w:val="24"/>
          <w:szCs w:val="24"/>
        </w:rPr>
        <w:t xml:space="preserve"> </w:t>
      </w:r>
    </w:p>
    <w:p w14:paraId="45457BF7" w14:textId="77777777" w:rsidR="00A837C3" w:rsidRDefault="00000000">
      <w:pPr>
        <w:pStyle w:val="afff"/>
        <w:spacing w:after="0"/>
        <w:jc w:val="right"/>
        <w:rPr>
          <w:rFonts w:ascii="Tinos" w:hAnsi="Tinos"/>
          <w:sz w:val="24"/>
          <w:szCs w:val="24"/>
        </w:rPr>
      </w:pPr>
      <w:r>
        <w:rPr>
          <w:rFonts w:ascii="Tinos" w:hAnsi="Tinos"/>
          <w:sz w:val="24"/>
          <w:szCs w:val="24"/>
        </w:rPr>
        <w:t>садовый дом жилым домом/жилой дом садовым домом,</w:t>
      </w:r>
    </w:p>
    <w:p w14:paraId="15B1853B" w14:textId="77777777" w:rsidR="00A837C3" w:rsidRDefault="00000000">
      <w:pPr>
        <w:pStyle w:val="afff"/>
        <w:spacing w:after="0"/>
        <w:rPr>
          <w:rFonts w:ascii="Tinos" w:hAnsi="Tinos"/>
          <w:sz w:val="24"/>
          <w:szCs w:val="24"/>
        </w:rPr>
      </w:pPr>
      <w:r>
        <w:rPr>
          <w:rFonts w:ascii="Tinos" w:hAnsi="Tinos"/>
          <w:sz w:val="24"/>
          <w:szCs w:val="24"/>
        </w:rPr>
        <w:t>о намерении признать ----------------------------------------------------------------------------------------</w:t>
      </w:r>
    </w:p>
    <w:p w14:paraId="5650DB62" w14:textId="77777777" w:rsidR="00A837C3" w:rsidRDefault="00000000">
      <w:pPr>
        <w:pStyle w:val="afff"/>
        <w:spacing w:after="0"/>
        <w:ind w:firstLine="709"/>
        <w:rPr>
          <w:rFonts w:ascii="Tinos" w:hAnsi="Tinos"/>
          <w:sz w:val="24"/>
          <w:szCs w:val="24"/>
        </w:rPr>
      </w:pPr>
      <w:r>
        <w:rPr>
          <w:rFonts w:ascii="Tinos" w:hAnsi="Tinos"/>
          <w:sz w:val="24"/>
          <w:szCs w:val="24"/>
        </w:rPr>
        <w:t>(ненужное зачеркнуть)</w:t>
      </w:r>
    </w:p>
    <w:p w14:paraId="76FD2C38" w14:textId="77777777" w:rsidR="00A837C3" w:rsidRDefault="00000000">
      <w:pPr>
        <w:pStyle w:val="afff"/>
        <w:spacing w:after="0"/>
        <w:rPr>
          <w:rFonts w:ascii="Tinos" w:hAnsi="Tinos"/>
          <w:sz w:val="24"/>
          <w:szCs w:val="24"/>
        </w:rPr>
      </w:pPr>
      <w:r>
        <w:rPr>
          <w:rFonts w:ascii="Tinos" w:hAnsi="Tinos"/>
          <w:sz w:val="24"/>
          <w:szCs w:val="24"/>
        </w:rPr>
        <w:t>расположенный по адресу: ________________________________________________</w:t>
      </w:r>
    </w:p>
    <w:p w14:paraId="69965694" w14:textId="77777777" w:rsidR="00A837C3" w:rsidRDefault="00000000">
      <w:pPr>
        <w:pStyle w:val="afff"/>
        <w:spacing w:after="0"/>
        <w:rPr>
          <w:rFonts w:ascii="Tinos" w:hAnsi="Tinos"/>
          <w:sz w:val="24"/>
          <w:szCs w:val="24"/>
        </w:rPr>
      </w:pPr>
      <w:r>
        <w:rPr>
          <w:rFonts w:ascii="Tinos" w:hAnsi="Tinos"/>
          <w:sz w:val="24"/>
          <w:szCs w:val="24"/>
        </w:rPr>
        <w:t>_______________________________________________________________________,</w:t>
      </w:r>
    </w:p>
    <w:p w14:paraId="47845DE2" w14:textId="2241B517" w:rsidR="00A837C3" w:rsidRDefault="009709ED">
      <w:pPr>
        <w:pStyle w:val="afff"/>
        <w:spacing w:after="0"/>
        <w:ind w:firstLine="709"/>
        <w:rPr>
          <w:rFonts w:ascii="Tinos" w:hAnsi="Tinos"/>
          <w:sz w:val="24"/>
          <w:szCs w:val="24"/>
        </w:rPr>
      </w:pPr>
      <w:r>
        <w:rPr>
          <w:rFonts w:ascii="Tinos" w:hAnsi="Tinos"/>
          <w:sz w:val="24"/>
          <w:szCs w:val="24"/>
        </w:rPr>
        <w:t xml:space="preserve"> </w:t>
      </w:r>
    </w:p>
    <w:p w14:paraId="3C127314" w14:textId="77777777" w:rsidR="00A837C3" w:rsidRDefault="00000000">
      <w:pPr>
        <w:pStyle w:val="afff"/>
        <w:spacing w:after="0"/>
        <w:rPr>
          <w:rFonts w:ascii="Tinos" w:hAnsi="Tinos"/>
          <w:sz w:val="24"/>
          <w:szCs w:val="24"/>
        </w:rPr>
      </w:pPr>
      <w:r>
        <w:rPr>
          <w:rFonts w:ascii="Tinos" w:hAnsi="Tinos"/>
          <w:sz w:val="24"/>
          <w:szCs w:val="24"/>
        </w:rPr>
        <w:t>кадастровый номер земельного участка, в пределах которого расположен дом:</w:t>
      </w:r>
    </w:p>
    <w:p w14:paraId="2AD5A726" w14:textId="77777777" w:rsidR="00A837C3" w:rsidRDefault="00000000">
      <w:pPr>
        <w:pStyle w:val="afff"/>
        <w:spacing w:after="0"/>
        <w:rPr>
          <w:rFonts w:ascii="Tinos" w:hAnsi="Tinos"/>
          <w:sz w:val="24"/>
          <w:szCs w:val="24"/>
        </w:rPr>
      </w:pPr>
      <w:r>
        <w:rPr>
          <w:rFonts w:ascii="Tinos" w:hAnsi="Tinos"/>
          <w:sz w:val="24"/>
          <w:szCs w:val="24"/>
        </w:rPr>
        <w:t>________________________________________________________________________</w:t>
      </w:r>
    </w:p>
    <w:p w14:paraId="617A3152" w14:textId="77777777" w:rsidR="00A837C3" w:rsidRDefault="00000000">
      <w:pPr>
        <w:pStyle w:val="afff"/>
        <w:spacing w:after="0"/>
        <w:rPr>
          <w:rFonts w:ascii="Tinos" w:hAnsi="Tinos"/>
          <w:sz w:val="24"/>
          <w:szCs w:val="24"/>
        </w:rPr>
      </w:pPr>
      <w:r>
        <w:rPr>
          <w:rFonts w:ascii="Tinos" w:hAnsi="Tinos"/>
          <w:sz w:val="24"/>
          <w:szCs w:val="24"/>
        </w:rPr>
        <w:t>_______________________________________________________________________,</w:t>
      </w:r>
    </w:p>
    <w:p w14:paraId="27C312CC" w14:textId="77777777" w:rsidR="00A837C3" w:rsidRDefault="00000000">
      <w:pPr>
        <w:pStyle w:val="afff"/>
        <w:spacing w:after="0"/>
        <w:rPr>
          <w:rFonts w:ascii="Tinos" w:hAnsi="Tinos"/>
          <w:sz w:val="24"/>
          <w:szCs w:val="24"/>
        </w:rPr>
      </w:pPr>
      <w:r>
        <w:rPr>
          <w:rFonts w:ascii="Tinos" w:hAnsi="Tinos"/>
          <w:sz w:val="24"/>
          <w:szCs w:val="24"/>
        </w:rPr>
        <w:t>на основании ___________________________________________________________</w:t>
      </w:r>
    </w:p>
    <w:p w14:paraId="01B4E731" w14:textId="77777777" w:rsidR="00A837C3" w:rsidRDefault="00000000">
      <w:pPr>
        <w:pStyle w:val="afff"/>
        <w:spacing w:after="0"/>
        <w:rPr>
          <w:rFonts w:ascii="Tinos" w:hAnsi="Tinos"/>
          <w:sz w:val="24"/>
          <w:szCs w:val="24"/>
        </w:rPr>
      </w:pPr>
      <w:r>
        <w:rPr>
          <w:rFonts w:ascii="Tinos" w:hAnsi="Tinos"/>
          <w:sz w:val="24"/>
          <w:szCs w:val="24"/>
        </w:rPr>
        <w:t>(наименование и реквизиты правоустанавливающего документа)</w:t>
      </w:r>
    </w:p>
    <w:p w14:paraId="1415F66E" w14:textId="77777777" w:rsidR="00A837C3" w:rsidRDefault="00000000">
      <w:pPr>
        <w:pStyle w:val="afff"/>
        <w:spacing w:after="0"/>
        <w:rPr>
          <w:rFonts w:ascii="Tinos" w:hAnsi="Tinos"/>
          <w:sz w:val="24"/>
          <w:szCs w:val="24"/>
        </w:rPr>
      </w:pPr>
      <w:r>
        <w:rPr>
          <w:rFonts w:ascii="Tinos" w:hAnsi="Tinos"/>
          <w:sz w:val="24"/>
          <w:szCs w:val="24"/>
        </w:rPr>
        <w:t>_______________________________________________________________________,</w:t>
      </w:r>
    </w:p>
    <w:p w14:paraId="299B9336" w14:textId="77777777" w:rsidR="00A837C3" w:rsidRDefault="00000000">
      <w:pPr>
        <w:pStyle w:val="afff"/>
        <w:spacing w:after="0"/>
        <w:rPr>
          <w:rFonts w:ascii="Tinos" w:hAnsi="Tinos"/>
          <w:sz w:val="24"/>
          <w:szCs w:val="24"/>
        </w:rPr>
      </w:pPr>
      <w:r>
        <w:rPr>
          <w:rFonts w:ascii="Tinos" w:hAnsi="Tinos"/>
          <w:sz w:val="24"/>
          <w:szCs w:val="24"/>
        </w:rPr>
        <w:t>по результатам рассмотрения представленных документов принято решение:</w:t>
      </w:r>
    </w:p>
    <w:p w14:paraId="506B4067" w14:textId="77777777" w:rsidR="00A837C3" w:rsidRDefault="00000000">
      <w:pPr>
        <w:pStyle w:val="afff"/>
        <w:spacing w:after="0"/>
        <w:rPr>
          <w:rFonts w:ascii="Tinos" w:hAnsi="Tinos"/>
          <w:sz w:val="24"/>
          <w:szCs w:val="24"/>
        </w:rPr>
      </w:pPr>
      <w:r>
        <w:rPr>
          <w:rFonts w:ascii="Tinos" w:hAnsi="Tinos"/>
          <w:sz w:val="24"/>
          <w:szCs w:val="24"/>
        </w:rPr>
        <w:t>Признать _______________________________________________________________</w:t>
      </w:r>
    </w:p>
    <w:p w14:paraId="3D929BB1" w14:textId="77777777" w:rsidR="00A837C3" w:rsidRDefault="00000000">
      <w:pPr>
        <w:pStyle w:val="afff"/>
        <w:spacing w:after="0"/>
        <w:rPr>
          <w:rFonts w:ascii="Tinos" w:hAnsi="Tinos"/>
          <w:sz w:val="24"/>
          <w:szCs w:val="24"/>
        </w:rPr>
      </w:pPr>
      <w:r>
        <w:rPr>
          <w:rFonts w:ascii="Tinos" w:hAnsi="Tinos"/>
          <w:sz w:val="24"/>
          <w:szCs w:val="24"/>
        </w:rPr>
        <w:t>(садовый дом жилым домом/жилой дом садовым домом - нужное указать)</w:t>
      </w:r>
    </w:p>
    <w:p w14:paraId="3C6B9AD6" w14:textId="77777777" w:rsidR="00A837C3" w:rsidRDefault="00000000">
      <w:pPr>
        <w:pStyle w:val="afff"/>
        <w:spacing w:after="0"/>
        <w:rPr>
          <w:rFonts w:ascii="Tinos" w:hAnsi="Tinos"/>
          <w:sz w:val="24"/>
          <w:szCs w:val="24"/>
        </w:rPr>
      </w:pPr>
      <w:r>
        <w:rPr>
          <w:rFonts w:ascii="Tinos" w:hAnsi="Tinos"/>
          <w:sz w:val="24"/>
          <w:szCs w:val="24"/>
        </w:rPr>
        <w:t>_______________________________________________________________________.</w:t>
      </w:r>
    </w:p>
    <w:p w14:paraId="071FCCCD" w14:textId="4A97B5D7" w:rsidR="00A837C3" w:rsidRDefault="009709ED">
      <w:pPr>
        <w:pStyle w:val="afff"/>
        <w:spacing w:after="0"/>
        <w:ind w:firstLine="709"/>
        <w:rPr>
          <w:rFonts w:ascii="Tinos" w:hAnsi="Tinos"/>
          <w:sz w:val="24"/>
          <w:szCs w:val="24"/>
        </w:rPr>
      </w:pPr>
      <w:r>
        <w:rPr>
          <w:rFonts w:ascii="Tinos" w:hAnsi="Tinos"/>
          <w:sz w:val="24"/>
          <w:szCs w:val="24"/>
        </w:rPr>
        <w:t xml:space="preserve"> </w:t>
      </w:r>
    </w:p>
    <w:p w14:paraId="6A008BC4" w14:textId="77777777" w:rsidR="00A837C3" w:rsidRDefault="00000000">
      <w:pPr>
        <w:pStyle w:val="afff"/>
        <w:spacing w:after="0"/>
        <w:rPr>
          <w:rFonts w:ascii="Tinos" w:hAnsi="Tinos"/>
          <w:sz w:val="24"/>
          <w:szCs w:val="24"/>
        </w:rPr>
      </w:pPr>
      <w:r>
        <w:rPr>
          <w:rFonts w:ascii="Tinos" w:hAnsi="Tinos"/>
          <w:sz w:val="24"/>
          <w:szCs w:val="24"/>
        </w:rPr>
        <w:t>_____________________________</w:t>
      </w:r>
    </w:p>
    <w:p w14:paraId="31FEE05B" w14:textId="77777777" w:rsidR="00A837C3" w:rsidRDefault="00000000">
      <w:pPr>
        <w:pStyle w:val="afff"/>
        <w:spacing w:after="0"/>
        <w:jc w:val="left"/>
        <w:rPr>
          <w:rFonts w:ascii="Tinos" w:hAnsi="Tinos"/>
          <w:sz w:val="24"/>
          <w:szCs w:val="24"/>
        </w:rPr>
      </w:pPr>
      <w:r>
        <w:rPr>
          <w:rFonts w:ascii="Tinos" w:hAnsi="Tinos"/>
          <w:sz w:val="24"/>
          <w:szCs w:val="24"/>
        </w:rPr>
        <w:t>(должность)</w:t>
      </w:r>
    </w:p>
    <w:tbl>
      <w:tblPr>
        <w:tblW w:w="10205" w:type="dxa"/>
        <w:tblLayout w:type="fixed"/>
        <w:tblCellMar>
          <w:left w:w="0" w:type="dxa"/>
          <w:right w:w="0" w:type="dxa"/>
        </w:tblCellMar>
        <w:tblLook w:val="04A0" w:firstRow="1" w:lastRow="0" w:firstColumn="1" w:lastColumn="0" w:noHBand="0" w:noVBand="1"/>
      </w:tblPr>
      <w:tblGrid>
        <w:gridCol w:w="5050"/>
        <w:gridCol w:w="64"/>
        <w:gridCol w:w="5091"/>
      </w:tblGrid>
      <w:tr w:rsidR="00A837C3" w14:paraId="6A399958" w14:textId="77777777">
        <w:tc>
          <w:tcPr>
            <w:tcW w:w="5050" w:type="dxa"/>
            <w:vAlign w:val="center"/>
          </w:tcPr>
          <w:p w14:paraId="19F1CA18" w14:textId="77777777" w:rsidR="00A837C3" w:rsidRDefault="00A837C3">
            <w:pPr>
              <w:pStyle w:val="1fff3"/>
              <w:rPr>
                <w:rFonts w:ascii="Tinos" w:hAnsi="Tinos"/>
                <w:sz w:val="24"/>
                <w:szCs w:val="24"/>
              </w:rPr>
            </w:pPr>
          </w:p>
        </w:tc>
        <w:tc>
          <w:tcPr>
            <w:tcW w:w="64" w:type="dxa"/>
            <w:vAlign w:val="center"/>
          </w:tcPr>
          <w:p w14:paraId="6BE2B5AF" w14:textId="77777777" w:rsidR="00A837C3" w:rsidRDefault="00A837C3">
            <w:pPr>
              <w:pStyle w:val="1fff3"/>
              <w:rPr>
                <w:rFonts w:ascii="Tinos" w:hAnsi="Tinos"/>
                <w:sz w:val="24"/>
                <w:szCs w:val="24"/>
              </w:rPr>
            </w:pPr>
          </w:p>
        </w:tc>
        <w:tc>
          <w:tcPr>
            <w:tcW w:w="5091" w:type="dxa"/>
            <w:vAlign w:val="center"/>
          </w:tcPr>
          <w:p w14:paraId="7360F8E7" w14:textId="77777777" w:rsidR="00A837C3" w:rsidRDefault="00A837C3">
            <w:pPr>
              <w:pStyle w:val="1fff3"/>
              <w:rPr>
                <w:rFonts w:ascii="Tinos" w:hAnsi="Tinos"/>
                <w:sz w:val="24"/>
                <w:szCs w:val="24"/>
              </w:rPr>
            </w:pPr>
          </w:p>
        </w:tc>
      </w:tr>
      <w:tr w:rsidR="00A837C3" w14:paraId="5F21B997" w14:textId="77777777">
        <w:tc>
          <w:tcPr>
            <w:tcW w:w="5050" w:type="dxa"/>
            <w:vAlign w:val="center"/>
          </w:tcPr>
          <w:p w14:paraId="3EBCC6AC" w14:textId="77777777" w:rsidR="00A837C3" w:rsidRDefault="00000000">
            <w:pPr>
              <w:pStyle w:val="1fff3"/>
              <w:rPr>
                <w:rFonts w:ascii="Tinos" w:hAnsi="Tinos"/>
                <w:sz w:val="24"/>
                <w:szCs w:val="24"/>
              </w:rPr>
            </w:pPr>
            <w:r>
              <w:rPr>
                <w:rFonts w:ascii="Tinos" w:hAnsi="Tinos"/>
                <w:sz w:val="24"/>
                <w:szCs w:val="24"/>
              </w:rPr>
              <w:lastRenderedPageBreak/>
              <w:t>(Ф.И.О. должностного лица органа местного самоуправления муниципального образования, в границах которого расположен садовый дом или жилой дом)</w:t>
            </w:r>
          </w:p>
        </w:tc>
        <w:tc>
          <w:tcPr>
            <w:tcW w:w="64" w:type="dxa"/>
            <w:vAlign w:val="center"/>
          </w:tcPr>
          <w:p w14:paraId="6B1E7811" w14:textId="77777777" w:rsidR="00A837C3" w:rsidRDefault="00A837C3">
            <w:pPr>
              <w:pStyle w:val="1fff3"/>
              <w:rPr>
                <w:rFonts w:ascii="Tinos" w:hAnsi="Tinos"/>
                <w:sz w:val="24"/>
                <w:szCs w:val="24"/>
              </w:rPr>
            </w:pPr>
          </w:p>
        </w:tc>
        <w:tc>
          <w:tcPr>
            <w:tcW w:w="5091" w:type="dxa"/>
            <w:vAlign w:val="center"/>
          </w:tcPr>
          <w:p w14:paraId="0AF11E3D" w14:textId="77777777" w:rsidR="00A837C3" w:rsidRDefault="00000000">
            <w:pPr>
              <w:pStyle w:val="1fff3"/>
              <w:rPr>
                <w:rFonts w:ascii="Tinos" w:hAnsi="Tinos"/>
                <w:sz w:val="24"/>
                <w:szCs w:val="24"/>
              </w:rPr>
            </w:pPr>
            <w:r>
              <w:rPr>
                <w:rFonts w:ascii="Tinos" w:hAnsi="Tinos"/>
                <w:sz w:val="24"/>
                <w:szCs w:val="24"/>
              </w:rPr>
              <w:t>(подпись должностного лица органа местного самоуправления муниципального образования, в границах которого расположен садовый дом или жилой дом)</w:t>
            </w:r>
          </w:p>
        </w:tc>
      </w:tr>
    </w:tbl>
    <w:p w14:paraId="2BD9AEDF" w14:textId="49F68704" w:rsidR="00A837C3" w:rsidRDefault="009709ED">
      <w:pPr>
        <w:pStyle w:val="afff"/>
        <w:spacing w:after="0"/>
        <w:rPr>
          <w:rFonts w:ascii="Tinos" w:hAnsi="Tinos"/>
          <w:sz w:val="24"/>
          <w:szCs w:val="24"/>
        </w:rPr>
      </w:pPr>
      <w:r>
        <w:rPr>
          <w:rFonts w:ascii="Tinos" w:hAnsi="Tinos"/>
          <w:sz w:val="24"/>
          <w:szCs w:val="24"/>
        </w:rPr>
        <w:t xml:space="preserve"> </w:t>
      </w:r>
    </w:p>
    <w:p w14:paraId="591672C2" w14:textId="77777777" w:rsidR="00A837C3" w:rsidRDefault="00000000">
      <w:pPr>
        <w:pStyle w:val="afff"/>
        <w:spacing w:after="0"/>
        <w:ind w:firstLine="709"/>
        <w:jc w:val="right"/>
        <w:rPr>
          <w:rFonts w:ascii="Tinos" w:hAnsi="Tinos"/>
          <w:sz w:val="24"/>
          <w:szCs w:val="24"/>
        </w:rPr>
      </w:pPr>
      <w:r>
        <w:rPr>
          <w:rFonts w:ascii="Tinos" w:hAnsi="Tinos"/>
          <w:sz w:val="24"/>
          <w:szCs w:val="24"/>
        </w:rPr>
        <w:t>М.П.</w:t>
      </w:r>
    </w:p>
    <w:p w14:paraId="4D3D5CD5" w14:textId="38DAF0DA" w:rsidR="00A837C3" w:rsidRDefault="009709ED">
      <w:pPr>
        <w:pStyle w:val="afff"/>
        <w:spacing w:after="0"/>
        <w:ind w:firstLine="709"/>
        <w:rPr>
          <w:rFonts w:ascii="Tinos" w:hAnsi="Tinos"/>
          <w:sz w:val="24"/>
          <w:szCs w:val="24"/>
        </w:rPr>
      </w:pPr>
      <w:r>
        <w:rPr>
          <w:rFonts w:ascii="Tinos" w:hAnsi="Tinos"/>
          <w:sz w:val="24"/>
          <w:szCs w:val="24"/>
        </w:rPr>
        <w:t xml:space="preserve"> Получил: "__" ________ 20__ г. ________________</w:t>
      </w:r>
      <w:proofErr w:type="gramStart"/>
      <w:r>
        <w:rPr>
          <w:rFonts w:ascii="Tinos" w:hAnsi="Tinos"/>
          <w:sz w:val="24"/>
          <w:szCs w:val="24"/>
        </w:rPr>
        <w:t>_( заполняется</w:t>
      </w:r>
      <w:proofErr w:type="gramEnd"/>
      <w:r>
        <w:rPr>
          <w:rFonts w:ascii="Tinos" w:hAnsi="Tinos"/>
          <w:sz w:val="24"/>
          <w:szCs w:val="24"/>
        </w:rPr>
        <w:t xml:space="preserve"> в случае получения решения лично)</w:t>
      </w:r>
    </w:p>
    <w:p w14:paraId="461F47D9" w14:textId="77777777" w:rsidR="00A837C3" w:rsidRDefault="00000000">
      <w:pPr>
        <w:pStyle w:val="afff"/>
        <w:spacing w:after="0"/>
        <w:rPr>
          <w:rFonts w:ascii="Tinos" w:hAnsi="Tinos"/>
          <w:sz w:val="24"/>
          <w:szCs w:val="24"/>
        </w:rPr>
      </w:pPr>
      <w:r>
        <w:rPr>
          <w:rFonts w:ascii="Tinos" w:hAnsi="Tinos"/>
          <w:sz w:val="24"/>
          <w:szCs w:val="24"/>
        </w:rPr>
        <w:t>(подпись заявителя)</w:t>
      </w:r>
    </w:p>
    <w:p w14:paraId="39141BF6" w14:textId="14859F45" w:rsidR="00A837C3" w:rsidRDefault="009709ED">
      <w:pPr>
        <w:pStyle w:val="afff"/>
        <w:spacing w:after="0"/>
        <w:rPr>
          <w:rFonts w:ascii="Tinos" w:hAnsi="Tinos"/>
          <w:sz w:val="24"/>
          <w:szCs w:val="24"/>
        </w:rPr>
      </w:pPr>
      <w:r>
        <w:rPr>
          <w:rFonts w:ascii="Tinos" w:hAnsi="Tinos"/>
          <w:sz w:val="24"/>
          <w:szCs w:val="24"/>
        </w:rPr>
        <w:t xml:space="preserve"> </w:t>
      </w:r>
    </w:p>
    <w:p w14:paraId="538174D2" w14:textId="77777777" w:rsidR="00A837C3" w:rsidRDefault="00000000">
      <w:pPr>
        <w:pStyle w:val="afff"/>
        <w:spacing w:after="0"/>
        <w:rPr>
          <w:rFonts w:ascii="Tinos" w:hAnsi="Tinos"/>
          <w:sz w:val="24"/>
          <w:szCs w:val="24"/>
        </w:rPr>
      </w:pPr>
      <w:r>
        <w:rPr>
          <w:rFonts w:ascii="Tinos" w:hAnsi="Tinos"/>
          <w:sz w:val="24"/>
          <w:szCs w:val="24"/>
        </w:rPr>
        <w:t>Решение направлено в адрес заявителя "_____" ___________ 20______ г.</w:t>
      </w:r>
    </w:p>
    <w:p w14:paraId="286B8EEE" w14:textId="77777777" w:rsidR="00A837C3" w:rsidRDefault="00000000">
      <w:pPr>
        <w:pStyle w:val="afff"/>
        <w:spacing w:after="0"/>
        <w:rPr>
          <w:rFonts w:ascii="Tinos" w:hAnsi="Tinos"/>
          <w:sz w:val="24"/>
          <w:szCs w:val="24"/>
        </w:rPr>
      </w:pPr>
      <w:r>
        <w:rPr>
          <w:rFonts w:ascii="Tinos" w:hAnsi="Tinos"/>
          <w:sz w:val="24"/>
          <w:szCs w:val="24"/>
        </w:rPr>
        <w:t>(заполняется в случае направления решения по почте)</w:t>
      </w:r>
    </w:p>
    <w:p w14:paraId="415716DA" w14:textId="77777777" w:rsidR="00A837C3" w:rsidRDefault="00000000">
      <w:pPr>
        <w:pStyle w:val="afff"/>
        <w:spacing w:after="0"/>
        <w:jc w:val="right"/>
        <w:rPr>
          <w:rFonts w:ascii="Tinos" w:hAnsi="Tinos"/>
          <w:sz w:val="24"/>
          <w:szCs w:val="24"/>
        </w:rPr>
      </w:pPr>
      <w:r>
        <w:rPr>
          <w:rFonts w:ascii="Tinos" w:hAnsi="Tinos"/>
          <w:sz w:val="24"/>
          <w:szCs w:val="24"/>
        </w:rPr>
        <w:t>_____________________________________</w:t>
      </w:r>
    </w:p>
    <w:p w14:paraId="45149398" w14:textId="77777777" w:rsidR="00A837C3" w:rsidRDefault="00000000">
      <w:pPr>
        <w:pStyle w:val="afff"/>
        <w:spacing w:after="0"/>
        <w:jc w:val="right"/>
        <w:rPr>
          <w:rFonts w:ascii="Tinos" w:hAnsi="Tinos"/>
          <w:sz w:val="24"/>
          <w:szCs w:val="24"/>
        </w:rPr>
      </w:pPr>
      <w:r>
        <w:rPr>
          <w:rFonts w:ascii="Tinos" w:hAnsi="Tinos"/>
          <w:sz w:val="24"/>
          <w:szCs w:val="24"/>
        </w:rPr>
        <w:t>(Ф.И.О., подпись должностного лица,</w:t>
      </w:r>
    </w:p>
    <w:p w14:paraId="416F055C" w14:textId="77777777" w:rsidR="00A837C3" w:rsidRDefault="00000000">
      <w:pPr>
        <w:pStyle w:val="afff"/>
        <w:spacing w:after="0"/>
        <w:jc w:val="right"/>
        <w:rPr>
          <w:rFonts w:ascii="Tinos" w:hAnsi="Tinos"/>
          <w:sz w:val="24"/>
          <w:szCs w:val="24"/>
        </w:rPr>
      </w:pPr>
      <w:r>
        <w:rPr>
          <w:rFonts w:ascii="Tinos" w:hAnsi="Tinos"/>
          <w:sz w:val="24"/>
          <w:szCs w:val="24"/>
        </w:rPr>
        <w:t>направившего решение в адрес заявителя)</w:t>
      </w:r>
    </w:p>
    <w:p w14:paraId="5B2D7DC7" w14:textId="44EF80A6" w:rsidR="00A837C3" w:rsidRDefault="009709ED">
      <w:pPr>
        <w:pStyle w:val="afff"/>
        <w:spacing w:after="0"/>
        <w:ind w:firstLine="709"/>
        <w:jc w:val="right"/>
        <w:rPr>
          <w:rFonts w:ascii="Tinos" w:hAnsi="Tinos"/>
          <w:sz w:val="24"/>
          <w:szCs w:val="24"/>
        </w:rPr>
      </w:pPr>
      <w:r>
        <w:rPr>
          <w:rFonts w:ascii="Tinos" w:hAnsi="Tinos"/>
          <w:sz w:val="24"/>
          <w:szCs w:val="24"/>
        </w:rPr>
        <w:t xml:space="preserve"> </w:t>
      </w:r>
    </w:p>
    <w:p w14:paraId="7B3F0F96" w14:textId="77777777" w:rsidR="00A837C3" w:rsidRDefault="00A837C3">
      <w:pPr>
        <w:pStyle w:val="afff"/>
        <w:ind w:firstLine="709"/>
        <w:jc w:val="right"/>
        <w:rPr>
          <w:rFonts w:ascii="Tinos" w:hAnsi="Tinos"/>
          <w:sz w:val="24"/>
          <w:szCs w:val="24"/>
        </w:rPr>
      </w:pPr>
    </w:p>
    <w:p w14:paraId="3D45D498" w14:textId="77777777" w:rsidR="00A837C3" w:rsidRDefault="00A837C3">
      <w:pPr>
        <w:pStyle w:val="afff"/>
        <w:ind w:firstLine="709"/>
        <w:jc w:val="right"/>
        <w:rPr>
          <w:rFonts w:ascii="Tinos" w:hAnsi="Tinos"/>
          <w:sz w:val="24"/>
          <w:szCs w:val="24"/>
        </w:rPr>
      </w:pPr>
    </w:p>
    <w:p w14:paraId="3AF9A2A9" w14:textId="77777777" w:rsidR="00A837C3" w:rsidRDefault="00A837C3">
      <w:pPr>
        <w:pStyle w:val="afff"/>
        <w:ind w:firstLine="709"/>
        <w:jc w:val="right"/>
        <w:rPr>
          <w:rFonts w:ascii="Tinos" w:hAnsi="Tinos"/>
          <w:sz w:val="24"/>
          <w:szCs w:val="24"/>
        </w:rPr>
      </w:pPr>
    </w:p>
    <w:p w14:paraId="15E20643" w14:textId="77777777" w:rsidR="00A837C3" w:rsidRDefault="00A837C3">
      <w:pPr>
        <w:pStyle w:val="afff"/>
        <w:ind w:firstLine="709"/>
        <w:jc w:val="right"/>
        <w:rPr>
          <w:rFonts w:ascii="Tinos" w:hAnsi="Tinos"/>
          <w:sz w:val="24"/>
          <w:szCs w:val="24"/>
        </w:rPr>
      </w:pPr>
    </w:p>
    <w:p w14:paraId="1B16FC27" w14:textId="77777777" w:rsidR="00A837C3" w:rsidRDefault="00A837C3">
      <w:pPr>
        <w:pStyle w:val="afff"/>
        <w:ind w:firstLine="709"/>
        <w:jc w:val="right"/>
        <w:rPr>
          <w:rFonts w:ascii="Tinos" w:hAnsi="Tinos"/>
          <w:sz w:val="24"/>
          <w:szCs w:val="24"/>
        </w:rPr>
      </w:pPr>
    </w:p>
    <w:p w14:paraId="5BD42667" w14:textId="77777777" w:rsidR="00A837C3" w:rsidRDefault="00A837C3">
      <w:pPr>
        <w:pStyle w:val="afff"/>
        <w:ind w:firstLine="709"/>
        <w:jc w:val="right"/>
        <w:rPr>
          <w:rFonts w:ascii="Tinos" w:hAnsi="Tinos"/>
          <w:sz w:val="24"/>
          <w:szCs w:val="24"/>
        </w:rPr>
      </w:pPr>
    </w:p>
    <w:p w14:paraId="74D22D22" w14:textId="77777777" w:rsidR="00A837C3" w:rsidRDefault="00A837C3">
      <w:pPr>
        <w:pStyle w:val="afff"/>
        <w:ind w:firstLine="709"/>
        <w:jc w:val="right"/>
        <w:rPr>
          <w:rFonts w:ascii="Tinos" w:hAnsi="Tinos"/>
          <w:sz w:val="24"/>
          <w:szCs w:val="24"/>
        </w:rPr>
      </w:pPr>
    </w:p>
    <w:p w14:paraId="3E1A6AE3" w14:textId="77777777" w:rsidR="00A837C3" w:rsidRDefault="00A837C3">
      <w:pPr>
        <w:pStyle w:val="afff"/>
        <w:ind w:firstLine="709"/>
        <w:jc w:val="right"/>
        <w:rPr>
          <w:rFonts w:ascii="Tinos" w:hAnsi="Tinos"/>
          <w:sz w:val="24"/>
          <w:szCs w:val="24"/>
        </w:rPr>
      </w:pPr>
    </w:p>
    <w:p w14:paraId="168351EC" w14:textId="77777777" w:rsidR="00A837C3" w:rsidRDefault="00A837C3">
      <w:pPr>
        <w:pStyle w:val="afff"/>
        <w:ind w:firstLine="709"/>
        <w:jc w:val="right"/>
        <w:rPr>
          <w:rFonts w:ascii="Tinos" w:hAnsi="Tinos"/>
          <w:sz w:val="24"/>
          <w:szCs w:val="24"/>
        </w:rPr>
      </w:pPr>
    </w:p>
    <w:p w14:paraId="46EA7AD7" w14:textId="77777777" w:rsidR="00A837C3" w:rsidRDefault="00A837C3">
      <w:pPr>
        <w:pStyle w:val="afff"/>
        <w:ind w:firstLine="709"/>
        <w:jc w:val="right"/>
        <w:rPr>
          <w:rFonts w:ascii="Tinos" w:hAnsi="Tinos"/>
          <w:sz w:val="24"/>
          <w:szCs w:val="24"/>
        </w:rPr>
      </w:pPr>
    </w:p>
    <w:p w14:paraId="2C77551C" w14:textId="77777777" w:rsidR="00A837C3" w:rsidRDefault="00A837C3">
      <w:pPr>
        <w:pStyle w:val="afff"/>
        <w:ind w:firstLine="709"/>
        <w:jc w:val="right"/>
        <w:rPr>
          <w:rFonts w:ascii="Tinos" w:hAnsi="Tinos"/>
          <w:sz w:val="24"/>
          <w:szCs w:val="24"/>
        </w:rPr>
      </w:pPr>
    </w:p>
    <w:p w14:paraId="7908E630" w14:textId="77777777" w:rsidR="00A837C3" w:rsidRDefault="00A837C3">
      <w:pPr>
        <w:pStyle w:val="afff"/>
        <w:ind w:firstLine="709"/>
        <w:jc w:val="right"/>
        <w:rPr>
          <w:rFonts w:ascii="Tinos" w:hAnsi="Tinos"/>
          <w:sz w:val="24"/>
          <w:szCs w:val="24"/>
        </w:rPr>
      </w:pPr>
    </w:p>
    <w:p w14:paraId="6573C987" w14:textId="77777777" w:rsidR="00A837C3" w:rsidRDefault="00A837C3">
      <w:pPr>
        <w:pStyle w:val="afff"/>
        <w:ind w:firstLine="709"/>
        <w:jc w:val="right"/>
        <w:rPr>
          <w:rFonts w:ascii="Tinos" w:hAnsi="Tinos"/>
          <w:sz w:val="24"/>
          <w:szCs w:val="24"/>
        </w:rPr>
      </w:pPr>
    </w:p>
    <w:p w14:paraId="26073741" w14:textId="77777777" w:rsidR="00A837C3" w:rsidRDefault="00A837C3">
      <w:pPr>
        <w:pStyle w:val="afff"/>
        <w:ind w:firstLine="709"/>
        <w:jc w:val="right"/>
        <w:rPr>
          <w:rFonts w:ascii="Tinos" w:hAnsi="Tinos"/>
          <w:sz w:val="24"/>
          <w:szCs w:val="24"/>
        </w:rPr>
      </w:pPr>
    </w:p>
    <w:p w14:paraId="7DDF9213" w14:textId="77777777" w:rsidR="00A837C3" w:rsidRDefault="00A837C3">
      <w:pPr>
        <w:pStyle w:val="afff"/>
        <w:ind w:firstLine="709"/>
        <w:jc w:val="right"/>
        <w:rPr>
          <w:rFonts w:ascii="Tinos" w:hAnsi="Tinos"/>
          <w:sz w:val="24"/>
          <w:szCs w:val="24"/>
        </w:rPr>
      </w:pPr>
    </w:p>
    <w:p w14:paraId="04F3DE77" w14:textId="77777777" w:rsidR="00A837C3" w:rsidRDefault="00A837C3">
      <w:pPr>
        <w:pStyle w:val="afff"/>
        <w:ind w:firstLine="709"/>
        <w:jc w:val="right"/>
        <w:rPr>
          <w:rFonts w:ascii="Tinos" w:hAnsi="Tinos"/>
          <w:sz w:val="24"/>
          <w:szCs w:val="24"/>
        </w:rPr>
      </w:pPr>
    </w:p>
    <w:p w14:paraId="1AAA1C93" w14:textId="77777777" w:rsidR="00A837C3" w:rsidRDefault="00A837C3">
      <w:pPr>
        <w:pStyle w:val="afff"/>
        <w:ind w:firstLine="709"/>
        <w:jc w:val="right"/>
        <w:rPr>
          <w:rFonts w:ascii="Tinos" w:hAnsi="Tinos"/>
          <w:sz w:val="24"/>
          <w:szCs w:val="24"/>
        </w:rPr>
      </w:pPr>
    </w:p>
    <w:p w14:paraId="0B1706BA" w14:textId="00D7C72C" w:rsidR="00A837C3" w:rsidRDefault="009709ED">
      <w:pPr>
        <w:pStyle w:val="afff"/>
        <w:ind w:firstLine="709"/>
        <w:jc w:val="right"/>
        <w:rPr>
          <w:rFonts w:ascii="Tinos" w:hAnsi="Tinos"/>
          <w:sz w:val="24"/>
          <w:szCs w:val="24"/>
        </w:rPr>
      </w:pPr>
      <w:r>
        <w:rPr>
          <w:rFonts w:ascii="Tinos" w:hAnsi="Tinos"/>
          <w:sz w:val="24"/>
          <w:szCs w:val="24"/>
        </w:rPr>
        <w:t xml:space="preserve"> </w:t>
      </w:r>
    </w:p>
    <w:p w14:paraId="0D69C073" w14:textId="77777777" w:rsidR="00A837C3" w:rsidRDefault="00000000">
      <w:pPr>
        <w:pStyle w:val="afff"/>
        <w:spacing w:after="0"/>
        <w:ind w:firstLine="709"/>
        <w:jc w:val="right"/>
      </w:pPr>
      <w:r>
        <w:br w:type="page"/>
      </w:r>
    </w:p>
    <w:p w14:paraId="2D08BC11" w14:textId="77777777" w:rsidR="00A837C3" w:rsidRDefault="00000000">
      <w:pPr>
        <w:pStyle w:val="afff"/>
        <w:spacing w:after="0"/>
        <w:ind w:firstLine="709"/>
        <w:jc w:val="right"/>
      </w:pPr>
      <w:r>
        <w:rPr>
          <w:rFonts w:ascii="Tinos" w:hAnsi="Tinos"/>
          <w:sz w:val="24"/>
          <w:szCs w:val="24"/>
        </w:rPr>
        <w:lastRenderedPageBreak/>
        <w:t>Приложение № 7</w:t>
      </w:r>
    </w:p>
    <w:p w14:paraId="4323AC2C" w14:textId="77777777" w:rsidR="00A837C3" w:rsidRDefault="00000000">
      <w:pPr>
        <w:pStyle w:val="afff"/>
        <w:spacing w:after="0"/>
        <w:ind w:firstLine="709"/>
        <w:jc w:val="right"/>
        <w:rPr>
          <w:rFonts w:ascii="Tinos" w:hAnsi="Tinos"/>
          <w:sz w:val="24"/>
          <w:szCs w:val="24"/>
        </w:rPr>
      </w:pPr>
      <w:r>
        <w:rPr>
          <w:rFonts w:ascii="Tinos" w:hAnsi="Tinos"/>
          <w:sz w:val="24"/>
          <w:szCs w:val="24"/>
        </w:rPr>
        <w:t>к административному регламенту</w:t>
      </w:r>
    </w:p>
    <w:p w14:paraId="4A90DF36"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32D0028B"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70FE65DC" w14:textId="77777777" w:rsidR="00A837C3" w:rsidRDefault="00000000">
      <w:pPr>
        <w:pStyle w:val="afff"/>
        <w:spacing w:after="0"/>
        <w:ind w:firstLine="709"/>
        <w:jc w:val="right"/>
        <w:rPr>
          <w:rFonts w:ascii="Tinos" w:hAnsi="Tinos"/>
          <w:sz w:val="24"/>
          <w:szCs w:val="24"/>
        </w:rPr>
      </w:pPr>
      <w:r>
        <w:rPr>
          <w:rFonts w:ascii="Tinos" w:hAnsi="Tinos"/>
          <w:sz w:val="24"/>
          <w:szCs w:val="24"/>
        </w:rPr>
        <w:t>и жилого дома садовым домом»</w:t>
      </w:r>
    </w:p>
    <w:p w14:paraId="6A96A12E" w14:textId="77777777" w:rsidR="00A837C3" w:rsidRDefault="00A837C3">
      <w:pPr>
        <w:pStyle w:val="afff"/>
        <w:ind w:firstLine="709"/>
        <w:rPr>
          <w:rFonts w:ascii="Tinos" w:hAnsi="Tinos"/>
          <w:sz w:val="24"/>
          <w:szCs w:val="24"/>
        </w:rPr>
      </w:pPr>
    </w:p>
    <w:p w14:paraId="2FB25015" w14:textId="3E6B009C" w:rsidR="00A837C3" w:rsidRDefault="009709ED">
      <w:pPr>
        <w:pStyle w:val="afff"/>
        <w:ind w:firstLine="709"/>
        <w:rPr>
          <w:rFonts w:ascii="Tinos" w:hAnsi="Tinos"/>
          <w:sz w:val="24"/>
          <w:szCs w:val="24"/>
        </w:rPr>
      </w:pPr>
      <w:r>
        <w:rPr>
          <w:rFonts w:ascii="Tinos" w:hAnsi="Tinos"/>
          <w:sz w:val="24"/>
          <w:szCs w:val="24"/>
        </w:rPr>
        <w:t xml:space="preserve"> </w:t>
      </w:r>
    </w:p>
    <w:p w14:paraId="66B6FE75" w14:textId="77777777" w:rsidR="00A837C3" w:rsidRDefault="00000000">
      <w:pPr>
        <w:pStyle w:val="afff"/>
        <w:spacing w:after="0"/>
        <w:ind w:firstLine="709"/>
        <w:rPr>
          <w:rFonts w:ascii="Tinos" w:hAnsi="Tinos"/>
          <w:sz w:val="24"/>
          <w:szCs w:val="24"/>
        </w:rPr>
      </w:pPr>
      <w:r>
        <w:rPr>
          <w:rFonts w:ascii="Tinos" w:hAnsi="Tinos"/>
          <w:b/>
          <w:sz w:val="24"/>
          <w:szCs w:val="24"/>
        </w:rPr>
        <w:t>РЕШЕНИЕ</w:t>
      </w:r>
    </w:p>
    <w:p w14:paraId="154CBDA0" w14:textId="77777777" w:rsidR="00A837C3" w:rsidRDefault="00000000">
      <w:pPr>
        <w:pStyle w:val="afff"/>
        <w:spacing w:after="0"/>
        <w:ind w:firstLine="709"/>
        <w:rPr>
          <w:rFonts w:ascii="Tinos" w:hAnsi="Tinos"/>
          <w:sz w:val="24"/>
          <w:szCs w:val="24"/>
        </w:rPr>
      </w:pPr>
      <w:r>
        <w:rPr>
          <w:rFonts w:ascii="Tinos" w:hAnsi="Tinos"/>
          <w:b/>
          <w:sz w:val="24"/>
          <w:szCs w:val="24"/>
        </w:rPr>
        <w:t>об отказе в признании садового дома жилым домом</w:t>
      </w:r>
    </w:p>
    <w:p w14:paraId="3C1364EA" w14:textId="77777777" w:rsidR="00A837C3" w:rsidRDefault="00000000">
      <w:pPr>
        <w:pStyle w:val="afff"/>
        <w:spacing w:after="0"/>
        <w:ind w:firstLine="709"/>
        <w:rPr>
          <w:rFonts w:ascii="Tinos" w:hAnsi="Tinos"/>
          <w:sz w:val="24"/>
          <w:szCs w:val="24"/>
        </w:rPr>
      </w:pPr>
      <w:r>
        <w:rPr>
          <w:rFonts w:ascii="Tinos" w:hAnsi="Tinos"/>
          <w:b/>
          <w:sz w:val="24"/>
          <w:szCs w:val="24"/>
        </w:rPr>
        <w:t>и жилого дома садовым домом</w:t>
      </w:r>
    </w:p>
    <w:p w14:paraId="4F132AEA" w14:textId="77777777" w:rsidR="00A837C3" w:rsidRDefault="00000000">
      <w:pPr>
        <w:pStyle w:val="afff"/>
        <w:spacing w:after="0"/>
        <w:ind w:firstLine="709"/>
        <w:rPr>
          <w:rFonts w:ascii="Tinos" w:hAnsi="Tinos"/>
          <w:sz w:val="24"/>
          <w:szCs w:val="24"/>
        </w:rPr>
      </w:pPr>
      <w:r>
        <w:rPr>
          <w:rFonts w:ascii="Tinos" w:hAnsi="Tinos"/>
          <w:b/>
          <w:sz w:val="24"/>
          <w:szCs w:val="24"/>
        </w:rPr>
        <w:t>от</w:t>
      </w:r>
      <w:r>
        <w:rPr>
          <w:rFonts w:ascii="Tinos" w:hAnsi="Tinos"/>
          <w:sz w:val="24"/>
          <w:szCs w:val="24"/>
        </w:rPr>
        <w:t xml:space="preserve"> </w:t>
      </w:r>
      <w:r>
        <w:rPr>
          <w:rFonts w:ascii="Tinos" w:hAnsi="Tinos"/>
          <w:b/>
          <w:sz w:val="24"/>
          <w:szCs w:val="24"/>
        </w:rPr>
        <w:t>_____________</w:t>
      </w:r>
      <w:r>
        <w:rPr>
          <w:rFonts w:ascii="Tinos" w:hAnsi="Tinos"/>
          <w:sz w:val="24"/>
          <w:szCs w:val="24"/>
        </w:rPr>
        <w:t>№</w:t>
      </w:r>
      <w:r>
        <w:rPr>
          <w:rFonts w:ascii="Tinos" w:hAnsi="Tinos"/>
          <w:sz w:val="24"/>
          <w:szCs w:val="24"/>
          <w:u w:val="single"/>
        </w:rPr>
        <w:t xml:space="preserve"> </w:t>
      </w:r>
      <w:r>
        <w:rPr>
          <w:rFonts w:ascii="Tinos" w:hAnsi="Tinos"/>
          <w:b/>
          <w:sz w:val="24"/>
          <w:szCs w:val="24"/>
          <w:u w:val="single"/>
        </w:rPr>
        <w:t>_______</w:t>
      </w:r>
    </w:p>
    <w:p w14:paraId="2D623EE8" w14:textId="58F404BE" w:rsidR="00A837C3" w:rsidRDefault="009709ED">
      <w:pPr>
        <w:pStyle w:val="afff"/>
        <w:spacing w:after="0"/>
        <w:ind w:firstLine="709"/>
        <w:rPr>
          <w:rFonts w:ascii="Tinos" w:hAnsi="Tinos"/>
          <w:sz w:val="24"/>
          <w:szCs w:val="24"/>
        </w:rPr>
      </w:pPr>
      <w:r>
        <w:rPr>
          <w:rFonts w:ascii="Tinos" w:hAnsi="Tinos"/>
          <w:sz w:val="24"/>
          <w:szCs w:val="24"/>
        </w:rPr>
        <w:t xml:space="preserve"> </w:t>
      </w:r>
    </w:p>
    <w:p w14:paraId="2D141356" w14:textId="77777777" w:rsidR="00A837C3" w:rsidRDefault="00000000">
      <w:pPr>
        <w:pStyle w:val="afff"/>
        <w:spacing w:after="0"/>
        <w:ind w:firstLine="709"/>
        <w:jc w:val="left"/>
        <w:rPr>
          <w:rFonts w:ascii="Tinos" w:hAnsi="Tinos"/>
          <w:sz w:val="24"/>
          <w:szCs w:val="24"/>
        </w:rPr>
      </w:pPr>
      <w:r>
        <w:rPr>
          <w:rFonts w:ascii="Tinos" w:hAnsi="Tinos"/>
          <w:sz w:val="24"/>
          <w:szCs w:val="24"/>
        </w:rPr>
        <w:t>В связи с обращением _______________________________________________</w:t>
      </w:r>
    </w:p>
    <w:p w14:paraId="7636A7E6" w14:textId="77777777" w:rsidR="00A837C3" w:rsidRDefault="00000000">
      <w:pPr>
        <w:pStyle w:val="afff"/>
        <w:spacing w:after="0"/>
        <w:ind w:firstLine="709"/>
        <w:jc w:val="right"/>
        <w:rPr>
          <w:rFonts w:ascii="Tinos" w:hAnsi="Tinos"/>
          <w:sz w:val="24"/>
          <w:szCs w:val="24"/>
        </w:rPr>
      </w:pPr>
      <w:r>
        <w:rPr>
          <w:rFonts w:ascii="Tinos" w:hAnsi="Tinos"/>
          <w:sz w:val="24"/>
          <w:szCs w:val="24"/>
        </w:rPr>
        <w:t>(Ф.И.О. физического лица, наименование юридического лица - заявителя)</w:t>
      </w:r>
    </w:p>
    <w:p w14:paraId="29D424B5" w14:textId="77777777" w:rsidR="00A837C3" w:rsidRDefault="00000000">
      <w:pPr>
        <w:pStyle w:val="afff"/>
        <w:widowControl w:val="0"/>
        <w:spacing w:after="0"/>
        <w:rPr>
          <w:rFonts w:ascii="Tinos" w:hAnsi="Tinos"/>
          <w:sz w:val="24"/>
          <w:szCs w:val="24"/>
        </w:rPr>
      </w:pPr>
      <w:r>
        <w:rPr>
          <w:rFonts w:ascii="Tinos" w:hAnsi="Tinos"/>
          <w:sz w:val="24"/>
          <w:szCs w:val="24"/>
        </w:rPr>
        <w:t xml:space="preserve">о намерении признать </w:t>
      </w:r>
      <w:r>
        <w:rPr>
          <w:rFonts w:ascii="Tinos" w:hAnsi="Tinos"/>
          <w:sz w:val="24"/>
          <w:szCs w:val="24"/>
          <w:u w:val="single"/>
        </w:rPr>
        <w:t>садовый дом жилым домом/жилой дом садовым домом</w:t>
      </w:r>
      <w:r>
        <w:rPr>
          <w:rFonts w:ascii="Tinos" w:hAnsi="Tinos"/>
          <w:sz w:val="24"/>
          <w:szCs w:val="24"/>
        </w:rPr>
        <w:t>, (ненужное зачеркнуть)</w:t>
      </w:r>
    </w:p>
    <w:p w14:paraId="4A90FADC" w14:textId="77777777" w:rsidR="00A837C3" w:rsidRDefault="00000000">
      <w:pPr>
        <w:pStyle w:val="afff"/>
        <w:spacing w:after="0"/>
        <w:rPr>
          <w:rFonts w:ascii="Tinos" w:hAnsi="Tinos"/>
          <w:sz w:val="24"/>
          <w:szCs w:val="24"/>
        </w:rPr>
      </w:pPr>
      <w:r>
        <w:rPr>
          <w:rFonts w:ascii="Tinos" w:hAnsi="Tinos"/>
          <w:sz w:val="24"/>
          <w:szCs w:val="24"/>
        </w:rPr>
        <w:t xml:space="preserve">расположенный по </w:t>
      </w:r>
      <w:proofErr w:type="gramStart"/>
      <w:r>
        <w:rPr>
          <w:rFonts w:ascii="Tinos" w:hAnsi="Tinos"/>
          <w:sz w:val="24"/>
          <w:szCs w:val="24"/>
        </w:rPr>
        <w:t>адресу:</w:t>
      </w:r>
      <w:r>
        <w:rPr>
          <w:rFonts w:ascii="Tinos" w:hAnsi="Tinos"/>
          <w:sz w:val="24"/>
          <w:szCs w:val="24"/>
          <w:u w:val="single"/>
        </w:rPr>
        <w:t>_</w:t>
      </w:r>
      <w:proofErr w:type="gramEnd"/>
      <w:r>
        <w:rPr>
          <w:rFonts w:ascii="Tinos" w:hAnsi="Tinos"/>
          <w:sz w:val="24"/>
          <w:szCs w:val="24"/>
          <w:u w:val="single"/>
        </w:rPr>
        <w:t>_______________________________________________</w:t>
      </w:r>
    </w:p>
    <w:p w14:paraId="36F4B239" w14:textId="191DF8F9"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6466088D" w14:textId="77777777" w:rsidR="00A837C3" w:rsidRDefault="00000000">
      <w:pPr>
        <w:pStyle w:val="afff"/>
        <w:widowControl w:val="0"/>
        <w:spacing w:after="0"/>
        <w:rPr>
          <w:rFonts w:ascii="Tinos" w:hAnsi="Tinos"/>
          <w:sz w:val="24"/>
          <w:szCs w:val="24"/>
        </w:rPr>
      </w:pPr>
      <w:r>
        <w:rPr>
          <w:rFonts w:ascii="Tinos" w:hAnsi="Tinos"/>
          <w:sz w:val="24"/>
          <w:szCs w:val="24"/>
        </w:rPr>
        <w:t xml:space="preserve">кадастровый номер земельного участка, в пределах которого расположен дом: </w:t>
      </w:r>
      <w:r>
        <w:rPr>
          <w:rFonts w:ascii="Tinos" w:hAnsi="Tinos"/>
          <w:sz w:val="24"/>
          <w:szCs w:val="24"/>
          <w:u w:val="single"/>
        </w:rPr>
        <w:t>________________________________________________________________________</w:t>
      </w:r>
    </w:p>
    <w:p w14:paraId="3962ECE1" w14:textId="4AF45FE8"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23263D8B" w14:textId="77777777" w:rsidR="00A837C3" w:rsidRDefault="00000000">
      <w:pPr>
        <w:pStyle w:val="afff"/>
        <w:widowControl w:val="0"/>
        <w:spacing w:after="0"/>
        <w:rPr>
          <w:rFonts w:ascii="Tinos" w:hAnsi="Tinos"/>
          <w:sz w:val="24"/>
          <w:szCs w:val="24"/>
        </w:rPr>
      </w:pPr>
      <w:r>
        <w:rPr>
          <w:rFonts w:ascii="Tinos" w:hAnsi="Tinos"/>
          <w:sz w:val="24"/>
          <w:szCs w:val="24"/>
        </w:rPr>
        <w:t>на основании</w:t>
      </w:r>
    </w:p>
    <w:p w14:paraId="0D13D41E" w14:textId="77777777" w:rsidR="00A837C3" w:rsidRDefault="00000000">
      <w:pPr>
        <w:pStyle w:val="afff"/>
        <w:widowControl w:val="0"/>
        <w:spacing w:after="0"/>
        <w:ind w:firstLine="709"/>
        <w:rPr>
          <w:rFonts w:ascii="Tinos" w:hAnsi="Tinos"/>
          <w:sz w:val="24"/>
          <w:szCs w:val="24"/>
        </w:rPr>
      </w:pPr>
      <w:r>
        <w:rPr>
          <w:rFonts w:ascii="Tinos" w:hAnsi="Tinos"/>
          <w:sz w:val="24"/>
          <w:szCs w:val="24"/>
        </w:rPr>
        <w:t>(наименование и реквизиты правоустанавливающего документа)</w:t>
      </w:r>
    </w:p>
    <w:p w14:paraId="4CBD3579" w14:textId="77777777" w:rsidR="00A837C3" w:rsidRDefault="00000000">
      <w:pPr>
        <w:pStyle w:val="afff"/>
        <w:widowControl w:val="0"/>
        <w:spacing w:after="0"/>
        <w:rPr>
          <w:rFonts w:ascii="Tinos" w:hAnsi="Tinos"/>
          <w:sz w:val="24"/>
          <w:szCs w:val="24"/>
        </w:rPr>
      </w:pPr>
      <w:r>
        <w:rPr>
          <w:rFonts w:ascii="Tinos" w:hAnsi="Tinos"/>
          <w:sz w:val="24"/>
          <w:szCs w:val="24"/>
        </w:rPr>
        <w:t>по результатам рассмотрения представленных документов принято решение:</w:t>
      </w:r>
    </w:p>
    <w:p w14:paraId="11B9541A" w14:textId="77777777" w:rsidR="00A837C3" w:rsidRDefault="00000000">
      <w:pPr>
        <w:pStyle w:val="afff"/>
        <w:widowControl w:val="0"/>
        <w:spacing w:after="0"/>
        <w:rPr>
          <w:rFonts w:ascii="Tinos" w:hAnsi="Tinos"/>
          <w:sz w:val="24"/>
          <w:szCs w:val="24"/>
        </w:rPr>
      </w:pPr>
      <w:r>
        <w:rPr>
          <w:rFonts w:ascii="Tinos" w:hAnsi="Tinos"/>
          <w:sz w:val="24"/>
          <w:szCs w:val="24"/>
        </w:rPr>
        <w:t>Отказать в признании ____________________________________________________</w:t>
      </w:r>
    </w:p>
    <w:p w14:paraId="0DDC2790" w14:textId="77777777" w:rsidR="00A837C3" w:rsidRDefault="00000000">
      <w:pPr>
        <w:pStyle w:val="afff"/>
        <w:widowControl w:val="0"/>
        <w:spacing w:after="0"/>
        <w:rPr>
          <w:rFonts w:ascii="Tinos" w:hAnsi="Tinos"/>
          <w:sz w:val="24"/>
          <w:szCs w:val="24"/>
        </w:rPr>
      </w:pPr>
      <w:r>
        <w:rPr>
          <w:rFonts w:ascii="Tinos" w:hAnsi="Tinos"/>
          <w:sz w:val="24"/>
          <w:szCs w:val="24"/>
        </w:rPr>
        <w:t>(садового дома жилым домом/ жилого дома садовым домом – нужное указать)</w:t>
      </w:r>
    </w:p>
    <w:p w14:paraId="51E6890B" w14:textId="77777777" w:rsidR="00A837C3" w:rsidRDefault="00000000">
      <w:pPr>
        <w:pStyle w:val="afff"/>
        <w:widowControl w:val="0"/>
        <w:spacing w:after="0"/>
        <w:rPr>
          <w:rFonts w:ascii="Tinos" w:hAnsi="Tinos"/>
          <w:sz w:val="24"/>
          <w:szCs w:val="24"/>
        </w:rPr>
      </w:pPr>
      <w:r>
        <w:rPr>
          <w:rFonts w:ascii="Tinos" w:hAnsi="Tinos"/>
          <w:sz w:val="24"/>
          <w:szCs w:val="24"/>
        </w:rPr>
        <w:t>на основании ____________________________________________________________</w:t>
      </w:r>
      <w:r>
        <w:rPr>
          <w:rFonts w:ascii="Tinos" w:hAnsi="Tinos"/>
          <w:sz w:val="24"/>
          <w:szCs w:val="24"/>
          <w:u w:val="single"/>
        </w:rPr>
        <w:t>.</w:t>
      </w:r>
      <w:r>
        <w:rPr>
          <w:rFonts w:ascii="Tinos" w:hAnsi="Tinos"/>
          <w:sz w:val="24"/>
          <w:szCs w:val="24"/>
        </w:rPr>
        <w:t xml:space="preserve"> (указывается одно из оснований для отказа в предоставлении муниципальной услуги, предусмотренных подпунктом 2.12.3. пункта 2.12. административного регламента)</w:t>
      </w:r>
    </w:p>
    <w:p w14:paraId="14243AA6" w14:textId="34011AD8" w:rsidR="00A837C3" w:rsidRDefault="009709ED">
      <w:pPr>
        <w:pStyle w:val="afff"/>
        <w:widowControl w:val="0"/>
        <w:spacing w:after="0"/>
        <w:rPr>
          <w:rFonts w:ascii="Tinos" w:hAnsi="Tinos"/>
          <w:sz w:val="24"/>
          <w:szCs w:val="24"/>
        </w:rPr>
      </w:pPr>
      <w:r>
        <w:rPr>
          <w:rFonts w:ascii="Tinos" w:hAnsi="Tinos"/>
          <w:sz w:val="24"/>
          <w:szCs w:val="24"/>
        </w:rPr>
        <w:t xml:space="preserve"> </w:t>
      </w:r>
    </w:p>
    <w:p w14:paraId="4CEAA900" w14:textId="77777777" w:rsidR="00A837C3" w:rsidRDefault="00000000">
      <w:pPr>
        <w:pStyle w:val="afff"/>
        <w:widowControl w:val="0"/>
        <w:spacing w:after="0"/>
        <w:ind w:firstLine="709"/>
        <w:rPr>
          <w:rFonts w:ascii="Tinos" w:hAnsi="Tinos"/>
          <w:sz w:val="24"/>
          <w:szCs w:val="24"/>
        </w:rPr>
      </w:pPr>
      <w:r>
        <w:rPr>
          <w:rFonts w:ascii="Tinos" w:hAnsi="Tinos"/>
          <w:sz w:val="24"/>
          <w:szCs w:val="24"/>
        </w:rPr>
        <w:t>(должность)</w:t>
      </w:r>
    </w:p>
    <w:tbl>
      <w:tblPr>
        <w:tblW w:w="10205" w:type="dxa"/>
        <w:tblLayout w:type="fixed"/>
        <w:tblCellMar>
          <w:left w:w="0" w:type="dxa"/>
          <w:right w:w="0" w:type="dxa"/>
        </w:tblCellMar>
        <w:tblLook w:val="04A0" w:firstRow="1" w:lastRow="0" w:firstColumn="1" w:lastColumn="0" w:noHBand="0" w:noVBand="1"/>
      </w:tblPr>
      <w:tblGrid>
        <w:gridCol w:w="5050"/>
        <w:gridCol w:w="64"/>
        <w:gridCol w:w="5091"/>
      </w:tblGrid>
      <w:tr w:rsidR="00A837C3" w14:paraId="4E9D4BD8" w14:textId="77777777">
        <w:tc>
          <w:tcPr>
            <w:tcW w:w="5050" w:type="dxa"/>
            <w:vAlign w:val="center"/>
          </w:tcPr>
          <w:p w14:paraId="616255C4" w14:textId="77777777" w:rsidR="00A837C3" w:rsidRDefault="00A837C3">
            <w:pPr>
              <w:pStyle w:val="1fff3"/>
              <w:rPr>
                <w:rFonts w:ascii="Tinos" w:hAnsi="Tinos"/>
                <w:sz w:val="24"/>
                <w:szCs w:val="24"/>
              </w:rPr>
            </w:pPr>
          </w:p>
        </w:tc>
        <w:tc>
          <w:tcPr>
            <w:tcW w:w="64" w:type="dxa"/>
            <w:vAlign w:val="center"/>
          </w:tcPr>
          <w:p w14:paraId="14812835" w14:textId="77777777" w:rsidR="00A837C3" w:rsidRDefault="00A837C3">
            <w:pPr>
              <w:pStyle w:val="1fff3"/>
              <w:rPr>
                <w:rFonts w:ascii="Tinos" w:hAnsi="Tinos"/>
                <w:sz w:val="24"/>
                <w:szCs w:val="24"/>
              </w:rPr>
            </w:pPr>
          </w:p>
        </w:tc>
        <w:tc>
          <w:tcPr>
            <w:tcW w:w="5091" w:type="dxa"/>
            <w:vAlign w:val="center"/>
          </w:tcPr>
          <w:p w14:paraId="39F0313A" w14:textId="77777777" w:rsidR="00A837C3" w:rsidRDefault="00A837C3">
            <w:pPr>
              <w:pStyle w:val="1fff3"/>
              <w:rPr>
                <w:rFonts w:ascii="Tinos" w:hAnsi="Tinos"/>
                <w:sz w:val="24"/>
                <w:szCs w:val="24"/>
              </w:rPr>
            </w:pPr>
          </w:p>
        </w:tc>
      </w:tr>
      <w:tr w:rsidR="00A837C3" w14:paraId="3BA06084" w14:textId="77777777">
        <w:tc>
          <w:tcPr>
            <w:tcW w:w="5050" w:type="dxa"/>
            <w:vAlign w:val="center"/>
          </w:tcPr>
          <w:p w14:paraId="03738C24" w14:textId="77777777" w:rsidR="00A837C3" w:rsidRDefault="00000000">
            <w:pPr>
              <w:pStyle w:val="1fff3"/>
              <w:rPr>
                <w:rFonts w:ascii="Tinos" w:hAnsi="Tinos"/>
                <w:sz w:val="24"/>
                <w:szCs w:val="24"/>
              </w:rPr>
            </w:pPr>
            <w:r>
              <w:rPr>
                <w:rFonts w:ascii="Tinos" w:hAnsi="Tinos"/>
                <w:sz w:val="24"/>
                <w:szCs w:val="24"/>
              </w:rPr>
              <w:t>(Ф.И.О. должностного лица органа местного самоуправления муниципального образования, в границах которого расположен садовый дом или жилой дом)</w:t>
            </w:r>
          </w:p>
        </w:tc>
        <w:tc>
          <w:tcPr>
            <w:tcW w:w="64" w:type="dxa"/>
            <w:vAlign w:val="center"/>
          </w:tcPr>
          <w:p w14:paraId="02D3FF6C" w14:textId="77777777" w:rsidR="00A837C3" w:rsidRDefault="00A837C3">
            <w:pPr>
              <w:pStyle w:val="1fff3"/>
              <w:rPr>
                <w:rFonts w:ascii="Tinos" w:hAnsi="Tinos"/>
                <w:sz w:val="24"/>
                <w:szCs w:val="24"/>
              </w:rPr>
            </w:pPr>
          </w:p>
        </w:tc>
        <w:tc>
          <w:tcPr>
            <w:tcW w:w="5091" w:type="dxa"/>
            <w:vAlign w:val="center"/>
          </w:tcPr>
          <w:p w14:paraId="19FA8A82" w14:textId="77777777" w:rsidR="00A837C3" w:rsidRDefault="00000000">
            <w:pPr>
              <w:pStyle w:val="1fff3"/>
              <w:rPr>
                <w:rFonts w:ascii="Tinos" w:hAnsi="Tinos"/>
                <w:sz w:val="24"/>
                <w:szCs w:val="24"/>
              </w:rPr>
            </w:pPr>
            <w:r>
              <w:rPr>
                <w:rFonts w:ascii="Tinos" w:hAnsi="Tinos"/>
                <w:sz w:val="24"/>
                <w:szCs w:val="24"/>
              </w:rPr>
              <w:t>(подпись должностного лица органа местного самоуправления муниципального образования, в границах которого расположен садовый дом или жилой дом)</w:t>
            </w:r>
          </w:p>
        </w:tc>
      </w:tr>
    </w:tbl>
    <w:p w14:paraId="12A376C8" w14:textId="3CBFE08B"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24108D6E" w14:textId="77777777" w:rsidR="00A837C3" w:rsidRDefault="00000000">
      <w:pPr>
        <w:pStyle w:val="afff"/>
        <w:widowControl w:val="0"/>
        <w:spacing w:after="0"/>
        <w:ind w:firstLine="709"/>
        <w:jc w:val="right"/>
        <w:rPr>
          <w:rFonts w:ascii="Tinos" w:hAnsi="Tinos"/>
          <w:sz w:val="24"/>
          <w:szCs w:val="24"/>
        </w:rPr>
      </w:pPr>
      <w:r>
        <w:rPr>
          <w:rFonts w:ascii="Tinos" w:hAnsi="Tinos"/>
          <w:sz w:val="24"/>
          <w:szCs w:val="24"/>
        </w:rPr>
        <w:t>М.П.</w:t>
      </w:r>
    </w:p>
    <w:p w14:paraId="2A0E8656" w14:textId="702E168D" w:rsidR="00A837C3" w:rsidRDefault="009709ED">
      <w:pPr>
        <w:pStyle w:val="afff"/>
        <w:widowControl w:val="0"/>
        <w:spacing w:after="0"/>
        <w:ind w:firstLine="709"/>
        <w:jc w:val="right"/>
        <w:rPr>
          <w:rFonts w:ascii="Tinos" w:hAnsi="Tinos"/>
          <w:sz w:val="24"/>
          <w:szCs w:val="24"/>
        </w:rPr>
      </w:pPr>
      <w:r>
        <w:rPr>
          <w:rFonts w:ascii="Tinos" w:hAnsi="Tinos"/>
          <w:sz w:val="24"/>
          <w:szCs w:val="24"/>
        </w:rPr>
        <w:t xml:space="preserve"> </w:t>
      </w:r>
    </w:p>
    <w:p w14:paraId="0A444EC3" w14:textId="77777777" w:rsidR="00A837C3" w:rsidRDefault="00000000">
      <w:pPr>
        <w:pStyle w:val="afff"/>
        <w:spacing w:after="0"/>
        <w:jc w:val="right"/>
        <w:rPr>
          <w:rFonts w:ascii="Tinos" w:hAnsi="Tinos"/>
          <w:sz w:val="24"/>
          <w:szCs w:val="24"/>
        </w:rPr>
      </w:pPr>
      <w:r>
        <w:rPr>
          <w:rFonts w:ascii="Tinos" w:hAnsi="Tinos"/>
          <w:sz w:val="24"/>
          <w:szCs w:val="24"/>
        </w:rPr>
        <w:t>Получил: "__" ________ 20__ г. ________________</w:t>
      </w:r>
      <w:proofErr w:type="gramStart"/>
      <w:r>
        <w:rPr>
          <w:rFonts w:ascii="Tinos" w:hAnsi="Tinos"/>
          <w:sz w:val="24"/>
          <w:szCs w:val="24"/>
        </w:rPr>
        <w:t>_( заполняется</w:t>
      </w:r>
      <w:proofErr w:type="gramEnd"/>
      <w:r>
        <w:rPr>
          <w:rFonts w:ascii="Tinos" w:hAnsi="Tinos"/>
          <w:sz w:val="24"/>
          <w:szCs w:val="24"/>
        </w:rPr>
        <w:t xml:space="preserve"> в случае получения решения лично)</w:t>
      </w:r>
    </w:p>
    <w:p w14:paraId="798E472F" w14:textId="77777777" w:rsidR="00A837C3" w:rsidRDefault="00000000">
      <w:pPr>
        <w:pStyle w:val="afff"/>
        <w:spacing w:after="0"/>
        <w:rPr>
          <w:rFonts w:ascii="Tinos" w:hAnsi="Tinos"/>
          <w:sz w:val="24"/>
          <w:szCs w:val="24"/>
        </w:rPr>
      </w:pPr>
      <w:r>
        <w:rPr>
          <w:rFonts w:ascii="Tinos" w:hAnsi="Tinos"/>
          <w:sz w:val="24"/>
          <w:szCs w:val="24"/>
        </w:rPr>
        <w:t>(подпись заявителя)</w:t>
      </w:r>
    </w:p>
    <w:p w14:paraId="624DC6B1" w14:textId="09DC811C" w:rsidR="00A837C3" w:rsidRDefault="009709ED">
      <w:pPr>
        <w:pStyle w:val="afff"/>
        <w:spacing w:after="0"/>
        <w:rPr>
          <w:rFonts w:ascii="Tinos" w:hAnsi="Tinos"/>
          <w:sz w:val="24"/>
          <w:szCs w:val="24"/>
        </w:rPr>
      </w:pPr>
      <w:r>
        <w:rPr>
          <w:rFonts w:ascii="Tinos" w:hAnsi="Tinos"/>
          <w:sz w:val="24"/>
          <w:szCs w:val="24"/>
        </w:rPr>
        <w:t xml:space="preserve"> </w:t>
      </w:r>
    </w:p>
    <w:p w14:paraId="5CCC4E70" w14:textId="77777777" w:rsidR="00A837C3" w:rsidRDefault="00000000">
      <w:pPr>
        <w:pStyle w:val="afff"/>
        <w:spacing w:after="0"/>
        <w:rPr>
          <w:rFonts w:ascii="Tinos" w:hAnsi="Tinos"/>
          <w:sz w:val="24"/>
          <w:szCs w:val="24"/>
        </w:rPr>
      </w:pPr>
      <w:r>
        <w:rPr>
          <w:rFonts w:ascii="Tinos" w:hAnsi="Tinos"/>
          <w:sz w:val="24"/>
          <w:szCs w:val="24"/>
        </w:rPr>
        <w:lastRenderedPageBreak/>
        <w:t>Решение направлено в адрес заявителя "_____" ___________ 20______ г.</w:t>
      </w:r>
    </w:p>
    <w:p w14:paraId="24EA0C3C" w14:textId="77777777" w:rsidR="00A837C3" w:rsidRDefault="00000000">
      <w:pPr>
        <w:pStyle w:val="afff"/>
        <w:spacing w:after="0"/>
        <w:rPr>
          <w:rFonts w:ascii="Tinos" w:hAnsi="Tinos"/>
          <w:sz w:val="24"/>
          <w:szCs w:val="24"/>
        </w:rPr>
      </w:pPr>
      <w:r>
        <w:rPr>
          <w:rFonts w:ascii="Tinos" w:hAnsi="Tinos"/>
          <w:sz w:val="24"/>
          <w:szCs w:val="24"/>
        </w:rPr>
        <w:t>(заполняется в случае направления решения по почте)</w:t>
      </w:r>
    </w:p>
    <w:p w14:paraId="41E422B4" w14:textId="77777777" w:rsidR="00A837C3" w:rsidRDefault="00000000">
      <w:pPr>
        <w:pStyle w:val="afff"/>
        <w:spacing w:after="0"/>
        <w:jc w:val="right"/>
        <w:rPr>
          <w:rFonts w:ascii="Tinos" w:hAnsi="Tinos"/>
          <w:sz w:val="24"/>
          <w:szCs w:val="24"/>
        </w:rPr>
      </w:pPr>
      <w:r>
        <w:rPr>
          <w:rFonts w:ascii="Tinos" w:hAnsi="Tinos"/>
          <w:sz w:val="24"/>
          <w:szCs w:val="24"/>
        </w:rPr>
        <w:t>_____________________________________</w:t>
      </w:r>
    </w:p>
    <w:p w14:paraId="6814231D" w14:textId="77777777" w:rsidR="00A837C3" w:rsidRDefault="00000000">
      <w:pPr>
        <w:pStyle w:val="afff"/>
        <w:spacing w:after="0"/>
        <w:jc w:val="right"/>
        <w:rPr>
          <w:rFonts w:ascii="Tinos" w:hAnsi="Tinos"/>
          <w:sz w:val="24"/>
          <w:szCs w:val="24"/>
        </w:rPr>
      </w:pPr>
      <w:r>
        <w:rPr>
          <w:rFonts w:ascii="Tinos" w:hAnsi="Tinos"/>
          <w:sz w:val="24"/>
          <w:szCs w:val="24"/>
        </w:rPr>
        <w:t>(Ф.И.О., подпись должностного лица,</w:t>
      </w:r>
    </w:p>
    <w:p w14:paraId="6793F390" w14:textId="77777777" w:rsidR="00A837C3" w:rsidRDefault="00000000">
      <w:pPr>
        <w:pStyle w:val="afff"/>
        <w:widowControl w:val="0"/>
        <w:spacing w:after="0"/>
        <w:ind w:firstLine="709"/>
        <w:jc w:val="right"/>
        <w:rPr>
          <w:rFonts w:ascii="Tinos" w:hAnsi="Tinos"/>
          <w:sz w:val="24"/>
          <w:szCs w:val="24"/>
        </w:rPr>
      </w:pPr>
      <w:r>
        <w:rPr>
          <w:rFonts w:ascii="Tinos" w:hAnsi="Tinos"/>
          <w:sz w:val="24"/>
          <w:szCs w:val="24"/>
        </w:rPr>
        <w:t>направившего решение в адрес заявителя)</w:t>
      </w:r>
    </w:p>
    <w:p w14:paraId="31F3C7F6" w14:textId="3B1546EF" w:rsidR="00A837C3" w:rsidRDefault="009709ED">
      <w:pPr>
        <w:pStyle w:val="afff"/>
        <w:spacing w:after="0"/>
        <w:rPr>
          <w:rFonts w:ascii="Tinos" w:hAnsi="Tinos"/>
          <w:sz w:val="24"/>
          <w:szCs w:val="24"/>
        </w:rPr>
      </w:pPr>
      <w:r>
        <w:rPr>
          <w:rFonts w:ascii="Tinos" w:hAnsi="Tinos"/>
          <w:sz w:val="24"/>
          <w:szCs w:val="24"/>
        </w:rPr>
        <w:t xml:space="preserve"> </w:t>
      </w:r>
    </w:p>
    <w:p w14:paraId="704AEA60" w14:textId="064CD0A0" w:rsidR="00A837C3" w:rsidRDefault="009709ED">
      <w:pPr>
        <w:pStyle w:val="afff"/>
        <w:spacing w:after="0"/>
        <w:rPr>
          <w:rFonts w:ascii="Tinos" w:hAnsi="Tinos"/>
          <w:sz w:val="24"/>
          <w:szCs w:val="24"/>
        </w:rPr>
      </w:pPr>
      <w:r>
        <w:rPr>
          <w:rFonts w:ascii="Tinos" w:hAnsi="Tinos"/>
          <w:sz w:val="24"/>
          <w:szCs w:val="24"/>
        </w:rPr>
        <w:t xml:space="preserve"> </w:t>
      </w:r>
    </w:p>
    <w:p w14:paraId="050E660E" w14:textId="77777777" w:rsidR="00A837C3" w:rsidRDefault="00A837C3">
      <w:pPr>
        <w:pStyle w:val="afff"/>
        <w:spacing w:after="0"/>
        <w:ind w:firstLine="709"/>
        <w:jc w:val="right"/>
      </w:pPr>
    </w:p>
    <w:p w14:paraId="146DE042" w14:textId="77777777" w:rsidR="00A837C3" w:rsidRDefault="00A837C3">
      <w:pPr>
        <w:pStyle w:val="afff"/>
        <w:spacing w:after="0"/>
        <w:ind w:firstLine="709"/>
        <w:jc w:val="right"/>
      </w:pPr>
    </w:p>
    <w:p w14:paraId="56410E28" w14:textId="77777777" w:rsidR="00A837C3" w:rsidRDefault="00000000">
      <w:pPr>
        <w:pStyle w:val="afff"/>
        <w:spacing w:after="0"/>
        <w:ind w:firstLine="709"/>
        <w:jc w:val="right"/>
      </w:pPr>
      <w:r>
        <w:rPr>
          <w:rFonts w:ascii="Tinos" w:hAnsi="Tinos"/>
          <w:sz w:val="24"/>
          <w:szCs w:val="24"/>
        </w:rPr>
        <w:t>Приложение № 8</w:t>
      </w:r>
    </w:p>
    <w:p w14:paraId="18C8E7A1" w14:textId="77777777" w:rsidR="00A837C3" w:rsidRDefault="00000000">
      <w:pPr>
        <w:pStyle w:val="afff"/>
        <w:spacing w:after="0"/>
        <w:ind w:firstLine="709"/>
        <w:jc w:val="right"/>
        <w:rPr>
          <w:rFonts w:ascii="Tinos" w:hAnsi="Tinos"/>
          <w:sz w:val="24"/>
          <w:szCs w:val="24"/>
        </w:rPr>
      </w:pPr>
      <w:r>
        <w:rPr>
          <w:rFonts w:ascii="Tinos" w:hAnsi="Tinos"/>
          <w:sz w:val="24"/>
          <w:szCs w:val="24"/>
        </w:rPr>
        <w:t>к административному регламенту</w:t>
      </w:r>
    </w:p>
    <w:p w14:paraId="6E6ACFD2" w14:textId="77777777" w:rsidR="00A837C3" w:rsidRDefault="00000000">
      <w:pPr>
        <w:pStyle w:val="afff"/>
        <w:spacing w:after="0"/>
        <w:ind w:firstLine="709"/>
        <w:jc w:val="right"/>
        <w:rPr>
          <w:rFonts w:ascii="Tinos" w:hAnsi="Tinos"/>
          <w:sz w:val="24"/>
          <w:szCs w:val="24"/>
        </w:rPr>
      </w:pPr>
      <w:r>
        <w:rPr>
          <w:rFonts w:ascii="Tinos" w:hAnsi="Tinos"/>
          <w:sz w:val="24"/>
          <w:szCs w:val="24"/>
        </w:rPr>
        <w:t>предоставления муниципальной услуги</w:t>
      </w:r>
    </w:p>
    <w:p w14:paraId="12B39E4F" w14:textId="77777777" w:rsidR="00A837C3" w:rsidRDefault="00000000">
      <w:pPr>
        <w:pStyle w:val="afff"/>
        <w:spacing w:after="0"/>
        <w:ind w:firstLine="709"/>
        <w:jc w:val="right"/>
        <w:rPr>
          <w:rFonts w:ascii="Tinos" w:hAnsi="Tinos"/>
          <w:sz w:val="24"/>
          <w:szCs w:val="24"/>
        </w:rPr>
      </w:pPr>
      <w:r>
        <w:rPr>
          <w:rFonts w:ascii="Tinos" w:hAnsi="Tinos"/>
          <w:sz w:val="24"/>
          <w:szCs w:val="24"/>
        </w:rPr>
        <w:t>«Признание садового дома жилым домом</w:t>
      </w:r>
    </w:p>
    <w:p w14:paraId="0FCCE949" w14:textId="77777777" w:rsidR="00A837C3" w:rsidRDefault="00000000">
      <w:pPr>
        <w:pStyle w:val="afff"/>
        <w:spacing w:after="0"/>
        <w:ind w:firstLine="709"/>
        <w:jc w:val="right"/>
        <w:rPr>
          <w:rFonts w:ascii="Tinos" w:hAnsi="Tinos"/>
          <w:sz w:val="24"/>
          <w:szCs w:val="24"/>
        </w:rPr>
      </w:pPr>
      <w:r>
        <w:rPr>
          <w:rFonts w:ascii="Tinos" w:hAnsi="Tinos"/>
          <w:sz w:val="24"/>
          <w:szCs w:val="24"/>
        </w:rPr>
        <w:t>и жилого дома садовым домом»</w:t>
      </w:r>
    </w:p>
    <w:p w14:paraId="431E4BEB" w14:textId="40B3923D" w:rsidR="00A837C3" w:rsidRDefault="009709ED">
      <w:pPr>
        <w:pStyle w:val="afff"/>
        <w:widowControl w:val="0"/>
        <w:spacing w:after="0"/>
        <w:rPr>
          <w:rFonts w:ascii="Tinos" w:hAnsi="Tinos"/>
          <w:sz w:val="24"/>
          <w:szCs w:val="24"/>
        </w:rPr>
      </w:pPr>
      <w:r>
        <w:rPr>
          <w:rFonts w:ascii="Tinos" w:hAnsi="Tinos"/>
          <w:sz w:val="24"/>
          <w:szCs w:val="24"/>
        </w:rPr>
        <w:t xml:space="preserve"> </w:t>
      </w:r>
    </w:p>
    <w:p w14:paraId="7C534B43" w14:textId="77777777" w:rsidR="00A837C3" w:rsidRDefault="00000000">
      <w:pPr>
        <w:pStyle w:val="afff"/>
        <w:spacing w:after="0"/>
        <w:ind w:firstLine="709"/>
        <w:jc w:val="right"/>
        <w:rPr>
          <w:rFonts w:ascii="Tinos" w:hAnsi="Tinos"/>
          <w:sz w:val="24"/>
          <w:szCs w:val="24"/>
        </w:rPr>
      </w:pPr>
      <w:r>
        <w:rPr>
          <w:rFonts w:ascii="Tinos" w:hAnsi="Tinos"/>
          <w:sz w:val="24"/>
          <w:szCs w:val="24"/>
        </w:rPr>
        <w:t>Кому __________________________________________</w:t>
      </w:r>
    </w:p>
    <w:p w14:paraId="227B41D4" w14:textId="77777777" w:rsidR="00A837C3" w:rsidRDefault="00000000">
      <w:pPr>
        <w:pStyle w:val="afff"/>
        <w:spacing w:after="0"/>
        <w:ind w:firstLine="709"/>
        <w:jc w:val="right"/>
        <w:rPr>
          <w:rFonts w:ascii="Tinos" w:hAnsi="Tinos"/>
          <w:sz w:val="24"/>
          <w:szCs w:val="24"/>
        </w:rPr>
      </w:pPr>
      <w:r>
        <w:rPr>
          <w:rFonts w:ascii="Tinos" w:hAnsi="Tinos"/>
          <w:sz w:val="24"/>
          <w:szCs w:val="24"/>
        </w:rPr>
        <w:t>_______________________________________________</w:t>
      </w:r>
    </w:p>
    <w:p w14:paraId="6D99187C" w14:textId="77777777" w:rsidR="00A837C3" w:rsidRDefault="00000000">
      <w:pPr>
        <w:pStyle w:val="afff"/>
        <w:spacing w:after="0"/>
        <w:ind w:firstLine="709"/>
        <w:jc w:val="right"/>
        <w:rPr>
          <w:rFonts w:ascii="Tinos" w:hAnsi="Tinos"/>
          <w:sz w:val="24"/>
          <w:szCs w:val="24"/>
        </w:rPr>
      </w:pPr>
      <w:r>
        <w:rPr>
          <w:rFonts w:ascii="Tinos" w:hAnsi="Tinos"/>
          <w:sz w:val="24"/>
          <w:szCs w:val="24"/>
        </w:rPr>
        <w:t>_______________________________________________</w:t>
      </w:r>
    </w:p>
    <w:p w14:paraId="254D4F46" w14:textId="77777777" w:rsidR="00A837C3" w:rsidRDefault="00000000">
      <w:pPr>
        <w:pStyle w:val="afff"/>
        <w:spacing w:after="0"/>
        <w:ind w:firstLine="709"/>
        <w:jc w:val="right"/>
        <w:rPr>
          <w:rFonts w:ascii="Tinos" w:hAnsi="Tinos"/>
          <w:sz w:val="24"/>
          <w:szCs w:val="24"/>
        </w:rPr>
      </w:pPr>
      <w:r>
        <w:rPr>
          <w:rFonts w:ascii="Tinos" w:hAnsi="Tinos"/>
          <w:sz w:val="24"/>
          <w:szCs w:val="24"/>
        </w:rPr>
        <w:t>(Ф.И.О.; ОГРНИП для индивидуального предпринимателя;</w:t>
      </w:r>
    </w:p>
    <w:p w14:paraId="21E6FE95" w14:textId="77777777" w:rsidR="00A837C3" w:rsidRDefault="00000000">
      <w:pPr>
        <w:pStyle w:val="afff"/>
        <w:spacing w:after="0"/>
        <w:ind w:firstLine="709"/>
        <w:jc w:val="right"/>
        <w:rPr>
          <w:rFonts w:ascii="Tinos" w:hAnsi="Tinos"/>
          <w:sz w:val="24"/>
          <w:szCs w:val="24"/>
        </w:rPr>
      </w:pPr>
      <w:r>
        <w:rPr>
          <w:rFonts w:ascii="Tinos" w:hAnsi="Tinos"/>
          <w:sz w:val="24"/>
          <w:szCs w:val="24"/>
        </w:rPr>
        <w:t>полное наименование, ИНН, ОГРН для юридического лица)</w:t>
      </w:r>
    </w:p>
    <w:p w14:paraId="35C15EEA" w14:textId="77777777" w:rsidR="00A837C3" w:rsidRDefault="00000000">
      <w:pPr>
        <w:pStyle w:val="afff"/>
        <w:spacing w:after="0"/>
        <w:ind w:firstLine="709"/>
        <w:jc w:val="right"/>
        <w:rPr>
          <w:rFonts w:ascii="Tinos" w:hAnsi="Tinos"/>
          <w:sz w:val="24"/>
          <w:szCs w:val="24"/>
        </w:rPr>
      </w:pPr>
      <w:r>
        <w:rPr>
          <w:rFonts w:ascii="Tinos" w:hAnsi="Tinos"/>
          <w:sz w:val="24"/>
          <w:szCs w:val="24"/>
        </w:rPr>
        <w:t>________________________________________________</w:t>
      </w:r>
    </w:p>
    <w:p w14:paraId="5663071B" w14:textId="77777777" w:rsidR="00A837C3" w:rsidRDefault="00000000">
      <w:pPr>
        <w:pStyle w:val="afff"/>
        <w:spacing w:after="0"/>
        <w:ind w:firstLine="709"/>
        <w:jc w:val="right"/>
        <w:rPr>
          <w:rFonts w:ascii="Tinos" w:hAnsi="Tinos"/>
          <w:sz w:val="24"/>
          <w:szCs w:val="24"/>
        </w:rPr>
      </w:pPr>
      <w:r>
        <w:rPr>
          <w:rFonts w:ascii="Tinos" w:hAnsi="Tinos"/>
          <w:sz w:val="24"/>
          <w:szCs w:val="24"/>
        </w:rPr>
        <w:t>________________________________________________</w:t>
      </w:r>
    </w:p>
    <w:p w14:paraId="30147751" w14:textId="77777777" w:rsidR="00A837C3" w:rsidRDefault="00000000">
      <w:pPr>
        <w:pStyle w:val="afff"/>
        <w:spacing w:after="0"/>
        <w:ind w:firstLine="709"/>
        <w:jc w:val="right"/>
        <w:rPr>
          <w:rFonts w:ascii="Tinos" w:hAnsi="Tinos"/>
          <w:sz w:val="24"/>
          <w:szCs w:val="24"/>
        </w:rPr>
      </w:pPr>
      <w:r>
        <w:rPr>
          <w:rFonts w:ascii="Tinos" w:hAnsi="Tinos"/>
          <w:sz w:val="24"/>
          <w:szCs w:val="24"/>
        </w:rPr>
        <w:t>(почтовый адрес)</w:t>
      </w:r>
    </w:p>
    <w:p w14:paraId="1C323678" w14:textId="037FF9EF"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4D605D7A" w14:textId="77777777" w:rsidR="00A837C3" w:rsidRDefault="00000000">
      <w:pPr>
        <w:pStyle w:val="afff"/>
        <w:widowControl w:val="0"/>
        <w:spacing w:after="0"/>
        <w:ind w:firstLine="709"/>
        <w:rPr>
          <w:rFonts w:ascii="Tinos" w:hAnsi="Tinos"/>
          <w:sz w:val="24"/>
          <w:szCs w:val="24"/>
        </w:rPr>
      </w:pPr>
      <w:r>
        <w:rPr>
          <w:rFonts w:ascii="Tinos" w:hAnsi="Tinos"/>
          <w:b/>
          <w:sz w:val="24"/>
          <w:szCs w:val="24"/>
        </w:rPr>
        <w:t>Решение</w:t>
      </w:r>
    </w:p>
    <w:p w14:paraId="04EF00E4" w14:textId="77777777" w:rsidR="00A837C3" w:rsidRDefault="00000000">
      <w:pPr>
        <w:pStyle w:val="afff"/>
        <w:spacing w:after="0"/>
        <w:ind w:firstLine="709"/>
        <w:rPr>
          <w:rFonts w:ascii="Tinos" w:hAnsi="Tinos"/>
          <w:sz w:val="24"/>
          <w:szCs w:val="24"/>
        </w:rPr>
      </w:pPr>
      <w:r>
        <w:rPr>
          <w:rFonts w:ascii="Tinos" w:hAnsi="Tinos"/>
          <w:b/>
          <w:sz w:val="24"/>
          <w:szCs w:val="24"/>
        </w:rPr>
        <w:t>об отказе в приеме документов</w:t>
      </w:r>
    </w:p>
    <w:p w14:paraId="6001F00F" w14:textId="77777777" w:rsidR="00A837C3" w:rsidRDefault="00000000">
      <w:pPr>
        <w:pStyle w:val="afff"/>
        <w:spacing w:after="0"/>
        <w:rPr>
          <w:rFonts w:ascii="Tinos" w:hAnsi="Tinos"/>
          <w:sz w:val="24"/>
          <w:szCs w:val="24"/>
        </w:rPr>
      </w:pPr>
      <w:r>
        <w:rPr>
          <w:rFonts w:ascii="Tinos" w:hAnsi="Tinos"/>
          <w:sz w:val="24"/>
          <w:szCs w:val="24"/>
        </w:rPr>
        <w:t>________________________________________________________________________</w:t>
      </w:r>
    </w:p>
    <w:p w14:paraId="4563695C" w14:textId="77777777" w:rsidR="00A837C3" w:rsidRDefault="00000000">
      <w:pPr>
        <w:pStyle w:val="afff"/>
        <w:spacing w:after="0"/>
        <w:ind w:firstLine="709"/>
        <w:rPr>
          <w:rFonts w:ascii="Tinos" w:hAnsi="Tinos"/>
          <w:sz w:val="24"/>
          <w:szCs w:val="24"/>
        </w:rPr>
      </w:pPr>
      <w:r>
        <w:rPr>
          <w:rFonts w:ascii="Tinos" w:hAnsi="Tinos"/>
          <w:sz w:val="24"/>
          <w:szCs w:val="24"/>
        </w:rPr>
        <w:t>(наименование уполномоченного органа)</w:t>
      </w:r>
    </w:p>
    <w:p w14:paraId="11CDB635" w14:textId="31CAC332" w:rsidR="00A837C3" w:rsidRDefault="009709ED">
      <w:pPr>
        <w:pStyle w:val="afff"/>
        <w:spacing w:after="0"/>
        <w:ind w:firstLine="709"/>
        <w:rPr>
          <w:rFonts w:ascii="Tinos" w:hAnsi="Tinos"/>
          <w:sz w:val="24"/>
          <w:szCs w:val="24"/>
        </w:rPr>
      </w:pPr>
      <w:r>
        <w:rPr>
          <w:rFonts w:ascii="Tinos" w:hAnsi="Tinos"/>
          <w:sz w:val="24"/>
          <w:szCs w:val="24"/>
        </w:rPr>
        <w:t xml:space="preserve"> </w:t>
      </w:r>
    </w:p>
    <w:p w14:paraId="1BD3C32F" w14:textId="77777777" w:rsidR="00A837C3" w:rsidRDefault="00000000">
      <w:pPr>
        <w:pStyle w:val="afff"/>
        <w:spacing w:after="0"/>
        <w:ind w:firstLine="709"/>
        <w:jc w:val="both"/>
        <w:rPr>
          <w:rFonts w:ascii="Tinos" w:hAnsi="Tinos"/>
          <w:sz w:val="24"/>
          <w:szCs w:val="24"/>
        </w:rPr>
      </w:pPr>
      <w:r>
        <w:rPr>
          <w:rFonts w:ascii="Tinos" w:hAnsi="Tinos"/>
          <w:sz w:val="24"/>
          <w:szCs w:val="24"/>
        </w:rPr>
        <w:t>В приеме документов для предоставления муниципальной услуги «Признание садового дома жилым домом и жилого дома садовым домом» Вам отказано по следующим основаниям:</w:t>
      </w:r>
    </w:p>
    <w:p w14:paraId="25F390D5" w14:textId="77777777" w:rsidR="00A837C3" w:rsidRDefault="00000000">
      <w:pPr>
        <w:pStyle w:val="afff"/>
        <w:widowControl w:val="0"/>
        <w:spacing w:after="0"/>
        <w:jc w:val="both"/>
        <w:rPr>
          <w:rFonts w:ascii="Tinos" w:hAnsi="Tinos"/>
          <w:sz w:val="24"/>
          <w:szCs w:val="24"/>
        </w:rPr>
      </w:pPr>
      <w:r>
        <w:rPr>
          <w:rFonts w:ascii="Tinos" w:hAnsi="Tinos"/>
          <w:sz w:val="24"/>
          <w:szCs w:val="24"/>
        </w:rPr>
        <w:t>_______________________________________________________________________________</w:t>
      </w:r>
    </w:p>
    <w:p w14:paraId="0C07FC0C" w14:textId="77777777" w:rsidR="00A837C3" w:rsidRDefault="00000000">
      <w:pPr>
        <w:pStyle w:val="afff"/>
        <w:widowControl w:val="0"/>
        <w:spacing w:after="0"/>
        <w:ind w:firstLine="709"/>
        <w:rPr>
          <w:rFonts w:ascii="Tinos" w:hAnsi="Tinos"/>
          <w:sz w:val="24"/>
          <w:szCs w:val="24"/>
        </w:rPr>
      </w:pPr>
      <w:r>
        <w:rPr>
          <w:rFonts w:ascii="Tinos" w:hAnsi="Tinos"/>
          <w:sz w:val="24"/>
          <w:szCs w:val="24"/>
        </w:rPr>
        <w:t>(указать причину отказа в соответствии с подпунктом 2.12.1. пункта 2.12. административного регламента)</w:t>
      </w:r>
    </w:p>
    <w:p w14:paraId="295D0279" w14:textId="3C9CD731"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70349294" w14:textId="77777777" w:rsidR="00A837C3" w:rsidRDefault="00000000">
      <w:pPr>
        <w:pStyle w:val="afff"/>
        <w:spacing w:after="0"/>
        <w:ind w:firstLine="709"/>
        <w:jc w:val="both"/>
        <w:rPr>
          <w:rFonts w:ascii="Tinos" w:hAnsi="Tinos"/>
          <w:sz w:val="24"/>
          <w:szCs w:val="24"/>
        </w:rPr>
      </w:pPr>
      <w:r>
        <w:rPr>
          <w:rFonts w:ascii="Tinos" w:hAnsi="Tinos"/>
          <w:sz w:val="24"/>
          <w:szCs w:val="24"/>
        </w:rPr>
        <w:t>Вы вправе повторно обратиться с заявлением о предоставлении муниципальной услуги после устранения указанных нарушений.</w:t>
      </w:r>
    </w:p>
    <w:p w14:paraId="2BE82191" w14:textId="3C1F7B8F" w:rsidR="00A837C3" w:rsidRDefault="009709ED">
      <w:pPr>
        <w:pStyle w:val="afff"/>
        <w:spacing w:after="0"/>
        <w:ind w:firstLine="709"/>
        <w:jc w:val="both"/>
        <w:rPr>
          <w:rFonts w:ascii="Tinos" w:hAnsi="Tinos"/>
          <w:sz w:val="24"/>
          <w:szCs w:val="24"/>
        </w:rPr>
      </w:pPr>
      <w:r>
        <w:rPr>
          <w:rFonts w:ascii="Tinos" w:hAnsi="Tinos"/>
          <w:sz w:val="24"/>
          <w:szCs w:val="24"/>
        </w:rPr>
        <w:t xml:space="preserve"> </w:t>
      </w:r>
    </w:p>
    <w:p w14:paraId="035C7D70" w14:textId="77777777" w:rsidR="00A837C3" w:rsidRDefault="00000000">
      <w:pPr>
        <w:pStyle w:val="afff"/>
        <w:spacing w:after="0"/>
        <w:ind w:firstLine="709"/>
        <w:jc w:val="both"/>
        <w:rPr>
          <w:rFonts w:ascii="Tinos" w:hAnsi="Tinos"/>
          <w:sz w:val="24"/>
          <w:szCs w:val="24"/>
        </w:rPr>
      </w:pPr>
      <w:r>
        <w:rPr>
          <w:rFonts w:ascii="Tinos" w:hAnsi="Tinos"/>
          <w:sz w:val="24"/>
          <w:szCs w:val="24"/>
        </w:rPr>
        <w:t>Данный отказ может быть обжалован в досудебном порядке путем направления жалобы в ____________________________________________, а также в судебном порядке.</w:t>
      </w:r>
    </w:p>
    <w:p w14:paraId="0E44E94A" w14:textId="4630A3BA"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04B666D2" w14:textId="77777777" w:rsidR="00A837C3" w:rsidRDefault="00000000">
      <w:pPr>
        <w:pStyle w:val="afff"/>
        <w:widowControl w:val="0"/>
        <w:spacing w:after="0"/>
        <w:ind w:firstLine="709"/>
        <w:rPr>
          <w:rFonts w:ascii="Tinos" w:hAnsi="Tinos"/>
          <w:sz w:val="24"/>
          <w:szCs w:val="24"/>
        </w:rPr>
      </w:pPr>
      <w:r>
        <w:rPr>
          <w:rFonts w:ascii="Tinos" w:hAnsi="Tinos"/>
          <w:sz w:val="24"/>
          <w:szCs w:val="24"/>
        </w:rPr>
        <w:t xml:space="preserve">Дополнительно </w:t>
      </w:r>
      <w:proofErr w:type="gramStart"/>
      <w:r>
        <w:rPr>
          <w:rFonts w:ascii="Tinos" w:hAnsi="Tinos"/>
          <w:sz w:val="24"/>
          <w:szCs w:val="24"/>
        </w:rPr>
        <w:t>информируем:_</w:t>
      </w:r>
      <w:proofErr w:type="gramEnd"/>
      <w:r>
        <w:rPr>
          <w:rFonts w:ascii="Tinos" w:hAnsi="Tinos"/>
          <w:sz w:val="24"/>
          <w:szCs w:val="24"/>
        </w:rPr>
        <w:t>__________________________________________________________</w:t>
      </w:r>
    </w:p>
    <w:p w14:paraId="64933CD6" w14:textId="77777777" w:rsidR="00A837C3" w:rsidRDefault="00000000">
      <w:pPr>
        <w:pStyle w:val="afff"/>
        <w:widowControl w:val="0"/>
        <w:spacing w:after="0"/>
        <w:ind w:firstLine="709"/>
        <w:rPr>
          <w:rFonts w:ascii="Tinos" w:hAnsi="Tinos"/>
          <w:sz w:val="24"/>
          <w:szCs w:val="24"/>
        </w:rPr>
      </w:pPr>
      <w:r>
        <w:rPr>
          <w:rFonts w:ascii="Tinos" w:hAnsi="Tinos"/>
          <w:sz w:val="24"/>
          <w:szCs w:val="24"/>
        </w:rPr>
        <w:lastRenderedPageBreak/>
        <w:t>(указывается информация, необходимая для устранения причин отказа в приеме документов, а также иная дополнительная информация при наличии)</w:t>
      </w:r>
    </w:p>
    <w:p w14:paraId="7F91C092" w14:textId="238ED8B8" w:rsidR="00A837C3" w:rsidRDefault="009709ED">
      <w:pPr>
        <w:pStyle w:val="afff"/>
        <w:widowControl w:val="0"/>
        <w:spacing w:after="0"/>
        <w:ind w:firstLine="709"/>
        <w:rPr>
          <w:rFonts w:ascii="Tinos" w:hAnsi="Tinos"/>
          <w:sz w:val="24"/>
          <w:szCs w:val="24"/>
        </w:rPr>
      </w:pPr>
      <w:r>
        <w:rPr>
          <w:rFonts w:ascii="Tinos" w:hAnsi="Tinos"/>
          <w:sz w:val="24"/>
          <w:szCs w:val="24"/>
        </w:rPr>
        <w:t xml:space="preserve"> </w:t>
      </w:r>
    </w:p>
    <w:p w14:paraId="15959149" w14:textId="77777777" w:rsidR="00A837C3" w:rsidRDefault="00000000">
      <w:pPr>
        <w:pStyle w:val="afff"/>
        <w:widowControl w:val="0"/>
        <w:spacing w:after="0"/>
        <w:rPr>
          <w:rFonts w:ascii="Tinos" w:hAnsi="Tinos"/>
          <w:sz w:val="24"/>
          <w:szCs w:val="24"/>
        </w:rPr>
      </w:pPr>
      <w:r>
        <w:rPr>
          <w:rFonts w:ascii="Tinos" w:hAnsi="Tinos"/>
          <w:sz w:val="24"/>
          <w:szCs w:val="24"/>
        </w:rPr>
        <w:t>___________________________ _____________ ______________________________</w:t>
      </w:r>
    </w:p>
    <w:p w14:paraId="25F354E5" w14:textId="77777777" w:rsidR="00A837C3" w:rsidRDefault="00000000">
      <w:pPr>
        <w:pStyle w:val="afff"/>
        <w:widowControl w:val="0"/>
        <w:spacing w:after="0"/>
        <w:ind w:firstLine="709"/>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фамилия, имя, отчество (при наличии)</w:t>
      </w:r>
    </w:p>
    <w:p w14:paraId="030C9196" w14:textId="7DA6CB79" w:rsidR="00A837C3" w:rsidRDefault="00000000">
      <w:pPr>
        <w:pStyle w:val="afff"/>
        <w:widowControl w:val="0"/>
        <w:spacing w:after="0"/>
        <w:ind w:firstLine="709"/>
        <w:jc w:val="right"/>
        <w:rPr>
          <w:rFonts w:ascii="Tinos" w:hAnsi="Tinos"/>
          <w:sz w:val="24"/>
          <w:szCs w:val="24"/>
        </w:rPr>
      </w:pPr>
      <w:r>
        <w:rPr>
          <w:rFonts w:ascii="Tinos" w:hAnsi="Tinos"/>
          <w:sz w:val="24"/>
          <w:szCs w:val="24"/>
        </w:rPr>
        <w:t>_____________</w:t>
      </w:r>
      <w:r w:rsidR="009709ED">
        <w:rPr>
          <w:rFonts w:ascii="Tinos" w:hAnsi="Tinos"/>
          <w:sz w:val="24"/>
          <w:szCs w:val="24"/>
        </w:rPr>
        <w:t xml:space="preserve"> </w:t>
      </w:r>
    </w:p>
    <w:p w14:paraId="1439EA68" w14:textId="77777777" w:rsidR="00A837C3" w:rsidRDefault="00000000">
      <w:pPr>
        <w:pStyle w:val="afff"/>
        <w:widowControl w:val="0"/>
        <w:spacing w:after="0"/>
        <w:ind w:firstLine="709"/>
        <w:jc w:val="right"/>
        <w:rPr>
          <w:rFonts w:ascii="Tinos" w:hAnsi="Tinos"/>
          <w:sz w:val="24"/>
          <w:szCs w:val="24"/>
        </w:rPr>
      </w:pPr>
      <w:r>
        <w:rPr>
          <w:rFonts w:ascii="Tinos" w:hAnsi="Tinos"/>
          <w:sz w:val="24"/>
          <w:szCs w:val="24"/>
        </w:rPr>
        <w:t>Дата</w:t>
      </w:r>
    </w:p>
    <w:p w14:paraId="0CE25321" w14:textId="53B045BF" w:rsidR="00A837C3" w:rsidRDefault="009709ED">
      <w:pPr>
        <w:pStyle w:val="afff"/>
        <w:widowControl w:val="0"/>
        <w:spacing w:after="0"/>
        <w:ind w:firstLine="709"/>
        <w:jc w:val="right"/>
        <w:rPr>
          <w:rFonts w:ascii="Tinos" w:hAnsi="Tinos"/>
          <w:sz w:val="24"/>
          <w:szCs w:val="24"/>
        </w:rPr>
      </w:pPr>
      <w:r>
        <w:rPr>
          <w:rFonts w:ascii="Tinos" w:hAnsi="Tinos"/>
          <w:sz w:val="24"/>
          <w:szCs w:val="24"/>
        </w:rPr>
        <w:t xml:space="preserve"> </w:t>
      </w:r>
    </w:p>
    <w:p w14:paraId="619BDE12" w14:textId="77777777" w:rsidR="00A837C3" w:rsidRDefault="00000000">
      <w:pPr>
        <w:pStyle w:val="afff"/>
        <w:spacing w:after="0"/>
        <w:ind w:firstLine="709"/>
        <w:rPr>
          <w:rFonts w:ascii="Tinos" w:hAnsi="Tinos"/>
          <w:sz w:val="24"/>
          <w:szCs w:val="24"/>
        </w:rPr>
      </w:pPr>
      <w:r>
        <w:rPr>
          <w:rFonts w:ascii="Tinos" w:hAnsi="Tinos"/>
          <w:sz w:val="24"/>
          <w:szCs w:val="24"/>
        </w:rPr>
        <w:t>Решение об отказе получил, приложенные к заявлению оригиналы документов возвращены:</w:t>
      </w:r>
    </w:p>
    <w:p w14:paraId="33A34483" w14:textId="75A74DE8" w:rsidR="00A837C3" w:rsidRDefault="009709ED">
      <w:pPr>
        <w:pStyle w:val="afff"/>
        <w:spacing w:after="0"/>
        <w:ind w:firstLine="709"/>
        <w:rPr>
          <w:rFonts w:ascii="Tinos" w:hAnsi="Tinos"/>
          <w:sz w:val="24"/>
          <w:szCs w:val="24"/>
        </w:rPr>
      </w:pPr>
      <w:r>
        <w:rPr>
          <w:rFonts w:ascii="Tinos" w:hAnsi="Tinos"/>
          <w:sz w:val="24"/>
          <w:szCs w:val="24"/>
        </w:rPr>
        <w:t xml:space="preserve"> </w:t>
      </w:r>
    </w:p>
    <w:p w14:paraId="1988259E" w14:textId="77777777" w:rsidR="00A837C3" w:rsidRDefault="00000000">
      <w:pPr>
        <w:pStyle w:val="afff"/>
        <w:spacing w:after="0"/>
        <w:rPr>
          <w:rFonts w:ascii="Tinos" w:hAnsi="Tinos"/>
          <w:sz w:val="24"/>
          <w:szCs w:val="24"/>
        </w:rPr>
      </w:pPr>
      <w:r>
        <w:rPr>
          <w:rFonts w:ascii="Tinos" w:hAnsi="Tinos"/>
          <w:sz w:val="24"/>
          <w:szCs w:val="24"/>
        </w:rPr>
        <w:t>«______» ________________ 20____г.</w:t>
      </w:r>
    </w:p>
    <w:p w14:paraId="1717D194" w14:textId="77777777" w:rsidR="00A837C3" w:rsidRDefault="00A837C3">
      <w:pPr>
        <w:pStyle w:val="afff"/>
        <w:spacing w:after="0"/>
        <w:rPr>
          <w:rFonts w:ascii="Tinos" w:hAnsi="Tinos"/>
          <w:sz w:val="24"/>
          <w:szCs w:val="24"/>
        </w:rPr>
      </w:pPr>
    </w:p>
    <w:p w14:paraId="07CFD091" w14:textId="77777777" w:rsidR="00A837C3" w:rsidRDefault="00A837C3">
      <w:pPr>
        <w:pStyle w:val="afff"/>
        <w:spacing w:after="0"/>
        <w:rPr>
          <w:rFonts w:ascii="Tinos" w:hAnsi="Tinos"/>
          <w:sz w:val="24"/>
          <w:szCs w:val="24"/>
        </w:rPr>
      </w:pPr>
    </w:p>
    <w:p w14:paraId="4A810E30" w14:textId="77777777" w:rsidR="00A837C3" w:rsidRDefault="00000000">
      <w:pPr>
        <w:pStyle w:val="afff"/>
        <w:spacing w:after="0"/>
        <w:rPr>
          <w:rFonts w:ascii="Tinos" w:hAnsi="Tinos"/>
          <w:sz w:val="24"/>
          <w:szCs w:val="24"/>
        </w:rPr>
      </w:pPr>
      <w:r>
        <w:rPr>
          <w:rFonts w:ascii="Tinos" w:hAnsi="Tinos"/>
          <w:sz w:val="24"/>
          <w:szCs w:val="24"/>
        </w:rPr>
        <w:t xml:space="preserve">__________ _____________________ </w:t>
      </w:r>
    </w:p>
    <w:p w14:paraId="540A142A" w14:textId="77777777" w:rsidR="00A837C3" w:rsidRDefault="00000000">
      <w:pPr>
        <w:pStyle w:val="afff"/>
        <w:spacing w:after="0"/>
        <w:jc w:val="left"/>
        <w:rPr>
          <w:rFonts w:ascii="Tinos" w:hAnsi="Tinos"/>
          <w:sz w:val="24"/>
          <w:szCs w:val="24"/>
        </w:rPr>
      </w:pPr>
      <w:r>
        <w:rPr>
          <w:rFonts w:ascii="Tinos" w:hAnsi="Tinos"/>
          <w:sz w:val="24"/>
          <w:szCs w:val="24"/>
        </w:rPr>
        <w:t xml:space="preserve">                                                                                          (подпись) (расшифровка подписи)</w:t>
      </w:r>
    </w:p>
    <w:p w14:paraId="21B46919" w14:textId="77777777" w:rsidR="00A837C3" w:rsidRDefault="00A837C3">
      <w:pPr>
        <w:ind w:firstLine="709"/>
        <w:jc w:val="both"/>
        <w:rPr>
          <w:rFonts w:ascii="Tinos" w:hAnsi="Tinos"/>
          <w:sz w:val="24"/>
          <w:szCs w:val="24"/>
        </w:rPr>
      </w:pPr>
    </w:p>
    <w:sectPr w:rsidR="00A837C3">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134"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3057" w14:textId="77777777" w:rsidR="00AA0D98" w:rsidRDefault="00AA0D98">
      <w:r>
        <w:separator/>
      </w:r>
    </w:p>
  </w:endnote>
  <w:endnote w:type="continuationSeparator" w:id="0">
    <w:p w14:paraId="54AD3363" w14:textId="77777777" w:rsidR="00AA0D98" w:rsidRDefault="00A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Mono">
    <w:altName w:val="Courier New"/>
    <w:charset w:val="01"/>
    <w:family w:val="roman"/>
    <w:pitch w:val="default"/>
  </w:font>
  <w:font w:name="Noto Sans Mono CJK SC">
    <w:panose1 w:val="00000000000000000000"/>
    <w:charset w:val="00"/>
    <w:family w:val="roman"/>
    <w:notTrueType/>
    <w:pitch w:val="default"/>
  </w:font>
  <w:font w:name="XO Thames">
    <w:charset w:val="01"/>
    <w:family w:val="roman"/>
    <w:pitch w:val="default"/>
  </w:font>
  <w:font w:name="OpenSymbol">
    <w:altName w:val="Arial Unicode MS"/>
    <w:charset w:val="01"/>
    <w:family w:val="roman"/>
    <w:pitch w:val="default"/>
  </w:font>
  <w:font w:name="FreeSans">
    <w:panose1 w:val="00000000000000000000"/>
    <w:charset w:val="00"/>
    <w:family w:val="roman"/>
    <w:notTrueType/>
    <w:pitch w:val="default"/>
  </w:font>
  <w:font w:name="Noto Sans CJK SC">
    <w:panose1 w:val="00000000000000000000"/>
    <w:charset w:val="00"/>
    <w:family w:val="roman"/>
    <w:notTrueType/>
    <w:pitch w:val="default"/>
  </w:font>
  <w:font w:name="Tinos">
    <w:altName w:val="Calibri"/>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9017" w14:textId="77777777" w:rsidR="00A837C3" w:rsidRDefault="00A837C3">
    <w:pPr>
      <w:pStyle w:val="af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9F96" w14:textId="77777777" w:rsidR="00A837C3" w:rsidRDefault="00A837C3">
    <w:pPr>
      <w:pStyle w:val="a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B303" w14:textId="77777777" w:rsidR="00A837C3" w:rsidRDefault="00A837C3">
    <w:pPr>
      <w:pStyle w:val="af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FF78" w14:textId="77777777" w:rsidR="00A837C3" w:rsidRDefault="00A837C3">
    <w:pPr>
      <w:pStyle w:val="af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0CFA" w14:textId="77777777" w:rsidR="00A837C3" w:rsidRDefault="00A837C3">
    <w:pPr>
      <w:pStyle w:val="aff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52A0" w14:textId="77777777" w:rsidR="00A837C3" w:rsidRDefault="00A837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E258" w14:textId="77777777" w:rsidR="00AA0D98" w:rsidRDefault="00AA0D98">
      <w:r>
        <w:separator/>
      </w:r>
    </w:p>
  </w:footnote>
  <w:footnote w:type="continuationSeparator" w:id="0">
    <w:p w14:paraId="7A0904F6" w14:textId="77777777" w:rsidR="00AA0D98" w:rsidRDefault="00AA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2AE0" w14:textId="77777777" w:rsidR="00A837C3" w:rsidRDefault="00A837C3">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D930" w14:textId="6DAEB55C" w:rsidR="00A837C3" w:rsidRDefault="00000000">
    <w:r>
      <w:rPr>
        <w:noProof/>
      </w:rPr>
      <w:pict w14:anchorId="0E056A86">
        <v:rect id="Picture 1" o:spid="_x0000_s1028" style="position:absolute;left:0;text-align:left;margin-left:0;margin-top:.05pt;width:14.05pt;height:16pt;z-index:-25166028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" o:allowincell="f" filled="f" stroked="f" strokeweight="0">
          <v:textbox style="mso-fit-shape-to-text:t" inset="0,0,0,0">
            <w:txbxContent>
              <w:p w14:paraId="22BD2495" w14:textId="77777777" w:rsidR="00A837C3" w:rsidRDefault="00A837C3"/>
            </w:txbxContent>
          </v:textbox>
          <w10:wrap type="square" anchorx="margin"/>
        </v:rect>
      </w:pict>
    </w:r>
    <w:r>
      <w:rPr>
        <w:noProof/>
      </w:rPr>
      <w:pict w14:anchorId="0F94B55F">
        <v:rect id="Врезка2" o:spid="_x0000_s1027" style="position:absolute;left:0;text-align:left;margin-left:0;margin-top:.05pt;width:14.05pt;height:16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" o:allowincell="f" filled="f" stroked="f" strokeweight="0">
          <v:textbox style="mso-fit-shape-to-text:t" inset="0,0,0,0">
            <w:txbxContent>
              <w:p w14:paraId="743E49F7" w14:textId="77777777" w:rsidR="00A837C3" w:rsidRDefault="00000000">
                <w:r>
                  <w:fldChar w:fldCharType="begin"/>
                </w:r>
                <w:r>
                  <w:instrText xml:space="preserve"> PAGE </w:instrText>
                </w:r>
                <w:r>
                  <w:fldChar w:fldCharType="separate"/>
                </w:r>
                <w:r>
                  <w:t>28</w:t>
                </w:r>
                <w:r>
                  <w:fldChar w:fldCharType="end"/>
                </w:r>
              </w:p>
            </w:txbxContent>
          </v:textbox>
          <w10:wrap type="square"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42B2" w14:textId="77777777" w:rsidR="00A837C3" w:rsidRDefault="00A837C3">
    <w:pPr>
      <w:pStyle w:val="af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4BC" w14:textId="77777777" w:rsidR="00A837C3" w:rsidRDefault="00A837C3">
    <w:pPr>
      <w:pStyle w:val="aff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07A8" w14:textId="26E061EF" w:rsidR="00A837C3" w:rsidRDefault="00000000">
    <w:r>
      <w:rPr>
        <w:noProof/>
      </w:rPr>
      <w:pict w14:anchorId="6C24DB23">
        <v:rect id="_x0000_s1026" style="position:absolute;left:0;text-align:left;margin-left:0;margin-top:.05pt;width:14.05pt;height:16pt;z-index:-25165926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" o:allowincell="f" filled="f" stroked="f" strokeweight="0">
          <v:textbox style="mso-fit-shape-to-text:t" inset="0,0,0,0">
            <w:txbxContent>
              <w:p w14:paraId="1C6F9A7A" w14:textId="77777777" w:rsidR="00A837C3" w:rsidRDefault="00A837C3"/>
            </w:txbxContent>
          </v:textbox>
          <w10:wrap type="square" anchorx="margin"/>
        </v:rect>
      </w:pict>
    </w:r>
    <w:r>
      <w:rPr>
        <w:noProof/>
      </w:rPr>
      <w:pict w14:anchorId="1D1564D7">
        <v:rect id="_x0000_s1025" style="position:absolute;left:0;text-align:left;margin-left:0;margin-top:.05pt;width:14.05pt;height:16pt;z-index:-25165721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" o:allowincell="f" filled="f" stroked="f" strokeweight="0">
          <v:textbox style="mso-fit-shape-to-text:t" inset="0,0,0,0">
            <w:txbxContent>
              <w:p w14:paraId="31D7650B" w14:textId="77777777" w:rsidR="00A837C3" w:rsidRDefault="00000000">
                <w:r>
                  <w:fldChar w:fldCharType="begin"/>
                </w:r>
                <w:r>
                  <w:instrText xml:space="preserve"> PAGE </w:instrText>
                </w:r>
                <w:r>
                  <w:fldChar w:fldCharType="separate"/>
                </w:r>
                <w:r>
                  <w:t>28</w:t>
                </w:r>
                <w:r>
                  <w:fldChar w:fldCharType="end"/>
                </w:r>
              </w:p>
            </w:txbxContent>
          </v:textbox>
          <w10:wrap type="square" anchorx="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6A10" w14:textId="77777777" w:rsidR="00A837C3" w:rsidRDefault="00A83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7E2F"/>
    <w:multiLevelType w:val="multilevel"/>
    <w:tmpl w:val="96F845F4"/>
    <w:lvl w:ilvl="0">
      <w:numFmt w:val="bullet"/>
      <w:pStyle w:val="List111"/>
      <w:lvlText w:val="–"/>
      <w:lvlJc w:val="left"/>
      <w:pPr>
        <w:tabs>
          <w:tab w:val="num" w:pos="0"/>
        </w:tabs>
        <w:ind w:left="0" w:firstLine="709"/>
      </w:pPr>
      <w:rPr>
        <w:rFonts w:ascii="PT Astra Serif" w:hAnsi="PT Astra Serif" w:cs="PT Astra Serif" w:hint="default"/>
      </w:rPr>
    </w:lvl>
    <w:lvl w:ilvl="1">
      <w:numFmt w:val="bullet"/>
      <w:lvlText w:val="–"/>
      <w:lvlJc w:val="left"/>
      <w:pPr>
        <w:tabs>
          <w:tab w:val="num" w:pos="0"/>
        </w:tabs>
        <w:ind w:left="0" w:firstLine="709"/>
      </w:pPr>
      <w:rPr>
        <w:rFonts w:ascii="PT Astra Serif" w:hAnsi="PT Astra Serif" w:cs="PT Astra Serif" w:hint="default"/>
      </w:rPr>
    </w:lvl>
    <w:lvl w:ilvl="2">
      <w:numFmt w:val="bullet"/>
      <w:lvlText w:val="–"/>
      <w:lvlJc w:val="left"/>
      <w:pPr>
        <w:tabs>
          <w:tab w:val="num" w:pos="0"/>
        </w:tabs>
        <w:ind w:left="0" w:firstLine="709"/>
      </w:pPr>
      <w:rPr>
        <w:rFonts w:ascii="PT Astra Serif" w:hAnsi="PT Astra Serif" w:cs="PT Astra Serif" w:hint="default"/>
      </w:rPr>
    </w:lvl>
    <w:lvl w:ilvl="3">
      <w:numFmt w:val="bullet"/>
      <w:lvlText w:val="–"/>
      <w:lvlJc w:val="left"/>
      <w:pPr>
        <w:tabs>
          <w:tab w:val="num" w:pos="0"/>
        </w:tabs>
        <w:ind w:left="0" w:firstLine="709"/>
      </w:pPr>
      <w:rPr>
        <w:rFonts w:ascii="PT Astra Serif" w:hAnsi="PT Astra Serif" w:cs="PT Astra Serif" w:hint="default"/>
      </w:rPr>
    </w:lvl>
    <w:lvl w:ilvl="4">
      <w:numFmt w:val="bullet"/>
      <w:lvlText w:val="–"/>
      <w:lvlJc w:val="left"/>
      <w:pPr>
        <w:tabs>
          <w:tab w:val="num" w:pos="0"/>
        </w:tabs>
        <w:ind w:left="0" w:firstLine="709"/>
      </w:pPr>
      <w:rPr>
        <w:rFonts w:ascii="PT Astra Serif" w:hAnsi="PT Astra Serif" w:cs="PT Astra Serif" w:hint="default"/>
      </w:rPr>
    </w:lvl>
    <w:lvl w:ilvl="5">
      <w:numFmt w:val="bullet"/>
      <w:lvlText w:val="–"/>
      <w:lvlJc w:val="left"/>
      <w:pPr>
        <w:tabs>
          <w:tab w:val="num" w:pos="0"/>
        </w:tabs>
        <w:ind w:left="0" w:firstLine="709"/>
      </w:pPr>
      <w:rPr>
        <w:rFonts w:ascii="PT Astra Serif" w:hAnsi="PT Astra Serif" w:cs="PT Astra Serif" w:hint="default"/>
      </w:rPr>
    </w:lvl>
    <w:lvl w:ilvl="6">
      <w:numFmt w:val="bullet"/>
      <w:lvlText w:val="–"/>
      <w:lvlJc w:val="left"/>
      <w:pPr>
        <w:tabs>
          <w:tab w:val="num" w:pos="0"/>
        </w:tabs>
        <w:ind w:left="0" w:firstLine="709"/>
      </w:pPr>
      <w:rPr>
        <w:rFonts w:ascii="PT Astra Serif" w:hAnsi="PT Astra Serif" w:cs="PT Astra Serif" w:hint="default"/>
      </w:rPr>
    </w:lvl>
    <w:lvl w:ilvl="7">
      <w:numFmt w:val="bullet"/>
      <w:lvlText w:val="–"/>
      <w:lvlJc w:val="left"/>
      <w:pPr>
        <w:tabs>
          <w:tab w:val="num" w:pos="0"/>
        </w:tabs>
        <w:ind w:left="0" w:firstLine="709"/>
      </w:pPr>
      <w:rPr>
        <w:rFonts w:ascii="PT Astra Serif" w:hAnsi="PT Astra Serif" w:cs="PT Astra Serif" w:hint="default"/>
      </w:rPr>
    </w:lvl>
    <w:lvl w:ilvl="8">
      <w:numFmt w:val="bullet"/>
      <w:lvlText w:val="–"/>
      <w:lvlJc w:val="left"/>
      <w:pPr>
        <w:tabs>
          <w:tab w:val="num" w:pos="0"/>
        </w:tabs>
        <w:ind w:left="0" w:firstLine="709"/>
      </w:pPr>
      <w:rPr>
        <w:rFonts w:ascii="PT Astra Serif" w:hAnsi="PT Astra Serif" w:cs="PT Astra Serif" w:hint="default"/>
      </w:rPr>
    </w:lvl>
  </w:abstractNum>
  <w:abstractNum w:abstractNumId="1" w15:restartNumberingAfterBreak="0">
    <w:nsid w:val="516A07D3"/>
    <w:multiLevelType w:val="multilevel"/>
    <w:tmpl w:val="D0C25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3508E2"/>
    <w:multiLevelType w:val="multilevel"/>
    <w:tmpl w:val="F5DA6CDC"/>
    <w:lvl w:ilvl="0">
      <w:start w:val="1"/>
      <w:numFmt w:val="decimal"/>
      <w:pStyle w:val="Numbering111"/>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num w:numId="1" w16cid:durableId="1214341700">
    <w:abstractNumId w:val="0"/>
  </w:num>
  <w:num w:numId="2" w16cid:durableId="263658900">
    <w:abstractNumId w:val="2"/>
  </w:num>
  <w:num w:numId="3" w16cid:durableId="91516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837C3"/>
    <w:rsid w:val="00146B09"/>
    <w:rsid w:val="00357C68"/>
    <w:rsid w:val="00420CF6"/>
    <w:rsid w:val="005E4337"/>
    <w:rsid w:val="00794B11"/>
    <w:rsid w:val="009709ED"/>
    <w:rsid w:val="00A837C3"/>
    <w:rsid w:val="00AA0D98"/>
    <w:rsid w:val="00CB5F2F"/>
    <w:rsid w:val="00F60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0DC2"/>
  <w15:docId w15:val="{B3FE017D-27A0-4EF1-91DF-5FBB4F0C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color w:val="000000"/>
        <w:sz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rFonts w:ascii="PT Astra Serif" w:hAnsi="PT Astra Serif"/>
      <w:sz w:val="28"/>
    </w:rPr>
  </w:style>
  <w:style w:type="paragraph" w:styleId="1">
    <w:name w:val="heading 1"/>
    <w:basedOn w:val="11111111"/>
    <w:next w:val="Firstlineindent11"/>
    <w:uiPriority w:val="9"/>
    <w:qFormat/>
    <w:pPr>
      <w:outlineLvl w:val="0"/>
    </w:pPr>
  </w:style>
  <w:style w:type="paragraph" w:styleId="2">
    <w:name w:val="heading 2"/>
    <w:basedOn w:val="11111111"/>
    <w:next w:val="Textbody11"/>
    <w:uiPriority w:val="9"/>
    <w:qFormat/>
    <w:pPr>
      <w:outlineLvl w:val="1"/>
    </w:pPr>
  </w:style>
  <w:style w:type="paragraph" w:styleId="3">
    <w:name w:val="heading 3"/>
    <w:basedOn w:val="11111111"/>
    <w:next w:val="Textbody11"/>
    <w:uiPriority w:val="9"/>
    <w:qFormat/>
    <w:pPr>
      <w:outlineLvl w:val="2"/>
    </w:pPr>
  </w:style>
  <w:style w:type="paragraph" w:styleId="4">
    <w:name w:val="heading 4"/>
    <w:basedOn w:val="11111111"/>
    <w:next w:val="Textbody11"/>
    <w:uiPriority w:val="9"/>
    <w:qFormat/>
    <w:pPr>
      <w:outlineLvl w:val="3"/>
    </w:pPr>
  </w:style>
  <w:style w:type="paragraph" w:styleId="5">
    <w:name w:val="heading 5"/>
    <w:basedOn w:val="11111111"/>
    <w:next w:val="Textbody11"/>
    <w:uiPriority w:val="9"/>
    <w:qFormat/>
    <w:pPr>
      <w:outlineLvl w:val="4"/>
    </w:pPr>
  </w:style>
  <w:style w:type="paragraph" w:styleId="6">
    <w:name w:val="heading 6"/>
    <w:basedOn w:val="11111111"/>
    <w:next w:val="Textbody11"/>
    <w:uiPriority w:val="9"/>
    <w:qFormat/>
    <w:pPr>
      <w:outlineLvl w:val="5"/>
    </w:pPr>
  </w:style>
  <w:style w:type="paragraph" w:styleId="7">
    <w:name w:val="heading 7"/>
    <w:basedOn w:val="11111111"/>
    <w:next w:val="Textbody11"/>
    <w:uiPriority w:val="9"/>
    <w:qFormat/>
    <w:pPr>
      <w:outlineLvl w:val="6"/>
    </w:pPr>
  </w:style>
  <w:style w:type="paragraph" w:styleId="8">
    <w:name w:val="heading 8"/>
    <w:basedOn w:val="11111111"/>
    <w:next w:val="Textbody11"/>
    <w:uiPriority w:val="9"/>
    <w:qFormat/>
    <w:pPr>
      <w:outlineLvl w:val="7"/>
    </w:pPr>
  </w:style>
  <w:style w:type="paragraph" w:styleId="9">
    <w:name w:val="heading 9"/>
    <w:basedOn w:val="11111111"/>
    <w:next w:val="Textbody11"/>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21">
    <w:name w:val="List 21"/>
    <w:basedOn w:val="List1"/>
    <w:link w:val="List211"/>
    <w:qFormat/>
  </w:style>
  <w:style w:type="character" w:customStyle="1" w:styleId="FootnoteSymbol1">
    <w:name w:val="Footnote Symbol1"/>
    <w:link w:val="FootnoteSymbol11"/>
    <w:qFormat/>
    <w:rPr>
      <w:rFonts w:ascii="Liberation Serif" w:hAnsi="Liberation Serif"/>
      <w:color w:val="000000"/>
      <w:spacing w:val="0"/>
      <w:sz w:val="24"/>
    </w:rPr>
  </w:style>
  <w:style w:type="character" w:customStyle="1" w:styleId="Heading51">
    <w:name w:val="Heading 51"/>
    <w:basedOn w:val="Heading"/>
    <w:link w:val="Heading511"/>
    <w:qFormat/>
    <w:rPr>
      <w:b/>
    </w:rPr>
  </w:style>
  <w:style w:type="character" w:customStyle="1" w:styleId="a3">
    <w:name w:val="Фуригана"/>
    <w:link w:val="10"/>
    <w:qFormat/>
    <w:rPr>
      <w:sz w:val="12"/>
      <w:szCs w:val="12"/>
      <w:u w:val="none"/>
      <w:em w:val="none"/>
    </w:rPr>
  </w:style>
  <w:style w:type="character" w:customStyle="1" w:styleId="11">
    <w:name w:val="Нумерованный 1 прод."/>
    <w:basedOn w:val="List1"/>
    <w:link w:val="110"/>
    <w:qFormat/>
  </w:style>
  <w:style w:type="character" w:customStyle="1" w:styleId="Internetlink">
    <w:name w:val="Internet link"/>
    <w:link w:val="Internetlink1"/>
    <w:qFormat/>
    <w:rPr>
      <w:rFonts w:ascii="Liberation Serif" w:hAnsi="Liberation Serif"/>
      <w:color w:val="000080"/>
      <w:spacing w:val="0"/>
      <w:sz w:val="24"/>
      <w:u w:val="single" w:color="000080"/>
    </w:rPr>
  </w:style>
  <w:style w:type="character" w:customStyle="1" w:styleId="a4">
    <w:name w:val="Таблица"/>
    <w:basedOn w:val="Caption2"/>
    <w:link w:val="12"/>
    <w:qFormat/>
    <w:rPr>
      <w:i w:val="0"/>
      <w:sz w:val="28"/>
    </w:rPr>
  </w:style>
  <w:style w:type="character" w:customStyle="1" w:styleId="Contents2">
    <w:name w:val="Contents 2"/>
    <w:basedOn w:val="13"/>
    <w:qFormat/>
  </w:style>
  <w:style w:type="character" w:customStyle="1" w:styleId="Contents9">
    <w:name w:val="Contents 9"/>
    <w:basedOn w:val="Index"/>
    <w:link w:val="Contents92"/>
    <w:qFormat/>
  </w:style>
  <w:style w:type="character" w:customStyle="1" w:styleId="14">
    <w:name w:val="Гриф_Экземпляр1"/>
    <w:link w:val="111"/>
    <w:qFormat/>
    <w:rPr>
      <w:sz w:val="24"/>
    </w:rPr>
  </w:style>
  <w:style w:type="character" w:customStyle="1" w:styleId="Index21">
    <w:name w:val="Index 21"/>
    <w:basedOn w:val="13"/>
    <w:qFormat/>
  </w:style>
  <w:style w:type="character" w:customStyle="1" w:styleId="Heading">
    <w:name w:val="Heading"/>
    <w:qFormat/>
    <w:rPr>
      <w:b/>
    </w:rPr>
  </w:style>
  <w:style w:type="character" w:customStyle="1" w:styleId="15">
    <w:name w:val="Исполнитель документа1"/>
    <w:link w:val="112"/>
    <w:qFormat/>
    <w:rPr>
      <w:sz w:val="24"/>
    </w:rPr>
  </w:style>
  <w:style w:type="character" w:customStyle="1" w:styleId="UserIndex2">
    <w:name w:val="User Index 2"/>
    <w:basedOn w:val="Index"/>
    <w:qFormat/>
  </w:style>
  <w:style w:type="character" w:customStyle="1" w:styleId="a5">
    <w:name w:val="Заполнитель"/>
    <w:link w:val="16"/>
    <w:qFormat/>
    <w:rPr>
      <w:smallCaps/>
      <w:color w:val="008080"/>
      <w:u w:val="dotted"/>
    </w:rPr>
  </w:style>
  <w:style w:type="character" w:customStyle="1" w:styleId="HeaderandFooter1">
    <w:name w:val="Header and Footer1"/>
    <w:link w:val="HeaderandFooter11"/>
    <w:qFormat/>
  </w:style>
  <w:style w:type="character" w:customStyle="1" w:styleId="30">
    <w:name w:val="Нумерованный 3 прод."/>
    <w:basedOn w:val="List1"/>
    <w:link w:val="31"/>
    <w:qFormat/>
  </w:style>
  <w:style w:type="character" w:customStyle="1" w:styleId="a6">
    <w:name w:val="Символ концевой сноски"/>
    <w:qFormat/>
    <w:rPr>
      <w:rFonts w:ascii="Liberation Serif" w:hAnsi="Liberation Serif"/>
      <w:color w:val="000000"/>
      <w:spacing w:val="0"/>
      <w:sz w:val="24"/>
      <w:vertAlign w:val="superscript"/>
    </w:rPr>
  </w:style>
  <w:style w:type="character" w:styleId="a7">
    <w:name w:val="endnote reference"/>
    <w:rPr>
      <w:rFonts w:ascii="Liberation Serif" w:hAnsi="Liberation Serif"/>
      <w:color w:val="000000"/>
      <w:spacing w:val="0"/>
      <w:sz w:val="24"/>
      <w:vertAlign w:val="superscript"/>
    </w:rPr>
  </w:style>
  <w:style w:type="character" w:customStyle="1" w:styleId="Contents4">
    <w:name w:val="Contents 4"/>
    <w:basedOn w:val="13"/>
    <w:qFormat/>
  </w:style>
  <w:style w:type="character" w:customStyle="1" w:styleId="List5End">
    <w:name w:val="List 5 End"/>
    <w:basedOn w:val="List11"/>
    <w:qFormat/>
  </w:style>
  <w:style w:type="character" w:customStyle="1" w:styleId="a8">
    <w:name w:val="Текст в заданном формате"/>
    <w:link w:val="17"/>
    <w:qFormat/>
    <w:rPr>
      <w:rFonts w:ascii="PT Astra Serif" w:hAnsi="PT Astra Serif"/>
      <w:sz w:val="28"/>
    </w:rPr>
  </w:style>
  <w:style w:type="character" w:customStyle="1" w:styleId="Heading71">
    <w:name w:val="Heading 71"/>
    <w:basedOn w:val="18"/>
    <w:qFormat/>
    <w:rPr>
      <w:b/>
    </w:rPr>
  </w:style>
  <w:style w:type="character" w:customStyle="1" w:styleId="List4Cont1">
    <w:name w:val="List 4 Cont.1"/>
    <w:basedOn w:val="List1"/>
    <w:link w:val="List4Cont11"/>
    <w:qFormat/>
  </w:style>
  <w:style w:type="character" w:customStyle="1" w:styleId="EndnoteSymbol1">
    <w:name w:val="Endnote Symbol1"/>
    <w:link w:val="EndnoteSymbol11"/>
    <w:qFormat/>
    <w:rPr>
      <w:rFonts w:ascii="Liberation Serif" w:hAnsi="Liberation Serif"/>
      <w:color w:val="000000"/>
      <w:spacing w:val="0"/>
      <w:sz w:val="24"/>
    </w:rPr>
  </w:style>
  <w:style w:type="character" w:customStyle="1" w:styleId="Textbodyindent1">
    <w:name w:val="Text body indent1"/>
    <w:basedOn w:val="Textbody1"/>
    <w:link w:val="Textbodyindent11"/>
    <w:qFormat/>
  </w:style>
  <w:style w:type="character" w:customStyle="1" w:styleId="Illustration">
    <w:name w:val="Illustration"/>
    <w:basedOn w:val="Caption1"/>
    <w:qFormat/>
    <w:rPr>
      <w:i w:val="0"/>
      <w:sz w:val="28"/>
    </w:rPr>
  </w:style>
  <w:style w:type="character" w:customStyle="1" w:styleId="a9">
    <w:name w:val="Отступы"/>
    <w:basedOn w:val="Textbody1"/>
    <w:link w:val="19"/>
    <w:qFormat/>
  </w:style>
  <w:style w:type="character" w:customStyle="1" w:styleId="Contents6">
    <w:name w:val="Contents 6"/>
    <w:basedOn w:val="13"/>
    <w:qFormat/>
  </w:style>
  <w:style w:type="character" w:customStyle="1" w:styleId="Contents7">
    <w:name w:val="Contents 7"/>
    <w:basedOn w:val="13"/>
    <w:qFormat/>
  </w:style>
  <w:style w:type="character" w:customStyle="1" w:styleId="Index11">
    <w:name w:val="Index 11"/>
    <w:basedOn w:val="13"/>
    <w:qFormat/>
  </w:style>
  <w:style w:type="character" w:customStyle="1" w:styleId="List41">
    <w:name w:val="List 41"/>
    <w:basedOn w:val="List1"/>
    <w:link w:val="List411"/>
    <w:qFormat/>
  </w:style>
  <w:style w:type="character" w:customStyle="1" w:styleId="aa">
    <w:name w:val="Основной элемент указателя"/>
    <w:link w:val="1a"/>
    <w:qFormat/>
    <w:rPr>
      <w:b/>
      <w:bCs/>
    </w:rPr>
  </w:style>
  <w:style w:type="character" w:customStyle="1" w:styleId="List4End">
    <w:name w:val="List 4 End"/>
    <w:basedOn w:val="List11"/>
    <w:qFormat/>
  </w:style>
  <w:style w:type="character" w:customStyle="1" w:styleId="IndexSeparator">
    <w:name w:val="Index Separator"/>
    <w:basedOn w:val="Index"/>
    <w:qFormat/>
  </w:style>
  <w:style w:type="character" w:customStyle="1" w:styleId="List4Start">
    <w:name w:val="List 4 Start"/>
    <w:basedOn w:val="List11"/>
    <w:qFormat/>
  </w:style>
  <w:style w:type="character" w:customStyle="1" w:styleId="Objectindex1">
    <w:name w:val="Object index 1"/>
    <w:basedOn w:val="Index"/>
    <w:qFormat/>
  </w:style>
  <w:style w:type="character" w:customStyle="1" w:styleId="Heading31">
    <w:name w:val="Heading 31"/>
    <w:basedOn w:val="Heading"/>
    <w:link w:val="Heading311"/>
    <w:qFormat/>
    <w:rPr>
      <w:b/>
    </w:rPr>
  </w:style>
  <w:style w:type="character" w:customStyle="1" w:styleId="Headerleft">
    <w:name w:val="Header left"/>
    <w:qFormat/>
  </w:style>
  <w:style w:type="character" w:customStyle="1" w:styleId="13">
    <w:name w:val="Указатель1"/>
    <w:link w:val="111111110"/>
    <w:qFormat/>
  </w:style>
  <w:style w:type="character" w:customStyle="1" w:styleId="Signature1">
    <w:name w:val="Signature1"/>
    <w:qFormat/>
  </w:style>
  <w:style w:type="character" w:customStyle="1" w:styleId="20">
    <w:name w:val="Список 2 конец"/>
    <w:basedOn w:val="List1"/>
    <w:link w:val="21"/>
    <w:qFormat/>
  </w:style>
  <w:style w:type="character" w:customStyle="1" w:styleId="Footerright">
    <w:name w:val="Footer right"/>
    <w:qFormat/>
  </w:style>
  <w:style w:type="character" w:customStyle="1" w:styleId="1b">
    <w:name w:val="Цитата1"/>
    <w:link w:val="1c"/>
    <w:qFormat/>
    <w:rPr>
      <w:i/>
      <w:iCs/>
    </w:rPr>
  </w:style>
  <w:style w:type="character" w:customStyle="1" w:styleId="Caption1">
    <w:name w:val="Caption1"/>
    <w:link w:val="Caption11"/>
    <w:qFormat/>
    <w:rPr>
      <w:i w:val="0"/>
      <w:sz w:val="28"/>
    </w:rPr>
  </w:style>
  <w:style w:type="character" w:customStyle="1" w:styleId="Heading32">
    <w:name w:val="Heading 32"/>
    <w:basedOn w:val="18"/>
    <w:qFormat/>
    <w:rPr>
      <w:b/>
    </w:rPr>
  </w:style>
  <w:style w:type="character" w:customStyle="1" w:styleId="32">
    <w:name w:val="Список 3 начало"/>
    <w:basedOn w:val="List1"/>
    <w:link w:val="310"/>
    <w:qFormat/>
  </w:style>
  <w:style w:type="character" w:customStyle="1" w:styleId="Signature11">
    <w:name w:val="Signature11"/>
    <w:link w:val="Signature12"/>
    <w:qFormat/>
  </w:style>
  <w:style w:type="character" w:customStyle="1" w:styleId="IndexHeading1">
    <w:name w:val="Index Heading1"/>
    <w:basedOn w:val="18"/>
    <w:qFormat/>
    <w:rPr>
      <w:b/>
    </w:rPr>
  </w:style>
  <w:style w:type="character" w:customStyle="1" w:styleId="ab">
    <w:name w:val="Заголовок списка"/>
    <w:link w:val="1d"/>
    <w:qFormat/>
  </w:style>
  <w:style w:type="character" w:customStyle="1" w:styleId="50">
    <w:name w:val="Список 5 начало"/>
    <w:basedOn w:val="List1"/>
    <w:link w:val="51"/>
    <w:qFormat/>
  </w:style>
  <w:style w:type="character" w:customStyle="1" w:styleId="Header1">
    <w:name w:val="Header1"/>
    <w:link w:val="Header11"/>
    <w:qFormat/>
  </w:style>
  <w:style w:type="character" w:customStyle="1" w:styleId="ac">
    <w:name w:val="Определение"/>
    <w:link w:val="1e"/>
    <w:qFormat/>
  </w:style>
  <w:style w:type="character" w:customStyle="1" w:styleId="1f">
    <w:name w:val="Текст1"/>
    <w:basedOn w:val="Caption2"/>
    <w:link w:val="1f0"/>
    <w:qFormat/>
    <w:rPr>
      <w:i w:val="0"/>
      <w:sz w:val="28"/>
    </w:rPr>
  </w:style>
  <w:style w:type="character" w:customStyle="1" w:styleId="PreformattedText">
    <w:name w:val="Preformatted Text"/>
    <w:qFormat/>
    <w:rPr>
      <w:rFonts w:ascii="PT Astra Serif" w:hAnsi="PT Astra Serif"/>
      <w:sz w:val="28"/>
    </w:rPr>
  </w:style>
  <w:style w:type="character" w:customStyle="1" w:styleId="ad">
    <w:name w:val="Исходный текст"/>
    <w:link w:val="1f1"/>
    <w:qFormat/>
    <w:rPr>
      <w:rFonts w:ascii="Liberation Mono" w:eastAsia="Noto Sans Mono CJK SC" w:hAnsi="Liberation Mono" w:cs="Liberation Mono"/>
    </w:rPr>
  </w:style>
  <w:style w:type="character" w:customStyle="1" w:styleId="1f2">
    <w:name w:val="Нумерованный 1 конец"/>
    <w:basedOn w:val="List1"/>
    <w:link w:val="113"/>
    <w:qFormat/>
  </w:style>
  <w:style w:type="character" w:customStyle="1" w:styleId="Contents8">
    <w:name w:val="Contents 8"/>
    <w:basedOn w:val="Index"/>
    <w:link w:val="Contents82"/>
    <w:qFormat/>
  </w:style>
  <w:style w:type="character" w:customStyle="1" w:styleId="ae">
    <w:name w:val="Рисунок"/>
    <w:basedOn w:val="Caption2"/>
    <w:link w:val="1f3"/>
    <w:qFormat/>
    <w:rPr>
      <w:i w:val="0"/>
      <w:sz w:val="28"/>
    </w:rPr>
  </w:style>
  <w:style w:type="character" w:customStyle="1" w:styleId="Numbering41">
    <w:name w:val="Numbering 41"/>
    <w:basedOn w:val="List1"/>
    <w:link w:val="Numbering411"/>
    <w:qFormat/>
  </w:style>
  <w:style w:type="character" w:customStyle="1" w:styleId="af">
    <w:name w:val="Символы названия"/>
    <w:link w:val="1f4"/>
    <w:qFormat/>
  </w:style>
  <w:style w:type="character" w:customStyle="1" w:styleId="Index111">
    <w:name w:val="Index 111"/>
    <w:basedOn w:val="Index"/>
    <w:link w:val="Index112"/>
    <w:qFormat/>
  </w:style>
  <w:style w:type="character" w:customStyle="1" w:styleId="af0">
    <w:name w:val="Верхний колонтитул справа"/>
    <w:link w:val="1f5"/>
    <w:qFormat/>
  </w:style>
  <w:style w:type="character" w:customStyle="1" w:styleId="Numbering2End">
    <w:name w:val="Numbering 2 End"/>
    <w:basedOn w:val="List11"/>
    <w:qFormat/>
  </w:style>
  <w:style w:type="character" w:customStyle="1" w:styleId="Footer1">
    <w:name w:val="Footer1"/>
    <w:qFormat/>
  </w:style>
  <w:style w:type="character" w:customStyle="1" w:styleId="Numbering3End">
    <w:name w:val="Numbering 3 End"/>
    <w:basedOn w:val="List11"/>
    <w:qFormat/>
  </w:style>
  <w:style w:type="character" w:customStyle="1" w:styleId="af1">
    <w:name w:val="Символ сноски"/>
    <w:qFormat/>
    <w:rPr>
      <w:rFonts w:ascii="Liberation Serif" w:hAnsi="Liberation Serif"/>
      <w:color w:val="000000"/>
      <w:spacing w:val="0"/>
      <w:sz w:val="24"/>
      <w:vertAlign w:val="superscript"/>
    </w:rPr>
  </w:style>
  <w:style w:type="character" w:styleId="af2">
    <w:name w:val="footnote reference"/>
    <w:rPr>
      <w:rFonts w:ascii="Liberation Serif" w:hAnsi="Liberation Serif"/>
      <w:color w:val="000000"/>
      <w:spacing w:val="0"/>
      <w:sz w:val="24"/>
      <w:vertAlign w:val="superscript"/>
    </w:rPr>
  </w:style>
  <w:style w:type="character" w:customStyle="1" w:styleId="52">
    <w:name w:val="Нумерованный 5 прод."/>
    <w:basedOn w:val="List1"/>
    <w:link w:val="510"/>
    <w:qFormat/>
  </w:style>
  <w:style w:type="character" w:customStyle="1" w:styleId="Contents10">
    <w:name w:val="Contents 10"/>
    <w:basedOn w:val="Index"/>
    <w:qFormat/>
  </w:style>
  <w:style w:type="character" w:customStyle="1" w:styleId="IllustrationIndex11">
    <w:name w:val="Illustration Index 11"/>
    <w:basedOn w:val="13"/>
    <w:link w:val="IllustrationIndex111"/>
    <w:qFormat/>
  </w:style>
  <w:style w:type="character" w:customStyle="1" w:styleId="PageNumber1">
    <w:name w:val="Page Number1"/>
    <w:link w:val="PageNumber11"/>
    <w:qFormat/>
    <w:rPr>
      <w:rFonts w:ascii="Liberation Serif" w:hAnsi="Liberation Serif"/>
      <w:color w:val="000000"/>
      <w:spacing w:val="0"/>
      <w:sz w:val="24"/>
    </w:rPr>
  </w:style>
  <w:style w:type="character" w:customStyle="1" w:styleId="Heading91">
    <w:name w:val="Heading 91"/>
    <w:basedOn w:val="18"/>
    <w:qFormat/>
    <w:rPr>
      <w:b/>
    </w:rPr>
  </w:style>
  <w:style w:type="character" w:customStyle="1" w:styleId="UserIndex4">
    <w:name w:val="User Index 4"/>
    <w:basedOn w:val="Index"/>
    <w:qFormat/>
  </w:style>
  <w:style w:type="character" w:customStyle="1" w:styleId="ListContents">
    <w:name w:val="List Contents"/>
    <w:qFormat/>
  </w:style>
  <w:style w:type="character" w:customStyle="1" w:styleId="Index">
    <w:name w:val="Index"/>
    <w:qFormat/>
  </w:style>
  <w:style w:type="character" w:customStyle="1" w:styleId="af3">
    <w:name w:val="Непропорциональный текст"/>
    <w:link w:val="1f6"/>
    <w:qFormat/>
    <w:rPr>
      <w:rFonts w:ascii="Liberation Mono" w:eastAsia="Noto Sans Mono CJK SC" w:hAnsi="Liberation Mono" w:cs="Liberation Mono"/>
    </w:rPr>
  </w:style>
  <w:style w:type="character" w:customStyle="1" w:styleId="Text">
    <w:name w:val="Text"/>
    <w:basedOn w:val="Caption1"/>
    <w:qFormat/>
    <w:rPr>
      <w:i w:val="0"/>
      <w:sz w:val="28"/>
    </w:rPr>
  </w:style>
  <w:style w:type="character" w:customStyle="1" w:styleId="53">
    <w:name w:val="Указатель пользователя 5"/>
    <w:basedOn w:val="13"/>
    <w:link w:val="511"/>
    <w:qFormat/>
  </w:style>
  <w:style w:type="character" w:customStyle="1" w:styleId="UserIndex10">
    <w:name w:val="User Index 10"/>
    <w:basedOn w:val="Index"/>
    <w:qFormat/>
  </w:style>
  <w:style w:type="character" w:customStyle="1" w:styleId="Marginalia1">
    <w:name w:val="Marginalia1"/>
    <w:basedOn w:val="Textbody1"/>
    <w:link w:val="Marginalia11"/>
    <w:qFormat/>
  </w:style>
  <w:style w:type="character" w:customStyle="1" w:styleId="Heading81">
    <w:name w:val="Heading 81"/>
    <w:basedOn w:val="Heading"/>
    <w:link w:val="Heading811"/>
    <w:qFormat/>
    <w:rPr>
      <w:b/>
    </w:rPr>
  </w:style>
  <w:style w:type="character" w:customStyle="1" w:styleId="Heading21">
    <w:name w:val="Heading 21"/>
    <w:basedOn w:val="Heading"/>
    <w:link w:val="Heading211"/>
    <w:qFormat/>
    <w:rPr>
      <w:b/>
    </w:rPr>
  </w:style>
  <w:style w:type="character" w:customStyle="1" w:styleId="Numbering5Start">
    <w:name w:val="Numbering 5 Start"/>
    <w:basedOn w:val="List11"/>
    <w:qFormat/>
  </w:style>
  <w:style w:type="character" w:customStyle="1" w:styleId="Subtitle1">
    <w:name w:val="Subtitle1"/>
    <w:link w:val="Subtitle11"/>
    <w:qFormat/>
    <w:rPr>
      <w:b/>
    </w:rPr>
  </w:style>
  <w:style w:type="character" w:customStyle="1" w:styleId="Numbering51">
    <w:name w:val="Numbering 51"/>
    <w:basedOn w:val="List1"/>
    <w:link w:val="Numbering511"/>
    <w:qFormat/>
  </w:style>
  <w:style w:type="character" w:customStyle="1" w:styleId="Tableindex1">
    <w:name w:val="Table index 1"/>
    <w:basedOn w:val="Index"/>
    <w:qFormat/>
  </w:style>
  <w:style w:type="character" w:customStyle="1" w:styleId="40">
    <w:name w:val="Указатель пользователя 4"/>
    <w:basedOn w:val="13"/>
    <w:link w:val="41"/>
    <w:qFormat/>
  </w:style>
  <w:style w:type="character" w:customStyle="1" w:styleId="Table">
    <w:name w:val="Table"/>
    <w:basedOn w:val="Caption1"/>
    <w:qFormat/>
    <w:rPr>
      <w:i w:val="0"/>
      <w:sz w:val="28"/>
    </w:rPr>
  </w:style>
  <w:style w:type="character" w:customStyle="1" w:styleId="Heading711">
    <w:name w:val="Heading 711"/>
    <w:basedOn w:val="Heading"/>
    <w:link w:val="Heading712"/>
    <w:qFormat/>
    <w:rPr>
      <w:b/>
    </w:rPr>
  </w:style>
  <w:style w:type="character" w:customStyle="1" w:styleId="Numbering3Start">
    <w:name w:val="Numbering 3 Start"/>
    <w:basedOn w:val="List11"/>
    <w:qFormat/>
  </w:style>
  <w:style w:type="character" w:customStyle="1" w:styleId="18">
    <w:name w:val="Заголовок1"/>
    <w:link w:val="11111111"/>
    <w:qFormat/>
    <w:rPr>
      <w:b/>
    </w:rPr>
  </w:style>
  <w:style w:type="character" w:customStyle="1" w:styleId="Numbering1End">
    <w:name w:val="Numbering 1 End"/>
    <w:basedOn w:val="List11"/>
    <w:qFormat/>
  </w:style>
  <w:style w:type="character" w:customStyle="1" w:styleId="UserIndex6">
    <w:name w:val="User Index 6"/>
    <w:basedOn w:val="Index"/>
    <w:qFormat/>
  </w:style>
  <w:style w:type="character" w:customStyle="1" w:styleId="Numbering2Cont">
    <w:name w:val="Numbering 2 Cont."/>
    <w:basedOn w:val="List11"/>
    <w:qFormat/>
  </w:style>
  <w:style w:type="character" w:customStyle="1" w:styleId="af4">
    <w:name w:val="Вертикальное направление символов"/>
    <w:link w:val="1f7"/>
    <w:qFormat/>
    <w:rPr>
      <w:eastAsianLayout w:id="-592302592" w:vert="1"/>
    </w:rPr>
  </w:style>
  <w:style w:type="character" w:customStyle="1" w:styleId="1f8">
    <w:name w:val="Список таблиц 1"/>
    <w:basedOn w:val="13"/>
    <w:link w:val="114"/>
    <w:qFormat/>
  </w:style>
  <w:style w:type="character" w:customStyle="1" w:styleId="Salutation1">
    <w:name w:val="Salutation1"/>
    <w:qFormat/>
  </w:style>
  <w:style w:type="character" w:customStyle="1" w:styleId="Headerright">
    <w:name w:val="Header right"/>
    <w:qFormat/>
  </w:style>
  <w:style w:type="character" w:customStyle="1" w:styleId="Contents61">
    <w:name w:val="Contents 61"/>
    <w:basedOn w:val="Index"/>
    <w:link w:val="Contents62"/>
    <w:qFormat/>
  </w:style>
  <w:style w:type="character" w:customStyle="1" w:styleId="1f9">
    <w:name w:val="Нумерованный 1 начало"/>
    <w:basedOn w:val="List1"/>
    <w:link w:val="115"/>
    <w:qFormat/>
  </w:style>
  <w:style w:type="character" w:customStyle="1" w:styleId="Textbody">
    <w:name w:val="Text body"/>
    <w:qFormat/>
  </w:style>
  <w:style w:type="character" w:customStyle="1" w:styleId="Numbering3Cont">
    <w:name w:val="Numbering 3 Cont."/>
    <w:basedOn w:val="List11"/>
    <w:qFormat/>
  </w:style>
  <w:style w:type="character" w:customStyle="1" w:styleId="Heading61">
    <w:name w:val="Heading 61"/>
    <w:basedOn w:val="Heading"/>
    <w:link w:val="Heading611"/>
    <w:qFormat/>
    <w:rPr>
      <w:b/>
    </w:rPr>
  </w:style>
  <w:style w:type="character" w:customStyle="1" w:styleId="Firstlineindent1">
    <w:name w:val="First line indent1"/>
    <w:link w:val="Firstlineindent11"/>
    <w:qFormat/>
  </w:style>
  <w:style w:type="character" w:customStyle="1" w:styleId="Contents3">
    <w:name w:val="Contents 3"/>
    <w:basedOn w:val="13"/>
    <w:qFormat/>
  </w:style>
  <w:style w:type="character" w:customStyle="1" w:styleId="1fa">
    <w:name w:val="Список 1 начало"/>
    <w:basedOn w:val="List1"/>
    <w:link w:val="116"/>
    <w:qFormat/>
  </w:style>
  <w:style w:type="character" w:customStyle="1" w:styleId="Numbering2Start">
    <w:name w:val="Numbering 2 Start"/>
    <w:basedOn w:val="List11"/>
    <w:qFormat/>
  </w:style>
  <w:style w:type="character" w:customStyle="1" w:styleId="af5">
    <w:name w:val="Буквица"/>
    <w:link w:val="1fb"/>
    <w:qFormat/>
  </w:style>
  <w:style w:type="character" w:customStyle="1" w:styleId="List1Cont1">
    <w:name w:val="List 1 Cont.1"/>
    <w:basedOn w:val="List1"/>
    <w:link w:val="List1Cont11"/>
    <w:qFormat/>
  </w:style>
  <w:style w:type="character" w:customStyle="1" w:styleId="Sender1">
    <w:name w:val="Sender1"/>
    <w:link w:val="Sender11"/>
    <w:qFormat/>
  </w:style>
  <w:style w:type="character" w:customStyle="1" w:styleId="BibliographyHeading1">
    <w:name w:val="Bibliography Heading1"/>
    <w:basedOn w:val="18"/>
    <w:link w:val="BibliographyHeading11"/>
    <w:qFormat/>
    <w:rPr>
      <w:b/>
    </w:rPr>
  </w:style>
  <w:style w:type="character" w:customStyle="1" w:styleId="HorizontalLine">
    <w:name w:val="Horizontal Line"/>
    <w:qFormat/>
    <w:rPr>
      <w:sz w:val="4"/>
    </w:rPr>
  </w:style>
  <w:style w:type="character" w:customStyle="1" w:styleId="List31">
    <w:name w:val="List 31"/>
    <w:basedOn w:val="List1"/>
    <w:link w:val="List311"/>
    <w:qFormat/>
  </w:style>
  <w:style w:type="character" w:customStyle="1" w:styleId="FigureIndexHeading">
    <w:name w:val="Figure Index Heading"/>
    <w:basedOn w:val="Heading"/>
    <w:qFormat/>
    <w:rPr>
      <w:b/>
    </w:rPr>
  </w:style>
  <w:style w:type="character" w:customStyle="1" w:styleId="af6">
    <w:name w:val="Блочная цитата"/>
    <w:link w:val="1fc"/>
    <w:qFormat/>
  </w:style>
  <w:style w:type="character" w:customStyle="1" w:styleId="UserIndex8">
    <w:name w:val="User Index 8"/>
    <w:basedOn w:val="Index"/>
    <w:qFormat/>
  </w:style>
  <w:style w:type="character" w:customStyle="1" w:styleId="100">
    <w:name w:val="Указатель пользователя 10"/>
    <w:basedOn w:val="13"/>
    <w:link w:val="101"/>
    <w:qFormat/>
  </w:style>
  <w:style w:type="character" w:customStyle="1" w:styleId="List2End">
    <w:name w:val="List 2 End"/>
    <w:basedOn w:val="List11"/>
    <w:qFormat/>
  </w:style>
  <w:style w:type="character" w:customStyle="1" w:styleId="22">
    <w:name w:val="Указатель пользователя 2"/>
    <w:basedOn w:val="13"/>
    <w:link w:val="210"/>
    <w:qFormat/>
  </w:style>
  <w:style w:type="character" w:customStyle="1" w:styleId="42">
    <w:name w:val="Нумерованный 4 прод."/>
    <w:basedOn w:val="List1"/>
    <w:link w:val="410"/>
    <w:qFormat/>
  </w:style>
  <w:style w:type="character" w:customStyle="1" w:styleId="List2Cont1">
    <w:name w:val="List 2 Cont.1"/>
    <w:basedOn w:val="List1"/>
    <w:link w:val="List2Cont11"/>
    <w:qFormat/>
  </w:style>
  <w:style w:type="character" w:customStyle="1" w:styleId="Numbering4End">
    <w:name w:val="Numbering 4 End"/>
    <w:basedOn w:val="List11"/>
    <w:qFormat/>
  </w:style>
  <w:style w:type="character" w:customStyle="1" w:styleId="23">
    <w:name w:val="Нумерованный 2 прод."/>
    <w:basedOn w:val="List1"/>
    <w:link w:val="211"/>
    <w:qFormat/>
  </w:style>
  <w:style w:type="character" w:customStyle="1" w:styleId="Contents71">
    <w:name w:val="Contents 71"/>
    <w:basedOn w:val="Index"/>
    <w:link w:val="Contents72"/>
    <w:qFormat/>
  </w:style>
  <w:style w:type="character" w:customStyle="1" w:styleId="Footer11">
    <w:name w:val="Footer11"/>
    <w:link w:val="Footer12"/>
    <w:qFormat/>
  </w:style>
  <w:style w:type="character" w:customStyle="1" w:styleId="54">
    <w:name w:val="Список 5 конец"/>
    <w:basedOn w:val="List1"/>
    <w:link w:val="512"/>
    <w:qFormat/>
  </w:style>
  <w:style w:type="character" w:customStyle="1" w:styleId="43">
    <w:name w:val="Нумерованный 4 конец"/>
    <w:basedOn w:val="List1"/>
    <w:link w:val="411"/>
    <w:qFormat/>
  </w:style>
  <w:style w:type="character" w:customStyle="1" w:styleId="Numbering1Cont">
    <w:name w:val="Numbering 1 Cont."/>
    <w:basedOn w:val="List11"/>
    <w:qFormat/>
  </w:style>
  <w:style w:type="character" w:customStyle="1" w:styleId="UserIndex3">
    <w:name w:val="User Index 3"/>
    <w:basedOn w:val="Index"/>
    <w:qFormat/>
  </w:style>
  <w:style w:type="character" w:customStyle="1" w:styleId="Hangingindent">
    <w:name w:val="Hanging indent"/>
    <w:basedOn w:val="Textbody1"/>
    <w:qFormat/>
  </w:style>
  <w:style w:type="character" w:customStyle="1" w:styleId="Heading52">
    <w:name w:val="Heading 52"/>
    <w:basedOn w:val="18"/>
    <w:qFormat/>
    <w:rPr>
      <w:b/>
    </w:rPr>
  </w:style>
  <w:style w:type="character" w:customStyle="1" w:styleId="List5Cont1">
    <w:name w:val="List 5 Cont.1"/>
    <w:basedOn w:val="List1"/>
    <w:link w:val="List5Cont11"/>
    <w:qFormat/>
  </w:style>
  <w:style w:type="character" w:customStyle="1" w:styleId="1fd">
    <w:name w:val="Список 1 конец"/>
    <w:basedOn w:val="List1"/>
    <w:link w:val="117"/>
    <w:qFormat/>
  </w:style>
  <w:style w:type="character" w:customStyle="1" w:styleId="af7">
    <w:name w:val="Горизонтальная линия"/>
    <w:link w:val="1fe"/>
    <w:qFormat/>
    <w:rPr>
      <w:sz w:val="4"/>
    </w:rPr>
  </w:style>
  <w:style w:type="character" w:customStyle="1" w:styleId="Quotations">
    <w:name w:val="Quotations"/>
    <w:qFormat/>
  </w:style>
  <w:style w:type="character" w:customStyle="1" w:styleId="24">
    <w:name w:val="Нумерованный 2 конец"/>
    <w:basedOn w:val="List1"/>
    <w:link w:val="212"/>
    <w:qFormat/>
  </w:style>
  <w:style w:type="character" w:customStyle="1" w:styleId="55">
    <w:name w:val="Нумерованный 5 конец"/>
    <w:basedOn w:val="List1"/>
    <w:link w:val="513"/>
    <w:qFormat/>
  </w:style>
  <w:style w:type="character" w:customStyle="1" w:styleId="Heading11">
    <w:name w:val="Heading 11"/>
    <w:basedOn w:val="18"/>
    <w:qFormat/>
    <w:rPr>
      <w:b/>
    </w:rPr>
  </w:style>
  <w:style w:type="character" w:customStyle="1" w:styleId="33">
    <w:name w:val="Указатель пользователя 3"/>
    <w:basedOn w:val="13"/>
    <w:link w:val="311"/>
    <w:qFormat/>
  </w:style>
  <w:style w:type="character" w:customStyle="1" w:styleId="56">
    <w:name w:val="Нумерованный 5 начало"/>
    <w:basedOn w:val="List1"/>
    <w:link w:val="514"/>
    <w:qFormat/>
  </w:style>
  <w:style w:type="character" w:customStyle="1" w:styleId="af8">
    <w:name w:val="Разделитель предметного указателя"/>
    <w:basedOn w:val="13"/>
    <w:link w:val="1ff"/>
    <w:qFormat/>
  </w:style>
  <w:style w:type="character" w:customStyle="1" w:styleId="Heading10">
    <w:name w:val="Heading 10"/>
    <w:basedOn w:val="Heading"/>
    <w:qFormat/>
    <w:rPr>
      <w:b/>
    </w:rPr>
  </w:style>
  <w:style w:type="character" w:customStyle="1" w:styleId="Contents41">
    <w:name w:val="Contents 41"/>
    <w:basedOn w:val="Index"/>
    <w:link w:val="Contents42"/>
    <w:qFormat/>
  </w:style>
  <w:style w:type="character" w:customStyle="1" w:styleId="List110">
    <w:name w:val="List 11"/>
    <w:basedOn w:val="List1"/>
    <w:link w:val="List111"/>
    <w:qFormat/>
  </w:style>
  <w:style w:type="character" w:customStyle="1" w:styleId="af9">
    <w:name w:val="Верхний колонтитул слева"/>
    <w:link w:val="1ff0"/>
    <w:qFormat/>
  </w:style>
  <w:style w:type="character" w:customStyle="1" w:styleId="1ff1">
    <w:name w:val="Список объектов 1"/>
    <w:basedOn w:val="13"/>
    <w:link w:val="118"/>
    <w:qFormat/>
  </w:style>
  <w:style w:type="character" w:customStyle="1" w:styleId="Index31">
    <w:name w:val="Index 31"/>
    <w:basedOn w:val="Index"/>
    <w:link w:val="Index311"/>
    <w:qFormat/>
  </w:style>
  <w:style w:type="character" w:customStyle="1" w:styleId="afa">
    <w:name w:val="Содержимое списка"/>
    <w:link w:val="1ff2"/>
    <w:qFormat/>
  </w:style>
  <w:style w:type="character" w:styleId="afb">
    <w:name w:val="Hyperlink"/>
    <w:rPr>
      <w:color w:val="000080"/>
      <w:u w:val="single" w:color="000080"/>
    </w:rPr>
  </w:style>
  <w:style w:type="character" w:customStyle="1" w:styleId="Footnote">
    <w:name w:val="Footnote"/>
    <w:link w:val="Footnote2"/>
    <w:qFormat/>
    <w:rPr>
      <w:rFonts w:ascii="XO Thames" w:hAnsi="XO Thames"/>
      <w:sz w:val="22"/>
    </w:rPr>
  </w:style>
  <w:style w:type="character" w:customStyle="1" w:styleId="Heading82">
    <w:name w:val="Heading 82"/>
    <w:basedOn w:val="18"/>
    <w:qFormat/>
    <w:rPr>
      <w:b/>
    </w:rPr>
  </w:style>
  <w:style w:type="character" w:customStyle="1" w:styleId="afc">
    <w:name w:val="Нижний колонтитул слева"/>
    <w:link w:val="1ff3"/>
    <w:qFormat/>
  </w:style>
  <w:style w:type="character" w:customStyle="1" w:styleId="List51">
    <w:name w:val="List 51"/>
    <w:basedOn w:val="List1"/>
    <w:link w:val="List511"/>
    <w:qFormat/>
  </w:style>
  <w:style w:type="character" w:customStyle="1" w:styleId="afd">
    <w:name w:val="Пример"/>
    <w:link w:val="1ff4"/>
    <w:qFormat/>
    <w:rPr>
      <w:rFonts w:ascii="Liberation Mono" w:eastAsia="Noto Sans Mono CJK SC" w:hAnsi="Liberation Mono" w:cs="Liberation Mono"/>
    </w:rPr>
  </w:style>
  <w:style w:type="character" w:customStyle="1" w:styleId="List3Cont1">
    <w:name w:val="List 3 Cont.1"/>
    <w:basedOn w:val="List1"/>
    <w:link w:val="List3Cont11"/>
    <w:qFormat/>
  </w:style>
  <w:style w:type="character" w:customStyle="1" w:styleId="Numbering21">
    <w:name w:val="Numbering 21"/>
    <w:basedOn w:val="List1"/>
    <w:link w:val="Numbering211"/>
    <w:qFormat/>
  </w:style>
  <w:style w:type="character" w:customStyle="1" w:styleId="Contents1">
    <w:name w:val="Contents 1"/>
    <w:basedOn w:val="13"/>
    <w:qFormat/>
  </w:style>
  <w:style w:type="character" w:customStyle="1" w:styleId="afe">
    <w:name w:val="Ввод пользователя"/>
    <w:link w:val="1ff5"/>
    <w:qFormat/>
    <w:rPr>
      <w:rFonts w:ascii="Liberation Mono" w:eastAsia="Noto Sans Mono CJK SC" w:hAnsi="Liberation Mono" w:cs="Liberation Mono"/>
    </w:rPr>
  </w:style>
  <w:style w:type="character" w:styleId="aff">
    <w:name w:val="Emphasis"/>
    <w:qFormat/>
    <w:rPr>
      <w:i/>
    </w:rPr>
  </w:style>
  <w:style w:type="character" w:customStyle="1" w:styleId="Heading41">
    <w:name w:val="Heading 41"/>
    <w:basedOn w:val="Heading"/>
    <w:link w:val="Heading411"/>
    <w:qFormat/>
    <w:rPr>
      <w:b/>
    </w:rPr>
  </w:style>
  <w:style w:type="character" w:customStyle="1" w:styleId="Numbering5Cont">
    <w:name w:val="Numbering 5 Cont."/>
    <w:basedOn w:val="List11"/>
    <w:qFormat/>
  </w:style>
  <w:style w:type="character" w:customStyle="1" w:styleId="HeaderandFooter">
    <w:name w:val="Header and Footer"/>
    <w:link w:val="HeaderandFooter2"/>
    <w:qFormat/>
    <w:rPr>
      <w:rFonts w:ascii="XO Thames" w:hAnsi="XO Thames"/>
      <w:sz w:val="20"/>
    </w:rPr>
  </w:style>
  <w:style w:type="character" w:customStyle="1" w:styleId="UserIndexHeading">
    <w:name w:val="User Index Heading"/>
    <w:basedOn w:val="Heading"/>
    <w:qFormat/>
    <w:rPr>
      <w:b/>
    </w:rPr>
  </w:style>
  <w:style w:type="character" w:customStyle="1" w:styleId="80">
    <w:name w:val="Указатель пользователя 8"/>
    <w:basedOn w:val="13"/>
    <w:link w:val="81"/>
    <w:qFormat/>
  </w:style>
  <w:style w:type="character" w:customStyle="1" w:styleId="Textbody1">
    <w:name w:val="Text body1"/>
    <w:link w:val="Textbody11"/>
    <w:qFormat/>
  </w:style>
  <w:style w:type="character" w:customStyle="1" w:styleId="ContentsHeading1">
    <w:name w:val="Contents Heading1"/>
    <w:basedOn w:val="18"/>
    <w:link w:val="ContentsHeading11"/>
    <w:qFormat/>
    <w:rPr>
      <w:b/>
    </w:rPr>
  </w:style>
  <w:style w:type="character" w:customStyle="1" w:styleId="aff0">
    <w:name w:val="Заголовок таблицы"/>
    <w:basedOn w:val="aff1"/>
    <w:link w:val="1ff6"/>
    <w:qFormat/>
    <w:rPr>
      <w:b/>
    </w:rPr>
  </w:style>
  <w:style w:type="character" w:customStyle="1" w:styleId="34">
    <w:name w:val="Нумерованный 3 начало"/>
    <w:basedOn w:val="List1"/>
    <w:link w:val="312"/>
    <w:qFormat/>
  </w:style>
  <w:style w:type="character" w:customStyle="1" w:styleId="102">
    <w:name w:val="Оглавление 10"/>
    <w:basedOn w:val="13"/>
    <w:link w:val="1010"/>
    <w:qFormat/>
  </w:style>
  <w:style w:type="character" w:customStyle="1" w:styleId="Tableindexheading">
    <w:name w:val="Table index heading"/>
    <w:basedOn w:val="Heading"/>
    <w:qFormat/>
    <w:rPr>
      <w:b/>
    </w:rPr>
  </w:style>
  <w:style w:type="character" w:customStyle="1" w:styleId="aff2">
    <w:name w:val="Маркеры"/>
    <w:link w:val="1ff7"/>
    <w:qFormat/>
    <w:rPr>
      <w:rFonts w:ascii="OpenSymbol" w:eastAsia="OpenSymbol" w:hAnsi="OpenSymbol" w:cs="OpenSymbol"/>
    </w:rPr>
  </w:style>
  <w:style w:type="character" w:customStyle="1" w:styleId="List3End">
    <w:name w:val="List 3 End"/>
    <w:basedOn w:val="List11"/>
    <w:qFormat/>
  </w:style>
  <w:style w:type="character" w:customStyle="1" w:styleId="Objectindexheading">
    <w:name w:val="Object index heading"/>
    <w:basedOn w:val="Heading"/>
    <w:qFormat/>
    <w:rPr>
      <w:b/>
    </w:rPr>
  </w:style>
  <w:style w:type="character" w:customStyle="1" w:styleId="Contents91">
    <w:name w:val="Contents 91"/>
    <w:basedOn w:val="13"/>
    <w:qFormat/>
  </w:style>
  <w:style w:type="character" w:customStyle="1" w:styleId="Index32">
    <w:name w:val="Index 32"/>
    <w:basedOn w:val="13"/>
    <w:qFormat/>
  </w:style>
  <w:style w:type="character" w:customStyle="1" w:styleId="List2Start">
    <w:name w:val="List 2 Start"/>
    <w:basedOn w:val="List11"/>
    <w:qFormat/>
  </w:style>
  <w:style w:type="character" w:customStyle="1" w:styleId="Bibliography1">
    <w:name w:val="Bibliography 1"/>
    <w:basedOn w:val="Index"/>
    <w:qFormat/>
  </w:style>
  <w:style w:type="character" w:customStyle="1" w:styleId="aff3">
    <w:name w:val="Символ нумерации"/>
    <w:link w:val="1ff8"/>
    <w:qFormat/>
  </w:style>
  <w:style w:type="character" w:customStyle="1" w:styleId="1ff9">
    <w:name w:val="Указатель пользователя 1"/>
    <w:basedOn w:val="13"/>
    <w:link w:val="119"/>
    <w:qFormat/>
  </w:style>
  <w:style w:type="character" w:customStyle="1" w:styleId="List1">
    <w:name w:val="List1"/>
    <w:basedOn w:val="Textbody1"/>
    <w:qFormat/>
  </w:style>
  <w:style w:type="character" w:customStyle="1" w:styleId="Numbering4Start">
    <w:name w:val="Numbering 4 Start"/>
    <w:basedOn w:val="List11"/>
    <w:qFormat/>
  </w:style>
  <w:style w:type="character" w:customStyle="1" w:styleId="44">
    <w:name w:val="Список 4 начало"/>
    <w:basedOn w:val="List1"/>
    <w:link w:val="412"/>
    <w:qFormat/>
  </w:style>
  <w:style w:type="character" w:customStyle="1" w:styleId="TableContents">
    <w:name w:val="Table Contents"/>
    <w:qFormat/>
  </w:style>
  <w:style w:type="character" w:customStyle="1" w:styleId="Index211">
    <w:name w:val="Index 211"/>
    <w:basedOn w:val="Index"/>
    <w:link w:val="Index212"/>
    <w:qFormat/>
  </w:style>
  <w:style w:type="character" w:customStyle="1" w:styleId="aff4">
    <w:name w:val="Заголовок списка таблиц"/>
    <w:basedOn w:val="18"/>
    <w:link w:val="1ffa"/>
    <w:qFormat/>
    <w:rPr>
      <w:b/>
    </w:rPr>
  </w:style>
  <w:style w:type="character" w:customStyle="1" w:styleId="aff5">
    <w:name w:val="Ссылка указателя"/>
    <w:link w:val="1ffb"/>
    <w:qFormat/>
  </w:style>
  <w:style w:type="character" w:customStyle="1" w:styleId="Numbering31">
    <w:name w:val="Numbering 31"/>
    <w:basedOn w:val="List1"/>
    <w:link w:val="Numbering311"/>
    <w:qFormat/>
  </w:style>
  <w:style w:type="character" w:styleId="aff6">
    <w:name w:val="page number"/>
    <w:qFormat/>
  </w:style>
  <w:style w:type="character" w:customStyle="1" w:styleId="aff7">
    <w:name w:val="Заголовок списка объектов"/>
    <w:basedOn w:val="18"/>
    <w:link w:val="1ffc"/>
    <w:qFormat/>
    <w:rPr>
      <w:b/>
    </w:rPr>
  </w:style>
  <w:style w:type="character" w:customStyle="1" w:styleId="Contents81">
    <w:name w:val="Contents 81"/>
    <w:basedOn w:val="13"/>
    <w:qFormat/>
  </w:style>
  <w:style w:type="character" w:customStyle="1" w:styleId="45">
    <w:name w:val="Нумерованный 4 начало"/>
    <w:basedOn w:val="List1"/>
    <w:link w:val="413"/>
    <w:qFormat/>
  </w:style>
  <w:style w:type="character" w:customStyle="1" w:styleId="Numbering5End">
    <w:name w:val="Numbering 5 End"/>
    <w:basedOn w:val="List11"/>
    <w:qFormat/>
  </w:style>
  <w:style w:type="character" w:customStyle="1" w:styleId="List1Start">
    <w:name w:val="List 1 Start"/>
    <w:basedOn w:val="List11"/>
    <w:qFormat/>
  </w:style>
  <w:style w:type="character" w:customStyle="1" w:styleId="90">
    <w:name w:val="Указатель пользователя 9"/>
    <w:basedOn w:val="13"/>
    <w:link w:val="91"/>
    <w:qFormat/>
  </w:style>
  <w:style w:type="character" w:customStyle="1" w:styleId="Addressee1">
    <w:name w:val="Addressee1"/>
    <w:link w:val="Addressee11"/>
    <w:qFormat/>
  </w:style>
  <w:style w:type="character" w:customStyle="1" w:styleId="103">
    <w:name w:val="Заголовок 10"/>
    <w:basedOn w:val="18"/>
    <w:link w:val="1011"/>
    <w:qFormat/>
    <w:rPr>
      <w:b/>
    </w:rPr>
  </w:style>
  <w:style w:type="character" w:customStyle="1" w:styleId="Drawing">
    <w:name w:val="Drawing"/>
    <w:basedOn w:val="Caption1"/>
    <w:qFormat/>
    <w:rPr>
      <w:i w:val="0"/>
      <w:sz w:val="28"/>
    </w:rPr>
  </w:style>
  <w:style w:type="character" w:customStyle="1" w:styleId="IndexHeading11">
    <w:name w:val="Index Heading11"/>
    <w:basedOn w:val="Heading"/>
    <w:link w:val="IndexHeading12"/>
    <w:qFormat/>
    <w:rPr>
      <w:b/>
    </w:rPr>
  </w:style>
  <w:style w:type="character" w:customStyle="1" w:styleId="Salutation11">
    <w:name w:val="Salutation11"/>
    <w:link w:val="Salutation12"/>
    <w:qFormat/>
  </w:style>
  <w:style w:type="character" w:customStyle="1" w:styleId="Header2">
    <w:name w:val="Header2"/>
    <w:qFormat/>
  </w:style>
  <w:style w:type="character" w:customStyle="1" w:styleId="aff8">
    <w:name w:val="Обратный отступ"/>
    <w:basedOn w:val="Textbody1"/>
    <w:link w:val="1ffd"/>
    <w:qFormat/>
  </w:style>
  <w:style w:type="character" w:customStyle="1" w:styleId="70">
    <w:name w:val="Указатель пользователя 7"/>
    <w:basedOn w:val="13"/>
    <w:link w:val="71"/>
    <w:qFormat/>
  </w:style>
  <w:style w:type="character" w:customStyle="1" w:styleId="Numbering11">
    <w:name w:val="Numbering 11"/>
    <w:basedOn w:val="List1"/>
    <w:link w:val="Numbering111"/>
    <w:qFormat/>
  </w:style>
  <w:style w:type="character" w:customStyle="1" w:styleId="aff9">
    <w:name w:val="Иллюстрация"/>
    <w:basedOn w:val="Caption2"/>
    <w:link w:val="1ffe"/>
    <w:qFormat/>
    <w:rPr>
      <w:i w:val="0"/>
      <w:sz w:val="28"/>
    </w:rPr>
  </w:style>
  <w:style w:type="character" w:customStyle="1" w:styleId="TableHeading">
    <w:name w:val="Table Heading"/>
    <w:basedOn w:val="TableContents"/>
    <w:qFormat/>
    <w:rPr>
      <w:b/>
    </w:rPr>
  </w:style>
  <w:style w:type="character" w:customStyle="1" w:styleId="Contents5">
    <w:name w:val="Contents 5"/>
    <w:basedOn w:val="13"/>
    <w:qFormat/>
  </w:style>
  <w:style w:type="character" w:customStyle="1" w:styleId="UserIndex1">
    <w:name w:val="User Index 1"/>
    <w:basedOn w:val="Index"/>
    <w:qFormat/>
  </w:style>
  <w:style w:type="character" w:customStyle="1" w:styleId="Contents11">
    <w:name w:val="Contents 11"/>
    <w:basedOn w:val="Index"/>
    <w:link w:val="Contents12"/>
    <w:qFormat/>
  </w:style>
  <w:style w:type="character" w:customStyle="1" w:styleId="60">
    <w:name w:val="Указатель пользователя 6"/>
    <w:basedOn w:val="13"/>
    <w:link w:val="61"/>
    <w:qFormat/>
  </w:style>
  <w:style w:type="character" w:customStyle="1" w:styleId="affa">
    <w:name w:val="Содержимое врезки"/>
    <w:link w:val="1fff"/>
    <w:qFormat/>
  </w:style>
  <w:style w:type="character" w:customStyle="1" w:styleId="Contents51">
    <w:name w:val="Contents 51"/>
    <w:basedOn w:val="Index"/>
    <w:link w:val="Contents52"/>
    <w:qFormat/>
  </w:style>
  <w:style w:type="character" w:customStyle="1" w:styleId="Heading111">
    <w:name w:val="Heading 111"/>
    <w:basedOn w:val="Heading"/>
    <w:link w:val="Heading112"/>
    <w:qFormat/>
    <w:rPr>
      <w:b/>
    </w:rPr>
  </w:style>
  <w:style w:type="character" w:customStyle="1" w:styleId="Footnote1">
    <w:name w:val="Footnote1"/>
    <w:link w:val="Footnote11"/>
    <w:qFormat/>
    <w:rPr>
      <w:sz w:val="28"/>
    </w:rPr>
  </w:style>
  <w:style w:type="character" w:customStyle="1" w:styleId="Emphasis1">
    <w:name w:val="Emphasis1"/>
    <w:link w:val="Emphasis11"/>
    <w:qFormat/>
    <w:rPr>
      <w:rFonts w:ascii="Liberation Serif" w:hAnsi="Liberation Serif"/>
      <w:i/>
      <w:color w:val="000000"/>
      <w:spacing w:val="0"/>
      <w:sz w:val="24"/>
    </w:rPr>
  </w:style>
  <w:style w:type="character" w:customStyle="1" w:styleId="35">
    <w:name w:val="Нумерованный 3 конец"/>
    <w:basedOn w:val="List1"/>
    <w:link w:val="313"/>
    <w:qFormat/>
  </w:style>
  <w:style w:type="character" w:customStyle="1" w:styleId="List11">
    <w:name w:val="List11"/>
    <w:basedOn w:val="Textbody1"/>
    <w:link w:val="List12"/>
    <w:qFormat/>
  </w:style>
  <w:style w:type="character" w:customStyle="1" w:styleId="Numbering1Start">
    <w:name w:val="Numbering 1 Start"/>
    <w:basedOn w:val="List11"/>
    <w:qFormat/>
  </w:style>
  <w:style w:type="character" w:customStyle="1" w:styleId="VisitedInternetLink1">
    <w:name w:val="Visited Internet Link1"/>
    <w:link w:val="VisitedInternetLink11"/>
    <w:qFormat/>
    <w:rPr>
      <w:rFonts w:ascii="Liberation Serif" w:hAnsi="Liberation Serif"/>
      <w:color w:val="800000"/>
      <w:spacing w:val="0"/>
      <w:sz w:val="24"/>
      <w:u w:val="single" w:color="800000"/>
    </w:rPr>
  </w:style>
  <w:style w:type="character" w:customStyle="1" w:styleId="affb">
    <w:name w:val="Нижний колонтитул справа"/>
    <w:link w:val="1fff0"/>
    <w:qFormat/>
  </w:style>
  <w:style w:type="character" w:customStyle="1" w:styleId="UserIndex5">
    <w:name w:val="User Index 5"/>
    <w:basedOn w:val="Index"/>
    <w:qFormat/>
  </w:style>
  <w:style w:type="character" w:customStyle="1" w:styleId="UserIndex9">
    <w:name w:val="User Index 9"/>
    <w:basedOn w:val="Index"/>
    <w:qFormat/>
  </w:style>
  <w:style w:type="character" w:customStyle="1" w:styleId="Heading911">
    <w:name w:val="Heading 911"/>
    <w:basedOn w:val="Heading"/>
    <w:link w:val="Heading912"/>
    <w:qFormat/>
    <w:rPr>
      <w:b/>
    </w:rPr>
  </w:style>
  <w:style w:type="character" w:customStyle="1" w:styleId="List3Start">
    <w:name w:val="List 3 Start"/>
    <w:basedOn w:val="List11"/>
    <w:qFormat/>
  </w:style>
  <w:style w:type="character" w:customStyle="1" w:styleId="UserIndex7">
    <w:name w:val="User Index 7"/>
    <w:basedOn w:val="Index"/>
    <w:qFormat/>
  </w:style>
  <w:style w:type="character" w:customStyle="1" w:styleId="Subtitle2">
    <w:name w:val="Subtitle2"/>
    <w:qFormat/>
    <w:rPr>
      <w:b/>
    </w:rPr>
  </w:style>
  <w:style w:type="character" w:customStyle="1" w:styleId="ListHeading">
    <w:name w:val="List Heading"/>
    <w:qFormat/>
  </w:style>
  <w:style w:type="character" w:customStyle="1" w:styleId="25">
    <w:name w:val="Список 2 начало"/>
    <w:basedOn w:val="List1"/>
    <w:link w:val="213"/>
    <w:qFormat/>
  </w:style>
  <w:style w:type="character" w:customStyle="1" w:styleId="affc">
    <w:name w:val="Переменная"/>
    <w:link w:val="1fff1"/>
    <w:qFormat/>
    <w:rPr>
      <w:i/>
      <w:iCs/>
    </w:rPr>
  </w:style>
  <w:style w:type="character" w:customStyle="1" w:styleId="Contents31">
    <w:name w:val="Contents 31"/>
    <w:basedOn w:val="Index"/>
    <w:link w:val="Contents32"/>
    <w:qFormat/>
  </w:style>
  <w:style w:type="character" w:customStyle="1" w:styleId="Footerleft">
    <w:name w:val="Footer left"/>
    <w:qFormat/>
  </w:style>
  <w:style w:type="character" w:customStyle="1" w:styleId="Title1">
    <w:name w:val="Title1"/>
    <w:link w:val="Title11"/>
    <w:qFormat/>
    <w:rPr>
      <w:b/>
    </w:rPr>
  </w:style>
  <w:style w:type="character" w:customStyle="1" w:styleId="Caption2">
    <w:name w:val="Caption2"/>
    <w:qFormat/>
    <w:rPr>
      <w:i w:val="0"/>
      <w:sz w:val="28"/>
    </w:rPr>
  </w:style>
  <w:style w:type="character" w:customStyle="1" w:styleId="36">
    <w:name w:val="Список 3 конец"/>
    <w:basedOn w:val="List1"/>
    <w:link w:val="314"/>
    <w:qFormat/>
  </w:style>
  <w:style w:type="character" w:customStyle="1" w:styleId="affd">
    <w:name w:val="Заголовок указателей пользователя"/>
    <w:basedOn w:val="18"/>
    <w:link w:val="1fff2"/>
    <w:qFormat/>
    <w:rPr>
      <w:b/>
    </w:rPr>
  </w:style>
  <w:style w:type="character" w:customStyle="1" w:styleId="aff1">
    <w:name w:val="Содержимое таблицы"/>
    <w:link w:val="1fff3"/>
    <w:qFormat/>
  </w:style>
  <w:style w:type="character" w:customStyle="1" w:styleId="Title2">
    <w:name w:val="Title2"/>
    <w:qFormat/>
    <w:rPr>
      <w:b/>
    </w:rPr>
  </w:style>
  <w:style w:type="character" w:customStyle="1" w:styleId="Endnote1">
    <w:name w:val="Endnote1"/>
    <w:link w:val="Endnote11"/>
    <w:qFormat/>
    <w:rPr>
      <w:sz w:val="28"/>
    </w:rPr>
  </w:style>
  <w:style w:type="character" w:customStyle="1" w:styleId="Heading42">
    <w:name w:val="Heading 42"/>
    <w:basedOn w:val="18"/>
    <w:qFormat/>
    <w:rPr>
      <w:b/>
    </w:rPr>
  </w:style>
  <w:style w:type="character" w:customStyle="1" w:styleId="Framecontents">
    <w:name w:val="Frame contents"/>
    <w:qFormat/>
  </w:style>
  <w:style w:type="character" w:customStyle="1" w:styleId="Numbering4Cont">
    <w:name w:val="Numbering 4 Cont."/>
    <w:basedOn w:val="List11"/>
    <w:qFormat/>
  </w:style>
  <w:style w:type="character" w:customStyle="1" w:styleId="Contents21">
    <w:name w:val="Contents 21"/>
    <w:basedOn w:val="Index"/>
    <w:link w:val="Contents22"/>
    <w:qFormat/>
  </w:style>
  <w:style w:type="character" w:customStyle="1" w:styleId="1fff4">
    <w:name w:val="Библиография 1"/>
    <w:basedOn w:val="13"/>
    <w:link w:val="11a"/>
    <w:qFormat/>
  </w:style>
  <w:style w:type="character" w:customStyle="1" w:styleId="ListIndent">
    <w:name w:val="List Indent"/>
    <w:basedOn w:val="Textbody1"/>
    <w:qFormat/>
  </w:style>
  <w:style w:type="character" w:customStyle="1" w:styleId="Linenumbering1">
    <w:name w:val="Line numbering1"/>
    <w:link w:val="Linenumbering11"/>
    <w:qFormat/>
    <w:rPr>
      <w:rFonts w:ascii="Liberation Serif" w:hAnsi="Liberation Serif"/>
      <w:color w:val="000000"/>
      <w:spacing w:val="0"/>
      <w:sz w:val="24"/>
    </w:rPr>
  </w:style>
  <w:style w:type="character" w:customStyle="1" w:styleId="List5Start">
    <w:name w:val="List 5 Start"/>
    <w:basedOn w:val="List11"/>
    <w:qFormat/>
  </w:style>
  <w:style w:type="character" w:customStyle="1" w:styleId="Heading22">
    <w:name w:val="Heading 22"/>
    <w:basedOn w:val="18"/>
    <w:qFormat/>
    <w:rPr>
      <w:b/>
    </w:rPr>
  </w:style>
  <w:style w:type="character" w:customStyle="1" w:styleId="StrongEmphasis1">
    <w:name w:val="Strong Emphasis1"/>
    <w:link w:val="StrongEmphasis11"/>
    <w:qFormat/>
    <w:rPr>
      <w:rFonts w:ascii="Liberation Serif" w:hAnsi="Liberation Serif"/>
      <w:b/>
      <w:color w:val="000000"/>
      <w:spacing w:val="0"/>
      <w:sz w:val="24"/>
    </w:rPr>
  </w:style>
  <w:style w:type="character" w:customStyle="1" w:styleId="List1End">
    <w:name w:val="List 1 End"/>
    <w:basedOn w:val="List11"/>
    <w:qFormat/>
  </w:style>
  <w:style w:type="character" w:customStyle="1" w:styleId="26">
    <w:name w:val="Нумерованный 2 начало"/>
    <w:basedOn w:val="List1"/>
    <w:link w:val="214"/>
    <w:qFormat/>
  </w:style>
  <w:style w:type="character" w:customStyle="1" w:styleId="46">
    <w:name w:val="Список 4 конец"/>
    <w:basedOn w:val="List1"/>
    <w:link w:val="414"/>
    <w:qFormat/>
  </w:style>
  <w:style w:type="character" w:customStyle="1" w:styleId="Heading62">
    <w:name w:val="Heading 62"/>
    <w:basedOn w:val="18"/>
    <w:qFormat/>
    <w:rPr>
      <w:b/>
    </w:rPr>
  </w:style>
  <w:style w:type="character" w:customStyle="1" w:styleId="affe">
    <w:name w:val="Заголовок списка иллюстраций"/>
    <w:basedOn w:val="18"/>
    <w:link w:val="1fff5"/>
    <w:qFormat/>
    <w:rPr>
      <w:b/>
    </w:rPr>
  </w:style>
  <w:style w:type="paragraph" w:customStyle="1" w:styleId="1fff6">
    <w:name w:val="Заголовок1"/>
    <w:basedOn w:val="a"/>
    <w:next w:val="afff"/>
    <w:qFormat/>
    <w:pPr>
      <w:keepNext/>
      <w:spacing w:before="240" w:after="120"/>
    </w:pPr>
    <w:rPr>
      <w:szCs w:val="28"/>
    </w:rPr>
  </w:style>
  <w:style w:type="paragraph" w:styleId="afff">
    <w:name w:val="Body Text"/>
    <w:basedOn w:val="a"/>
    <w:pPr>
      <w:spacing w:after="140" w:line="276" w:lineRule="auto"/>
    </w:pPr>
  </w:style>
  <w:style w:type="paragraph" w:styleId="afff0">
    <w:name w:val="List"/>
    <w:basedOn w:val="Textbody11"/>
  </w:style>
  <w:style w:type="paragraph" w:styleId="afff1">
    <w:name w:val="caption"/>
    <w:basedOn w:val="a"/>
    <w:qFormat/>
    <w:pPr>
      <w:suppressLineNumbers/>
      <w:spacing w:before="120" w:after="120"/>
    </w:pPr>
    <w:rPr>
      <w:rFonts w:cs="FreeSans"/>
      <w:i/>
      <w:iCs/>
      <w:sz w:val="24"/>
      <w:szCs w:val="24"/>
    </w:rPr>
  </w:style>
  <w:style w:type="paragraph" w:customStyle="1" w:styleId="1fff7">
    <w:name w:val="Указатель1"/>
    <w:basedOn w:val="a"/>
    <w:qFormat/>
    <w:pPr>
      <w:suppressLineNumbers/>
    </w:pPr>
  </w:style>
  <w:style w:type="paragraph" w:customStyle="1" w:styleId="11b">
    <w:name w:val="Заголовок11"/>
    <w:basedOn w:val="a"/>
    <w:next w:val="afff"/>
    <w:qFormat/>
    <w:pPr>
      <w:keepNext/>
      <w:spacing w:before="240" w:after="120"/>
    </w:pPr>
    <w:rPr>
      <w:rFonts w:eastAsia="Noto Sans CJK SC" w:cs="FreeSans"/>
      <w:szCs w:val="28"/>
    </w:rPr>
  </w:style>
  <w:style w:type="paragraph" w:customStyle="1" w:styleId="11c">
    <w:name w:val="Указатель11"/>
    <w:basedOn w:val="a"/>
    <w:qFormat/>
    <w:pPr>
      <w:suppressLineNumbers/>
    </w:pPr>
    <w:rPr>
      <w:rFonts w:cs="FreeSans"/>
    </w:rPr>
  </w:style>
  <w:style w:type="paragraph" w:customStyle="1" w:styleId="1110">
    <w:name w:val="Заголовок111"/>
    <w:basedOn w:val="a"/>
    <w:next w:val="afff"/>
    <w:qFormat/>
    <w:pPr>
      <w:keepNext/>
      <w:spacing w:before="240" w:after="120"/>
    </w:pPr>
    <w:rPr>
      <w:szCs w:val="28"/>
    </w:rPr>
  </w:style>
  <w:style w:type="paragraph" w:customStyle="1" w:styleId="1111">
    <w:name w:val="Указатель111"/>
    <w:basedOn w:val="a"/>
    <w:qFormat/>
    <w:pPr>
      <w:suppressLineNumbers/>
    </w:pPr>
  </w:style>
  <w:style w:type="paragraph" w:customStyle="1" w:styleId="11110">
    <w:name w:val="Заголовок1111"/>
    <w:basedOn w:val="a"/>
    <w:next w:val="afff"/>
    <w:qFormat/>
    <w:pPr>
      <w:keepNext/>
      <w:spacing w:before="240" w:after="120"/>
    </w:pPr>
    <w:rPr>
      <w:szCs w:val="28"/>
    </w:rPr>
  </w:style>
  <w:style w:type="paragraph" w:customStyle="1" w:styleId="11111">
    <w:name w:val="Указатель1111"/>
    <w:basedOn w:val="a"/>
    <w:qFormat/>
    <w:pPr>
      <w:suppressLineNumbers/>
    </w:pPr>
  </w:style>
  <w:style w:type="paragraph" w:customStyle="1" w:styleId="111110">
    <w:name w:val="Заголовок11111"/>
    <w:basedOn w:val="a"/>
    <w:next w:val="afff"/>
    <w:qFormat/>
    <w:pPr>
      <w:keepNext/>
      <w:spacing w:before="240" w:after="120"/>
    </w:pPr>
    <w:rPr>
      <w:szCs w:val="28"/>
    </w:rPr>
  </w:style>
  <w:style w:type="paragraph" w:customStyle="1" w:styleId="111111">
    <w:name w:val="Указатель11111"/>
    <w:basedOn w:val="a"/>
    <w:qFormat/>
    <w:pPr>
      <w:suppressLineNumbers/>
    </w:pPr>
  </w:style>
  <w:style w:type="paragraph" w:customStyle="1" w:styleId="1111110">
    <w:name w:val="Заголовок111111"/>
    <w:basedOn w:val="a"/>
    <w:next w:val="afff"/>
    <w:qFormat/>
    <w:pPr>
      <w:keepNext/>
      <w:spacing w:before="240" w:after="120"/>
    </w:pPr>
    <w:rPr>
      <w:szCs w:val="28"/>
    </w:rPr>
  </w:style>
  <w:style w:type="paragraph" w:customStyle="1" w:styleId="1111111">
    <w:name w:val="Указатель111111"/>
    <w:basedOn w:val="a"/>
    <w:qFormat/>
    <w:pPr>
      <w:suppressLineNumbers/>
    </w:pPr>
  </w:style>
  <w:style w:type="paragraph" w:customStyle="1" w:styleId="11111110">
    <w:name w:val="Заголовок1111111"/>
    <w:basedOn w:val="a"/>
    <w:next w:val="afff"/>
    <w:qFormat/>
    <w:pPr>
      <w:keepNext/>
      <w:spacing w:before="240" w:after="120"/>
    </w:pPr>
    <w:rPr>
      <w:rFonts w:eastAsia="Noto Sans CJK SC" w:cs="FreeSans"/>
      <w:szCs w:val="28"/>
    </w:rPr>
  </w:style>
  <w:style w:type="paragraph" w:customStyle="1" w:styleId="11111112">
    <w:name w:val="Указатель1111111"/>
    <w:basedOn w:val="a"/>
    <w:qFormat/>
    <w:pPr>
      <w:suppressLineNumbers/>
    </w:pPr>
    <w:rPr>
      <w:rFonts w:cs="FreeSans"/>
    </w:rPr>
  </w:style>
  <w:style w:type="paragraph" w:customStyle="1" w:styleId="11111111">
    <w:name w:val="Заголовок11111111"/>
    <w:basedOn w:val="a"/>
    <w:next w:val="Firstlineindent11"/>
    <w:link w:val="18"/>
    <w:qFormat/>
    <w:rPr>
      <w:b/>
    </w:rPr>
  </w:style>
  <w:style w:type="paragraph" w:customStyle="1" w:styleId="caption3">
    <w:name w:val="caption3"/>
    <w:basedOn w:val="a"/>
    <w:qFormat/>
  </w:style>
  <w:style w:type="paragraph" w:customStyle="1" w:styleId="111111110">
    <w:name w:val="Указатель11111111"/>
    <w:link w:val="13"/>
    <w:qFormat/>
  </w:style>
  <w:style w:type="paragraph" w:customStyle="1" w:styleId="List211">
    <w:name w:val="List 211"/>
    <w:basedOn w:val="afff0"/>
    <w:link w:val="List21"/>
    <w:qFormat/>
  </w:style>
  <w:style w:type="paragraph" w:customStyle="1" w:styleId="FootnoteSymbol11">
    <w:name w:val="Footnote Symbol11"/>
    <w:link w:val="FootnoteSymbol1"/>
    <w:qFormat/>
  </w:style>
  <w:style w:type="paragraph" w:customStyle="1" w:styleId="Heading511">
    <w:name w:val="Heading 511"/>
    <w:basedOn w:val="11111111"/>
    <w:link w:val="Heading51"/>
    <w:qFormat/>
  </w:style>
  <w:style w:type="paragraph" w:customStyle="1" w:styleId="10">
    <w:name w:val="Фуригана1"/>
    <w:link w:val="a3"/>
    <w:qFormat/>
    <w:rPr>
      <w:sz w:val="12"/>
    </w:rPr>
  </w:style>
  <w:style w:type="paragraph" w:customStyle="1" w:styleId="110">
    <w:name w:val="Нумерованный 1 прод.1"/>
    <w:basedOn w:val="List12"/>
    <w:link w:val="11"/>
    <w:qFormat/>
  </w:style>
  <w:style w:type="paragraph" w:customStyle="1" w:styleId="Internetlink1">
    <w:name w:val="Internet link1"/>
    <w:link w:val="Internetlink"/>
    <w:qFormat/>
    <w:rPr>
      <w:color w:val="000080"/>
      <w:u w:val="single" w:color="000080"/>
    </w:rPr>
  </w:style>
  <w:style w:type="paragraph" w:customStyle="1" w:styleId="12">
    <w:name w:val="Таблица1"/>
    <w:basedOn w:val="Caption11"/>
    <w:link w:val="a4"/>
    <w:qFormat/>
  </w:style>
  <w:style w:type="paragraph" w:styleId="27">
    <w:name w:val="toc 2"/>
    <w:basedOn w:val="111111110"/>
    <w:uiPriority w:val="39"/>
    <w:pPr>
      <w:tabs>
        <w:tab w:val="right" w:leader="dot" w:pos="9355"/>
      </w:tabs>
    </w:pPr>
  </w:style>
  <w:style w:type="paragraph" w:customStyle="1" w:styleId="Contents92">
    <w:name w:val="Contents 92"/>
    <w:basedOn w:val="111111110"/>
    <w:link w:val="Contents9"/>
    <w:qFormat/>
  </w:style>
  <w:style w:type="paragraph" w:customStyle="1" w:styleId="111">
    <w:name w:val="Гриф_Экземпляр11"/>
    <w:basedOn w:val="a"/>
    <w:link w:val="14"/>
    <w:qFormat/>
    <w:rPr>
      <w:sz w:val="24"/>
    </w:rPr>
  </w:style>
  <w:style w:type="paragraph" w:styleId="28">
    <w:name w:val="index 2"/>
    <w:basedOn w:val="111111110"/>
    <w:qFormat/>
  </w:style>
  <w:style w:type="paragraph" w:customStyle="1" w:styleId="112">
    <w:name w:val="Исполнитель документа11"/>
    <w:basedOn w:val="a"/>
    <w:link w:val="15"/>
    <w:qFormat/>
    <w:pPr>
      <w:jc w:val="left"/>
    </w:pPr>
    <w:rPr>
      <w:sz w:val="24"/>
    </w:rPr>
  </w:style>
  <w:style w:type="paragraph" w:customStyle="1" w:styleId="210">
    <w:name w:val="Указатель пользователя 21"/>
    <w:basedOn w:val="111111110"/>
    <w:link w:val="22"/>
    <w:qFormat/>
    <w:pPr>
      <w:tabs>
        <w:tab w:val="right" w:leader="dot" w:pos="9355"/>
      </w:tabs>
    </w:pPr>
  </w:style>
  <w:style w:type="paragraph" w:customStyle="1" w:styleId="Placeholder">
    <w:name w:val="Placeholder"/>
    <w:qFormat/>
    <w:rPr>
      <w:smallCaps/>
      <w:color w:val="008080"/>
      <w:u w:val="dotted" w:color="008080"/>
    </w:rPr>
  </w:style>
  <w:style w:type="paragraph" w:customStyle="1" w:styleId="HeaderandFooter11">
    <w:name w:val="Header and Footer11"/>
    <w:basedOn w:val="a"/>
    <w:link w:val="HeaderandFooter1"/>
    <w:qFormat/>
    <w:pPr>
      <w:tabs>
        <w:tab w:val="center" w:pos="4819"/>
        <w:tab w:val="right" w:pos="9638"/>
      </w:tabs>
    </w:pPr>
  </w:style>
  <w:style w:type="paragraph" w:customStyle="1" w:styleId="31">
    <w:name w:val="Нумерованный 3 прод.1"/>
    <w:basedOn w:val="List12"/>
    <w:link w:val="30"/>
    <w:qFormat/>
  </w:style>
  <w:style w:type="paragraph" w:customStyle="1" w:styleId="Endnoteanchor">
    <w:name w:val="Endnote anchor"/>
    <w:qFormat/>
    <w:rPr>
      <w:vertAlign w:val="superscript"/>
    </w:rPr>
  </w:style>
  <w:style w:type="paragraph" w:styleId="47">
    <w:name w:val="toc 4"/>
    <w:basedOn w:val="111111110"/>
    <w:uiPriority w:val="39"/>
    <w:pPr>
      <w:tabs>
        <w:tab w:val="right" w:leader="dot" w:pos="8789"/>
      </w:tabs>
    </w:pPr>
  </w:style>
  <w:style w:type="paragraph" w:customStyle="1" w:styleId="512">
    <w:name w:val="Список 5 конец1"/>
    <w:basedOn w:val="List12"/>
    <w:next w:val="List511"/>
    <w:link w:val="54"/>
    <w:qFormat/>
  </w:style>
  <w:style w:type="paragraph" w:customStyle="1" w:styleId="17">
    <w:name w:val="Текст в заданном формате1"/>
    <w:link w:val="a8"/>
    <w:qFormat/>
    <w:rPr>
      <w:rFonts w:ascii="PT Astra Serif" w:hAnsi="PT Astra Serif"/>
      <w:sz w:val="28"/>
    </w:rPr>
  </w:style>
  <w:style w:type="paragraph" w:customStyle="1" w:styleId="List4Cont11">
    <w:name w:val="List 4 Cont.11"/>
    <w:basedOn w:val="afff0"/>
    <w:link w:val="List4Cont1"/>
    <w:qFormat/>
  </w:style>
  <w:style w:type="paragraph" w:customStyle="1" w:styleId="EndnoteSymbol11">
    <w:name w:val="Endnote Symbol11"/>
    <w:link w:val="EndnoteSymbol1"/>
    <w:qFormat/>
  </w:style>
  <w:style w:type="paragraph" w:customStyle="1" w:styleId="Textbodyindent11">
    <w:name w:val="Text body indent11"/>
    <w:basedOn w:val="Textbody11"/>
    <w:link w:val="Textbodyindent1"/>
    <w:qFormat/>
  </w:style>
  <w:style w:type="paragraph" w:customStyle="1" w:styleId="1ffe">
    <w:name w:val="Иллюстрация1"/>
    <w:basedOn w:val="Caption11"/>
    <w:link w:val="aff9"/>
    <w:qFormat/>
  </w:style>
  <w:style w:type="paragraph" w:customStyle="1" w:styleId="19">
    <w:name w:val="Отступы1"/>
    <w:basedOn w:val="Textbody11"/>
    <w:link w:val="a9"/>
    <w:qFormat/>
  </w:style>
  <w:style w:type="paragraph" w:styleId="62">
    <w:name w:val="toc 6"/>
    <w:basedOn w:val="111111110"/>
    <w:uiPriority w:val="39"/>
    <w:pPr>
      <w:tabs>
        <w:tab w:val="right" w:leader="dot" w:pos="8223"/>
      </w:tabs>
    </w:pPr>
  </w:style>
  <w:style w:type="paragraph" w:styleId="72">
    <w:name w:val="toc 7"/>
    <w:basedOn w:val="111111110"/>
    <w:uiPriority w:val="39"/>
    <w:pPr>
      <w:tabs>
        <w:tab w:val="right" w:leader="dot" w:pos="7940"/>
      </w:tabs>
    </w:pPr>
  </w:style>
  <w:style w:type="paragraph" w:styleId="1fff8">
    <w:name w:val="index 1"/>
    <w:basedOn w:val="111111110"/>
    <w:qFormat/>
  </w:style>
  <w:style w:type="paragraph" w:customStyle="1" w:styleId="List411">
    <w:name w:val="List 411"/>
    <w:basedOn w:val="afff0"/>
    <w:link w:val="List41"/>
    <w:qFormat/>
  </w:style>
  <w:style w:type="paragraph" w:customStyle="1" w:styleId="Mainindexentry">
    <w:name w:val="Main index entry"/>
    <w:qFormat/>
    <w:rPr>
      <w:b/>
    </w:rPr>
  </w:style>
  <w:style w:type="paragraph" w:customStyle="1" w:styleId="414">
    <w:name w:val="Список 4 конец1"/>
    <w:basedOn w:val="List12"/>
    <w:next w:val="List411"/>
    <w:link w:val="46"/>
    <w:qFormat/>
  </w:style>
  <w:style w:type="paragraph" w:customStyle="1" w:styleId="1ff">
    <w:name w:val="Разделитель предметного указателя1"/>
    <w:basedOn w:val="111111110"/>
    <w:link w:val="af8"/>
    <w:qFormat/>
  </w:style>
  <w:style w:type="paragraph" w:customStyle="1" w:styleId="412">
    <w:name w:val="Список 4 начало1"/>
    <w:basedOn w:val="List12"/>
    <w:next w:val="List411"/>
    <w:link w:val="44"/>
    <w:qFormat/>
  </w:style>
  <w:style w:type="paragraph" w:customStyle="1" w:styleId="118">
    <w:name w:val="Список объектов 11"/>
    <w:basedOn w:val="111111110"/>
    <w:link w:val="1ff1"/>
    <w:qFormat/>
    <w:pPr>
      <w:tabs>
        <w:tab w:val="right" w:leader="dot" w:pos="9638"/>
      </w:tabs>
    </w:pPr>
  </w:style>
  <w:style w:type="paragraph" w:customStyle="1" w:styleId="Heading311">
    <w:name w:val="Heading 311"/>
    <w:basedOn w:val="11111111"/>
    <w:link w:val="Heading31"/>
    <w:qFormat/>
  </w:style>
  <w:style w:type="paragraph" w:customStyle="1" w:styleId="HeaderandFooter2">
    <w:name w:val="Header and Footer2"/>
    <w:link w:val="HeaderandFooter"/>
    <w:qFormat/>
    <w:pPr>
      <w:jc w:val="both"/>
    </w:pPr>
    <w:rPr>
      <w:rFonts w:ascii="XO Thames" w:hAnsi="XO Thames"/>
      <w:sz w:val="20"/>
    </w:rPr>
  </w:style>
  <w:style w:type="paragraph" w:customStyle="1" w:styleId="afff2">
    <w:name w:val="Колонтитул"/>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styleId="afff3">
    <w:name w:val="header"/>
    <w:basedOn w:val="a"/>
    <w:pPr>
      <w:tabs>
        <w:tab w:val="center" w:pos="4819"/>
        <w:tab w:val="right" w:pos="9638"/>
      </w:tabs>
    </w:pPr>
  </w:style>
  <w:style w:type="paragraph" w:customStyle="1" w:styleId="1ff0">
    <w:name w:val="Верхний колонтитул слева1"/>
    <w:basedOn w:val="a"/>
    <w:link w:val="af9"/>
    <w:qFormat/>
    <w:pPr>
      <w:tabs>
        <w:tab w:val="center" w:pos="4819"/>
        <w:tab w:val="right" w:pos="9638"/>
      </w:tabs>
      <w:jc w:val="left"/>
    </w:pPr>
  </w:style>
  <w:style w:type="paragraph" w:styleId="afff4">
    <w:name w:val="Signature"/>
    <w:basedOn w:val="a"/>
    <w:pPr>
      <w:tabs>
        <w:tab w:val="right" w:pos="31680"/>
      </w:tabs>
      <w:jc w:val="left"/>
    </w:pPr>
  </w:style>
  <w:style w:type="paragraph" w:customStyle="1" w:styleId="21">
    <w:name w:val="Список 2 конец1"/>
    <w:basedOn w:val="List12"/>
    <w:next w:val="List211"/>
    <w:link w:val="20"/>
    <w:qFormat/>
  </w:style>
  <w:style w:type="paragraph" w:styleId="afff5">
    <w:name w:val="footer"/>
    <w:basedOn w:val="a"/>
    <w:pPr>
      <w:tabs>
        <w:tab w:val="center" w:pos="4819"/>
        <w:tab w:val="right" w:pos="9638"/>
      </w:tabs>
    </w:pPr>
  </w:style>
  <w:style w:type="paragraph" w:customStyle="1" w:styleId="1fff0">
    <w:name w:val="Нижний колонтитул справа1"/>
    <w:basedOn w:val="a"/>
    <w:link w:val="affb"/>
    <w:qFormat/>
    <w:pPr>
      <w:tabs>
        <w:tab w:val="center" w:pos="4819"/>
        <w:tab w:val="right" w:pos="9638"/>
      </w:tabs>
      <w:jc w:val="right"/>
    </w:pPr>
  </w:style>
  <w:style w:type="paragraph" w:customStyle="1" w:styleId="1c">
    <w:name w:val="Цитата1"/>
    <w:link w:val="1b"/>
    <w:qFormat/>
    <w:rPr>
      <w:i/>
    </w:rPr>
  </w:style>
  <w:style w:type="paragraph" w:customStyle="1" w:styleId="Caption11">
    <w:name w:val="Caption11"/>
    <w:link w:val="Caption1"/>
    <w:qFormat/>
    <w:rPr>
      <w:sz w:val="28"/>
    </w:rPr>
  </w:style>
  <w:style w:type="paragraph" w:customStyle="1" w:styleId="310">
    <w:name w:val="Список 3 начало1"/>
    <w:basedOn w:val="List12"/>
    <w:next w:val="List311"/>
    <w:link w:val="32"/>
    <w:qFormat/>
  </w:style>
  <w:style w:type="paragraph" w:customStyle="1" w:styleId="Signature12">
    <w:name w:val="Signature12"/>
    <w:link w:val="Signature11"/>
    <w:qFormat/>
  </w:style>
  <w:style w:type="paragraph" w:styleId="afff6">
    <w:name w:val="index heading"/>
    <w:basedOn w:val="11111111"/>
    <w:qFormat/>
  </w:style>
  <w:style w:type="paragraph" w:customStyle="1" w:styleId="1d">
    <w:name w:val="Заголовок списка1"/>
    <w:next w:val="1ff2"/>
    <w:link w:val="ab"/>
    <w:qFormat/>
  </w:style>
  <w:style w:type="paragraph" w:customStyle="1" w:styleId="51">
    <w:name w:val="Список 5 начало1"/>
    <w:basedOn w:val="List12"/>
    <w:next w:val="List511"/>
    <w:link w:val="50"/>
    <w:qFormat/>
  </w:style>
  <w:style w:type="paragraph" w:customStyle="1" w:styleId="Header11">
    <w:name w:val="Header11"/>
    <w:link w:val="Header1"/>
    <w:qFormat/>
  </w:style>
  <w:style w:type="paragraph" w:customStyle="1" w:styleId="1e">
    <w:name w:val="Определение1"/>
    <w:link w:val="ac"/>
    <w:qFormat/>
  </w:style>
  <w:style w:type="paragraph" w:customStyle="1" w:styleId="1f0">
    <w:name w:val="Текст1"/>
    <w:basedOn w:val="Caption11"/>
    <w:link w:val="1f"/>
    <w:qFormat/>
  </w:style>
  <w:style w:type="paragraph" w:customStyle="1" w:styleId="1f1">
    <w:name w:val="Исходный текст1"/>
    <w:link w:val="ad"/>
    <w:qFormat/>
    <w:rPr>
      <w:rFonts w:ascii="Liberation Mono" w:hAnsi="Liberation Mono"/>
    </w:rPr>
  </w:style>
  <w:style w:type="paragraph" w:customStyle="1" w:styleId="113">
    <w:name w:val="Нумерованный 1 конец1"/>
    <w:basedOn w:val="List12"/>
    <w:next w:val="Numbering111"/>
    <w:link w:val="1f2"/>
    <w:qFormat/>
  </w:style>
  <w:style w:type="paragraph" w:customStyle="1" w:styleId="Contents82">
    <w:name w:val="Contents 82"/>
    <w:basedOn w:val="111111110"/>
    <w:link w:val="Contents8"/>
    <w:qFormat/>
  </w:style>
  <w:style w:type="paragraph" w:customStyle="1" w:styleId="1f3">
    <w:name w:val="Рисунок1"/>
    <w:basedOn w:val="Caption11"/>
    <w:link w:val="ae"/>
    <w:qFormat/>
  </w:style>
  <w:style w:type="paragraph" w:customStyle="1" w:styleId="Numbering411">
    <w:name w:val="Numbering 411"/>
    <w:basedOn w:val="afff0"/>
    <w:link w:val="Numbering41"/>
    <w:qFormat/>
  </w:style>
  <w:style w:type="paragraph" w:customStyle="1" w:styleId="Captioncharacters">
    <w:name w:val="Caption characters"/>
    <w:qFormat/>
  </w:style>
  <w:style w:type="paragraph" w:customStyle="1" w:styleId="Index112">
    <w:name w:val="Index 112"/>
    <w:basedOn w:val="111111110"/>
    <w:link w:val="Index111"/>
    <w:qFormat/>
  </w:style>
  <w:style w:type="paragraph" w:customStyle="1" w:styleId="1f5">
    <w:name w:val="Верхний колонтитул справа1"/>
    <w:link w:val="af0"/>
    <w:qFormat/>
  </w:style>
  <w:style w:type="paragraph" w:customStyle="1" w:styleId="212">
    <w:name w:val="Нумерованный 2 конец1"/>
    <w:basedOn w:val="List12"/>
    <w:next w:val="Numbering211"/>
    <w:link w:val="24"/>
    <w:qFormat/>
  </w:style>
  <w:style w:type="paragraph" w:customStyle="1" w:styleId="313">
    <w:name w:val="Нумерованный 3 конец1"/>
    <w:basedOn w:val="List12"/>
    <w:next w:val="Numbering311"/>
    <w:link w:val="35"/>
    <w:qFormat/>
  </w:style>
  <w:style w:type="paragraph" w:customStyle="1" w:styleId="Footnoteanchor">
    <w:name w:val="Footnote anchor"/>
    <w:qFormat/>
    <w:rPr>
      <w:vertAlign w:val="superscript"/>
    </w:rPr>
  </w:style>
  <w:style w:type="paragraph" w:customStyle="1" w:styleId="510">
    <w:name w:val="Нумерованный 5 прод.1"/>
    <w:basedOn w:val="List12"/>
    <w:link w:val="52"/>
    <w:qFormat/>
  </w:style>
  <w:style w:type="paragraph" w:customStyle="1" w:styleId="1010">
    <w:name w:val="Оглавление 101"/>
    <w:basedOn w:val="111111110"/>
    <w:link w:val="102"/>
    <w:qFormat/>
    <w:pPr>
      <w:tabs>
        <w:tab w:val="right" w:leader="dot" w:pos="7091"/>
      </w:tabs>
    </w:pPr>
  </w:style>
  <w:style w:type="paragraph" w:customStyle="1" w:styleId="IllustrationIndex111">
    <w:name w:val="Illustration Index 111"/>
    <w:basedOn w:val="111111110"/>
    <w:link w:val="IllustrationIndex11"/>
    <w:qFormat/>
    <w:pPr>
      <w:tabs>
        <w:tab w:val="right" w:leader="dot" w:pos="9638"/>
      </w:tabs>
    </w:pPr>
  </w:style>
  <w:style w:type="paragraph" w:customStyle="1" w:styleId="PageNumber11">
    <w:name w:val="Page Number11"/>
    <w:link w:val="PageNumber1"/>
    <w:qFormat/>
  </w:style>
  <w:style w:type="paragraph" w:customStyle="1" w:styleId="41">
    <w:name w:val="Указатель пользователя 41"/>
    <w:basedOn w:val="111111110"/>
    <w:link w:val="40"/>
    <w:qFormat/>
    <w:pPr>
      <w:tabs>
        <w:tab w:val="right" w:leader="dot" w:pos="8789"/>
      </w:tabs>
    </w:pPr>
  </w:style>
  <w:style w:type="paragraph" w:customStyle="1" w:styleId="1ff2">
    <w:name w:val="Содержимое списка1"/>
    <w:basedOn w:val="a"/>
    <w:link w:val="afa"/>
    <w:qFormat/>
  </w:style>
  <w:style w:type="paragraph" w:customStyle="1" w:styleId="Teletype">
    <w:name w:val="Teletype"/>
    <w:qFormat/>
    <w:rPr>
      <w:rFonts w:ascii="Liberation Mono" w:hAnsi="Liberation Mono"/>
    </w:rPr>
  </w:style>
  <w:style w:type="paragraph" w:customStyle="1" w:styleId="511">
    <w:name w:val="Указатель пользователя 51"/>
    <w:basedOn w:val="111111110"/>
    <w:link w:val="53"/>
    <w:qFormat/>
  </w:style>
  <w:style w:type="paragraph" w:customStyle="1" w:styleId="101">
    <w:name w:val="Указатель пользователя 101"/>
    <w:basedOn w:val="111111110"/>
    <w:link w:val="100"/>
    <w:qFormat/>
    <w:pPr>
      <w:tabs>
        <w:tab w:val="right" w:leader="dot" w:pos="7091"/>
      </w:tabs>
    </w:pPr>
  </w:style>
  <w:style w:type="paragraph" w:customStyle="1" w:styleId="Marginalia11">
    <w:name w:val="Marginalia11"/>
    <w:basedOn w:val="Textbody11"/>
    <w:link w:val="Marginalia1"/>
    <w:qFormat/>
  </w:style>
  <w:style w:type="paragraph" w:customStyle="1" w:styleId="Heading811">
    <w:name w:val="Heading 811"/>
    <w:basedOn w:val="11111111"/>
    <w:link w:val="Heading81"/>
    <w:qFormat/>
  </w:style>
  <w:style w:type="paragraph" w:customStyle="1" w:styleId="Heading211">
    <w:name w:val="Heading 211"/>
    <w:basedOn w:val="11111111"/>
    <w:link w:val="Heading21"/>
    <w:qFormat/>
  </w:style>
  <w:style w:type="paragraph" w:customStyle="1" w:styleId="514">
    <w:name w:val="Нумерованный 5 начало1"/>
    <w:basedOn w:val="List12"/>
    <w:next w:val="Numbering511"/>
    <w:link w:val="56"/>
    <w:qFormat/>
  </w:style>
  <w:style w:type="paragraph" w:customStyle="1" w:styleId="Subtitle11">
    <w:name w:val="Subtitle11"/>
    <w:link w:val="Subtitle1"/>
    <w:qFormat/>
    <w:rPr>
      <w:b/>
    </w:rPr>
  </w:style>
  <w:style w:type="paragraph" w:customStyle="1" w:styleId="Numbering511">
    <w:name w:val="Numbering 511"/>
    <w:basedOn w:val="afff0"/>
    <w:link w:val="Numbering51"/>
    <w:qFormat/>
  </w:style>
  <w:style w:type="paragraph" w:customStyle="1" w:styleId="114">
    <w:name w:val="Список таблиц 11"/>
    <w:basedOn w:val="111111110"/>
    <w:link w:val="1f8"/>
    <w:qFormat/>
    <w:pPr>
      <w:tabs>
        <w:tab w:val="right" w:leader="dot" w:pos="9638"/>
      </w:tabs>
    </w:pPr>
  </w:style>
  <w:style w:type="paragraph" w:customStyle="1" w:styleId="Heading712">
    <w:name w:val="Heading 712"/>
    <w:basedOn w:val="11111111"/>
    <w:link w:val="Heading711"/>
    <w:qFormat/>
  </w:style>
  <w:style w:type="paragraph" w:customStyle="1" w:styleId="312">
    <w:name w:val="Нумерованный 3 начало1"/>
    <w:basedOn w:val="List12"/>
    <w:next w:val="Numbering311"/>
    <w:link w:val="34"/>
    <w:qFormat/>
  </w:style>
  <w:style w:type="paragraph" w:customStyle="1" w:styleId="61">
    <w:name w:val="Указатель пользователя 61"/>
    <w:basedOn w:val="111111110"/>
    <w:link w:val="60"/>
    <w:qFormat/>
    <w:pPr>
      <w:tabs>
        <w:tab w:val="right" w:leader="dot" w:pos="8223"/>
      </w:tabs>
    </w:pPr>
  </w:style>
  <w:style w:type="paragraph" w:customStyle="1" w:styleId="SourceText">
    <w:name w:val="Source Text"/>
    <w:qFormat/>
    <w:rPr>
      <w:rFonts w:ascii="Liberation Mono" w:hAnsi="Liberation Mono"/>
    </w:rPr>
  </w:style>
  <w:style w:type="paragraph" w:customStyle="1" w:styleId="211">
    <w:name w:val="Нумерованный 2 прод.1"/>
    <w:basedOn w:val="List12"/>
    <w:link w:val="23"/>
    <w:qFormat/>
  </w:style>
  <w:style w:type="paragraph" w:customStyle="1" w:styleId="1f7">
    <w:name w:val="Вертикальное направление символов1"/>
    <w:link w:val="af4"/>
    <w:qFormat/>
  </w:style>
  <w:style w:type="paragraph" w:styleId="afff7">
    <w:name w:val="Salutation"/>
    <w:basedOn w:val="a"/>
  </w:style>
  <w:style w:type="paragraph" w:customStyle="1" w:styleId="Contents62">
    <w:name w:val="Contents 62"/>
    <w:basedOn w:val="111111110"/>
    <w:link w:val="Contents61"/>
    <w:qFormat/>
  </w:style>
  <w:style w:type="paragraph" w:customStyle="1" w:styleId="115">
    <w:name w:val="Нумерованный 1 начало1"/>
    <w:basedOn w:val="List12"/>
    <w:next w:val="Numbering111"/>
    <w:link w:val="1f9"/>
    <w:qFormat/>
  </w:style>
  <w:style w:type="paragraph" w:customStyle="1" w:styleId="Heading611">
    <w:name w:val="Heading 611"/>
    <w:basedOn w:val="11111111"/>
    <w:link w:val="Heading61"/>
    <w:qFormat/>
  </w:style>
  <w:style w:type="paragraph" w:customStyle="1" w:styleId="Firstlineindent11">
    <w:name w:val="First line indent11"/>
    <w:basedOn w:val="a"/>
    <w:link w:val="Firstlineindent1"/>
    <w:qFormat/>
    <w:pPr>
      <w:ind w:firstLine="709"/>
      <w:jc w:val="both"/>
    </w:pPr>
  </w:style>
  <w:style w:type="paragraph" w:styleId="37">
    <w:name w:val="toc 3"/>
    <w:basedOn w:val="111111110"/>
    <w:uiPriority w:val="39"/>
    <w:pPr>
      <w:tabs>
        <w:tab w:val="right" w:leader="dot" w:pos="9072"/>
      </w:tabs>
    </w:pPr>
  </w:style>
  <w:style w:type="paragraph" w:customStyle="1" w:styleId="116">
    <w:name w:val="Список 1 начало1"/>
    <w:basedOn w:val="List12"/>
    <w:next w:val="List111"/>
    <w:link w:val="1fa"/>
    <w:qFormat/>
  </w:style>
  <w:style w:type="paragraph" w:customStyle="1" w:styleId="214">
    <w:name w:val="Нумерованный 2 начало1"/>
    <w:basedOn w:val="List12"/>
    <w:next w:val="Numbering211"/>
    <w:link w:val="26"/>
    <w:qFormat/>
  </w:style>
  <w:style w:type="paragraph" w:customStyle="1" w:styleId="1fb">
    <w:name w:val="Буквица1"/>
    <w:link w:val="af5"/>
    <w:qFormat/>
  </w:style>
  <w:style w:type="paragraph" w:customStyle="1" w:styleId="1f4">
    <w:name w:val="Символы названия1"/>
    <w:link w:val="af"/>
    <w:qFormat/>
  </w:style>
  <w:style w:type="paragraph" w:customStyle="1" w:styleId="List1Cont11">
    <w:name w:val="List 1 Cont.11"/>
    <w:basedOn w:val="afff0"/>
    <w:link w:val="List1Cont1"/>
    <w:qFormat/>
  </w:style>
  <w:style w:type="paragraph" w:customStyle="1" w:styleId="Sender11">
    <w:name w:val="Sender11"/>
    <w:basedOn w:val="a"/>
    <w:link w:val="Sender1"/>
    <w:qFormat/>
  </w:style>
  <w:style w:type="paragraph" w:customStyle="1" w:styleId="BibliographyHeading11">
    <w:name w:val="Bibliography Heading11"/>
    <w:basedOn w:val="11111111"/>
    <w:link w:val="BibliographyHeading1"/>
    <w:qFormat/>
  </w:style>
  <w:style w:type="paragraph" w:customStyle="1" w:styleId="1fe">
    <w:name w:val="Горизонтальная линия1"/>
    <w:basedOn w:val="a"/>
    <w:next w:val="Textbody11"/>
    <w:link w:val="af7"/>
    <w:qFormat/>
    <w:rPr>
      <w:sz w:val="4"/>
    </w:rPr>
  </w:style>
  <w:style w:type="paragraph" w:customStyle="1" w:styleId="List311">
    <w:name w:val="List 311"/>
    <w:basedOn w:val="afff0"/>
    <w:link w:val="List31"/>
    <w:qFormat/>
  </w:style>
  <w:style w:type="paragraph" w:customStyle="1" w:styleId="1fff5">
    <w:name w:val="Заголовок списка иллюстраций1"/>
    <w:basedOn w:val="11111111"/>
    <w:link w:val="affe"/>
    <w:qFormat/>
  </w:style>
  <w:style w:type="paragraph" w:customStyle="1" w:styleId="1fc">
    <w:name w:val="Блочная цитата1"/>
    <w:link w:val="af6"/>
    <w:qFormat/>
  </w:style>
  <w:style w:type="paragraph" w:customStyle="1" w:styleId="81">
    <w:name w:val="Указатель пользователя 81"/>
    <w:basedOn w:val="111111110"/>
    <w:link w:val="80"/>
    <w:qFormat/>
    <w:pPr>
      <w:tabs>
        <w:tab w:val="right" w:leader="dot" w:pos="7657"/>
      </w:tabs>
    </w:pPr>
  </w:style>
  <w:style w:type="paragraph" w:customStyle="1" w:styleId="DropCaps">
    <w:name w:val="Drop Caps"/>
    <w:qFormat/>
  </w:style>
  <w:style w:type="paragraph" w:customStyle="1" w:styleId="410">
    <w:name w:val="Нумерованный 4 прод.1"/>
    <w:basedOn w:val="List12"/>
    <w:link w:val="42"/>
    <w:qFormat/>
  </w:style>
  <w:style w:type="paragraph" w:customStyle="1" w:styleId="List2Cont11">
    <w:name w:val="List 2 Cont.11"/>
    <w:basedOn w:val="afff0"/>
    <w:link w:val="List2Cont1"/>
    <w:qFormat/>
  </w:style>
  <w:style w:type="paragraph" w:customStyle="1" w:styleId="411">
    <w:name w:val="Нумерованный 4 конец1"/>
    <w:basedOn w:val="List12"/>
    <w:next w:val="Numbering411"/>
    <w:link w:val="43"/>
    <w:qFormat/>
  </w:style>
  <w:style w:type="paragraph" w:customStyle="1" w:styleId="Contents72">
    <w:name w:val="Contents 72"/>
    <w:basedOn w:val="111111110"/>
    <w:link w:val="Contents71"/>
    <w:qFormat/>
  </w:style>
  <w:style w:type="paragraph" w:customStyle="1" w:styleId="Footer12">
    <w:name w:val="Footer12"/>
    <w:link w:val="Footer11"/>
    <w:qFormat/>
  </w:style>
  <w:style w:type="paragraph" w:customStyle="1" w:styleId="VerticalNumberingSymbols">
    <w:name w:val="Vertical Numbering Symbols"/>
    <w:qFormat/>
  </w:style>
  <w:style w:type="paragraph" w:customStyle="1" w:styleId="311">
    <w:name w:val="Указатель пользователя 31"/>
    <w:basedOn w:val="111111110"/>
    <w:link w:val="33"/>
    <w:qFormat/>
    <w:pPr>
      <w:tabs>
        <w:tab w:val="right" w:leader="dot" w:pos="9072"/>
      </w:tabs>
    </w:pPr>
  </w:style>
  <w:style w:type="paragraph" w:customStyle="1" w:styleId="1a">
    <w:name w:val="Основной элемент указателя1"/>
    <w:link w:val="aa"/>
    <w:qFormat/>
    <w:rPr>
      <w:b/>
    </w:rPr>
  </w:style>
  <w:style w:type="paragraph" w:customStyle="1" w:styleId="1ffd">
    <w:name w:val="Обратный отступ1"/>
    <w:basedOn w:val="Textbody11"/>
    <w:link w:val="aff8"/>
    <w:qFormat/>
    <w:pPr>
      <w:tabs>
        <w:tab w:val="left" w:pos="0"/>
      </w:tabs>
    </w:pPr>
  </w:style>
  <w:style w:type="paragraph" w:customStyle="1" w:styleId="List5Cont11">
    <w:name w:val="List 5 Cont.11"/>
    <w:basedOn w:val="afff0"/>
    <w:link w:val="List5Cont1"/>
    <w:qFormat/>
  </w:style>
  <w:style w:type="paragraph" w:customStyle="1" w:styleId="117">
    <w:name w:val="Список 1 конец1"/>
    <w:basedOn w:val="List12"/>
    <w:next w:val="List111"/>
    <w:link w:val="1fd"/>
    <w:qFormat/>
  </w:style>
  <w:style w:type="paragraph" w:customStyle="1" w:styleId="513">
    <w:name w:val="Нумерованный 5 конец1"/>
    <w:basedOn w:val="List12"/>
    <w:next w:val="Numbering511"/>
    <w:link w:val="55"/>
    <w:qFormat/>
  </w:style>
  <w:style w:type="paragraph" w:customStyle="1" w:styleId="1011">
    <w:name w:val="Заголовок 101"/>
    <w:basedOn w:val="11111111"/>
    <w:next w:val="Textbody11"/>
    <w:link w:val="103"/>
    <w:qFormat/>
  </w:style>
  <w:style w:type="paragraph" w:customStyle="1" w:styleId="Contents42">
    <w:name w:val="Contents 42"/>
    <w:basedOn w:val="111111110"/>
    <w:link w:val="Contents41"/>
    <w:qFormat/>
  </w:style>
  <w:style w:type="paragraph" w:customStyle="1" w:styleId="List111">
    <w:name w:val="List 111"/>
    <w:basedOn w:val="afff0"/>
    <w:link w:val="List110"/>
    <w:qFormat/>
    <w:pPr>
      <w:numPr>
        <w:numId w:val="1"/>
      </w:numPr>
    </w:pPr>
  </w:style>
  <w:style w:type="paragraph" w:customStyle="1" w:styleId="Index311">
    <w:name w:val="Index 311"/>
    <w:basedOn w:val="111111110"/>
    <w:link w:val="Index31"/>
    <w:qFormat/>
  </w:style>
  <w:style w:type="paragraph" w:customStyle="1" w:styleId="Internetlink2">
    <w:name w:val="Internet link2"/>
    <w:qFormat/>
    <w:rPr>
      <w:color w:val="000080"/>
      <w:u w:val="single" w:color="000080"/>
    </w:rPr>
  </w:style>
  <w:style w:type="paragraph" w:customStyle="1" w:styleId="Footnote2">
    <w:name w:val="Footnote2"/>
    <w:link w:val="Footnote"/>
    <w:qFormat/>
    <w:pPr>
      <w:ind w:firstLine="851"/>
      <w:jc w:val="both"/>
    </w:pPr>
    <w:rPr>
      <w:rFonts w:ascii="XO Thames" w:hAnsi="XO Thames"/>
      <w:sz w:val="22"/>
    </w:rPr>
  </w:style>
  <w:style w:type="paragraph" w:customStyle="1" w:styleId="1ff3">
    <w:name w:val="Нижний колонтитул слева1"/>
    <w:link w:val="afc"/>
    <w:qFormat/>
  </w:style>
  <w:style w:type="paragraph" w:customStyle="1" w:styleId="List511">
    <w:name w:val="List 511"/>
    <w:basedOn w:val="afff0"/>
    <w:link w:val="List51"/>
    <w:qFormat/>
  </w:style>
  <w:style w:type="paragraph" w:customStyle="1" w:styleId="1ff4">
    <w:name w:val="Пример1"/>
    <w:link w:val="afd"/>
    <w:qFormat/>
    <w:rPr>
      <w:rFonts w:ascii="Liberation Mono" w:hAnsi="Liberation Mono"/>
    </w:rPr>
  </w:style>
  <w:style w:type="paragraph" w:customStyle="1" w:styleId="List3Cont11">
    <w:name w:val="List 3 Cont.11"/>
    <w:basedOn w:val="afff0"/>
    <w:link w:val="List3Cont1"/>
    <w:qFormat/>
  </w:style>
  <w:style w:type="paragraph" w:customStyle="1" w:styleId="Numbering211">
    <w:name w:val="Numbering 211"/>
    <w:basedOn w:val="afff0"/>
    <w:link w:val="Numbering21"/>
    <w:qFormat/>
  </w:style>
  <w:style w:type="paragraph" w:styleId="1fff9">
    <w:name w:val="toc 1"/>
    <w:basedOn w:val="111111110"/>
    <w:uiPriority w:val="39"/>
    <w:pPr>
      <w:tabs>
        <w:tab w:val="right" w:leader="dot" w:pos="9638"/>
      </w:tabs>
    </w:pPr>
  </w:style>
  <w:style w:type="paragraph" w:customStyle="1" w:styleId="UserEntry">
    <w:name w:val="User Entry"/>
    <w:qFormat/>
    <w:rPr>
      <w:rFonts w:ascii="Liberation Mono" w:hAnsi="Liberation Mono"/>
    </w:rPr>
  </w:style>
  <w:style w:type="paragraph" w:customStyle="1" w:styleId="Emphasis2">
    <w:name w:val="Emphasis2"/>
    <w:qFormat/>
    <w:rPr>
      <w:i/>
    </w:rPr>
  </w:style>
  <w:style w:type="paragraph" w:customStyle="1" w:styleId="Heading411">
    <w:name w:val="Heading 411"/>
    <w:basedOn w:val="11111111"/>
    <w:link w:val="Heading41"/>
    <w:qFormat/>
  </w:style>
  <w:style w:type="paragraph" w:customStyle="1" w:styleId="1fff2">
    <w:name w:val="Заголовок указателей пользователя1"/>
    <w:basedOn w:val="11111111"/>
    <w:link w:val="affd"/>
    <w:qFormat/>
  </w:style>
  <w:style w:type="paragraph" w:customStyle="1" w:styleId="Textbody11">
    <w:name w:val="Text body11"/>
    <w:basedOn w:val="a"/>
    <w:link w:val="Textbody1"/>
    <w:qFormat/>
    <w:pPr>
      <w:jc w:val="both"/>
    </w:pPr>
  </w:style>
  <w:style w:type="paragraph" w:customStyle="1" w:styleId="ContentsHeading11">
    <w:name w:val="Contents Heading11"/>
    <w:basedOn w:val="11111111"/>
    <w:next w:val="1fff9"/>
    <w:link w:val="ContentsHeading1"/>
    <w:qFormat/>
  </w:style>
  <w:style w:type="paragraph" w:customStyle="1" w:styleId="1fff3">
    <w:name w:val="Содержимое таблицы1"/>
    <w:basedOn w:val="a"/>
    <w:link w:val="aff1"/>
    <w:qFormat/>
  </w:style>
  <w:style w:type="paragraph" w:customStyle="1" w:styleId="1ff6">
    <w:name w:val="Заголовок таблицы1"/>
    <w:basedOn w:val="1fff3"/>
    <w:link w:val="aff0"/>
    <w:qFormat/>
    <w:rPr>
      <w:b/>
    </w:rPr>
  </w:style>
  <w:style w:type="paragraph" w:customStyle="1" w:styleId="1ffa">
    <w:name w:val="Заголовок списка таблиц1"/>
    <w:basedOn w:val="11111111"/>
    <w:link w:val="aff4"/>
    <w:qFormat/>
  </w:style>
  <w:style w:type="paragraph" w:customStyle="1" w:styleId="EndnoteSymbol">
    <w:name w:val="Endnote Symbol"/>
    <w:qFormat/>
    <w:rPr>
      <w:vertAlign w:val="superscript"/>
    </w:rPr>
  </w:style>
  <w:style w:type="paragraph" w:customStyle="1" w:styleId="BulletSymbols">
    <w:name w:val="Bullet Symbols"/>
    <w:qFormat/>
    <w:rPr>
      <w:rFonts w:ascii="OpenSymbol" w:hAnsi="OpenSymbol"/>
    </w:rPr>
  </w:style>
  <w:style w:type="paragraph" w:customStyle="1" w:styleId="314">
    <w:name w:val="Список 3 конец1"/>
    <w:basedOn w:val="List12"/>
    <w:next w:val="List311"/>
    <w:link w:val="36"/>
    <w:qFormat/>
  </w:style>
  <w:style w:type="paragraph" w:customStyle="1" w:styleId="1ffc">
    <w:name w:val="Заголовок списка объектов1"/>
    <w:basedOn w:val="11111111"/>
    <w:link w:val="aff7"/>
    <w:qFormat/>
  </w:style>
  <w:style w:type="paragraph" w:styleId="92">
    <w:name w:val="toc 9"/>
    <w:basedOn w:val="111111110"/>
    <w:uiPriority w:val="39"/>
    <w:pPr>
      <w:tabs>
        <w:tab w:val="right" w:leader="dot" w:pos="7374"/>
      </w:tabs>
    </w:pPr>
  </w:style>
  <w:style w:type="paragraph" w:styleId="38">
    <w:name w:val="index 3"/>
    <w:basedOn w:val="111111110"/>
    <w:qFormat/>
  </w:style>
  <w:style w:type="paragraph" w:customStyle="1" w:styleId="213">
    <w:name w:val="Список 2 начало1"/>
    <w:basedOn w:val="List12"/>
    <w:next w:val="List211"/>
    <w:link w:val="25"/>
    <w:qFormat/>
  </w:style>
  <w:style w:type="paragraph" w:customStyle="1" w:styleId="11a">
    <w:name w:val="Библиография 11"/>
    <w:basedOn w:val="111111110"/>
    <w:link w:val="1fff4"/>
    <w:qFormat/>
    <w:pPr>
      <w:tabs>
        <w:tab w:val="right" w:leader="dot" w:pos="9638"/>
      </w:tabs>
    </w:pPr>
  </w:style>
  <w:style w:type="paragraph" w:customStyle="1" w:styleId="1ff8">
    <w:name w:val="Символ нумерации1"/>
    <w:link w:val="aff3"/>
    <w:qFormat/>
  </w:style>
  <w:style w:type="paragraph" w:customStyle="1" w:styleId="119">
    <w:name w:val="Указатель пользователя 11"/>
    <w:basedOn w:val="111111110"/>
    <w:link w:val="1ff9"/>
    <w:qFormat/>
  </w:style>
  <w:style w:type="paragraph" w:customStyle="1" w:styleId="413">
    <w:name w:val="Нумерованный 4 начало1"/>
    <w:basedOn w:val="List12"/>
    <w:next w:val="Numbering411"/>
    <w:link w:val="45"/>
    <w:qFormat/>
  </w:style>
  <w:style w:type="paragraph" w:customStyle="1" w:styleId="Index212">
    <w:name w:val="Index 212"/>
    <w:basedOn w:val="111111110"/>
    <w:link w:val="Index211"/>
    <w:qFormat/>
  </w:style>
  <w:style w:type="paragraph" w:customStyle="1" w:styleId="IndexLink">
    <w:name w:val="Index Link"/>
    <w:qFormat/>
  </w:style>
  <w:style w:type="paragraph" w:customStyle="1" w:styleId="NumberingSymbols">
    <w:name w:val="Numbering Symbols"/>
    <w:qFormat/>
  </w:style>
  <w:style w:type="paragraph" w:customStyle="1" w:styleId="Numbering311">
    <w:name w:val="Numbering 311"/>
    <w:basedOn w:val="afff0"/>
    <w:link w:val="Numbering31"/>
    <w:qFormat/>
  </w:style>
  <w:style w:type="paragraph" w:customStyle="1" w:styleId="PageNumber2">
    <w:name w:val="Page Number2"/>
    <w:qFormat/>
  </w:style>
  <w:style w:type="paragraph" w:styleId="82">
    <w:name w:val="toc 8"/>
    <w:basedOn w:val="111111110"/>
    <w:uiPriority w:val="39"/>
    <w:pPr>
      <w:tabs>
        <w:tab w:val="right" w:leader="dot" w:pos="7657"/>
      </w:tabs>
    </w:pPr>
  </w:style>
  <w:style w:type="paragraph" w:customStyle="1" w:styleId="1f6">
    <w:name w:val="Непропорциональный текст1"/>
    <w:link w:val="af3"/>
    <w:qFormat/>
    <w:rPr>
      <w:rFonts w:ascii="Liberation Mono" w:hAnsi="Liberation Mono"/>
    </w:rPr>
  </w:style>
  <w:style w:type="paragraph" w:customStyle="1" w:styleId="91">
    <w:name w:val="Указатель пользователя 91"/>
    <w:basedOn w:val="111111110"/>
    <w:link w:val="90"/>
    <w:qFormat/>
  </w:style>
  <w:style w:type="paragraph" w:customStyle="1" w:styleId="Addressee11">
    <w:name w:val="Addressee11"/>
    <w:basedOn w:val="a"/>
    <w:link w:val="Addressee1"/>
    <w:qFormat/>
  </w:style>
  <w:style w:type="paragraph" w:customStyle="1" w:styleId="IndexHeading12">
    <w:name w:val="Index Heading12"/>
    <w:basedOn w:val="11111111"/>
    <w:link w:val="IndexHeading11"/>
    <w:qFormat/>
  </w:style>
  <w:style w:type="paragraph" w:customStyle="1" w:styleId="Salutation12">
    <w:name w:val="Salutation12"/>
    <w:link w:val="Salutation11"/>
    <w:qFormat/>
  </w:style>
  <w:style w:type="paragraph" w:customStyle="1" w:styleId="Citation">
    <w:name w:val="Citation"/>
    <w:qFormat/>
    <w:rPr>
      <w:i/>
    </w:rPr>
  </w:style>
  <w:style w:type="paragraph" w:customStyle="1" w:styleId="71">
    <w:name w:val="Указатель пользователя 71"/>
    <w:basedOn w:val="111111110"/>
    <w:link w:val="70"/>
    <w:qFormat/>
  </w:style>
  <w:style w:type="paragraph" w:customStyle="1" w:styleId="Numbering111">
    <w:name w:val="Numbering 111"/>
    <w:basedOn w:val="afff0"/>
    <w:link w:val="Numbering11"/>
    <w:qFormat/>
    <w:pPr>
      <w:numPr>
        <w:numId w:val="2"/>
      </w:numPr>
    </w:pPr>
  </w:style>
  <w:style w:type="paragraph" w:styleId="57">
    <w:name w:val="toc 5"/>
    <w:basedOn w:val="111111110"/>
    <w:uiPriority w:val="39"/>
    <w:pPr>
      <w:tabs>
        <w:tab w:val="right" w:leader="dot" w:pos="8506"/>
      </w:tabs>
    </w:pPr>
  </w:style>
  <w:style w:type="paragraph" w:customStyle="1" w:styleId="Contents12">
    <w:name w:val="Contents 12"/>
    <w:basedOn w:val="111111110"/>
    <w:link w:val="Contents11"/>
    <w:qFormat/>
  </w:style>
  <w:style w:type="paragraph" w:customStyle="1" w:styleId="1fff">
    <w:name w:val="Содержимое врезки1"/>
    <w:link w:val="affa"/>
    <w:qFormat/>
  </w:style>
  <w:style w:type="paragraph" w:customStyle="1" w:styleId="Contents52">
    <w:name w:val="Contents 52"/>
    <w:basedOn w:val="111111110"/>
    <w:link w:val="Contents51"/>
    <w:qFormat/>
  </w:style>
  <w:style w:type="paragraph" w:customStyle="1" w:styleId="Heading112">
    <w:name w:val="Heading 112"/>
    <w:basedOn w:val="11111111"/>
    <w:link w:val="Heading111"/>
    <w:qFormat/>
  </w:style>
  <w:style w:type="paragraph" w:customStyle="1" w:styleId="Footnote11">
    <w:name w:val="Footnote11"/>
    <w:basedOn w:val="a"/>
    <w:link w:val="Footnote1"/>
    <w:qFormat/>
    <w:pPr>
      <w:jc w:val="left"/>
    </w:pPr>
  </w:style>
  <w:style w:type="paragraph" w:customStyle="1" w:styleId="Example">
    <w:name w:val="Example"/>
    <w:qFormat/>
    <w:rPr>
      <w:rFonts w:ascii="Liberation Mono" w:hAnsi="Liberation Mono"/>
    </w:rPr>
  </w:style>
  <w:style w:type="paragraph" w:customStyle="1" w:styleId="Emphasis11">
    <w:name w:val="Emphasis11"/>
    <w:link w:val="Emphasis1"/>
    <w:qFormat/>
    <w:rPr>
      <w:i/>
    </w:rPr>
  </w:style>
  <w:style w:type="paragraph" w:customStyle="1" w:styleId="FootnoteSymbol">
    <w:name w:val="Footnote Symbol"/>
    <w:qFormat/>
    <w:rPr>
      <w:vertAlign w:val="superscript"/>
    </w:rPr>
  </w:style>
  <w:style w:type="paragraph" w:customStyle="1" w:styleId="List12">
    <w:name w:val="List12"/>
    <w:basedOn w:val="Textbody11"/>
    <w:link w:val="List11"/>
    <w:qFormat/>
  </w:style>
  <w:style w:type="paragraph" w:customStyle="1" w:styleId="1ff5">
    <w:name w:val="Ввод пользователя1"/>
    <w:link w:val="afe"/>
    <w:qFormat/>
    <w:rPr>
      <w:rFonts w:ascii="Liberation Mono" w:hAnsi="Liberation Mono"/>
    </w:rPr>
  </w:style>
  <w:style w:type="paragraph" w:customStyle="1" w:styleId="VisitedInternetLink11">
    <w:name w:val="Visited Internet Link11"/>
    <w:link w:val="VisitedInternetLink1"/>
    <w:qFormat/>
    <w:rPr>
      <w:color w:val="800000"/>
      <w:u w:val="single" w:color="800000"/>
    </w:rPr>
  </w:style>
  <w:style w:type="paragraph" w:customStyle="1" w:styleId="16">
    <w:name w:val="Заполнитель1"/>
    <w:link w:val="a5"/>
    <w:qFormat/>
    <w:rPr>
      <w:smallCaps/>
      <w:color w:val="008080"/>
      <w:u w:val="dotted" w:color="008080"/>
    </w:rPr>
  </w:style>
  <w:style w:type="paragraph" w:customStyle="1" w:styleId="Heading912">
    <w:name w:val="Heading 912"/>
    <w:basedOn w:val="11111111"/>
    <w:link w:val="Heading911"/>
    <w:qFormat/>
  </w:style>
  <w:style w:type="paragraph" w:styleId="afff8">
    <w:name w:val="Subtitle"/>
    <w:basedOn w:val="a"/>
    <w:next w:val="Firstlineindent11"/>
    <w:uiPriority w:val="11"/>
    <w:qFormat/>
    <w:pPr>
      <w:ind w:left="709"/>
      <w:jc w:val="both"/>
    </w:pPr>
    <w:rPr>
      <w:b/>
    </w:rPr>
  </w:style>
  <w:style w:type="paragraph" w:customStyle="1" w:styleId="1ffb">
    <w:name w:val="Ссылка указателя1"/>
    <w:link w:val="aff5"/>
    <w:qFormat/>
  </w:style>
  <w:style w:type="paragraph" w:customStyle="1" w:styleId="1ff7">
    <w:name w:val="Маркеры1"/>
    <w:link w:val="aff2"/>
    <w:qFormat/>
    <w:rPr>
      <w:rFonts w:ascii="OpenSymbol" w:hAnsi="OpenSymbol"/>
    </w:rPr>
  </w:style>
  <w:style w:type="paragraph" w:customStyle="1" w:styleId="1fff1">
    <w:name w:val="Переменная1"/>
    <w:link w:val="affc"/>
    <w:qFormat/>
    <w:rPr>
      <w:i/>
    </w:rPr>
  </w:style>
  <w:style w:type="paragraph" w:customStyle="1" w:styleId="Variable">
    <w:name w:val="Variable"/>
    <w:qFormat/>
    <w:rPr>
      <w:i/>
    </w:rPr>
  </w:style>
  <w:style w:type="paragraph" w:customStyle="1" w:styleId="Contents32">
    <w:name w:val="Contents 32"/>
    <w:basedOn w:val="111111110"/>
    <w:link w:val="Contents31"/>
    <w:qFormat/>
  </w:style>
  <w:style w:type="paragraph" w:customStyle="1" w:styleId="Title11">
    <w:name w:val="Title11"/>
    <w:link w:val="Title1"/>
    <w:qFormat/>
    <w:rPr>
      <w:b/>
    </w:rPr>
  </w:style>
  <w:style w:type="paragraph" w:styleId="afff9">
    <w:name w:val="Title"/>
    <w:basedOn w:val="a"/>
    <w:next w:val="Firstlineindent11"/>
    <w:uiPriority w:val="10"/>
    <w:qFormat/>
    <w:pPr>
      <w:spacing w:after="170"/>
    </w:pPr>
    <w:rPr>
      <w:b/>
    </w:rPr>
  </w:style>
  <w:style w:type="paragraph" w:customStyle="1" w:styleId="Endnote11">
    <w:name w:val="Endnote11"/>
    <w:basedOn w:val="a"/>
    <w:link w:val="Endnote1"/>
    <w:qFormat/>
  </w:style>
  <w:style w:type="paragraph" w:customStyle="1" w:styleId="Contents22">
    <w:name w:val="Contents 22"/>
    <w:basedOn w:val="111111110"/>
    <w:link w:val="Contents21"/>
    <w:qFormat/>
  </w:style>
  <w:style w:type="paragraph" w:customStyle="1" w:styleId="Linenumbering11">
    <w:name w:val="Line numbering11"/>
    <w:link w:val="Linenumbering1"/>
    <w:qFormat/>
  </w:style>
  <w:style w:type="paragraph" w:customStyle="1" w:styleId="StrongEmphasis11">
    <w:name w:val="Strong Emphasis11"/>
    <w:link w:val="StrongEmphasis1"/>
    <w:qFormat/>
    <w:rPr>
      <w:b/>
    </w:rPr>
  </w:style>
  <w:style w:type="paragraph" w:customStyle="1" w:styleId="Rubies">
    <w:name w:val="Rubies"/>
    <w:qFormat/>
    <w:rPr>
      <w:sz w:val="12"/>
    </w:rPr>
  </w:style>
  <w:style w:type="paragraph" w:customStyle="1" w:styleId="Definition">
    <w:name w:val="Definition"/>
    <w:qFormat/>
  </w:style>
  <w:style w:type="paragraph" w:customStyle="1" w:styleId="29">
    <w:name w:val="Содержимое врезки2"/>
    <w:basedOn w:val="a"/>
    <w:qFormat/>
  </w:style>
  <w:style w:type="paragraph" w:customStyle="1" w:styleId="39">
    <w:name w:val="Содержимое врезки3"/>
    <w:basedOn w:val="a"/>
    <w:qFormat/>
  </w:style>
  <w:style w:type="paragraph" w:customStyle="1" w:styleId="48">
    <w:name w:val="Содержимое врезки4"/>
    <w:basedOn w:val="a"/>
    <w:qFormat/>
  </w:style>
  <w:style w:type="paragraph" w:customStyle="1" w:styleId="58">
    <w:name w:val="Содержимое врезки5"/>
    <w:basedOn w:val="a"/>
    <w:qFormat/>
  </w:style>
  <w:style w:type="paragraph" w:customStyle="1" w:styleId="63">
    <w:name w:val="Содержимое врезки6"/>
    <w:basedOn w:val="a"/>
    <w:qFormat/>
  </w:style>
  <w:style w:type="paragraph" w:customStyle="1" w:styleId="73">
    <w:name w:val="Содержимое врезки7"/>
    <w:basedOn w:val="a"/>
    <w:qFormat/>
  </w:style>
  <w:style w:type="paragraph" w:customStyle="1" w:styleId="83">
    <w:name w:val="Содержимое врезки8"/>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7C07DCEE-7539-429F-9F76-EDD35EBC530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pravo-search.minjust.ru/bigs/showDocument.html?id=0A02E7AB-81DC-427B-9BB7-ABFB1E14BDF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D6FC4A1C-CE1E-4855-92C1-73A8F2EE0698" TargetMode="External"/><Relationship Id="rId23" Type="http://schemas.openxmlformats.org/officeDocument/2006/relationships/hyperlink" Target="https://pravo-search.minjust.ru/bigs/showDocument.html?id=7C07DCEE-7539-429F-9F76-EDD35EBC530C"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avo-search.minjust.ru/bigs/showDocument.html?id=7C07DCEE-7539-429F-9F76-EDD35EBC530C"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0">
          <a:prstDash val="solid"/>
        </a:ln>
        <a:ln w="0">
          <a:prstDash val="solid"/>
        </a:ln>
        <a:ln w="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a:gradFill>
        <a:gradFill>
          <a:gsLst>
            <a:gs pos="0">
              <a:schemeClr val="phClr">
                <a:tint val="2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9412</Words>
  <Characters>53654</Characters>
  <Application>Microsoft Office Word</Application>
  <DocSecurity>0</DocSecurity>
  <Lines>447</Lines>
  <Paragraphs>125</Paragraphs>
  <ScaleCrop>false</ScaleCrop>
  <Company/>
  <LinksUpToDate>false</LinksUpToDate>
  <CharactersWithSpaces>62941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15</cp:revision>
  <dcterms:created xsi:type="dcterms:W3CDTF">2025-12-22T01:46:00Z</dcterms:created>
  <dcterms:modified xsi:type="dcterms:W3CDTF">2025-12-22T09:56:00Z</dcterms:modified>
  <dc:language>ru-RU</dc:language>
</cp:coreProperties>
</file>