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787EA" w14:textId="77777777" w:rsidR="002809FB" w:rsidRDefault="002809FB" w:rsidP="00B51060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3B87E1D6" wp14:editId="66EF9B04">
            <wp:extent cx="675640" cy="8464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5CEBB" w14:textId="77777777" w:rsidR="002809FB" w:rsidRPr="002809FB" w:rsidRDefault="002809FB" w:rsidP="00A30CA3">
      <w:pPr>
        <w:jc w:val="center"/>
        <w:rPr>
          <w:b/>
          <w:sz w:val="36"/>
          <w:szCs w:val="36"/>
        </w:rPr>
      </w:pPr>
      <w:r w:rsidRPr="002809FB">
        <w:rPr>
          <w:b/>
          <w:sz w:val="36"/>
          <w:szCs w:val="36"/>
        </w:rPr>
        <w:t>Российская Федерация</w:t>
      </w:r>
    </w:p>
    <w:p w14:paraId="54A8DB03" w14:textId="77777777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>КЕМЕРОВСКАЯ ОБЛАСТЬ - КУЗБАСС</w:t>
      </w:r>
    </w:p>
    <w:p w14:paraId="6CE6DE53" w14:textId="77777777" w:rsidR="002809FB" w:rsidRPr="002809FB" w:rsidRDefault="002809FB" w:rsidP="00A30CA3">
      <w:pPr>
        <w:jc w:val="center"/>
        <w:rPr>
          <w:b/>
          <w:sz w:val="36"/>
          <w:szCs w:val="36"/>
        </w:rPr>
      </w:pPr>
      <w:r w:rsidRPr="002809FB">
        <w:rPr>
          <w:b/>
          <w:sz w:val="36"/>
          <w:szCs w:val="36"/>
        </w:rPr>
        <w:t>Топкинский муниципальный округ</w:t>
      </w:r>
    </w:p>
    <w:p w14:paraId="6FEC06FE" w14:textId="77777777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>АДМИНИСТРАЦИЯ</w:t>
      </w:r>
    </w:p>
    <w:p w14:paraId="4CD52D64" w14:textId="71282957" w:rsidR="002809FB" w:rsidRDefault="002809FB" w:rsidP="00A30CA3">
      <w:pPr>
        <w:jc w:val="center"/>
        <w:rPr>
          <w:b/>
          <w:caps/>
          <w:sz w:val="28"/>
          <w:szCs w:val="28"/>
        </w:rPr>
      </w:pPr>
      <w:r w:rsidRPr="002809FB">
        <w:rPr>
          <w:b/>
          <w:sz w:val="28"/>
          <w:szCs w:val="28"/>
        </w:rPr>
        <w:t xml:space="preserve">ТОПКИНСКОГО МУНИЦИПАЛЬНОГО </w:t>
      </w:r>
      <w:r w:rsidRPr="002809FB">
        <w:rPr>
          <w:b/>
          <w:caps/>
          <w:sz w:val="28"/>
          <w:szCs w:val="28"/>
        </w:rPr>
        <w:t>округа</w:t>
      </w:r>
    </w:p>
    <w:p w14:paraId="2CC6F182" w14:textId="77777777" w:rsidR="008C0E33" w:rsidRPr="002809FB" w:rsidRDefault="008C0E33" w:rsidP="00A30CA3">
      <w:pPr>
        <w:jc w:val="center"/>
        <w:rPr>
          <w:b/>
          <w:sz w:val="28"/>
          <w:szCs w:val="28"/>
        </w:rPr>
      </w:pPr>
    </w:p>
    <w:p w14:paraId="293B3D8E" w14:textId="43317A06" w:rsidR="002809FB" w:rsidRPr="008C0E33" w:rsidRDefault="00B51060" w:rsidP="008C0E33">
      <w:pPr>
        <w:tabs>
          <w:tab w:val="left" w:pos="851"/>
          <w:tab w:val="left" w:pos="2925"/>
          <w:tab w:val="center" w:pos="5102"/>
          <w:tab w:val="left" w:pos="9498"/>
        </w:tabs>
        <w:jc w:val="center"/>
        <w:rPr>
          <w:b/>
          <w:bCs/>
          <w:sz w:val="32"/>
          <w:szCs w:val="32"/>
        </w:rPr>
      </w:pPr>
      <w:r w:rsidRPr="008C0E33">
        <w:rPr>
          <w:b/>
          <w:bCs/>
          <w:sz w:val="32"/>
          <w:szCs w:val="32"/>
        </w:rPr>
        <w:t>ПОСТАНОВЛЕНИЕ</w:t>
      </w:r>
    </w:p>
    <w:p w14:paraId="5C232174" w14:textId="335A79D4" w:rsidR="00452F9F" w:rsidRPr="00452F9F" w:rsidRDefault="00452F9F" w:rsidP="008C0E33">
      <w:pPr>
        <w:tabs>
          <w:tab w:val="left" w:pos="851"/>
          <w:tab w:val="left" w:pos="2925"/>
          <w:tab w:val="center" w:pos="5102"/>
          <w:tab w:val="left" w:pos="9498"/>
        </w:tabs>
        <w:jc w:val="center"/>
        <w:rPr>
          <w:b/>
          <w:bCs/>
          <w:sz w:val="28"/>
          <w:szCs w:val="28"/>
        </w:rPr>
      </w:pPr>
      <w:r w:rsidRPr="00452F9F">
        <w:rPr>
          <w:b/>
          <w:bCs/>
          <w:sz w:val="28"/>
          <w:szCs w:val="28"/>
        </w:rPr>
        <w:t>от 31 января 2023 года № 114-п</w:t>
      </w:r>
    </w:p>
    <w:p w14:paraId="049F3332" w14:textId="6670EE9D" w:rsidR="00452F9F" w:rsidRDefault="00452F9F" w:rsidP="008C0E33">
      <w:pPr>
        <w:tabs>
          <w:tab w:val="left" w:pos="851"/>
          <w:tab w:val="left" w:pos="2925"/>
          <w:tab w:val="center" w:pos="5102"/>
          <w:tab w:val="left" w:pos="9498"/>
        </w:tabs>
        <w:jc w:val="center"/>
        <w:rPr>
          <w:b/>
          <w:bCs/>
          <w:sz w:val="28"/>
          <w:szCs w:val="28"/>
        </w:rPr>
      </w:pPr>
      <w:r w:rsidRPr="00452F9F">
        <w:rPr>
          <w:b/>
          <w:bCs/>
          <w:sz w:val="28"/>
          <w:szCs w:val="28"/>
        </w:rPr>
        <w:t>г. Топки</w:t>
      </w:r>
    </w:p>
    <w:p w14:paraId="157ED9B9" w14:textId="77777777" w:rsidR="00452F9F" w:rsidRDefault="00452F9F" w:rsidP="008C0E33">
      <w:pPr>
        <w:tabs>
          <w:tab w:val="left" w:pos="851"/>
          <w:tab w:val="left" w:pos="2925"/>
          <w:tab w:val="center" w:pos="5102"/>
          <w:tab w:val="left" w:pos="9498"/>
        </w:tabs>
        <w:jc w:val="center"/>
        <w:rPr>
          <w:b/>
          <w:bCs/>
          <w:sz w:val="28"/>
          <w:szCs w:val="28"/>
        </w:rPr>
      </w:pPr>
    </w:p>
    <w:p w14:paraId="17895D04" w14:textId="701FEC0A" w:rsidR="00452F9F" w:rsidRDefault="00452F9F" w:rsidP="008C0E33">
      <w:pPr>
        <w:tabs>
          <w:tab w:val="left" w:pos="851"/>
          <w:tab w:val="left" w:pos="2925"/>
          <w:tab w:val="center" w:pos="5102"/>
          <w:tab w:val="left" w:pos="9498"/>
        </w:tabs>
        <w:jc w:val="center"/>
        <w:rPr>
          <w:b/>
          <w:bCs/>
          <w:sz w:val="28"/>
          <w:szCs w:val="28"/>
        </w:rPr>
      </w:pPr>
      <w:r w:rsidRPr="00E9137F">
        <w:rPr>
          <w:b/>
          <w:iCs/>
          <w:sz w:val="28"/>
          <w:szCs w:val="28"/>
        </w:rPr>
        <w:t>О внесении изменений в постановление администрации Топкинского муниципального округа от 23.11.2022 № 1576-п «Об утверждении Порядка оказания адресной социальной помощи в форме единовременной денежной выплаты членам семей граждан, принимавших участие</w:t>
      </w:r>
      <w:r>
        <w:rPr>
          <w:b/>
          <w:iCs/>
          <w:sz w:val="28"/>
          <w:szCs w:val="28"/>
        </w:rPr>
        <w:t xml:space="preserve"> </w:t>
      </w:r>
      <w:r w:rsidRPr="00A27CDA">
        <w:rPr>
          <w:b/>
          <w:bCs/>
          <w:sz w:val="28"/>
          <w:szCs w:val="28"/>
        </w:rPr>
        <w:t xml:space="preserve">и погибших (умерших) в специальной военной операции </w:t>
      </w:r>
      <w:r w:rsidRPr="00991C86">
        <w:rPr>
          <w:b/>
          <w:bCs/>
          <w:sz w:val="28"/>
          <w:szCs w:val="28"/>
        </w:rPr>
        <w:t>на территориях Донецкой Народной Республики, Луганской Народной Республики и Украины</w:t>
      </w:r>
      <w:r>
        <w:rPr>
          <w:b/>
          <w:bCs/>
          <w:sz w:val="28"/>
          <w:szCs w:val="28"/>
        </w:rPr>
        <w:t>»</w:t>
      </w:r>
    </w:p>
    <w:p w14:paraId="439B022B" w14:textId="77777777" w:rsidR="00563E91" w:rsidRPr="00B51060" w:rsidRDefault="00563E91" w:rsidP="003D6D37">
      <w:pPr>
        <w:spacing w:line="360" w:lineRule="auto"/>
        <w:rPr>
          <w:bCs/>
        </w:rPr>
      </w:pPr>
    </w:p>
    <w:p w14:paraId="2CAF0FA7" w14:textId="77777777" w:rsidR="00442584" w:rsidRPr="00442584" w:rsidRDefault="00442584" w:rsidP="00442584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42584">
        <w:rPr>
          <w:rFonts w:ascii="Times New Roman" w:hAnsi="Times New Roman" w:cs="Times New Roman"/>
          <w:sz w:val="28"/>
          <w:szCs w:val="28"/>
        </w:rPr>
        <w:t>В соот</w:t>
      </w:r>
      <w:r w:rsidR="00206623">
        <w:rPr>
          <w:rFonts w:ascii="Times New Roman" w:hAnsi="Times New Roman" w:cs="Times New Roman"/>
          <w:sz w:val="28"/>
          <w:szCs w:val="28"/>
        </w:rPr>
        <w:t xml:space="preserve">ветствии с  </w:t>
      </w:r>
      <w:r w:rsidRPr="00442584">
        <w:rPr>
          <w:rFonts w:ascii="Times New Roman" w:hAnsi="Times New Roman" w:cs="Times New Roman"/>
          <w:sz w:val="28"/>
          <w:szCs w:val="28"/>
        </w:rPr>
        <w:t>Федеральн</w:t>
      </w:r>
      <w:r w:rsidR="00206623">
        <w:rPr>
          <w:rFonts w:ascii="Times New Roman" w:hAnsi="Times New Roman" w:cs="Times New Roman"/>
          <w:sz w:val="28"/>
          <w:szCs w:val="28"/>
        </w:rPr>
        <w:t>ым</w:t>
      </w:r>
      <w:r w:rsidRPr="0044258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06623">
        <w:rPr>
          <w:rFonts w:ascii="Times New Roman" w:hAnsi="Times New Roman" w:cs="Times New Roman"/>
          <w:sz w:val="28"/>
          <w:szCs w:val="28"/>
        </w:rPr>
        <w:t>ом</w:t>
      </w:r>
      <w:r w:rsidRPr="00442584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администрации Топкинского муниципального района от 13.09.2019 № 711-п «Об утверждении муниципальной программы «Социальная поддержка населения Топкинского муниципального округа на 2020-2024 годы», </w:t>
      </w:r>
      <w:r w:rsidR="00EE2CCB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Топкинский муниципальный округ Кемеровской области – Кузбасса, </w:t>
      </w:r>
      <w:r w:rsidRPr="00442584">
        <w:rPr>
          <w:rFonts w:ascii="Times New Roman" w:hAnsi="Times New Roman" w:cs="Times New Roman"/>
          <w:sz w:val="28"/>
          <w:szCs w:val="28"/>
        </w:rPr>
        <w:t>с целью дальнейшей эффективной работы по оказанию адресной социальной помощи в форме единовременной денежной выплаты членам семей граждан, принимавших участие и погибших (умерших) в специальной военной операции и приведения нормативно-правового акта в соответствие:</w:t>
      </w:r>
    </w:p>
    <w:p w14:paraId="52F83FF3" w14:textId="77777777" w:rsidR="008459DD" w:rsidRDefault="008459DD" w:rsidP="008459DD">
      <w:pPr>
        <w:pStyle w:val="ac"/>
        <w:numPr>
          <w:ilvl w:val="0"/>
          <w:numId w:val="20"/>
        </w:numPr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91C86">
        <w:rPr>
          <w:sz w:val="28"/>
          <w:szCs w:val="28"/>
        </w:rPr>
        <w:t xml:space="preserve">Внести в постановление администрации Топкинского муниципального округа от </w:t>
      </w:r>
      <w:r>
        <w:rPr>
          <w:sz w:val="28"/>
          <w:szCs w:val="28"/>
        </w:rPr>
        <w:t>23</w:t>
      </w:r>
      <w:r w:rsidRPr="00991C86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991C86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991C86">
        <w:rPr>
          <w:sz w:val="28"/>
          <w:szCs w:val="28"/>
        </w:rPr>
        <w:t xml:space="preserve"> № </w:t>
      </w:r>
      <w:r>
        <w:rPr>
          <w:sz w:val="28"/>
          <w:szCs w:val="28"/>
        </w:rPr>
        <w:t>1576</w:t>
      </w:r>
      <w:r w:rsidRPr="00991C86">
        <w:rPr>
          <w:sz w:val="28"/>
          <w:szCs w:val="28"/>
        </w:rPr>
        <w:t>-п «Об утверждении Порядка оказания адресной социальной помощи в форме единовременной денежной выплаты членам семей граждан, принимавших участие и погибших (умерших) в специальной военной операции на территориях Донецкой Народной Республики, Луганской Народной Республики и Украины» следующие изменения</w:t>
      </w:r>
      <w:r>
        <w:rPr>
          <w:sz w:val="28"/>
          <w:szCs w:val="28"/>
        </w:rPr>
        <w:t>:</w:t>
      </w:r>
    </w:p>
    <w:p w14:paraId="18BA35A8" w14:textId="77777777" w:rsidR="008459DD" w:rsidRDefault="00655FF0" w:rsidP="008459DD">
      <w:pPr>
        <w:pStyle w:val="ac"/>
        <w:numPr>
          <w:ilvl w:val="1"/>
          <w:numId w:val="20"/>
        </w:numPr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459DD" w:rsidRPr="00962517">
        <w:rPr>
          <w:sz w:val="28"/>
          <w:szCs w:val="28"/>
        </w:rPr>
        <w:t>аименование постановления изложить в следующей редакции</w:t>
      </w:r>
      <w:r w:rsidR="008459DD">
        <w:rPr>
          <w:sz w:val="28"/>
          <w:szCs w:val="28"/>
        </w:rPr>
        <w:t xml:space="preserve">: </w:t>
      </w:r>
    </w:p>
    <w:p w14:paraId="3AA9227B" w14:textId="77777777" w:rsidR="008459DD" w:rsidRDefault="008459DD" w:rsidP="008459DD">
      <w:pPr>
        <w:pStyle w:val="ac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962517">
        <w:rPr>
          <w:sz w:val="28"/>
          <w:szCs w:val="28"/>
        </w:rPr>
        <w:t>Об утверждении Порядка оказания адресной социальной помощи в форме единовременной денежной выплаты членам семей граждан, принимавших участие и погибших (умерших) в специальной военной операции</w:t>
      </w:r>
      <w:r>
        <w:rPr>
          <w:sz w:val="28"/>
          <w:szCs w:val="28"/>
        </w:rPr>
        <w:t>»;</w:t>
      </w:r>
    </w:p>
    <w:p w14:paraId="059CA839" w14:textId="77777777" w:rsidR="008459DD" w:rsidRDefault="008459DD" w:rsidP="008459DD">
      <w:pPr>
        <w:pStyle w:val="ac"/>
        <w:numPr>
          <w:ilvl w:val="1"/>
          <w:numId w:val="20"/>
        </w:numPr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 </w:t>
      </w:r>
      <w:r w:rsidR="00655FF0">
        <w:rPr>
          <w:sz w:val="28"/>
          <w:szCs w:val="28"/>
        </w:rPr>
        <w:t xml:space="preserve">постановления </w:t>
      </w:r>
      <w:r w:rsidRPr="00962517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962517">
        <w:rPr>
          <w:sz w:val="28"/>
          <w:szCs w:val="28"/>
        </w:rPr>
        <w:t>на территориях Донецкой Народной Республики, Луганской Народной Республики и Украины</w:t>
      </w:r>
      <w:r>
        <w:rPr>
          <w:sz w:val="28"/>
          <w:szCs w:val="28"/>
        </w:rPr>
        <w:t>»</w:t>
      </w:r>
      <w:r w:rsidRPr="00962517">
        <w:rPr>
          <w:sz w:val="28"/>
          <w:szCs w:val="28"/>
        </w:rPr>
        <w:t xml:space="preserve"> исключить.</w:t>
      </w:r>
    </w:p>
    <w:p w14:paraId="65EE3685" w14:textId="77777777" w:rsidR="008459DD" w:rsidRDefault="008459DD" w:rsidP="008459DD">
      <w:pPr>
        <w:pStyle w:val="ac"/>
        <w:numPr>
          <w:ilvl w:val="0"/>
          <w:numId w:val="20"/>
        </w:numPr>
        <w:suppressAutoHyphens/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 w:rsidRPr="00381052">
        <w:rPr>
          <w:sz w:val="28"/>
          <w:szCs w:val="28"/>
        </w:rPr>
        <w:t>оказания адресной социальной помощи в форме единовременной денежной выплаты членам семей граждан, принимавших участие и погибших</w:t>
      </w:r>
      <w:r>
        <w:rPr>
          <w:sz w:val="28"/>
          <w:szCs w:val="28"/>
        </w:rPr>
        <w:t xml:space="preserve"> </w:t>
      </w:r>
      <w:r w:rsidRPr="00381052">
        <w:rPr>
          <w:sz w:val="28"/>
          <w:szCs w:val="28"/>
        </w:rPr>
        <w:t>(умерших) в специальной военной операции</w:t>
      </w:r>
      <w:r w:rsidR="00655FF0">
        <w:rPr>
          <w:sz w:val="28"/>
          <w:szCs w:val="28"/>
        </w:rPr>
        <w:t xml:space="preserve"> </w:t>
      </w:r>
      <w:r w:rsidR="00FE75CF">
        <w:rPr>
          <w:sz w:val="28"/>
          <w:szCs w:val="28"/>
        </w:rPr>
        <w:t>утвердить в новой редакции.</w:t>
      </w:r>
    </w:p>
    <w:p w14:paraId="7EAE85C6" w14:textId="77777777" w:rsidR="008459DD" w:rsidRDefault="008459DD" w:rsidP="008459DD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Разместить настоящее постановление на официальном сайте </w:t>
      </w:r>
      <w:r w:rsidRPr="0050546F">
        <w:rPr>
          <w:rFonts w:ascii="Times New Roman" w:hAnsi="Times New Roman" w:cs="Times New Roman"/>
          <w:sz w:val="28"/>
          <w:szCs w:val="28"/>
        </w:rPr>
        <w:t>администрации Т</w:t>
      </w:r>
      <w:r>
        <w:rPr>
          <w:rFonts w:ascii="Times New Roman" w:hAnsi="Times New Roman" w:cs="Times New Roman"/>
          <w:sz w:val="28"/>
          <w:szCs w:val="28"/>
        </w:rPr>
        <w:t>оп</w:t>
      </w:r>
      <w:r w:rsidRPr="0050546F">
        <w:rPr>
          <w:rFonts w:ascii="Times New Roman" w:hAnsi="Times New Roman" w:cs="Times New Roman"/>
          <w:sz w:val="28"/>
          <w:szCs w:val="28"/>
        </w:rPr>
        <w:t>кинского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084EE7A2" w14:textId="77777777" w:rsidR="008459DD" w:rsidRDefault="008459DD" w:rsidP="008459DD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постановления возложить на заместителя главы </w:t>
      </w:r>
      <w:r w:rsidRPr="0050546F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0546F">
        <w:rPr>
          <w:rFonts w:ascii="Times New Roman" w:hAnsi="Times New Roman" w:cs="Times New Roman"/>
          <w:sz w:val="28"/>
          <w:szCs w:val="28"/>
        </w:rPr>
        <w:t>кинского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по социальным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Т.Н.Смыкову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председателя </w:t>
      </w:r>
      <w:r w:rsidRPr="0050546F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546F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администрации Топкинского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М.А.Маракулину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618D824" w14:textId="77777777" w:rsidR="008459DD" w:rsidRDefault="008459DD" w:rsidP="008459DD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вступает в силу после официального обнародования.</w:t>
      </w:r>
    </w:p>
    <w:p w14:paraId="1228AFF4" w14:textId="77777777" w:rsidR="00656C66" w:rsidRPr="001129CB" w:rsidRDefault="00656C66" w:rsidP="00C326FD">
      <w:pPr>
        <w:pStyle w:val="a"/>
        <w:numPr>
          <w:ilvl w:val="0"/>
          <w:numId w:val="0"/>
        </w:numPr>
        <w:spacing w:line="360" w:lineRule="auto"/>
        <w:jc w:val="both"/>
        <w:rPr>
          <w:sz w:val="28"/>
          <w:szCs w:val="28"/>
        </w:rPr>
      </w:pPr>
    </w:p>
    <w:p w14:paraId="3DF2D312" w14:textId="77777777" w:rsidR="00656C66" w:rsidRPr="001129CB" w:rsidRDefault="00656C66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tbl>
      <w:tblPr>
        <w:tblStyle w:val="a7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3572"/>
        <w:gridCol w:w="3232"/>
      </w:tblGrid>
      <w:tr w:rsidR="00A51C0C" w:rsidRPr="001129CB" w14:paraId="44F59244" w14:textId="77777777" w:rsidTr="00916936">
        <w:tc>
          <w:tcPr>
            <w:tcW w:w="3397" w:type="dxa"/>
          </w:tcPr>
          <w:p w14:paraId="2798328E" w14:textId="77777777" w:rsidR="00A81470" w:rsidRPr="001129CB" w:rsidRDefault="00000000" w:rsidP="00633ECC">
            <w:pPr>
              <w:pStyle w:val="a"/>
              <w:numPr>
                <w:ilvl w:val="0"/>
                <w:numId w:val="0"/>
              </w:numPr>
              <w:ind w:left="-5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alias w:val="Должность подписывающего"/>
                <w:tag w:val="Должность подписывающего"/>
                <w:id w:val="-995409544"/>
                <w:placeholder>
                  <w:docPart w:val="3C648305D72045B19E70A5FE38150855"/>
                </w:placeholder>
              </w:sdtPr>
              <w:sdtContent>
                <w:r w:rsidR="00A81470" w:rsidRPr="001129CB">
                  <w:rPr>
                    <w:color w:val="000000" w:themeColor="text1"/>
                    <w:sz w:val="28"/>
                    <w:szCs w:val="28"/>
                  </w:rPr>
                  <w:t>Глава Топкинского муниципального округа</w:t>
                </w:r>
              </w:sdtContent>
            </w:sdt>
          </w:p>
        </w:tc>
        <w:tc>
          <w:tcPr>
            <w:tcW w:w="3572" w:type="dxa"/>
            <w:tcMar>
              <w:left w:w="0" w:type="dxa"/>
              <w:right w:w="0" w:type="dxa"/>
            </w:tcMar>
            <w:vAlign w:val="center"/>
          </w:tcPr>
          <w:p w14:paraId="14D84356" w14:textId="77777777" w:rsidR="00A81470" w:rsidRPr="001129CB" w:rsidRDefault="00B72051" w:rsidP="00311CE2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129CB"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 w:rsidRPr="001129CB"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vAlign w:val="bottom"/>
          </w:tcPr>
          <w:sdt>
            <w:sdtPr>
              <w:rPr>
                <w:color w:val="000000" w:themeColor="text1"/>
                <w:sz w:val="28"/>
                <w:szCs w:val="28"/>
              </w:rPr>
              <w:alias w:val="ФИО подписывающего"/>
              <w:tag w:val="ФИО подписывающего"/>
              <w:id w:val="-1438441286"/>
              <w:placeholder>
                <w:docPart w:val="8F9D1C34092F41F8AD8AC9883A16AEE6"/>
              </w:placeholder>
            </w:sdtPr>
            <w:sdtContent>
              <w:p w14:paraId="78B6EB6B" w14:textId="77777777" w:rsidR="00280107" w:rsidRDefault="00A81470" w:rsidP="00A30CA3">
                <w:pPr>
                  <w:pStyle w:val="a"/>
                  <w:numPr>
                    <w:ilvl w:val="0"/>
                    <w:numId w:val="0"/>
                  </w:numPr>
                  <w:ind w:right="1126"/>
                  <w:jc w:val="right"/>
                  <w:rPr>
                    <w:color w:val="000000" w:themeColor="text1"/>
                    <w:sz w:val="28"/>
                    <w:szCs w:val="28"/>
                  </w:rPr>
                </w:pPr>
                <w:r w:rsidRPr="001129CB">
                  <w:rPr>
                    <w:color w:val="000000" w:themeColor="text1"/>
                    <w:sz w:val="28"/>
                    <w:szCs w:val="28"/>
                  </w:rPr>
                  <w:t>С.В. Фролов</w:t>
                </w:r>
              </w:p>
              <w:p w14:paraId="479BF43D" w14:textId="6E7E274F" w:rsidR="00A81470" w:rsidRPr="001129CB" w:rsidRDefault="00000000" w:rsidP="00A30CA3">
                <w:pPr>
                  <w:pStyle w:val="a"/>
                  <w:numPr>
                    <w:ilvl w:val="0"/>
                    <w:numId w:val="0"/>
                  </w:numPr>
                  <w:ind w:right="1126"/>
                  <w:jc w:val="right"/>
                  <w:rPr>
                    <w:color w:val="000000" w:themeColor="text1"/>
                    <w:sz w:val="28"/>
                    <w:szCs w:val="28"/>
                  </w:rPr>
                </w:pPr>
              </w:p>
            </w:sdtContent>
          </w:sdt>
        </w:tc>
      </w:tr>
    </w:tbl>
    <w:p w14:paraId="284CDB3E" w14:textId="77777777" w:rsidR="00280107" w:rsidRDefault="00280107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0BE9CE5" w14:textId="77777777" w:rsidR="00280107" w:rsidRDefault="00280107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FFADFB3" w14:textId="77777777" w:rsidR="00280107" w:rsidRDefault="00280107" w:rsidP="00280107">
      <w:pPr>
        <w:pStyle w:val="ac"/>
        <w:spacing w:before="0" w:beforeAutospacing="0" w:after="0" w:afterAutospacing="0"/>
        <w:jc w:val="right"/>
        <w:rPr>
          <w:bCs/>
          <w:sz w:val="28"/>
          <w:szCs w:val="28"/>
        </w:rPr>
      </w:pPr>
    </w:p>
    <w:p w14:paraId="30961F7E" w14:textId="77777777" w:rsidR="00280107" w:rsidRDefault="00280107" w:rsidP="00280107">
      <w:pPr>
        <w:pStyle w:val="ac"/>
        <w:spacing w:before="0" w:beforeAutospacing="0" w:after="0" w:afterAutospacing="0"/>
        <w:jc w:val="right"/>
        <w:rPr>
          <w:bCs/>
          <w:sz w:val="28"/>
          <w:szCs w:val="28"/>
        </w:rPr>
      </w:pPr>
    </w:p>
    <w:p w14:paraId="09002733" w14:textId="1664B590" w:rsidR="00280107" w:rsidRDefault="00280107" w:rsidP="00452F9F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14:paraId="65EC75D0" w14:textId="77777777" w:rsidR="00280107" w:rsidRDefault="00280107" w:rsidP="00452F9F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постановлением администрации </w:t>
      </w:r>
    </w:p>
    <w:p w14:paraId="3B70A5CC" w14:textId="77777777" w:rsidR="00280107" w:rsidRDefault="00280107" w:rsidP="00452F9F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  <w:r>
        <w:rPr>
          <w:bCs/>
          <w:sz w:val="28"/>
          <w:szCs w:val="28"/>
        </w:rPr>
        <w:t>Топкинского муниципального округа</w:t>
      </w:r>
    </w:p>
    <w:p w14:paraId="5B806EEE" w14:textId="6B4714E0" w:rsidR="00280107" w:rsidRDefault="00280107" w:rsidP="00452F9F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от 31 января 2023 года № 114-п</w:t>
      </w:r>
    </w:p>
    <w:p w14:paraId="692C9892" w14:textId="77777777" w:rsidR="00280107" w:rsidRDefault="00280107" w:rsidP="00280107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EE5F965" w14:textId="77777777" w:rsidR="00280107" w:rsidRDefault="00280107" w:rsidP="00280107">
      <w:pPr>
        <w:pStyle w:val="ac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</w:t>
      </w:r>
    </w:p>
    <w:p w14:paraId="079D882A" w14:textId="77777777" w:rsidR="00280107" w:rsidRDefault="00280107" w:rsidP="00280107">
      <w:pPr>
        <w:pStyle w:val="ac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оказания адресной социальной помощи в форме единовременной денежной выплаты членам семей граждан, принимавших участие и погибших (умерших) в специальной военной операции </w:t>
      </w:r>
    </w:p>
    <w:p w14:paraId="417D5919" w14:textId="77777777" w:rsidR="00280107" w:rsidRDefault="00280107" w:rsidP="00280107">
      <w:pPr>
        <w:pStyle w:val="ac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00CFE383" w14:textId="77777777" w:rsidR="00280107" w:rsidRDefault="00280107" w:rsidP="00280107">
      <w:pPr>
        <w:pStyle w:val="ConsPlusNormal"/>
        <w:numPr>
          <w:ilvl w:val="0"/>
          <w:numId w:val="21"/>
        </w:num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4257BA62" w14:textId="77777777" w:rsidR="00280107" w:rsidRDefault="00280107" w:rsidP="00280107">
      <w:pPr>
        <w:pStyle w:val="ac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устанавливает правила обращения и условия оказания адресной социальной помощи в форме единовременной </w:t>
      </w:r>
      <w:r>
        <w:rPr>
          <w:sz w:val="28"/>
          <w:szCs w:val="28"/>
        </w:rPr>
        <w:lastRenderedPageBreak/>
        <w:t>денежной выплаты (далее - единовременная денежная выплата), членам семей граждан, принимавших участие и погибших (умерших) в специальной военной операции (далее - погибший гражданин).</w:t>
      </w:r>
    </w:p>
    <w:p w14:paraId="3A96185F" w14:textId="77777777" w:rsidR="00280107" w:rsidRDefault="00280107" w:rsidP="00280107">
      <w:pPr>
        <w:pStyle w:val="ac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В целях настоящего Порядка используются следующие понятия:</w:t>
      </w:r>
    </w:p>
    <w:p w14:paraId="2B31C07E" w14:textId="77777777" w:rsidR="00280107" w:rsidRDefault="00280107" w:rsidP="00280107">
      <w:pPr>
        <w:pStyle w:val="ac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граждане - военнослужащие, лица, проходящие службу в войсках национальной гвардии Российской Федерации, мобилизованные, добровольцы;</w:t>
      </w:r>
    </w:p>
    <w:p w14:paraId="2EB25C4B" w14:textId="77777777" w:rsidR="00280107" w:rsidRDefault="00280107" w:rsidP="00280107">
      <w:pPr>
        <w:pStyle w:val="ac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добровольцы - граждане, заключившие не ранее 24.02.2022 контракт о пребывании в добровольческом формировании (контракт о добровольном содействии в выполнении задач, возложенных на Вооруженные Силы Российской Федерации) в целях участия в специальной военной операции;</w:t>
      </w:r>
    </w:p>
    <w:p w14:paraId="0B8B7DC5" w14:textId="77777777" w:rsidR="00280107" w:rsidRDefault="00280107" w:rsidP="00280107">
      <w:pPr>
        <w:pStyle w:val="ac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пребывание в добровольческих формированиях - заключение контракта о пребывании в добровольческом формировании (контракта о добровольном содействии в выполнении задач, возложенных на Вооруженные Силы Российской Федерации) в целях участия в специальной военной операции;</w:t>
      </w:r>
    </w:p>
    <w:p w14:paraId="01649DDA" w14:textId="77777777" w:rsidR="00280107" w:rsidRDefault="00280107" w:rsidP="00280107">
      <w:pPr>
        <w:pStyle w:val="ac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мобилизованные - граждане, призванные на военную службу по мобилизации в Вооруженные Силы Российской Федерации для участия в специальной военной операции;</w:t>
      </w:r>
    </w:p>
    <w:p w14:paraId="0C0858EA" w14:textId="77777777" w:rsidR="00280107" w:rsidRDefault="00280107" w:rsidP="00280107">
      <w:pPr>
        <w:pStyle w:val="ac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гибель гражданина - гибель при участии в специальной военной операции, смерть, наступившая вследствие увечья (ранения, травмы, контузии) или заболевания, полученного гражданином в ходе специальной военной операции, признание гражданина в установленном порядке безвестно отсутствующим или объявление его умершим, установление факта его смерти.</w:t>
      </w:r>
    </w:p>
    <w:p w14:paraId="3747BCA3" w14:textId="77777777" w:rsidR="00280107" w:rsidRDefault="00280107" w:rsidP="00280107">
      <w:pPr>
        <w:pStyle w:val="ac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К членам семьи погибшего гражданина относятся:</w:t>
      </w:r>
    </w:p>
    <w:p w14:paraId="561C7DF6" w14:textId="77777777" w:rsidR="00280107" w:rsidRDefault="00280107" w:rsidP="00280107">
      <w:pPr>
        <w:pStyle w:val="ac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1.3.1. Супруг (супруга) погибшего гражданина.</w:t>
      </w:r>
    </w:p>
    <w:p w14:paraId="1E192621" w14:textId="77777777" w:rsidR="00280107" w:rsidRDefault="00280107" w:rsidP="00280107">
      <w:pPr>
        <w:pStyle w:val="ac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1.3.2. Дети погибшего гражданина (в том числе усыновленные).</w:t>
      </w:r>
    </w:p>
    <w:p w14:paraId="45D878B5" w14:textId="77777777" w:rsidR="00280107" w:rsidRDefault="00280107" w:rsidP="00280107">
      <w:pPr>
        <w:pStyle w:val="ac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1.3.3. Родитель(и), усыновитель(и) погибшего гражданина.</w:t>
      </w:r>
    </w:p>
    <w:p w14:paraId="1C9BA4DA" w14:textId="77777777" w:rsidR="00280107" w:rsidRDefault="00280107" w:rsidP="00280107">
      <w:pPr>
        <w:pStyle w:val="ac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1.3.4. Полнородные и неполнородные братья и сестры погибшего гражданина, его дедушка и бабушка как со стороны отца, так и со стороны матери.</w:t>
      </w:r>
    </w:p>
    <w:p w14:paraId="1A1004A8" w14:textId="77777777" w:rsidR="00280107" w:rsidRDefault="00280107" w:rsidP="00280107">
      <w:pPr>
        <w:pStyle w:val="ac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1.3.5. Иные единственные родственники либо законный представитель погибшего (умершего), лица, взявшие на себя обязанность осуществить погребение погибшего (умершего) при отсутствии граждан, указанных в подпунктах 1.3.1-1.3.4 настоящего пункта.</w:t>
      </w:r>
    </w:p>
    <w:p w14:paraId="738F631D" w14:textId="77777777" w:rsidR="00280107" w:rsidRDefault="00280107" w:rsidP="00280107">
      <w:pPr>
        <w:pStyle w:val="ac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Адресная социальная помощь предоставляется в пределах ассигнований, предусмотренных на эти цели в бюджете Топкинского муниципального округа, в рамках муниципальной программы «Социальная поддержка населения Топкинского муниципального округа на 2020-2024 годы», утвержденной постановлением администрации Топкинского муниципального района от 13.09.2019 № 711-п.</w:t>
      </w:r>
    </w:p>
    <w:p w14:paraId="5EDA57AE" w14:textId="77777777" w:rsidR="00280107" w:rsidRDefault="00280107" w:rsidP="00280107">
      <w:pPr>
        <w:pStyle w:val="ac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 Главным распорядителем бюджетных средств, указанных в пункте 1.4 настоящего Порядка, является Комитет социальной защиты населения администрации Топкинского муниципального округа (далее – Комитет).</w:t>
      </w:r>
    </w:p>
    <w:p w14:paraId="796289B2" w14:textId="77777777" w:rsidR="00280107" w:rsidRDefault="00280107" w:rsidP="00280107">
      <w:pPr>
        <w:pStyle w:val="ac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 Оказание адресной помощи осуществляется путем выделения одному из лиц, указанных в пункте 1.3 настоящего Порядка, денежных средств для оплаты услуг, необходимых для погребения погибшего гражданина.</w:t>
      </w:r>
    </w:p>
    <w:p w14:paraId="5449698C" w14:textId="77777777" w:rsidR="00280107" w:rsidRDefault="00280107" w:rsidP="00280107">
      <w:pPr>
        <w:pStyle w:val="ac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 Единовременная денежная выплата назначается в размере 250 000 рублей одному из членов семьи погибшего гражданина, подавшему заявление о назначении единовременной денежной выплаты.</w:t>
      </w:r>
    </w:p>
    <w:p w14:paraId="1F6311AE" w14:textId="77777777" w:rsidR="00280107" w:rsidRDefault="00280107" w:rsidP="00280107">
      <w:pPr>
        <w:pStyle w:val="ac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Адресная социальная помощь является единовременной выплатой (в виде материальной помощи) и в соответствии с пунктом 8 статьи 217 </w:t>
      </w:r>
      <w:hyperlink r:id="rId9" w:tgtFrame="_blank" w:history="1">
        <w:r>
          <w:rPr>
            <w:rStyle w:val="11"/>
            <w:sz w:val="28"/>
            <w:szCs w:val="28"/>
          </w:rPr>
          <w:t>Налогового кодекса</w:t>
        </w:r>
      </w:hyperlink>
      <w:r>
        <w:rPr>
          <w:sz w:val="28"/>
          <w:szCs w:val="28"/>
        </w:rPr>
        <w:t xml:space="preserve"> Российской Федерации не подлежит налогообложению (освобождается от налогообложения).</w:t>
      </w:r>
    </w:p>
    <w:p w14:paraId="36A9F051" w14:textId="77777777" w:rsidR="00280107" w:rsidRDefault="00280107" w:rsidP="00280107">
      <w:pPr>
        <w:pStyle w:val="ac"/>
        <w:suppressAutoHyphens/>
        <w:spacing w:before="0" w:beforeAutospacing="0" w:after="0" w:afterAutospacing="0"/>
        <w:ind w:firstLine="709"/>
        <w:jc w:val="both"/>
        <w:rPr>
          <w:color w:val="FF0000"/>
          <w:sz w:val="20"/>
          <w:szCs w:val="20"/>
        </w:rPr>
      </w:pPr>
    </w:p>
    <w:p w14:paraId="30751E6E" w14:textId="77777777" w:rsidR="00280107" w:rsidRDefault="00280107" w:rsidP="00280107">
      <w:pPr>
        <w:pStyle w:val="ac"/>
        <w:numPr>
          <w:ilvl w:val="0"/>
          <w:numId w:val="21"/>
        </w:numPr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и порядок оказания адресной помощи</w:t>
      </w:r>
    </w:p>
    <w:p w14:paraId="181D34FC" w14:textId="77777777" w:rsidR="00280107" w:rsidRDefault="00280107" w:rsidP="00280107">
      <w:pPr>
        <w:pStyle w:val="ac"/>
        <w:numPr>
          <w:ilvl w:val="1"/>
          <w:numId w:val="21"/>
        </w:numPr>
        <w:suppressAutoHyphens/>
        <w:spacing w:before="0" w:beforeAutospacing="0" w:after="0" w:afterAutospacing="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Единовременная денежная выплата назначается независимо от получения иных социальных гарантий, мер социальной поддержки, установленных законодательством Российской Федерации или законодательством Кемеровской области – Кузбасса.</w:t>
      </w:r>
    </w:p>
    <w:p w14:paraId="338664EA" w14:textId="77777777" w:rsidR="00280107" w:rsidRDefault="00280107" w:rsidP="00280107">
      <w:pPr>
        <w:pStyle w:val="ac"/>
        <w:numPr>
          <w:ilvl w:val="1"/>
          <w:numId w:val="21"/>
        </w:numPr>
        <w:suppressAutoHyphens/>
        <w:spacing w:before="0" w:beforeAutospacing="0" w:after="0" w:afterAutospacing="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Право на единовременную денежную выплату имеют члены семьи погибшего гражданина, указанные в пункте 1.3 настоящего Порядка, обратившиеся за единовременной денежной выплатой.</w:t>
      </w:r>
    </w:p>
    <w:p w14:paraId="45DA35C8" w14:textId="77777777" w:rsidR="00280107" w:rsidRDefault="00280107" w:rsidP="00280107">
      <w:pPr>
        <w:pStyle w:val="ac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на единовременную денежную выплату у гражданина не возникает, если он в отношении погибшего гражданина был лишен родительских прав или в отношении погибшего гражданина было отменено усыновление.    </w:t>
      </w:r>
    </w:p>
    <w:p w14:paraId="5F4E0C27" w14:textId="77777777" w:rsidR="00280107" w:rsidRDefault="00280107" w:rsidP="00280107">
      <w:pPr>
        <w:pStyle w:val="ac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Назначение единовременной денежной выплаты осуществляется при наличии условий:</w:t>
      </w:r>
    </w:p>
    <w:p w14:paraId="50350D7B" w14:textId="77777777" w:rsidR="00280107" w:rsidRDefault="00280107" w:rsidP="00280107">
      <w:pPr>
        <w:pStyle w:val="ac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2.3.1. место жительство погибшего гражданина или его место пребывания на день гибели находилось на территории Топкинского муниципального округа Кемеровской области – Кузбасса;</w:t>
      </w:r>
    </w:p>
    <w:p w14:paraId="1E53154E" w14:textId="77777777" w:rsidR="00280107" w:rsidRDefault="00280107" w:rsidP="00280107">
      <w:pPr>
        <w:pStyle w:val="ac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место жительства или место пребывания на территории Топкинского муниципального округа Кемеровской области – Кузбасса, члена </w:t>
      </w:r>
      <w:proofErr w:type="gramStart"/>
      <w:r>
        <w:rPr>
          <w:sz w:val="28"/>
          <w:szCs w:val="28"/>
        </w:rPr>
        <w:t>семьи</w:t>
      </w:r>
      <w:proofErr w:type="gramEnd"/>
      <w:r>
        <w:rPr>
          <w:sz w:val="28"/>
          <w:szCs w:val="28"/>
        </w:rPr>
        <w:t xml:space="preserve"> указанного в пункте 1.3 настоящего Порядка погибшего гражданина, на день гибели погибшего гражданина и организующего погребение погибшего гражданина.</w:t>
      </w:r>
    </w:p>
    <w:p w14:paraId="74652135" w14:textId="77777777" w:rsidR="00280107" w:rsidRDefault="00280107" w:rsidP="0028010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Для назначения единовременной денежной выплаты члены семьи погибшего гражданина, указанные пункте 1.3 настоящего Порядка, обращаются в Комитет (далее - Заявитель). От имени члена семьи погибшего гражданина обратиться в Комитет может его законный представитель или лицо, уполномоченное им на основании доверенности, оформленной в соответствии с законодательством Российской Федерации (далее - представитель Заявителя).</w:t>
      </w:r>
    </w:p>
    <w:p w14:paraId="66B7E038" w14:textId="77777777" w:rsidR="00280107" w:rsidRDefault="00280107" w:rsidP="00280107">
      <w:pPr>
        <w:pStyle w:val="ac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 Для назначения единовременной денежной выплаты требуется:</w:t>
      </w:r>
    </w:p>
    <w:p w14:paraId="3721A8D3" w14:textId="77777777" w:rsidR="00280107" w:rsidRDefault="00280107" w:rsidP="00280107">
      <w:pPr>
        <w:pStyle w:val="ac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2.5.1. Заявление на имя заместителя главы Топкинского муниципального округа по социальным вопросам об оказании адресной социальной помощи в форме единовременной денежной выплаты (далее - Заявление) по форме согласно приложению к настоящему Порядку.</w:t>
      </w:r>
    </w:p>
    <w:p w14:paraId="21567062" w14:textId="77777777" w:rsidR="00280107" w:rsidRDefault="00280107" w:rsidP="0028010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2.5.2. Документ, удостоверяющий личность Заявителя,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идентификационный номер налогоплательщика (ИНН), страховой номер индивидуального лицевого</w:t>
      </w:r>
      <w:r>
        <w:t xml:space="preserve"> </w:t>
      </w:r>
      <w:r>
        <w:rPr>
          <w:sz w:val="28"/>
          <w:szCs w:val="28"/>
        </w:rPr>
        <w:t>счета (СНИЛС) Заявителя. В случае обращения в Учреждение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представителя Заявителя представляются документы, удостоверяющие его личность и полномочия.</w:t>
      </w:r>
    </w:p>
    <w:p w14:paraId="0C222F41" w14:textId="77777777" w:rsidR="00280107" w:rsidRDefault="00280107" w:rsidP="00280107">
      <w:pPr>
        <w:pStyle w:val="ac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2.5.3. Свидетельство о смерти погибшего гражданина либо вступившее в законную силу решение суда об установлении факта смерти, или об объявлении гражданина умершим, или о признании гражданина безвестно отсутствующим.</w:t>
      </w:r>
    </w:p>
    <w:p w14:paraId="167B8750" w14:textId="77777777" w:rsidR="00280107" w:rsidRDefault="00280107" w:rsidP="00280107">
      <w:pPr>
        <w:pStyle w:val="ac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2.5.4. Документы, удостоверяющие брачные или родственные отношения с погибшим гражданином.</w:t>
      </w:r>
    </w:p>
    <w:p w14:paraId="1C02D278" w14:textId="77777777" w:rsidR="00280107" w:rsidRDefault="00280107" w:rsidP="00280107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2.5.5. Документ, подтверждающий гибель гражданина в специальной военной операции, или заключение военно-врачебной комиссии, подтверждающее, что смерть гражданина наступила вследствие увечья (ранения, травмы, контузии) или заболевания, полученного им в ходе специальной военной операции (для граждан из числа военнослужащих, лиц, проходящих службу в войсках национальной гвардии Российской Федерации, мобилизованных).</w:t>
      </w:r>
    </w:p>
    <w:p w14:paraId="3351073B" w14:textId="77777777" w:rsidR="00280107" w:rsidRDefault="00280107" w:rsidP="00280107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2.5.6. Документ, содержащий сведения о гибели гражданина в специальной военной операции или о смерти гражданина, наступившей вследствие увечья (ранения, травмы, контузии) или заболевания, полученного им в ходе специальной военной операции (для граждан из числа добровольцев).</w:t>
      </w:r>
    </w:p>
    <w:p w14:paraId="468F40C5" w14:textId="77777777" w:rsidR="00280107" w:rsidRDefault="00280107" w:rsidP="00280107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2.5.7. Документ, содержащий сведения о направлении гражданина на военную службу по мобилизации в Вооруженные Силы Российской Федерации для участия в специальной военной операции, прохождении военной службы по мобилизации в Вооруженных Силах Российской Федерации с указанием периода, в котором принималось участие в специальной военной операции (для граждан из числа мобилизованных).</w:t>
      </w:r>
    </w:p>
    <w:p w14:paraId="00B49359" w14:textId="77777777" w:rsidR="00280107" w:rsidRDefault="00280107" w:rsidP="00280107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2.5.8. Документ, подтверждающий период пребывания в добровольческом формировании, содействующем выполнению задач, возложенных на Вооруженные Силы Российской Федерации, в период мобилизации, действия военного положения, в военное время, при возникновении вооруженных конфликтов, при проведении контртеррористических операций, а также при использовании Вооруженных Сил Российской Федерации за пределами территории Российской Федерации с указанием периода, в котором принималось участие в специальной военной операции (для граждан из числа добровольцев).</w:t>
      </w:r>
    </w:p>
    <w:p w14:paraId="2A855F47" w14:textId="77777777" w:rsidR="00280107" w:rsidRDefault="00280107" w:rsidP="00280107">
      <w:pPr>
        <w:pStyle w:val="ac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2.5.9. Документ, подтверждающий место жительства (место пребывания) на территории Топкинского муниципального округа Кемеровской области – Кузбасса (для подтверждения места жительства предъявляется паспорт или иной документ, выданный органом регистрационного учета, удостоверяющий сведения о месте жительства, или решение суда об установлении факта места жительства, для подтверждения места пребывания - копия свидетельства о регистрации по месту пребывания), для подтверждения условия назначения единовременной денежной выплаты, указанного в подпункте 2.1 настоящего Порядка.</w:t>
      </w:r>
    </w:p>
    <w:p w14:paraId="59A4E522" w14:textId="77777777" w:rsidR="00280107" w:rsidRDefault="00280107" w:rsidP="00280107">
      <w:pPr>
        <w:pStyle w:val="ac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2.5.10. Согласие (несогласие) на обработку персональных данных, соответствующее требованиям части 4 статьи 9 Федерального закона </w:t>
      </w:r>
      <w:hyperlink r:id="rId10" w:tgtFrame="_blank" w:history="1">
        <w:r>
          <w:rPr>
            <w:rStyle w:val="11"/>
            <w:sz w:val="28"/>
            <w:szCs w:val="28"/>
          </w:rPr>
          <w:t>от 27.07.2006 № 152-ФЗ</w:t>
        </w:r>
      </w:hyperlink>
      <w:r>
        <w:rPr>
          <w:sz w:val="28"/>
          <w:szCs w:val="28"/>
        </w:rPr>
        <w:t xml:space="preserve"> «О персональных данных» в письменной произвольной форме.</w:t>
      </w:r>
    </w:p>
    <w:p w14:paraId="25F7337D" w14:textId="77777777" w:rsidR="00280107" w:rsidRDefault="00280107" w:rsidP="00280107">
      <w:pPr>
        <w:pStyle w:val="ac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2.5.11. Документ с реквизитами счета Заявителя, открытого в Российской кредитной организации.</w:t>
      </w:r>
    </w:p>
    <w:p w14:paraId="177F1462" w14:textId="77777777" w:rsidR="00280107" w:rsidRDefault="00280107" w:rsidP="00280107">
      <w:pPr>
        <w:pStyle w:val="ac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Документы, указанные в подпунктах 2.5.1-2.5.11 настоящего Порядка, представляются одним из членов семьи погибшего гражданина. </w:t>
      </w:r>
    </w:p>
    <w:p w14:paraId="013DC281" w14:textId="77777777" w:rsidR="00280107" w:rsidRDefault="00280107" w:rsidP="00280107">
      <w:pPr>
        <w:pStyle w:val="ac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2.7. Член семьи погибшего гражданина, подавший Заявление и документы, указанные в пункте 2.5 настоящего Порядка, а также лица, претендующие на получение единовременной денежной выплаты, несут ответственность в соответствии с законодательством Российской Федерации за достоверность содержащихся в них сведений.</w:t>
      </w:r>
    </w:p>
    <w:p w14:paraId="395B8C9B" w14:textId="77777777" w:rsidR="00280107" w:rsidRDefault="00280107" w:rsidP="00280107">
      <w:pPr>
        <w:pStyle w:val="ac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Прием и регистрацию Заявления об оказании адресной социальной помощи</w:t>
      </w:r>
      <w:r>
        <w:rPr>
          <w:b/>
        </w:rPr>
        <w:t xml:space="preserve"> </w:t>
      </w:r>
      <w:r>
        <w:rPr>
          <w:sz w:val="28"/>
          <w:szCs w:val="28"/>
        </w:rPr>
        <w:t>в форме единовременной денежной выплаты осуществляют подведомственные Комитету учреждения: МБУ «Топкинский центр социального обслуживания», МКУ «Топкинский социально-реабилитационный центр для несовершеннолетних» (далее – Учреждения). Регистрация Заявления осуществляется специалистами Учреждения в день поступления документов.</w:t>
      </w:r>
    </w:p>
    <w:p w14:paraId="082DE391" w14:textId="77777777" w:rsidR="00280107" w:rsidRDefault="00280107" w:rsidP="00280107">
      <w:pPr>
        <w:pStyle w:val="ac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Решение об оказании адресной социальной помощи в форме единовременной денежной выплаты (решение об отказе в оказании адресной социальной помощи в форме единовременной денежной выплаты) оформляется постановлением администрации Топкинского муниципального округа в течении 5 рабочих дней со дня принятия подведомственными Комитету Учреждениями Заявления и документов от члена семьи погибшего гражданина.</w:t>
      </w:r>
    </w:p>
    <w:p w14:paraId="637FD4AA" w14:textId="77777777" w:rsidR="00280107" w:rsidRDefault="00280107" w:rsidP="00280107">
      <w:pPr>
        <w:pStyle w:val="ac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Решение об отказе в оказании адресной социальной помощи в форме единовременной денежной выплаты принимается по следующим основаниям:</w:t>
      </w:r>
    </w:p>
    <w:p w14:paraId="3A0E774B" w14:textId="77777777" w:rsidR="00280107" w:rsidRDefault="00280107" w:rsidP="00280107">
      <w:pPr>
        <w:pStyle w:val="ac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2.10.1. Представленные членом семьи погибшего гражданина документы не подтверждают отнесение его к членам семьи погибшего гражданина.</w:t>
      </w:r>
    </w:p>
    <w:p w14:paraId="5803438C" w14:textId="77777777" w:rsidR="00280107" w:rsidRDefault="00280107" w:rsidP="00280107">
      <w:pPr>
        <w:pStyle w:val="ac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2.10.2. Представление членом семьи погибшего гражданина неполных сведений в заявлении и в документах, а также представление недостоверных сведений.</w:t>
      </w:r>
    </w:p>
    <w:p w14:paraId="104340C2" w14:textId="77777777" w:rsidR="00280107" w:rsidRDefault="00280107" w:rsidP="00280107">
      <w:pPr>
        <w:pStyle w:val="ac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2.10.3. Представленные заявителем документы не подтверждают отнесение погибшего гражданина к категориям граждан, указанным в пункте 1.2 настоящего Порядка.</w:t>
      </w:r>
    </w:p>
    <w:p w14:paraId="7F17FF5B" w14:textId="77777777" w:rsidR="00280107" w:rsidRDefault="00280107" w:rsidP="00280107">
      <w:pPr>
        <w:pStyle w:val="ac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2.10.4. В представленных членом семьи погибшего гражданина документах (информации, сведениях), указанных в Заявлении, выявлены факты, не соответствующие действительности.</w:t>
      </w:r>
    </w:p>
    <w:p w14:paraId="56AC3EB1" w14:textId="77777777" w:rsidR="00280107" w:rsidRDefault="00280107" w:rsidP="00280107">
      <w:pPr>
        <w:pStyle w:val="ac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2.10.5. Несогласие члена семьи погибшего гражданина на обработку персональных данных.</w:t>
      </w:r>
    </w:p>
    <w:p w14:paraId="28EDF73A" w14:textId="77777777" w:rsidR="00280107" w:rsidRDefault="00280107" w:rsidP="00280107">
      <w:pPr>
        <w:pStyle w:val="ac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2.10.6. Наличие в Заявлении и (или) представленных документах подчисток, приписок, зачеркнутых слов и иных не оговорённых в них исправлений, а также повреждений, не позволяющих однозначно истолковать их содержание, принадлежность одному лицу.</w:t>
      </w:r>
    </w:p>
    <w:p w14:paraId="4C322743" w14:textId="77777777" w:rsidR="00280107" w:rsidRDefault="00280107" w:rsidP="00280107">
      <w:pPr>
        <w:pStyle w:val="ac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2.11. После устранения причин принятия решения об отказе адресной социальной помощи в форме единовременной денежной выплаты член семьи погибшего гражданина вправе обратиться вновь за назначением единовременной денежной выплаты в соответствии с настоящим Порядком.</w:t>
      </w:r>
    </w:p>
    <w:p w14:paraId="3B192236" w14:textId="77777777" w:rsidR="00280107" w:rsidRDefault="00280107" w:rsidP="00280107">
      <w:pPr>
        <w:pStyle w:val="ac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 Комитет в течении 5 рабочих дней со дня поступления денежных средств на счет Комитета, осуществляет перечисление единовременной денежной выплаты на счет подведомственному Комитету Учреждению.</w:t>
      </w:r>
    </w:p>
    <w:p w14:paraId="4E424889" w14:textId="77777777" w:rsidR="00280107" w:rsidRDefault="00280107" w:rsidP="00280107">
      <w:pPr>
        <w:pStyle w:val="ac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 Учреждение осуществляет перечисление единовременной денежной выплаты на лицевой счет члена семьи погибшего гражданина, открытый ему в Российской кредитной организации, в течении 5 рабочих дней со дня поступления денежных средств на счет Учреждения.</w:t>
      </w:r>
    </w:p>
    <w:p w14:paraId="5FE57E38" w14:textId="77777777" w:rsidR="00280107" w:rsidRDefault="00280107" w:rsidP="00280107">
      <w:pPr>
        <w:pStyle w:val="ac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 За нарушение установленного Порядка должностные лица Учреждений, а также лица, указанные в пункте 2 настоящего Порядка, несут ответственность в установленном законодательством Российской Федерации порядке.</w:t>
      </w:r>
    </w:p>
    <w:p w14:paraId="02280B01" w14:textId="77777777" w:rsidR="00280107" w:rsidRDefault="00280107" w:rsidP="00280107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Приложение</w:t>
      </w:r>
    </w:p>
    <w:p w14:paraId="553AE4FA" w14:textId="77777777" w:rsidR="00280107" w:rsidRDefault="00280107" w:rsidP="00280107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к Порядку оказания адресной социальной помощи</w:t>
      </w:r>
    </w:p>
    <w:p w14:paraId="4F6F2CD4" w14:textId="77777777" w:rsidR="00280107" w:rsidRDefault="00280107" w:rsidP="00280107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в форме единовременной денежной выплаты членам</w:t>
      </w:r>
    </w:p>
    <w:p w14:paraId="7717A1F8" w14:textId="77777777" w:rsidR="00280107" w:rsidRDefault="00280107" w:rsidP="00280107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  <w:r>
        <w:rPr>
          <w:bCs/>
          <w:sz w:val="28"/>
          <w:szCs w:val="28"/>
        </w:rPr>
        <w:t>семей граждан, принимавших участие и погибших</w:t>
      </w:r>
    </w:p>
    <w:p w14:paraId="60ADA8F1" w14:textId="77777777" w:rsidR="00280107" w:rsidRDefault="00280107" w:rsidP="00280107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(умерших) в специальной военной операции </w:t>
      </w:r>
    </w:p>
    <w:p w14:paraId="01371D84" w14:textId="77777777" w:rsidR="00280107" w:rsidRDefault="00280107" w:rsidP="00280107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3A73FD03" w14:textId="77777777" w:rsidR="00280107" w:rsidRDefault="00280107" w:rsidP="00280107">
      <w:pPr>
        <w:pStyle w:val="ac"/>
        <w:spacing w:before="0" w:beforeAutospacing="0" w:after="0" w:afterAutospacing="0"/>
        <w:jc w:val="right"/>
      </w:pPr>
      <w:r>
        <w:t xml:space="preserve">Заместителю главы </w:t>
      </w:r>
    </w:p>
    <w:p w14:paraId="0EBE2E71" w14:textId="77777777" w:rsidR="00280107" w:rsidRDefault="00280107" w:rsidP="00280107">
      <w:pPr>
        <w:pStyle w:val="ac"/>
        <w:spacing w:before="0" w:beforeAutospacing="0" w:after="0" w:afterAutospacing="0"/>
        <w:jc w:val="right"/>
      </w:pPr>
      <w:r>
        <w:t xml:space="preserve">Топкинского муниципального округа </w:t>
      </w:r>
    </w:p>
    <w:p w14:paraId="31085588" w14:textId="77777777" w:rsidR="00280107" w:rsidRDefault="00280107" w:rsidP="00280107">
      <w:pPr>
        <w:pStyle w:val="ac"/>
        <w:spacing w:before="0" w:beforeAutospacing="0" w:after="0" w:afterAutospacing="0"/>
        <w:jc w:val="right"/>
      </w:pPr>
      <w:r>
        <w:t>по социальным вопросам</w:t>
      </w:r>
    </w:p>
    <w:p w14:paraId="27C609E4" w14:textId="77777777" w:rsidR="00280107" w:rsidRDefault="00280107" w:rsidP="00280107">
      <w:pPr>
        <w:pStyle w:val="ac"/>
        <w:spacing w:before="0" w:beforeAutospacing="0" w:after="0" w:afterAutospacing="0"/>
        <w:jc w:val="right"/>
      </w:pPr>
      <w:r>
        <w:t xml:space="preserve">                                                                                         от 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</w:t>
      </w:r>
      <w:r>
        <w:t xml:space="preserve">           </w:t>
      </w:r>
    </w:p>
    <w:p w14:paraId="73762E3E" w14:textId="77777777" w:rsidR="00280107" w:rsidRDefault="00280107" w:rsidP="00280107">
      <w:pPr>
        <w:pStyle w:val="ac"/>
        <w:spacing w:before="0" w:beforeAutospacing="0" w:after="0" w:afterAutospacing="0"/>
        <w:ind w:left="3540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(фамилия, имя, </w:t>
      </w:r>
      <w:proofErr w:type="gramStart"/>
      <w:r>
        <w:rPr>
          <w:sz w:val="16"/>
          <w:szCs w:val="16"/>
        </w:rPr>
        <w:t>отчество ,</w:t>
      </w:r>
      <w:proofErr w:type="gramEnd"/>
    </w:p>
    <w:p w14:paraId="17D8E621" w14:textId="77777777" w:rsidR="00280107" w:rsidRDefault="00280107" w:rsidP="00280107">
      <w:pPr>
        <w:pStyle w:val="ac"/>
        <w:spacing w:before="0" w:beforeAutospacing="0" w:after="0" w:afterAutospacing="0"/>
        <w:jc w:val="right"/>
        <w:rPr>
          <w:sz w:val="16"/>
          <w:szCs w:val="16"/>
        </w:rPr>
      </w:pPr>
      <w:r>
        <w:rPr>
          <w:sz w:val="16"/>
          <w:szCs w:val="16"/>
        </w:rPr>
        <w:t>адрес, телефон (при наличии) заявителя)</w:t>
      </w:r>
    </w:p>
    <w:p w14:paraId="77013F26" w14:textId="77777777" w:rsidR="00280107" w:rsidRDefault="00280107" w:rsidP="00280107">
      <w:pPr>
        <w:pStyle w:val="ConsPlusNormal"/>
        <w:suppressAutoHyphens/>
        <w:jc w:val="center"/>
        <w:rPr>
          <w:rFonts w:ascii="Times New Roman" w:hAnsi="Times New Roman" w:cs="Times New Roman"/>
        </w:rPr>
      </w:pPr>
    </w:p>
    <w:p w14:paraId="05E099BB" w14:textId="77777777" w:rsidR="00280107" w:rsidRDefault="00280107" w:rsidP="00280107">
      <w:pPr>
        <w:pStyle w:val="ac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Заявление об оказании адресной социальной помощи в форме </w:t>
      </w:r>
    </w:p>
    <w:p w14:paraId="14765767" w14:textId="77777777" w:rsidR="00280107" w:rsidRDefault="00280107" w:rsidP="00280107">
      <w:pPr>
        <w:pStyle w:val="ac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>единовременной денежной выплаты</w:t>
      </w:r>
    </w:p>
    <w:p w14:paraId="1B03D44D" w14:textId="77777777" w:rsidR="00280107" w:rsidRDefault="00280107" w:rsidP="00280107">
      <w:pPr>
        <w:pStyle w:val="ConsPlusNormal"/>
        <w:suppressAutoHyphens/>
        <w:jc w:val="both"/>
        <w:rPr>
          <w:rFonts w:ascii="Times New Roman" w:hAnsi="Times New Roman" w:cs="Times New Roman"/>
        </w:rPr>
      </w:pPr>
    </w:p>
    <w:p w14:paraId="7CF44531" w14:textId="77777777" w:rsidR="00280107" w:rsidRDefault="00280107" w:rsidP="00280107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мне и (или) несовершеннолетнему ребенку (нужное подчеркнуть):</w:t>
      </w:r>
    </w:p>
    <w:p w14:paraId="420F63FC" w14:textId="77777777" w:rsidR="00280107" w:rsidRDefault="00280107" w:rsidP="00280107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37B85B3" w14:textId="77777777" w:rsidR="00280107" w:rsidRDefault="00280107" w:rsidP="00280107">
      <w:pPr>
        <w:pStyle w:val="ConsPlusNormal"/>
        <w:suppressAutoHyphens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(степень родства к погибшему гражданину, фамилия, имя, отчество (при наличии), дата рождения)</w:t>
      </w:r>
    </w:p>
    <w:p w14:paraId="14C504FD" w14:textId="77777777" w:rsidR="00280107" w:rsidRDefault="00280107" w:rsidP="00280107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адресную социальную помощь в форме единовременной денежной выплаты в связи с гибелью* в специальной военной операции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55D1308" w14:textId="77777777" w:rsidR="00280107" w:rsidRDefault="00280107" w:rsidP="00280107">
      <w:pPr>
        <w:pStyle w:val="ConsPlusNormal"/>
        <w:suppressAutoHyphens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</w:rPr>
        <w:t>(фамилия, имя, отчество (при наличии)</w:t>
      </w:r>
    </w:p>
    <w:p w14:paraId="3EB011CB" w14:textId="77777777" w:rsidR="00280107" w:rsidRDefault="00280107" w:rsidP="00280107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погибший гражданин), являющегося членом моей семьи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A76434" w14:textId="77777777" w:rsidR="00280107" w:rsidRDefault="00280107" w:rsidP="00280107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</w:rPr>
        <w:t>(указать кем приходился заявителю погибший гражданин)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7BBCEFF" w14:textId="77777777" w:rsidR="00280107" w:rsidRDefault="00280107" w:rsidP="00280107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 (нужное отметить и заполнить):</w:t>
      </w:r>
    </w:p>
    <w:p w14:paraId="0B00D7A5" w14:textId="77777777" w:rsidR="00280107" w:rsidRDefault="00280107" w:rsidP="00280107">
      <w:pPr>
        <w:pStyle w:val="ConsPlusNormal"/>
        <w:suppressAutoHyphens/>
        <w:jc w:val="both"/>
        <w:rPr>
          <w:rFonts w:ascii="Times New Roman" w:hAnsi="Times New Roman" w:cs="Times New Roman"/>
        </w:rPr>
      </w:pPr>
    </w:p>
    <w:p w14:paraId="3A5D8199" w14:textId="77777777" w:rsidR="00280107" w:rsidRDefault="00280107" w:rsidP="00280107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документ, удостоверяющий личность члена семьи погибшего гражданина;</w:t>
      </w:r>
    </w:p>
    <w:p w14:paraId="3041AE50" w14:textId="77777777" w:rsidR="00280107" w:rsidRDefault="00280107" w:rsidP="00280107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62C903D5" w14:textId="77777777" w:rsidR="00280107" w:rsidRDefault="00280107" w:rsidP="00280107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ИНН;</w:t>
      </w:r>
    </w:p>
    <w:p w14:paraId="54A4FB3D" w14:textId="77777777" w:rsidR="00280107" w:rsidRDefault="00280107" w:rsidP="00280107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58472C79" w14:textId="77777777" w:rsidR="00280107" w:rsidRDefault="00280107" w:rsidP="00280107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СНИЛС заявителя;</w:t>
      </w:r>
    </w:p>
    <w:p w14:paraId="3D820B94" w14:textId="77777777" w:rsidR="00280107" w:rsidRDefault="00280107" w:rsidP="00280107">
      <w:pPr>
        <w:pStyle w:val="ConsPlusNormal"/>
        <w:suppressAutoHyphens/>
        <w:jc w:val="both"/>
        <w:rPr>
          <w:rFonts w:ascii="Times New Roman" w:hAnsi="Times New Roman" w:cs="Times New Roman"/>
        </w:rPr>
      </w:pPr>
    </w:p>
    <w:p w14:paraId="4102FCA4" w14:textId="77777777" w:rsidR="00280107" w:rsidRDefault="00280107" w:rsidP="00280107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свидетельство о смерти погибшего гражданина;</w:t>
      </w:r>
    </w:p>
    <w:p w14:paraId="2AA2EB2F" w14:textId="77777777" w:rsidR="00280107" w:rsidRDefault="00280107" w:rsidP="00280107">
      <w:pPr>
        <w:pStyle w:val="ConsPlusNormal"/>
        <w:suppressAutoHyphens/>
        <w:jc w:val="both"/>
        <w:rPr>
          <w:rFonts w:ascii="Times New Roman" w:hAnsi="Times New Roman" w:cs="Times New Roman"/>
        </w:rPr>
      </w:pPr>
    </w:p>
    <w:p w14:paraId="4725281D" w14:textId="77777777" w:rsidR="00280107" w:rsidRDefault="00280107" w:rsidP="00280107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□ документ: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780C9A8" w14:textId="77777777" w:rsidR="00280107" w:rsidRDefault="00280107" w:rsidP="00280107">
      <w:pPr>
        <w:pStyle w:val="ConsPlusNormal"/>
        <w:suppressAutoHyphens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(свидетельство о заключении брака, свидетельство о рождении, справки, подтверждающие наличие или отсутствие фактов государственной регистрации актов гражданского состояния)</w:t>
      </w:r>
    </w:p>
    <w:p w14:paraId="22C52C2B" w14:textId="77777777" w:rsidR="00280107" w:rsidRDefault="00280107" w:rsidP="00280107">
      <w:pPr>
        <w:pStyle w:val="ConsPlusNormal"/>
        <w:suppressAutoHyphens/>
        <w:jc w:val="both"/>
        <w:rPr>
          <w:rFonts w:ascii="Times New Roman" w:hAnsi="Times New Roman" w:cs="Times New Roman"/>
        </w:rPr>
      </w:pPr>
    </w:p>
    <w:p w14:paraId="013C2419" w14:textId="77777777" w:rsidR="00280107" w:rsidRDefault="00280107" w:rsidP="00280107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документ, подтверждающий гибель гражданина в специальной военной операции, или заключение военно-врачебной комиссии, подтверждающее, что смерть гражданина наступила вследствие увечья (ранения, травмы, контузии) или заболевания, полученного им в ходе специальной военной операции (для граждан из числа военнослужащих, лиц, проходящих службу в войсках национальной гвардии Российской Федерации, мобилизованных**);</w:t>
      </w:r>
    </w:p>
    <w:p w14:paraId="7B418894" w14:textId="77777777" w:rsidR="00280107" w:rsidRDefault="00280107" w:rsidP="00280107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1C218A22" w14:textId="77777777" w:rsidR="00280107" w:rsidRDefault="00280107" w:rsidP="00280107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документ, содержащий сведения о гибели гражданина в специальной военной операции или о смерти гражданина, наступившей вследствие увечья (ранения, травмы, контузии) или заболевания, полученного им в ходе специальной военной операции (для граждан из числа добровольцев***);</w:t>
      </w:r>
    </w:p>
    <w:p w14:paraId="4DBCFCD0" w14:textId="77777777" w:rsidR="00280107" w:rsidRDefault="00280107" w:rsidP="00280107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663B95D2" w14:textId="77777777" w:rsidR="00280107" w:rsidRDefault="00280107" w:rsidP="00280107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документ, содержащий сведения о направлении гражданина на военную службу по мобилизации в Вооруженные Силы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 для участия в специальной военной операции, прохождении военной службы по мобилизации в Вооруженных Силах Российской Федерации с указанием периода, в котором принималось участие в специальной военной операции (для граждан из числа мобилизованных**);</w:t>
      </w:r>
    </w:p>
    <w:p w14:paraId="16EF8676" w14:textId="77777777" w:rsidR="00280107" w:rsidRDefault="00280107" w:rsidP="00280107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7E06294A" w14:textId="77777777" w:rsidR="00280107" w:rsidRDefault="00280107" w:rsidP="00280107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документ, подтверждающий период пребывания в добровольческом формировании, содействующем выполнению задач, возложенных на Вооруженные Силы Российской Федерации, в период мобилизации, действия военного положения, в военное время, при возникновении вооруженных конфликтов, при проведении контртеррористических операций, а также при использовании Вооруженных Сил Российской Федерации за пределами территории Российской Федерации с указанием периода, в котором принималось участие в специальной военной операции (для граждан из числа добровольцев***);</w:t>
      </w:r>
    </w:p>
    <w:p w14:paraId="4D6B0693" w14:textId="77777777" w:rsidR="00280107" w:rsidRDefault="00280107" w:rsidP="00280107">
      <w:pPr>
        <w:pStyle w:val="ConsPlusNormal"/>
        <w:suppressAutoHyphens/>
        <w:jc w:val="both"/>
        <w:rPr>
          <w:rFonts w:ascii="Times New Roman" w:hAnsi="Times New Roman" w:cs="Times New Roman"/>
        </w:rPr>
      </w:pPr>
    </w:p>
    <w:p w14:paraId="1DE817A3" w14:textId="77777777" w:rsidR="00280107" w:rsidRDefault="00280107" w:rsidP="00280107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документ, подтверждающий место жительства или место пребывания              на территории Топкинского муниципального округа Кемеровской области – Кузбасса, члена семьи погибшего гражданина на день гибели погибшего гражданина;</w:t>
      </w:r>
    </w:p>
    <w:p w14:paraId="6BDF80B5" w14:textId="77777777" w:rsidR="00280107" w:rsidRDefault="00280107" w:rsidP="00280107">
      <w:pPr>
        <w:pStyle w:val="ConsPlusNormal"/>
        <w:suppressAutoHyphens/>
        <w:jc w:val="both"/>
        <w:rPr>
          <w:rFonts w:ascii="Times New Roman" w:hAnsi="Times New Roman" w:cs="Times New Roman"/>
        </w:rPr>
      </w:pPr>
    </w:p>
    <w:p w14:paraId="78599E4E" w14:textId="77777777" w:rsidR="00280107" w:rsidRDefault="00280107" w:rsidP="00280107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документ, подтверждающий место жительства или место пребывания              на территории Топкинского муниципального округа Кемеровской области – Кузбасса, члена семьи погибшего гражданина на день гибели погибшего гражданина;</w:t>
      </w:r>
    </w:p>
    <w:p w14:paraId="211B0E99" w14:textId="77777777" w:rsidR="00280107" w:rsidRDefault="00280107" w:rsidP="00280107">
      <w:pPr>
        <w:pStyle w:val="ConsPlusNormal"/>
        <w:suppressAutoHyphens/>
        <w:jc w:val="both"/>
        <w:rPr>
          <w:rFonts w:ascii="Times New Roman" w:hAnsi="Times New Roman" w:cs="Times New Roman"/>
        </w:rPr>
      </w:pPr>
    </w:p>
    <w:p w14:paraId="260BCB97" w14:textId="77777777" w:rsidR="00280107" w:rsidRDefault="00280107" w:rsidP="00280107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документ с реквизитами счета члена семьи погибшего гражданина;</w:t>
      </w:r>
    </w:p>
    <w:p w14:paraId="2D8E28B0" w14:textId="77777777" w:rsidR="00280107" w:rsidRDefault="00280107" w:rsidP="00280107">
      <w:pPr>
        <w:pStyle w:val="ConsPlusNormal"/>
        <w:suppressAutoHyphens/>
        <w:jc w:val="both"/>
        <w:rPr>
          <w:rFonts w:ascii="Times New Roman" w:hAnsi="Times New Roman" w:cs="Times New Roman"/>
        </w:rPr>
      </w:pPr>
    </w:p>
    <w:p w14:paraId="41BBB0B1" w14:textId="77777777" w:rsidR="00280107" w:rsidRDefault="00280107" w:rsidP="00280107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документы, удостоверяющие личность и полномочия представителя члена семьи погибшего гражданина;</w:t>
      </w:r>
    </w:p>
    <w:p w14:paraId="58765E73" w14:textId="77777777" w:rsidR="00280107" w:rsidRDefault="00280107" w:rsidP="00280107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50124E0C" w14:textId="77777777" w:rsidR="00280107" w:rsidRDefault="00280107" w:rsidP="00280107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иные документы:</w:t>
      </w:r>
    </w:p>
    <w:p w14:paraId="69490E41" w14:textId="77777777" w:rsidR="00280107" w:rsidRDefault="00280107" w:rsidP="00280107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2B4C308" w14:textId="77777777" w:rsidR="00280107" w:rsidRDefault="00280107" w:rsidP="00280107">
      <w:pPr>
        <w:pStyle w:val="ConsPlusNormal"/>
        <w:suppressAutoHyphens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(если известно, указать фамилию, имя, отчество (при наличии), степень   родства или иное отношение к погибшему гражданину, адрес проживания, контактный телефон)</w:t>
      </w:r>
    </w:p>
    <w:p w14:paraId="5BAAE791" w14:textId="77777777" w:rsidR="00280107" w:rsidRDefault="00280107" w:rsidP="00280107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следующую информацию:</w:t>
      </w:r>
    </w:p>
    <w:p w14:paraId="46828176" w14:textId="77777777" w:rsidR="00280107" w:rsidRDefault="00280107" w:rsidP="00280107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 достоверность и полноту сведений, указанных в настоящем заявлении.</w:t>
      </w:r>
    </w:p>
    <w:p w14:paraId="17AD7944" w14:textId="77777777" w:rsidR="00280107" w:rsidRDefault="00280107" w:rsidP="00280107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Несу ответственность за достоверность содержащихся в заявлении сведений в соответствии с законодательством Российской Федерации.</w:t>
      </w:r>
    </w:p>
    <w:p w14:paraId="7511E0AB" w14:textId="77777777" w:rsidR="00280107" w:rsidRDefault="00280107" w:rsidP="00280107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заявлением даю свое согласие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27.07.2006 № 152-ФЗ «О персональных данных» на обработку моих персональных данных.</w:t>
      </w:r>
    </w:p>
    <w:p w14:paraId="49E4FE73" w14:textId="77777777" w:rsidR="00280107" w:rsidRDefault="00280107" w:rsidP="00280107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проинформирован(а), что согласие на обработку персональных данных действует бессрочно до его отзыва субъектом персональных данных посредством составления и подачи соответствующего письменного документа. С условиями обработки персональных данных ознакомлен(а) и согласен(а).</w:t>
      </w:r>
    </w:p>
    <w:p w14:paraId="71026534" w14:textId="77777777" w:rsidR="00280107" w:rsidRDefault="00280107" w:rsidP="00280107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оказании адресной социальной помощи в форме единовременной денежной выплаты указанное решение прошу направить на почтовый адрес (электронный адрес):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или номер телефона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>.</w:t>
      </w:r>
    </w:p>
    <w:p w14:paraId="03F17D85" w14:textId="77777777" w:rsidR="00280107" w:rsidRDefault="00280107" w:rsidP="00280107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691415" w14:textId="77777777" w:rsidR="00280107" w:rsidRDefault="00280107" w:rsidP="00280107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344F61" w14:textId="77777777" w:rsidR="00280107" w:rsidRDefault="00280107" w:rsidP="00280107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(подпись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заявителя)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(расшифровка   подписи)                                    (дата)</w:t>
      </w:r>
    </w:p>
    <w:p w14:paraId="15D62FB5" w14:textId="77777777" w:rsidR="00280107" w:rsidRDefault="00280107" w:rsidP="00280107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54F0E2C8" w14:textId="77777777" w:rsidR="00280107" w:rsidRDefault="00280107" w:rsidP="00280107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 приняты специалистом             </w:t>
      </w:r>
    </w:p>
    <w:p w14:paraId="3838FD0E" w14:textId="77777777" w:rsidR="00280107" w:rsidRDefault="00280107" w:rsidP="00280107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50D939" w14:textId="77777777" w:rsidR="00280107" w:rsidRDefault="00280107" w:rsidP="00280107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(расшифровка   подписи)                                      (дата)</w:t>
      </w:r>
    </w:p>
    <w:p w14:paraId="21AA696D" w14:textId="77777777" w:rsidR="00280107" w:rsidRDefault="00280107" w:rsidP="00280107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219B4F0B" w14:textId="77777777" w:rsidR="00280107" w:rsidRDefault="00280107" w:rsidP="00280107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5E3427AB" w14:textId="77777777" w:rsidR="00280107" w:rsidRDefault="00280107" w:rsidP="0028010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Под   гибелью гражданина понимается его гибель при участии в специальной военной операции, его смерть, наступившая вследствие увечья (ранения, травмы, контузии) или заболевания, полученного им в ходе специальной   военной операции, признание его в установленном порядке безвестно отсутствующим или объявление умершим, установление факта его смерти.</w:t>
      </w:r>
    </w:p>
    <w:p w14:paraId="11E2C0B0" w14:textId="77777777" w:rsidR="00280107" w:rsidRDefault="00280107" w:rsidP="00280107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Под мобилизованными понимаются граждане, призванные на военную службу по мобилизации в Вооруженные Силы Российской Федерации для участия в специальной военной операции.   </w:t>
      </w:r>
    </w:p>
    <w:p w14:paraId="4306D330" w14:textId="77777777" w:rsidR="00280107" w:rsidRDefault="00280107" w:rsidP="00280107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 Под добровольцами понимаются граждане, заключившие не ранее 24.02.2022 контракт о пребывании в добровольческом формировании (контракт о добровольном содействии в выполнении задач, возложенных на Вооруженные Силы Российской Федерации) в целях участия в специальной военной операции.</w:t>
      </w:r>
    </w:p>
    <w:p w14:paraId="77E0BB91" w14:textId="77777777" w:rsidR="00280107" w:rsidRDefault="00280107" w:rsidP="00280107">
      <w:pPr>
        <w:rPr>
          <w:sz w:val="20"/>
          <w:szCs w:val="20"/>
        </w:rPr>
      </w:pPr>
    </w:p>
    <w:p w14:paraId="1BF906D5" w14:textId="2783A787" w:rsidR="00326634" w:rsidRPr="001129CB" w:rsidRDefault="00000000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 w14:anchorId="111AE536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2050" type="#_x0000_t202" style="position:absolute;left:0;text-align:left;margin-left:1.05pt;margin-top:759pt;width:142.85pt;height:19.3pt;z-index:251659264;visibility:visible;mso-wrap-style:none;mso-wrap-distance-top:28.35pt;mso-wrap-distance-bottom:28.35pt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" filled="f" stroked="f" strokeweight=".5pt">
            <v:textbox style="mso-fit-shape-to-text:t" inset="0,0,0,0">
              <w:txbxContent>
                <w:p w14:paraId="580C5745" w14:textId="77777777" w:rsidR="00373EBC" w:rsidRDefault="00373EBC" w:rsidP="00373EBC"/>
              </w:txbxContent>
            </v:textbox>
            <w10:wrap type="topAndBottom" anchory="page"/>
          </v:shape>
        </w:pict>
      </w:r>
    </w:p>
    <w:sectPr w:rsidR="00326634" w:rsidRPr="001129CB" w:rsidSect="00452F9F">
      <w:headerReference w:type="default" r:id="rId11"/>
      <w:footerReference w:type="even" r:id="rId12"/>
      <w:footerReference w:type="first" r:id="rId13"/>
      <w:pgSz w:w="11906" w:h="16838"/>
      <w:pgMar w:top="1134" w:right="1133" w:bottom="1134" w:left="1701" w:header="72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B5312" w14:textId="77777777" w:rsidR="006B2922" w:rsidRDefault="006B2922" w:rsidP="008C749E">
      <w:pPr>
        <w:pStyle w:val="a4"/>
      </w:pPr>
      <w:r>
        <w:separator/>
      </w:r>
    </w:p>
  </w:endnote>
  <w:endnote w:type="continuationSeparator" w:id="0">
    <w:p w14:paraId="479859D2" w14:textId="77777777" w:rsidR="006B2922" w:rsidRDefault="006B2922" w:rsidP="008C749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FDDCF" w14:textId="77777777" w:rsidR="008C749E" w:rsidRDefault="00062F2C" w:rsidP="00A906B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C749E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0D129C" w14:textId="77777777" w:rsidR="008C749E" w:rsidRDefault="008C749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D697C" w14:textId="77777777" w:rsidR="00F23E87" w:rsidRDefault="00F23E87" w:rsidP="00942983">
    <w:pPr>
      <w:pStyle w:val="a9"/>
      <w:jc w:val="right"/>
      <w:rPr>
        <w:noProof/>
      </w:rPr>
    </w:pPr>
  </w:p>
  <w:p w14:paraId="4E845EC3" w14:textId="77777777" w:rsidR="00942983" w:rsidRDefault="00942983" w:rsidP="00942983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BA80B" w14:textId="77777777" w:rsidR="006B2922" w:rsidRDefault="006B2922" w:rsidP="008C749E">
      <w:pPr>
        <w:pStyle w:val="a4"/>
      </w:pPr>
      <w:r>
        <w:separator/>
      </w:r>
    </w:p>
  </w:footnote>
  <w:footnote w:type="continuationSeparator" w:id="0">
    <w:p w14:paraId="4D92C3F0" w14:textId="77777777" w:rsidR="006B2922" w:rsidRDefault="006B2922" w:rsidP="008C749E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20920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761EF0D6" w14:textId="77777777" w:rsidR="003936A8" w:rsidRDefault="00062F2C">
        <w:pPr>
          <w:pStyle w:val="a4"/>
          <w:jc w:val="right"/>
        </w:pPr>
        <w:r w:rsidRPr="003936A8">
          <w:rPr>
            <w:rFonts w:ascii="Arial" w:hAnsi="Arial" w:cs="Arial"/>
          </w:rPr>
          <w:fldChar w:fldCharType="begin"/>
        </w:r>
        <w:r w:rsidR="003936A8" w:rsidRPr="003936A8">
          <w:rPr>
            <w:rFonts w:ascii="Arial" w:hAnsi="Arial" w:cs="Arial"/>
          </w:rPr>
          <w:instrText>PAGE   \* MERGEFORMAT</w:instrText>
        </w:r>
        <w:r w:rsidRPr="003936A8">
          <w:rPr>
            <w:rFonts w:ascii="Arial" w:hAnsi="Arial" w:cs="Arial"/>
          </w:rPr>
          <w:fldChar w:fldCharType="separate"/>
        </w:r>
        <w:r w:rsidR="00C93AC8">
          <w:rPr>
            <w:rFonts w:ascii="Arial" w:hAnsi="Arial" w:cs="Arial"/>
            <w:noProof/>
          </w:rPr>
          <w:t>2</w:t>
        </w:r>
        <w:r w:rsidRPr="003936A8">
          <w:rPr>
            <w:rFonts w:ascii="Arial" w:hAnsi="Arial" w:cs="Arial"/>
          </w:rPr>
          <w:fldChar w:fldCharType="end"/>
        </w:r>
      </w:p>
    </w:sdtContent>
  </w:sdt>
  <w:p w14:paraId="1C0A3176" w14:textId="77777777" w:rsidR="003936A8" w:rsidRDefault="003936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4D4E6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52264B"/>
    <w:multiLevelType w:val="multilevel"/>
    <w:tmpl w:val="7EA4DE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B4C64"/>
    <w:multiLevelType w:val="multilevel"/>
    <w:tmpl w:val="ADAAC9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46DC1"/>
    <w:multiLevelType w:val="hybridMultilevel"/>
    <w:tmpl w:val="589CDD00"/>
    <w:lvl w:ilvl="0" w:tplc="03E4C374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02D5F"/>
    <w:multiLevelType w:val="multilevel"/>
    <w:tmpl w:val="9C2A74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BA10CC"/>
    <w:multiLevelType w:val="multilevel"/>
    <w:tmpl w:val="3C723B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0539F"/>
    <w:multiLevelType w:val="hybridMultilevel"/>
    <w:tmpl w:val="01380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936A97"/>
    <w:multiLevelType w:val="multilevel"/>
    <w:tmpl w:val="042A2D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7E1ECD"/>
    <w:multiLevelType w:val="hybridMultilevel"/>
    <w:tmpl w:val="A6FCA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3E9D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1E192F"/>
    <w:multiLevelType w:val="multilevel"/>
    <w:tmpl w:val="91FC0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391701"/>
    <w:multiLevelType w:val="multilevel"/>
    <w:tmpl w:val="74CC1E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036038"/>
    <w:multiLevelType w:val="hybridMultilevel"/>
    <w:tmpl w:val="A5F43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4878BA"/>
    <w:multiLevelType w:val="multilevel"/>
    <w:tmpl w:val="A5CC2D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95557A"/>
    <w:multiLevelType w:val="multilevel"/>
    <w:tmpl w:val="AF5840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539E1D8D"/>
    <w:multiLevelType w:val="multilevel"/>
    <w:tmpl w:val="E04412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EB049C"/>
    <w:multiLevelType w:val="multilevel"/>
    <w:tmpl w:val="3DE4C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6" w15:restartNumberingAfterBreak="0">
    <w:nsid w:val="65094934"/>
    <w:multiLevelType w:val="hybridMultilevel"/>
    <w:tmpl w:val="CA3AC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AC1CE3"/>
    <w:multiLevelType w:val="multilevel"/>
    <w:tmpl w:val="D90899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FF1F9B"/>
    <w:multiLevelType w:val="multilevel"/>
    <w:tmpl w:val="5B7620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29445B"/>
    <w:multiLevelType w:val="multilevel"/>
    <w:tmpl w:val="4120B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870265593">
    <w:abstractNumId w:val="5"/>
  </w:num>
  <w:num w:numId="2" w16cid:durableId="863589671">
    <w:abstractNumId w:val="4"/>
  </w:num>
  <w:num w:numId="3" w16cid:durableId="719868334">
    <w:abstractNumId w:val="7"/>
  </w:num>
  <w:num w:numId="4" w16cid:durableId="1437747994">
    <w:abstractNumId w:val="18"/>
  </w:num>
  <w:num w:numId="5" w16cid:durableId="128136792">
    <w:abstractNumId w:val="17"/>
  </w:num>
  <w:num w:numId="6" w16cid:durableId="966088282">
    <w:abstractNumId w:val="2"/>
  </w:num>
  <w:num w:numId="7" w16cid:durableId="340935431">
    <w:abstractNumId w:val="12"/>
  </w:num>
  <w:num w:numId="8" w16cid:durableId="452599562">
    <w:abstractNumId w:val="10"/>
  </w:num>
  <w:num w:numId="9" w16cid:durableId="2051176061">
    <w:abstractNumId w:val="1"/>
  </w:num>
  <w:num w:numId="10" w16cid:durableId="1566722697">
    <w:abstractNumId w:val="14"/>
  </w:num>
  <w:num w:numId="11" w16cid:durableId="1447430328">
    <w:abstractNumId w:val="9"/>
  </w:num>
  <w:num w:numId="12" w16cid:durableId="664474682">
    <w:abstractNumId w:val="19"/>
  </w:num>
  <w:num w:numId="13" w16cid:durableId="600381979">
    <w:abstractNumId w:val="8"/>
  </w:num>
  <w:num w:numId="14" w16cid:durableId="1628123877">
    <w:abstractNumId w:val="6"/>
  </w:num>
  <w:num w:numId="15" w16cid:durableId="402921187">
    <w:abstractNumId w:val="3"/>
  </w:num>
  <w:num w:numId="16" w16cid:durableId="101800617">
    <w:abstractNumId w:val="11"/>
  </w:num>
  <w:num w:numId="17" w16cid:durableId="155541059">
    <w:abstractNumId w:val="16"/>
  </w:num>
  <w:num w:numId="18" w16cid:durableId="1826625642">
    <w:abstractNumId w:val="0"/>
  </w:num>
  <w:num w:numId="19" w16cid:durableId="1315255244">
    <w:abstractNumId w:val="0"/>
  </w:num>
  <w:num w:numId="20" w16cid:durableId="1994219111">
    <w:abstractNumId w:val="13"/>
  </w:num>
  <w:num w:numId="21" w16cid:durableId="2387599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E10"/>
    <w:rsid w:val="00022673"/>
    <w:rsid w:val="00030085"/>
    <w:rsid w:val="00045AB7"/>
    <w:rsid w:val="000545AA"/>
    <w:rsid w:val="00056BBC"/>
    <w:rsid w:val="00062F2C"/>
    <w:rsid w:val="0006689C"/>
    <w:rsid w:val="000708CD"/>
    <w:rsid w:val="00085512"/>
    <w:rsid w:val="0009009D"/>
    <w:rsid w:val="00091916"/>
    <w:rsid w:val="000B0FC0"/>
    <w:rsid w:val="000B5EEB"/>
    <w:rsid w:val="000C5D8F"/>
    <w:rsid w:val="000D353A"/>
    <w:rsid w:val="000D568B"/>
    <w:rsid w:val="000E3ABB"/>
    <w:rsid w:val="000F79CA"/>
    <w:rsid w:val="0010109E"/>
    <w:rsid w:val="001052DF"/>
    <w:rsid w:val="001129CB"/>
    <w:rsid w:val="00115CE1"/>
    <w:rsid w:val="001233C0"/>
    <w:rsid w:val="00151109"/>
    <w:rsid w:val="001563B9"/>
    <w:rsid w:val="00192688"/>
    <w:rsid w:val="00193F07"/>
    <w:rsid w:val="001B5C05"/>
    <w:rsid w:val="001C1233"/>
    <w:rsid w:val="001C3ECE"/>
    <w:rsid w:val="001D5610"/>
    <w:rsid w:val="001E1E3F"/>
    <w:rsid w:val="00202EEE"/>
    <w:rsid w:val="00204BC7"/>
    <w:rsid w:val="00206623"/>
    <w:rsid w:val="00280107"/>
    <w:rsid w:val="002809FB"/>
    <w:rsid w:val="00290C04"/>
    <w:rsid w:val="00295F7E"/>
    <w:rsid w:val="002C2365"/>
    <w:rsid w:val="002E6AC8"/>
    <w:rsid w:val="002F634D"/>
    <w:rsid w:val="003016E7"/>
    <w:rsid w:val="00304E4C"/>
    <w:rsid w:val="00305D6C"/>
    <w:rsid w:val="00311CE2"/>
    <w:rsid w:val="00323B93"/>
    <w:rsid w:val="00326634"/>
    <w:rsid w:val="00332DB7"/>
    <w:rsid w:val="00334005"/>
    <w:rsid w:val="0034633F"/>
    <w:rsid w:val="00352435"/>
    <w:rsid w:val="003533D7"/>
    <w:rsid w:val="00371704"/>
    <w:rsid w:val="00373EBC"/>
    <w:rsid w:val="00381F1F"/>
    <w:rsid w:val="00385D6B"/>
    <w:rsid w:val="0039078D"/>
    <w:rsid w:val="003936A8"/>
    <w:rsid w:val="003A1542"/>
    <w:rsid w:val="003A7BFE"/>
    <w:rsid w:val="003C075A"/>
    <w:rsid w:val="003C7EC1"/>
    <w:rsid w:val="003D6D37"/>
    <w:rsid w:val="003E103B"/>
    <w:rsid w:val="003E2BD3"/>
    <w:rsid w:val="003F4FF5"/>
    <w:rsid w:val="00410529"/>
    <w:rsid w:val="00420C7E"/>
    <w:rsid w:val="00426374"/>
    <w:rsid w:val="004348ED"/>
    <w:rsid w:val="00442584"/>
    <w:rsid w:val="004439F1"/>
    <w:rsid w:val="00452F9F"/>
    <w:rsid w:val="00454E21"/>
    <w:rsid w:val="004663B8"/>
    <w:rsid w:val="00473ACD"/>
    <w:rsid w:val="004775DE"/>
    <w:rsid w:val="004877FA"/>
    <w:rsid w:val="00490DB5"/>
    <w:rsid w:val="00494CF5"/>
    <w:rsid w:val="004A3192"/>
    <w:rsid w:val="004B010B"/>
    <w:rsid w:val="004D31B7"/>
    <w:rsid w:val="004E4C69"/>
    <w:rsid w:val="004F6D30"/>
    <w:rsid w:val="00527622"/>
    <w:rsid w:val="00530844"/>
    <w:rsid w:val="0054220C"/>
    <w:rsid w:val="005529BE"/>
    <w:rsid w:val="00561F99"/>
    <w:rsid w:val="00563E91"/>
    <w:rsid w:val="005A0394"/>
    <w:rsid w:val="005B2976"/>
    <w:rsid w:val="005C04DA"/>
    <w:rsid w:val="005D5A39"/>
    <w:rsid w:val="005E270B"/>
    <w:rsid w:val="005E79D1"/>
    <w:rsid w:val="005F3347"/>
    <w:rsid w:val="00603702"/>
    <w:rsid w:val="00633ECC"/>
    <w:rsid w:val="006401E6"/>
    <w:rsid w:val="00654678"/>
    <w:rsid w:val="00655FF0"/>
    <w:rsid w:val="00656C66"/>
    <w:rsid w:val="00680934"/>
    <w:rsid w:val="006A37E8"/>
    <w:rsid w:val="006A72CE"/>
    <w:rsid w:val="006B2922"/>
    <w:rsid w:val="006B374E"/>
    <w:rsid w:val="006B3F96"/>
    <w:rsid w:val="006C587E"/>
    <w:rsid w:val="006C5CE2"/>
    <w:rsid w:val="006D4043"/>
    <w:rsid w:val="006F03D2"/>
    <w:rsid w:val="006F3844"/>
    <w:rsid w:val="00700737"/>
    <w:rsid w:val="0070728D"/>
    <w:rsid w:val="00736FF1"/>
    <w:rsid w:val="00743B1C"/>
    <w:rsid w:val="0075242E"/>
    <w:rsid w:val="00757EB8"/>
    <w:rsid w:val="00762281"/>
    <w:rsid w:val="00763433"/>
    <w:rsid w:val="007775A1"/>
    <w:rsid w:val="00787DA7"/>
    <w:rsid w:val="007A0ED1"/>
    <w:rsid w:val="007A18AB"/>
    <w:rsid w:val="007A4FAD"/>
    <w:rsid w:val="007B623E"/>
    <w:rsid w:val="007B640A"/>
    <w:rsid w:val="007D24B4"/>
    <w:rsid w:val="007E2D42"/>
    <w:rsid w:val="007E5785"/>
    <w:rsid w:val="00800B35"/>
    <w:rsid w:val="00812FC9"/>
    <w:rsid w:val="008459DD"/>
    <w:rsid w:val="00847765"/>
    <w:rsid w:val="0085799A"/>
    <w:rsid w:val="008832A0"/>
    <w:rsid w:val="00892374"/>
    <w:rsid w:val="00892DB6"/>
    <w:rsid w:val="00893244"/>
    <w:rsid w:val="008A00E8"/>
    <w:rsid w:val="008A17EB"/>
    <w:rsid w:val="008A2293"/>
    <w:rsid w:val="008C0E33"/>
    <w:rsid w:val="008C15BE"/>
    <w:rsid w:val="008C492F"/>
    <w:rsid w:val="008C749E"/>
    <w:rsid w:val="008D1482"/>
    <w:rsid w:val="008D2EFB"/>
    <w:rsid w:val="008E7F03"/>
    <w:rsid w:val="0090116F"/>
    <w:rsid w:val="00916936"/>
    <w:rsid w:val="00934B61"/>
    <w:rsid w:val="00942983"/>
    <w:rsid w:val="00954D4B"/>
    <w:rsid w:val="0095643E"/>
    <w:rsid w:val="00956B6E"/>
    <w:rsid w:val="0096709A"/>
    <w:rsid w:val="009812E1"/>
    <w:rsid w:val="009A1213"/>
    <w:rsid w:val="009A4F17"/>
    <w:rsid w:val="009C2C3E"/>
    <w:rsid w:val="009F3B16"/>
    <w:rsid w:val="00A25DF9"/>
    <w:rsid w:val="00A26428"/>
    <w:rsid w:val="00A30CA3"/>
    <w:rsid w:val="00A51C0C"/>
    <w:rsid w:val="00A81470"/>
    <w:rsid w:val="00A84470"/>
    <w:rsid w:val="00A906B4"/>
    <w:rsid w:val="00AA437A"/>
    <w:rsid w:val="00AA6923"/>
    <w:rsid w:val="00AB381B"/>
    <w:rsid w:val="00AD7997"/>
    <w:rsid w:val="00AE1492"/>
    <w:rsid w:val="00AF1A7C"/>
    <w:rsid w:val="00B21EC7"/>
    <w:rsid w:val="00B26EB2"/>
    <w:rsid w:val="00B42A04"/>
    <w:rsid w:val="00B51060"/>
    <w:rsid w:val="00B606CD"/>
    <w:rsid w:val="00B65B66"/>
    <w:rsid w:val="00B70922"/>
    <w:rsid w:val="00B72051"/>
    <w:rsid w:val="00B82F54"/>
    <w:rsid w:val="00B86356"/>
    <w:rsid w:val="00BA0CF1"/>
    <w:rsid w:val="00BA1594"/>
    <w:rsid w:val="00BA673F"/>
    <w:rsid w:val="00BD5156"/>
    <w:rsid w:val="00BF10C3"/>
    <w:rsid w:val="00C06FC2"/>
    <w:rsid w:val="00C11DC3"/>
    <w:rsid w:val="00C326FD"/>
    <w:rsid w:val="00C34E3E"/>
    <w:rsid w:val="00C5058F"/>
    <w:rsid w:val="00C5551F"/>
    <w:rsid w:val="00C666F7"/>
    <w:rsid w:val="00C676FD"/>
    <w:rsid w:val="00C93AC8"/>
    <w:rsid w:val="00C95682"/>
    <w:rsid w:val="00CA2E10"/>
    <w:rsid w:val="00CD0420"/>
    <w:rsid w:val="00CD7603"/>
    <w:rsid w:val="00CE2088"/>
    <w:rsid w:val="00D04847"/>
    <w:rsid w:val="00D1678F"/>
    <w:rsid w:val="00D2022A"/>
    <w:rsid w:val="00D20CF1"/>
    <w:rsid w:val="00D37A29"/>
    <w:rsid w:val="00D53EBA"/>
    <w:rsid w:val="00D5477F"/>
    <w:rsid w:val="00D57463"/>
    <w:rsid w:val="00D802A3"/>
    <w:rsid w:val="00D81E03"/>
    <w:rsid w:val="00D87917"/>
    <w:rsid w:val="00DB4F69"/>
    <w:rsid w:val="00DF73D7"/>
    <w:rsid w:val="00E03EDD"/>
    <w:rsid w:val="00E258BB"/>
    <w:rsid w:val="00E63CBD"/>
    <w:rsid w:val="00E63F3C"/>
    <w:rsid w:val="00E8358B"/>
    <w:rsid w:val="00E9137F"/>
    <w:rsid w:val="00E92310"/>
    <w:rsid w:val="00E94935"/>
    <w:rsid w:val="00EA7664"/>
    <w:rsid w:val="00EB33B0"/>
    <w:rsid w:val="00EC3753"/>
    <w:rsid w:val="00ED36B0"/>
    <w:rsid w:val="00EE2CCB"/>
    <w:rsid w:val="00F03FD1"/>
    <w:rsid w:val="00F210D3"/>
    <w:rsid w:val="00F23E87"/>
    <w:rsid w:val="00F2674E"/>
    <w:rsid w:val="00F8113F"/>
    <w:rsid w:val="00F82A21"/>
    <w:rsid w:val="00F844D4"/>
    <w:rsid w:val="00FA1574"/>
    <w:rsid w:val="00FA5D84"/>
    <w:rsid w:val="00FA7925"/>
    <w:rsid w:val="00FC4ED3"/>
    <w:rsid w:val="00FE75CF"/>
    <w:rsid w:val="00FF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E8C516B"/>
  <w15:docId w15:val="{5C75467A-61A3-4531-96CA-977548A8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CA2E10"/>
    <w:pPr>
      <w:tabs>
        <w:tab w:val="center" w:pos="4677"/>
        <w:tab w:val="right" w:pos="9355"/>
      </w:tabs>
    </w:pPr>
  </w:style>
  <w:style w:type="character" w:styleId="a6">
    <w:name w:val="Hyperlink"/>
    <w:rsid w:val="00CA2E10"/>
    <w:rPr>
      <w:color w:val="0000FF"/>
      <w:u w:val="single"/>
    </w:rPr>
  </w:style>
  <w:style w:type="table" w:styleId="a7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semiHidden/>
    <w:rsid w:val="00CA2E10"/>
    <w:rPr>
      <w:rFonts w:ascii="Tahoma" w:hAnsi="Tahoma" w:cs="Tahoma"/>
      <w:sz w:val="16"/>
      <w:szCs w:val="16"/>
    </w:rPr>
  </w:style>
  <w:style w:type="paragraph" w:styleId="a9">
    <w:name w:val="footer"/>
    <w:basedOn w:val="a0"/>
    <w:rsid w:val="008C749E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8C749E"/>
  </w:style>
  <w:style w:type="paragraph" w:styleId="3">
    <w:name w:val="Body Text 3"/>
    <w:basedOn w:val="a0"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rsid w:val="00334005"/>
  </w:style>
  <w:style w:type="paragraph" w:styleId="ab">
    <w:name w:val="Body Text"/>
    <w:basedOn w:val="a0"/>
    <w:rsid w:val="006B3F96"/>
    <w:pPr>
      <w:spacing w:after="120"/>
    </w:pPr>
  </w:style>
  <w:style w:type="paragraph" w:styleId="ac">
    <w:name w:val="Normal (Web)"/>
    <w:basedOn w:val="a0"/>
    <w:uiPriority w:val="99"/>
    <w:rsid w:val="008D1482"/>
    <w:pPr>
      <w:spacing w:before="100" w:beforeAutospacing="1" w:after="100" w:afterAutospacing="1"/>
    </w:pPr>
  </w:style>
  <w:style w:type="paragraph" w:customStyle="1" w:styleId="h1">
    <w:name w:val="h1"/>
    <w:basedOn w:val="a0"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character" w:styleId="ad">
    <w:name w:val="Emphasis"/>
    <w:qFormat/>
    <w:rsid w:val="001E1E3F"/>
    <w:rPr>
      <w:b/>
      <w:bCs/>
      <w:i w:val="0"/>
      <w:iCs w:val="0"/>
    </w:rPr>
  </w:style>
  <w:style w:type="paragraph" w:styleId="2">
    <w:name w:val="Body Text 2"/>
    <w:basedOn w:val="a0"/>
    <w:rsid w:val="00305D6C"/>
    <w:pPr>
      <w:spacing w:after="120" w:line="480" w:lineRule="auto"/>
    </w:pPr>
  </w:style>
  <w:style w:type="paragraph" w:customStyle="1" w:styleId="ConsNormal">
    <w:name w:val="ConsNormal"/>
    <w:rsid w:val="00305D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5D5A39"/>
    <w:rPr>
      <w:sz w:val="24"/>
      <w:szCs w:val="24"/>
    </w:rPr>
  </w:style>
  <w:style w:type="character" w:styleId="ae">
    <w:name w:val="Placeholder Text"/>
    <w:basedOn w:val="a1"/>
    <w:uiPriority w:val="99"/>
    <w:semiHidden/>
    <w:rsid w:val="00A26428"/>
    <w:rPr>
      <w:color w:val="808080"/>
    </w:rPr>
  </w:style>
  <w:style w:type="paragraph" w:styleId="a">
    <w:name w:val="List Number"/>
    <w:basedOn w:val="a0"/>
    <w:rsid w:val="00656C66"/>
    <w:pPr>
      <w:numPr>
        <w:numId w:val="18"/>
      </w:numPr>
      <w:contextualSpacing/>
    </w:pPr>
  </w:style>
  <w:style w:type="character" w:styleId="af">
    <w:name w:val="annotation reference"/>
    <w:basedOn w:val="a1"/>
    <w:rsid w:val="00E92310"/>
    <w:rPr>
      <w:sz w:val="16"/>
      <w:szCs w:val="16"/>
    </w:rPr>
  </w:style>
  <w:style w:type="paragraph" w:styleId="af0">
    <w:name w:val="annotation text"/>
    <w:basedOn w:val="a0"/>
    <w:link w:val="af1"/>
    <w:rsid w:val="00E92310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rsid w:val="00E92310"/>
  </w:style>
  <w:style w:type="paragraph" w:styleId="af2">
    <w:name w:val="annotation subject"/>
    <w:basedOn w:val="af0"/>
    <w:next w:val="af0"/>
    <w:link w:val="af3"/>
    <w:rsid w:val="00E92310"/>
    <w:rPr>
      <w:b/>
      <w:bCs/>
    </w:rPr>
  </w:style>
  <w:style w:type="character" w:customStyle="1" w:styleId="af3">
    <w:name w:val="Тема примечания Знак"/>
    <w:basedOn w:val="af1"/>
    <w:link w:val="af2"/>
    <w:rsid w:val="00E92310"/>
    <w:rPr>
      <w:b/>
      <w:bCs/>
    </w:rPr>
  </w:style>
  <w:style w:type="paragraph" w:styleId="af4">
    <w:name w:val="Revision"/>
    <w:hidden/>
    <w:uiPriority w:val="99"/>
    <w:semiHidden/>
    <w:rsid w:val="00E92310"/>
    <w:rPr>
      <w:sz w:val="24"/>
      <w:szCs w:val="24"/>
    </w:rPr>
  </w:style>
  <w:style w:type="paragraph" w:customStyle="1" w:styleId="ConsPlusNormal">
    <w:name w:val="ConsPlusNormal"/>
    <w:uiPriority w:val="99"/>
    <w:rsid w:val="008459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 Знак"/>
    <w:basedOn w:val="a0"/>
    <w:rsid w:val="008459D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11">
    <w:name w:val="Гиперссылка1"/>
    <w:rsid w:val="00280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pravo-search.minjust.ru/bigs/showDocument.html?id=0A02E7AB-81DC-427B-9BB7-ABFB1E14BDF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F7DE1846-3C6A-47AB-B440-B8E4CEA90C68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D22"/>
    <w:rsid w:val="00024B96"/>
    <w:rsid w:val="00046132"/>
    <w:rsid w:val="00061F9F"/>
    <w:rsid w:val="000A5DC6"/>
    <w:rsid w:val="000B7326"/>
    <w:rsid w:val="00215FDD"/>
    <w:rsid w:val="00254260"/>
    <w:rsid w:val="002565C7"/>
    <w:rsid w:val="002A3DB0"/>
    <w:rsid w:val="002B24BF"/>
    <w:rsid w:val="00333D12"/>
    <w:rsid w:val="00353AE7"/>
    <w:rsid w:val="003B69BD"/>
    <w:rsid w:val="003D4E3A"/>
    <w:rsid w:val="00416F24"/>
    <w:rsid w:val="004544FC"/>
    <w:rsid w:val="004920AF"/>
    <w:rsid w:val="004C02D0"/>
    <w:rsid w:val="004E12EB"/>
    <w:rsid w:val="004E766B"/>
    <w:rsid w:val="004F7D49"/>
    <w:rsid w:val="00537ED6"/>
    <w:rsid w:val="00550021"/>
    <w:rsid w:val="0057545F"/>
    <w:rsid w:val="005E0C4B"/>
    <w:rsid w:val="005F0003"/>
    <w:rsid w:val="0061315C"/>
    <w:rsid w:val="00634FB5"/>
    <w:rsid w:val="006639A1"/>
    <w:rsid w:val="006D0431"/>
    <w:rsid w:val="006F220C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880154"/>
    <w:rsid w:val="008A1B98"/>
    <w:rsid w:val="008A2706"/>
    <w:rsid w:val="008A4F9D"/>
    <w:rsid w:val="008E11D5"/>
    <w:rsid w:val="008F7D22"/>
    <w:rsid w:val="0092029D"/>
    <w:rsid w:val="00931448"/>
    <w:rsid w:val="00933DD5"/>
    <w:rsid w:val="00982656"/>
    <w:rsid w:val="009B03E0"/>
    <w:rsid w:val="00A35515"/>
    <w:rsid w:val="00A435BC"/>
    <w:rsid w:val="00A65498"/>
    <w:rsid w:val="00AD177F"/>
    <w:rsid w:val="00B23FB6"/>
    <w:rsid w:val="00B2681C"/>
    <w:rsid w:val="00BA53E9"/>
    <w:rsid w:val="00BC28BC"/>
    <w:rsid w:val="00C42D05"/>
    <w:rsid w:val="00C45B51"/>
    <w:rsid w:val="00C9245C"/>
    <w:rsid w:val="00CA204D"/>
    <w:rsid w:val="00CB4E94"/>
    <w:rsid w:val="00CF3FDF"/>
    <w:rsid w:val="00D364B0"/>
    <w:rsid w:val="00D52497"/>
    <w:rsid w:val="00D933B2"/>
    <w:rsid w:val="00DA0B30"/>
    <w:rsid w:val="00DA3E3B"/>
    <w:rsid w:val="00DB5D93"/>
    <w:rsid w:val="00DB73A1"/>
    <w:rsid w:val="00DD1B8B"/>
    <w:rsid w:val="00E54E90"/>
    <w:rsid w:val="00EF5D7F"/>
    <w:rsid w:val="00F52D00"/>
    <w:rsid w:val="00F6635C"/>
    <w:rsid w:val="00FA3654"/>
    <w:rsid w:val="00FB349F"/>
    <w:rsid w:val="00FC227B"/>
    <w:rsid w:val="00FC3F1B"/>
    <w:rsid w:val="00FD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6CC32-8959-4BE6-87E1-47D9D9AD4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3150</Words>
  <Characters>17958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Грузовой терминал Пулково</Company>
  <LinksUpToDate>false</LinksUpToDate>
  <CharactersWithSpaces>21066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cp:keywords/>
  <dc:description/>
  <cp:lastModifiedBy>Тимофеева Н. С.</cp:lastModifiedBy>
  <cp:revision>48</cp:revision>
  <cp:lastPrinted>2010-05-12T05:27:00Z</cp:lastPrinted>
  <dcterms:created xsi:type="dcterms:W3CDTF">2019-01-28T08:05:00Z</dcterms:created>
  <dcterms:modified xsi:type="dcterms:W3CDTF">2023-02-01T08:04:00Z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Юридическое наименование организации">
    <vt:lpwstr>ezI2NGFkYTRlLWIyNzItNGVjYy1hMTE1LTEyNDZjOTU1NmJmYTplZDlmMWJiMC1kMWNmLTQ2N2UtODA2Ny1hY2E4NTIxMmU0NGR9LT57ZWZmOTU3MjAtMTgxZi00ZjdkLTg5MmQtZGVjMDM0YzdiMmFiOjMzNDA1ZmE1LWE0Y2ItNGU2My1hZDA4LThjMmQyM2EzOWViNH0=</vt:lpwstr>
  </property>
  <property fmtid="{D5CDD505-2E9C-101B-9397-08002B2CF9AE}" pid="3" name="TPL_Дата документа">
    <vt:lpwstr>ezI2NGFkYTRlLWIyNzItNGVjYy1hMTE1LTEyNDZjOTU1NmJmYTozZTU1ZjA5MS00MWE0LTRlNTgtYTljNS1kYmU5MDc4MmNjZWN9</vt:lpwstr>
  </property>
  <property fmtid="{D5CDD505-2E9C-101B-9397-08002B2CF9AE}" pid="4" name="TPL_Место издания">
    <vt:lpwstr>ezI2NGFkYTRlLWIyNzItNGVjYy1hMTE1LTEyNDZjOTU1NmJmYTplZDlmMWJiMC1kMWNmLTQ2N2UtODA2Ny1hY2E4NTIxMmU0NGR9LT57ZWZmOTU3MjAtMTgxZi00ZjdkLTg5MmQtZGVjMDM0YzdiMmFiOmZlMzhiOWJkLTRhNDQtNGZjMy1hYmY3LTcwZDM5YzVlMzk5Zn0tPnsxYWY1ODdmYS02OTE3LTRjMzItOGQ1Yy0yY2Y3MmRjMWYwNjg</vt:lpwstr>
  </property>
  <property fmtid="{D5CDD505-2E9C-101B-9397-08002B2CF9AE}" pid="5" name="TPL_Заголовок к тексту">
    <vt:lpwstr>ezI2NGFkYTRlLWIyNzItNGVjYy1hMTE1LTEyNDZjOTU1NmJmYTo0YmMzOWVmYi0xZjQ2LTRhMWUtOGI4Yy0wNGYyYjkwZDZhOGJ9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Должность подписывающего">
    <vt:lpwstr>ezI2NGFkYTRlLWIyNzItNGVjYy1hMTE1LTEyNDZjOTU1NmJmYTphOGNjNWMyYS1jZjg5LTQ2MTEtYTRmNC01MjQ5NzVhZDZhYmJ9LT57Yjc5MDU1MTYtMmJlNS00OTMxLTk2MWMtY2IzOGQ1Njc3NTY1OmI2MWVlNDk4LWZkYzctNDAwOS04NTdiLTRkNzcwMjBkYWJmOH0=</vt:lpwstr>
  </property>
  <property fmtid="{D5CDD505-2E9C-101B-9397-08002B2CF9AE}" pid="8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9" name="TPL_Отметка об исполнителе">
    <vt:lpwstr>UGVyZm9ybWVyTm90ZXM=</vt:lpwstr>
  </property>
  <property fmtid="{D5CDD505-2E9C-101B-9397-08002B2CF9AE}" pid="10" name="TPL_Штрихкод">
    <vt:lpwstr>R2V0QmFyY29kZQ==</vt:lpwstr>
  </property>
  <property fmtid="{D5CDD505-2E9C-101B-9397-08002B2CF9AE}" pid="11" name="TPL_Номер распоряжения">
    <vt:lpwstr>ezI2NGFkYTRlLWIyNzItNGVjYy1hMTE1LTEyNDZjOTU1NmJmYToyNjNjZjA2OC1lMjI0LTRhODMtOWRmMC0xOThlODI4MTAxZDF9</vt:lpwstr>
  </property>
</Properties>
</file>