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E566" w14:textId="77777777" w:rsidR="00E70FF9" w:rsidRDefault="00000000">
      <w:pPr>
        <w:jc w:val="center"/>
      </w:pPr>
      <w:r>
        <w:rPr>
          <w:noProof/>
        </w:rPr>
        <w:drawing>
          <wp:inline distT="0" distB="0" distL="0" distR="0" wp14:anchorId="6CC283EA" wp14:editId="7D4B8CA2">
            <wp:extent cx="601980" cy="74422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93E9D" w14:textId="77777777" w:rsidR="00E70FF9" w:rsidRDefault="00000000">
      <w:pPr>
        <w:jc w:val="center"/>
      </w:pPr>
      <w:r>
        <w:rPr>
          <w:b/>
          <w:sz w:val="36"/>
          <w:szCs w:val="36"/>
        </w:rPr>
        <w:t>Российская Федерация</w:t>
      </w:r>
    </w:p>
    <w:p w14:paraId="13C3EE98" w14:textId="77777777" w:rsidR="00E70FF9" w:rsidRDefault="00000000">
      <w:pPr>
        <w:jc w:val="center"/>
      </w:pPr>
      <w:r>
        <w:rPr>
          <w:b/>
          <w:sz w:val="28"/>
          <w:szCs w:val="28"/>
        </w:rPr>
        <w:t>КЕМЕРОВСКАЯ ОБЛАСТЬ - КУЗБАСС</w:t>
      </w:r>
    </w:p>
    <w:p w14:paraId="5EA503E0" w14:textId="77777777" w:rsidR="00E70FF9" w:rsidRDefault="00000000">
      <w:pPr>
        <w:jc w:val="center"/>
      </w:pPr>
      <w:r>
        <w:rPr>
          <w:b/>
          <w:sz w:val="36"/>
          <w:szCs w:val="36"/>
        </w:rPr>
        <w:t>Топкинский муниципальный округ</w:t>
      </w:r>
    </w:p>
    <w:p w14:paraId="7B928D3A" w14:textId="77777777" w:rsidR="00E70FF9" w:rsidRDefault="00000000">
      <w:pPr>
        <w:jc w:val="center"/>
      </w:pPr>
      <w:r>
        <w:rPr>
          <w:b/>
          <w:sz w:val="28"/>
          <w:szCs w:val="28"/>
        </w:rPr>
        <w:t xml:space="preserve">АДМИНИСТРАЦИЯ </w:t>
      </w:r>
    </w:p>
    <w:p w14:paraId="4040D6A4" w14:textId="77777777" w:rsidR="00E70FF9" w:rsidRDefault="00000000">
      <w:pPr>
        <w:jc w:val="center"/>
      </w:pPr>
      <w:r>
        <w:rPr>
          <w:b/>
          <w:sz w:val="28"/>
          <w:szCs w:val="28"/>
        </w:rPr>
        <w:t xml:space="preserve">ТОПКИНСКОГО МУНИЦИПАЛЬНОГО </w:t>
      </w:r>
      <w:r>
        <w:rPr>
          <w:b/>
          <w:caps/>
          <w:sz w:val="28"/>
          <w:szCs w:val="28"/>
        </w:rPr>
        <w:t>округа</w:t>
      </w:r>
    </w:p>
    <w:p w14:paraId="12773310" w14:textId="77777777" w:rsidR="00E70FF9" w:rsidRDefault="00000000">
      <w:pPr>
        <w:pStyle w:val="1"/>
      </w:pPr>
      <w:r>
        <w:rPr>
          <w:sz w:val="36"/>
          <w:szCs w:val="36"/>
        </w:rPr>
        <w:t>ПОСТАНОВЛЕНИЕ</w:t>
      </w:r>
    </w:p>
    <w:p w14:paraId="01EEAC5B" w14:textId="77777777" w:rsidR="00E70FF9" w:rsidRDefault="00E70FF9">
      <w:pPr>
        <w:jc w:val="center"/>
        <w:rPr>
          <w:b/>
          <w:sz w:val="28"/>
          <w:szCs w:val="28"/>
        </w:rPr>
      </w:pPr>
    </w:p>
    <w:p w14:paraId="3C56D3BC" w14:textId="570C639B" w:rsidR="00E70FF9" w:rsidRDefault="00000000">
      <w:pPr>
        <w:jc w:val="center"/>
      </w:pPr>
      <w:r>
        <w:rPr>
          <w:b/>
          <w:sz w:val="28"/>
          <w:szCs w:val="28"/>
        </w:rPr>
        <w:t xml:space="preserve">от </w:t>
      </w:r>
      <w:r w:rsidR="00911A7B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 xml:space="preserve"> 2025 года № </w:t>
      </w:r>
      <w:r w:rsidR="00911A7B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-п</w:t>
      </w:r>
    </w:p>
    <w:p w14:paraId="6A05A15F" w14:textId="77777777" w:rsidR="00E70FF9" w:rsidRDefault="00000000">
      <w:pPr>
        <w:jc w:val="center"/>
      </w:pPr>
      <w:r>
        <w:rPr>
          <w:b/>
          <w:sz w:val="28"/>
          <w:szCs w:val="28"/>
        </w:rPr>
        <w:t>г.Топки</w:t>
      </w:r>
    </w:p>
    <w:p w14:paraId="750CB4B1" w14:textId="77777777" w:rsidR="00E70FF9" w:rsidRDefault="00E70FF9">
      <w:pPr>
        <w:jc w:val="center"/>
        <w:rPr>
          <w:b/>
          <w:sz w:val="28"/>
          <w:szCs w:val="28"/>
        </w:rPr>
      </w:pPr>
    </w:p>
    <w:p w14:paraId="037CDBD2" w14:textId="77777777" w:rsidR="00E70FF9" w:rsidRDefault="00000000">
      <w:pPr>
        <w:tabs>
          <w:tab w:val="left" w:pos="284"/>
        </w:tabs>
        <w:jc w:val="center"/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Топкинского муниципального округа от 12.09.2023 № 1549-п «О создании территориальной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в Топкинском муниципальном округе»</w:t>
      </w:r>
    </w:p>
    <w:p w14:paraId="6809C1F5" w14:textId="77777777" w:rsidR="00E70FF9" w:rsidRDefault="00000000">
      <w:pPr>
        <w:pStyle w:val="ae"/>
        <w:spacing w:before="100" w:after="100"/>
        <w:ind w:firstLine="567"/>
        <w:jc w:val="both"/>
      </w:pP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</w:t>
      </w:r>
      <w:hyperlink r:id="rId7" w:tgtFrame="_blank">
        <w:r w:rsidR="00E70FF9">
          <w:rPr>
            <w:sz w:val="28"/>
          </w:rPr>
          <w:t>от 06.10.2003 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Уставом муниципального образования Топкинский муниципальный округ Кемеровской области-Кузбасса и с целью дальнейшей работы комиссии и приведением нормативно правового акта в соответствие:</w:t>
      </w:r>
    </w:p>
    <w:p w14:paraId="5962B675" w14:textId="77777777" w:rsidR="00E70FF9" w:rsidRDefault="00000000">
      <w:pPr>
        <w:pStyle w:val="ae"/>
        <w:tabs>
          <w:tab w:val="left" w:pos="851"/>
          <w:tab w:val="left" w:pos="993"/>
          <w:tab w:val="left" w:pos="1134"/>
        </w:tabs>
        <w:spacing w:before="100" w:after="100"/>
        <w:ind w:firstLine="567"/>
        <w:jc w:val="both"/>
      </w:pPr>
      <w:r>
        <w:rPr>
          <w:color w:val="000000"/>
          <w:sz w:val="28"/>
          <w:szCs w:val="28"/>
        </w:rPr>
        <w:t xml:space="preserve">1. Внести в постановление администрации Топкинского муниципального округа </w:t>
      </w:r>
      <w:r>
        <w:rPr>
          <w:bCs/>
          <w:color w:val="000000"/>
          <w:sz w:val="28"/>
          <w:szCs w:val="28"/>
        </w:rPr>
        <w:t>от 12.09.2023 № 1549-п «О создании территориальной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в Топкинском муниципальном округе» следующие изменения:</w:t>
      </w:r>
    </w:p>
    <w:p w14:paraId="3AFE9A45" w14:textId="77777777" w:rsidR="00E70FF9" w:rsidRDefault="00000000">
      <w:pPr>
        <w:pStyle w:val="ae"/>
        <w:tabs>
          <w:tab w:val="left" w:pos="851"/>
          <w:tab w:val="left" w:pos="993"/>
        </w:tabs>
        <w:spacing w:before="100" w:after="100"/>
        <w:ind w:firstLine="567"/>
        <w:jc w:val="both"/>
      </w:pPr>
      <w:r>
        <w:rPr>
          <w:color w:val="000000"/>
          <w:sz w:val="28"/>
          <w:szCs w:val="28"/>
        </w:rPr>
        <w:t xml:space="preserve">1.1. Состав </w:t>
      </w:r>
      <w:r>
        <w:rPr>
          <w:bCs/>
          <w:color w:val="000000"/>
          <w:sz w:val="28"/>
          <w:szCs w:val="28"/>
        </w:rPr>
        <w:t>территориальной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в Топкинском муниципальном округе утвердить в новой редакции.</w:t>
      </w:r>
    </w:p>
    <w:p w14:paraId="547114E5" w14:textId="77777777" w:rsidR="00E70FF9" w:rsidRDefault="00000000">
      <w:pPr>
        <w:pStyle w:val="ae"/>
        <w:tabs>
          <w:tab w:val="left" w:pos="851"/>
          <w:tab w:val="left" w:pos="993"/>
        </w:tabs>
        <w:spacing w:before="100" w:after="100"/>
        <w:ind w:firstLine="624"/>
        <w:jc w:val="both"/>
      </w:pPr>
      <w:r>
        <w:rPr>
          <w:sz w:val="28"/>
          <w:szCs w:val="28"/>
        </w:rPr>
        <w:t xml:space="preserve">2. Разместить </w:t>
      </w:r>
      <w:r>
        <w:rPr>
          <w:color w:val="000000"/>
          <w:sz w:val="28"/>
          <w:szCs w:val="28"/>
        </w:rPr>
        <w:t>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113B6824" w14:textId="77777777" w:rsidR="00E70FF9" w:rsidRDefault="00000000">
      <w:pPr>
        <w:pStyle w:val="ae"/>
        <w:spacing w:before="100" w:after="100"/>
        <w:ind w:firstLine="624"/>
        <w:jc w:val="both"/>
      </w:pPr>
      <w:r>
        <w:rPr>
          <w:color w:val="000000"/>
          <w:sz w:val="28"/>
          <w:szCs w:val="28"/>
        </w:rPr>
        <w:t xml:space="preserve">3. Контроль за исполнением постановления возложить на заместителя главы Топкинского муниципального округа по социальным вопросам </w:t>
      </w:r>
      <w:proofErr w:type="spellStart"/>
      <w:r>
        <w:rPr>
          <w:color w:val="000000"/>
          <w:sz w:val="28"/>
          <w:szCs w:val="28"/>
        </w:rPr>
        <w:t>Т.Н.Смыкову</w:t>
      </w:r>
      <w:proofErr w:type="spellEnd"/>
      <w:r>
        <w:rPr>
          <w:color w:val="000000"/>
          <w:sz w:val="28"/>
          <w:szCs w:val="28"/>
        </w:rPr>
        <w:t>.</w:t>
      </w:r>
    </w:p>
    <w:p w14:paraId="2F16E37A" w14:textId="77777777" w:rsidR="00E70FF9" w:rsidRDefault="00000000">
      <w:pPr>
        <w:pStyle w:val="ae"/>
        <w:spacing w:before="100" w:after="100"/>
        <w:ind w:firstLine="567"/>
        <w:jc w:val="both"/>
      </w:pPr>
      <w:r>
        <w:rPr>
          <w:color w:val="000000"/>
          <w:sz w:val="28"/>
          <w:szCs w:val="28"/>
        </w:rPr>
        <w:t>4. Постановление вступает в силу после официального обнародования.</w:t>
      </w:r>
    </w:p>
    <w:p w14:paraId="1C219437" w14:textId="77777777" w:rsidR="00E70FF9" w:rsidRDefault="00000000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Глава Топкинского</w:t>
      </w:r>
    </w:p>
    <w:p w14:paraId="4F3FD41A" w14:textId="77777777" w:rsidR="00E70FF9" w:rsidRDefault="00000000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 С.В.Фролов</w:t>
      </w:r>
    </w:p>
    <w:p w14:paraId="5EB8C648" w14:textId="77777777" w:rsidR="00E70FF9" w:rsidRDefault="00E70F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B9404" w14:textId="77777777" w:rsidR="00E70FF9" w:rsidRDefault="00000000">
      <w:pPr>
        <w:pStyle w:val="ae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14:paraId="788A51D0" w14:textId="77777777" w:rsidR="00E70FF9" w:rsidRDefault="00000000">
      <w:pPr>
        <w:widowControl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14:paraId="6D719C36" w14:textId="77777777" w:rsidR="00E70FF9" w:rsidRDefault="00000000">
      <w:pPr>
        <w:widowControl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Топкинского муниципального округа</w:t>
      </w:r>
    </w:p>
    <w:p w14:paraId="3A82A300" w14:textId="4A271360" w:rsidR="00E70FF9" w:rsidRDefault="00000000">
      <w:pPr>
        <w:widowControl/>
        <w:ind w:firstLine="567"/>
        <w:jc w:val="right"/>
      </w:pPr>
      <w:r>
        <w:rPr>
          <w:color w:val="000000"/>
          <w:sz w:val="28"/>
          <w:szCs w:val="28"/>
        </w:rPr>
        <w:t xml:space="preserve">от </w:t>
      </w:r>
      <w:r w:rsidR="00911A7B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 xml:space="preserve"> 2025 года № </w:t>
      </w:r>
      <w:r w:rsidR="00911A7B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-п</w:t>
      </w:r>
    </w:p>
    <w:p w14:paraId="40B419AE" w14:textId="77777777" w:rsidR="00E70FF9" w:rsidRDefault="00E70FF9">
      <w:pPr>
        <w:widowControl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84A0A84" w14:textId="77777777" w:rsidR="00E70FF9" w:rsidRDefault="00000000">
      <w:pPr>
        <w:widowControl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14:paraId="2B824FC8" w14:textId="77777777" w:rsidR="00E70FF9" w:rsidRDefault="00000000">
      <w:pPr>
        <w:widowControl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территориальной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в Топкинском муниципальном округе</w:t>
      </w:r>
    </w:p>
    <w:p w14:paraId="413B7FBA" w14:textId="77777777" w:rsidR="00E70FF9" w:rsidRDefault="00000000">
      <w:pPr>
        <w:widowControl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3511"/>
        <w:gridCol w:w="6060"/>
      </w:tblGrid>
      <w:tr w:rsidR="00E70FF9" w14:paraId="1A5AEF78" w14:textId="77777777">
        <w:trPr>
          <w:jc w:val="center"/>
        </w:trPr>
        <w:tc>
          <w:tcPr>
            <w:tcW w:w="3511" w:type="dxa"/>
          </w:tcPr>
          <w:p w14:paraId="229FD4C5" w14:textId="77777777" w:rsidR="00E70FF9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059" w:type="dxa"/>
          </w:tcPr>
          <w:p w14:paraId="68B24701" w14:textId="77777777" w:rsidR="00E70FF9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по ЖКХ и благоустройству - начальник управления</w:t>
            </w:r>
          </w:p>
        </w:tc>
      </w:tr>
      <w:tr w:rsidR="00E70FF9" w14:paraId="70D775C1" w14:textId="77777777">
        <w:trPr>
          <w:jc w:val="center"/>
        </w:trPr>
        <w:tc>
          <w:tcPr>
            <w:tcW w:w="3511" w:type="dxa"/>
          </w:tcPr>
          <w:p w14:paraId="2DA19CF8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6059" w:type="dxa"/>
          </w:tcPr>
          <w:p w14:paraId="2C0FAFC9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E70FF9" w14:paraId="4E013D58" w14:textId="77777777">
        <w:trPr>
          <w:jc w:val="center"/>
        </w:trPr>
        <w:tc>
          <w:tcPr>
            <w:tcW w:w="3511" w:type="dxa"/>
          </w:tcPr>
          <w:p w14:paraId="14CD4EBF" w14:textId="77777777" w:rsidR="00E70FF9" w:rsidRDefault="00000000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14:paraId="2352C2F1" w14:textId="77777777" w:rsidR="00E70FF9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комиссии</w:t>
            </w:r>
          </w:p>
        </w:tc>
        <w:tc>
          <w:tcPr>
            <w:tcW w:w="6059" w:type="dxa"/>
          </w:tcPr>
          <w:p w14:paraId="390D4AF4" w14:textId="77777777" w:rsidR="00E70FF9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по социальным вопросам</w:t>
            </w:r>
          </w:p>
        </w:tc>
      </w:tr>
      <w:tr w:rsidR="00E70FF9" w14:paraId="131D890C" w14:textId="77777777">
        <w:trPr>
          <w:jc w:val="center"/>
        </w:trPr>
        <w:tc>
          <w:tcPr>
            <w:tcW w:w="3511" w:type="dxa"/>
          </w:tcPr>
          <w:p w14:paraId="209B367B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6059" w:type="dxa"/>
          </w:tcPr>
          <w:p w14:paraId="7D85DA88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E70FF9" w14:paraId="562BA4FD" w14:textId="77777777">
        <w:trPr>
          <w:jc w:val="center"/>
        </w:trPr>
        <w:tc>
          <w:tcPr>
            <w:tcW w:w="3511" w:type="dxa"/>
          </w:tcPr>
          <w:p w14:paraId="6F1F4BBA" w14:textId="77777777" w:rsidR="00E70FF9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059" w:type="dxa"/>
          </w:tcPr>
          <w:p w14:paraId="1EA90B85" w14:textId="77777777" w:rsidR="00E70FF9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социальной защиты населения администрации Топкинского муниципального округа</w:t>
            </w:r>
          </w:p>
        </w:tc>
      </w:tr>
      <w:tr w:rsidR="00E70FF9" w14:paraId="5EA882EB" w14:textId="77777777">
        <w:trPr>
          <w:jc w:val="center"/>
        </w:trPr>
        <w:tc>
          <w:tcPr>
            <w:tcW w:w="3511" w:type="dxa"/>
          </w:tcPr>
          <w:p w14:paraId="6365562D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6059" w:type="dxa"/>
          </w:tcPr>
          <w:p w14:paraId="41A7D523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E70FF9" w14:paraId="42BBB4B9" w14:textId="77777777">
        <w:trPr>
          <w:jc w:val="center"/>
        </w:trPr>
        <w:tc>
          <w:tcPr>
            <w:tcW w:w="9570" w:type="dxa"/>
            <w:gridSpan w:val="2"/>
          </w:tcPr>
          <w:p w14:paraId="01B35E19" w14:textId="77777777" w:rsidR="00E70FF9" w:rsidRDefault="00000000">
            <w:pPr>
              <w:widowControl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592D87B3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E70FF9" w14:paraId="736316DA" w14:textId="77777777">
        <w:trPr>
          <w:jc w:val="center"/>
        </w:trPr>
        <w:tc>
          <w:tcPr>
            <w:tcW w:w="9570" w:type="dxa"/>
            <w:gridSpan w:val="2"/>
          </w:tcPr>
          <w:p w14:paraId="3610EDC2" w14:textId="77777777" w:rsidR="00E70FF9" w:rsidRDefault="00000000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</w:t>
            </w:r>
            <w:proofErr w:type="gramStart"/>
            <w:r>
              <w:rPr>
                <w:sz w:val="28"/>
                <w:szCs w:val="28"/>
              </w:rPr>
              <w:t>врач  Государственного</w:t>
            </w:r>
            <w:proofErr w:type="gramEnd"/>
            <w:r>
              <w:rPr>
                <w:sz w:val="28"/>
                <w:szCs w:val="28"/>
              </w:rPr>
              <w:t xml:space="preserve"> автономного учреждения здравоохранения «Кузбасский клинический госпиталь для ветеранов войн» им. Н.Н. Бурдина (по согласованию)</w:t>
            </w:r>
          </w:p>
          <w:p w14:paraId="427DE911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E70FF9" w14:paraId="4954F40A" w14:textId="77777777">
        <w:trPr>
          <w:jc w:val="center"/>
        </w:trPr>
        <w:tc>
          <w:tcPr>
            <w:tcW w:w="9570" w:type="dxa"/>
            <w:gridSpan w:val="2"/>
          </w:tcPr>
          <w:p w14:paraId="3B7095B1" w14:textId="77777777" w:rsidR="00E70FF9" w:rsidRDefault="00000000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>
              <w:rPr>
                <w:color w:val="000000"/>
                <w:sz w:val="28"/>
                <w:szCs w:val="28"/>
              </w:rPr>
              <w:t xml:space="preserve">территориального </w:t>
            </w:r>
            <w:r>
              <w:rPr>
                <w:sz w:val="28"/>
                <w:szCs w:val="28"/>
              </w:rPr>
              <w:t>Центра занятости населения горо</w:t>
            </w:r>
            <w:r>
              <w:rPr>
                <w:color w:val="000000"/>
                <w:sz w:val="28"/>
                <w:szCs w:val="28"/>
              </w:rPr>
              <w:t>да Топки Государственное казенное учреждение «Кадровый центр Кузбасса»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692B81BD" w14:textId="77777777" w:rsidR="00E70FF9" w:rsidRDefault="00E70F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51D12B7" w14:textId="77777777" w:rsidR="00E70FF9" w:rsidRDefault="00000000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бюджетного учреждения «Топкинский комплексный центр социального обслуживания»</w:t>
            </w:r>
          </w:p>
          <w:p w14:paraId="0763D545" w14:textId="77777777" w:rsidR="00E70FF9" w:rsidRDefault="00E70F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BF962EE" w14:textId="77777777" w:rsidR="00E70FF9" w:rsidRDefault="00000000">
            <w:pPr>
              <w:widowControl/>
              <w:jc w:val="both"/>
            </w:pPr>
            <w:r>
              <w:rPr>
                <w:sz w:val="28"/>
                <w:szCs w:val="28"/>
              </w:rPr>
              <w:t>- директор Муниципального казенного учреждения «Управление сельскими территориями»</w:t>
            </w:r>
          </w:p>
        </w:tc>
      </w:tr>
      <w:tr w:rsidR="00E70FF9" w14:paraId="6A59E5FF" w14:textId="77777777">
        <w:trPr>
          <w:jc w:val="center"/>
        </w:trPr>
        <w:tc>
          <w:tcPr>
            <w:tcW w:w="9570" w:type="dxa"/>
            <w:gridSpan w:val="2"/>
          </w:tcPr>
          <w:p w14:paraId="5B230A95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E70FF9" w14:paraId="4BC88A72" w14:textId="77777777">
        <w:trPr>
          <w:jc w:val="center"/>
        </w:trPr>
        <w:tc>
          <w:tcPr>
            <w:tcW w:w="9570" w:type="dxa"/>
            <w:gridSpan w:val="2"/>
          </w:tcPr>
          <w:p w14:paraId="15D948BF" w14:textId="77777777" w:rsidR="00E70FF9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заведующий социального отдела Комитета социальной защиты населения администрации Топкинского муниципального округа</w:t>
            </w:r>
          </w:p>
        </w:tc>
      </w:tr>
      <w:tr w:rsidR="00E70FF9" w14:paraId="6E0B36A6" w14:textId="77777777">
        <w:trPr>
          <w:jc w:val="center"/>
        </w:trPr>
        <w:tc>
          <w:tcPr>
            <w:tcW w:w="9570" w:type="dxa"/>
            <w:gridSpan w:val="2"/>
          </w:tcPr>
          <w:p w14:paraId="6774270E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E70FF9" w14:paraId="0D3E84E1" w14:textId="77777777">
        <w:trPr>
          <w:jc w:val="center"/>
        </w:trPr>
        <w:tc>
          <w:tcPr>
            <w:tcW w:w="9570" w:type="dxa"/>
            <w:gridSpan w:val="2"/>
          </w:tcPr>
          <w:p w14:paraId="3F3C7418" w14:textId="77777777" w:rsidR="00E70FF9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заместитель главы по АПК и капитальному строительству администрации Топкинского муниципального округа</w:t>
            </w:r>
          </w:p>
        </w:tc>
      </w:tr>
      <w:tr w:rsidR="00E70FF9" w14:paraId="67E7B7F4" w14:textId="77777777">
        <w:trPr>
          <w:jc w:val="center"/>
        </w:trPr>
        <w:tc>
          <w:tcPr>
            <w:tcW w:w="9570" w:type="dxa"/>
            <w:gridSpan w:val="2"/>
          </w:tcPr>
          <w:p w14:paraId="327C5C25" w14:textId="77777777" w:rsidR="00E70FF9" w:rsidRDefault="00E70FF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E70FF9" w14:paraId="0F8134D3" w14:textId="77777777">
        <w:trPr>
          <w:jc w:val="center"/>
        </w:trPr>
        <w:tc>
          <w:tcPr>
            <w:tcW w:w="9570" w:type="dxa"/>
            <w:gridSpan w:val="2"/>
          </w:tcPr>
          <w:p w14:paraId="3F88F48A" w14:textId="77777777" w:rsidR="00E70FF9" w:rsidRDefault="00000000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развитию малого и среднего бизнеса администрации Топкинского муниципального округа</w:t>
            </w:r>
          </w:p>
          <w:p w14:paraId="041A375D" w14:textId="77777777" w:rsidR="00E70FF9" w:rsidRDefault="00E70F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CCAAD78" w14:textId="77777777" w:rsidR="00E70FF9" w:rsidRDefault="00000000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архитектуры и градостроительства администрации Топкинского муниципального округа</w:t>
            </w:r>
          </w:p>
          <w:p w14:paraId="066DC7C3" w14:textId="77777777" w:rsidR="00E70FF9" w:rsidRDefault="00E70F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C953E5C" w14:textId="77777777" w:rsidR="00E70FF9" w:rsidRDefault="00000000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культуры, спорта и молодежной политики администрации Топкинского муниципального округа</w:t>
            </w:r>
          </w:p>
          <w:p w14:paraId="448623F1" w14:textId="77777777" w:rsidR="00E70FF9" w:rsidRDefault="00E70F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91DAA31" w14:textId="77777777" w:rsidR="00E70FF9" w:rsidRDefault="00000000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Топкинского муниципального округа</w:t>
            </w:r>
          </w:p>
          <w:p w14:paraId="32170B3E" w14:textId="77777777" w:rsidR="00E70FF9" w:rsidRDefault="00E70F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9172383" w14:textId="77777777" w:rsidR="00E70FF9" w:rsidRDefault="00000000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народных депутатов Топкинского муниципального округа (по согласованию)</w:t>
            </w:r>
          </w:p>
          <w:p w14:paraId="47BA3833" w14:textId="77777777" w:rsidR="00E70FF9" w:rsidRDefault="00E70FF9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E0ACDAD" w14:textId="77777777" w:rsidR="00E70FF9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Топкинской городской организации Общероссийской общественной организации Всероссийского общества инвалидов (по согласованию)</w:t>
            </w:r>
          </w:p>
        </w:tc>
      </w:tr>
    </w:tbl>
    <w:p w14:paraId="6AD4475C" w14:textId="77777777" w:rsidR="00E70FF9" w:rsidRDefault="00E70FF9">
      <w:pPr>
        <w:widowControl/>
        <w:ind w:firstLine="567"/>
        <w:jc w:val="center"/>
        <w:rPr>
          <w:rFonts w:ascii="PT Astra Serif" w:hAnsi="PT Astra Serif"/>
          <w:sz w:val="28"/>
          <w:szCs w:val="28"/>
        </w:rPr>
      </w:pPr>
    </w:p>
    <w:sectPr w:rsidR="00E70FF9">
      <w:headerReference w:type="even" r:id="rId8"/>
      <w:headerReference w:type="default" r:id="rId9"/>
      <w:headerReference w:type="first" r:id="rId10"/>
      <w:pgSz w:w="11906" w:h="16838"/>
      <w:pgMar w:top="1134" w:right="851" w:bottom="640" w:left="1701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759D" w14:textId="77777777" w:rsidR="00FE0DB4" w:rsidRDefault="00FE0DB4">
      <w:r>
        <w:separator/>
      </w:r>
    </w:p>
  </w:endnote>
  <w:endnote w:type="continuationSeparator" w:id="0">
    <w:p w14:paraId="565FB101" w14:textId="77777777" w:rsidR="00FE0DB4" w:rsidRDefault="00FE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D780" w14:textId="77777777" w:rsidR="00FE0DB4" w:rsidRDefault="00FE0DB4">
      <w:r>
        <w:separator/>
      </w:r>
    </w:p>
  </w:footnote>
  <w:footnote w:type="continuationSeparator" w:id="0">
    <w:p w14:paraId="6CAE7B92" w14:textId="77777777" w:rsidR="00FE0DB4" w:rsidRDefault="00FE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9B33" w14:textId="77777777" w:rsidR="00E70FF9" w:rsidRDefault="00E70FF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C57A" w14:textId="77777777" w:rsidR="00E70FF9" w:rsidRDefault="00E70FF9">
    <w:pPr>
      <w:pStyle w:val="Style14"/>
      <w:widowControl/>
      <w:ind w:left="7224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8350" w14:textId="77777777" w:rsidR="00E70FF9" w:rsidRDefault="00E70FF9">
    <w:pPr>
      <w:pStyle w:val="Style14"/>
      <w:widowControl/>
      <w:ind w:left="722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FF9"/>
    <w:rsid w:val="003D4B37"/>
    <w:rsid w:val="00631B64"/>
    <w:rsid w:val="00911A7B"/>
    <w:rsid w:val="00AF72AC"/>
    <w:rsid w:val="00E4419A"/>
    <w:rsid w:val="00E70FF9"/>
    <w:rsid w:val="00F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FBF9"/>
  <w15:docId w15:val="{0C15836B-06DB-4FAE-B114-54319815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Courier New" w:hAnsi="Times New Roman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customStyle="1" w:styleId="FontStyle25">
    <w:name w:val="Font Style25"/>
    <w:basedOn w:val="a0"/>
    <w:qFormat/>
    <w:rPr>
      <w:rFonts w:ascii="Times New Roman" w:eastAsia="Times New Roman" w:hAnsi="Times New Roman"/>
      <w:b/>
      <w:bCs/>
      <w:color w:val="000000"/>
      <w:sz w:val="20"/>
      <w:szCs w:val="20"/>
    </w:rPr>
  </w:style>
  <w:style w:type="character" w:customStyle="1" w:styleId="FontStyle26">
    <w:name w:val="Font Style26"/>
    <w:basedOn w:val="a0"/>
    <w:qFormat/>
    <w:rPr>
      <w:rFonts w:ascii="Times New Roman" w:eastAsia="Times New Roman" w:hAnsi="Times New Roman"/>
      <w:b/>
      <w:bCs/>
      <w:color w:val="000000"/>
      <w:spacing w:val="50"/>
      <w:sz w:val="42"/>
      <w:szCs w:val="42"/>
    </w:rPr>
  </w:style>
  <w:style w:type="character" w:customStyle="1" w:styleId="FontStyle27">
    <w:name w:val="Font Style27"/>
    <w:basedOn w:val="a0"/>
    <w:qFormat/>
    <w:rPr>
      <w:rFonts w:ascii="Times New Roman" w:eastAsia="Times New Roman" w:hAnsi="Times New Roman"/>
      <w:b/>
      <w:bCs/>
      <w:color w:val="000000"/>
      <w:sz w:val="26"/>
      <w:szCs w:val="26"/>
    </w:rPr>
  </w:style>
  <w:style w:type="character" w:customStyle="1" w:styleId="FontStyle28">
    <w:name w:val="Font Style28"/>
    <w:basedOn w:val="a0"/>
    <w:qFormat/>
    <w:rPr>
      <w:rFonts w:ascii="Lucida Sans Unicode" w:eastAsia="Times New Roman" w:hAnsi="Lucida Sans Unicode" w:cs="Lucida Sans Unicode"/>
      <w:b/>
      <w:bCs/>
      <w:color w:val="000000"/>
      <w:spacing w:val="-20"/>
      <w:sz w:val="20"/>
      <w:szCs w:val="20"/>
    </w:rPr>
  </w:style>
  <w:style w:type="character" w:customStyle="1" w:styleId="FontStyle29">
    <w:name w:val="Font Style29"/>
    <w:basedOn w:val="a0"/>
    <w:qFormat/>
    <w:rPr>
      <w:rFonts w:ascii="Times New Roman" w:eastAsia="Times New Roman" w:hAnsi="Times New Roman"/>
      <w:color w:val="000000"/>
    </w:rPr>
  </w:style>
  <w:style w:type="character" w:customStyle="1" w:styleId="FontStyle30">
    <w:name w:val="Font Style30"/>
    <w:basedOn w:val="a0"/>
    <w:qFormat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FontStyle31">
    <w:name w:val="Font Style31"/>
    <w:basedOn w:val="a0"/>
    <w:qFormat/>
    <w:rPr>
      <w:rFonts w:ascii="Times New Roman" w:eastAsia="Times New Roman" w:hAnsi="Times New Roman"/>
      <w:b/>
      <w:bCs/>
      <w:color w:val="000000"/>
      <w:sz w:val="14"/>
      <w:szCs w:val="14"/>
    </w:rPr>
  </w:style>
  <w:style w:type="character" w:customStyle="1" w:styleId="FontStyle32">
    <w:name w:val="Font Style32"/>
    <w:basedOn w:val="a0"/>
    <w:qFormat/>
    <w:rPr>
      <w:rFonts w:ascii="Lucida Sans Unicode" w:eastAsia="Times New Roman" w:hAnsi="Lucida Sans Unicode" w:cs="Lucida Sans Unicode"/>
      <w:b/>
      <w:bCs/>
      <w:i/>
      <w:iCs/>
      <w:color w:val="000000"/>
      <w:sz w:val="14"/>
      <w:szCs w:val="14"/>
    </w:rPr>
  </w:style>
  <w:style w:type="character" w:customStyle="1" w:styleId="FontStyle33">
    <w:name w:val="Font Style33"/>
    <w:basedOn w:val="a0"/>
    <w:qFormat/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a3">
    <w:name w:val="Нижний колонтитул Знак"/>
    <w:basedOn w:val="a0"/>
    <w:qFormat/>
    <w:rPr>
      <w:rFonts w:ascii="Times New Roman" w:eastAsia="Times New Roman" w:hAnsi="Times New Roman"/>
      <w:color w:val="000000"/>
    </w:rPr>
  </w:style>
  <w:style w:type="character" w:customStyle="1" w:styleId="stsdate">
    <w:name w:val="stsdate"/>
    <w:basedOn w:val="a0"/>
    <w:qFormat/>
    <w:rPr>
      <w:rFonts w:eastAsia="Times New Roman"/>
      <w:color w:val="000000"/>
      <w:sz w:val="24"/>
      <w:szCs w:val="24"/>
    </w:rPr>
  </w:style>
  <w:style w:type="character" w:customStyle="1" w:styleId="FontStyle19">
    <w:name w:val="Font Style19"/>
    <w:basedOn w:val="a0"/>
    <w:qFormat/>
    <w:rPr>
      <w:rFonts w:ascii="Times New Roman" w:eastAsia="Times New Roman" w:hAnsi="Times New Roman"/>
      <w:color w:val="000000"/>
      <w:sz w:val="22"/>
      <w:szCs w:val="22"/>
    </w:rPr>
  </w:style>
  <w:style w:type="character" w:styleId="a4">
    <w:name w:val="Hyperlink"/>
    <w:basedOn w:val="a0"/>
    <w:rPr>
      <w:rFonts w:eastAsia="Times New Roman"/>
      <w:color w:val="000000"/>
      <w:sz w:val="24"/>
      <w:szCs w:val="24"/>
    </w:rPr>
  </w:style>
  <w:style w:type="character" w:styleId="a5">
    <w:name w:val="Emphasis"/>
    <w:basedOn w:val="a0"/>
    <w:qFormat/>
    <w:rPr>
      <w:rFonts w:eastAsia="Times New Roman"/>
      <w:i/>
      <w:color w:val="000000"/>
      <w:sz w:val="24"/>
      <w:szCs w:val="24"/>
    </w:rPr>
  </w:style>
  <w:style w:type="character" w:customStyle="1" w:styleId="a6">
    <w:name w:val="Верхний колонтитул Знак"/>
    <w:basedOn w:val="a0"/>
    <w:qFormat/>
    <w:rPr>
      <w:rFonts w:ascii="Calibri" w:eastAsia="Times New Roman" w:hAnsi="Calibri"/>
      <w:color w:val="000000"/>
      <w:sz w:val="24"/>
      <w:szCs w:val="24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Style1">
    <w:name w:val="Style1"/>
    <w:basedOn w:val="a"/>
    <w:qFormat/>
  </w:style>
  <w:style w:type="paragraph" w:customStyle="1" w:styleId="Style2">
    <w:name w:val="Style2"/>
    <w:basedOn w:val="a"/>
    <w:qFormat/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</w:style>
  <w:style w:type="paragraph" w:customStyle="1" w:styleId="Style5">
    <w:name w:val="Style5"/>
    <w:basedOn w:val="a"/>
    <w:qFormat/>
    <w:pPr>
      <w:spacing w:line="325" w:lineRule="exact"/>
      <w:jc w:val="center"/>
    </w:pPr>
  </w:style>
  <w:style w:type="paragraph" w:customStyle="1" w:styleId="Style6">
    <w:name w:val="Style6"/>
    <w:basedOn w:val="a"/>
    <w:qFormat/>
    <w:pPr>
      <w:spacing w:line="323" w:lineRule="exact"/>
      <w:ind w:firstLine="638"/>
      <w:jc w:val="both"/>
    </w:pPr>
  </w:style>
  <w:style w:type="paragraph" w:customStyle="1" w:styleId="Style7">
    <w:name w:val="Style7"/>
    <w:basedOn w:val="a"/>
    <w:qFormat/>
    <w:pPr>
      <w:spacing w:line="322" w:lineRule="exact"/>
      <w:ind w:firstLine="643"/>
      <w:jc w:val="both"/>
    </w:pPr>
  </w:style>
  <w:style w:type="paragraph" w:customStyle="1" w:styleId="Style8">
    <w:name w:val="Style8"/>
    <w:basedOn w:val="a"/>
    <w:qFormat/>
    <w:pPr>
      <w:spacing w:line="312" w:lineRule="exact"/>
      <w:jc w:val="both"/>
    </w:pPr>
  </w:style>
  <w:style w:type="paragraph" w:customStyle="1" w:styleId="Style9">
    <w:name w:val="Style9"/>
    <w:basedOn w:val="a"/>
    <w:qFormat/>
    <w:pPr>
      <w:jc w:val="right"/>
    </w:pPr>
  </w:style>
  <w:style w:type="paragraph" w:customStyle="1" w:styleId="Style10">
    <w:name w:val="Style10"/>
    <w:basedOn w:val="a"/>
    <w:qFormat/>
    <w:pPr>
      <w:spacing w:line="322" w:lineRule="exact"/>
      <w:jc w:val="center"/>
    </w:pPr>
  </w:style>
  <w:style w:type="paragraph" w:customStyle="1" w:styleId="Style11">
    <w:name w:val="Style11"/>
    <w:basedOn w:val="a"/>
    <w:qFormat/>
    <w:pPr>
      <w:spacing w:line="277" w:lineRule="exact"/>
      <w:jc w:val="center"/>
    </w:pPr>
  </w:style>
  <w:style w:type="paragraph" w:customStyle="1" w:styleId="Style12">
    <w:name w:val="Style12"/>
    <w:basedOn w:val="a"/>
    <w:qFormat/>
    <w:pPr>
      <w:spacing w:line="318" w:lineRule="exact"/>
      <w:ind w:firstLine="840"/>
      <w:jc w:val="both"/>
    </w:pPr>
  </w:style>
  <w:style w:type="paragraph" w:customStyle="1" w:styleId="Style13">
    <w:name w:val="Style13"/>
    <w:basedOn w:val="a"/>
    <w:qFormat/>
  </w:style>
  <w:style w:type="paragraph" w:customStyle="1" w:styleId="Style14">
    <w:name w:val="Style14"/>
    <w:basedOn w:val="a"/>
    <w:qFormat/>
  </w:style>
  <w:style w:type="paragraph" w:customStyle="1" w:styleId="Style15">
    <w:name w:val="Style15"/>
    <w:basedOn w:val="a"/>
    <w:qFormat/>
    <w:pPr>
      <w:spacing w:line="329" w:lineRule="exact"/>
      <w:ind w:firstLine="547"/>
      <w:jc w:val="both"/>
    </w:pPr>
  </w:style>
  <w:style w:type="paragraph" w:customStyle="1" w:styleId="Style16">
    <w:name w:val="Style16"/>
    <w:basedOn w:val="a"/>
    <w:qFormat/>
    <w:pPr>
      <w:spacing w:line="319" w:lineRule="exact"/>
      <w:ind w:firstLine="542"/>
      <w:jc w:val="both"/>
    </w:pPr>
  </w:style>
  <w:style w:type="paragraph" w:customStyle="1" w:styleId="Style17">
    <w:name w:val="Style17"/>
    <w:basedOn w:val="a"/>
    <w:qFormat/>
    <w:pPr>
      <w:jc w:val="center"/>
    </w:pPr>
  </w:style>
  <w:style w:type="paragraph" w:customStyle="1" w:styleId="Style18">
    <w:name w:val="Style18"/>
    <w:basedOn w:val="a"/>
    <w:qFormat/>
    <w:pPr>
      <w:spacing w:line="324" w:lineRule="exact"/>
      <w:jc w:val="center"/>
    </w:pPr>
  </w:style>
  <w:style w:type="paragraph" w:customStyle="1" w:styleId="Style19">
    <w:name w:val="Style19"/>
    <w:basedOn w:val="a"/>
    <w:qFormat/>
  </w:style>
  <w:style w:type="paragraph" w:customStyle="1" w:styleId="Style20">
    <w:name w:val="Style20"/>
    <w:basedOn w:val="a"/>
    <w:qFormat/>
  </w:style>
  <w:style w:type="paragraph" w:customStyle="1" w:styleId="Style21">
    <w:name w:val="Style21"/>
    <w:basedOn w:val="a"/>
    <w:qFormat/>
    <w:pPr>
      <w:spacing w:line="275" w:lineRule="exact"/>
    </w:pPr>
  </w:style>
  <w:style w:type="paragraph" w:customStyle="1" w:styleId="Style22">
    <w:name w:val="Style22"/>
    <w:basedOn w:val="a"/>
    <w:qFormat/>
    <w:pPr>
      <w:spacing w:line="322" w:lineRule="exact"/>
    </w:pPr>
  </w:style>
  <w:style w:type="paragraph" w:customStyle="1" w:styleId="Style23">
    <w:name w:val="Style23"/>
    <w:basedOn w:val="a"/>
    <w:qFormat/>
  </w:style>
  <w:style w:type="paragraph" w:customStyle="1" w:styleId="HeaderandFooter">
    <w:name w:val="Header and Footer"/>
    <w:basedOn w:val="a"/>
    <w:qFormat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Сетка таблицы1"/>
    <w:basedOn w:val="11"/>
    <w:qFormat/>
    <w:rPr>
      <w:sz w:val="20"/>
      <w:szCs w:val="20"/>
    </w:rPr>
  </w:style>
  <w:style w:type="paragraph" w:styleId="ad">
    <w:name w:val="No Spacing"/>
    <w:qFormat/>
    <w:rPr>
      <w:rFonts w:ascii="Times New Roman" w:eastAsia="Courier New" w:hAnsi="Times New Roman" w:cs="Times New Roman"/>
      <w:lang w:eastAsia="ru-RU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Courier New" w:hAnsi="Arial" w:cs="Arial"/>
      <w:sz w:val="20"/>
      <w:szCs w:val="20"/>
      <w:lang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paragraph" w:styleId="ae">
    <w:name w:val="Normal (Web)"/>
    <w:basedOn w:val="a"/>
    <w:qFormat/>
    <w:pPr>
      <w:widowControl/>
      <w:spacing w:beforeAutospacing="1" w:afterAutospacing="1"/>
    </w:pPr>
  </w:style>
  <w:style w:type="paragraph" w:styleId="af">
    <w:name w:val="header"/>
    <w:basedOn w:val="a"/>
    <w:pPr>
      <w:widowControl/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paragraph" w:customStyle="1" w:styleId="table0">
    <w:name w:val="table0"/>
    <w:basedOn w:val="a"/>
    <w:qFormat/>
    <w:pPr>
      <w:widowControl/>
      <w:spacing w:beforeAutospacing="1" w:afterAutospacing="1"/>
    </w:pPr>
  </w:style>
  <w:style w:type="paragraph" w:customStyle="1" w:styleId="table">
    <w:name w:val="table"/>
    <w:basedOn w:val="a"/>
    <w:qFormat/>
    <w:pPr>
      <w:widowControl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5</cp:revision>
  <cp:lastPrinted>2025-12-23T07:16:00Z</cp:lastPrinted>
  <dcterms:created xsi:type="dcterms:W3CDTF">2025-12-23T07:15:00Z</dcterms:created>
  <dcterms:modified xsi:type="dcterms:W3CDTF">2025-12-26T01:15:00Z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2021-09-14T09:06:00Z</dcterms:created>
  <dc:creator>2</dc:creator>
  <dc:description/>
  <dc:language>ru-RU</dc:language>
  <cp:lastModifiedBy/>
  <cp:lastPrinted>2025-12-19T16:22:15Z</cp:lastPrinted>
  <dcterms:modified xsi:type="dcterms:W3CDTF">2025-12-19T16:22:28Z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Nata</vt:lpwstr>
  </property>
</Properties>
</file>