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7FDE" w:rsidRPr="0029102A" w:rsidRDefault="005B0116" w:rsidP="00697FDE">
      <w:pPr>
        <w:pStyle w:val="u"/>
        <w:spacing w:before="0" w:beforeAutospacing="0" w:after="0" w:afterAutospacing="0"/>
        <w:ind w:left="284"/>
        <w:jc w:val="center"/>
        <w:rPr>
          <w:b/>
        </w:rPr>
      </w:pPr>
      <w:r>
        <w:rPr>
          <w:b/>
        </w:rPr>
        <w:t xml:space="preserve">Извещение </w:t>
      </w:r>
    </w:p>
    <w:p w:rsidR="00697FDE" w:rsidRPr="0029102A" w:rsidRDefault="00697FDE" w:rsidP="0027705A">
      <w:pPr>
        <w:jc w:val="both"/>
        <w:rPr>
          <w:b/>
          <w:color w:val="000000"/>
        </w:rPr>
      </w:pPr>
      <w:r w:rsidRPr="0029102A">
        <w:rPr>
          <w:b/>
          <w:color w:val="000000"/>
        </w:rPr>
        <w:t xml:space="preserve">О проведении торгов </w:t>
      </w:r>
      <w:r w:rsidR="00B955E7">
        <w:rPr>
          <w:b/>
          <w:color w:val="000000"/>
        </w:rPr>
        <w:t>по продаже</w:t>
      </w:r>
      <w:r w:rsidRPr="0029102A">
        <w:rPr>
          <w:b/>
          <w:color w:val="000000"/>
        </w:rPr>
        <w:t xml:space="preserve"> муниципального  имущества в форме </w:t>
      </w:r>
      <w:r w:rsidR="00B955E7">
        <w:rPr>
          <w:b/>
          <w:color w:val="000000"/>
        </w:rPr>
        <w:t xml:space="preserve">электронного </w:t>
      </w:r>
      <w:r w:rsidRPr="0029102A">
        <w:rPr>
          <w:b/>
          <w:color w:val="000000"/>
        </w:rPr>
        <w:t>аукциона</w:t>
      </w:r>
    </w:p>
    <w:p w:rsidR="00697FDE" w:rsidRPr="0029102A" w:rsidRDefault="00697FDE" w:rsidP="0027705A">
      <w:pPr>
        <w:pStyle w:val="u"/>
        <w:spacing w:before="0" w:beforeAutospacing="0" w:after="0" w:afterAutospacing="0"/>
        <w:ind w:left="284"/>
        <w:jc w:val="both"/>
      </w:pPr>
    </w:p>
    <w:p w:rsidR="00F10A63" w:rsidRPr="0029102A" w:rsidRDefault="00D66E45" w:rsidP="0027705A">
      <w:pPr>
        <w:pStyle w:val="u"/>
        <w:tabs>
          <w:tab w:val="left" w:pos="709"/>
        </w:tabs>
        <w:spacing w:before="0" w:beforeAutospacing="0" w:after="0" w:afterAutospacing="0"/>
        <w:ind w:left="284"/>
        <w:jc w:val="both"/>
      </w:pPr>
      <w:r w:rsidRPr="0029102A">
        <w:t xml:space="preserve">        </w:t>
      </w:r>
      <w:r w:rsidR="00F10A63" w:rsidRPr="0029102A">
        <w:t xml:space="preserve">Комитет по управлению муниципальным имуществом администрации Топкинского муниципального </w:t>
      </w:r>
      <w:r w:rsidR="00D51CA8">
        <w:t>округ</w:t>
      </w:r>
      <w:r w:rsidR="00F10A63" w:rsidRPr="0029102A">
        <w:t>а извещает о проведен</w:t>
      </w:r>
      <w:proofErr w:type="gramStart"/>
      <w:r w:rsidR="00F10A63" w:rsidRPr="0029102A">
        <w:t>ии ау</w:t>
      </w:r>
      <w:proofErr w:type="gramEnd"/>
      <w:r w:rsidR="00F10A63" w:rsidRPr="0029102A">
        <w:t>кциона</w:t>
      </w:r>
      <w:r w:rsidR="00027748" w:rsidRPr="0029102A">
        <w:t xml:space="preserve"> по продаже</w:t>
      </w:r>
      <w:r w:rsidR="00F10A63" w:rsidRPr="0029102A">
        <w:t xml:space="preserve"> </w:t>
      </w:r>
      <w:r w:rsidR="00B955E7">
        <w:t>муниципального имущества в форме электронного аукциона</w:t>
      </w:r>
      <w:r w:rsidR="00F10A63" w:rsidRPr="0029102A">
        <w:t>.</w:t>
      </w:r>
    </w:p>
    <w:p w:rsidR="00F10A63" w:rsidRPr="0029102A" w:rsidRDefault="00F10A63" w:rsidP="0027705A">
      <w:pPr>
        <w:spacing w:before="240" w:after="240" w:line="216" w:lineRule="atLeast"/>
        <w:ind w:left="284"/>
        <w:jc w:val="both"/>
        <w:rPr>
          <w:b/>
          <w:bCs/>
        </w:rPr>
      </w:pPr>
      <w:r w:rsidRPr="0029102A">
        <w:rPr>
          <w:b/>
          <w:bCs/>
        </w:rPr>
        <w:t>I. Общие положения</w:t>
      </w:r>
    </w:p>
    <w:p w:rsidR="00F10A63" w:rsidRPr="0029102A" w:rsidRDefault="00F10A63" w:rsidP="0027705A">
      <w:pPr>
        <w:tabs>
          <w:tab w:val="left" w:pos="709"/>
          <w:tab w:val="left" w:pos="851"/>
        </w:tabs>
        <w:spacing w:before="240" w:after="240" w:line="216" w:lineRule="atLeast"/>
        <w:ind w:left="284"/>
        <w:jc w:val="both"/>
      </w:pPr>
      <w:r w:rsidRPr="0029102A">
        <w:rPr>
          <w:b/>
          <w:bCs/>
        </w:rPr>
        <w:t xml:space="preserve">1. </w:t>
      </w:r>
      <w:r w:rsidR="00D66E45" w:rsidRPr="0029102A">
        <w:rPr>
          <w:b/>
          <w:bCs/>
        </w:rPr>
        <w:t xml:space="preserve"> </w:t>
      </w:r>
      <w:r w:rsidRPr="0029102A">
        <w:rPr>
          <w:b/>
          <w:bCs/>
        </w:rPr>
        <w:t>Организатор аукциона и продавец -  </w:t>
      </w:r>
      <w:r w:rsidRPr="0029102A">
        <w:t xml:space="preserve"> Комитет по управлению муниципальным имуществом администрации Топкинского муниципального </w:t>
      </w:r>
      <w:r w:rsidR="00D51CA8">
        <w:t>округ</w:t>
      </w:r>
      <w:r w:rsidRPr="0029102A">
        <w:t>а.</w:t>
      </w:r>
    </w:p>
    <w:p w:rsidR="00F10A63" w:rsidRDefault="00F10A63" w:rsidP="0027705A">
      <w:pPr>
        <w:spacing w:before="240" w:after="240" w:line="216" w:lineRule="atLeast"/>
        <w:ind w:left="284"/>
        <w:jc w:val="both"/>
      </w:pPr>
      <w:r w:rsidRPr="0029102A">
        <w:rPr>
          <w:b/>
          <w:bCs/>
        </w:rPr>
        <w:t>2. Уполномоченный орган, принявший решение о проведен</w:t>
      </w:r>
      <w:proofErr w:type="gramStart"/>
      <w:r w:rsidRPr="0029102A">
        <w:rPr>
          <w:b/>
          <w:bCs/>
        </w:rPr>
        <w:t>ии ау</w:t>
      </w:r>
      <w:proofErr w:type="gramEnd"/>
      <w:r w:rsidRPr="0029102A">
        <w:rPr>
          <w:b/>
          <w:bCs/>
        </w:rPr>
        <w:t>кциона:</w:t>
      </w:r>
      <w:r w:rsidRPr="0029102A">
        <w:t> </w:t>
      </w:r>
      <w:r w:rsidR="00D51CA8">
        <w:t>А</w:t>
      </w:r>
      <w:r w:rsidRPr="0029102A">
        <w:t>дминистраци</w:t>
      </w:r>
      <w:r w:rsidR="00D51CA8">
        <w:t>я</w:t>
      </w:r>
      <w:r w:rsidRPr="0029102A">
        <w:t xml:space="preserve"> </w:t>
      </w:r>
      <w:proofErr w:type="spellStart"/>
      <w:r w:rsidRPr="0029102A">
        <w:t>Топкинского</w:t>
      </w:r>
      <w:proofErr w:type="spellEnd"/>
      <w:r w:rsidRPr="0029102A">
        <w:t xml:space="preserve"> муниципального </w:t>
      </w:r>
      <w:r w:rsidR="00D51CA8">
        <w:t>округ</w:t>
      </w:r>
      <w:r w:rsidRPr="0029102A">
        <w:t>а.</w:t>
      </w:r>
    </w:p>
    <w:p w:rsidR="00983EE8" w:rsidRDefault="00983EE8" w:rsidP="00983EE8">
      <w:pPr>
        <w:spacing w:before="240" w:after="240" w:line="216" w:lineRule="atLeast"/>
        <w:ind w:left="284"/>
        <w:jc w:val="both"/>
      </w:pPr>
      <w:r>
        <w:rPr>
          <w:b/>
          <w:bCs/>
        </w:rPr>
        <w:t>3.</w:t>
      </w:r>
      <w:r>
        <w:t xml:space="preserve"> </w:t>
      </w:r>
      <w:r>
        <w:rPr>
          <w:b/>
        </w:rPr>
        <w:t>Реквизиты решения о проведен</w:t>
      </w:r>
      <w:proofErr w:type="gramStart"/>
      <w:r>
        <w:rPr>
          <w:b/>
        </w:rPr>
        <w:t>ии ау</w:t>
      </w:r>
      <w:proofErr w:type="gramEnd"/>
      <w:r>
        <w:rPr>
          <w:b/>
        </w:rPr>
        <w:t xml:space="preserve">кциона: </w:t>
      </w:r>
      <w:r>
        <w:t>Постановление А</w:t>
      </w:r>
      <w:r w:rsidRPr="0029102A">
        <w:t>дминистраци</w:t>
      </w:r>
      <w:r>
        <w:t>и</w:t>
      </w:r>
      <w:r w:rsidRPr="0029102A">
        <w:t xml:space="preserve"> </w:t>
      </w:r>
      <w:proofErr w:type="spellStart"/>
      <w:r w:rsidRPr="0029102A">
        <w:t>Топкинского</w:t>
      </w:r>
      <w:proofErr w:type="spellEnd"/>
      <w:r w:rsidRPr="0029102A">
        <w:t xml:space="preserve"> муниципального </w:t>
      </w:r>
      <w:r>
        <w:t xml:space="preserve">округа от </w:t>
      </w:r>
      <w:r w:rsidR="003E526A">
        <w:t>27</w:t>
      </w:r>
      <w:r>
        <w:t>.0</w:t>
      </w:r>
      <w:r w:rsidR="003E526A">
        <w:t>8</w:t>
      </w:r>
      <w:r>
        <w:t xml:space="preserve">.2021г. № </w:t>
      </w:r>
      <w:r w:rsidR="003E526A">
        <w:t>1</w:t>
      </w:r>
      <w:r w:rsidR="009058F5">
        <w:t>1</w:t>
      </w:r>
      <w:r w:rsidR="003E526A">
        <w:t>44</w:t>
      </w:r>
      <w:r>
        <w:t>-п.</w:t>
      </w:r>
    </w:p>
    <w:p w:rsidR="00EC23B9" w:rsidRPr="00EC23B9" w:rsidRDefault="00EC23B9" w:rsidP="00983EE8">
      <w:pPr>
        <w:spacing w:before="240" w:after="240" w:line="216" w:lineRule="atLeast"/>
        <w:ind w:left="284"/>
        <w:jc w:val="both"/>
      </w:pPr>
      <w:r w:rsidRPr="00EC23B9">
        <w:rPr>
          <w:b/>
        </w:rPr>
        <w:t>4.</w:t>
      </w:r>
      <w:r>
        <w:t xml:space="preserve"> </w:t>
      </w:r>
      <w:r>
        <w:rPr>
          <w:b/>
        </w:rPr>
        <w:t xml:space="preserve">Способ приватизации: </w:t>
      </w:r>
      <w:r w:rsidRPr="00EC23B9">
        <w:t>Продажа муниципального имущества</w:t>
      </w:r>
      <w:r>
        <w:t xml:space="preserve"> </w:t>
      </w:r>
      <w:r w:rsidRPr="00EC23B9">
        <w:t>на аукционе</w:t>
      </w:r>
      <w:r>
        <w:t>.</w:t>
      </w:r>
    </w:p>
    <w:p w:rsidR="00983EE8" w:rsidRDefault="0038307C" w:rsidP="00983EE8">
      <w:pPr>
        <w:spacing w:before="240" w:after="240" w:line="216" w:lineRule="atLeast"/>
        <w:ind w:left="284"/>
        <w:jc w:val="both"/>
      </w:pPr>
      <w:r>
        <w:rPr>
          <w:b/>
          <w:bCs/>
        </w:rPr>
        <w:t>5</w:t>
      </w:r>
      <w:r w:rsidR="00983EE8">
        <w:rPr>
          <w:b/>
          <w:bCs/>
        </w:rPr>
        <w:t>.</w:t>
      </w:r>
      <w:r w:rsidR="00983EE8">
        <w:t xml:space="preserve"> </w:t>
      </w:r>
      <w:r w:rsidR="003D3934">
        <w:rPr>
          <w:b/>
        </w:rPr>
        <w:t xml:space="preserve">Форма торгов: </w:t>
      </w:r>
      <w:r w:rsidR="003D3934" w:rsidRPr="003D3934">
        <w:t>Аукцион</w:t>
      </w:r>
      <w:r w:rsidR="003D3934">
        <w:rPr>
          <w:b/>
        </w:rPr>
        <w:t xml:space="preserve"> </w:t>
      </w:r>
      <w:r w:rsidR="003D3934" w:rsidRPr="003D3934">
        <w:t xml:space="preserve">с открытой формой подачи предложений о цене. </w:t>
      </w:r>
    </w:p>
    <w:p w:rsidR="00F10A63" w:rsidRPr="0029102A" w:rsidRDefault="0038307C" w:rsidP="0027705A">
      <w:pPr>
        <w:spacing w:before="240" w:after="240" w:line="216" w:lineRule="atLeast"/>
        <w:ind w:left="284"/>
        <w:jc w:val="both"/>
      </w:pPr>
      <w:r>
        <w:rPr>
          <w:b/>
          <w:bCs/>
        </w:rPr>
        <w:t>6</w:t>
      </w:r>
      <w:r w:rsidR="00F10A63" w:rsidRPr="0029102A">
        <w:rPr>
          <w:b/>
          <w:bCs/>
        </w:rPr>
        <w:t>. Дата, время и место проведения аукциона – </w:t>
      </w:r>
      <w:r w:rsidR="003E526A" w:rsidRPr="003E526A">
        <w:rPr>
          <w:bCs/>
        </w:rPr>
        <w:t>0</w:t>
      </w:r>
      <w:r w:rsidR="000A72E3" w:rsidRPr="003E526A">
        <w:rPr>
          <w:bCs/>
        </w:rPr>
        <w:t>4</w:t>
      </w:r>
      <w:r w:rsidR="00D51CA8" w:rsidRPr="00F50B80">
        <w:rPr>
          <w:bCs/>
        </w:rPr>
        <w:t xml:space="preserve"> </w:t>
      </w:r>
      <w:r w:rsidR="003E526A">
        <w:rPr>
          <w:bCs/>
        </w:rPr>
        <w:t>октября</w:t>
      </w:r>
      <w:r w:rsidR="00F10A63" w:rsidRPr="00F50B80">
        <w:rPr>
          <w:bCs/>
        </w:rPr>
        <w:t xml:space="preserve"> 20</w:t>
      </w:r>
      <w:r w:rsidR="00D51CA8" w:rsidRPr="00F50B80">
        <w:rPr>
          <w:bCs/>
        </w:rPr>
        <w:t>2</w:t>
      </w:r>
      <w:r w:rsidR="003D3934" w:rsidRPr="00F50B80">
        <w:rPr>
          <w:bCs/>
        </w:rPr>
        <w:t>1</w:t>
      </w:r>
      <w:r w:rsidR="00F10A63" w:rsidRPr="00F50B80">
        <w:rPr>
          <w:bCs/>
        </w:rPr>
        <w:t xml:space="preserve"> </w:t>
      </w:r>
      <w:r w:rsidR="00F10A63" w:rsidRPr="00F50B80">
        <w:t>года</w:t>
      </w:r>
      <w:r w:rsidR="00F10A63" w:rsidRPr="0029102A">
        <w:t xml:space="preserve"> в 1</w:t>
      </w:r>
      <w:r w:rsidR="001942EC">
        <w:t>4</w:t>
      </w:r>
      <w:r w:rsidR="00F10A63" w:rsidRPr="0029102A">
        <w:t>.00</w:t>
      </w:r>
      <w:r w:rsidR="003D3934">
        <w:t xml:space="preserve"> (10:00 </w:t>
      </w:r>
      <w:proofErr w:type="spellStart"/>
      <w:r w:rsidR="003D3934">
        <w:t>мск</w:t>
      </w:r>
      <w:proofErr w:type="spellEnd"/>
      <w:r w:rsidR="003D3934">
        <w:t>)</w:t>
      </w:r>
      <w:r w:rsidR="00F10A63" w:rsidRPr="0029102A">
        <w:t xml:space="preserve"> часов </w:t>
      </w:r>
      <w:r w:rsidR="00B955E7">
        <w:t xml:space="preserve">на электронной площадке ООО «РТС-Тендер» </w:t>
      </w:r>
      <w:r w:rsidR="00B955E7">
        <w:rPr>
          <w:lang w:val="en-US"/>
        </w:rPr>
        <w:t>http</w:t>
      </w:r>
      <w:r w:rsidR="00B955E7" w:rsidRPr="00B955E7">
        <w:t>://</w:t>
      </w:r>
      <w:r w:rsidR="00B955E7">
        <w:rPr>
          <w:lang w:val="en-US"/>
        </w:rPr>
        <w:t>www</w:t>
      </w:r>
      <w:r w:rsidR="00B955E7" w:rsidRPr="00B955E7">
        <w:t>.</w:t>
      </w:r>
      <w:proofErr w:type="spellStart"/>
      <w:r w:rsidR="00B955E7">
        <w:rPr>
          <w:lang w:val="en-US"/>
        </w:rPr>
        <w:t>rts</w:t>
      </w:r>
      <w:proofErr w:type="spellEnd"/>
      <w:r w:rsidR="00B955E7" w:rsidRPr="00B955E7">
        <w:t>-</w:t>
      </w:r>
      <w:r w:rsidR="00B955E7">
        <w:rPr>
          <w:lang w:val="en-US"/>
        </w:rPr>
        <w:t>tender</w:t>
      </w:r>
      <w:r w:rsidR="00B955E7" w:rsidRPr="00B955E7">
        <w:t>.</w:t>
      </w:r>
      <w:proofErr w:type="spellStart"/>
      <w:r w:rsidR="00B955E7">
        <w:rPr>
          <w:lang w:val="en-US"/>
        </w:rPr>
        <w:t>ru</w:t>
      </w:r>
      <w:proofErr w:type="spellEnd"/>
      <w:r w:rsidR="00F10A63" w:rsidRPr="0029102A">
        <w:t>.</w:t>
      </w:r>
      <w:bookmarkStart w:id="0" w:name="_GoBack"/>
      <w:bookmarkEnd w:id="0"/>
    </w:p>
    <w:p w:rsidR="003D3934" w:rsidRPr="0029102A" w:rsidRDefault="0038307C" w:rsidP="003D3934">
      <w:pPr>
        <w:spacing w:before="240" w:after="240" w:line="216" w:lineRule="atLeast"/>
        <w:ind w:left="284"/>
        <w:jc w:val="both"/>
      </w:pPr>
      <w:r>
        <w:rPr>
          <w:b/>
          <w:bCs/>
        </w:rPr>
        <w:t>7</w:t>
      </w:r>
      <w:r w:rsidR="00F10A63" w:rsidRPr="0029102A">
        <w:rPr>
          <w:b/>
          <w:bCs/>
        </w:rPr>
        <w:t xml:space="preserve">. </w:t>
      </w:r>
      <w:proofErr w:type="gramStart"/>
      <w:r w:rsidR="00F10A63" w:rsidRPr="0029102A">
        <w:rPr>
          <w:b/>
          <w:bCs/>
        </w:rPr>
        <w:t xml:space="preserve">Дата начала приема заявок на участие в аукционе </w:t>
      </w:r>
      <w:r w:rsidR="00526AB2">
        <w:rPr>
          <w:b/>
          <w:bCs/>
        </w:rPr>
        <w:t>–</w:t>
      </w:r>
      <w:r w:rsidR="00F10A63" w:rsidRPr="0029102A">
        <w:rPr>
          <w:b/>
          <w:bCs/>
        </w:rPr>
        <w:t> </w:t>
      </w:r>
      <w:r w:rsidR="00F50B80" w:rsidRPr="00F50B80">
        <w:rPr>
          <w:bCs/>
        </w:rPr>
        <w:t>0</w:t>
      </w:r>
      <w:r w:rsidR="003E526A">
        <w:rPr>
          <w:bCs/>
        </w:rPr>
        <w:t>2</w:t>
      </w:r>
      <w:r w:rsidR="00526AB2" w:rsidRPr="00526AB2">
        <w:rPr>
          <w:bCs/>
        </w:rPr>
        <w:t xml:space="preserve"> </w:t>
      </w:r>
      <w:r w:rsidR="003E526A">
        <w:rPr>
          <w:bCs/>
        </w:rPr>
        <w:t>сентябр</w:t>
      </w:r>
      <w:r w:rsidR="00A341CD">
        <w:rPr>
          <w:bCs/>
        </w:rPr>
        <w:t>я</w:t>
      </w:r>
      <w:r w:rsidR="00F10A63" w:rsidRPr="0029102A">
        <w:t xml:space="preserve"> 20</w:t>
      </w:r>
      <w:r w:rsidR="003D3934">
        <w:t>21</w:t>
      </w:r>
      <w:r w:rsidR="00F10A63" w:rsidRPr="0029102A">
        <w:t xml:space="preserve"> г.</w:t>
      </w:r>
      <w:r w:rsidR="003D3934" w:rsidRPr="003D3934">
        <w:t xml:space="preserve"> </w:t>
      </w:r>
      <w:r w:rsidR="003D3934">
        <w:t xml:space="preserve">на электронной площадке ООО «РТС-Тендер» </w:t>
      </w:r>
      <w:hyperlink r:id="rId4" w:history="1">
        <w:r w:rsidR="00B94B9A" w:rsidRPr="005C36B8">
          <w:rPr>
            <w:rStyle w:val="a7"/>
            <w:lang w:val="en-US"/>
          </w:rPr>
          <w:t>http</w:t>
        </w:r>
        <w:r w:rsidR="00B94B9A" w:rsidRPr="005C36B8">
          <w:rPr>
            <w:rStyle w:val="a7"/>
          </w:rPr>
          <w:t>://</w:t>
        </w:r>
        <w:r w:rsidR="00B94B9A" w:rsidRPr="005C36B8">
          <w:rPr>
            <w:rStyle w:val="a7"/>
            <w:lang w:val="en-US"/>
          </w:rPr>
          <w:t>www</w:t>
        </w:r>
        <w:r w:rsidR="00B94B9A" w:rsidRPr="005C36B8">
          <w:rPr>
            <w:rStyle w:val="a7"/>
          </w:rPr>
          <w:t>.</w:t>
        </w:r>
        <w:proofErr w:type="spellStart"/>
        <w:r w:rsidR="00B94B9A" w:rsidRPr="005C36B8">
          <w:rPr>
            <w:rStyle w:val="a7"/>
            <w:lang w:val="en-US"/>
          </w:rPr>
          <w:t>rts</w:t>
        </w:r>
        <w:proofErr w:type="spellEnd"/>
        <w:r w:rsidR="00B94B9A" w:rsidRPr="005C36B8">
          <w:rPr>
            <w:rStyle w:val="a7"/>
          </w:rPr>
          <w:t>-</w:t>
        </w:r>
        <w:r w:rsidR="00B94B9A" w:rsidRPr="005C36B8">
          <w:rPr>
            <w:rStyle w:val="a7"/>
            <w:lang w:val="en-US"/>
          </w:rPr>
          <w:t>tender</w:t>
        </w:r>
        <w:r w:rsidR="00B94B9A" w:rsidRPr="005C36B8">
          <w:rPr>
            <w:rStyle w:val="a7"/>
          </w:rPr>
          <w:t>.</w:t>
        </w:r>
        <w:proofErr w:type="spellStart"/>
        <w:r w:rsidR="00B94B9A" w:rsidRPr="005C36B8">
          <w:rPr>
            <w:rStyle w:val="a7"/>
            <w:lang w:val="en-US"/>
          </w:rPr>
          <w:t>ru</w:t>
        </w:r>
        <w:proofErr w:type="spellEnd"/>
      </w:hyperlink>
      <w:r w:rsidR="003D3934" w:rsidRPr="0029102A">
        <w:t>.</w:t>
      </w:r>
      <w:r w:rsidR="00B94B9A">
        <w:t xml:space="preserve"> К  участию в аукционе допускаются юридические и физические лица, своевременно подавшие заявку</w:t>
      </w:r>
      <w:r w:rsidR="00B451E3">
        <w:t xml:space="preserve"> в электронной форме</w:t>
      </w:r>
      <w:r w:rsidR="00B94B9A">
        <w:t xml:space="preserve"> на участие в аукционе, и представившие все необходимые документы в соответствии с приведенным ниже перечне</w:t>
      </w:r>
      <w:r w:rsidR="00547133">
        <w:t>м, в также перечислившие задаток на счет оператора электронной площадки.</w:t>
      </w:r>
      <w:proofErr w:type="gramEnd"/>
    </w:p>
    <w:p w:rsidR="003D3934" w:rsidRPr="0029102A" w:rsidRDefault="0038307C" w:rsidP="003D3934">
      <w:pPr>
        <w:spacing w:before="240" w:after="240" w:line="216" w:lineRule="atLeast"/>
        <w:ind w:left="284"/>
        <w:jc w:val="both"/>
      </w:pPr>
      <w:r>
        <w:rPr>
          <w:b/>
          <w:bCs/>
        </w:rPr>
        <w:t>8</w:t>
      </w:r>
      <w:r w:rsidR="00F10A63" w:rsidRPr="0029102A">
        <w:rPr>
          <w:b/>
          <w:bCs/>
        </w:rPr>
        <w:t>. Дата окончания приема заявок на участие в аукционе</w:t>
      </w:r>
      <w:r w:rsidR="00F10A63" w:rsidRPr="0029102A">
        <w:t xml:space="preserve"> – </w:t>
      </w:r>
      <w:r w:rsidR="003E526A">
        <w:t>27</w:t>
      </w:r>
      <w:r w:rsidR="00F10A63" w:rsidRPr="00F65E42">
        <w:rPr>
          <w:b/>
        </w:rPr>
        <w:t xml:space="preserve"> </w:t>
      </w:r>
      <w:r w:rsidR="003E526A" w:rsidRPr="003E526A">
        <w:t>сентября</w:t>
      </w:r>
      <w:r w:rsidR="00D51CA8">
        <w:t xml:space="preserve"> 202</w:t>
      </w:r>
      <w:r w:rsidR="003D3934">
        <w:t>1</w:t>
      </w:r>
      <w:r w:rsidR="00F10A63" w:rsidRPr="0029102A">
        <w:t xml:space="preserve"> г.</w:t>
      </w:r>
      <w:r w:rsidR="003D3934" w:rsidRPr="003D3934">
        <w:t xml:space="preserve"> </w:t>
      </w:r>
      <w:r w:rsidR="003D3934">
        <w:t xml:space="preserve">на электронной площадке ООО «РТС-Тендер» </w:t>
      </w:r>
      <w:r w:rsidR="003D3934">
        <w:rPr>
          <w:lang w:val="en-US"/>
        </w:rPr>
        <w:t>http</w:t>
      </w:r>
      <w:r w:rsidR="003D3934" w:rsidRPr="00B955E7">
        <w:t>://</w:t>
      </w:r>
      <w:r w:rsidR="003D3934">
        <w:rPr>
          <w:lang w:val="en-US"/>
        </w:rPr>
        <w:t>www</w:t>
      </w:r>
      <w:r w:rsidR="003D3934" w:rsidRPr="00B955E7">
        <w:t>.</w:t>
      </w:r>
      <w:proofErr w:type="spellStart"/>
      <w:r w:rsidR="003D3934">
        <w:rPr>
          <w:lang w:val="en-US"/>
        </w:rPr>
        <w:t>rts</w:t>
      </w:r>
      <w:proofErr w:type="spellEnd"/>
      <w:r w:rsidR="003D3934" w:rsidRPr="00B955E7">
        <w:t>-</w:t>
      </w:r>
      <w:r w:rsidR="003D3934">
        <w:rPr>
          <w:lang w:val="en-US"/>
        </w:rPr>
        <w:t>tender</w:t>
      </w:r>
      <w:r w:rsidR="003D3934" w:rsidRPr="00B955E7">
        <w:t>.</w:t>
      </w:r>
      <w:proofErr w:type="spellStart"/>
      <w:r w:rsidR="003D3934">
        <w:rPr>
          <w:lang w:val="en-US"/>
        </w:rPr>
        <w:t>ru</w:t>
      </w:r>
      <w:proofErr w:type="spellEnd"/>
      <w:r w:rsidR="003D3934" w:rsidRPr="0029102A">
        <w:t>.</w:t>
      </w:r>
    </w:p>
    <w:p w:rsidR="003309DE" w:rsidRPr="009D5217" w:rsidRDefault="0038307C" w:rsidP="0027705A">
      <w:pPr>
        <w:spacing w:before="240" w:after="240" w:line="216" w:lineRule="atLeast"/>
        <w:ind w:left="284"/>
        <w:jc w:val="both"/>
      </w:pPr>
      <w:r>
        <w:rPr>
          <w:b/>
        </w:rPr>
        <w:t>9</w:t>
      </w:r>
      <w:r w:rsidR="003309DE" w:rsidRPr="003D3934">
        <w:rPr>
          <w:b/>
        </w:rPr>
        <w:t>.</w:t>
      </w:r>
      <w:r w:rsidR="003309DE">
        <w:t xml:space="preserve"> </w:t>
      </w:r>
      <w:proofErr w:type="gramStart"/>
      <w:r w:rsidR="003309DE" w:rsidRPr="00F66484">
        <w:rPr>
          <w:b/>
        </w:rPr>
        <w:t xml:space="preserve">Перечень </w:t>
      </w:r>
      <w:r w:rsidR="00F66484" w:rsidRPr="00F66484">
        <w:rPr>
          <w:b/>
        </w:rPr>
        <w:t xml:space="preserve">документов представляемых участниками </w:t>
      </w:r>
      <w:r w:rsidR="004C454E">
        <w:rPr>
          <w:b/>
        </w:rPr>
        <w:t>при подаче заявки</w:t>
      </w:r>
      <w:r w:rsidR="00F66484">
        <w:rPr>
          <w:b/>
        </w:rPr>
        <w:t xml:space="preserve"> </w:t>
      </w:r>
      <w:r w:rsidR="009D5217">
        <w:rPr>
          <w:b/>
        </w:rPr>
        <w:t>–</w:t>
      </w:r>
      <w:r w:rsidR="001942EC">
        <w:rPr>
          <w:b/>
        </w:rPr>
        <w:t xml:space="preserve"> д</w:t>
      </w:r>
      <w:r w:rsidR="001942EC" w:rsidRPr="001942EC">
        <w:t>ля юридических лиц:</w:t>
      </w:r>
      <w:r w:rsidR="00F66484">
        <w:rPr>
          <w:b/>
        </w:rPr>
        <w:t xml:space="preserve"> </w:t>
      </w:r>
      <w:r w:rsidR="00C66D7B">
        <w:t>заверенные копии учредительных документов;</w:t>
      </w:r>
      <w:r w:rsidR="00674019">
        <w:t xml:space="preserve"> документ, содержащий сведения о доле Российской Федерации субъекта Российской Федерации или муниципального образования в уставном капитале юридического лица (реестр владельцев акций либо выписка из него или заверенное печатью юридического лица (при наличии печати) и подписанное его руководителем</w:t>
      </w:r>
      <w:proofErr w:type="gramEnd"/>
      <w:r w:rsidR="00674019">
        <w:t xml:space="preserve"> письмо);</w:t>
      </w:r>
      <w:r w:rsidR="00C66D7B">
        <w:t xml:space="preserve"> </w:t>
      </w:r>
      <w:r w:rsidR="00DD5AF5">
        <w:t>документ, который подтверждает полномочия руководителя юридического лица на осуществление действий от имени юридического лица</w:t>
      </w:r>
      <w:r w:rsidR="009D5217">
        <w:t xml:space="preserve"> </w:t>
      </w:r>
      <w:r w:rsidR="00DD5AF5">
        <w:t>(</w:t>
      </w:r>
      <w:r w:rsidR="009D5217">
        <w:t>копия решения о назначении</w:t>
      </w:r>
      <w:r w:rsidR="00DD5AF5">
        <w:t xml:space="preserve"> этого лица или о его избрании)</w:t>
      </w:r>
      <w:r w:rsidR="009D5217">
        <w:t xml:space="preserve"> </w:t>
      </w:r>
      <w:r w:rsidR="00DD5AF5">
        <w:t>и в соответствии с которым руководитель юридического лица обладает правом действовать от имени юридического лица без доверенности</w:t>
      </w:r>
      <w:r w:rsidR="00354FC5">
        <w:t xml:space="preserve">. </w:t>
      </w:r>
      <w:r w:rsidR="00F5523C">
        <w:t xml:space="preserve"> </w:t>
      </w:r>
      <w:r w:rsidR="005D2DAB">
        <w:t>Д</w:t>
      </w:r>
      <w:r w:rsidR="00F5523C">
        <w:t>ля физических лиц – копия документа, удостоверяющего личность.</w:t>
      </w:r>
      <w:r w:rsidR="00C66D7B">
        <w:t xml:space="preserve"> В случае</w:t>
      </w:r>
      <w:proofErr w:type="gramStart"/>
      <w:r w:rsidR="00C66D7B">
        <w:t>,</w:t>
      </w:r>
      <w:proofErr w:type="gramEnd"/>
      <w:r w:rsidR="00C66D7B">
        <w:t xml:space="preserve"> если от имени претендента действует</w:t>
      </w:r>
      <w:r w:rsidR="00CD7C70">
        <w:t xml:space="preserve"> представитель по доверенности, к заявке прикрепляется доверенность </w:t>
      </w:r>
      <w:r w:rsidR="00DD5AF5">
        <w:t xml:space="preserve">на осуществление действий от имени претендента, оформленная в установленном порядке, </w:t>
      </w:r>
      <w:r w:rsidR="00CD7C70">
        <w:t xml:space="preserve">или нотариально заверенная копия </w:t>
      </w:r>
      <w:r w:rsidR="00DD5AF5">
        <w:t xml:space="preserve">такой </w:t>
      </w:r>
      <w:r w:rsidR="00CD7C70">
        <w:t>доверенности.</w:t>
      </w:r>
      <w:r w:rsidR="00DD5AF5">
        <w:t xml:space="preserve"> В случае</w:t>
      </w:r>
      <w:proofErr w:type="gramStart"/>
      <w:r w:rsidR="00DD5AF5">
        <w:t>,</w:t>
      </w:r>
      <w:proofErr w:type="gramEnd"/>
      <w:r w:rsidR="00DD5AF5">
        <w:t xml:space="preserve"> если доверенность на осуществление действий от имени претендента подписана лицом, уполномоченным руководителем юридического лица, заявка должна содержать также документ, подтверждающий полномочия этого лица.</w:t>
      </w:r>
      <w:r w:rsidR="009D5217">
        <w:t xml:space="preserve"> </w:t>
      </w:r>
      <w:r w:rsidR="0039159A">
        <w:t>Документы подаются в форме электронных документов одновременно с электронной формой заявки.</w:t>
      </w:r>
    </w:p>
    <w:p w:rsidR="003D3934" w:rsidRDefault="0038307C" w:rsidP="003D3934">
      <w:pPr>
        <w:spacing w:before="240" w:after="240" w:line="216" w:lineRule="atLeast"/>
        <w:ind w:left="284"/>
        <w:jc w:val="both"/>
      </w:pPr>
      <w:r>
        <w:rPr>
          <w:b/>
          <w:bCs/>
        </w:rPr>
        <w:t>10</w:t>
      </w:r>
      <w:r w:rsidR="00F10A63" w:rsidRPr="0029102A">
        <w:rPr>
          <w:b/>
          <w:bCs/>
        </w:rPr>
        <w:t>.</w:t>
      </w:r>
      <w:r w:rsidR="00F10A63" w:rsidRPr="0029102A">
        <w:t> </w:t>
      </w:r>
      <w:r w:rsidR="00F10A63" w:rsidRPr="0029102A">
        <w:rPr>
          <w:b/>
          <w:bCs/>
        </w:rPr>
        <w:t>Определение участников торгов и оформление протокола о допуске к участию в торгах осуществляется</w:t>
      </w:r>
      <w:r w:rsidR="00F10A63" w:rsidRPr="0029102A">
        <w:t xml:space="preserve"> – </w:t>
      </w:r>
      <w:r w:rsidR="003E526A">
        <w:t>30</w:t>
      </w:r>
      <w:r w:rsidR="00B34B6C" w:rsidRPr="0029102A">
        <w:t xml:space="preserve"> </w:t>
      </w:r>
      <w:r w:rsidR="003E526A">
        <w:t>сентября</w:t>
      </w:r>
      <w:r w:rsidR="00F10A63" w:rsidRPr="0029102A">
        <w:t xml:space="preserve"> 20</w:t>
      </w:r>
      <w:r w:rsidR="005D2DAB">
        <w:t>2</w:t>
      </w:r>
      <w:r w:rsidR="0039159A">
        <w:t>1</w:t>
      </w:r>
      <w:r w:rsidR="00F10A63" w:rsidRPr="0029102A">
        <w:t>г. в 14.00</w:t>
      </w:r>
      <w:r w:rsidR="00A67D83">
        <w:t xml:space="preserve">(10:00 </w:t>
      </w:r>
      <w:proofErr w:type="spellStart"/>
      <w:r w:rsidR="00A67D83">
        <w:t>мск</w:t>
      </w:r>
      <w:proofErr w:type="spellEnd"/>
      <w:r w:rsidR="00A67D83">
        <w:t>)</w:t>
      </w:r>
      <w:r w:rsidR="00F10A63" w:rsidRPr="0029102A">
        <w:t xml:space="preserve"> часов</w:t>
      </w:r>
      <w:r w:rsidR="003D3934" w:rsidRPr="003D3934">
        <w:t xml:space="preserve"> </w:t>
      </w:r>
      <w:r w:rsidR="003D3934">
        <w:t xml:space="preserve">на электронной площадке ООО «РТС-Тендер» </w:t>
      </w:r>
      <w:hyperlink r:id="rId5" w:history="1">
        <w:r w:rsidR="00ED4074" w:rsidRPr="00A40919">
          <w:rPr>
            <w:rStyle w:val="a7"/>
            <w:lang w:val="en-US"/>
          </w:rPr>
          <w:t>http</w:t>
        </w:r>
        <w:r w:rsidR="00ED4074" w:rsidRPr="00A40919">
          <w:rPr>
            <w:rStyle w:val="a7"/>
          </w:rPr>
          <w:t>://</w:t>
        </w:r>
        <w:r w:rsidR="00ED4074" w:rsidRPr="00A40919">
          <w:rPr>
            <w:rStyle w:val="a7"/>
            <w:lang w:val="en-US"/>
          </w:rPr>
          <w:t>www</w:t>
        </w:r>
        <w:r w:rsidR="00ED4074" w:rsidRPr="00A40919">
          <w:rPr>
            <w:rStyle w:val="a7"/>
          </w:rPr>
          <w:t>.</w:t>
        </w:r>
        <w:proofErr w:type="spellStart"/>
        <w:r w:rsidR="00ED4074" w:rsidRPr="00A40919">
          <w:rPr>
            <w:rStyle w:val="a7"/>
            <w:lang w:val="en-US"/>
          </w:rPr>
          <w:t>rts</w:t>
        </w:r>
        <w:proofErr w:type="spellEnd"/>
        <w:r w:rsidR="00ED4074" w:rsidRPr="00A40919">
          <w:rPr>
            <w:rStyle w:val="a7"/>
          </w:rPr>
          <w:t>-</w:t>
        </w:r>
        <w:r w:rsidR="00ED4074" w:rsidRPr="00A40919">
          <w:rPr>
            <w:rStyle w:val="a7"/>
            <w:lang w:val="en-US"/>
          </w:rPr>
          <w:t>tender</w:t>
        </w:r>
        <w:r w:rsidR="00ED4074" w:rsidRPr="00A40919">
          <w:rPr>
            <w:rStyle w:val="a7"/>
          </w:rPr>
          <w:t>.</w:t>
        </w:r>
        <w:proofErr w:type="spellStart"/>
        <w:r w:rsidR="00ED4074" w:rsidRPr="00A40919">
          <w:rPr>
            <w:rStyle w:val="a7"/>
            <w:lang w:val="en-US"/>
          </w:rPr>
          <w:t>ru</w:t>
        </w:r>
        <w:proofErr w:type="spellEnd"/>
      </w:hyperlink>
      <w:r w:rsidR="003D3934" w:rsidRPr="0029102A">
        <w:t>.</w:t>
      </w:r>
      <w:r w:rsidR="00B94B9A">
        <w:t xml:space="preserve"> </w:t>
      </w:r>
    </w:p>
    <w:p w:rsidR="00CC5E44" w:rsidRPr="00CC67A3" w:rsidRDefault="00ED4074" w:rsidP="003D3934">
      <w:pPr>
        <w:spacing w:before="240" w:after="240" w:line="216" w:lineRule="atLeast"/>
        <w:ind w:left="284"/>
        <w:jc w:val="both"/>
        <w:rPr>
          <w:rStyle w:val="10"/>
          <w:rFonts w:ascii="Times New Roman" w:hAnsi="Times New Roman" w:cs="Times New Roman"/>
          <w:b w:val="0"/>
          <w:color w:val="auto"/>
        </w:rPr>
      </w:pPr>
      <w:r>
        <w:rPr>
          <w:b/>
          <w:bCs/>
        </w:rPr>
        <w:lastRenderedPageBreak/>
        <w:t>11</w:t>
      </w:r>
      <w:r w:rsidRPr="00ED4074">
        <w:t>.</w:t>
      </w:r>
      <w:r>
        <w:t xml:space="preserve"> </w:t>
      </w:r>
      <w:r w:rsidRPr="00ED4074">
        <w:rPr>
          <w:b/>
        </w:rPr>
        <w:t>Условия</w:t>
      </w:r>
      <w:r>
        <w:rPr>
          <w:b/>
        </w:rPr>
        <w:t xml:space="preserve"> и реквизиты</w:t>
      </w:r>
      <w:r w:rsidRPr="00ED4074">
        <w:rPr>
          <w:b/>
        </w:rPr>
        <w:t xml:space="preserve"> внесения задатка:</w:t>
      </w:r>
      <w:r>
        <w:rPr>
          <w:b/>
        </w:rPr>
        <w:t xml:space="preserve"> </w:t>
      </w:r>
      <w:r w:rsidR="00A019A9" w:rsidRPr="00A019A9">
        <w:rPr>
          <w:color w:val="000000"/>
        </w:rPr>
        <w:t>чтобы подать заявку на участие в процедуре</w:t>
      </w:r>
      <w:r w:rsidR="0039159A" w:rsidRPr="0039159A">
        <w:t xml:space="preserve"> </w:t>
      </w:r>
      <w:r w:rsidR="0039159A">
        <w:t xml:space="preserve">на электронной площадке ООО «РТС-Тендер» </w:t>
      </w:r>
      <w:hyperlink r:id="rId6" w:history="1">
        <w:r w:rsidR="0039159A" w:rsidRPr="00A40919">
          <w:rPr>
            <w:rStyle w:val="a7"/>
            <w:lang w:val="en-US"/>
          </w:rPr>
          <w:t>http</w:t>
        </w:r>
        <w:r w:rsidR="0039159A" w:rsidRPr="00A40919">
          <w:rPr>
            <w:rStyle w:val="a7"/>
          </w:rPr>
          <w:t>://</w:t>
        </w:r>
        <w:r w:rsidR="0039159A" w:rsidRPr="00A40919">
          <w:rPr>
            <w:rStyle w:val="a7"/>
            <w:lang w:val="en-US"/>
          </w:rPr>
          <w:t>www</w:t>
        </w:r>
        <w:r w:rsidR="0039159A" w:rsidRPr="00A40919">
          <w:rPr>
            <w:rStyle w:val="a7"/>
          </w:rPr>
          <w:t>.</w:t>
        </w:r>
        <w:proofErr w:type="spellStart"/>
        <w:r w:rsidR="0039159A" w:rsidRPr="00A40919">
          <w:rPr>
            <w:rStyle w:val="a7"/>
            <w:lang w:val="en-US"/>
          </w:rPr>
          <w:t>rts</w:t>
        </w:r>
        <w:proofErr w:type="spellEnd"/>
        <w:r w:rsidR="0039159A" w:rsidRPr="00A40919">
          <w:rPr>
            <w:rStyle w:val="a7"/>
          </w:rPr>
          <w:t>-</w:t>
        </w:r>
        <w:r w:rsidR="0039159A" w:rsidRPr="00A40919">
          <w:rPr>
            <w:rStyle w:val="a7"/>
            <w:lang w:val="en-US"/>
          </w:rPr>
          <w:t>tender</w:t>
        </w:r>
        <w:r w:rsidR="0039159A" w:rsidRPr="00A40919">
          <w:rPr>
            <w:rStyle w:val="a7"/>
          </w:rPr>
          <w:t>.</w:t>
        </w:r>
        <w:proofErr w:type="spellStart"/>
        <w:r w:rsidR="0039159A" w:rsidRPr="00A40919">
          <w:rPr>
            <w:rStyle w:val="a7"/>
            <w:lang w:val="en-US"/>
          </w:rPr>
          <w:t>ru</w:t>
        </w:r>
        <w:proofErr w:type="spellEnd"/>
      </w:hyperlink>
      <w:r w:rsidR="00A019A9" w:rsidRPr="00A019A9">
        <w:rPr>
          <w:color w:val="000000"/>
        </w:rPr>
        <w:t xml:space="preserve">, необходимо пополнить свой аналитический счет на сумму </w:t>
      </w:r>
      <w:r w:rsidR="00A019A9" w:rsidRPr="00A019A9">
        <w:rPr>
          <w:color w:val="000000"/>
          <w:shd w:val="clear" w:color="auto" w:fill="F7F7F9"/>
        </w:rPr>
        <w:t>в размере гарантийного обеспечения (задаток) и стоимости оказания услуг (если к</w:t>
      </w:r>
      <w:r w:rsidR="00A019A9" w:rsidRPr="00A019A9">
        <w:rPr>
          <w:color w:val="000000"/>
          <w:shd w:val="clear" w:color="auto" w:fill="F7F7F9"/>
          <w:lang w:val="en-US"/>
        </w:rPr>
        <w:t> </w:t>
      </w:r>
      <w:r w:rsidR="00A019A9" w:rsidRPr="00A019A9">
        <w:rPr>
          <w:color w:val="000000"/>
          <w:shd w:val="clear" w:color="auto" w:fill="F7F7F9"/>
        </w:rPr>
        <w:t>процедуре применяются тарифы)</w:t>
      </w:r>
      <w:proofErr w:type="gramStart"/>
      <w:r w:rsidR="00A019A9" w:rsidRPr="00A019A9">
        <w:rPr>
          <w:color w:val="000000"/>
        </w:rPr>
        <w:t>.</w:t>
      </w:r>
      <w:r w:rsidRPr="00A019A9">
        <w:t>З</w:t>
      </w:r>
      <w:proofErr w:type="gramEnd"/>
      <w:r w:rsidRPr="00A019A9">
        <w:t>адаток вносится на счет оператора ЭТП</w:t>
      </w:r>
      <w:r w:rsidR="00A019A9">
        <w:t xml:space="preserve"> по реквизитам</w:t>
      </w:r>
      <w:r w:rsidR="00CC67A3">
        <w:t xml:space="preserve">: </w:t>
      </w:r>
      <w:r w:rsidR="00DB3843">
        <w:t>ПОЛУЧАТЕЛЬ</w:t>
      </w:r>
      <w:r w:rsidR="00CC67A3">
        <w:rPr>
          <w:rStyle w:val="20"/>
          <w:rFonts w:ascii="Times New Roman" w:hAnsi="Times New Roman" w:cs="Times New Roman"/>
          <w:b w:val="0"/>
          <w:color w:val="000000" w:themeColor="text1"/>
        </w:rPr>
        <w:t>:</w:t>
      </w:r>
      <w:r w:rsidR="00CC67A3">
        <w:t xml:space="preserve"> ООО «РТС-тендер» </w:t>
      </w:r>
      <w:r w:rsidR="00CC67A3" w:rsidRPr="00CC67A3">
        <w:rPr>
          <w:rStyle w:val="10"/>
          <w:rFonts w:ascii="Times New Roman" w:hAnsi="Times New Roman" w:cs="Times New Roman"/>
          <w:b w:val="0"/>
          <w:color w:val="auto"/>
        </w:rPr>
        <w:t>Н</w:t>
      </w:r>
      <w:r w:rsidR="00DB3843">
        <w:rPr>
          <w:rStyle w:val="10"/>
          <w:rFonts w:ascii="Times New Roman" w:hAnsi="Times New Roman" w:cs="Times New Roman"/>
          <w:b w:val="0"/>
          <w:color w:val="auto"/>
        </w:rPr>
        <w:t>АИМЕНОВАНИЕ БАНКА</w:t>
      </w:r>
      <w:r w:rsidR="00CC67A3">
        <w:t>:</w:t>
      </w:r>
      <w:r w:rsidR="00CC67A3" w:rsidRPr="00CC67A3">
        <w:rPr>
          <w:color w:val="000000"/>
        </w:rPr>
        <w:t xml:space="preserve"> Филиал «Корпоративный» ПАО «</w:t>
      </w:r>
      <w:proofErr w:type="spellStart"/>
      <w:r w:rsidR="00CC67A3" w:rsidRPr="00CC67A3">
        <w:rPr>
          <w:color w:val="000000"/>
        </w:rPr>
        <w:t>Совкомбанк</w:t>
      </w:r>
      <w:proofErr w:type="spellEnd"/>
      <w:r w:rsidR="00CC67A3" w:rsidRPr="00CC67A3">
        <w:rPr>
          <w:color w:val="000000"/>
        </w:rPr>
        <w:t xml:space="preserve">» </w:t>
      </w:r>
      <w:r w:rsidR="00DB3843">
        <w:rPr>
          <w:color w:val="000000"/>
        </w:rPr>
        <w:t>РАСЧЕТНЫЙ СЧЕТ</w:t>
      </w:r>
      <w:r w:rsidR="00CC67A3">
        <w:rPr>
          <w:rStyle w:val="10"/>
          <w:rFonts w:ascii="Times New Roman" w:hAnsi="Times New Roman" w:cs="Times New Roman"/>
          <w:b w:val="0"/>
          <w:color w:val="auto"/>
        </w:rPr>
        <w:t>:</w:t>
      </w:r>
      <w:r w:rsidR="00CC67A3" w:rsidRPr="00CC67A3">
        <w:rPr>
          <w:color w:val="000000"/>
        </w:rPr>
        <w:t xml:space="preserve"> 40702810512030016362 </w:t>
      </w:r>
      <w:r w:rsidR="00DB3843">
        <w:rPr>
          <w:rStyle w:val="10"/>
          <w:rFonts w:ascii="Times New Roman" w:hAnsi="Times New Roman" w:cs="Times New Roman"/>
          <w:b w:val="0"/>
          <w:color w:val="auto"/>
        </w:rPr>
        <w:t>КОРР</w:t>
      </w:r>
      <w:proofErr w:type="gramStart"/>
      <w:r w:rsidR="00DB3843">
        <w:rPr>
          <w:rStyle w:val="10"/>
          <w:rFonts w:ascii="Times New Roman" w:hAnsi="Times New Roman" w:cs="Times New Roman"/>
          <w:b w:val="0"/>
          <w:color w:val="auto"/>
        </w:rPr>
        <w:t>.С</w:t>
      </w:r>
      <w:proofErr w:type="gramEnd"/>
      <w:r w:rsidR="00DB3843">
        <w:rPr>
          <w:rStyle w:val="10"/>
          <w:rFonts w:ascii="Times New Roman" w:hAnsi="Times New Roman" w:cs="Times New Roman"/>
          <w:b w:val="0"/>
          <w:color w:val="auto"/>
        </w:rPr>
        <w:t>ЧЕТ:</w:t>
      </w:r>
      <w:r w:rsidR="00DB3843" w:rsidRPr="00DB3843">
        <w:rPr>
          <w:color w:val="000000"/>
        </w:rPr>
        <w:t xml:space="preserve"> </w:t>
      </w:r>
      <w:r w:rsidR="00DB3843" w:rsidRPr="00CC67A3">
        <w:rPr>
          <w:color w:val="000000"/>
        </w:rPr>
        <w:t>30101810445250000360</w:t>
      </w:r>
      <w:r w:rsidR="00DB3843">
        <w:rPr>
          <w:color w:val="000000"/>
        </w:rPr>
        <w:t xml:space="preserve"> БИК 044525360 ИНН 7710357167 НАЗНАЧЕНИЕ ПЛАТЕЖА:</w:t>
      </w:r>
      <w:r w:rsidR="00DB3843" w:rsidRPr="00DB3843">
        <w:rPr>
          <w:color w:val="000000"/>
        </w:rPr>
        <w:t xml:space="preserve"> </w:t>
      </w:r>
      <w:r w:rsidR="00DB3843" w:rsidRPr="00CC67A3">
        <w:rPr>
          <w:color w:val="000000"/>
        </w:rPr>
        <w:t xml:space="preserve">Внесение гарантийного обеспечения по Соглашению о внесении гарантийного </w:t>
      </w:r>
      <w:r w:rsidR="00DB3843" w:rsidRPr="00CC67A3">
        <w:rPr>
          <w:color w:val="000000"/>
        </w:rPr>
        <w:br/>
        <w:t>обеспечения, № аналитического счета _________, без НДС.</w:t>
      </w:r>
      <w:r w:rsidR="00CC5E44">
        <w:rPr>
          <w:color w:val="000000"/>
        </w:rPr>
        <w:t xml:space="preserve"> Сумма задатка возвращается участникам аукциона, за исключением его победителя, в течени</w:t>
      </w:r>
      <w:proofErr w:type="gramStart"/>
      <w:r w:rsidR="00CC5E44">
        <w:rPr>
          <w:color w:val="000000"/>
        </w:rPr>
        <w:t>и</w:t>
      </w:r>
      <w:proofErr w:type="gramEnd"/>
      <w:r w:rsidR="00CC5E44">
        <w:rPr>
          <w:color w:val="000000"/>
        </w:rPr>
        <w:t xml:space="preserve"> пяти дней с даты подведения итогов аукциона. При уклонении или отказе победителя аукциона от заключения в установленный срок договора купли-продажи имущества задаток ему не </w:t>
      </w:r>
      <w:proofErr w:type="gramStart"/>
      <w:r w:rsidR="00CC5E44">
        <w:rPr>
          <w:color w:val="000000"/>
        </w:rPr>
        <w:t>возвращается</w:t>
      </w:r>
      <w:proofErr w:type="gramEnd"/>
      <w:r w:rsidR="00CC5E44">
        <w:rPr>
          <w:color w:val="000000"/>
        </w:rPr>
        <w:t xml:space="preserve"> и он утрачивает право на заключение указанного договора.</w:t>
      </w:r>
    </w:p>
    <w:p w:rsidR="00FD0CD1" w:rsidRDefault="003D3934" w:rsidP="0027705A">
      <w:pPr>
        <w:spacing w:before="240" w:after="240" w:line="216" w:lineRule="atLeast"/>
        <w:ind w:left="284"/>
        <w:jc w:val="both"/>
      </w:pPr>
      <w:r w:rsidRPr="003D3934">
        <w:rPr>
          <w:b/>
        </w:rPr>
        <w:t>1</w:t>
      </w:r>
      <w:r w:rsidR="00F50B80">
        <w:rPr>
          <w:b/>
        </w:rPr>
        <w:t>2</w:t>
      </w:r>
      <w:r w:rsidR="00FD0CD1" w:rsidRPr="003D3934">
        <w:rPr>
          <w:b/>
        </w:rPr>
        <w:t>.</w:t>
      </w:r>
      <w:r w:rsidR="00FD0CD1">
        <w:t xml:space="preserve"> </w:t>
      </w:r>
      <w:r w:rsidR="00FD0CD1" w:rsidRPr="00774B70">
        <w:rPr>
          <w:b/>
        </w:rPr>
        <w:t xml:space="preserve">Договор </w:t>
      </w:r>
      <w:r w:rsidR="00774B70">
        <w:rPr>
          <w:b/>
        </w:rPr>
        <w:t>к</w:t>
      </w:r>
      <w:r w:rsidR="00FD0CD1" w:rsidRPr="00774B70">
        <w:rPr>
          <w:b/>
        </w:rPr>
        <w:t xml:space="preserve">упли-продажи </w:t>
      </w:r>
      <w:r w:rsidR="00FD0CD1">
        <w:t>заключается в течени</w:t>
      </w:r>
      <w:proofErr w:type="gramStart"/>
      <w:r w:rsidR="00FD0CD1">
        <w:t>и</w:t>
      </w:r>
      <w:proofErr w:type="gramEnd"/>
      <w:r w:rsidR="00FD0CD1">
        <w:t xml:space="preserve"> 5 дней с даты подведения итогов аукциона.</w:t>
      </w:r>
    </w:p>
    <w:p w:rsidR="003E526A" w:rsidRDefault="00FD0CD1" w:rsidP="003E526A">
      <w:pPr>
        <w:jc w:val="both"/>
        <w:rPr>
          <w:b/>
        </w:rPr>
      </w:pPr>
      <w:r>
        <w:rPr>
          <w:b/>
          <w:bCs/>
        </w:rPr>
        <w:t xml:space="preserve">     </w:t>
      </w:r>
      <w:r w:rsidR="003D3934">
        <w:rPr>
          <w:b/>
          <w:bCs/>
        </w:rPr>
        <w:t>1</w:t>
      </w:r>
      <w:r w:rsidR="00F50B80">
        <w:rPr>
          <w:b/>
          <w:bCs/>
        </w:rPr>
        <w:t>3</w:t>
      </w:r>
      <w:r w:rsidRPr="00FD0CD1">
        <w:t>.</w:t>
      </w:r>
      <w:r>
        <w:t xml:space="preserve"> </w:t>
      </w:r>
      <w:r w:rsidR="00774B70" w:rsidRPr="00774B70">
        <w:rPr>
          <w:b/>
        </w:rPr>
        <w:t>Оплата по договору купли-продажи</w:t>
      </w:r>
      <w:r w:rsidR="00774B70">
        <w:t xml:space="preserve"> производится </w:t>
      </w:r>
      <w:r w:rsidRPr="000B2D65">
        <w:t xml:space="preserve">в течение 10  календарных дней </w:t>
      </w:r>
      <w:proofErr w:type="gramStart"/>
      <w:r w:rsidRPr="000B2D65">
        <w:t>с даты заключения</w:t>
      </w:r>
      <w:proofErr w:type="gramEnd"/>
      <w:r w:rsidRPr="000B2D65">
        <w:t xml:space="preserve"> </w:t>
      </w:r>
      <w:r w:rsidR="00774B70">
        <w:t>д</w:t>
      </w:r>
      <w:r w:rsidRPr="000B2D65">
        <w:t>оговора</w:t>
      </w:r>
      <w:r w:rsidR="00774B70">
        <w:t xml:space="preserve"> по следующим реквизитам: </w:t>
      </w:r>
      <w:r w:rsidRPr="00FD0CD1">
        <w:rPr>
          <w:b/>
        </w:rPr>
        <w:t xml:space="preserve"> </w:t>
      </w:r>
      <w:r w:rsidR="003E526A" w:rsidRPr="003D7940">
        <w:rPr>
          <w:b/>
          <w:sz w:val="26"/>
          <w:szCs w:val="26"/>
        </w:rPr>
        <w:t xml:space="preserve">получатель: УФК по Кемеровской области-Кузбассу (КОМИТЕТ ПО УПРАВЛЕНИЮ МУНИЦИПАЛЬНЫМ ИМУЩЕСТВОМ АДМИНИСТРАЦИИ ТОПКИНСКОГО МУНИЦИПАЛЬНОГО ОКРУГА </w:t>
      </w:r>
      <w:proofErr w:type="gramStart"/>
      <w:r w:rsidR="003E526A" w:rsidRPr="003D7940">
        <w:rPr>
          <w:b/>
          <w:sz w:val="26"/>
          <w:szCs w:val="26"/>
        </w:rPr>
        <w:t>л</w:t>
      </w:r>
      <w:proofErr w:type="gramEnd"/>
      <w:r w:rsidR="003E526A" w:rsidRPr="003D7940">
        <w:rPr>
          <w:b/>
          <w:sz w:val="26"/>
          <w:szCs w:val="26"/>
        </w:rPr>
        <w:t>/</w:t>
      </w:r>
      <w:proofErr w:type="spellStart"/>
      <w:r w:rsidR="003E526A" w:rsidRPr="003D7940">
        <w:rPr>
          <w:b/>
          <w:sz w:val="26"/>
          <w:szCs w:val="26"/>
        </w:rPr>
        <w:t>сч</w:t>
      </w:r>
      <w:proofErr w:type="spellEnd"/>
      <w:r w:rsidR="003E526A" w:rsidRPr="003D7940">
        <w:rPr>
          <w:b/>
          <w:sz w:val="26"/>
          <w:szCs w:val="26"/>
        </w:rPr>
        <w:t xml:space="preserve"> 04393207360) ИНН 4230002634, КПП 423001001, БИК 013207212,  ОКТМО 32531000, </w:t>
      </w:r>
      <w:r w:rsidR="003E526A" w:rsidRPr="00FD0CD1">
        <w:rPr>
          <w:b/>
        </w:rPr>
        <w:t xml:space="preserve"> </w:t>
      </w:r>
      <w:r w:rsidR="003E526A" w:rsidRPr="0091225F">
        <w:rPr>
          <w:b/>
          <w:sz w:val="26"/>
          <w:szCs w:val="26"/>
        </w:rPr>
        <w:t>казначейский</w:t>
      </w:r>
      <w:r w:rsidR="003E526A" w:rsidRPr="003D7940">
        <w:rPr>
          <w:b/>
          <w:sz w:val="26"/>
          <w:szCs w:val="26"/>
        </w:rPr>
        <w:t xml:space="preserve"> счет № 03100643000000013900, </w:t>
      </w:r>
      <w:r w:rsidR="003E526A">
        <w:rPr>
          <w:b/>
          <w:sz w:val="26"/>
          <w:szCs w:val="26"/>
        </w:rPr>
        <w:t>единый казначейский счет</w:t>
      </w:r>
      <w:r w:rsidR="003E526A" w:rsidRPr="003D7940">
        <w:rPr>
          <w:b/>
          <w:sz w:val="26"/>
          <w:szCs w:val="26"/>
        </w:rPr>
        <w:t xml:space="preserve"> </w:t>
      </w:r>
      <w:r w:rsidR="003E526A">
        <w:rPr>
          <w:b/>
          <w:sz w:val="26"/>
          <w:szCs w:val="26"/>
        </w:rPr>
        <w:t xml:space="preserve">№ </w:t>
      </w:r>
      <w:r w:rsidR="003E526A" w:rsidRPr="003D7940">
        <w:rPr>
          <w:b/>
          <w:sz w:val="26"/>
          <w:szCs w:val="26"/>
        </w:rPr>
        <w:t>40102810745370000032, ОТДЕЛЕНИЕ КЕМЕРОВО БАНКА РОССИИ//УФК по Кемеровской области – Кузбассу г. Кемерово,  КБК 90511402043140000410</w:t>
      </w:r>
      <w:r w:rsidR="003E526A">
        <w:rPr>
          <w:b/>
          <w:sz w:val="26"/>
          <w:szCs w:val="26"/>
        </w:rPr>
        <w:t>.</w:t>
      </w:r>
    </w:p>
    <w:p w:rsidR="003E526A" w:rsidRPr="000B2D65" w:rsidRDefault="003E526A" w:rsidP="003E526A">
      <w:pPr>
        <w:jc w:val="both"/>
      </w:pPr>
    </w:p>
    <w:p w:rsidR="00FD0CD1" w:rsidRDefault="00774B70" w:rsidP="003E526A">
      <w:pPr>
        <w:jc w:val="both"/>
      </w:pPr>
      <w:r>
        <w:t xml:space="preserve">     </w:t>
      </w:r>
      <w:r w:rsidR="00960CB4">
        <w:rPr>
          <w:b/>
        </w:rPr>
        <w:t>1</w:t>
      </w:r>
      <w:r w:rsidR="00F50B80">
        <w:rPr>
          <w:b/>
        </w:rPr>
        <w:t>4</w:t>
      </w:r>
      <w:r w:rsidR="00FD0CD1" w:rsidRPr="00774B70">
        <w:rPr>
          <w:b/>
        </w:rPr>
        <w:t xml:space="preserve">. </w:t>
      </w:r>
      <w:r w:rsidR="00FD0CD1" w:rsidRPr="00FD0CD1">
        <w:rPr>
          <w:b/>
        </w:rPr>
        <w:t>Получить дополнительную информацию об аукционе и ознакомиться с условиями договора купли-продажи</w:t>
      </w:r>
      <w:r w:rsidR="00FD0CD1" w:rsidRPr="00806DFE">
        <w:t xml:space="preserve"> можно по адресу:</w:t>
      </w:r>
      <w:r w:rsidR="00FD0CD1">
        <w:t xml:space="preserve"> </w:t>
      </w:r>
      <w:proofErr w:type="gramStart"/>
      <w:r w:rsidR="00FD0CD1" w:rsidRPr="00806DFE">
        <w:t>г</w:t>
      </w:r>
      <w:proofErr w:type="gramEnd"/>
      <w:r w:rsidR="00FD0CD1" w:rsidRPr="00806DFE">
        <w:t>. Топки, ул. Луначарского, 2</w:t>
      </w:r>
      <w:r w:rsidR="00FD0CD1">
        <w:t>6</w:t>
      </w:r>
      <w:r w:rsidR="00FD0CD1" w:rsidRPr="00806DFE">
        <w:t xml:space="preserve">, </w:t>
      </w:r>
      <w:r w:rsidR="00FD0CD1">
        <w:t xml:space="preserve">пом.1, </w:t>
      </w:r>
      <w:proofErr w:type="spellStart"/>
      <w:r w:rsidR="00FD0CD1" w:rsidRPr="00806DFE">
        <w:t>пн-пт</w:t>
      </w:r>
      <w:proofErr w:type="spellEnd"/>
      <w:r w:rsidR="00FD0CD1" w:rsidRPr="00806DFE">
        <w:t xml:space="preserve">  08:00-12:00 и 13:00-17:00</w:t>
      </w:r>
      <w:r w:rsidR="0039159A">
        <w:t>, телефон 8(38454) 4-61-44.</w:t>
      </w:r>
    </w:p>
    <w:p w:rsidR="00224AC8" w:rsidRPr="006F5EFB" w:rsidRDefault="00224AC8" w:rsidP="0027705A">
      <w:pPr>
        <w:tabs>
          <w:tab w:val="left" w:pos="709"/>
          <w:tab w:val="left" w:pos="851"/>
          <w:tab w:val="left" w:pos="993"/>
        </w:tabs>
        <w:ind w:left="-35"/>
        <w:jc w:val="both"/>
        <w:rPr>
          <w:b/>
        </w:rPr>
      </w:pPr>
      <w:r>
        <w:t xml:space="preserve">      </w:t>
      </w:r>
      <w:r w:rsidRPr="00224AC8">
        <w:rPr>
          <w:b/>
        </w:rPr>
        <w:t>1</w:t>
      </w:r>
      <w:r w:rsidR="00F50B80">
        <w:rPr>
          <w:b/>
        </w:rPr>
        <w:t>5</w:t>
      </w:r>
      <w:r w:rsidRPr="00224AC8">
        <w:rPr>
          <w:b/>
        </w:rPr>
        <w:t>.</w:t>
      </w:r>
      <w:r w:rsidR="009E32A5">
        <w:rPr>
          <w:b/>
        </w:rPr>
        <w:t xml:space="preserve">  </w:t>
      </w:r>
      <w:r w:rsidR="009E32A5" w:rsidRPr="006F5EFB">
        <w:rPr>
          <w:b/>
        </w:rPr>
        <w:t>Покупателями муниципального имущества могут быть любые физические и юридические лица, за исключением:</w:t>
      </w:r>
    </w:p>
    <w:p w:rsidR="009E32A5" w:rsidRDefault="009E32A5" w:rsidP="0027705A">
      <w:pPr>
        <w:tabs>
          <w:tab w:val="left" w:pos="709"/>
          <w:tab w:val="left" w:pos="851"/>
          <w:tab w:val="left" w:pos="993"/>
        </w:tabs>
        <w:ind w:left="-35"/>
        <w:jc w:val="both"/>
      </w:pPr>
      <w:r>
        <w:rPr>
          <w:b/>
        </w:rPr>
        <w:t>-</w:t>
      </w:r>
      <w:r>
        <w:t xml:space="preserve"> государственных муниципальных унитарных предприятий, государственных и муниципальных учреждений;</w:t>
      </w:r>
    </w:p>
    <w:p w:rsidR="009E32A5" w:rsidRDefault="009E32A5" w:rsidP="0027705A">
      <w:pPr>
        <w:tabs>
          <w:tab w:val="left" w:pos="709"/>
          <w:tab w:val="left" w:pos="851"/>
          <w:tab w:val="left" w:pos="993"/>
        </w:tabs>
        <w:ind w:left="-35"/>
        <w:jc w:val="both"/>
      </w:pPr>
      <w:r>
        <w:rPr>
          <w:b/>
        </w:rPr>
        <w:t xml:space="preserve">- </w:t>
      </w:r>
      <w:r w:rsidRPr="009E32A5">
        <w:t>юридических лиц</w:t>
      </w:r>
      <w:r>
        <w:t xml:space="preserve">, в уставном капитале которых доля РФ, субъектов РФ и муниципальных образований превышает 25%, кроме случаев, </w:t>
      </w:r>
      <w:r w:rsidR="00C748A3">
        <w:t>предусмотренных ст.25 Федерального закона от 21.12.2001 № 178-ФЗ;</w:t>
      </w:r>
    </w:p>
    <w:p w:rsidR="00C748A3" w:rsidRDefault="00C748A3" w:rsidP="0027705A">
      <w:pPr>
        <w:tabs>
          <w:tab w:val="left" w:pos="709"/>
          <w:tab w:val="left" w:pos="851"/>
          <w:tab w:val="left" w:pos="993"/>
        </w:tabs>
        <w:ind w:left="-35"/>
        <w:jc w:val="both"/>
      </w:pPr>
      <w:proofErr w:type="gramStart"/>
      <w:r>
        <w:rPr>
          <w:b/>
        </w:rPr>
        <w:t>-</w:t>
      </w:r>
      <w:r>
        <w:t xml:space="preserve">  </w:t>
      </w:r>
      <w:r w:rsidRPr="009E32A5">
        <w:t>юридических лиц</w:t>
      </w:r>
      <w:r>
        <w:t>, местом регистрации которых является государство или территория, включенные в утверждаемый Министерством финансов РФ перечень государств</w:t>
      </w:r>
      <w:r w:rsidR="00E745AF">
        <w:t xml:space="preserve">  и территорий, предоставляющих льготный налоговый режим налогообложения и (или) не предусматривающих раскрытия и предоставления информации при проведении финансовых операций (оффшорные зоны), и которые не осуществляют раскрытие и представление информации о своих </w:t>
      </w:r>
      <w:proofErr w:type="spellStart"/>
      <w:r w:rsidR="00E745AF">
        <w:t>выгодоприобретателях</w:t>
      </w:r>
      <w:proofErr w:type="spellEnd"/>
      <w:r w:rsidR="00E745AF">
        <w:t xml:space="preserve">, </w:t>
      </w:r>
      <w:proofErr w:type="spellStart"/>
      <w:r w:rsidR="00E745AF">
        <w:t>бенефициарных</w:t>
      </w:r>
      <w:proofErr w:type="spellEnd"/>
      <w:r w:rsidR="00E745AF">
        <w:t xml:space="preserve"> владельцах и контролирующих лицах в порядке, установленном Правительством РФ.</w:t>
      </w:r>
      <w:proofErr w:type="gramEnd"/>
    </w:p>
    <w:p w:rsidR="002B3365" w:rsidRDefault="002B3365" w:rsidP="0027705A">
      <w:pPr>
        <w:tabs>
          <w:tab w:val="left" w:pos="709"/>
          <w:tab w:val="left" w:pos="851"/>
          <w:tab w:val="left" w:pos="993"/>
        </w:tabs>
        <w:ind w:left="-35"/>
        <w:jc w:val="both"/>
      </w:pPr>
    </w:p>
    <w:p w:rsidR="006F5EFB" w:rsidRPr="00004E42" w:rsidRDefault="006F5EFB" w:rsidP="00004E42">
      <w:pPr>
        <w:tabs>
          <w:tab w:val="left" w:pos="709"/>
          <w:tab w:val="left" w:pos="851"/>
          <w:tab w:val="left" w:pos="993"/>
        </w:tabs>
        <w:ind w:left="-35"/>
        <w:jc w:val="both"/>
      </w:pPr>
      <w:r>
        <w:rPr>
          <w:b/>
        </w:rPr>
        <w:t xml:space="preserve">    1</w:t>
      </w:r>
      <w:r w:rsidR="00F50B80">
        <w:rPr>
          <w:b/>
        </w:rPr>
        <w:t>6</w:t>
      </w:r>
      <w:r>
        <w:rPr>
          <w:b/>
        </w:rPr>
        <w:t>.</w:t>
      </w:r>
      <w:r>
        <w:t xml:space="preserve"> </w:t>
      </w:r>
      <w:r w:rsidRPr="006F5EFB">
        <w:rPr>
          <w:b/>
        </w:rPr>
        <w:t>Порядок определения победителей:</w:t>
      </w:r>
      <w:r>
        <w:t xml:space="preserve"> победителем признается участник, предложивший наиболее высокую цену имущества. Протокол об итогах аукциона удостоверяет право победителя на </w:t>
      </w:r>
      <w:r w:rsidRPr="00004E42">
        <w:t>заключение договора купли-продажи  имущества.</w:t>
      </w:r>
      <w:r w:rsidR="00B451E3">
        <w:t xml:space="preserve"> При уклонении или отказе победителя от заключения в установленный срок договора купли-продажи имущества результаты аукциона аннулируются, а победитель утрачивает право на заключение указанного договора, задаток ему не возвращается.</w:t>
      </w:r>
    </w:p>
    <w:p w:rsidR="006F5EFB" w:rsidRPr="002D423B" w:rsidRDefault="00004E42" w:rsidP="00004E42">
      <w:pPr>
        <w:tabs>
          <w:tab w:val="left" w:pos="709"/>
          <w:tab w:val="left" w:pos="851"/>
          <w:tab w:val="left" w:pos="993"/>
        </w:tabs>
        <w:ind w:left="-35"/>
        <w:jc w:val="both"/>
        <w:rPr>
          <w:b/>
          <w:bCs/>
        </w:rPr>
      </w:pPr>
      <w:r w:rsidRPr="00004E42">
        <w:rPr>
          <w:color w:val="464646"/>
        </w:rPr>
        <w:t xml:space="preserve">    </w:t>
      </w:r>
      <w:r w:rsidR="006F5EFB" w:rsidRPr="00004E42">
        <w:rPr>
          <w:color w:val="464646"/>
        </w:rPr>
        <w:t xml:space="preserve">В случае если аукцион признан несостоявшимся в связи с подачей единственной заявки на участие в аукционе, если единственная заявка на участие в аукционе и </w:t>
      </w:r>
      <w:r w:rsidRPr="00004E42">
        <w:rPr>
          <w:color w:val="464646"/>
        </w:rPr>
        <w:t>п</w:t>
      </w:r>
      <w:r w:rsidR="006F5EFB" w:rsidRPr="00004E42">
        <w:rPr>
          <w:color w:val="464646"/>
        </w:rPr>
        <w:t xml:space="preserve">ретендент соответствует всем требованиям к участникам аукциона, или только один </w:t>
      </w:r>
      <w:r w:rsidRPr="00004E42">
        <w:rPr>
          <w:color w:val="464646"/>
        </w:rPr>
        <w:t>п</w:t>
      </w:r>
      <w:r w:rsidR="006F5EFB" w:rsidRPr="00004E42">
        <w:rPr>
          <w:color w:val="464646"/>
        </w:rPr>
        <w:t xml:space="preserve">ретендент признан участником аукциона, </w:t>
      </w:r>
      <w:r w:rsidR="002D423B" w:rsidRPr="00004E42">
        <w:rPr>
          <w:color w:val="464646"/>
        </w:rPr>
        <w:t xml:space="preserve">с </w:t>
      </w:r>
      <w:r w:rsidR="006F5EFB" w:rsidRPr="00004E42">
        <w:rPr>
          <w:color w:val="464646"/>
        </w:rPr>
        <w:lastRenderedPageBreak/>
        <w:t>так</w:t>
      </w:r>
      <w:r w:rsidR="002D423B" w:rsidRPr="00004E42">
        <w:rPr>
          <w:color w:val="464646"/>
        </w:rPr>
        <w:t>и</w:t>
      </w:r>
      <w:r w:rsidR="006F5EFB" w:rsidRPr="00004E42">
        <w:rPr>
          <w:color w:val="464646"/>
        </w:rPr>
        <w:t>м</w:t>
      </w:r>
      <w:r w:rsidR="002D423B" w:rsidRPr="00004E42">
        <w:rPr>
          <w:color w:val="464646"/>
        </w:rPr>
        <w:t>и</w:t>
      </w:r>
      <w:r w:rsidR="006F5EFB" w:rsidRPr="00004E42">
        <w:rPr>
          <w:color w:val="464646"/>
        </w:rPr>
        <w:t xml:space="preserve"> участник</w:t>
      </w:r>
      <w:r w:rsidR="002D423B" w:rsidRPr="00004E42">
        <w:rPr>
          <w:color w:val="464646"/>
        </w:rPr>
        <w:t>ами</w:t>
      </w:r>
      <w:r w:rsidR="006F5EFB" w:rsidRPr="00004E42">
        <w:rPr>
          <w:color w:val="464646"/>
        </w:rPr>
        <w:t xml:space="preserve"> заключ</w:t>
      </w:r>
      <w:r w:rsidR="002D423B" w:rsidRPr="00004E42">
        <w:rPr>
          <w:color w:val="464646"/>
        </w:rPr>
        <w:t>ае</w:t>
      </w:r>
      <w:r w:rsidR="006F5EFB" w:rsidRPr="00004E42">
        <w:rPr>
          <w:color w:val="464646"/>
        </w:rPr>
        <w:t>т</w:t>
      </w:r>
      <w:r w:rsidR="002D423B" w:rsidRPr="00004E42">
        <w:rPr>
          <w:color w:val="464646"/>
        </w:rPr>
        <w:t xml:space="preserve">ся </w:t>
      </w:r>
      <w:r w:rsidR="006F5EFB" w:rsidRPr="00004E42">
        <w:rPr>
          <w:color w:val="464646"/>
        </w:rPr>
        <w:t>договор</w:t>
      </w:r>
      <w:r w:rsidR="002D423B" w:rsidRPr="00004E42">
        <w:rPr>
          <w:color w:val="464646"/>
        </w:rPr>
        <w:t xml:space="preserve"> </w:t>
      </w:r>
      <w:r w:rsidR="006F5EFB" w:rsidRPr="00004E42">
        <w:rPr>
          <w:color w:val="464646"/>
        </w:rPr>
        <w:t>купли-продажи по начальной  цене</w:t>
      </w:r>
      <w:r w:rsidR="002D423B" w:rsidRPr="00004E42">
        <w:rPr>
          <w:color w:val="464646"/>
        </w:rPr>
        <w:t>.</w:t>
      </w:r>
      <w:r w:rsidR="006F5EFB" w:rsidRPr="00004E42">
        <w:rPr>
          <w:color w:val="464646"/>
        </w:rPr>
        <w:t xml:space="preserve"> </w:t>
      </w:r>
      <w:r w:rsidR="006F5EFB" w:rsidRPr="00004E42">
        <w:rPr>
          <w:color w:val="464646"/>
        </w:rPr>
        <w:br/>
        <w:t xml:space="preserve">Для лица, подавшего единственную заявку на участие в аукционе, и для лица, признанного единственным участником аукциона заключение договора купли-продажи также является обязательным. При уклонении или отказе указанных лиц от подписания договора купли-продажи задаток им не возвращается. Решение о признании таких лиц уклонившимися от подписания договора оформляется соответствующим протоколом, который подписывается членами </w:t>
      </w:r>
      <w:r w:rsidR="00B451E3">
        <w:rPr>
          <w:color w:val="464646"/>
        </w:rPr>
        <w:t>а</w:t>
      </w:r>
      <w:r w:rsidR="006F5EFB" w:rsidRPr="00004E42">
        <w:rPr>
          <w:color w:val="464646"/>
        </w:rPr>
        <w:t>укционной</w:t>
      </w:r>
      <w:r w:rsidR="002D423B" w:rsidRPr="00004E42">
        <w:rPr>
          <w:color w:val="464646"/>
        </w:rPr>
        <w:t xml:space="preserve"> к</w:t>
      </w:r>
      <w:r w:rsidR="006F5EFB" w:rsidRPr="00004E42">
        <w:rPr>
          <w:color w:val="464646"/>
        </w:rPr>
        <w:t>омиссии</w:t>
      </w:r>
      <w:r w:rsidR="002D423B" w:rsidRPr="00004E42">
        <w:rPr>
          <w:color w:val="464646"/>
        </w:rPr>
        <w:t>.</w:t>
      </w:r>
      <w:r w:rsidR="006F5EFB" w:rsidRPr="002D423B">
        <w:rPr>
          <w:color w:val="464646"/>
          <w:sz w:val="22"/>
          <w:szCs w:val="22"/>
        </w:rPr>
        <w:br/>
      </w:r>
      <w:r w:rsidR="006F5EFB" w:rsidRPr="002D423B">
        <w:rPr>
          <w:color w:val="464646"/>
          <w:sz w:val="22"/>
          <w:szCs w:val="22"/>
        </w:rPr>
        <w:br/>
      </w:r>
    </w:p>
    <w:p w:rsidR="00D930C2" w:rsidRPr="0029102A" w:rsidRDefault="00703ED4" w:rsidP="00687D8F">
      <w:pPr>
        <w:ind w:left="284"/>
        <w:jc w:val="center"/>
        <w:rPr>
          <w:b/>
        </w:rPr>
      </w:pPr>
      <w:r w:rsidRPr="0029102A">
        <w:rPr>
          <w:b/>
          <w:bCs/>
        </w:rPr>
        <w:t xml:space="preserve">II. </w:t>
      </w:r>
      <w:r w:rsidR="00DF3C1A" w:rsidRPr="0029102A">
        <w:rPr>
          <w:b/>
        </w:rPr>
        <w:t>Предмет аукциона:</w:t>
      </w:r>
    </w:p>
    <w:p w:rsidR="00D930C2" w:rsidRPr="0029102A" w:rsidRDefault="00D930C2" w:rsidP="00703ED4">
      <w:pPr>
        <w:ind w:left="284" w:firstLine="708"/>
        <w:jc w:val="both"/>
      </w:pPr>
    </w:p>
    <w:tbl>
      <w:tblPr>
        <w:tblStyle w:val="a3"/>
        <w:tblW w:w="10314" w:type="dxa"/>
        <w:tblInd w:w="382" w:type="dxa"/>
        <w:tblLayout w:type="fixed"/>
        <w:tblLook w:val="04A0"/>
      </w:tblPr>
      <w:tblGrid>
        <w:gridCol w:w="719"/>
        <w:gridCol w:w="3118"/>
        <w:gridCol w:w="2126"/>
        <w:gridCol w:w="2127"/>
        <w:gridCol w:w="2224"/>
      </w:tblGrid>
      <w:tr w:rsidR="00B955E7" w:rsidRPr="0029102A" w:rsidTr="00036596">
        <w:tc>
          <w:tcPr>
            <w:tcW w:w="719" w:type="dxa"/>
          </w:tcPr>
          <w:p w:rsidR="00B955E7" w:rsidRPr="0029102A" w:rsidRDefault="00B955E7" w:rsidP="00D930C2">
            <w:pPr>
              <w:jc w:val="center"/>
            </w:pPr>
            <w:r w:rsidRPr="0029102A">
              <w:t>№ лота</w:t>
            </w:r>
          </w:p>
        </w:tc>
        <w:tc>
          <w:tcPr>
            <w:tcW w:w="3118" w:type="dxa"/>
          </w:tcPr>
          <w:p w:rsidR="00B955E7" w:rsidRPr="0029102A" w:rsidRDefault="00B955E7" w:rsidP="00D930C2">
            <w:pPr>
              <w:jc w:val="center"/>
            </w:pPr>
            <w:r w:rsidRPr="0029102A">
              <w:t>Наименование объекта</w:t>
            </w:r>
          </w:p>
        </w:tc>
        <w:tc>
          <w:tcPr>
            <w:tcW w:w="2126" w:type="dxa"/>
          </w:tcPr>
          <w:p w:rsidR="00B955E7" w:rsidRPr="0029102A" w:rsidRDefault="00B955E7" w:rsidP="0029102A">
            <w:r w:rsidRPr="0029102A">
              <w:t>Начальная цена, руб.</w:t>
            </w:r>
          </w:p>
          <w:p w:rsidR="00B955E7" w:rsidRPr="0029102A" w:rsidRDefault="00B955E7" w:rsidP="0029102A"/>
        </w:tc>
        <w:tc>
          <w:tcPr>
            <w:tcW w:w="2127" w:type="dxa"/>
          </w:tcPr>
          <w:p w:rsidR="00B955E7" w:rsidRPr="0029102A" w:rsidRDefault="00B955E7" w:rsidP="00D930C2">
            <w:pPr>
              <w:jc w:val="center"/>
            </w:pPr>
            <w:r w:rsidRPr="0029102A">
              <w:t>Сумма задатка,</w:t>
            </w:r>
          </w:p>
          <w:p w:rsidR="00B955E7" w:rsidRDefault="00B955E7" w:rsidP="00D930C2">
            <w:pPr>
              <w:jc w:val="center"/>
            </w:pPr>
            <w:r w:rsidRPr="0029102A">
              <w:t>руб.</w:t>
            </w:r>
          </w:p>
          <w:p w:rsidR="00036596" w:rsidRPr="0029102A" w:rsidRDefault="00036596" w:rsidP="00D930C2">
            <w:pPr>
              <w:jc w:val="center"/>
            </w:pPr>
            <w:r>
              <w:t>(20%)</w:t>
            </w:r>
          </w:p>
        </w:tc>
        <w:tc>
          <w:tcPr>
            <w:tcW w:w="2224" w:type="dxa"/>
          </w:tcPr>
          <w:p w:rsidR="00B955E7" w:rsidRDefault="00B955E7" w:rsidP="00D930C2">
            <w:pPr>
              <w:jc w:val="center"/>
            </w:pPr>
            <w:r w:rsidRPr="0029102A">
              <w:t>Шаг аукциона, руб.</w:t>
            </w:r>
          </w:p>
          <w:p w:rsidR="00036596" w:rsidRPr="0029102A" w:rsidRDefault="00036596" w:rsidP="00D930C2">
            <w:pPr>
              <w:jc w:val="center"/>
            </w:pPr>
            <w:r>
              <w:t>(5%)</w:t>
            </w:r>
          </w:p>
        </w:tc>
      </w:tr>
      <w:tr w:rsidR="00E76FC7" w:rsidRPr="0029102A" w:rsidTr="00036596">
        <w:tc>
          <w:tcPr>
            <w:tcW w:w="719" w:type="dxa"/>
          </w:tcPr>
          <w:p w:rsidR="00E76FC7" w:rsidRPr="0029102A" w:rsidRDefault="00E76FC7" w:rsidP="00687D8F">
            <w:pPr>
              <w:jc w:val="center"/>
            </w:pPr>
            <w:r>
              <w:t>1</w:t>
            </w:r>
          </w:p>
        </w:tc>
        <w:tc>
          <w:tcPr>
            <w:tcW w:w="3118" w:type="dxa"/>
          </w:tcPr>
          <w:p w:rsidR="001052FD" w:rsidRDefault="00E12EBA" w:rsidP="001052FD">
            <w:r w:rsidRPr="00E12EBA">
              <w:t>Ло</w:t>
            </w:r>
            <w:proofErr w:type="gramStart"/>
            <w:r w:rsidRPr="00E12EBA">
              <w:t>т-</w:t>
            </w:r>
            <w:proofErr w:type="gramEnd"/>
            <w:r w:rsidRPr="00E12EBA">
              <w:t xml:space="preserve"> </w:t>
            </w:r>
            <w:r w:rsidR="001052FD" w:rsidRPr="00F83E68">
              <w:rPr>
                <w:b/>
              </w:rPr>
              <w:t>Автомобиль легковой ВАЗ 21053</w:t>
            </w:r>
            <w:r w:rsidR="001052FD" w:rsidRPr="00F83E68">
              <w:t xml:space="preserve">, </w:t>
            </w:r>
          </w:p>
          <w:p w:rsidR="001052FD" w:rsidRPr="00F83E68" w:rsidRDefault="001052FD" w:rsidP="001052FD">
            <w:r w:rsidRPr="00F83E68">
              <w:t>идентификационный номер (VIN) XТ</w:t>
            </w:r>
            <w:r w:rsidRPr="00F83E68">
              <w:rPr>
                <w:lang w:val="en-US"/>
              </w:rPr>
              <w:t>A</w:t>
            </w:r>
            <w:r w:rsidRPr="00F83E68">
              <w:t>21053041984908,</w:t>
            </w:r>
          </w:p>
          <w:p w:rsidR="001052FD" w:rsidRPr="00F83E68" w:rsidRDefault="001052FD" w:rsidP="001052FD">
            <w:r w:rsidRPr="00F83E68">
              <w:t xml:space="preserve">год изготовления 2003, </w:t>
            </w:r>
          </w:p>
          <w:p w:rsidR="001052FD" w:rsidRPr="00F83E68" w:rsidRDefault="001052FD" w:rsidP="001052FD">
            <w:r w:rsidRPr="00F83E68">
              <w:t>модель, № двигателя 2103, 7484581</w:t>
            </w:r>
          </w:p>
          <w:p w:rsidR="001052FD" w:rsidRPr="00F83E68" w:rsidRDefault="001052FD" w:rsidP="001052FD">
            <w:r w:rsidRPr="00F83E68">
              <w:t>шасси (рама) № отсутствует</w:t>
            </w:r>
          </w:p>
          <w:p w:rsidR="001052FD" w:rsidRPr="00F83E68" w:rsidRDefault="001052FD" w:rsidP="001052FD">
            <w:r w:rsidRPr="00F83E68">
              <w:t>кузов (кабина) № 1984908</w:t>
            </w:r>
          </w:p>
          <w:p w:rsidR="001052FD" w:rsidRPr="00F83E68" w:rsidRDefault="001052FD" w:rsidP="001052FD">
            <w:r w:rsidRPr="00F83E68">
              <w:t xml:space="preserve">цвет кузова сине-зелёный, </w:t>
            </w:r>
          </w:p>
          <w:p w:rsidR="001052FD" w:rsidRPr="00F83E68" w:rsidRDefault="001052FD" w:rsidP="001052FD">
            <w:r w:rsidRPr="00F83E68">
              <w:t>ПТС 63 КР 836250,</w:t>
            </w:r>
          </w:p>
          <w:p w:rsidR="001052FD" w:rsidRPr="00F83E68" w:rsidRDefault="001052FD" w:rsidP="001052FD">
            <w:r w:rsidRPr="00F83E68">
              <w:t>государственный регистрационный знак Т245ХХ42</w:t>
            </w:r>
          </w:p>
          <w:p w:rsidR="001052FD" w:rsidRDefault="001052FD" w:rsidP="001052FD">
            <w:pPr>
              <w:rPr>
                <w:b/>
              </w:rPr>
            </w:pPr>
            <w:r w:rsidRPr="00F83E68">
              <w:rPr>
                <w:b/>
              </w:rPr>
              <w:t>Свидетельство о регистрации ТС 42 ТУ № 569114</w:t>
            </w:r>
          </w:p>
          <w:p w:rsidR="00E76FC7" w:rsidRPr="00E12EBA" w:rsidRDefault="00E76FC7" w:rsidP="00340BF3"/>
        </w:tc>
        <w:tc>
          <w:tcPr>
            <w:tcW w:w="2126" w:type="dxa"/>
          </w:tcPr>
          <w:p w:rsidR="00E76FC7" w:rsidRDefault="00632C4C" w:rsidP="00632C4C">
            <w:pPr>
              <w:jc w:val="center"/>
            </w:pPr>
            <w:r>
              <w:t>2</w:t>
            </w:r>
            <w:r w:rsidR="00DA51C6">
              <w:t xml:space="preserve">1 </w:t>
            </w:r>
            <w:r w:rsidR="00E12EBA">
              <w:t>000</w:t>
            </w:r>
          </w:p>
        </w:tc>
        <w:tc>
          <w:tcPr>
            <w:tcW w:w="2127" w:type="dxa"/>
          </w:tcPr>
          <w:p w:rsidR="00E76FC7" w:rsidRDefault="00632C4C" w:rsidP="00632C4C">
            <w:pPr>
              <w:jc w:val="center"/>
            </w:pPr>
            <w:r>
              <w:t>4</w:t>
            </w:r>
            <w:r w:rsidR="00E12EBA">
              <w:t>200</w:t>
            </w:r>
          </w:p>
        </w:tc>
        <w:tc>
          <w:tcPr>
            <w:tcW w:w="2224" w:type="dxa"/>
          </w:tcPr>
          <w:p w:rsidR="00E76FC7" w:rsidRDefault="00632C4C" w:rsidP="00632C4C">
            <w:pPr>
              <w:jc w:val="center"/>
            </w:pPr>
            <w:r>
              <w:t>10</w:t>
            </w:r>
            <w:r w:rsidR="00DA51C6">
              <w:t>50</w:t>
            </w:r>
          </w:p>
        </w:tc>
      </w:tr>
      <w:tr w:rsidR="00E76FC7" w:rsidRPr="0029102A" w:rsidTr="00036596">
        <w:tc>
          <w:tcPr>
            <w:tcW w:w="719" w:type="dxa"/>
          </w:tcPr>
          <w:p w:rsidR="00E76FC7" w:rsidRPr="0029102A" w:rsidRDefault="00E76FC7" w:rsidP="00687D8F">
            <w:pPr>
              <w:jc w:val="center"/>
            </w:pPr>
            <w:r>
              <w:t>2</w:t>
            </w:r>
          </w:p>
        </w:tc>
        <w:tc>
          <w:tcPr>
            <w:tcW w:w="3118" w:type="dxa"/>
          </w:tcPr>
          <w:p w:rsidR="001052FD" w:rsidRDefault="00E12EBA" w:rsidP="001052FD">
            <w:r w:rsidRPr="00E12EBA">
              <w:t>Ло</w:t>
            </w:r>
            <w:proofErr w:type="gramStart"/>
            <w:r w:rsidRPr="00E12EBA">
              <w:t>т-</w:t>
            </w:r>
            <w:proofErr w:type="gramEnd"/>
            <w:r w:rsidR="00DA51C6">
              <w:rPr>
                <w:sz w:val="28"/>
                <w:szCs w:val="28"/>
              </w:rPr>
              <w:t xml:space="preserve"> </w:t>
            </w:r>
            <w:r w:rsidR="001052FD" w:rsidRPr="00F83E68">
              <w:rPr>
                <w:b/>
              </w:rPr>
              <w:t xml:space="preserve">Автомобиль легковой </w:t>
            </w:r>
            <w:r w:rsidR="001052FD">
              <w:rPr>
                <w:b/>
                <w:lang w:val="en-US"/>
              </w:rPr>
              <w:t>LADA</w:t>
            </w:r>
            <w:r w:rsidR="001052FD" w:rsidRPr="00F83E68">
              <w:rPr>
                <w:b/>
              </w:rPr>
              <w:t xml:space="preserve"> 21</w:t>
            </w:r>
            <w:r w:rsidR="001052FD" w:rsidRPr="00B92DF6">
              <w:rPr>
                <w:b/>
              </w:rPr>
              <w:t>0740</w:t>
            </w:r>
            <w:r w:rsidR="001052FD" w:rsidRPr="00F83E68">
              <w:t xml:space="preserve">, </w:t>
            </w:r>
          </w:p>
          <w:p w:rsidR="001052FD" w:rsidRPr="00F83E68" w:rsidRDefault="001052FD" w:rsidP="001052FD">
            <w:r w:rsidRPr="00F83E68">
              <w:t>идентификационный номер (VIN) XТ</w:t>
            </w:r>
            <w:r w:rsidRPr="00F83E68">
              <w:rPr>
                <w:lang w:val="en-US"/>
              </w:rPr>
              <w:t>A</w:t>
            </w:r>
            <w:r w:rsidRPr="00F83E68">
              <w:t>210</w:t>
            </w:r>
            <w:r w:rsidRPr="00B92DF6">
              <w:t>74082707691</w:t>
            </w:r>
            <w:r w:rsidRPr="00F83E68">
              <w:t>,</w:t>
            </w:r>
          </w:p>
          <w:p w:rsidR="001052FD" w:rsidRPr="00F83E68" w:rsidRDefault="001052FD" w:rsidP="001052FD">
            <w:r w:rsidRPr="00F83E68">
              <w:t>год изготовления 200</w:t>
            </w:r>
            <w:r w:rsidRPr="00A24427">
              <w:t>8</w:t>
            </w:r>
            <w:r w:rsidRPr="00F83E68">
              <w:t xml:space="preserve">, </w:t>
            </w:r>
          </w:p>
          <w:p w:rsidR="001052FD" w:rsidRPr="00A24427" w:rsidRDefault="001052FD" w:rsidP="001052FD">
            <w:r w:rsidRPr="00F83E68">
              <w:t>модель, № двигателя 21</w:t>
            </w:r>
            <w:r w:rsidRPr="00A24427">
              <w:t>067</w:t>
            </w:r>
            <w:r w:rsidRPr="00F83E68">
              <w:t xml:space="preserve">, </w:t>
            </w:r>
            <w:r w:rsidRPr="00A24427">
              <w:t>9016175</w:t>
            </w:r>
          </w:p>
          <w:p w:rsidR="001052FD" w:rsidRPr="00F83E68" w:rsidRDefault="001052FD" w:rsidP="001052FD">
            <w:r w:rsidRPr="00F83E68">
              <w:t>шасси (рама) № отсутствует</w:t>
            </w:r>
          </w:p>
          <w:p w:rsidR="001052FD" w:rsidRDefault="001052FD" w:rsidP="001052FD">
            <w:r w:rsidRPr="00F83E68">
              <w:t>кузов (кабина) XТ</w:t>
            </w:r>
            <w:r w:rsidRPr="00F83E68">
              <w:rPr>
                <w:lang w:val="en-US"/>
              </w:rPr>
              <w:t>A</w:t>
            </w:r>
            <w:r w:rsidRPr="00F83E68">
              <w:t>210</w:t>
            </w:r>
            <w:r w:rsidRPr="00B92DF6">
              <w:t>74082707691</w:t>
            </w:r>
          </w:p>
          <w:p w:rsidR="001052FD" w:rsidRPr="00F83E68" w:rsidRDefault="001052FD" w:rsidP="001052FD">
            <w:r w:rsidRPr="00F83E68">
              <w:t xml:space="preserve">цвет кузова </w:t>
            </w:r>
            <w:r>
              <w:t>темно-коричневый</w:t>
            </w:r>
            <w:r w:rsidRPr="00F83E68">
              <w:t xml:space="preserve">, </w:t>
            </w:r>
          </w:p>
          <w:p w:rsidR="001052FD" w:rsidRPr="00F83E68" w:rsidRDefault="001052FD" w:rsidP="001052FD">
            <w:r w:rsidRPr="00F83E68">
              <w:t xml:space="preserve">ПТС 63 </w:t>
            </w:r>
            <w:r>
              <w:t>М</w:t>
            </w:r>
            <w:r w:rsidRPr="00F83E68">
              <w:t xml:space="preserve">Р </w:t>
            </w:r>
            <w:r>
              <w:t>121431</w:t>
            </w:r>
            <w:r w:rsidRPr="00F83E68">
              <w:t>,</w:t>
            </w:r>
          </w:p>
          <w:p w:rsidR="001052FD" w:rsidRPr="00F83E68" w:rsidRDefault="001052FD" w:rsidP="001052FD">
            <w:r w:rsidRPr="00F83E68">
              <w:t xml:space="preserve">государственный регистрационный знак </w:t>
            </w:r>
            <w:r>
              <w:t>А392ТО42</w:t>
            </w:r>
          </w:p>
          <w:p w:rsidR="001052FD" w:rsidRDefault="001052FD" w:rsidP="001052FD">
            <w:pPr>
              <w:rPr>
                <w:b/>
              </w:rPr>
            </w:pPr>
            <w:r w:rsidRPr="00F83E68">
              <w:rPr>
                <w:b/>
              </w:rPr>
              <w:t xml:space="preserve">Свидетельство о регистрации ТС </w:t>
            </w:r>
            <w:r>
              <w:rPr>
                <w:b/>
              </w:rPr>
              <w:t>42 СН 488569</w:t>
            </w:r>
          </w:p>
          <w:p w:rsidR="00E76FC7" w:rsidRPr="00E12EBA" w:rsidRDefault="00E76FC7" w:rsidP="00B82E2A"/>
        </w:tc>
        <w:tc>
          <w:tcPr>
            <w:tcW w:w="2126" w:type="dxa"/>
          </w:tcPr>
          <w:p w:rsidR="00E76FC7" w:rsidRDefault="00632C4C" w:rsidP="00632C4C">
            <w:pPr>
              <w:jc w:val="center"/>
            </w:pPr>
            <w:r>
              <w:t>3</w:t>
            </w:r>
            <w:r w:rsidR="00DA51C6">
              <w:t>5</w:t>
            </w:r>
            <w:r w:rsidR="001A1E43">
              <w:t xml:space="preserve"> </w:t>
            </w:r>
            <w:r w:rsidR="00340BF3">
              <w:t>0</w:t>
            </w:r>
            <w:r w:rsidR="00C43893">
              <w:t>00</w:t>
            </w:r>
          </w:p>
        </w:tc>
        <w:tc>
          <w:tcPr>
            <w:tcW w:w="2127" w:type="dxa"/>
          </w:tcPr>
          <w:p w:rsidR="00E76FC7" w:rsidRDefault="00632C4C" w:rsidP="00632C4C">
            <w:pPr>
              <w:jc w:val="center"/>
            </w:pPr>
            <w:r>
              <w:t>7</w:t>
            </w:r>
            <w:r w:rsidR="00340BF3">
              <w:t>000</w:t>
            </w:r>
          </w:p>
        </w:tc>
        <w:tc>
          <w:tcPr>
            <w:tcW w:w="2224" w:type="dxa"/>
          </w:tcPr>
          <w:p w:rsidR="00E76FC7" w:rsidRDefault="00632C4C" w:rsidP="00632C4C">
            <w:pPr>
              <w:jc w:val="center"/>
            </w:pPr>
            <w:r>
              <w:t>17</w:t>
            </w:r>
            <w:r w:rsidR="00DA51C6">
              <w:t>5</w:t>
            </w:r>
            <w:r w:rsidR="00C43893">
              <w:t>0</w:t>
            </w:r>
          </w:p>
        </w:tc>
      </w:tr>
      <w:tr w:rsidR="00340BF3" w:rsidRPr="0029102A" w:rsidTr="00036596">
        <w:tc>
          <w:tcPr>
            <w:tcW w:w="719" w:type="dxa"/>
          </w:tcPr>
          <w:p w:rsidR="00340BF3" w:rsidRDefault="0039159A" w:rsidP="00687D8F">
            <w:pPr>
              <w:jc w:val="center"/>
            </w:pPr>
            <w:r>
              <w:t>3</w:t>
            </w:r>
          </w:p>
          <w:p w:rsidR="00340BF3" w:rsidRDefault="00340BF3" w:rsidP="00687D8F">
            <w:pPr>
              <w:jc w:val="center"/>
            </w:pPr>
          </w:p>
        </w:tc>
        <w:tc>
          <w:tcPr>
            <w:tcW w:w="3118" w:type="dxa"/>
          </w:tcPr>
          <w:p w:rsidR="001052FD" w:rsidRPr="00A24427" w:rsidRDefault="00F16FA6" w:rsidP="001052FD">
            <w:pPr>
              <w:rPr>
                <w:b/>
              </w:rPr>
            </w:pPr>
            <w:r>
              <w:lastRenderedPageBreak/>
              <w:t>Ло</w:t>
            </w:r>
            <w:proofErr w:type="gramStart"/>
            <w:r>
              <w:t>т-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="001052FD" w:rsidRPr="00A24427">
              <w:rPr>
                <w:b/>
              </w:rPr>
              <w:t xml:space="preserve">Автомобиль </w:t>
            </w:r>
            <w:r w:rsidR="001052FD" w:rsidRPr="00A24427">
              <w:rPr>
                <w:b/>
              </w:rPr>
              <w:lastRenderedPageBreak/>
              <w:t xml:space="preserve">легковой RENAULT MEGANE II P2A16 115 E2, </w:t>
            </w:r>
          </w:p>
          <w:p w:rsidR="001052FD" w:rsidRPr="00A24427" w:rsidRDefault="001052FD" w:rsidP="001052FD">
            <w:r w:rsidRPr="00A24427">
              <w:t>идентификационный номер (VIN) VF1LM1B0H38623327,</w:t>
            </w:r>
          </w:p>
          <w:p w:rsidR="001052FD" w:rsidRPr="00A24427" w:rsidRDefault="001052FD" w:rsidP="001052FD">
            <w:r w:rsidRPr="00A24427">
              <w:t xml:space="preserve">год изготовления 2007, </w:t>
            </w:r>
          </w:p>
          <w:p w:rsidR="001052FD" w:rsidRPr="00A24427" w:rsidRDefault="001052FD" w:rsidP="001052FD">
            <w:r w:rsidRPr="00A24427">
              <w:t xml:space="preserve">модель, № двигателя K4MD812 D157401, </w:t>
            </w:r>
          </w:p>
          <w:p w:rsidR="001052FD" w:rsidRPr="00A24427" w:rsidRDefault="001052FD" w:rsidP="001052FD">
            <w:r w:rsidRPr="00A24427">
              <w:t xml:space="preserve">шасси (рама) № ОТСУТСТВУЕТ, </w:t>
            </w:r>
          </w:p>
          <w:p w:rsidR="001052FD" w:rsidRPr="00A24427" w:rsidRDefault="001052FD" w:rsidP="001052FD">
            <w:r w:rsidRPr="00A24427">
              <w:t xml:space="preserve">кузов (кабина, прицеп) № VF1LM1B0H38623327, </w:t>
            </w:r>
          </w:p>
          <w:p w:rsidR="001052FD" w:rsidRPr="00A24427" w:rsidRDefault="001052FD" w:rsidP="001052FD">
            <w:r w:rsidRPr="00A24427">
              <w:t xml:space="preserve">цвет кузова БЕЖЕВЫЙ, </w:t>
            </w:r>
          </w:p>
          <w:p w:rsidR="001052FD" w:rsidRPr="00A24427" w:rsidRDefault="001052FD" w:rsidP="001052FD">
            <w:r w:rsidRPr="00A24427">
              <w:t xml:space="preserve">ПТС 77 </w:t>
            </w:r>
            <w:proofErr w:type="gramStart"/>
            <w:r w:rsidRPr="00A24427">
              <w:t>T</w:t>
            </w:r>
            <w:proofErr w:type="gramEnd"/>
            <w:r w:rsidRPr="00A24427">
              <w:t>У 122109,</w:t>
            </w:r>
          </w:p>
          <w:p w:rsidR="001052FD" w:rsidRPr="00A24427" w:rsidRDefault="001052FD" w:rsidP="001052FD">
            <w:r w:rsidRPr="00A24427">
              <w:t>государственный регистрационный знак B285TB42</w:t>
            </w:r>
          </w:p>
          <w:p w:rsidR="001052FD" w:rsidRDefault="001052FD" w:rsidP="001052FD">
            <w:pPr>
              <w:rPr>
                <w:b/>
              </w:rPr>
            </w:pPr>
            <w:r w:rsidRPr="00F83E68">
              <w:rPr>
                <w:b/>
              </w:rPr>
              <w:t>Свидетельство о регистрации ТС</w:t>
            </w:r>
            <w:r>
              <w:rPr>
                <w:b/>
              </w:rPr>
              <w:t xml:space="preserve"> 99 30 468907</w:t>
            </w:r>
          </w:p>
          <w:p w:rsidR="00340BF3" w:rsidRPr="00C43893" w:rsidRDefault="00340BF3" w:rsidP="00340BF3"/>
        </w:tc>
        <w:tc>
          <w:tcPr>
            <w:tcW w:w="2126" w:type="dxa"/>
          </w:tcPr>
          <w:p w:rsidR="00340BF3" w:rsidRDefault="00DA51C6" w:rsidP="00632C4C">
            <w:pPr>
              <w:jc w:val="center"/>
            </w:pPr>
            <w:r>
              <w:lastRenderedPageBreak/>
              <w:t>22</w:t>
            </w:r>
            <w:r w:rsidR="00632C4C">
              <w:t>3</w:t>
            </w:r>
            <w:r>
              <w:t xml:space="preserve"> </w:t>
            </w:r>
            <w:r w:rsidR="00FA1B2D">
              <w:t>000</w:t>
            </w:r>
          </w:p>
        </w:tc>
        <w:tc>
          <w:tcPr>
            <w:tcW w:w="2127" w:type="dxa"/>
          </w:tcPr>
          <w:p w:rsidR="00340BF3" w:rsidRDefault="00DA51C6" w:rsidP="00632C4C">
            <w:pPr>
              <w:jc w:val="center"/>
            </w:pPr>
            <w:r>
              <w:t>4</w:t>
            </w:r>
            <w:r w:rsidR="00632C4C">
              <w:t>4</w:t>
            </w:r>
            <w:r>
              <w:t>6</w:t>
            </w:r>
            <w:r w:rsidR="00FA1B2D">
              <w:t>00</w:t>
            </w:r>
          </w:p>
        </w:tc>
        <w:tc>
          <w:tcPr>
            <w:tcW w:w="2224" w:type="dxa"/>
          </w:tcPr>
          <w:p w:rsidR="00340BF3" w:rsidRDefault="00DA51C6" w:rsidP="00442A3C">
            <w:pPr>
              <w:jc w:val="center"/>
            </w:pPr>
            <w:r>
              <w:t>11</w:t>
            </w:r>
            <w:r w:rsidR="00442A3C">
              <w:t>15</w:t>
            </w:r>
            <w:r w:rsidR="00FA1B2D">
              <w:t>0</w:t>
            </w:r>
          </w:p>
        </w:tc>
      </w:tr>
      <w:tr w:rsidR="00E76FC7" w:rsidRPr="0029102A" w:rsidTr="00036596">
        <w:tc>
          <w:tcPr>
            <w:tcW w:w="719" w:type="dxa"/>
          </w:tcPr>
          <w:p w:rsidR="00E76FC7" w:rsidRPr="0029102A" w:rsidRDefault="0039159A" w:rsidP="00687D8F">
            <w:pPr>
              <w:jc w:val="center"/>
            </w:pPr>
            <w:r>
              <w:lastRenderedPageBreak/>
              <w:t>4</w:t>
            </w:r>
          </w:p>
        </w:tc>
        <w:tc>
          <w:tcPr>
            <w:tcW w:w="3118" w:type="dxa"/>
          </w:tcPr>
          <w:p w:rsidR="001052FD" w:rsidRPr="00A24427" w:rsidRDefault="00C43893" w:rsidP="001052FD">
            <w:r w:rsidRPr="00C43893">
              <w:t>Ло</w:t>
            </w:r>
            <w:proofErr w:type="gramStart"/>
            <w:r w:rsidRPr="00C43893">
              <w:t>т</w:t>
            </w:r>
            <w:r w:rsidRPr="00DA51C6">
              <w:t>-</w:t>
            </w:r>
            <w:proofErr w:type="gramEnd"/>
            <w:r w:rsidRPr="00DA51C6">
              <w:t xml:space="preserve"> </w:t>
            </w:r>
            <w:r w:rsidR="001052FD" w:rsidRPr="00A24427">
              <w:rPr>
                <w:b/>
              </w:rPr>
              <w:t>Трактор колесный МТ</w:t>
            </w:r>
            <w:r w:rsidR="001052FD">
              <w:rPr>
                <w:b/>
              </w:rPr>
              <w:t>З-82.1,</w:t>
            </w:r>
            <w:r w:rsidR="001052FD" w:rsidRPr="00A24427">
              <w:t xml:space="preserve">год выпуска 1993, </w:t>
            </w:r>
          </w:p>
          <w:p w:rsidR="001052FD" w:rsidRPr="00A24427" w:rsidRDefault="001052FD" w:rsidP="001052FD">
            <w:r>
              <w:t>заводской номер машины,</w:t>
            </w:r>
            <w:r w:rsidRPr="004E2074">
              <w:t xml:space="preserve"> </w:t>
            </w:r>
            <w:r w:rsidRPr="00A24427">
              <w:t>идентификационный номер</w:t>
            </w:r>
            <w:r>
              <w:t xml:space="preserve"> машины</w:t>
            </w:r>
            <w:r w:rsidRPr="00A24427">
              <w:t xml:space="preserve"> (VIN</w:t>
            </w:r>
            <w:r>
              <w:t xml:space="preserve"> или </w:t>
            </w:r>
            <w:r>
              <w:rPr>
                <w:lang w:val="en-US"/>
              </w:rPr>
              <w:t>PIN</w:t>
            </w:r>
            <w:r w:rsidRPr="00A24427">
              <w:t xml:space="preserve">) </w:t>
            </w:r>
            <w:r>
              <w:t>392799, отсутствует</w:t>
            </w:r>
            <w:r w:rsidRPr="00A24427">
              <w:t xml:space="preserve">, </w:t>
            </w:r>
          </w:p>
          <w:p w:rsidR="001052FD" w:rsidRPr="00A24427" w:rsidRDefault="001052FD" w:rsidP="001052FD">
            <w:r>
              <w:t xml:space="preserve">тип </w:t>
            </w:r>
            <w:r w:rsidRPr="00A24427">
              <w:t>двигател</w:t>
            </w:r>
            <w:r>
              <w:t>я (двигателей)</w:t>
            </w:r>
            <w:r w:rsidRPr="00A24427">
              <w:t xml:space="preserve"> </w:t>
            </w:r>
            <w:r>
              <w:t>двигатель внутреннего сгорания</w:t>
            </w:r>
            <w:r w:rsidRPr="00A24427">
              <w:t xml:space="preserve">, </w:t>
            </w:r>
          </w:p>
          <w:p w:rsidR="001052FD" w:rsidRPr="00A24427" w:rsidRDefault="001052FD" w:rsidP="001052FD">
            <w:r>
              <w:t>модель, номер двигателя (двигателей) Д-243, 158513,</w:t>
            </w:r>
            <w:r w:rsidRPr="00A24427">
              <w:t xml:space="preserve"> </w:t>
            </w:r>
          </w:p>
          <w:p w:rsidR="001052FD" w:rsidRPr="00A24427" w:rsidRDefault="001052FD" w:rsidP="001052FD">
            <w:r>
              <w:t>вид движителя К</w:t>
            </w:r>
            <w:r w:rsidRPr="00A24427">
              <w:t>олесный,</w:t>
            </w:r>
          </w:p>
          <w:p w:rsidR="001052FD" w:rsidRPr="00A24427" w:rsidRDefault="001052FD" w:rsidP="001052FD">
            <w:r w:rsidRPr="00A24427">
              <w:t xml:space="preserve">цвет </w:t>
            </w:r>
            <w:r>
              <w:t xml:space="preserve">машины </w:t>
            </w:r>
            <w:r w:rsidRPr="00A24427">
              <w:t>синий,</w:t>
            </w:r>
          </w:p>
          <w:p w:rsidR="001052FD" w:rsidRPr="00A24427" w:rsidRDefault="001052FD" w:rsidP="001052FD">
            <w:r w:rsidRPr="00A24427">
              <w:t>мощность двигателя, кВт (</w:t>
            </w:r>
            <w:proofErr w:type="gramStart"/>
            <w:r w:rsidRPr="00A24427">
              <w:t>л</w:t>
            </w:r>
            <w:proofErr w:type="gramEnd"/>
            <w:r w:rsidRPr="00A24427">
              <w:t>. с.) 58</w:t>
            </w:r>
            <w:r>
              <w:t>,00 (</w:t>
            </w:r>
            <w:r w:rsidRPr="00A24427">
              <w:t>78,85</w:t>
            </w:r>
            <w:r>
              <w:t>)</w:t>
            </w:r>
            <w:r w:rsidRPr="00A24427">
              <w:t>,</w:t>
            </w:r>
          </w:p>
          <w:p w:rsidR="001052FD" w:rsidRPr="00A24427" w:rsidRDefault="001052FD" w:rsidP="001052FD">
            <w:r>
              <w:t>регистрационный знак 42 МА 2963,</w:t>
            </w:r>
          </w:p>
          <w:p w:rsidR="001052FD" w:rsidRPr="00675227" w:rsidRDefault="001052FD" w:rsidP="001052FD">
            <w:pPr>
              <w:rPr>
                <w:b/>
              </w:rPr>
            </w:pPr>
            <w:r>
              <w:rPr>
                <w:b/>
              </w:rPr>
              <w:t xml:space="preserve">Паспорт самоходной машины </w:t>
            </w:r>
            <w:r>
              <w:rPr>
                <w:b/>
                <w:lang w:val="en-US"/>
              </w:rPr>
              <w:t>RU</w:t>
            </w:r>
            <w:r w:rsidRPr="00675227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CB</w:t>
            </w:r>
            <w:r w:rsidRPr="00675227">
              <w:rPr>
                <w:b/>
              </w:rPr>
              <w:t xml:space="preserve"> 568687</w:t>
            </w:r>
          </w:p>
          <w:p w:rsidR="00E76FC7" w:rsidRPr="00C43893" w:rsidRDefault="00E76FC7" w:rsidP="000B14C7"/>
        </w:tc>
        <w:tc>
          <w:tcPr>
            <w:tcW w:w="2126" w:type="dxa"/>
          </w:tcPr>
          <w:p w:rsidR="00E76FC7" w:rsidRDefault="00DA51C6" w:rsidP="00442A3C">
            <w:pPr>
              <w:jc w:val="center"/>
            </w:pPr>
            <w:r>
              <w:t>6</w:t>
            </w:r>
            <w:r w:rsidR="00442A3C">
              <w:t>0</w:t>
            </w:r>
            <w:r>
              <w:t xml:space="preserve"> </w:t>
            </w:r>
            <w:r w:rsidR="00C43893">
              <w:t>000</w:t>
            </w:r>
          </w:p>
        </w:tc>
        <w:tc>
          <w:tcPr>
            <w:tcW w:w="2127" w:type="dxa"/>
          </w:tcPr>
          <w:p w:rsidR="00E76FC7" w:rsidRDefault="00DA51C6" w:rsidP="00442A3C">
            <w:pPr>
              <w:jc w:val="center"/>
            </w:pPr>
            <w:r>
              <w:t>1</w:t>
            </w:r>
            <w:r w:rsidR="00442A3C">
              <w:t>20</w:t>
            </w:r>
            <w:r w:rsidR="00C43893">
              <w:t>00</w:t>
            </w:r>
          </w:p>
        </w:tc>
        <w:tc>
          <w:tcPr>
            <w:tcW w:w="2224" w:type="dxa"/>
          </w:tcPr>
          <w:p w:rsidR="00E76FC7" w:rsidRDefault="00DA51C6" w:rsidP="00442A3C">
            <w:pPr>
              <w:jc w:val="center"/>
            </w:pPr>
            <w:r>
              <w:t>3</w:t>
            </w:r>
            <w:r w:rsidR="00442A3C">
              <w:t>0</w:t>
            </w:r>
            <w:r w:rsidR="00C43893">
              <w:t>00</w:t>
            </w:r>
          </w:p>
        </w:tc>
      </w:tr>
      <w:tr w:rsidR="001052FD" w:rsidRPr="0029102A" w:rsidTr="00036596">
        <w:tc>
          <w:tcPr>
            <w:tcW w:w="719" w:type="dxa"/>
          </w:tcPr>
          <w:p w:rsidR="001052FD" w:rsidRDefault="001052FD" w:rsidP="00687D8F">
            <w:pPr>
              <w:jc w:val="center"/>
            </w:pPr>
            <w:r>
              <w:t>5</w:t>
            </w:r>
          </w:p>
        </w:tc>
        <w:tc>
          <w:tcPr>
            <w:tcW w:w="3118" w:type="dxa"/>
          </w:tcPr>
          <w:p w:rsidR="001052FD" w:rsidRPr="00A24427" w:rsidRDefault="001052FD" w:rsidP="001052FD">
            <w:pPr>
              <w:rPr>
                <w:b/>
              </w:rPr>
            </w:pPr>
            <w:r>
              <w:t>Ло</w:t>
            </w:r>
            <w:proofErr w:type="gramStart"/>
            <w:r>
              <w:t>т-</w:t>
            </w:r>
            <w:proofErr w:type="gramEnd"/>
            <w:r>
              <w:rPr>
                <w:b/>
              </w:rPr>
              <w:t xml:space="preserve"> Автогрейдер ГС </w:t>
            </w:r>
            <w:r w:rsidRPr="008E7CEC">
              <w:rPr>
                <w:b/>
              </w:rPr>
              <w:t xml:space="preserve">- </w:t>
            </w:r>
            <w:r>
              <w:rPr>
                <w:b/>
              </w:rPr>
              <w:t>14.02,</w:t>
            </w:r>
          </w:p>
          <w:p w:rsidR="001052FD" w:rsidRPr="00A24427" w:rsidRDefault="001052FD" w:rsidP="001052FD">
            <w:r w:rsidRPr="00A24427">
              <w:t xml:space="preserve">год выпуска 2002, </w:t>
            </w:r>
          </w:p>
          <w:p w:rsidR="001052FD" w:rsidRPr="00A24427" w:rsidRDefault="001052FD" w:rsidP="001052FD">
            <w:r>
              <w:t>заводской номер машины,</w:t>
            </w:r>
            <w:r w:rsidRPr="004E2074">
              <w:t xml:space="preserve"> </w:t>
            </w:r>
            <w:r w:rsidRPr="00A24427">
              <w:t>идентификационный номер</w:t>
            </w:r>
            <w:r>
              <w:t xml:space="preserve"> машины</w:t>
            </w:r>
            <w:r w:rsidRPr="00A24427">
              <w:t xml:space="preserve"> (VIN</w:t>
            </w:r>
            <w:r>
              <w:t xml:space="preserve"> или </w:t>
            </w:r>
            <w:r>
              <w:rPr>
                <w:lang w:val="en-US"/>
              </w:rPr>
              <w:t>PIN</w:t>
            </w:r>
            <w:r w:rsidRPr="00A24427">
              <w:t xml:space="preserve">) 020317(301), </w:t>
            </w:r>
            <w:r>
              <w:t>отсутствует</w:t>
            </w:r>
            <w:r w:rsidRPr="00A24427">
              <w:t>,</w:t>
            </w:r>
          </w:p>
          <w:p w:rsidR="001052FD" w:rsidRPr="00A24427" w:rsidRDefault="001052FD" w:rsidP="001052FD">
            <w:r>
              <w:t xml:space="preserve">тип </w:t>
            </w:r>
            <w:r w:rsidRPr="00A24427">
              <w:t>двигател</w:t>
            </w:r>
            <w:r>
              <w:t>я (двигателей)</w:t>
            </w:r>
            <w:r w:rsidRPr="00A24427">
              <w:t xml:space="preserve"> </w:t>
            </w:r>
            <w:r>
              <w:t>двигатель внутреннего сгорания</w:t>
            </w:r>
            <w:r w:rsidRPr="00A24427">
              <w:t xml:space="preserve">, </w:t>
            </w:r>
          </w:p>
          <w:p w:rsidR="001052FD" w:rsidRPr="00A24427" w:rsidRDefault="001052FD" w:rsidP="001052FD">
            <w:r>
              <w:lastRenderedPageBreak/>
              <w:t xml:space="preserve">модель, номер двигателя (двигателей) </w:t>
            </w:r>
            <w:r w:rsidRPr="00B404A5">
              <w:t>А-01</w:t>
            </w:r>
            <w:r>
              <w:t>МС</w:t>
            </w:r>
            <w:r w:rsidRPr="00B404A5">
              <w:t>-3</w:t>
            </w:r>
            <w:r>
              <w:t xml:space="preserve">, </w:t>
            </w:r>
            <w:r w:rsidRPr="00B404A5">
              <w:t>018847</w:t>
            </w:r>
            <w:r>
              <w:t>,</w:t>
            </w:r>
            <w:r w:rsidRPr="00A24427">
              <w:t xml:space="preserve"> </w:t>
            </w:r>
          </w:p>
          <w:p w:rsidR="001052FD" w:rsidRPr="00A24427" w:rsidRDefault="001052FD" w:rsidP="001052FD">
            <w:r>
              <w:t>вид движителя К</w:t>
            </w:r>
            <w:r w:rsidRPr="00A24427">
              <w:t>олесный,</w:t>
            </w:r>
          </w:p>
          <w:p w:rsidR="001052FD" w:rsidRPr="00A24427" w:rsidRDefault="001052FD" w:rsidP="001052FD">
            <w:r w:rsidRPr="00A24427">
              <w:t xml:space="preserve">цвет </w:t>
            </w:r>
            <w:r>
              <w:t>машины желтый</w:t>
            </w:r>
            <w:r w:rsidRPr="00A24427">
              <w:t>,</w:t>
            </w:r>
          </w:p>
          <w:p w:rsidR="001052FD" w:rsidRPr="00A24427" w:rsidRDefault="001052FD" w:rsidP="001052FD">
            <w:r w:rsidRPr="00A24427">
              <w:t>мощность двигателя, кВт (</w:t>
            </w:r>
            <w:proofErr w:type="gramStart"/>
            <w:r w:rsidRPr="00A24427">
              <w:t>л</w:t>
            </w:r>
            <w:proofErr w:type="gramEnd"/>
            <w:r w:rsidRPr="00A24427">
              <w:t xml:space="preserve">. с.) </w:t>
            </w:r>
            <w:r>
              <w:t>99,00 (134,60)</w:t>
            </w:r>
            <w:r w:rsidRPr="00A24427">
              <w:t>,</w:t>
            </w:r>
          </w:p>
          <w:p w:rsidR="001052FD" w:rsidRPr="00A24427" w:rsidRDefault="001052FD" w:rsidP="001052FD">
            <w:r>
              <w:t>регистрационный знак 42 МА 2964,</w:t>
            </w:r>
          </w:p>
          <w:p w:rsidR="001052FD" w:rsidRDefault="001052FD" w:rsidP="001052FD">
            <w:pPr>
              <w:rPr>
                <w:b/>
              </w:rPr>
            </w:pPr>
            <w:r>
              <w:rPr>
                <w:b/>
              </w:rPr>
              <w:t xml:space="preserve">Паспорт самоходной машины </w:t>
            </w:r>
            <w:r>
              <w:rPr>
                <w:b/>
                <w:lang w:val="en-US"/>
              </w:rPr>
              <w:t>RU</w:t>
            </w:r>
            <w:r w:rsidRPr="00675227">
              <w:rPr>
                <w:b/>
              </w:rPr>
              <w:t xml:space="preserve"> </w:t>
            </w:r>
            <w:r>
              <w:rPr>
                <w:b/>
                <w:lang w:val="en-US"/>
              </w:rPr>
              <w:t>CB</w:t>
            </w:r>
            <w:r>
              <w:rPr>
                <w:b/>
              </w:rPr>
              <w:t xml:space="preserve"> 568688</w:t>
            </w:r>
          </w:p>
          <w:p w:rsidR="001052FD" w:rsidRPr="00C43893" w:rsidRDefault="001052FD" w:rsidP="001052FD"/>
        </w:tc>
        <w:tc>
          <w:tcPr>
            <w:tcW w:w="2126" w:type="dxa"/>
          </w:tcPr>
          <w:p w:rsidR="001052FD" w:rsidRDefault="00442A3C" w:rsidP="00687D8F">
            <w:pPr>
              <w:jc w:val="center"/>
            </w:pPr>
            <w:r>
              <w:lastRenderedPageBreak/>
              <w:t>1457000</w:t>
            </w:r>
          </w:p>
        </w:tc>
        <w:tc>
          <w:tcPr>
            <w:tcW w:w="2127" w:type="dxa"/>
          </w:tcPr>
          <w:p w:rsidR="001052FD" w:rsidRDefault="00442A3C" w:rsidP="00687D8F">
            <w:pPr>
              <w:jc w:val="center"/>
            </w:pPr>
            <w:r>
              <w:t>291400</w:t>
            </w:r>
          </w:p>
        </w:tc>
        <w:tc>
          <w:tcPr>
            <w:tcW w:w="2224" w:type="dxa"/>
          </w:tcPr>
          <w:p w:rsidR="001052FD" w:rsidRDefault="00442A3C" w:rsidP="00687D8F">
            <w:pPr>
              <w:jc w:val="center"/>
            </w:pPr>
            <w:r>
              <w:t>72850</w:t>
            </w:r>
          </w:p>
        </w:tc>
      </w:tr>
      <w:tr w:rsidR="001052FD" w:rsidRPr="0029102A" w:rsidTr="00036596">
        <w:tc>
          <w:tcPr>
            <w:tcW w:w="719" w:type="dxa"/>
          </w:tcPr>
          <w:p w:rsidR="001052FD" w:rsidRDefault="001052FD" w:rsidP="00687D8F">
            <w:pPr>
              <w:jc w:val="center"/>
            </w:pPr>
            <w:r>
              <w:lastRenderedPageBreak/>
              <w:t>6</w:t>
            </w:r>
          </w:p>
        </w:tc>
        <w:tc>
          <w:tcPr>
            <w:tcW w:w="3118" w:type="dxa"/>
          </w:tcPr>
          <w:p w:rsidR="001052FD" w:rsidRPr="00974838" w:rsidRDefault="00CD2C98" w:rsidP="001052FD">
            <w:pPr>
              <w:jc w:val="both"/>
            </w:pPr>
            <w:r w:rsidRPr="00CD2C98">
              <w:t>Лот-</w:t>
            </w:r>
            <w:r w:rsidR="001052FD" w:rsidRPr="00974838">
              <w:rPr>
                <w:b/>
              </w:rPr>
              <w:t>Трактор колесный МТЗ-80,</w:t>
            </w:r>
            <w:r w:rsidR="001052FD" w:rsidRPr="00974838">
              <w:t xml:space="preserve">год выпуска 1993, </w:t>
            </w:r>
          </w:p>
          <w:p w:rsidR="001052FD" w:rsidRPr="00974838" w:rsidRDefault="001052FD" w:rsidP="001052FD">
            <w:pPr>
              <w:jc w:val="both"/>
            </w:pPr>
            <w:r w:rsidRPr="00974838">
              <w:t>заводской № машины (рамы) 894556,</w:t>
            </w:r>
          </w:p>
          <w:p w:rsidR="001052FD" w:rsidRPr="00974838" w:rsidRDefault="001052FD" w:rsidP="001052FD">
            <w:pPr>
              <w:jc w:val="both"/>
            </w:pPr>
            <w:r>
              <w:t>двигатель Д-243 074112</w:t>
            </w:r>
          </w:p>
          <w:p w:rsidR="001052FD" w:rsidRPr="00C43893" w:rsidRDefault="001052FD" w:rsidP="001052FD"/>
        </w:tc>
        <w:tc>
          <w:tcPr>
            <w:tcW w:w="2126" w:type="dxa"/>
          </w:tcPr>
          <w:p w:rsidR="001052FD" w:rsidRDefault="001A1E43" w:rsidP="00687D8F">
            <w:pPr>
              <w:jc w:val="center"/>
            </w:pPr>
            <w:r>
              <w:t>50 000</w:t>
            </w:r>
          </w:p>
        </w:tc>
        <w:tc>
          <w:tcPr>
            <w:tcW w:w="2127" w:type="dxa"/>
          </w:tcPr>
          <w:p w:rsidR="001052FD" w:rsidRDefault="001A1E43" w:rsidP="00687D8F">
            <w:pPr>
              <w:jc w:val="center"/>
            </w:pPr>
            <w:r>
              <w:t>10 000</w:t>
            </w:r>
          </w:p>
        </w:tc>
        <w:tc>
          <w:tcPr>
            <w:tcW w:w="2224" w:type="dxa"/>
          </w:tcPr>
          <w:p w:rsidR="001052FD" w:rsidRDefault="001A1E43" w:rsidP="00687D8F">
            <w:pPr>
              <w:jc w:val="center"/>
            </w:pPr>
            <w:r>
              <w:t>2500</w:t>
            </w:r>
          </w:p>
        </w:tc>
      </w:tr>
    </w:tbl>
    <w:p w:rsidR="00C63530" w:rsidRPr="0029102A" w:rsidRDefault="00C63530" w:rsidP="00984E14">
      <w:pPr>
        <w:ind w:left="284" w:firstLine="708"/>
        <w:jc w:val="both"/>
      </w:pPr>
    </w:p>
    <w:sectPr w:rsidR="00C63530" w:rsidRPr="0029102A" w:rsidSect="00C63530">
      <w:pgSz w:w="11906" w:h="16838"/>
      <w:pgMar w:top="1134" w:right="850" w:bottom="1134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63530"/>
    <w:rsid w:val="00004E42"/>
    <w:rsid w:val="0001493E"/>
    <w:rsid w:val="000244E2"/>
    <w:rsid w:val="00027748"/>
    <w:rsid w:val="00036596"/>
    <w:rsid w:val="00080117"/>
    <w:rsid w:val="00082054"/>
    <w:rsid w:val="000A72E3"/>
    <w:rsid w:val="000B14C7"/>
    <w:rsid w:val="000D69B1"/>
    <w:rsid w:val="000F4020"/>
    <w:rsid w:val="001052FD"/>
    <w:rsid w:val="001315DE"/>
    <w:rsid w:val="00134C6F"/>
    <w:rsid w:val="00147BC2"/>
    <w:rsid w:val="001607FD"/>
    <w:rsid w:val="00161F42"/>
    <w:rsid w:val="0016446F"/>
    <w:rsid w:val="00172519"/>
    <w:rsid w:val="001942EC"/>
    <w:rsid w:val="00194B3A"/>
    <w:rsid w:val="001A1E43"/>
    <w:rsid w:val="001B3181"/>
    <w:rsid w:val="001C1FDD"/>
    <w:rsid w:val="001D78C0"/>
    <w:rsid w:val="001F46C4"/>
    <w:rsid w:val="00224AC8"/>
    <w:rsid w:val="00233007"/>
    <w:rsid w:val="00240DB4"/>
    <w:rsid w:val="002438DD"/>
    <w:rsid w:val="00264126"/>
    <w:rsid w:val="002651E3"/>
    <w:rsid w:val="0027705A"/>
    <w:rsid w:val="00281289"/>
    <w:rsid w:val="0029102A"/>
    <w:rsid w:val="002A1F93"/>
    <w:rsid w:val="002B3365"/>
    <w:rsid w:val="002D423B"/>
    <w:rsid w:val="003309DE"/>
    <w:rsid w:val="00340BF3"/>
    <w:rsid w:val="00351F1A"/>
    <w:rsid w:val="00354FC5"/>
    <w:rsid w:val="003625EC"/>
    <w:rsid w:val="00381E52"/>
    <w:rsid w:val="0038307C"/>
    <w:rsid w:val="00386A78"/>
    <w:rsid w:val="0039159A"/>
    <w:rsid w:val="00392053"/>
    <w:rsid w:val="003D3934"/>
    <w:rsid w:val="003E526A"/>
    <w:rsid w:val="0041785A"/>
    <w:rsid w:val="0044205D"/>
    <w:rsid w:val="00442A3C"/>
    <w:rsid w:val="004445B1"/>
    <w:rsid w:val="00482555"/>
    <w:rsid w:val="00484BFC"/>
    <w:rsid w:val="004C454E"/>
    <w:rsid w:val="004C62F7"/>
    <w:rsid w:val="004E2CB4"/>
    <w:rsid w:val="004E3256"/>
    <w:rsid w:val="00506356"/>
    <w:rsid w:val="00526AB2"/>
    <w:rsid w:val="00535FAA"/>
    <w:rsid w:val="00536A34"/>
    <w:rsid w:val="00547133"/>
    <w:rsid w:val="005A7240"/>
    <w:rsid w:val="005B0116"/>
    <w:rsid w:val="005D2DAB"/>
    <w:rsid w:val="005F2803"/>
    <w:rsid w:val="005F4FF0"/>
    <w:rsid w:val="00603D9B"/>
    <w:rsid w:val="00632C4C"/>
    <w:rsid w:val="00660B50"/>
    <w:rsid w:val="00674019"/>
    <w:rsid w:val="006823F3"/>
    <w:rsid w:val="006840A9"/>
    <w:rsid w:val="00687D8F"/>
    <w:rsid w:val="00694C7D"/>
    <w:rsid w:val="00697FDE"/>
    <w:rsid w:val="006E635F"/>
    <w:rsid w:val="006E778B"/>
    <w:rsid w:val="006F5EFB"/>
    <w:rsid w:val="006F6F35"/>
    <w:rsid w:val="00703470"/>
    <w:rsid w:val="00703ED4"/>
    <w:rsid w:val="00727754"/>
    <w:rsid w:val="007422D0"/>
    <w:rsid w:val="00756A2C"/>
    <w:rsid w:val="00774B70"/>
    <w:rsid w:val="007960DA"/>
    <w:rsid w:val="007F04FF"/>
    <w:rsid w:val="00800BDB"/>
    <w:rsid w:val="008218CC"/>
    <w:rsid w:val="008341AD"/>
    <w:rsid w:val="008346BA"/>
    <w:rsid w:val="008630A5"/>
    <w:rsid w:val="00886FEA"/>
    <w:rsid w:val="008B388E"/>
    <w:rsid w:val="008B74C4"/>
    <w:rsid w:val="008D2329"/>
    <w:rsid w:val="008D465C"/>
    <w:rsid w:val="008D7167"/>
    <w:rsid w:val="00905583"/>
    <w:rsid w:val="009058F5"/>
    <w:rsid w:val="009159F5"/>
    <w:rsid w:val="00917394"/>
    <w:rsid w:val="00960CB4"/>
    <w:rsid w:val="00983EE8"/>
    <w:rsid w:val="00984E14"/>
    <w:rsid w:val="009C4683"/>
    <w:rsid w:val="009C5EE0"/>
    <w:rsid w:val="009C60C5"/>
    <w:rsid w:val="009D1801"/>
    <w:rsid w:val="009D2F0B"/>
    <w:rsid w:val="009D5217"/>
    <w:rsid w:val="009E29E6"/>
    <w:rsid w:val="009E31DE"/>
    <w:rsid w:val="009E32A5"/>
    <w:rsid w:val="009F10E1"/>
    <w:rsid w:val="009F5BD5"/>
    <w:rsid w:val="00A019A9"/>
    <w:rsid w:val="00A0474B"/>
    <w:rsid w:val="00A0649B"/>
    <w:rsid w:val="00A15F9E"/>
    <w:rsid w:val="00A341CD"/>
    <w:rsid w:val="00A359E7"/>
    <w:rsid w:val="00A67D83"/>
    <w:rsid w:val="00A87125"/>
    <w:rsid w:val="00AB4413"/>
    <w:rsid w:val="00B27E38"/>
    <w:rsid w:val="00B34B6C"/>
    <w:rsid w:val="00B36462"/>
    <w:rsid w:val="00B42566"/>
    <w:rsid w:val="00B451E3"/>
    <w:rsid w:val="00B53A49"/>
    <w:rsid w:val="00B82E2A"/>
    <w:rsid w:val="00B94B9A"/>
    <w:rsid w:val="00B955E7"/>
    <w:rsid w:val="00C1790B"/>
    <w:rsid w:val="00C30728"/>
    <w:rsid w:val="00C43893"/>
    <w:rsid w:val="00C53DC7"/>
    <w:rsid w:val="00C63530"/>
    <w:rsid w:val="00C66D7B"/>
    <w:rsid w:val="00C719EC"/>
    <w:rsid w:val="00C748A3"/>
    <w:rsid w:val="00C87E1B"/>
    <w:rsid w:val="00CA7849"/>
    <w:rsid w:val="00CC5E44"/>
    <w:rsid w:val="00CC67A3"/>
    <w:rsid w:val="00CD2C98"/>
    <w:rsid w:val="00CD7C70"/>
    <w:rsid w:val="00CE7B08"/>
    <w:rsid w:val="00CF2FE6"/>
    <w:rsid w:val="00D2623A"/>
    <w:rsid w:val="00D5016E"/>
    <w:rsid w:val="00D51CA8"/>
    <w:rsid w:val="00D66E45"/>
    <w:rsid w:val="00D723C2"/>
    <w:rsid w:val="00D90C46"/>
    <w:rsid w:val="00D930C2"/>
    <w:rsid w:val="00DA1E59"/>
    <w:rsid w:val="00DA51C6"/>
    <w:rsid w:val="00DA709E"/>
    <w:rsid w:val="00DB3843"/>
    <w:rsid w:val="00DB736B"/>
    <w:rsid w:val="00DD5AF5"/>
    <w:rsid w:val="00DF3C1A"/>
    <w:rsid w:val="00DF458B"/>
    <w:rsid w:val="00E12EBA"/>
    <w:rsid w:val="00E15AC1"/>
    <w:rsid w:val="00E700E7"/>
    <w:rsid w:val="00E745AF"/>
    <w:rsid w:val="00E76FC7"/>
    <w:rsid w:val="00E829BF"/>
    <w:rsid w:val="00E82B13"/>
    <w:rsid w:val="00EA7DDB"/>
    <w:rsid w:val="00EC23B9"/>
    <w:rsid w:val="00ED4074"/>
    <w:rsid w:val="00F10A63"/>
    <w:rsid w:val="00F16FA6"/>
    <w:rsid w:val="00F340B0"/>
    <w:rsid w:val="00F50B80"/>
    <w:rsid w:val="00F551A1"/>
    <w:rsid w:val="00F5523C"/>
    <w:rsid w:val="00F6344B"/>
    <w:rsid w:val="00F63A2B"/>
    <w:rsid w:val="00F65E42"/>
    <w:rsid w:val="00F66484"/>
    <w:rsid w:val="00FA1B2D"/>
    <w:rsid w:val="00FA55D6"/>
    <w:rsid w:val="00FD0CD1"/>
    <w:rsid w:val="00FE3134"/>
    <w:rsid w:val="00FF43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CC67A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CC67A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551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1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">
    <w:name w:val="u"/>
    <w:basedOn w:val="a"/>
    <w:rsid w:val="00F10A63"/>
    <w:pPr>
      <w:spacing w:before="100" w:beforeAutospacing="1" w:after="100" w:afterAutospacing="1"/>
    </w:pPr>
  </w:style>
  <w:style w:type="paragraph" w:customStyle="1" w:styleId="ConsNormal">
    <w:name w:val="ConsNormal"/>
    <w:rsid w:val="00703E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703ED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styleId="a6">
    <w:name w:val="List Paragraph"/>
    <w:basedOn w:val="a"/>
    <w:uiPriority w:val="34"/>
    <w:qFormat/>
    <w:rsid w:val="00697FDE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ED4074"/>
    <w:rPr>
      <w:color w:val="0000FF" w:themeColor="hyperlink"/>
      <w:u w:val="single"/>
    </w:rPr>
  </w:style>
  <w:style w:type="character" w:customStyle="1" w:styleId="rts-text">
    <w:name w:val="rts-text"/>
    <w:basedOn w:val="a0"/>
    <w:rsid w:val="00CC67A3"/>
  </w:style>
  <w:style w:type="character" w:customStyle="1" w:styleId="10">
    <w:name w:val="Заголовок 1 Знак"/>
    <w:basedOn w:val="a0"/>
    <w:link w:val="1"/>
    <w:uiPriority w:val="9"/>
    <w:rsid w:val="00CC67A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C67A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353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C635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551A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1A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u">
    <w:name w:val="u"/>
    <w:basedOn w:val="a"/>
    <w:rsid w:val="00F10A63"/>
    <w:pPr>
      <w:spacing w:before="100" w:beforeAutospacing="1" w:after="100" w:afterAutospacing="1"/>
    </w:pPr>
  </w:style>
  <w:style w:type="paragraph" w:customStyle="1" w:styleId="ConsNormal">
    <w:name w:val="ConsNormal"/>
    <w:rsid w:val="00703ED4"/>
    <w:pPr>
      <w:widowControl w:val="0"/>
      <w:snapToGrid w:val="0"/>
      <w:spacing w:after="0" w:line="240" w:lineRule="auto"/>
      <w:ind w:firstLine="720"/>
    </w:pPr>
    <w:rPr>
      <w:rFonts w:ascii="Arial" w:eastAsia="Times New Roman" w:hAnsi="Arial" w:cs="Times New Roman"/>
      <w:sz w:val="20"/>
      <w:szCs w:val="20"/>
      <w:lang w:eastAsia="ru-RU"/>
    </w:rPr>
  </w:style>
  <w:style w:type="paragraph" w:customStyle="1" w:styleId="ConsNonformat">
    <w:name w:val="ConsNonformat"/>
    <w:rsid w:val="00703ED4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3467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2083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9829235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3447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86520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63613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635553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14263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793333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63051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269336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rts-tender.ru" TargetMode="External"/><Relationship Id="rId5" Type="http://schemas.openxmlformats.org/officeDocument/2006/relationships/hyperlink" Target="http://www.rts-tender.ru" TargetMode="External"/><Relationship Id="rId4" Type="http://schemas.openxmlformats.org/officeDocument/2006/relationships/hyperlink" Target="http://www.rts-tender.ru" TargetMode="Externa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2125</TotalTime>
  <Pages>1</Pages>
  <Words>1442</Words>
  <Characters>8226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9649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30</cp:revision>
  <cp:lastPrinted>2021-09-01T03:52:00Z</cp:lastPrinted>
  <dcterms:created xsi:type="dcterms:W3CDTF">2019-10-01T03:26:00Z</dcterms:created>
  <dcterms:modified xsi:type="dcterms:W3CDTF">2021-09-01T03:53:00Z</dcterms:modified>
</cp:coreProperties>
</file>