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C1C8" w14:textId="1C093F84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2144C5A7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5F757A81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8E99D67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F1C3EAD" w14:textId="15218167" w:rsidR="00E8358B" w:rsidRPr="00852A89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852A89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2-12-0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852A89">
            <w:rPr>
              <w:b/>
              <w:sz w:val="28"/>
              <w:szCs w:val="28"/>
            </w:rPr>
            <w:t>2 декабря 2022 года</w:t>
          </w:r>
        </w:sdtContent>
      </w:sdt>
      <w:r w:rsidRPr="00852A89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852A89" w:rsidRPr="00852A89">
                <w:rPr>
                  <w:b/>
                  <w:sz w:val="28"/>
                  <w:szCs w:val="28"/>
                </w:rPr>
                <w:t>1646-п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852A89">
            <w:rPr>
              <w:b/>
              <w:sz w:val="28"/>
              <w:szCs w:val="28"/>
            </w:rPr>
            <w:t>г. Топки</w:t>
          </w:r>
        </w:p>
      </w:sdtContent>
    </w:sdt>
    <w:p w14:paraId="3FF4411D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9C2C3E" w:rsidRPr="00B51060" w14:paraId="398B5B58" w14:textId="77777777" w:rsidTr="008C437B">
        <w:trPr>
          <w:trHeight w:val="2968"/>
          <w:jc w:val="center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14:paraId="414CC76C" w14:textId="550BA993" w:rsidR="009C2C3E" w:rsidRPr="00E9137F" w:rsidRDefault="00833D12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 внесении изменений в постановление администрации Топкинского муниципального округа от 31.08.2021 № 1174-п «Об утверждении административного регламента предоставления муниципальной услуги «Предоставление выплат гражданам, удостоенным звания «Почетны</w:t>
                </w:r>
                <w:r w:rsidR="008C437B">
                  <w:rPr>
                    <w:b/>
                    <w:iCs/>
                    <w:sz w:val="28"/>
                    <w:szCs w:val="28"/>
                  </w:rPr>
                  <w:t>й гражданин муниципального образования» или аналогичных званий»</w:t>
                </w:r>
              </w:sdtContent>
            </w:sdt>
          </w:p>
        </w:tc>
      </w:tr>
    </w:tbl>
    <w:p w14:paraId="21D992B9" w14:textId="77777777" w:rsidR="008C437B" w:rsidRPr="004F47FC" w:rsidRDefault="008C437B" w:rsidP="008C437B">
      <w:pPr>
        <w:pStyle w:val="af5"/>
        <w:ind w:firstLine="708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В соответствии с Федеральным </w:t>
      </w:r>
      <w:r w:rsidRPr="004F47FC">
        <w:rPr>
          <w:b w:val="0"/>
          <w:color w:val="000000"/>
          <w:szCs w:val="28"/>
        </w:rPr>
        <w:t xml:space="preserve">законом </w:t>
      </w:r>
      <w:hyperlink r:id="rId9" w:tooltip="Об общих принципах организации местного самоуправления в Российской Федерации" w:history="1">
        <w:r w:rsidRPr="008C437B">
          <w:rPr>
            <w:rStyle w:val="a6"/>
            <w:b w:val="0"/>
            <w:color w:val="000000"/>
            <w:szCs w:val="28"/>
            <w:u w:val="none"/>
          </w:rPr>
          <w:t>от 06.10.2003 № 131-ФЗ</w:t>
        </w:r>
      </w:hyperlink>
      <w:r w:rsidRPr="008C437B">
        <w:rPr>
          <w:b w:val="0"/>
          <w:color w:val="000000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ooltip="Уставом Мысковского городского округа" w:history="1">
        <w:r w:rsidRPr="008C437B">
          <w:rPr>
            <w:rStyle w:val="a6"/>
            <w:b w:val="0"/>
            <w:color w:val="000000"/>
            <w:szCs w:val="28"/>
            <w:u w:val="none"/>
          </w:rPr>
          <w:t xml:space="preserve"> Уставом муниципального образования Топкинский муниципальный округ Кемеровской области - Кузбасса</w:t>
        </w:r>
      </w:hyperlink>
      <w:r w:rsidRPr="00C20494">
        <w:rPr>
          <w:b w:val="0"/>
          <w:szCs w:val="28"/>
        </w:rPr>
        <w:t xml:space="preserve"> и</w:t>
      </w:r>
      <w:r>
        <w:rPr>
          <w:b w:val="0"/>
          <w:szCs w:val="28"/>
        </w:rPr>
        <w:t xml:space="preserve"> в целях приведения нормативного правового акта в соответствие</w:t>
      </w:r>
      <w:r w:rsidRPr="004F47FC">
        <w:rPr>
          <w:b w:val="0"/>
          <w:color w:val="000000"/>
          <w:szCs w:val="28"/>
        </w:rPr>
        <w:t>:</w:t>
      </w:r>
    </w:p>
    <w:p w14:paraId="32DE8F8F" w14:textId="77777777" w:rsidR="008C437B" w:rsidRPr="00AC7099" w:rsidRDefault="008C437B" w:rsidP="008C437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F47FC">
        <w:rPr>
          <w:color w:val="000000"/>
          <w:sz w:val="28"/>
          <w:szCs w:val="28"/>
        </w:rPr>
        <w:t xml:space="preserve">          1. Внести в постановление администрации Топкинского муниципального округа от 31.08.2021 № 117</w:t>
      </w:r>
      <w:r>
        <w:rPr>
          <w:color w:val="000000"/>
          <w:sz w:val="28"/>
          <w:szCs w:val="28"/>
        </w:rPr>
        <w:t>4</w:t>
      </w:r>
      <w:r w:rsidRPr="004F47FC">
        <w:rPr>
          <w:color w:val="000000"/>
          <w:sz w:val="28"/>
          <w:szCs w:val="28"/>
        </w:rPr>
        <w:t>-п «</w:t>
      </w:r>
      <w:r w:rsidRPr="004F47FC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Pr="00AC7099">
        <w:rPr>
          <w:bCs/>
          <w:color w:val="000000"/>
          <w:sz w:val="28"/>
          <w:szCs w:val="28"/>
        </w:rPr>
        <w:t>предоставления муниципальной услуги «</w:t>
      </w:r>
      <w:r w:rsidRPr="00AC7099">
        <w:rPr>
          <w:bCs/>
          <w:sz w:val="28"/>
          <w:szCs w:val="28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Pr="00AC7099">
        <w:rPr>
          <w:bCs/>
          <w:color w:val="000000"/>
          <w:sz w:val="28"/>
          <w:szCs w:val="28"/>
        </w:rPr>
        <w:t>» следующие изменения:</w:t>
      </w:r>
    </w:p>
    <w:p w14:paraId="1F363E50" w14:textId="77777777" w:rsidR="008C437B" w:rsidRPr="004F47FC" w:rsidRDefault="008C437B" w:rsidP="008C437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47FC">
        <w:rPr>
          <w:b/>
          <w:color w:val="000000"/>
          <w:szCs w:val="28"/>
        </w:rPr>
        <w:tab/>
      </w:r>
      <w:r w:rsidRPr="004F47FC">
        <w:rPr>
          <w:color w:val="000000"/>
          <w:sz w:val="28"/>
          <w:szCs w:val="28"/>
        </w:rPr>
        <w:t xml:space="preserve">1.1. Пункт </w:t>
      </w:r>
      <w:r>
        <w:rPr>
          <w:color w:val="000000"/>
          <w:sz w:val="28"/>
          <w:szCs w:val="28"/>
        </w:rPr>
        <w:t>3</w:t>
      </w:r>
      <w:r w:rsidRPr="004F47FC">
        <w:rPr>
          <w:color w:val="000000"/>
          <w:sz w:val="28"/>
          <w:szCs w:val="28"/>
        </w:rPr>
        <w:t xml:space="preserve"> данного постановления изложить в новой редакции:</w:t>
      </w:r>
    </w:p>
    <w:p w14:paraId="7F0142F9" w14:textId="77777777" w:rsidR="008C437B" w:rsidRPr="004F47FC" w:rsidRDefault="008C437B" w:rsidP="008C43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47F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</w:t>
      </w:r>
      <w:r w:rsidRPr="004F47FC">
        <w:rPr>
          <w:color w:val="000000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</w:t>
      </w:r>
      <w:r>
        <w:rPr>
          <w:color w:val="000000"/>
          <w:sz w:val="28"/>
          <w:szCs w:val="28"/>
        </w:rPr>
        <w:t>по финансам Н.А.Максакову</w:t>
      </w:r>
      <w:r w:rsidRPr="004F47FC">
        <w:rPr>
          <w:color w:val="000000"/>
          <w:sz w:val="28"/>
          <w:szCs w:val="28"/>
        </w:rPr>
        <w:t>».</w:t>
      </w:r>
    </w:p>
    <w:p w14:paraId="6E734856" w14:textId="77777777" w:rsidR="008C437B" w:rsidRPr="004F47FC" w:rsidRDefault="008C437B" w:rsidP="008C437B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4F47FC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В абзаце 2 пункта 1.1. раздела 1 «Общие положения» </w:t>
      </w:r>
      <w:r w:rsidRPr="004F47FC">
        <w:rPr>
          <w:color w:val="000000"/>
          <w:sz w:val="28"/>
          <w:szCs w:val="28"/>
        </w:rPr>
        <w:t xml:space="preserve">Административного регламента </w:t>
      </w:r>
      <w:r w:rsidRPr="004F47FC">
        <w:rPr>
          <w:bCs/>
          <w:color w:val="000000"/>
          <w:sz w:val="28"/>
          <w:szCs w:val="28"/>
        </w:rPr>
        <w:t>предоставления муниципальной услуги «</w:t>
      </w:r>
      <w:r w:rsidRPr="00AC7099">
        <w:rPr>
          <w:bCs/>
          <w:sz w:val="28"/>
          <w:szCs w:val="28"/>
        </w:rPr>
        <w:t xml:space="preserve">Предоставление выплат гражданам, удостоенным звания «Почетный </w:t>
      </w:r>
      <w:r w:rsidRPr="00AC7099">
        <w:rPr>
          <w:bCs/>
          <w:sz w:val="28"/>
          <w:szCs w:val="28"/>
        </w:rPr>
        <w:lastRenderedPageBreak/>
        <w:t>гражданин муниципального образования» или аналогичных званий</w:t>
      </w:r>
      <w:r w:rsidRPr="004F47FC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утвержденного данным постановлением слова в соответствующем числе и падеже «Комитета социальной защиты населения администрации Топкинского муниципального округа (далее – уполномоченный орган)» заменить словами «Управления бухгалтерского учета, отчетности и финансов администрации Топкинского муниципального округа (далее – уполномоченный орган)».</w:t>
      </w:r>
    </w:p>
    <w:p w14:paraId="57AAEB13" w14:textId="77777777" w:rsidR="008C437B" w:rsidRDefault="008C437B" w:rsidP="008C437B">
      <w:pPr>
        <w:tabs>
          <w:tab w:val="left" w:pos="108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4F47FC">
        <w:rPr>
          <w:color w:val="000000"/>
          <w:sz w:val="28"/>
          <w:szCs w:val="28"/>
        </w:rPr>
        <w:t xml:space="preserve">Абзац 1 пункта 2.2. </w:t>
      </w:r>
      <w:r>
        <w:rPr>
          <w:color w:val="000000"/>
          <w:sz w:val="28"/>
          <w:szCs w:val="28"/>
        </w:rPr>
        <w:t xml:space="preserve">раздела 2 «Стандарт предоставления муниципальной услуги» </w:t>
      </w:r>
      <w:r w:rsidRPr="004F47FC">
        <w:rPr>
          <w:color w:val="000000"/>
          <w:sz w:val="28"/>
          <w:szCs w:val="28"/>
        </w:rPr>
        <w:t xml:space="preserve">Административного регламента </w:t>
      </w:r>
      <w:r w:rsidRPr="004F47FC">
        <w:rPr>
          <w:bCs/>
          <w:color w:val="000000"/>
          <w:sz w:val="28"/>
          <w:szCs w:val="28"/>
        </w:rPr>
        <w:t>предоставления муниципальной услуги «Назначение пенсии за выслугу лет лицам, замещавшим муниципальные должности и должности муниципальной службы муниципального образования»</w:t>
      </w:r>
      <w:r>
        <w:rPr>
          <w:bCs/>
          <w:color w:val="000000"/>
          <w:sz w:val="28"/>
          <w:szCs w:val="28"/>
        </w:rPr>
        <w:t xml:space="preserve"> изложить в новой редакции:</w:t>
      </w:r>
    </w:p>
    <w:p w14:paraId="53091E07" w14:textId="77777777" w:rsidR="008C437B" w:rsidRPr="004F47FC" w:rsidRDefault="008C437B" w:rsidP="008C437B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«2.2. Муниципальная услуга предоставляется Управлением бухгалтерского учета, отчетности и финансов администрации Топкинского муниципального округа.».</w:t>
      </w:r>
    </w:p>
    <w:p w14:paraId="1FD1E27D" w14:textId="77777777" w:rsidR="008C437B" w:rsidRPr="004F47FC" w:rsidRDefault="008C437B" w:rsidP="008C437B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4F47FC">
        <w:rPr>
          <w:color w:val="000000"/>
          <w:sz w:val="28"/>
          <w:szCs w:val="28"/>
        </w:rPr>
        <w:t xml:space="preserve">Абзац 1 пункта 2.15.2. </w:t>
      </w:r>
      <w:r>
        <w:rPr>
          <w:color w:val="000000"/>
          <w:sz w:val="28"/>
          <w:szCs w:val="28"/>
        </w:rPr>
        <w:t xml:space="preserve">раздела 2 «Стандарт предоставления муниципальной услуги» </w:t>
      </w:r>
      <w:r w:rsidRPr="004F47FC">
        <w:rPr>
          <w:color w:val="000000"/>
          <w:sz w:val="28"/>
          <w:szCs w:val="28"/>
        </w:rPr>
        <w:t xml:space="preserve">Административного регламента </w:t>
      </w:r>
      <w:r w:rsidRPr="004F47FC">
        <w:rPr>
          <w:bCs/>
          <w:color w:val="000000"/>
          <w:sz w:val="28"/>
          <w:szCs w:val="28"/>
        </w:rPr>
        <w:t>предоставления муниципальной услуги «Назначение пенсии за выслугу лет лицам, замещавшим муниципальные должности и должности муниципальной службы муниципального образования»</w:t>
      </w:r>
      <w:r w:rsidRPr="004F47FC">
        <w:rPr>
          <w:color w:val="000000"/>
          <w:sz w:val="28"/>
          <w:szCs w:val="28"/>
        </w:rPr>
        <w:t xml:space="preserve"> изложить в новой редакции:</w:t>
      </w:r>
    </w:p>
    <w:p w14:paraId="51EA971F" w14:textId="77777777" w:rsidR="008C437B" w:rsidRPr="004F47FC" w:rsidRDefault="008C437B" w:rsidP="008C43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7FC">
        <w:rPr>
          <w:color w:val="000000"/>
          <w:sz w:val="28"/>
          <w:szCs w:val="28"/>
        </w:rPr>
        <w:t>«2.1</w:t>
      </w:r>
      <w:r>
        <w:rPr>
          <w:color w:val="000000"/>
          <w:sz w:val="28"/>
          <w:szCs w:val="28"/>
        </w:rPr>
        <w:t>5</w:t>
      </w:r>
      <w:r w:rsidRPr="004F47FC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</w:t>
      </w:r>
      <w:r w:rsidRPr="004F47FC">
        <w:rPr>
          <w:color w:val="000000"/>
          <w:sz w:val="28"/>
          <w:szCs w:val="28"/>
        </w:rPr>
        <w:t xml:space="preserve">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F47FC">
        <w:rPr>
          <w:rFonts w:eastAsia="Calibri"/>
          <w:color w:val="000000"/>
          <w:sz w:val="28"/>
          <w:szCs w:val="28"/>
          <w:lang w:eastAsia="en-US"/>
        </w:rPr>
        <w:t>приказом Минстроя России от 30.12.2020                            № 904/пр «Об утверждении СП 59.13330.2020 «СНиП 35-01-2001 Доступность зданий и сооружений для маломобильных групп населения»</w:t>
      </w:r>
      <w:r w:rsidRPr="004F47FC">
        <w:rPr>
          <w:color w:val="000000"/>
          <w:sz w:val="28"/>
          <w:szCs w:val="28"/>
        </w:rPr>
        <w:t>.</w:t>
      </w:r>
    </w:p>
    <w:p w14:paraId="2FB46591" w14:textId="77777777" w:rsidR="008C437B" w:rsidRPr="004F47FC" w:rsidRDefault="008C437B" w:rsidP="008C43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4F47FC">
        <w:rPr>
          <w:bCs/>
          <w:color w:val="000000"/>
          <w:sz w:val="28"/>
          <w:szCs w:val="28"/>
        </w:rPr>
        <w:t>. Разместить данное постановление на официальном сайте администрации Топкинского муниципального округа в информационно- телекоммуникационной сети «Интернет».</w:t>
      </w:r>
    </w:p>
    <w:p w14:paraId="36A93555" w14:textId="77777777" w:rsidR="008C437B" w:rsidRPr="004F47FC" w:rsidRDefault="008C437B" w:rsidP="008C43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F47FC">
        <w:rPr>
          <w:color w:val="000000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</w:t>
      </w:r>
      <w:r>
        <w:rPr>
          <w:color w:val="000000"/>
          <w:sz w:val="28"/>
          <w:szCs w:val="28"/>
        </w:rPr>
        <w:t>по финансам Н.А.Максакову</w:t>
      </w:r>
      <w:r w:rsidRPr="004F47FC">
        <w:rPr>
          <w:color w:val="000000"/>
          <w:sz w:val="28"/>
          <w:szCs w:val="28"/>
        </w:rPr>
        <w:t>.</w:t>
      </w:r>
    </w:p>
    <w:p w14:paraId="146FC690" w14:textId="77777777" w:rsidR="008C437B" w:rsidRDefault="008C437B" w:rsidP="008C4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F47FC">
        <w:rPr>
          <w:color w:val="000000"/>
          <w:sz w:val="28"/>
          <w:szCs w:val="28"/>
        </w:rPr>
        <w:t>. Постановление вступает в силу после официального обнародования.</w:t>
      </w:r>
      <w:r>
        <w:rPr>
          <w:sz w:val="28"/>
          <w:szCs w:val="28"/>
        </w:rPr>
        <w:t xml:space="preserve">  </w:t>
      </w:r>
    </w:p>
    <w:p w14:paraId="0BE8F295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02AEF9A0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5E9682D" w14:textId="77777777" w:rsidTr="00916936">
        <w:tc>
          <w:tcPr>
            <w:tcW w:w="3397" w:type="dxa"/>
          </w:tcPr>
          <w:p w14:paraId="0DAB2B25" w14:textId="77777777" w:rsidR="00A81470" w:rsidRPr="001129CB" w:rsidRDefault="00833D12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AA2F0E0" w14:textId="16D5933B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7FFA853" w14:textId="77777777" w:rsidR="00A81470" w:rsidRPr="001129CB" w:rsidRDefault="00833D12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664E28AA" w14:textId="77777777" w:rsidR="00326634" w:rsidRPr="001129CB" w:rsidRDefault="00373EBC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129C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5F7AE2F0" wp14:editId="08610195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400" cy="244800"/>
                <wp:effectExtent l="0" t="0" r="762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CD08" w14:textId="2B5015F4" w:rsidR="00373EBC" w:rsidRDefault="00373EBC" w:rsidP="00373EB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E2F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05pt;margin-top:759pt;width:142.85pt;height:19.3pt;z-index:251659264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    <v:textbox style="mso-fit-shape-to-text:t" inset="0,0,0,0">
                  <w:txbxContent>
                    <w:p w14:paraId="44F7CD08" w14:textId="2B5015F4" w:rsidR="00373EBC" w:rsidRDefault="00373EBC" w:rsidP="00373EBC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26634" w:rsidRPr="001129CB" w:rsidSect="00A30CA3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048C" w14:textId="77777777" w:rsidR="00833D12" w:rsidRDefault="00833D12" w:rsidP="008C749E">
      <w:pPr>
        <w:pStyle w:val="a4"/>
      </w:pPr>
      <w:r>
        <w:separator/>
      </w:r>
    </w:p>
  </w:endnote>
  <w:endnote w:type="continuationSeparator" w:id="0">
    <w:p w14:paraId="7CEF1FB3" w14:textId="77777777" w:rsidR="00833D12" w:rsidRDefault="00833D12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82AC" w14:textId="77777777" w:rsidR="00F23E87" w:rsidRDefault="00F23E87" w:rsidP="00942983">
    <w:pPr>
      <w:pStyle w:val="a9"/>
      <w:jc w:val="right"/>
      <w:rPr>
        <w:noProof/>
      </w:rPr>
    </w:pPr>
  </w:p>
  <w:p w14:paraId="0787B4DD" w14:textId="6A29EEF0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8AF40" w14:textId="77777777" w:rsidR="00833D12" w:rsidRDefault="00833D12" w:rsidP="008C749E">
      <w:pPr>
        <w:pStyle w:val="a4"/>
      </w:pPr>
      <w:r>
        <w:separator/>
      </w:r>
    </w:p>
  </w:footnote>
  <w:footnote w:type="continuationSeparator" w:id="0">
    <w:p w14:paraId="63B3BA18" w14:textId="77777777" w:rsidR="00833D12" w:rsidRDefault="00833D12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34CE13C0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852A89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33D12"/>
    <w:rsid w:val="00846754"/>
    <w:rsid w:val="00847765"/>
    <w:rsid w:val="00852A89"/>
    <w:rsid w:val="0085799A"/>
    <w:rsid w:val="008832A0"/>
    <w:rsid w:val="00892DB6"/>
    <w:rsid w:val="00893244"/>
    <w:rsid w:val="008A00E8"/>
    <w:rsid w:val="008A17EB"/>
    <w:rsid w:val="008A2293"/>
    <w:rsid w:val="008C15BE"/>
    <w:rsid w:val="008C437B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Title"/>
    <w:basedOn w:val="a0"/>
    <w:link w:val="af6"/>
    <w:qFormat/>
    <w:rsid w:val="008C437B"/>
    <w:pPr>
      <w:keepLines/>
      <w:widowControl w:val="0"/>
      <w:jc w:val="center"/>
    </w:pPr>
    <w:rPr>
      <w:b/>
      <w:kern w:val="2"/>
      <w:sz w:val="28"/>
    </w:rPr>
  </w:style>
  <w:style w:type="character" w:customStyle="1" w:styleId="af6">
    <w:name w:val="Заголовок Знак"/>
    <w:basedOn w:val="a1"/>
    <w:link w:val="af5"/>
    <w:rsid w:val="008C437B"/>
    <w:rPr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92.168.99.77:8080/content/act/8a08753e-af8f-47ac-b292-0fbbf5903c0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63CDA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07189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DAD3-C852-4F53-91B2-F9E84103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Кузякова О.Н.</cp:lastModifiedBy>
  <cp:revision>34</cp:revision>
  <cp:lastPrinted>2010-05-12T05:27:00Z</cp:lastPrinted>
  <dcterms:created xsi:type="dcterms:W3CDTF">2019-01-28T08:05:00Z</dcterms:created>
  <dcterms:modified xsi:type="dcterms:W3CDTF">2022-12-02T08:27:00Z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ezI2NGFkYTRlLWIyNzItNGVjYy1hMTE1LTEyNDZjOTU1NmJmYTplZDlmMWJiMC1kMWNmLTQ2N2UtODA2Ny1hY2E4NTIxMmU0NGR9LT57ZWZmOTU3MjAtMTgxZi00ZjdkLTg5MmQtZGVjMDM0YzdiMmFiOjMzNDA1ZmE1LWE0Y2ItNGU2My1hZDA4LThjMmQyM2EzOWViNH0=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ezI2NGFkYTRlLWIyNzItNGVjYy1hMTE1LTEyNDZjOTU1NmJmYTplZDlmMWJiMC1kMWNmLTQ2N2UtODA2Ny1hY2E4NTIxMmU0NGR9LT57ZWZmOTU3MjAtMTgxZi00ZjdkLTg5MmQtZGVjMDM0YzdiMmFiOmZlMzhiOWJkLTRhNDQtNGZjMy1hYmY3LTcwZDM5YzVlMzk5Zn0tPnsxYWY1ODdmYS02OTE3LTRjMzItOGQ1Yy0yY2Y3MmRjMWYwNjg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ezI2NGFkYTRlLWIyNzItNGVjYy1hMTE1LTEyNDZjOTU1NmJmYTphOGNjNWMyYS1jZjg5LTQ2MTEtYTRmNC01MjQ5NzVhZDZhYmJ9LT57Yjc5MDU1MTYtMmJlNS00OTMxLTk2MWMtY2IzOGQ1Njc3NTY1OmI2MWVlNDk4LWZkYzctNDAwOS04NTdiLTRkNzcwMjBkYWJmOH0=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