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FB" w:rsidRPr="00A343FB" w:rsidRDefault="00A343FB" w:rsidP="00A34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 отчет о проведении оценки регулирующего</w:t>
      </w:r>
    </w:p>
    <w:p w:rsidR="00A343FB" w:rsidRPr="00A343FB" w:rsidRDefault="00A343FB" w:rsidP="00A34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воздействия</w:t>
      </w:r>
    </w:p>
    <w:p w:rsidR="00A343FB" w:rsidRPr="00A343FB" w:rsidRDefault="00A343FB" w:rsidP="00A343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FB" w:rsidRPr="00A343FB" w:rsidRDefault="00A343FB" w:rsidP="00A343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проекта муниципального нормативного правового акта (далее - проект акта):</w:t>
      </w:r>
    </w:p>
    <w:p w:rsidR="00A343FB" w:rsidRPr="00A343FB" w:rsidRDefault="000C552F" w:rsidP="00A343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Топкинского муниципального округа от 13.07.2020 № 595-п «О создании рабочей группы по вопросам оказания имущественной поддержки субъектам малого и среднего предпринимательства на территории Топкинского муниципального округа»</w:t>
      </w:r>
    </w:p>
    <w:p w:rsidR="00A343FB" w:rsidRPr="00A343FB" w:rsidRDefault="00A343FB" w:rsidP="00A343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Адрес размещения уведомления о подготовке проекта акта в информационно-телекоммуникационной сети Интернет (полный электронный адрес</w:t>
      </w:r>
      <w:proofErr w:type="gramStart"/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hyperlink r:id="rId4" w:history="1">
        <w:r w:rsidR="000C552F" w:rsidRPr="000C552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https://www.admtmo.ru/sfery-deyatelnosti/otsenka-reguliruyushchego-vozdeystviya/obshchestvennoe-obsuzhdenie/index.php</w:t>
        </w:r>
        <w:proofErr w:type="gramEnd"/>
      </w:hyperlink>
      <w:r w:rsidR="000C5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3FB" w:rsidRPr="00A343FB" w:rsidRDefault="00A343FB" w:rsidP="00A34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Разработчик проекта акта:</w:t>
      </w:r>
    </w:p>
    <w:tbl>
      <w:tblPr>
        <w:tblW w:w="9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7349"/>
      </w:tblGrid>
      <w:tr w:rsidR="00A343FB" w:rsidRPr="00A343FB" w:rsidTr="005027FF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A343FB" w:rsidRPr="00A343FB" w:rsidRDefault="00A343FB" w:rsidP="00A34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349" w:type="dxa"/>
            <w:tcBorders>
              <w:bottom w:val="single" w:sz="4" w:space="0" w:color="auto"/>
              <w:right w:val="single" w:sz="4" w:space="0" w:color="auto"/>
            </w:tcBorders>
          </w:tcPr>
          <w:p w:rsidR="00A343FB" w:rsidRPr="00A343FB" w:rsidRDefault="009C2830" w:rsidP="00A34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Топкинского муниципального округа</w:t>
            </w:r>
          </w:p>
        </w:tc>
      </w:tr>
      <w:tr w:rsidR="00A343FB" w:rsidRPr="00A343FB" w:rsidTr="005027FF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A343FB" w:rsidRPr="00A343FB" w:rsidRDefault="00A343FB" w:rsidP="00A343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7349" w:type="dxa"/>
            <w:tcBorders>
              <w:bottom w:val="single" w:sz="4" w:space="0" w:color="auto"/>
              <w:right w:val="single" w:sz="4" w:space="0" w:color="auto"/>
            </w:tcBorders>
          </w:tcPr>
          <w:p w:rsidR="00A343FB" w:rsidRPr="00A343FB" w:rsidRDefault="009C2830" w:rsidP="00A34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652300, Кемеровская область – Кузбасс, г. Топки, ул. Луначарского, д. 26, пом. 1</w:t>
            </w:r>
          </w:p>
        </w:tc>
      </w:tr>
      <w:tr w:rsidR="00A343FB" w:rsidRPr="00A343FB" w:rsidTr="005027FF">
        <w:tc>
          <w:tcPr>
            <w:tcW w:w="2494" w:type="dxa"/>
            <w:tcBorders>
              <w:left w:val="single" w:sz="4" w:space="0" w:color="auto"/>
            </w:tcBorders>
          </w:tcPr>
          <w:p w:rsidR="00A343FB" w:rsidRPr="00A343FB" w:rsidRDefault="00A343FB" w:rsidP="00A343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5027FF" w:rsidRDefault="005027FF" w:rsidP="005027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понедельника по пятницу, с 8.00 до 17.00, </w:t>
            </w:r>
          </w:p>
          <w:p w:rsidR="00A343FB" w:rsidRPr="00A343FB" w:rsidRDefault="005027FF" w:rsidP="005027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12.00 до 13.00</w:t>
            </w:r>
          </w:p>
        </w:tc>
      </w:tr>
    </w:tbl>
    <w:p w:rsidR="00A343FB" w:rsidRPr="00A343FB" w:rsidRDefault="00A343FB" w:rsidP="00A34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Контакты ответственного лица:</w:t>
      </w:r>
    </w:p>
    <w:tbl>
      <w:tblPr>
        <w:tblW w:w="9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7349"/>
      </w:tblGrid>
      <w:tr w:rsidR="00A343FB" w:rsidRPr="00A343FB" w:rsidTr="005027FF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A343FB" w:rsidRPr="00A343FB" w:rsidRDefault="00A343FB" w:rsidP="00A34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A343FB" w:rsidRPr="00A343FB" w:rsidRDefault="001F78BA" w:rsidP="00A34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Сафонова Галина Геннадьевна</w:t>
            </w:r>
          </w:p>
        </w:tc>
      </w:tr>
      <w:tr w:rsidR="00A343FB" w:rsidRPr="00A343FB" w:rsidTr="005027FF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A343FB" w:rsidRPr="00A343FB" w:rsidRDefault="00A343FB" w:rsidP="00A343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A343FB" w:rsidRPr="00A343FB" w:rsidRDefault="001F78BA" w:rsidP="00A34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управления муниципальной собственностью КУМИ администрации Топкинского муниципального округа</w:t>
            </w:r>
          </w:p>
        </w:tc>
      </w:tr>
      <w:tr w:rsidR="00A343FB" w:rsidRPr="00A343FB" w:rsidTr="005027FF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A343FB" w:rsidRPr="00A343FB" w:rsidRDefault="00A343FB" w:rsidP="00A343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A343FB" w:rsidRPr="00A343FB" w:rsidRDefault="001F78BA" w:rsidP="00A34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(38454) 4-61-44</w:t>
            </w:r>
          </w:p>
        </w:tc>
      </w:tr>
      <w:tr w:rsidR="00A343FB" w:rsidRPr="00A343FB" w:rsidTr="005027FF">
        <w:tc>
          <w:tcPr>
            <w:tcW w:w="2494" w:type="dxa"/>
            <w:tcBorders>
              <w:left w:val="single" w:sz="4" w:space="0" w:color="auto"/>
            </w:tcBorders>
          </w:tcPr>
          <w:p w:rsidR="00A343FB" w:rsidRPr="00A343FB" w:rsidRDefault="00A343FB" w:rsidP="00A343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A343FB" w:rsidRPr="00A343FB" w:rsidRDefault="001F78BA" w:rsidP="00A34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289">
              <w:rPr>
                <w:rFonts w:ascii="Times New Roman" w:hAnsi="Times New Roman" w:cs="Times New Roman"/>
                <w:sz w:val="28"/>
                <w:szCs w:val="28"/>
              </w:rPr>
              <w:t>кumiadm@admtop.ru</w:t>
            </w:r>
          </w:p>
        </w:tc>
      </w:tr>
    </w:tbl>
    <w:p w:rsidR="00A343FB" w:rsidRPr="00A343FB" w:rsidRDefault="00A343FB" w:rsidP="00A343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Степень регулирующего воздействия проекта акта (высокая/средняя/низкая): </w:t>
      </w:r>
      <w:r w:rsidR="002B0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</w:t>
      </w:r>
      <w:r w:rsidR="001F7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3FB" w:rsidRPr="00A343FB" w:rsidRDefault="00A343FB" w:rsidP="00A343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Описание проблемы, на решение которой направлен предлагаемый способ регулирования: </w:t>
      </w:r>
      <w:r w:rsidR="002F77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F78BA" w:rsidRPr="001F7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изменения в постановление администрации Топкинского муниципального округа от 13.07.2020 № 595-п «О создании рабочей группы по вопросам оказания имущественной поддержки субъектам малого и среднего предпринимательства на территории Топкинского муниципального округа»</w:t>
      </w:r>
      <w:r w:rsidR="002B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</w:t>
      </w:r>
      <w:r w:rsidR="002D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внесением</w:t>
      </w:r>
      <w:r w:rsidR="002B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2D218F">
        <w:rPr>
          <w:rFonts w:ascii="Times New Roman" w:eastAsia="Times New Roman" w:hAnsi="Times New Roman" w:cs="Times New Roman"/>
          <w:sz w:val="28"/>
          <w:szCs w:val="28"/>
          <w:lang w:eastAsia="ru-RU"/>
        </w:rPr>
        <w:t>й в</w:t>
      </w:r>
      <w:r w:rsidR="002B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1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действующее</w:t>
      </w:r>
      <w:r w:rsidR="002B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</w:t>
      </w:r>
      <w:r w:rsidR="002D21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78BA" w:rsidRPr="001F7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3FB" w:rsidRPr="00A343FB" w:rsidRDefault="00A343FB" w:rsidP="00A343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негативных эффектов, возникающих в связи с наличием рассматриваемой проблемы:</w:t>
      </w:r>
      <w:r w:rsidR="0061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8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613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3FB" w:rsidRPr="00A343FB" w:rsidRDefault="00A343FB" w:rsidP="00A343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7. Цели предлагаемого регулирования и их соответствие принципам правового регулирования:</w:t>
      </w:r>
      <w:r w:rsidR="00BB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AA0" w:rsidRPr="00BB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благоприятного и </w:t>
      </w:r>
      <w:r w:rsidR="00BB1AA0" w:rsidRPr="00BB1A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динамичного развития субъектов малого и среднего предпринимательства, а также </w:t>
      </w:r>
      <w:proofErr w:type="spellStart"/>
      <w:r w:rsidR="00BB1AA0" w:rsidRPr="00BB1A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="00BB1AA0" w:rsidRPr="00BB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B1A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3FB" w:rsidRPr="00A343FB" w:rsidRDefault="00A343FB" w:rsidP="00BB1A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нормативные правовые акты, поручения, другие решения, из</w:t>
      </w:r>
      <w:r w:rsidR="00BB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вытекает необходимость разработки проекта акта в данной области:</w:t>
      </w:r>
      <w:r w:rsidR="00BB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4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в ф</w:t>
      </w:r>
      <w:r w:rsidR="003B645B" w:rsidRPr="003B645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</w:t>
      </w:r>
      <w:r w:rsidR="003B6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B645B" w:rsidRPr="003B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B64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645B" w:rsidRPr="003B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</w:t>
      </w:r>
      <w:r w:rsidR="003B6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3FB" w:rsidRPr="00A343FB" w:rsidRDefault="00A343FB" w:rsidP="00A343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Описание предлагаемого регулирования:</w:t>
      </w:r>
    </w:p>
    <w:p w:rsidR="00A343FB" w:rsidRPr="00A343FB" w:rsidRDefault="006E558E" w:rsidP="00A343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1F48">
        <w:rPr>
          <w:rFonts w:ascii="Times New Roman" w:hAnsi="Times New Roman" w:cs="Times New Roman"/>
          <w:sz w:val="28"/>
          <w:szCs w:val="28"/>
        </w:rPr>
        <w:t xml:space="preserve">беспечение </w:t>
      </w:r>
      <w:r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891F48">
        <w:rPr>
          <w:rFonts w:ascii="Times New Roman" w:hAnsi="Times New Roman" w:cs="Times New Roman"/>
          <w:sz w:val="28"/>
          <w:szCs w:val="28"/>
        </w:rPr>
        <w:t xml:space="preserve">подхода к организации оказания имущественной поддержки субъектам </w:t>
      </w:r>
      <w:r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</w:t>
      </w:r>
      <w:r w:rsidRPr="00891F4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Топкинского муниципального округа</w:t>
      </w:r>
    </w:p>
    <w:p w:rsidR="00A343FB" w:rsidRPr="00A343FB" w:rsidRDefault="00A343FB" w:rsidP="00A343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6E55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Влияние предлагаемого регулирование на конкурентную среду в отрасли:</w:t>
      </w:r>
      <w:r w:rsidR="0025459D" w:rsidRPr="0025459D">
        <w:t xml:space="preserve"> </w:t>
      </w:r>
      <w:r w:rsidR="0025459D" w:rsidRPr="0025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доступности имущественных ресурсов для субъектов малого и среднего предпринимательства, а также </w:t>
      </w:r>
      <w:proofErr w:type="spellStart"/>
      <w:r w:rsidR="0025459D" w:rsidRPr="00254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="0025459D" w:rsidRPr="0025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254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3FB" w:rsidRPr="00A343FB" w:rsidRDefault="00A343FB" w:rsidP="00A343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25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регулированием:</w:t>
      </w:r>
      <w:r w:rsidR="000F15CF" w:rsidRPr="000F15CF">
        <w:t xml:space="preserve"> </w:t>
      </w:r>
      <w:r w:rsidR="000F15CF" w:rsidRPr="000F15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0F15C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F15CF" w:rsidRPr="000F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</w:t>
      </w:r>
      <w:r w:rsidR="000F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15CF" w:rsidRPr="000F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proofErr w:type="spellStart"/>
      <w:r w:rsidR="000F15CF" w:rsidRPr="000F1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</w:t>
      </w:r>
      <w:r w:rsidR="000F15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0F15CF" w:rsidRPr="000F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F15CF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A343FB" w:rsidRPr="00A343FB" w:rsidRDefault="000F15CF" w:rsidP="00A343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343FB"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количества таких субъектов: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D38">
        <w:rPr>
          <w:rFonts w:ascii="Times New Roman" w:eastAsia="Times New Roman" w:hAnsi="Times New Roman" w:cs="Times New Roman"/>
          <w:sz w:val="28"/>
          <w:szCs w:val="28"/>
          <w:lang w:eastAsia="ru-RU"/>
        </w:rPr>
        <w:t>984.</w:t>
      </w:r>
    </w:p>
    <w:p w:rsidR="00A343FB" w:rsidRPr="00A343FB" w:rsidRDefault="00A343FB" w:rsidP="00A343F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Новые функции, полномочия, обязанности и права органов местного самоуправления или сведения об их изменении, а также порядок их реализации:</w:t>
      </w:r>
      <w:r w:rsidR="00933D38">
        <w:t xml:space="preserve"> </w:t>
      </w:r>
      <w:r w:rsidR="00933D38" w:rsidRPr="00933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единого подхода к организации оказания имущественной поддержки субъектам малого и среднего предпринимательства</w:t>
      </w:r>
      <w:r w:rsidR="0093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3D38" w:rsidRPr="00933D3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93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933D38" w:rsidRPr="0093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3D38" w:rsidRPr="00933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</w:t>
      </w:r>
      <w:r w:rsidR="00933D3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933D38" w:rsidRPr="0093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933D3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33D38" w:rsidRPr="00933D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3FB" w:rsidRPr="00A343FB" w:rsidRDefault="00A343FB" w:rsidP="00A343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Оценка соответствующих расходов (возможных поступлений) бюджета муниципального образования</w:t>
      </w:r>
      <w:r w:rsidR="0048473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расходы не предусмотрены.</w:t>
      </w:r>
    </w:p>
    <w:p w:rsidR="00A343FB" w:rsidRPr="00A343FB" w:rsidRDefault="00A343FB" w:rsidP="00A343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Новые или изменяющие ранее предусмотренные обязанности для субъектов предпринимательской и инвестиционной деятельности, а также порядок организации их исполнения:</w:t>
      </w:r>
      <w:r w:rsidR="00AB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меняются.</w:t>
      </w:r>
    </w:p>
    <w:p w:rsidR="00A343FB" w:rsidRPr="00A343FB" w:rsidRDefault="00A343FB" w:rsidP="00A343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Оценка расходов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обязанностей:</w:t>
      </w:r>
      <w:r w:rsidR="00AB7ABF" w:rsidRPr="00AB7ABF">
        <w:t xml:space="preserve"> </w:t>
      </w:r>
      <w:r w:rsidR="00AB7ABF" w:rsidRPr="00AB7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не предусмотрены.</w:t>
      </w:r>
    </w:p>
    <w:p w:rsidR="00A343FB" w:rsidRPr="00A343FB" w:rsidRDefault="00A343FB" w:rsidP="00A343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Предполагаемая дата вступления в силу проекта акта, необходимость установления переходных положений (переходного периода):</w:t>
      </w:r>
      <w:r w:rsidR="0080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со дня его официального опубликования.</w:t>
      </w:r>
    </w:p>
    <w:p w:rsidR="00A343FB" w:rsidRPr="00A343FB" w:rsidRDefault="00A343FB" w:rsidP="00A343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Сведения о результатах публичного обсуждения:</w:t>
      </w:r>
    </w:p>
    <w:p w:rsidR="00A343FB" w:rsidRDefault="0001280E" w:rsidP="00A343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43FB"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публичного обсуждения:</w:t>
      </w:r>
      <w:r w:rsidR="00DC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B10" w:rsidRPr="00DC7B10">
        <w:rPr>
          <w:rFonts w:ascii="Times New Roman" w:eastAsia="Times New Roman" w:hAnsi="Times New Roman" w:cs="Times New Roman"/>
          <w:sz w:val="28"/>
          <w:szCs w:val="28"/>
          <w:lang w:eastAsia="ru-RU"/>
        </w:rPr>
        <w:t>с 12.04.2021 по 16.04.2021г.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7B10" w:rsidRPr="00A343FB" w:rsidRDefault="0001280E" w:rsidP="00A343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DC7B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организации, представившие предложения: отсутствуют.</w:t>
      </w:r>
    </w:p>
    <w:p w:rsidR="00A343FB" w:rsidRPr="00A343FB" w:rsidRDefault="00A343FB" w:rsidP="00A343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343FB" w:rsidRPr="00A343FB" w:rsidSect="00A343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26"/>
    <w:rsid w:val="0001280E"/>
    <w:rsid w:val="0005357C"/>
    <w:rsid w:val="000C552F"/>
    <w:rsid w:val="000F15CF"/>
    <w:rsid w:val="001F78BA"/>
    <w:rsid w:val="002368BA"/>
    <w:rsid w:val="0025459D"/>
    <w:rsid w:val="002B00C1"/>
    <w:rsid w:val="002D218F"/>
    <w:rsid w:val="002F7738"/>
    <w:rsid w:val="003B645B"/>
    <w:rsid w:val="00431A26"/>
    <w:rsid w:val="00484735"/>
    <w:rsid w:val="005027FF"/>
    <w:rsid w:val="00613AAE"/>
    <w:rsid w:val="006E558E"/>
    <w:rsid w:val="0080380E"/>
    <w:rsid w:val="00933D38"/>
    <w:rsid w:val="009C2830"/>
    <w:rsid w:val="00A343FB"/>
    <w:rsid w:val="00AB7ABF"/>
    <w:rsid w:val="00BB1AA0"/>
    <w:rsid w:val="00BF09E7"/>
    <w:rsid w:val="00DC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76F01-B56A-4CC5-ABEA-75C9829C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5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dmtmo.ru/sfery-deyatelnosti/otsenka-reguliruyushchego-vozdeystviya/obshchestvennoe-obsuzhdenie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23</cp:revision>
  <dcterms:created xsi:type="dcterms:W3CDTF">2021-04-27T01:58:00Z</dcterms:created>
  <dcterms:modified xsi:type="dcterms:W3CDTF">2021-04-27T04:33:00Z</dcterms:modified>
</cp:coreProperties>
</file>