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9F" w:rsidRPr="00B4392E" w:rsidRDefault="00E2109F" w:rsidP="00B4392E">
      <w:pPr>
        <w:pStyle w:val="af"/>
        <w:widowControl w:val="0"/>
        <w:tabs>
          <w:tab w:val="clear" w:pos="9355"/>
        </w:tabs>
        <w:jc w:val="right"/>
      </w:pPr>
    </w:p>
    <w:p w:rsidR="00023431" w:rsidRDefault="00023431" w:rsidP="00023431">
      <w:pPr>
        <w:keepNext/>
        <w:keepLines/>
        <w:spacing w:line="360" w:lineRule="auto"/>
        <w:ind w:right="-360"/>
        <w:rPr>
          <w:rFonts w:ascii="Arial" w:hAnsi="Arial" w:cs="Arial"/>
          <w:b/>
          <w:sz w:val="28"/>
          <w:szCs w:val="28"/>
          <w:lang w:val="en-US"/>
        </w:rPr>
      </w:pPr>
    </w:p>
    <w:p w:rsidR="00023431" w:rsidRDefault="00023431" w:rsidP="00023431">
      <w:pPr>
        <w:keepNext/>
        <w:keepLines/>
        <w:jc w:val="center"/>
        <w:rPr>
          <w:rFonts w:ascii="Arial" w:hAnsi="Arial" w:cs="Arial"/>
        </w:rPr>
      </w:pPr>
    </w:p>
    <w:p w:rsidR="00023431" w:rsidRDefault="00023431" w:rsidP="00023431">
      <w:pPr>
        <w:keepNext/>
        <w:keepLines/>
        <w:jc w:val="center"/>
        <w:rPr>
          <w:rFonts w:ascii="Arial" w:hAnsi="Arial" w:cs="Arial"/>
        </w:rPr>
      </w:pPr>
    </w:p>
    <w:p w:rsidR="00023431" w:rsidRDefault="00023431" w:rsidP="00023431">
      <w:pPr>
        <w:keepNext/>
        <w:keepLines/>
        <w:jc w:val="center"/>
        <w:rPr>
          <w:rFonts w:ascii="Arial" w:hAnsi="Arial" w:cs="Arial"/>
        </w:rPr>
      </w:pPr>
    </w:p>
    <w:p w:rsidR="00A852E7" w:rsidRDefault="00A852E7" w:rsidP="00023431">
      <w:pPr>
        <w:keepNext/>
        <w:keepLines/>
        <w:jc w:val="center"/>
        <w:rPr>
          <w:rFonts w:ascii="Arial" w:hAnsi="Arial" w:cs="Arial"/>
        </w:rPr>
      </w:pPr>
    </w:p>
    <w:p w:rsidR="00A852E7" w:rsidRDefault="00A852E7" w:rsidP="00023431">
      <w:pPr>
        <w:keepNext/>
        <w:keepLines/>
        <w:jc w:val="center"/>
        <w:rPr>
          <w:rFonts w:ascii="Arial" w:hAnsi="Arial" w:cs="Arial"/>
        </w:rPr>
      </w:pPr>
    </w:p>
    <w:p w:rsidR="00A852E7" w:rsidRDefault="00A852E7" w:rsidP="00023431">
      <w:pPr>
        <w:keepNext/>
        <w:keepLines/>
        <w:jc w:val="center"/>
        <w:rPr>
          <w:rFonts w:ascii="Arial" w:hAnsi="Arial" w:cs="Arial"/>
        </w:rPr>
      </w:pPr>
    </w:p>
    <w:p w:rsidR="00A852E7" w:rsidRDefault="00A852E7" w:rsidP="00023431">
      <w:pPr>
        <w:keepNext/>
        <w:keepLines/>
        <w:jc w:val="center"/>
        <w:rPr>
          <w:rFonts w:ascii="Arial" w:hAnsi="Arial" w:cs="Arial"/>
        </w:rPr>
      </w:pPr>
    </w:p>
    <w:p w:rsidR="00A852E7" w:rsidRDefault="00A852E7" w:rsidP="00023431">
      <w:pPr>
        <w:keepNext/>
        <w:keepLines/>
        <w:jc w:val="center"/>
        <w:rPr>
          <w:rFonts w:ascii="Arial" w:hAnsi="Arial" w:cs="Arial"/>
        </w:rPr>
      </w:pPr>
    </w:p>
    <w:p w:rsidR="00171D96" w:rsidRPr="008565FB" w:rsidRDefault="00171D96" w:rsidP="00171D96">
      <w:pPr>
        <w:keepNext/>
        <w:keepLines/>
        <w:spacing w:line="360" w:lineRule="auto"/>
        <w:ind w:right="-360" w:hanging="36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23"/>
        <w:tblW w:w="10173" w:type="dxa"/>
        <w:tblLook w:val="00A0"/>
      </w:tblPr>
      <w:tblGrid>
        <w:gridCol w:w="2788"/>
        <w:gridCol w:w="7385"/>
      </w:tblGrid>
      <w:tr w:rsidR="00171D96" w:rsidRPr="008565FB" w:rsidTr="00171D96">
        <w:trPr>
          <w:trHeight w:val="3468"/>
        </w:trPr>
        <w:tc>
          <w:tcPr>
            <w:tcW w:w="2788" w:type="dxa"/>
          </w:tcPr>
          <w:p w:rsidR="00171D96" w:rsidRPr="008565FB" w:rsidRDefault="00171D96" w:rsidP="00171D96">
            <w:pPr>
              <w:keepNext/>
              <w:keepLines/>
              <w:spacing w:line="360" w:lineRule="auto"/>
              <w:ind w:right="-3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257300" cy="1580606"/>
                  <wp:effectExtent l="19050" t="0" r="0" b="0"/>
                  <wp:docPr id="1" name="Рисунок 9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0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5" w:type="dxa"/>
          </w:tcPr>
          <w:p w:rsidR="00171D96" w:rsidRPr="008565FB" w:rsidRDefault="00171D96" w:rsidP="00171D96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С</w:t>
            </w:r>
            <w:r w:rsidRPr="008565FB">
              <w:rPr>
                <w:rFonts w:ascii="Arial" w:hAnsi="Arial" w:cs="Arial"/>
                <w:b/>
                <w:sz w:val="36"/>
                <w:szCs w:val="36"/>
              </w:rPr>
              <w:t>хемы теплоснабжения</w:t>
            </w:r>
          </w:p>
          <w:p w:rsidR="00171D96" w:rsidRPr="008565FB" w:rsidRDefault="00171D96" w:rsidP="00171D96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на период 2021-2023</w:t>
            </w:r>
            <w:r w:rsidRPr="008565FB">
              <w:rPr>
                <w:rFonts w:ascii="Arial" w:hAnsi="Arial" w:cs="Arial"/>
                <w:b/>
                <w:sz w:val="28"/>
                <w:szCs w:val="28"/>
              </w:rPr>
              <w:t xml:space="preserve"> г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8565FB">
              <w:rPr>
                <w:rFonts w:ascii="Arial" w:hAnsi="Arial" w:cs="Arial"/>
                <w:b/>
                <w:sz w:val="28"/>
                <w:szCs w:val="28"/>
              </w:rPr>
              <w:t xml:space="preserve">г. с перспективой до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8565FB">
                <w:rPr>
                  <w:rFonts w:ascii="Arial" w:hAnsi="Arial" w:cs="Arial"/>
                  <w:b/>
                  <w:sz w:val="28"/>
                  <w:szCs w:val="28"/>
                </w:rPr>
                <w:t>2030 г</w:t>
              </w:r>
            </w:smartTag>
            <w:r w:rsidRPr="008565FB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8565FB">
              <w:rPr>
                <w:rFonts w:ascii="Arial" w:hAnsi="Arial" w:cs="Arial"/>
                <w:b/>
                <w:sz w:val="30"/>
                <w:szCs w:val="30"/>
              </w:rPr>
              <w:br/>
            </w:r>
          </w:p>
          <w:p w:rsidR="00171D96" w:rsidRPr="008565FB" w:rsidRDefault="00171D96" w:rsidP="00171D96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п. Раздолье, в.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Верх-Мостовинский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Хорошебо</w:t>
            </w:r>
            <w:r>
              <w:rPr>
                <w:rFonts w:ascii="Arial" w:hAnsi="Arial" w:cs="Arial"/>
                <w:b/>
                <w:sz w:val="28"/>
                <w:szCs w:val="28"/>
              </w:rPr>
              <w:t>р</w:t>
            </w:r>
            <w:r>
              <w:rPr>
                <w:rFonts w:ascii="Arial" w:hAnsi="Arial" w:cs="Arial"/>
                <w:b/>
                <w:sz w:val="28"/>
                <w:szCs w:val="28"/>
              </w:rPr>
              <w:t>ка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, д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аща, д. Опарино</w:t>
            </w:r>
          </w:p>
          <w:p w:rsidR="00171D96" w:rsidRPr="008565FB" w:rsidRDefault="00171D96" w:rsidP="00171D96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71D96" w:rsidRPr="008565FB" w:rsidRDefault="00171D96" w:rsidP="00171D96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565FB">
              <w:rPr>
                <w:rFonts w:ascii="Arial" w:hAnsi="Arial" w:cs="Arial"/>
                <w:b/>
                <w:sz w:val="28"/>
                <w:szCs w:val="28"/>
              </w:rPr>
              <w:t>Пояснительная записка</w:t>
            </w:r>
          </w:p>
        </w:tc>
      </w:tr>
    </w:tbl>
    <w:p w:rsidR="00A852E7" w:rsidRDefault="00A852E7" w:rsidP="00023431">
      <w:pPr>
        <w:keepNext/>
        <w:keepLines/>
        <w:jc w:val="center"/>
        <w:rPr>
          <w:rFonts w:ascii="Arial" w:hAnsi="Arial" w:cs="Arial"/>
        </w:rPr>
      </w:pPr>
    </w:p>
    <w:p w:rsidR="00A852E7" w:rsidRDefault="00A852E7" w:rsidP="00023431">
      <w:pPr>
        <w:keepNext/>
        <w:keepLines/>
        <w:jc w:val="center"/>
        <w:rPr>
          <w:rFonts w:ascii="Arial" w:hAnsi="Arial" w:cs="Arial"/>
        </w:rPr>
      </w:pPr>
    </w:p>
    <w:p w:rsidR="00A852E7" w:rsidRDefault="00A852E7" w:rsidP="00023431">
      <w:pPr>
        <w:keepNext/>
        <w:keepLines/>
        <w:jc w:val="center"/>
        <w:rPr>
          <w:rFonts w:ascii="Arial" w:hAnsi="Arial" w:cs="Arial"/>
        </w:rPr>
      </w:pPr>
    </w:p>
    <w:p w:rsidR="00A852E7" w:rsidRDefault="00A852E7" w:rsidP="00023431">
      <w:pPr>
        <w:keepNext/>
        <w:keepLines/>
        <w:jc w:val="center"/>
        <w:rPr>
          <w:rFonts w:ascii="Arial" w:hAnsi="Arial" w:cs="Arial"/>
        </w:rPr>
      </w:pPr>
    </w:p>
    <w:p w:rsidR="00023431" w:rsidRDefault="00023431" w:rsidP="00023431">
      <w:pPr>
        <w:keepNext/>
        <w:keepLines/>
        <w:jc w:val="center"/>
        <w:rPr>
          <w:rFonts w:ascii="Arial" w:hAnsi="Arial" w:cs="Arial"/>
        </w:rPr>
      </w:pPr>
    </w:p>
    <w:p w:rsidR="00023431" w:rsidRDefault="00023431" w:rsidP="00023431">
      <w:pPr>
        <w:keepNext/>
        <w:keepLines/>
        <w:jc w:val="center"/>
        <w:rPr>
          <w:rFonts w:ascii="Arial" w:hAnsi="Arial" w:cs="Arial"/>
        </w:rPr>
      </w:pPr>
    </w:p>
    <w:p w:rsidR="00171D96" w:rsidRDefault="00171D96" w:rsidP="00023431">
      <w:pPr>
        <w:keepNext/>
        <w:keepLines/>
        <w:jc w:val="center"/>
      </w:pPr>
    </w:p>
    <w:p w:rsidR="00171D96" w:rsidRDefault="00171D96" w:rsidP="00023431">
      <w:pPr>
        <w:keepNext/>
        <w:keepLines/>
        <w:jc w:val="center"/>
      </w:pPr>
    </w:p>
    <w:p w:rsidR="00171D96" w:rsidRDefault="00171D96" w:rsidP="00023431">
      <w:pPr>
        <w:keepNext/>
        <w:keepLines/>
        <w:jc w:val="center"/>
      </w:pPr>
    </w:p>
    <w:p w:rsidR="00171D96" w:rsidRDefault="00171D96" w:rsidP="00023431">
      <w:pPr>
        <w:keepNext/>
        <w:keepLines/>
        <w:jc w:val="center"/>
      </w:pPr>
    </w:p>
    <w:p w:rsidR="00171D96" w:rsidRDefault="00171D96" w:rsidP="00023431">
      <w:pPr>
        <w:keepNext/>
        <w:keepLines/>
        <w:jc w:val="center"/>
      </w:pPr>
    </w:p>
    <w:p w:rsidR="00171D96" w:rsidRDefault="00171D96" w:rsidP="00023431">
      <w:pPr>
        <w:keepNext/>
        <w:keepLines/>
        <w:jc w:val="center"/>
      </w:pPr>
    </w:p>
    <w:p w:rsidR="00171D96" w:rsidRDefault="00171D96" w:rsidP="00023431">
      <w:pPr>
        <w:keepNext/>
        <w:keepLines/>
        <w:jc w:val="center"/>
      </w:pPr>
    </w:p>
    <w:p w:rsidR="00171D96" w:rsidRDefault="00171D96" w:rsidP="00023431">
      <w:pPr>
        <w:keepNext/>
        <w:keepLines/>
        <w:jc w:val="center"/>
      </w:pPr>
    </w:p>
    <w:p w:rsidR="00171D96" w:rsidRDefault="00171D96" w:rsidP="00023431">
      <w:pPr>
        <w:keepNext/>
        <w:keepLines/>
        <w:jc w:val="center"/>
      </w:pPr>
    </w:p>
    <w:p w:rsidR="00171D96" w:rsidRDefault="00171D96" w:rsidP="00023431">
      <w:pPr>
        <w:keepNext/>
        <w:keepLines/>
        <w:jc w:val="center"/>
      </w:pPr>
    </w:p>
    <w:p w:rsidR="00171D96" w:rsidRDefault="00171D96" w:rsidP="00023431">
      <w:pPr>
        <w:keepNext/>
        <w:keepLines/>
        <w:jc w:val="center"/>
      </w:pPr>
    </w:p>
    <w:p w:rsidR="00171D96" w:rsidRDefault="00171D96" w:rsidP="00023431">
      <w:pPr>
        <w:keepNext/>
        <w:keepLines/>
        <w:jc w:val="center"/>
      </w:pPr>
    </w:p>
    <w:p w:rsidR="00171D96" w:rsidRDefault="00171D96" w:rsidP="00023431">
      <w:pPr>
        <w:keepNext/>
        <w:keepLines/>
        <w:jc w:val="center"/>
      </w:pPr>
    </w:p>
    <w:p w:rsidR="00171D96" w:rsidRDefault="00171D96" w:rsidP="00023431">
      <w:pPr>
        <w:keepNext/>
        <w:keepLines/>
        <w:jc w:val="center"/>
      </w:pPr>
    </w:p>
    <w:p w:rsidR="00171D96" w:rsidRDefault="00171D96" w:rsidP="00023431">
      <w:pPr>
        <w:keepNext/>
        <w:keepLines/>
        <w:jc w:val="center"/>
      </w:pPr>
    </w:p>
    <w:p w:rsidR="00171D96" w:rsidRDefault="00171D96" w:rsidP="00023431">
      <w:pPr>
        <w:keepNext/>
        <w:keepLines/>
        <w:jc w:val="center"/>
      </w:pPr>
    </w:p>
    <w:p w:rsidR="00171D96" w:rsidRDefault="00171D96" w:rsidP="00023431">
      <w:pPr>
        <w:keepNext/>
        <w:keepLines/>
        <w:jc w:val="center"/>
      </w:pPr>
    </w:p>
    <w:p w:rsidR="00171D96" w:rsidRDefault="00171D96" w:rsidP="00023431">
      <w:pPr>
        <w:keepNext/>
        <w:keepLines/>
        <w:jc w:val="center"/>
      </w:pPr>
    </w:p>
    <w:p w:rsidR="00171D96" w:rsidRDefault="00171D96" w:rsidP="00023431">
      <w:pPr>
        <w:keepNext/>
        <w:keepLines/>
        <w:jc w:val="center"/>
      </w:pPr>
    </w:p>
    <w:p w:rsidR="00023431" w:rsidRPr="00A852E7" w:rsidRDefault="00023431" w:rsidP="00023431">
      <w:pPr>
        <w:keepNext/>
        <w:keepLines/>
        <w:jc w:val="center"/>
      </w:pPr>
      <w:r w:rsidRPr="00A852E7">
        <w:t>Топки 20</w:t>
      </w:r>
      <w:r w:rsidR="00171D96">
        <w:t>20</w:t>
      </w:r>
    </w:p>
    <w:p w:rsidR="00023431" w:rsidRDefault="00023431" w:rsidP="00023431">
      <w:pPr>
        <w:rPr>
          <w:rFonts w:ascii="Arial" w:hAnsi="Arial" w:cs="Arial"/>
        </w:rPr>
        <w:sectPr w:rsidR="00023431">
          <w:pgSz w:w="11906" w:h="16838"/>
          <w:pgMar w:top="426" w:right="566" w:bottom="851" w:left="1260" w:header="720" w:footer="720" w:gutter="0"/>
          <w:cols w:space="720"/>
        </w:sectPr>
      </w:pPr>
    </w:p>
    <w:p w:rsidR="00E2109F" w:rsidRPr="001415C6" w:rsidRDefault="00E2109F" w:rsidP="00DF5885">
      <w:pPr>
        <w:keepNext/>
        <w:keepLines/>
        <w:jc w:val="center"/>
        <w:rPr>
          <w:b/>
          <w:sz w:val="28"/>
          <w:szCs w:val="28"/>
        </w:rPr>
      </w:pPr>
      <w:r w:rsidRPr="001415C6">
        <w:rPr>
          <w:b/>
          <w:sz w:val="28"/>
          <w:szCs w:val="28"/>
        </w:rPr>
        <w:lastRenderedPageBreak/>
        <w:t>Содержание</w:t>
      </w:r>
    </w:p>
    <w:p w:rsidR="00E2109F" w:rsidRPr="001415C6" w:rsidRDefault="00E2109F" w:rsidP="00DF5885">
      <w:pPr>
        <w:keepNext/>
        <w:keepLines/>
        <w:spacing w:line="360" w:lineRule="auto"/>
        <w:ind w:firstLine="426"/>
        <w:jc w:val="both"/>
        <w:rPr>
          <w:sz w:val="28"/>
          <w:szCs w:val="28"/>
          <w:lang w:eastAsia="en-US"/>
        </w:rPr>
      </w:pPr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r w:rsidRPr="001415C6">
        <w:fldChar w:fldCharType="begin"/>
      </w:r>
      <w:r w:rsidR="004A5649" w:rsidRPr="001415C6">
        <w:instrText xml:space="preserve"> TOC \o "1-3" \h \z \u </w:instrText>
      </w:r>
      <w:r w:rsidRPr="001415C6">
        <w:fldChar w:fldCharType="separate"/>
      </w:r>
      <w:hyperlink w:anchor="_Toc401414464" w:history="1">
        <w:r w:rsidR="00862DF6" w:rsidRPr="001415C6">
          <w:rPr>
            <w:rStyle w:val="a6"/>
          </w:rPr>
          <w:t>Введение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_Toc401414464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6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465" w:history="1">
        <w:r w:rsidR="00862DF6" w:rsidRPr="001415C6">
          <w:rPr>
            <w:rStyle w:val="a6"/>
          </w:rPr>
          <w:t>1.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_Toc401414465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9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466" w:history="1">
        <w:r w:rsidR="00862DF6" w:rsidRPr="001415C6">
          <w:rPr>
            <w:rStyle w:val="a6"/>
          </w:rPr>
          <w:t>1.1. Общая часть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_Toc401414466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9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467" w:history="1">
        <w:r w:rsidR="00862DF6" w:rsidRPr="001415C6">
          <w:rPr>
            <w:rStyle w:val="a6"/>
          </w:rPr>
          <w:t>1.2. Площадь строительных фондов и приросты площади строительных фондов по расчетным элементам территориального деления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_Toc401414467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9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468" w:history="1">
        <w:r w:rsidR="00862DF6" w:rsidRPr="001415C6">
          <w:rPr>
            <w:rStyle w:val="a6"/>
          </w:rPr>
          <w:t>1.3. Объемы потребления тепловой энергии (мощности), теплоносителя и приросты потребления тепловой энергии (мощности)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_Toc401414468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11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469" w:history="1">
        <w:r w:rsidR="00862DF6" w:rsidRPr="001415C6">
          <w:rPr>
            <w:rStyle w:val="a6"/>
          </w:rPr>
          <w:t>1.4. Потребление тепловой энергии (мощности) и теплоносителя объектами, расположенными в производственных зонах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_Toc401414469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13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470" w:history="1">
        <w:r w:rsidR="00862DF6" w:rsidRPr="001415C6">
          <w:rPr>
            <w:rStyle w:val="a6"/>
          </w:rPr>
          <w:t>2. Перспективные балансы тепловой мощности источников тепловой энергии и тепловой нагрузки потребителей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_Toc401414470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14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471" w:history="1">
        <w:r w:rsidR="00862DF6" w:rsidRPr="001415C6">
          <w:rPr>
            <w:rStyle w:val="a6"/>
          </w:rPr>
          <w:t>2.1. Радиусы эффективного теплоснабжения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_Toc401414471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14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472" w:history="1">
        <w:r w:rsidR="00862DF6" w:rsidRPr="001415C6">
          <w:rPr>
            <w:rStyle w:val="a6"/>
          </w:rPr>
          <w:t>2.2. Описание существующих и перспективных зон действия систем теплоснабжения и источников тепловой энергии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_Toc401414472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16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473" w:history="1">
        <w:r w:rsidR="00862DF6" w:rsidRPr="001415C6">
          <w:rPr>
            <w:rStyle w:val="a6"/>
          </w:rPr>
          <w:t>2.3. Описание существующих и перспективных зон действия индивидуальных источников тепловой энергии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_Toc401414473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19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474" w:history="1">
        <w:r w:rsidR="00862DF6" w:rsidRPr="001415C6">
          <w:rPr>
            <w:rStyle w:val="a6"/>
          </w:rPr>
          <w:t>2.4. 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_Toc401414474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19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475" w:history="1">
        <w:r w:rsidR="00862DF6" w:rsidRPr="001415C6">
          <w:rPr>
            <w:rStyle w:val="a6"/>
          </w:rPr>
          <w:t>2.5. Существующие и перспективные затраты тепловой мощности на хозяйственные нужды источников тепловой энергии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_Toc401414475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21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476" w:history="1">
        <w:r w:rsidR="00862DF6" w:rsidRPr="001415C6">
          <w:rPr>
            <w:rStyle w:val="a6"/>
          </w:rPr>
          <w:t>2.6. Значения существующей и перспективной тепловой мощности источников тепловой энергии нетто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_Toc401414476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21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477" w:history="1">
        <w:r w:rsidR="00862DF6" w:rsidRPr="001415C6">
          <w:rPr>
            <w:rStyle w:val="a6"/>
          </w:rPr>
          <w:t>2.7. Значения существующих и перспективных потерь тепловой энергии при ее передаче по тепловым сетям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_Toc401414477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21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478" w:history="1">
        <w:r w:rsidR="00862DF6" w:rsidRPr="001415C6">
          <w:rPr>
            <w:rStyle w:val="a6"/>
          </w:rPr>
          <w:t>2.8. Затраты существующей и перспективной тепловой мощности на хозяйственные нужды тепловых сетей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_Toc401414478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24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479" w:history="1">
        <w:r w:rsidR="00862DF6" w:rsidRPr="001415C6">
          <w:rPr>
            <w:rStyle w:val="a6"/>
          </w:rPr>
          <w:t xml:space="preserve">2.9. 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</w:t>
        </w:r>
        <w:r w:rsidR="00862DF6" w:rsidRPr="001415C6">
          <w:rPr>
            <w:rStyle w:val="a6"/>
          </w:rPr>
          <w:lastRenderedPageBreak/>
          <w:t>и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_Toc401414479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24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480" w:history="1">
        <w:r w:rsidR="00862DF6" w:rsidRPr="001415C6">
          <w:rPr>
            <w:rStyle w:val="a6"/>
          </w:rPr>
          <w:t>2.10. Значения существующей и перспективной тепловой нагрузки потребителей, устанавливаемые по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_Toc401414480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24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481" w:history="1">
        <w:r w:rsidR="00862DF6" w:rsidRPr="001415C6">
          <w:rPr>
            <w:rStyle w:val="a6"/>
          </w:rPr>
          <w:t>3. Перспективные балансы производительности водоподготовительных установок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_Toc401414481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25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482" w:history="1">
        <w:r w:rsidR="00862DF6" w:rsidRPr="001415C6">
          <w:rPr>
            <w:rStyle w:val="a6"/>
          </w:rPr>
          <w:t>3.1. Порядок расчета перспективных балансов производительности водоподготовительных установок и максималь</w:t>
        </w:r>
        <w:r w:rsidR="00FC1E63" w:rsidRPr="001415C6">
          <w:rPr>
            <w:rStyle w:val="a6"/>
          </w:rPr>
          <w:t xml:space="preserve">ного потребления теплоносителя </w:t>
        </w:r>
        <w:r w:rsidR="00862DF6" w:rsidRPr="001415C6">
          <w:rPr>
            <w:rStyle w:val="a6"/>
          </w:rPr>
          <w:t>теплопотребляющими установками потребителей, в том числе в аварийных режимах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_Toc401414482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25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483" w:history="1">
        <w:r w:rsidR="00862DF6" w:rsidRPr="001415C6">
          <w:rPr>
            <w:rStyle w:val="a6"/>
          </w:rPr>
          <w:t>3.1.1. Общие положения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_Toc401414483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25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484" w:history="1">
        <w:r w:rsidR="00862DF6" w:rsidRPr="001415C6">
          <w:rPr>
            <w:rStyle w:val="a6"/>
          </w:rPr>
          <w:t>3.1.2. Определение расчетного часового расхода воды для расчета производительности водоподготовки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_Toc401414484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26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485" w:history="1">
        <w:r w:rsidR="00862DF6" w:rsidRPr="001415C6">
          <w:rPr>
            <w:rStyle w:val="a6"/>
          </w:rPr>
          <w:t>3.1.3. Определение нормативов технологических потерь и затрат теплоносителя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_Toc401414485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27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486" w:history="1">
        <w:r w:rsidR="00862DF6" w:rsidRPr="001415C6">
          <w:rPr>
            <w:rStyle w:val="a6"/>
          </w:rPr>
          <w:t>3.1.4. Определение расхода воды на собственные нужды водоподготовительных установок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_Toc401414486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29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487" w:history="1">
        <w:r w:rsidR="00862DF6" w:rsidRPr="001415C6">
          <w:rPr>
            <w:rStyle w:val="a6"/>
          </w:rPr>
          <w:t>3.2. Перспективные балансы производительности водоподготовительных установок и максимального потребления теплоносителя теплопотребляющими установками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_Toc401414487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31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488" w:history="1">
        <w:r w:rsidR="00862DF6" w:rsidRPr="001415C6">
          <w:rPr>
            <w:rStyle w:val="a6"/>
          </w:rPr>
          <w:t>3.3.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_Toc401414488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34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489" w:history="1">
        <w:r w:rsidR="00862DF6" w:rsidRPr="001415C6">
          <w:rPr>
            <w:rStyle w:val="a6"/>
          </w:rPr>
          <w:t>4. Предложения по строительству, реконструкции и техническому перевооружению источников тепловой энергии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_Toc401414489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36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490" w:history="1">
        <w:r w:rsidR="00862DF6" w:rsidRPr="001415C6">
          <w:rPr>
            <w:rStyle w:val="a6"/>
          </w:rPr>
          <w:t>4.1. Общие положения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_Toc401414490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36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491" w:history="1">
        <w:r w:rsidR="00862DF6" w:rsidRPr="001415C6">
          <w:rPr>
            <w:rStyle w:val="a6"/>
          </w:rPr>
          <w:t>4.2. Предложения по строительству источников тепловой энергии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_Toc401414491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36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492" w:history="1">
        <w:r w:rsidR="00862DF6" w:rsidRPr="001415C6">
          <w:rPr>
            <w:rStyle w:val="a6"/>
          </w:rPr>
          <w:t>4.3. Предложения по реконструкции источников тепловой энергии, обеспечивающих перспективную тепловую нагрузку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_Toc401414492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37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493" w:history="1">
        <w:r w:rsidR="00862DF6" w:rsidRPr="001415C6">
          <w:rPr>
            <w:rStyle w:val="a6"/>
          </w:rPr>
          <w:t>4.4. Предложения по техническому перевооружению источников тепловой энергии с целью повышения эффективности работы систем теплоснабжения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_Toc401414493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37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494" w:history="1">
        <w:r w:rsidR="00862DF6" w:rsidRPr="001415C6">
          <w:rPr>
            <w:rStyle w:val="a6"/>
          </w:rPr>
          <w:t xml:space="preserve">4.5. Графики совместной работы источников тепловой энергии, функционирующих в режиме комбинированной выработки электрической и тепловой </w:t>
        </w:r>
        <w:r w:rsidR="00F841E9" w:rsidRPr="001415C6">
          <w:rPr>
            <w:rStyle w:val="a6"/>
          </w:rPr>
          <w:t xml:space="preserve">энергии </w:t>
        </w:r>
        <w:r w:rsidR="00862DF6" w:rsidRPr="001415C6">
          <w:rPr>
            <w:rStyle w:val="a6"/>
          </w:rPr>
          <w:t xml:space="preserve"> котельных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_Toc401414494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37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495" w:history="1">
        <w:r w:rsidR="00862DF6" w:rsidRPr="001415C6">
          <w:rPr>
            <w:rStyle w:val="a6"/>
          </w:rPr>
          <w:t>4.6.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_Toc401414495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37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496" w:history="1">
        <w:r w:rsidR="00862DF6" w:rsidRPr="001415C6">
          <w:rPr>
            <w:rStyle w:val="a6"/>
          </w:rPr>
          <w:t>4.7. Меры по переоборудованию котельных в источники комбинированной выработки электрической и тепловой энергии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_Toc401414496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38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497" w:history="1">
        <w:r w:rsidR="00862DF6" w:rsidRPr="001415C6">
          <w:rPr>
            <w:rStyle w:val="a6"/>
          </w:rPr>
          <w:t>4.8.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пиковой режим работы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_Toc401414497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38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498" w:history="1">
        <w:r w:rsidR="00862DF6" w:rsidRPr="001415C6">
          <w:rPr>
            <w:rStyle w:val="a6"/>
          </w:rPr>
          <w:t>4.9. Решения о загрузке источников тепловой энергии, распределении (перераспределении) тепловой нагрузки потребителей тепловой энергии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_Toc401414498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38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499" w:history="1">
        <w:r w:rsidR="00862DF6" w:rsidRPr="001415C6">
          <w:rPr>
            <w:rStyle w:val="a6"/>
          </w:rPr>
          <w:t>4.10. Оптимальные температурные графики отпуска тепловой энергии для каждого источников тепловой энергии систем теплоснабжения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_Toc401414499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38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500" w:history="1">
        <w:r w:rsidR="00862DF6" w:rsidRPr="001415C6">
          <w:rPr>
            <w:rStyle w:val="a6"/>
          </w:rPr>
          <w:t>4.11.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_Toc401414500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39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501" w:history="1">
        <w:r w:rsidR="00862DF6" w:rsidRPr="001415C6">
          <w:rPr>
            <w:rStyle w:val="a6"/>
          </w:rPr>
          <w:t>5. Предложения по строительству и реконструкции тепловых сетей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_Toc401414501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39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502" w:history="1">
        <w:r w:rsidR="00862DF6" w:rsidRPr="001415C6">
          <w:rPr>
            <w:rStyle w:val="a6"/>
          </w:rPr>
          <w:t>5.1.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_Toc401414502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39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503" w:history="1">
        <w:r w:rsidR="00862DF6" w:rsidRPr="001415C6">
          <w:rPr>
            <w:rStyle w:val="a6"/>
          </w:rPr>
          <w:t>5.2. Предложения по строительству и реконструкции тепловых сетей для обеспечения перспективных приростов тепловой нагрузки под жилищную, комплексную или производственную застройку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_Toc401414503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40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504" w:history="1">
        <w:r w:rsidR="00862DF6" w:rsidRPr="001415C6">
          <w:rPr>
            <w:rStyle w:val="a6"/>
          </w:rPr>
          <w:t>5.3.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_Toc401414504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40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505" w:history="1">
        <w:r w:rsidR="00862DF6" w:rsidRPr="001415C6">
          <w:rPr>
            <w:rStyle w:val="a6"/>
          </w:rPr>
          <w:t>5.4. 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_Toc401414505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40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506" w:history="1">
        <w:r w:rsidR="00862DF6" w:rsidRPr="001415C6">
          <w:rPr>
            <w:rStyle w:val="a6"/>
          </w:rPr>
          <w:t>5.5. Предложения по строительству и реконструкции тепловых сетей с увеличением диаметра трубопроводов для обеспечения расчетных расходов теплоносителя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_Toc401414506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40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507" w:history="1">
        <w:r w:rsidR="00862DF6" w:rsidRPr="001415C6">
          <w:rPr>
            <w:rStyle w:val="a6"/>
          </w:rPr>
          <w:t>5.6. Предложения по строительству и реконструкции тепловых сетей для обеспечения нормативной надежности и безопасности теплоснабжения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_Toc401414507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41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508" w:history="1">
        <w:r w:rsidR="00862DF6" w:rsidRPr="001415C6">
          <w:rPr>
            <w:rStyle w:val="a6"/>
          </w:rPr>
          <w:t>6. Перспективные топливные балансы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_Toc401414508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42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509" w:history="1">
        <w:r w:rsidR="00862DF6" w:rsidRPr="001415C6">
          <w:rPr>
            <w:rStyle w:val="a6"/>
          </w:rPr>
          <w:t>7. Инвестиции в строительство, реконструкцию и техническое перевооружение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_Toc401414509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45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510" w:history="1">
        <w:r w:rsidR="00862DF6" w:rsidRPr="001415C6">
          <w:rPr>
            <w:rStyle w:val="a6"/>
          </w:rPr>
          <w:t>7.1. Общие положения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_Toc401414510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45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511" w:history="1">
        <w:r w:rsidR="00862DF6" w:rsidRPr="001415C6">
          <w:rPr>
            <w:rStyle w:val="a6"/>
          </w:rPr>
          <w:t>7.2. 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_Toc401414511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48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512" w:history="1">
        <w:r w:rsidR="00862DF6" w:rsidRPr="001415C6">
          <w:rPr>
            <w:rStyle w:val="a6"/>
          </w:rPr>
          <w:t>7.3. Предложения по величине необходимых инвестиций в строительство, реконструкцию и техническое перевооружение тепловых сетей и сооружений на них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_Toc401414512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50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513" w:history="1">
        <w:r w:rsidR="00862DF6" w:rsidRPr="001415C6">
          <w:rPr>
            <w:rStyle w:val="a6"/>
          </w:rPr>
          <w:t>7.4.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_Toc401414513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52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514" w:history="1">
        <w:r w:rsidR="00862DF6" w:rsidRPr="001415C6">
          <w:rPr>
            <w:rStyle w:val="a6"/>
          </w:rPr>
          <w:t>7.5. Расчеты ценовых последствий для потребителей при реализации программ строительства, реконструкции и технического перевооружения систем теплоснабжения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_Toc401414514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54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515" w:history="1">
        <w:r w:rsidR="00862DF6" w:rsidRPr="001415C6">
          <w:rPr>
            <w:rStyle w:val="a6"/>
          </w:rPr>
          <w:t>8. Решение об определении единой теплоснабжающей организации (организаций)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_Toc401414515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55</w:t>
        </w:r>
        <w:r w:rsidRPr="001415C6">
          <w:rPr>
            <w:webHidden/>
          </w:rPr>
          <w:fldChar w:fldCharType="end"/>
        </w:r>
      </w:hyperlink>
    </w:p>
    <w:p w:rsidR="00862DF6" w:rsidRPr="001415C6" w:rsidRDefault="00B772F6" w:rsidP="00862DF6">
      <w:pPr>
        <w:pStyle w:val="11"/>
        <w:rPr>
          <w:rFonts w:ascii="Calibri" w:hAnsi="Calibri"/>
          <w:sz w:val="22"/>
          <w:szCs w:val="22"/>
        </w:rPr>
      </w:pPr>
      <w:hyperlink w:anchor="_Toc401414516" w:history="1">
        <w:r w:rsidR="00862DF6" w:rsidRPr="001415C6">
          <w:rPr>
            <w:rStyle w:val="a6"/>
          </w:rPr>
          <w:t>9. Решения о распределении тепловой нагрузки между источниками тепловой энергии</w:t>
        </w:r>
        <w:r w:rsidR="00862DF6" w:rsidRPr="001415C6">
          <w:rPr>
            <w:webHidden/>
          </w:rPr>
          <w:tab/>
        </w:r>
        <w:r w:rsidRPr="001415C6">
          <w:rPr>
            <w:webHidden/>
          </w:rPr>
          <w:fldChar w:fldCharType="begin"/>
        </w:r>
        <w:r w:rsidR="00862DF6" w:rsidRPr="001415C6">
          <w:rPr>
            <w:webHidden/>
          </w:rPr>
          <w:instrText xml:space="preserve"> PAGEREF _Toc401414516 \h </w:instrText>
        </w:r>
        <w:r w:rsidRPr="001415C6">
          <w:rPr>
            <w:webHidden/>
          </w:rPr>
        </w:r>
        <w:r w:rsidRPr="001415C6">
          <w:rPr>
            <w:webHidden/>
          </w:rPr>
          <w:fldChar w:fldCharType="separate"/>
        </w:r>
        <w:r w:rsidR="00C17EFE">
          <w:rPr>
            <w:webHidden/>
          </w:rPr>
          <w:t>57</w:t>
        </w:r>
        <w:r w:rsidRPr="001415C6">
          <w:rPr>
            <w:webHidden/>
          </w:rPr>
          <w:fldChar w:fldCharType="end"/>
        </w:r>
      </w:hyperlink>
    </w:p>
    <w:p w:rsidR="004A5649" w:rsidRPr="001415C6" w:rsidRDefault="00B772F6" w:rsidP="00862DF6">
      <w:pPr>
        <w:pStyle w:val="11"/>
      </w:pPr>
      <w:hyperlink w:anchor="_Toc401414517" w:history="1">
        <w:r w:rsidR="001C4042" w:rsidRPr="001415C6">
          <w:rPr>
            <w:rStyle w:val="a6"/>
          </w:rPr>
          <w:t>10. Решения по бесхоз</w:t>
        </w:r>
        <w:r w:rsidR="00862DF6" w:rsidRPr="001415C6">
          <w:rPr>
            <w:rStyle w:val="a6"/>
          </w:rPr>
          <w:t>ным тепловым сетям</w:t>
        </w:r>
        <w:r w:rsidR="00862DF6" w:rsidRPr="001415C6">
          <w:rPr>
            <w:webHidden/>
          </w:rPr>
          <w:tab/>
        </w:r>
      </w:hyperlink>
      <w:r w:rsidRPr="001415C6">
        <w:fldChar w:fldCharType="end"/>
      </w:r>
      <w:r w:rsidR="00794980">
        <w:t>59</w:t>
      </w:r>
    </w:p>
    <w:p w:rsidR="000C3CC7" w:rsidRPr="005A12D9" w:rsidRDefault="00941871" w:rsidP="00B01003">
      <w:pPr>
        <w:pStyle w:val="1"/>
        <w:jc w:val="center"/>
      </w:pPr>
      <w:bookmarkStart w:id="0" w:name="_GoBack"/>
      <w:bookmarkEnd w:id="0"/>
      <w:r w:rsidRPr="001415C6">
        <w:br w:type="page"/>
      </w:r>
      <w:bookmarkStart w:id="1" w:name="_Toc341423308"/>
      <w:bookmarkStart w:id="2" w:name="_Toc401414464"/>
      <w:bookmarkStart w:id="3" w:name="_Toc356394911"/>
      <w:r w:rsidR="000C3CC7" w:rsidRPr="005A12D9">
        <w:lastRenderedPageBreak/>
        <w:t>Введение</w:t>
      </w:r>
      <w:bookmarkEnd w:id="1"/>
      <w:bookmarkEnd w:id="2"/>
    </w:p>
    <w:p w:rsidR="000C3CC7" w:rsidRPr="005A12D9" w:rsidRDefault="000C3CC7" w:rsidP="00C20CE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7386" w:rsidRPr="005A12D9" w:rsidRDefault="00E37386" w:rsidP="00C20C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 xml:space="preserve">Схема теплоснабжения – документ, содержащий </w:t>
      </w:r>
      <w:proofErr w:type="spellStart"/>
      <w:r w:rsidRPr="005A12D9">
        <w:rPr>
          <w:sz w:val="26"/>
          <w:szCs w:val="26"/>
        </w:rPr>
        <w:t>предпроектные</w:t>
      </w:r>
      <w:proofErr w:type="spellEnd"/>
      <w:r w:rsidRPr="005A12D9">
        <w:rPr>
          <w:sz w:val="26"/>
          <w:szCs w:val="26"/>
        </w:rPr>
        <w:t xml:space="preserve"> материалы по обо</w:t>
      </w:r>
      <w:r w:rsidRPr="005A12D9">
        <w:rPr>
          <w:sz w:val="26"/>
          <w:szCs w:val="26"/>
        </w:rPr>
        <w:t>с</w:t>
      </w:r>
      <w:r w:rsidRPr="005A12D9">
        <w:rPr>
          <w:sz w:val="26"/>
          <w:szCs w:val="26"/>
        </w:rPr>
        <w:t>нованию эффективного и безопасного функционирования системы теплоснабжения, ее ра</w:t>
      </w:r>
      <w:r w:rsidRPr="005A12D9">
        <w:rPr>
          <w:sz w:val="26"/>
          <w:szCs w:val="26"/>
        </w:rPr>
        <w:t>з</w:t>
      </w:r>
      <w:r w:rsidRPr="005A12D9">
        <w:rPr>
          <w:sz w:val="26"/>
          <w:szCs w:val="26"/>
        </w:rPr>
        <w:t>вития с учетом правового регулирования в области энергосбережения и повышения энерг</w:t>
      </w:r>
      <w:r w:rsidRPr="005A12D9">
        <w:rPr>
          <w:sz w:val="26"/>
          <w:szCs w:val="26"/>
        </w:rPr>
        <w:t>е</w:t>
      </w:r>
      <w:r w:rsidRPr="005A12D9">
        <w:rPr>
          <w:sz w:val="26"/>
          <w:szCs w:val="26"/>
        </w:rPr>
        <w:t>тической эффективности. В схеме теплоснабжения обосновывается необходимость и эк</w:t>
      </w:r>
      <w:r w:rsidRPr="005A12D9">
        <w:rPr>
          <w:sz w:val="26"/>
          <w:szCs w:val="26"/>
        </w:rPr>
        <w:t>о</w:t>
      </w:r>
      <w:r w:rsidRPr="005A12D9">
        <w:rPr>
          <w:sz w:val="26"/>
          <w:szCs w:val="26"/>
        </w:rPr>
        <w:t>номическая целесообразность проектирования и строительства новых, расширения и р</w:t>
      </w:r>
      <w:r w:rsidRPr="005A12D9">
        <w:rPr>
          <w:sz w:val="26"/>
          <w:szCs w:val="26"/>
        </w:rPr>
        <w:t>е</w:t>
      </w:r>
      <w:r w:rsidRPr="005A12D9">
        <w:rPr>
          <w:sz w:val="26"/>
          <w:szCs w:val="26"/>
        </w:rPr>
        <w:t>конструкции существующих энергетических источников и тепловых сетей, средств их эк</w:t>
      </w:r>
      <w:r w:rsidRPr="005A12D9">
        <w:rPr>
          <w:sz w:val="26"/>
          <w:szCs w:val="26"/>
        </w:rPr>
        <w:t>с</w:t>
      </w:r>
      <w:r w:rsidRPr="005A12D9">
        <w:rPr>
          <w:sz w:val="26"/>
          <w:szCs w:val="26"/>
        </w:rPr>
        <w:t>плуатации и управления с целью обеспечения энергетической безопасности развития эк</w:t>
      </w:r>
      <w:r w:rsidRPr="005A12D9">
        <w:rPr>
          <w:sz w:val="26"/>
          <w:szCs w:val="26"/>
        </w:rPr>
        <w:t>о</w:t>
      </w:r>
      <w:r w:rsidRPr="005A12D9">
        <w:rPr>
          <w:sz w:val="26"/>
          <w:szCs w:val="26"/>
        </w:rPr>
        <w:t>номики поселения и надежности теплоснабжения потребителей.</w:t>
      </w:r>
    </w:p>
    <w:p w:rsidR="00E37386" w:rsidRPr="005A12D9" w:rsidRDefault="00E37386" w:rsidP="00C20C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В качестве исходной информации при выполнении работ используются данные пре</w:t>
      </w:r>
      <w:r w:rsidRPr="005A12D9">
        <w:rPr>
          <w:sz w:val="26"/>
          <w:szCs w:val="26"/>
        </w:rPr>
        <w:t>д</w:t>
      </w:r>
      <w:r w:rsidRPr="005A12D9">
        <w:rPr>
          <w:sz w:val="26"/>
          <w:szCs w:val="26"/>
        </w:rPr>
        <w:t xml:space="preserve">ставленные </w:t>
      </w:r>
      <w:r w:rsidR="00171D96">
        <w:rPr>
          <w:sz w:val="26"/>
          <w:szCs w:val="26"/>
        </w:rPr>
        <w:t>а</w:t>
      </w:r>
      <w:r w:rsidRPr="005A12D9">
        <w:rPr>
          <w:sz w:val="26"/>
          <w:szCs w:val="26"/>
        </w:rPr>
        <w:t xml:space="preserve">дминистрацией </w:t>
      </w:r>
      <w:r w:rsidR="00171D96">
        <w:rPr>
          <w:sz w:val="26"/>
          <w:szCs w:val="26"/>
        </w:rPr>
        <w:t xml:space="preserve">Топкинского </w:t>
      </w:r>
      <w:r w:rsidRPr="005A12D9">
        <w:rPr>
          <w:sz w:val="26"/>
          <w:szCs w:val="26"/>
        </w:rPr>
        <w:t xml:space="preserve">муниципального </w:t>
      </w:r>
      <w:r w:rsidR="00171D96">
        <w:rPr>
          <w:sz w:val="26"/>
          <w:szCs w:val="26"/>
        </w:rPr>
        <w:t>округ</w:t>
      </w:r>
      <w:r w:rsidRPr="005A12D9">
        <w:rPr>
          <w:sz w:val="26"/>
          <w:szCs w:val="26"/>
        </w:rPr>
        <w:t>а, теплоснабжающ</w:t>
      </w:r>
      <w:r w:rsidR="00454CCC" w:rsidRPr="005A12D9">
        <w:rPr>
          <w:sz w:val="26"/>
          <w:szCs w:val="26"/>
        </w:rPr>
        <w:t>ими</w:t>
      </w:r>
      <w:r w:rsidRPr="005A12D9">
        <w:rPr>
          <w:sz w:val="26"/>
          <w:szCs w:val="26"/>
        </w:rPr>
        <w:t xml:space="preserve"> о</w:t>
      </w:r>
      <w:r w:rsidRPr="005A12D9">
        <w:rPr>
          <w:sz w:val="26"/>
          <w:szCs w:val="26"/>
        </w:rPr>
        <w:t>р</w:t>
      </w:r>
      <w:r w:rsidRPr="005A12D9">
        <w:rPr>
          <w:sz w:val="26"/>
          <w:szCs w:val="26"/>
        </w:rPr>
        <w:t>ганизаци</w:t>
      </w:r>
      <w:r w:rsidR="00454CCC" w:rsidRPr="005A12D9">
        <w:rPr>
          <w:sz w:val="26"/>
          <w:szCs w:val="26"/>
        </w:rPr>
        <w:t>ями</w:t>
      </w:r>
      <w:r w:rsidR="00CC77EB" w:rsidRPr="005A12D9">
        <w:rPr>
          <w:sz w:val="26"/>
          <w:szCs w:val="26"/>
        </w:rPr>
        <w:t xml:space="preserve"> МК</w:t>
      </w:r>
      <w:r w:rsidRPr="005A12D9">
        <w:rPr>
          <w:sz w:val="26"/>
          <w:szCs w:val="26"/>
        </w:rPr>
        <w:t>П «</w:t>
      </w:r>
      <w:r w:rsidR="00171D96">
        <w:rPr>
          <w:sz w:val="26"/>
          <w:szCs w:val="26"/>
        </w:rPr>
        <w:t>ТЕПЛО</w:t>
      </w:r>
      <w:r w:rsidR="00EC1AAC" w:rsidRPr="005A12D9">
        <w:rPr>
          <w:sz w:val="26"/>
          <w:szCs w:val="26"/>
        </w:rPr>
        <w:t>»</w:t>
      </w:r>
      <w:r w:rsidR="00FE680B" w:rsidRPr="005A12D9">
        <w:rPr>
          <w:sz w:val="26"/>
          <w:szCs w:val="26"/>
        </w:rPr>
        <w:t>.</w:t>
      </w:r>
    </w:p>
    <w:p w:rsidR="00135714" w:rsidRPr="005A12D9" w:rsidRDefault="00171D96" w:rsidP="00C20CE3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6E56F3" w:rsidRPr="005A12D9">
        <w:rPr>
          <w:sz w:val="26"/>
          <w:szCs w:val="26"/>
        </w:rPr>
        <w:t xml:space="preserve">рис.1 </w:t>
      </w:r>
      <w:r>
        <w:rPr>
          <w:sz w:val="26"/>
          <w:szCs w:val="26"/>
        </w:rPr>
        <w:t>указаны</w:t>
      </w:r>
      <w:r w:rsidR="006F51D5" w:rsidRPr="005A12D9">
        <w:rPr>
          <w:sz w:val="26"/>
          <w:szCs w:val="26"/>
        </w:rPr>
        <w:t xml:space="preserve"> пя</w:t>
      </w:r>
      <w:r w:rsidR="00FE680B" w:rsidRPr="005A12D9">
        <w:rPr>
          <w:sz w:val="26"/>
          <w:szCs w:val="26"/>
        </w:rPr>
        <w:t>ть</w:t>
      </w:r>
      <w:r w:rsidR="00454CCC" w:rsidRPr="005A12D9">
        <w:rPr>
          <w:sz w:val="26"/>
          <w:szCs w:val="26"/>
        </w:rPr>
        <w:t xml:space="preserve"> </w:t>
      </w:r>
      <w:r w:rsidR="00135714" w:rsidRPr="005A12D9">
        <w:rPr>
          <w:sz w:val="26"/>
          <w:szCs w:val="26"/>
        </w:rPr>
        <w:t>населенных пу</w:t>
      </w:r>
      <w:r w:rsidR="006E56F3" w:rsidRPr="005A12D9">
        <w:rPr>
          <w:sz w:val="26"/>
          <w:szCs w:val="26"/>
        </w:rPr>
        <w:t>нк</w:t>
      </w:r>
      <w:r w:rsidR="00135714" w:rsidRPr="005A12D9">
        <w:rPr>
          <w:sz w:val="26"/>
          <w:szCs w:val="26"/>
        </w:rPr>
        <w:t>т</w:t>
      </w:r>
      <w:r w:rsidR="006E56F3" w:rsidRPr="005A12D9">
        <w:rPr>
          <w:sz w:val="26"/>
          <w:szCs w:val="26"/>
        </w:rPr>
        <w:t>ов</w:t>
      </w:r>
      <w:r w:rsidR="00135714" w:rsidRPr="005A12D9">
        <w:rPr>
          <w:sz w:val="26"/>
          <w:szCs w:val="26"/>
        </w:rPr>
        <w:t>:</w:t>
      </w:r>
    </w:p>
    <w:p w:rsidR="00135714" w:rsidRPr="005A12D9" w:rsidRDefault="00454CCC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 xml:space="preserve">- </w:t>
      </w:r>
      <w:r w:rsidR="006F58E6" w:rsidRPr="005A12D9">
        <w:rPr>
          <w:sz w:val="26"/>
          <w:szCs w:val="26"/>
        </w:rPr>
        <w:t>поселок Раздолье</w:t>
      </w:r>
      <w:r w:rsidR="00FE49E7" w:rsidRPr="005A12D9">
        <w:rPr>
          <w:sz w:val="26"/>
          <w:szCs w:val="26"/>
        </w:rPr>
        <w:t xml:space="preserve"> (административный центр</w:t>
      </w:r>
      <w:r w:rsidR="00135714" w:rsidRPr="005A12D9">
        <w:rPr>
          <w:sz w:val="26"/>
          <w:szCs w:val="26"/>
        </w:rPr>
        <w:t>);</w:t>
      </w:r>
    </w:p>
    <w:p w:rsidR="00590B0F" w:rsidRPr="005A12D9" w:rsidRDefault="00590B0F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 xml:space="preserve">- </w:t>
      </w:r>
      <w:r w:rsidR="006F51D5" w:rsidRPr="005A12D9">
        <w:rPr>
          <w:sz w:val="26"/>
          <w:szCs w:val="26"/>
        </w:rPr>
        <w:t xml:space="preserve">поселок </w:t>
      </w:r>
      <w:proofErr w:type="spellStart"/>
      <w:r w:rsidR="006F58E6" w:rsidRPr="005A12D9">
        <w:rPr>
          <w:sz w:val="26"/>
          <w:szCs w:val="26"/>
        </w:rPr>
        <w:t>Верх-Мостовинский</w:t>
      </w:r>
      <w:proofErr w:type="spellEnd"/>
      <w:r w:rsidRPr="005A12D9">
        <w:rPr>
          <w:sz w:val="26"/>
          <w:szCs w:val="26"/>
        </w:rPr>
        <w:t>;</w:t>
      </w:r>
    </w:p>
    <w:p w:rsidR="00590B0F" w:rsidRPr="005A12D9" w:rsidRDefault="00590B0F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 xml:space="preserve">- </w:t>
      </w:r>
      <w:r w:rsidR="006F51D5" w:rsidRPr="005A12D9">
        <w:rPr>
          <w:sz w:val="26"/>
          <w:szCs w:val="26"/>
        </w:rPr>
        <w:t xml:space="preserve">деревня </w:t>
      </w:r>
      <w:proofErr w:type="spellStart"/>
      <w:r w:rsidR="006F58E6" w:rsidRPr="005A12D9">
        <w:rPr>
          <w:sz w:val="26"/>
          <w:szCs w:val="26"/>
        </w:rPr>
        <w:t>Хорошеборка</w:t>
      </w:r>
      <w:proofErr w:type="spellEnd"/>
      <w:r w:rsidRPr="005A12D9">
        <w:rPr>
          <w:sz w:val="26"/>
          <w:szCs w:val="26"/>
        </w:rPr>
        <w:t>;</w:t>
      </w:r>
    </w:p>
    <w:p w:rsidR="00C50D62" w:rsidRPr="005A12D9" w:rsidRDefault="00C50D62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-</w:t>
      </w:r>
      <w:r w:rsidR="006F51D5" w:rsidRPr="005A12D9">
        <w:rPr>
          <w:sz w:val="26"/>
          <w:szCs w:val="26"/>
        </w:rPr>
        <w:t xml:space="preserve"> деревня </w:t>
      </w:r>
      <w:r w:rsidR="006F58E6" w:rsidRPr="005A12D9">
        <w:rPr>
          <w:sz w:val="26"/>
          <w:szCs w:val="26"/>
        </w:rPr>
        <w:t>Чаща</w:t>
      </w:r>
      <w:r w:rsidR="00C865C0" w:rsidRPr="005A12D9">
        <w:rPr>
          <w:sz w:val="26"/>
          <w:szCs w:val="26"/>
        </w:rPr>
        <w:t>;</w:t>
      </w:r>
    </w:p>
    <w:p w:rsidR="00C865C0" w:rsidRPr="005A12D9" w:rsidRDefault="00C865C0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- деревня Опарино.</w:t>
      </w:r>
    </w:p>
    <w:p w:rsidR="00135714" w:rsidRPr="0044295B" w:rsidRDefault="00135714" w:rsidP="00C20CE3">
      <w:pPr>
        <w:spacing w:line="360" w:lineRule="auto"/>
        <w:ind w:firstLine="540"/>
        <w:jc w:val="both"/>
        <w:rPr>
          <w:sz w:val="26"/>
          <w:szCs w:val="26"/>
          <w:highlight w:val="yellow"/>
        </w:rPr>
      </w:pPr>
    </w:p>
    <w:p w:rsidR="00B5632A" w:rsidRPr="0044295B" w:rsidRDefault="00B5632A" w:rsidP="0001427D">
      <w:pPr>
        <w:widowControl w:val="0"/>
        <w:spacing w:line="360" w:lineRule="auto"/>
        <w:jc w:val="center"/>
        <w:rPr>
          <w:b/>
          <w:sz w:val="26"/>
          <w:szCs w:val="26"/>
          <w:highlight w:val="yellow"/>
        </w:rPr>
      </w:pPr>
    </w:p>
    <w:p w:rsidR="00B5632A" w:rsidRPr="0044295B" w:rsidRDefault="002D05FD" w:rsidP="0001427D">
      <w:pPr>
        <w:widowControl w:val="0"/>
        <w:spacing w:line="360" w:lineRule="auto"/>
        <w:jc w:val="center"/>
        <w:rPr>
          <w:b/>
          <w:sz w:val="26"/>
          <w:szCs w:val="26"/>
          <w:highlight w:val="yellow"/>
        </w:rPr>
      </w:pPr>
      <w:r w:rsidRPr="0044295B">
        <w:rPr>
          <w:b/>
          <w:noProof/>
          <w:sz w:val="26"/>
          <w:szCs w:val="26"/>
          <w:highlight w:val="yellow"/>
        </w:rPr>
        <w:lastRenderedPageBreak/>
        <w:drawing>
          <wp:inline distT="0" distB="0" distL="0" distR="0">
            <wp:extent cx="6510020" cy="4926965"/>
            <wp:effectExtent l="19050" t="0" r="5080" b="0"/>
            <wp:docPr id="3" name="Рисунок 3" descr="Хорошеборское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рошеборское 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020" cy="492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27D" w:rsidRPr="0044295B" w:rsidRDefault="0001427D" w:rsidP="0001427D">
      <w:pPr>
        <w:widowControl w:val="0"/>
        <w:spacing w:line="360" w:lineRule="auto"/>
        <w:jc w:val="center"/>
        <w:rPr>
          <w:b/>
          <w:sz w:val="26"/>
          <w:szCs w:val="26"/>
          <w:highlight w:val="yellow"/>
        </w:rPr>
      </w:pPr>
    </w:p>
    <w:p w:rsidR="00135714" w:rsidRPr="005A12D9" w:rsidRDefault="00135714" w:rsidP="00C20CE3">
      <w:pPr>
        <w:widowControl w:val="0"/>
        <w:spacing w:line="360" w:lineRule="auto"/>
        <w:ind w:firstLine="540"/>
        <w:jc w:val="center"/>
        <w:rPr>
          <w:b/>
        </w:rPr>
      </w:pPr>
      <w:r w:rsidRPr="005A12D9">
        <w:rPr>
          <w:b/>
        </w:rPr>
        <w:t xml:space="preserve">Рис.1. Расположение населенных пунктов </w:t>
      </w:r>
    </w:p>
    <w:p w:rsidR="00135714" w:rsidRPr="005A12D9" w:rsidRDefault="00135714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E37386" w:rsidRPr="005A12D9" w:rsidRDefault="008D2C63" w:rsidP="001A7060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 xml:space="preserve">На территории </w:t>
      </w:r>
      <w:r w:rsidR="00171D96">
        <w:rPr>
          <w:sz w:val="26"/>
          <w:szCs w:val="26"/>
        </w:rPr>
        <w:t>указанных сельских населенных пунктов</w:t>
      </w:r>
      <w:r w:rsidR="00E37386" w:rsidRPr="005A12D9">
        <w:rPr>
          <w:sz w:val="26"/>
          <w:szCs w:val="26"/>
        </w:rPr>
        <w:t xml:space="preserve"> </w:t>
      </w:r>
      <w:r w:rsidR="00454CCC" w:rsidRPr="005A12D9">
        <w:rPr>
          <w:sz w:val="26"/>
          <w:szCs w:val="26"/>
        </w:rPr>
        <w:t>находя</w:t>
      </w:r>
      <w:r w:rsidRPr="005A12D9">
        <w:rPr>
          <w:sz w:val="26"/>
          <w:szCs w:val="26"/>
        </w:rPr>
        <w:t>тся</w:t>
      </w:r>
      <w:r w:rsidR="00E37386" w:rsidRPr="005A12D9">
        <w:rPr>
          <w:sz w:val="26"/>
          <w:szCs w:val="26"/>
        </w:rPr>
        <w:t xml:space="preserve"> </w:t>
      </w:r>
      <w:r w:rsidR="00967EA6" w:rsidRPr="005A12D9">
        <w:rPr>
          <w:sz w:val="26"/>
          <w:szCs w:val="26"/>
        </w:rPr>
        <w:t>два</w:t>
      </w:r>
      <w:r w:rsidR="00454CCC" w:rsidRPr="005A12D9">
        <w:rPr>
          <w:sz w:val="26"/>
          <w:szCs w:val="26"/>
        </w:rPr>
        <w:t xml:space="preserve"> централиз</w:t>
      </w:r>
      <w:r w:rsidR="00454CCC" w:rsidRPr="005A12D9">
        <w:rPr>
          <w:sz w:val="26"/>
          <w:szCs w:val="26"/>
        </w:rPr>
        <w:t>о</w:t>
      </w:r>
      <w:r w:rsidR="00454CCC" w:rsidRPr="005A12D9">
        <w:rPr>
          <w:sz w:val="26"/>
          <w:szCs w:val="26"/>
        </w:rPr>
        <w:t>ванных</w:t>
      </w:r>
      <w:r w:rsidR="00E37386" w:rsidRPr="005A12D9">
        <w:rPr>
          <w:sz w:val="26"/>
          <w:szCs w:val="26"/>
        </w:rPr>
        <w:t xml:space="preserve"> источник</w:t>
      </w:r>
      <w:r w:rsidR="00454CCC" w:rsidRPr="005A12D9">
        <w:rPr>
          <w:sz w:val="26"/>
          <w:szCs w:val="26"/>
        </w:rPr>
        <w:t>а</w:t>
      </w:r>
      <w:r w:rsidR="00E37386" w:rsidRPr="005A12D9">
        <w:rPr>
          <w:sz w:val="26"/>
          <w:szCs w:val="26"/>
        </w:rPr>
        <w:t xml:space="preserve"> тепловой энергии –</w:t>
      </w:r>
      <w:r w:rsidR="00651AB1" w:rsidRPr="005A12D9">
        <w:rPr>
          <w:sz w:val="26"/>
          <w:szCs w:val="26"/>
        </w:rPr>
        <w:t xml:space="preserve"> </w:t>
      </w:r>
      <w:r w:rsidR="00967EA6" w:rsidRPr="005A12D9">
        <w:rPr>
          <w:sz w:val="26"/>
          <w:szCs w:val="26"/>
        </w:rPr>
        <w:t xml:space="preserve">поселок  </w:t>
      </w:r>
      <w:r w:rsidR="006F58E6" w:rsidRPr="005A12D9">
        <w:rPr>
          <w:sz w:val="26"/>
          <w:szCs w:val="26"/>
        </w:rPr>
        <w:t>Раздолье</w:t>
      </w:r>
      <w:r w:rsidR="00967EA6" w:rsidRPr="005A12D9">
        <w:rPr>
          <w:sz w:val="26"/>
          <w:szCs w:val="26"/>
        </w:rPr>
        <w:t xml:space="preserve"> (п</w:t>
      </w:r>
      <w:proofErr w:type="gramStart"/>
      <w:r w:rsidR="00967EA6" w:rsidRPr="005A12D9">
        <w:rPr>
          <w:sz w:val="26"/>
          <w:szCs w:val="26"/>
        </w:rPr>
        <w:t>.</w:t>
      </w:r>
      <w:r w:rsidR="006F58E6" w:rsidRPr="005A12D9">
        <w:rPr>
          <w:sz w:val="26"/>
          <w:szCs w:val="26"/>
        </w:rPr>
        <w:t>Р</w:t>
      </w:r>
      <w:proofErr w:type="gramEnd"/>
      <w:r w:rsidR="006F58E6" w:rsidRPr="005A12D9">
        <w:rPr>
          <w:sz w:val="26"/>
          <w:szCs w:val="26"/>
        </w:rPr>
        <w:t>аздолье</w:t>
      </w:r>
      <w:r w:rsidR="007715BF" w:rsidRPr="005A12D9">
        <w:rPr>
          <w:sz w:val="26"/>
          <w:szCs w:val="26"/>
        </w:rPr>
        <w:t>)</w:t>
      </w:r>
      <w:r w:rsidR="00433292" w:rsidRPr="005A12D9">
        <w:rPr>
          <w:sz w:val="26"/>
          <w:szCs w:val="26"/>
        </w:rPr>
        <w:t xml:space="preserve"> и </w:t>
      </w:r>
      <w:r w:rsidR="00967EA6" w:rsidRPr="005A12D9">
        <w:rPr>
          <w:sz w:val="26"/>
          <w:szCs w:val="26"/>
        </w:rPr>
        <w:t xml:space="preserve">деревня </w:t>
      </w:r>
      <w:r w:rsidR="006F58E6" w:rsidRPr="005A12D9">
        <w:rPr>
          <w:sz w:val="26"/>
          <w:szCs w:val="26"/>
        </w:rPr>
        <w:t>Опарино</w:t>
      </w:r>
      <w:r w:rsidR="00967EA6" w:rsidRPr="005A12D9">
        <w:rPr>
          <w:sz w:val="26"/>
          <w:szCs w:val="26"/>
        </w:rPr>
        <w:t xml:space="preserve"> (д.</w:t>
      </w:r>
      <w:r w:rsidR="006F58E6" w:rsidRPr="005A12D9">
        <w:rPr>
          <w:sz w:val="26"/>
          <w:szCs w:val="26"/>
        </w:rPr>
        <w:t>Опарино</w:t>
      </w:r>
      <w:r w:rsidR="00433292" w:rsidRPr="005A12D9">
        <w:rPr>
          <w:sz w:val="26"/>
          <w:szCs w:val="26"/>
        </w:rPr>
        <w:t>)</w:t>
      </w:r>
      <w:r w:rsidR="007715BF" w:rsidRPr="005A12D9">
        <w:rPr>
          <w:sz w:val="26"/>
          <w:szCs w:val="26"/>
        </w:rPr>
        <w:t xml:space="preserve">   </w:t>
      </w:r>
      <w:r w:rsidR="00454CCC" w:rsidRPr="005A12D9">
        <w:rPr>
          <w:sz w:val="26"/>
          <w:szCs w:val="26"/>
        </w:rPr>
        <w:t>М</w:t>
      </w:r>
      <w:r w:rsidR="007715BF" w:rsidRPr="005A12D9">
        <w:rPr>
          <w:sz w:val="26"/>
          <w:szCs w:val="26"/>
        </w:rPr>
        <w:t>К</w:t>
      </w:r>
      <w:r w:rsidR="00454CCC" w:rsidRPr="005A12D9">
        <w:rPr>
          <w:sz w:val="26"/>
          <w:szCs w:val="26"/>
        </w:rPr>
        <w:t>П «</w:t>
      </w:r>
      <w:r w:rsidR="00171D96">
        <w:rPr>
          <w:sz w:val="26"/>
          <w:szCs w:val="26"/>
        </w:rPr>
        <w:t>ТЕПЛО»</w:t>
      </w:r>
      <w:r w:rsidR="00E37386" w:rsidRPr="005A12D9">
        <w:rPr>
          <w:sz w:val="26"/>
          <w:szCs w:val="26"/>
        </w:rPr>
        <w:t xml:space="preserve">. </w:t>
      </w:r>
    </w:p>
    <w:p w:rsidR="00E37386" w:rsidRPr="005A12D9" w:rsidRDefault="00E37386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Состав и техническая характеристика котельн</w:t>
      </w:r>
      <w:r w:rsidR="00454CCC" w:rsidRPr="005A12D9">
        <w:rPr>
          <w:sz w:val="26"/>
          <w:szCs w:val="26"/>
        </w:rPr>
        <w:t>ых</w:t>
      </w:r>
      <w:r w:rsidRPr="005A12D9">
        <w:rPr>
          <w:sz w:val="26"/>
          <w:szCs w:val="26"/>
        </w:rPr>
        <w:t xml:space="preserve"> </w:t>
      </w:r>
      <w:proofErr w:type="gramStart"/>
      <w:r w:rsidRPr="005A12D9">
        <w:rPr>
          <w:sz w:val="26"/>
          <w:szCs w:val="26"/>
        </w:rPr>
        <w:t>приведены</w:t>
      </w:r>
      <w:proofErr w:type="gramEnd"/>
      <w:r w:rsidRPr="005A12D9">
        <w:rPr>
          <w:sz w:val="26"/>
          <w:szCs w:val="26"/>
        </w:rPr>
        <w:t xml:space="preserve"> в таблице </w:t>
      </w:r>
      <w:r w:rsidR="003F1AC7" w:rsidRPr="005A12D9">
        <w:rPr>
          <w:sz w:val="26"/>
          <w:szCs w:val="26"/>
        </w:rPr>
        <w:t>1</w:t>
      </w:r>
      <w:r w:rsidRPr="005A12D9">
        <w:rPr>
          <w:sz w:val="26"/>
          <w:szCs w:val="26"/>
        </w:rPr>
        <w:t>.</w:t>
      </w:r>
    </w:p>
    <w:p w:rsidR="00E37386" w:rsidRPr="005A12D9" w:rsidRDefault="00E37386" w:rsidP="00C20CE3">
      <w:pPr>
        <w:widowControl w:val="0"/>
        <w:ind w:firstLine="540"/>
        <w:jc w:val="both"/>
        <w:rPr>
          <w:b/>
        </w:rPr>
      </w:pPr>
    </w:p>
    <w:p w:rsidR="00967EA6" w:rsidRPr="005A12D9" w:rsidRDefault="00967EA6" w:rsidP="00C20CE3">
      <w:pPr>
        <w:widowControl w:val="0"/>
        <w:ind w:firstLine="540"/>
        <w:jc w:val="both"/>
        <w:rPr>
          <w:b/>
        </w:rPr>
      </w:pPr>
    </w:p>
    <w:p w:rsidR="00171D96" w:rsidRDefault="00171D96" w:rsidP="002D6CA2">
      <w:pPr>
        <w:widowControl w:val="0"/>
        <w:ind w:firstLine="540"/>
        <w:jc w:val="both"/>
        <w:rPr>
          <w:b/>
        </w:rPr>
      </w:pPr>
    </w:p>
    <w:p w:rsidR="00171D96" w:rsidRDefault="00171D96" w:rsidP="002D6CA2">
      <w:pPr>
        <w:widowControl w:val="0"/>
        <w:ind w:firstLine="540"/>
        <w:jc w:val="both"/>
        <w:rPr>
          <w:b/>
        </w:rPr>
      </w:pPr>
    </w:p>
    <w:p w:rsidR="00171D96" w:rsidRDefault="00171D96" w:rsidP="002D6CA2">
      <w:pPr>
        <w:widowControl w:val="0"/>
        <w:ind w:firstLine="540"/>
        <w:jc w:val="both"/>
        <w:rPr>
          <w:b/>
        </w:rPr>
      </w:pPr>
    </w:p>
    <w:p w:rsidR="00171D96" w:rsidRDefault="00171D96" w:rsidP="002D6CA2">
      <w:pPr>
        <w:widowControl w:val="0"/>
        <w:ind w:firstLine="540"/>
        <w:jc w:val="both"/>
        <w:rPr>
          <w:b/>
        </w:rPr>
      </w:pPr>
    </w:p>
    <w:p w:rsidR="00171D96" w:rsidRDefault="00171D96" w:rsidP="002D6CA2">
      <w:pPr>
        <w:widowControl w:val="0"/>
        <w:ind w:firstLine="540"/>
        <w:jc w:val="both"/>
        <w:rPr>
          <w:b/>
        </w:rPr>
      </w:pPr>
    </w:p>
    <w:p w:rsidR="00171D96" w:rsidRDefault="00171D96" w:rsidP="002D6CA2">
      <w:pPr>
        <w:widowControl w:val="0"/>
        <w:ind w:firstLine="540"/>
        <w:jc w:val="both"/>
        <w:rPr>
          <w:b/>
        </w:rPr>
      </w:pPr>
    </w:p>
    <w:p w:rsidR="00171D96" w:rsidRDefault="00171D96" w:rsidP="002D6CA2">
      <w:pPr>
        <w:widowControl w:val="0"/>
        <w:ind w:firstLine="540"/>
        <w:jc w:val="both"/>
        <w:rPr>
          <w:b/>
        </w:rPr>
      </w:pPr>
    </w:p>
    <w:p w:rsidR="00171D96" w:rsidRDefault="00171D96" w:rsidP="002D6CA2">
      <w:pPr>
        <w:widowControl w:val="0"/>
        <w:ind w:firstLine="540"/>
        <w:jc w:val="both"/>
        <w:rPr>
          <w:b/>
        </w:rPr>
      </w:pPr>
    </w:p>
    <w:p w:rsidR="00171D96" w:rsidRDefault="00171D96" w:rsidP="002D6CA2">
      <w:pPr>
        <w:widowControl w:val="0"/>
        <w:ind w:firstLine="540"/>
        <w:jc w:val="both"/>
        <w:rPr>
          <w:b/>
        </w:rPr>
      </w:pPr>
    </w:p>
    <w:p w:rsidR="00171D96" w:rsidRDefault="00171D96" w:rsidP="002D6CA2">
      <w:pPr>
        <w:widowControl w:val="0"/>
        <w:ind w:firstLine="540"/>
        <w:jc w:val="both"/>
        <w:rPr>
          <w:b/>
        </w:rPr>
      </w:pPr>
    </w:p>
    <w:p w:rsidR="00171D96" w:rsidRDefault="00171D96" w:rsidP="002D6CA2">
      <w:pPr>
        <w:widowControl w:val="0"/>
        <w:ind w:firstLine="540"/>
        <w:jc w:val="both"/>
        <w:rPr>
          <w:b/>
        </w:rPr>
      </w:pPr>
    </w:p>
    <w:p w:rsidR="00171D96" w:rsidRDefault="00171D96" w:rsidP="002D6CA2">
      <w:pPr>
        <w:widowControl w:val="0"/>
        <w:ind w:firstLine="540"/>
        <w:jc w:val="both"/>
        <w:rPr>
          <w:b/>
        </w:rPr>
      </w:pPr>
    </w:p>
    <w:p w:rsidR="00171D96" w:rsidRDefault="00171D96" w:rsidP="002D6CA2">
      <w:pPr>
        <w:widowControl w:val="0"/>
        <w:ind w:firstLine="540"/>
        <w:jc w:val="both"/>
        <w:rPr>
          <w:b/>
        </w:rPr>
      </w:pPr>
    </w:p>
    <w:p w:rsidR="00E37386" w:rsidRPr="005A12D9" w:rsidRDefault="00CE141B" w:rsidP="002D6CA2">
      <w:pPr>
        <w:widowControl w:val="0"/>
        <w:ind w:firstLine="540"/>
        <w:jc w:val="both"/>
        <w:rPr>
          <w:b/>
        </w:rPr>
      </w:pPr>
      <w:r w:rsidRPr="005A12D9">
        <w:rPr>
          <w:b/>
        </w:rPr>
        <w:t xml:space="preserve"> </w:t>
      </w:r>
      <w:r w:rsidR="00E37386" w:rsidRPr="005A12D9">
        <w:rPr>
          <w:b/>
        </w:rPr>
        <w:t xml:space="preserve">Таблица </w:t>
      </w:r>
      <w:r w:rsidR="003F1AC7" w:rsidRPr="005A12D9">
        <w:rPr>
          <w:b/>
        </w:rPr>
        <w:t>1</w:t>
      </w:r>
      <w:r w:rsidR="00E37386" w:rsidRPr="005A12D9">
        <w:rPr>
          <w:b/>
        </w:rPr>
        <w:t>. Состав и техническ</w:t>
      </w:r>
      <w:r w:rsidR="002D6CA2" w:rsidRPr="005A12D9">
        <w:rPr>
          <w:b/>
        </w:rPr>
        <w:t>ая характеристика</w:t>
      </w:r>
      <w:r w:rsidR="00E37386" w:rsidRPr="005A12D9">
        <w:rPr>
          <w:b/>
        </w:rPr>
        <w:t xml:space="preserve"> оборудования котельн</w:t>
      </w:r>
      <w:r w:rsidR="00454CCC" w:rsidRPr="005A12D9">
        <w:rPr>
          <w:b/>
        </w:rPr>
        <w:t>ых</w:t>
      </w:r>
    </w:p>
    <w:p w:rsidR="008D3B3A" w:rsidRPr="005A12D9" w:rsidRDefault="008D3B3A" w:rsidP="002D6CA2">
      <w:pPr>
        <w:widowControl w:val="0"/>
        <w:ind w:firstLine="540"/>
        <w:jc w:val="both"/>
        <w:rPr>
          <w:b/>
          <w:sz w:val="16"/>
          <w:szCs w:val="16"/>
        </w:rPr>
      </w:pPr>
    </w:p>
    <w:tbl>
      <w:tblPr>
        <w:tblW w:w="101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"/>
        <w:gridCol w:w="1441"/>
        <w:gridCol w:w="1476"/>
        <w:gridCol w:w="1784"/>
        <w:gridCol w:w="1516"/>
        <w:gridCol w:w="923"/>
        <w:gridCol w:w="963"/>
        <w:gridCol w:w="851"/>
        <w:gridCol w:w="797"/>
      </w:tblGrid>
      <w:tr w:rsidR="00BC3BAD" w:rsidRPr="005A12D9" w:rsidTr="00612385">
        <w:trPr>
          <w:trHeight w:val="284"/>
          <w:tblHeader/>
        </w:trPr>
        <w:tc>
          <w:tcPr>
            <w:tcW w:w="417" w:type="dxa"/>
            <w:vMerge w:val="restart"/>
            <w:shd w:val="clear" w:color="000000" w:fill="FFFFFF"/>
            <w:vAlign w:val="center"/>
            <w:hideMark/>
          </w:tcPr>
          <w:p w:rsidR="00BC3BAD" w:rsidRPr="005A12D9" w:rsidRDefault="00BC3B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2D9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41" w:type="dxa"/>
            <w:vMerge w:val="restart"/>
            <w:shd w:val="clear" w:color="000000" w:fill="FFFFFF"/>
            <w:vAlign w:val="center"/>
            <w:hideMark/>
          </w:tcPr>
          <w:p w:rsidR="00BC3BAD" w:rsidRPr="005A12D9" w:rsidRDefault="00BC3B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2D9">
              <w:rPr>
                <w:b/>
                <w:bCs/>
                <w:color w:val="000000"/>
                <w:sz w:val="20"/>
                <w:szCs w:val="20"/>
              </w:rPr>
              <w:t>Наименов</w:t>
            </w:r>
            <w:r w:rsidRPr="005A12D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5A12D9">
              <w:rPr>
                <w:b/>
                <w:bCs/>
                <w:color w:val="000000"/>
                <w:sz w:val="20"/>
                <w:szCs w:val="20"/>
              </w:rPr>
              <w:t>ние котел</w:t>
            </w:r>
            <w:r w:rsidRPr="005A12D9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A12D9">
              <w:rPr>
                <w:b/>
                <w:bCs/>
                <w:color w:val="000000"/>
                <w:sz w:val="20"/>
                <w:szCs w:val="20"/>
              </w:rPr>
              <w:t>ной</w:t>
            </w:r>
          </w:p>
        </w:tc>
        <w:tc>
          <w:tcPr>
            <w:tcW w:w="1476" w:type="dxa"/>
            <w:vMerge w:val="restart"/>
            <w:shd w:val="clear" w:color="000000" w:fill="FFFFFF"/>
            <w:vAlign w:val="center"/>
            <w:hideMark/>
          </w:tcPr>
          <w:p w:rsidR="00BC3BAD" w:rsidRPr="005A12D9" w:rsidRDefault="00BC3B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2D9">
              <w:rPr>
                <w:b/>
                <w:bCs/>
                <w:color w:val="000000"/>
                <w:sz w:val="20"/>
                <w:szCs w:val="20"/>
              </w:rPr>
              <w:t>Состав и тип оборудования</w:t>
            </w:r>
          </w:p>
        </w:tc>
        <w:tc>
          <w:tcPr>
            <w:tcW w:w="1784" w:type="dxa"/>
            <w:vMerge w:val="restart"/>
            <w:shd w:val="clear" w:color="000000" w:fill="FFFFFF"/>
            <w:vAlign w:val="center"/>
            <w:hideMark/>
          </w:tcPr>
          <w:p w:rsidR="00BC3BAD" w:rsidRPr="005A12D9" w:rsidRDefault="00BC3B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2D9">
              <w:rPr>
                <w:b/>
                <w:bCs/>
                <w:color w:val="000000"/>
                <w:sz w:val="20"/>
                <w:szCs w:val="20"/>
              </w:rPr>
              <w:t>Установленная тепловая мо</w:t>
            </w:r>
            <w:r w:rsidRPr="005A12D9">
              <w:rPr>
                <w:b/>
                <w:bCs/>
                <w:color w:val="000000"/>
                <w:sz w:val="20"/>
                <w:szCs w:val="20"/>
              </w:rPr>
              <w:t>щ</w:t>
            </w:r>
            <w:r w:rsidRPr="005A12D9">
              <w:rPr>
                <w:b/>
                <w:bCs/>
                <w:color w:val="000000"/>
                <w:sz w:val="20"/>
                <w:szCs w:val="20"/>
              </w:rPr>
              <w:t>ность, Гкал/</w:t>
            </w:r>
            <w:proofErr w:type="gramStart"/>
            <w:r w:rsidRPr="005A12D9">
              <w:rPr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:rsidR="00BC3BAD" w:rsidRPr="005A12D9" w:rsidRDefault="00BC3B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2D9">
              <w:rPr>
                <w:b/>
                <w:bCs/>
                <w:color w:val="000000"/>
                <w:sz w:val="20"/>
                <w:szCs w:val="20"/>
              </w:rPr>
              <w:t>Год ввода оборудования в эксплуат</w:t>
            </w:r>
            <w:r w:rsidRPr="005A12D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5A12D9">
              <w:rPr>
                <w:b/>
                <w:bCs/>
                <w:color w:val="000000"/>
                <w:sz w:val="20"/>
                <w:szCs w:val="20"/>
              </w:rPr>
              <w:t>цию</w:t>
            </w:r>
          </w:p>
        </w:tc>
        <w:tc>
          <w:tcPr>
            <w:tcW w:w="3534" w:type="dxa"/>
            <w:gridSpan w:val="4"/>
            <w:shd w:val="clear" w:color="000000" w:fill="FFFFFF"/>
            <w:vAlign w:val="center"/>
            <w:hideMark/>
          </w:tcPr>
          <w:p w:rsidR="00BC3BAD" w:rsidRPr="005A12D9" w:rsidRDefault="00BC3B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2D9">
              <w:rPr>
                <w:b/>
                <w:bCs/>
                <w:color w:val="000000"/>
                <w:sz w:val="20"/>
                <w:szCs w:val="20"/>
              </w:rPr>
              <w:t>Присоединенная нагрузка, Гкал/</w:t>
            </w:r>
            <w:proofErr w:type="gramStart"/>
            <w:r w:rsidRPr="005A12D9">
              <w:rPr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</w:p>
        </w:tc>
      </w:tr>
      <w:tr w:rsidR="00BC3BAD" w:rsidRPr="005A12D9" w:rsidTr="00612385">
        <w:trPr>
          <w:trHeight w:val="284"/>
          <w:tblHeader/>
        </w:trPr>
        <w:tc>
          <w:tcPr>
            <w:tcW w:w="417" w:type="dxa"/>
            <w:vMerge/>
            <w:vAlign w:val="center"/>
            <w:hideMark/>
          </w:tcPr>
          <w:p w:rsidR="00BC3BAD" w:rsidRPr="005A12D9" w:rsidRDefault="00BC3B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  <w:hideMark/>
          </w:tcPr>
          <w:p w:rsidR="00BC3BAD" w:rsidRPr="005A12D9" w:rsidRDefault="00BC3B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BC3BAD" w:rsidRPr="005A12D9" w:rsidRDefault="00BC3B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vAlign w:val="center"/>
            <w:hideMark/>
          </w:tcPr>
          <w:p w:rsidR="00BC3BAD" w:rsidRPr="005A12D9" w:rsidRDefault="00BC3B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BC3BAD" w:rsidRPr="005A12D9" w:rsidRDefault="00BC3B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BC3BAD" w:rsidRPr="005A12D9" w:rsidRDefault="00BC3B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2D9">
              <w:rPr>
                <w:b/>
                <w:bCs/>
                <w:color w:val="000000"/>
                <w:sz w:val="20"/>
                <w:szCs w:val="20"/>
              </w:rPr>
              <w:t>От</w:t>
            </w:r>
            <w:r w:rsidRPr="005A12D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A12D9">
              <w:rPr>
                <w:b/>
                <w:bCs/>
                <w:color w:val="000000"/>
                <w:sz w:val="20"/>
                <w:szCs w:val="20"/>
              </w:rPr>
              <w:t>пление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:rsidR="00BC3BAD" w:rsidRPr="005A12D9" w:rsidRDefault="00BC3B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2D9">
              <w:rPr>
                <w:b/>
                <w:bCs/>
                <w:color w:val="000000"/>
                <w:sz w:val="20"/>
                <w:szCs w:val="20"/>
              </w:rPr>
              <w:t>Вент</w:t>
            </w:r>
            <w:r w:rsidRPr="005A12D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5A12D9">
              <w:rPr>
                <w:b/>
                <w:bCs/>
                <w:color w:val="000000"/>
                <w:sz w:val="20"/>
                <w:szCs w:val="20"/>
              </w:rPr>
              <w:t>ляция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C3BAD" w:rsidRPr="005A12D9" w:rsidRDefault="00BC3B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2D9">
              <w:rPr>
                <w:b/>
                <w:b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797" w:type="dxa"/>
            <w:shd w:val="clear" w:color="000000" w:fill="FFFFFF"/>
            <w:vAlign w:val="center"/>
            <w:hideMark/>
          </w:tcPr>
          <w:p w:rsidR="00BC3BAD" w:rsidRPr="005A12D9" w:rsidRDefault="00BC3B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2D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BC3BAD" w:rsidRPr="005A12D9" w:rsidTr="00612385">
        <w:trPr>
          <w:trHeight w:val="284"/>
        </w:trPr>
        <w:tc>
          <w:tcPr>
            <w:tcW w:w="10168" w:type="dxa"/>
            <w:gridSpan w:val="9"/>
            <w:shd w:val="clear" w:color="000000" w:fill="FFFFFF"/>
            <w:vAlign w:val="center"/>
            <w:hideMark/>
          </w:tcPr>
          <w:p w:rsidR="00BC3BAD" w:rsidRPr="005A12D9" w:rsidRDefault="00DE2603" w:rsidP="00171D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2D9">
              <w:rPr>
                <w:b/>
                <w:bCs/>
                <w:color w:val="000000"/>
                <w:sz w:val="20"/>
                <w:szCs w:val="20"/>
              </w:rPr>
              <w:t>МКП «</w:t>
            </w:r>
            <w:r w:rsidR="00171D96">
              <w:rPr>
                <w:b/>
                <w:bCs/>
                <w:color w:val="000000"/>
                <w:sz w:val="20"/>
                <w:szCs w:val="20"/>
              </w:rPr>
              <w:t>ТЕПЛО</w:t>
            </w:r>
            <w:r w:rsidR="00BC3BAD" w:rsidRPr="005A12D9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612385" w:rsidRPr="005A12D9" w:rsidTr="00C865C0">
        <w:trPr>
          <w:trHeight w:val="371"/>
        </w:trPr>
        <w:tc>
          <w:tcPr>
            <w:tcW w:w="417" w:type="dxa"/>
            <w:vMerge w:val="restart"/>
            <w:shd w:val="clear" w:color="000000" w:fill="FFFFFF"/>
            <w:vAlign w:val="center"/>
            <w:hideMark/>
          </w:tcPr>
          <w:p w:rsidR="00612385" w:rsidRPr="005A12D9" w:rsidRDefault="00612385" w:rsidP="00264821">
            <w:pPr>
              <w:jc w:val="center"/>
              <w:rPr>
                <w:color w:val="000000"/>
                <w:sz w:val="20"/>
                <w:szCs w:val="20"/>
              </w:rPr>
            </w:pPr>
            <w:r w:rsidRPr="005A12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  <w:vMerge w:val="restart"/>
            <w:shd w:val="clear" w:color="000000" w:fill="FFFFFF"/>
            <w:vAlign w:val="center"/>
            <w:hideMark/>
          </w:tcPr>
          <w:p w:rsidR="00612385" w:rsidRPr="005A12D9" w:rsidRDefault="00612385" w:rsidP="00264821">
            <w:pPr>
              <w:rPr>
                <w:color w:val="000000"/>
                <w:sz w:val="20"/>
                <w:szCs w:val="20"/>
              </w:rPr>
            </w:pPr>
            <w:r w:rsidRPr="005A12D9">
              <w:rPr>
                <w:color w:val="000000"/>
                <w:sz w:val="20"/>
                <w:szCs w:val="20"/>
              </w:rPr>
              <w:t>Коммунал</w:t>
            </w:r>
            <w:r w:rsidRPr="005A12D9">
              <w:rPr>
                <w:color w:val="000000"/>
                <w:sz w:val="20"/>
                <w:szCs w:val="20"/>
              </w:rPr>
              <w:t>ь</w:t>
            </w:r>
            <w:r w:rsidRPr="005A12D9">
              <w:rPr>
                <w:color w:val="000000"/>
                <w:sz w:val="20"/>
                <w:szCs w:val="20"/>
              </w:rPr>
              <w:t>ная котельная п</w:t>
            </w:r>
            <w:proofErr w:type="gramStart"/>
            <w:r w:rsidRPr="005A12D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5A12D9">
              <w:rPr>
                <w:color w:val="000000"/>
                <w:sz w:val="20"/>
                <w:szCs w:val="20"/>
              </w:rPr>
              <w:t xml:space="preserve">аздолье 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612385" w:rsidRPr="005A12D9" w:rsidRDefault="00171D96" w:rsidP="00264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КВр-1,25</w:t>
            </w:r>
          </w:p>
        </w:tc>
        <w:tc>
          <w:tcPr>
            <w:tcW w:w="1784" w:type="dxa"/>
            <w:shd w:val="clear" w:color="000000" w:fill="FFFFFF"/>
            <w:noWrap/>
            <w:vAlign w:val="center"/>
            <w:hideMark/>
          </w:tcPr>
          <w:p w:rsidR="00612385" w:rsidRPr="005A12D9" w:rsidRDefault="00171D96" w:rsidP="00264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612385" w:rsidRPr="005A12D9" w:rsidRDefault="00171D96" w:rsidP="00264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23" w:type="dxa"/>
            <w:vMerge w:val="restart"/>
            <w:shd w:val="clear" w:color="000000" w:fill="FFFFFF"/>
            <w:vAlign w:val="center"/>
          </w:tcPr>
          <w:p w:rsidR="00612385" w:rsidRPr="005A12D9" w:rsidRDefault="002058DC" w:rsidP="00E46D11">
            <w:pPr>
              <w:jc w:val="center"/>
              <w:rPr>
                <w:sz w:val="20"/>
                <w:szCs w:val="20"/>
              </w:rPr>
            </w:pPr>
            <w:r w:rsidRPr="005A12D9">
              <w:rPr>
                <w:sz w:val="20"/>
                <w:szCs w:val="20"/>
              </w:rPr>
              <w:t>0,</w:t>
            </w:r>
            <w:r w:rsidR="00E46D11" w:rsidRPr="005A12D9">
              <w:rPr>
                <w:sz w:val="20"/>
                <w:szCs w:val="20"/>
              </w:rPr>
              <w:t>973</w:t>
            </w:r>
          </w:p>
        </w:tc>
        <w:tc>
          <w:tcPr>
            <w:tcW w:w="963" w:type="dxa"/>
            <w:vMerge w:val="restart"/>
            <w:shd w:val="clear" w:color="000000" w:fill="FFFFFF"/>
            <w:vAlign w:val="center"/>
          </w:tcPr>
          <w:p w:rsidR="00612385" w:rsidRPr="005A12D9" w:rsidRDefault="002058DC" w:rsidP="00264821">
            <w:pPr>
              <w:jc w:val="center"/>
              <w:rPr>
                <w:sz w:val="20"/>
                <w:szCs w:val="20"/>
              </w:rPr>
            </w:pPr>
            <w:r w:rsidRPr="005A12D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:rsidR="00612385" w:rsidRPr="005A12D9" w:rsidRDefault="00E46D11" w:rsidP="00E46D11">
            <w:pPr>
              <w:jc w:val="center"/>
              <w:rPr>
                <w:sz w:val="20"/>
                <w:szCs w:val="20"/>
              </w:rPr>
            </w:pPr>
            <w:r w:rsidRPr="005A12D9">
              <w:rPr>
                <w:sz w:val="20"/>
                <w:szCs w:val="20"/>
              </w:rPr>
              <w:t>0,035</w:t>
            </w:r>
          </w:p>
        </w:tc>
        <w:tc>
          <w:tcPr>
            <w:tcW w:w="797" w:type="dxa"/>
            <w:vMerge w:val="restart"/>
            <w:shd w:val="clear" w:color="000000" w:fill="FFFFFF"/>
            <w:vAlign w:val="center"/>
          </w:tcPr>
          <w:p w:rsidR="00612385" w:rsidRPr="005A12D9" w:rsidRDefault="00E46D11" w:rsidP="00264821">
            <w:pPr>
              <w:jc w:val="center"/>
              <w:rPr>
                <w:sz w:val="20"/>
                <w:szCs w:val="20"/>
              </w:rPr>
            </w:pPr>
            <w:r w:rsidRPr="005A12D9">
              <w:rPr>
                <w:sz w:val="20"/>
                <w:szCs w:val="20"/>
              </w:rPr>
              <w:t>1,008</w:t>
            </w:r>
          </w:p>
        </w:tc>
      </w:tr>
      <w:tr w:rsidR="00612385" w:rsidRPr="005A12D9" w:rsidTr="00C865C0">
        <w:trPr>
          <w:trHeight w:val="360"/>
        </w:trPr>
        <w:tc>
          <w:tcPr>
            <w:tcW w:w="417" w:type="dxa"/>
            <w:vMerge/>
            <w:vAlign w:val="center"/>
            <w:hideMark/>
          </w:tcPr>
          <w:p w:rsidR="00612385" w:rsidRPr="005A12D9" w:rsidRDefault="00612385" w:rsidP="00264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  <w:hideMark/>
          </w:tcPr>
          <w:p w:rsidR="00612385" w:rsidRPr="005A12D9" w:rsidRDefault="00612385" w:rsidP="00264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612385" w:rsidRPr="005A12D9" w:rsidRDefault="00171D96" w:rsidP="00264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КВр-1,25</w:t>
            </w:r>
          </w:p>
        </w:tc>
        <w:tc>
          <w:tcPr>
            <w:tcW w:w="1784" w:type="dxa"/>
            <w:shd w:val="clear" w:color="000000" w:fill="FFFFFF"/>
            <w:noWrap/>
            <w:vAlign w:val="center"/>
            <w:hideMark/>
          </w:tcPr>
          <w:p w:rsidR="00612385" w:rsidRPr="005A12D9" w:rsidRDefault="00171D96" w:rsidP="00264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612385" w:rsidRPr="005A12D9" w:rsidRDefault="00171D96" w:rsidP="00264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23" w:type="dxa"/>
            <w:vMerge/>
            <w:vAlign w:val="center"/>
          </w:tcPr>
          <w:p w:rsidR="00612385" w:rsidRPr="005A12D9" w:rsidRDefault="00612385" w:rsidP="00264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612385" w:rsidRPr="005A12D9" w:rsidRDefault="00612385" w:rsidP="00264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12385" w:rsidRPr="005A12D9" w:rsidRDefault="00612385" w:rsidP="00264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vAlign w:val="center"/>
          </w:tcPr>
          <w:p w:rsidR="00612385" w:rsidRPr="005A12D9" w:rsidRDefault="00612385" w:rsidP="00264821">
            <w:pPr>
              <w:rPr>
                <w:color w:val="000000"/>
                <w:sz w:val="20"/>
                <w:szCs w:val="20"/>
              </w:rPr>
            </w:pPr>
          </w:p>
        </w:tc>
      </w:tr>
      <w:tr w:rsidR="00612385" w:rsidRPr="005A12D9" w:rsidTr="00C865C0">
        <w:trPr>
          <w:trHeight w:val="384"/>
        </w:trPr>
        <w:tc>
          <w:tcPr>
            <w:tcW w:w="417" w:type="dxa"/>
            <w:vMerge w:val="restart"/>
            <w:shd w:val="clear" w:color="000000" w:fill="FFFFFF"/>
            <w:vAlign w:val="center"/>
            <w:hideMark/>
          </w:tcPr>
          <w:p w:rsidR="00612385" w:rsidRPr="005A12D9" w:rsidRDefault="00612385" w:rsidP="00104A8C">
            <w:pPr>
              <w:jc w:val="center"/>
              <w:rPr>
                <w:color w:val="000000"/>
                <w:sz w:val="20"/>
                <w:szCs w:val="20"/>
              </w:rPr>
            </w:pPr>
            <w:r w:rsidRPr="005A12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1" w:type="dxa"/>
            <w:vMerge w:val="restart"/>
            <w:shd w:val="clear" w:color="000000" w:fill="FFFFFF"/>
            <w:vAlign w:val="center"/>
            <w:hideMark/>
          </w:tcPr>
          <w:p w:rsidR="00612385" w:rsidRPr="005A12D9" w:rsidRDefault="00612385" w:rsidP="00967EA6">
            <w:pPr>
              <w:rPr>
                <w:color w:val="000000"/>
                <w:sz w:val="20"/>
                <w:szCs w:val="20"/>
              </w:rPr>
            </w:pPr>
            <w:r w:rsidRPr="005A12D9">
              <w:rPr>
                <w:color w:val="000000"/>
                <w:sz w:val="20"/>
                <w:szCs w:val="20"/>
              </w:rPr>
              <w:t>Школьная котельная  д</w:t>
            </w:r>
            <w:proofErr w:type="gramStart"/>
            <w:r w:rsidRPr="005A12D9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5A12D9">
              <w:rPr>
                <w:color w:val="000000"/>
                <w:sz w:val="20"/>
                <w:szCs w:val="20"/>
              </w:rPr>
              <w:t>парино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612385" w:rsidRPr="005A12D9" w:rsidRDefault="00612385" w:rsidP="00104A8C">
            <w:pPr>
              <w:jc w:val="center"/>
              <w:rPr>
                <w:sz w:val="20"/>
                <w:szCs w:val="20"/>
              </w:rPr>
            </w:pPr>
            <w:r w:rsidRPr="005A12D9">
              <w:rPr>
                <w:sz w:val="20"/>
                <w:szCs w:val="20"/>
              </w:rPr>
              <w:t xml:space="preserve">НР-18 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12385" w:rsidRPr="005A12D9" w:rsidRDefault="00612385" w:rsidP="00104A8C">
            <w:pPr>
              <w:jc w:val="center"/>
              <w:rPr>
                <w:sz w:val="20"/>
                <w:szCs w:val="20"/>
              </w:rPr>
            </w:pPr>
            <w:r w:rsidRPr="005A12D9">
              <w:rPr>
                <w:sz w:val="20"/>
                <w:szCs w:val="20"/>
              </w:rPr>
              <w:t>0,3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:rsidR="00612385" w:rsidRPr="005A12D9" w:rsidRDefault="00612385" w:rsidP="00104A8C">
            <w:pPr>
              <w:jc w:val="center"/>
              <w:rPr>
                <w:sz w:val="20"/>
                <w:szCs w:val="20"/>
              </w:rPr>
            </w:pPr>
            <w:r w:rsidRPr="005A12D9">
              <w:rPr>
                <w:sz w:val="20"/>
                <w:szCs w:val="20"/>
              </w:rPr>
              <w:t>1996</w:t>
            </w:r>
          </w:p>
        </w:tc>
        <w:tc>
          <w:tcPr>
            <w:tcW w:w="923" w:type="dxa"/>
            <w:vMerge w:val="restart"/>
            <w:shd w:val="clear" w:color="000000" w:fill="FFFFFF"/>
            <w:vAlign w:val="center"/>
            <w:hideMark/>
          </w:tcPr>
          <w:p w:rsidR="00612385" w:rsidRPr="005A12D9" w:rsidRDefault="002058DC" w:rsidP="00E46D11">
            <w:pPr>
              <w:jc w:val="center"/>
              <w:rPr>
                <w:color w:val="000000"/>
                <w:sz w:val="20"/>
                <w:szCs w:val="20"/>
              </w:rPr>
            </w:pPr>
            <w:r w:rsidRPr="005A12D9">
              <w:rPr>
                <w:color w:val="000000"/>
                <w:sz w:val="20"/>
                <w:szCs w:val="20"/>
              </w:rPr>
              <w:t>0,</w:t>
            </w:r>
            <w:r w:rsidR="00E46D11" w:rsidRPr="005A12D9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963" w:type="dxa"/>
            <w:vMerge w:val="restart"/>
            <w:shd w:val="clear" w:color="000000" w:fill="FFFFFF"/>
            <w:vAlign w:val="center"/>
            <w:hideMark/>
          </w:tcPr>
          <w:p w:rsidR="00612385" w:rsidRPr="005A12D9" w:rsidRDefault="002058DC" w:rsidP="00104A8C">
            <w:pPr>
              <w:jc w:val="center"/>
              <w:rPr>
                <w:color w:val="000000"/>
                <w:sz w:val="20"/>
                <w:szCs w:val="20"/>
              </w:rPr>
            </w:pPr>
            <w:r w:rsidRPr="005A12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612385" w:rsidRPr="005A12D9" w:rsidRDefault="00E46D11" w:rsidP="00E46D11">
            <w:pPr>
              <w:jc w:val="center"/>
              <w:rPr>
                <w:color w:val="000000"/>
                <w:sz w:val="20"/>
                <w:szCs w:val="20"/>
              </w:rPr>
            </w:pPr>
            <w:r w:rsidRPr="005A12D9"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797" w:type="dxa"/>
            <w:vMerge w:val="restart"/>
            <w:shd w:val="clear" w:color="000000" w:fill="FFFFFF"/>
            <w:vAlign w:val="center"/>
            <w:hideMark/>
          </w:tcPr>
          <w:p w:rsidR="00612385" w:rsidRPr="005A12D9" w:rsidRDefault="00E46D11" w:rsidP="00E46D11">
            <w:pPr>
              <w:jc w:val="center"/>
              <w:rPr>
                <w:color w:val="000000"/>
                <w:sz w:val="20"/>
                <w:szCs w:val="20"/>
              </w:rPr>
            </w:pPr>
            <w:r w:rsidRPr="005A12D9">
              <w:rPr>
                <w:color w:val="000000"/>
                <w:sz w:val="20"/>
                <w:szCs w:val="20"/>
              </w:rPr>
              <w:t>0,425</w:t>
            </w:r>
          </w:p>
        </w:tc>
      </w:tr>
      <w:tr w:rsidR="00612385" w:rsidRPr="005A12D9" w:rsidTr="00C865C0">
        <w:trPr>
          <w:trHeight w:val="590"/>
        </w:trPr>
        <w:tc>
          <w:tcPr>
            <w:tcW w:w="417" w:type="dxa"/>
            <w:vMerge/>
            <w:shd w:val="clear" w:color="000000" w:fill="FFFFFF"/>
            <w:vAlign w:val="center"/>
            <w:hideMark/>
          </w:tcPr>
          <w:p w:rsidR="00612385" w:rsidRPr="005A12D9" w:rsidRDefault="00612385" w:rsidP="00104A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000000" w:fill="FFFFFF"/>
            <w:vAlign w:val="center"/>
            <w:hideMark/>
          </w:tcPr>
          <w:p w:rsidR="00612385" w:rsidRPr="005A12D9" w:rsidRDefault="00612385" w:rsidP="00967E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612385" w:rsidRPr="005A12D9" w:rsidRDefault="00612385" w:rsidP="00104A8C">
            <w:pPr>
              <w:jc w:val="center"/>
              <w:rPr>
                <w:sz w:val="20"/>
                <w:szCs w:val="20"/>
              </w:rPr>
            </w:pPr>
            <w:r w:rsidRPr="005A12D9">
              <w:rPr>
                <w:sz w:val="20"/>
                <w:szCs w:val="20"/>
              </w:rPr>
              <w:t>НР-18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12385" w:rsidRPr="005A12D9" w:rsidRDefault="00612385" w:rsidP="00104A8C">
            <w:pPr>
              <w:jc w:val="center"/>
              <w:rPr>
                <w:sz w:val="20"/>
                <w:szCs w:val="20"/>
              </w:rPr>
            </w:pPr>
            <w:r w:rsidRPr="005A12D9">
              <w:rPr>
                <w:sz w:val="20"/>
                <w:szCs w:val="20"/>
              </w:rPr>
              <w:t>0,3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:rsidR="00612385" w:rsidRPr="005A12D9" w:rsidRDefault="00612385" w:rsidP="00104A8C">
            <w:pPr>
              <w:jc w:val="center"/>
              <w:rPr>
                <w:sz w:val="20"/>
                <w:szCs w:val="20"/>
              </w:rPr>
            </w:pPr>
            <w:r w:rsidRPr="005A12D9">
              <w:rPr>
                <w:sz w:val="20"/>
                <w:szCs w:val="20"/>
              </w:rPr>
              <w:t>1996</w:t>
            </w:r>
          </w:p>
        </w:tc>
        <w:tc>
          <w:tcPr>
            <w:tcW w:w="923" w:type="dxa"/>
            <w:vMerge/>
            <w:shd w:val="clear" w:color="000000" w:fill="FFFFFF"/>
            <w:vAlign w:val="center"/>
            <w:hideMark/>
          </w:tcPr>
          <w:p w:rsidR="00612385" w:rsidRPr="005A12D9" w:rsidRDefault="00612385" w:rsidP="00104A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000000" w:fill="FFFFFF"/>
            <w:vAlign w:val="center"/>
            <w:hideMark/>
          </w:tcPr>
          <w:p w:rsidR="00612385" w:rsidRPr="005A12D9" w:rsidRDefault="00612385" w:rsidP="00104A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612385" w:rsidRPr="005A12D9" w:rsidRDefault="00612385" w:rsidP="00104A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shd w:val="clear" w:color="000000" w:fill="FFFFFF"/>
            <w:vAlign w:val="center"/>
            <w:hideMark/>
          </w:tcPr>
          <w:p w:rsidR="00612385" w:rsidRPr="005A12D9" w:rsidRDefault="00612385" w:rsidP="006F7D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385" w:rsidRPr="005A12D9" w:rsidTr="00C865C0">
        <w:trPr>
          <w:trHeight w:val="400"/>
        </w:trPr>
        <w:tc>
          <w:tcPr>
            <w:tcW w:w="417" w:type="dxa"/>
            <w:vMerge/>
            <w:vAlign w:val="center"/>
            <w:hideMark/>
          </w:tcPr>
          <w:p w:rsidR="00612385" w:rsidRPr="005A12D9" w:rsidRDefault="00612385" w:rsidP="00104A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  <w:hideMark/>
          </w:tcPr>
          <w:p w:rsidR="00612385" w:rsidRPr="005A12D9" w:rsidRDefault="00612385" w:rsidP="00104A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612385" w:rsidRPr="005A12D9" w:rsidRDefault="00612385" w:rsidP="00967EA6">
            <w:pPr>
              <w:jc w:val="center"/>
              <w:rPr>
                <w:sz w:val="20"/>
                <w:szCs w:val="20"/>
              </w:rPr>
            </w:pPr>
            <w:r w:rsidRPr="005A12D9">
              <w:rPr>
                <w:sz w:val="20"/>
                <w:szCs w:val="20"/>
              </w:rPr>
              <w:t>НР-18</w:t>
            </w:r>
          </w:p>
        </w:tc>
        <w:tc>
          <w:tcPr>
            <w:tcW w:w="1784" w:type="dxa"/>
            <w:shd w:val="clear" w:color="000000" w:fill="FFFFFF"/>
            <w:vAlign w:val="center"/>
            <w:hideMark/>
          </w:tcPr>
          <w:p w:rsidR="00612385" w:rsidRPr="005A12D9" w:rsidRDefault="00612385" w:rsidP="00104A8C">
            <w:pPr>
              <w:jc w:val="center"/>
              <w:rPr>
                <w:sz w:val="20"/>
                <w:szCs w:val="20"/>
              </w:rPr>
            </w:pPr>
            <w:r w:rsidRPr="005A12D9">
              <w:rPr>
                <w:sz w:val="20"/>
                <w:szCs w:val="20"/>
              </w:rPr>
              <w:t>0,3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:rsidR="00612385" w:rsidRPr="005A12D9" w:rsidRDefault="00612385" w:rsidP="00104A8C">
            <w:pPr>
              <w:jc w:val="center"/>
              <w:rPr>
                <w:sz w:val="20"/>
                <w:szCs w:val="20"/>
              </w:rPr>
            </w:pPr>
            <w:r w:rsidRPr="005A12D9">
              <w:rPr>
                <w:sz w:val="20"/>
                <w:szCs w:val="20"/>
              </w:rPr>
              <w:t>1998</w:t>
            </w:r>
          </w:p>
        </w:tc>
        <w:tc>
          <w:tcPr>
            <w:tcW w:w="923" w:type="dxa"/>
            <w:vMerge/>
            <w:vAlign w:val="center"/>
            <w:hideMark/>
          </w:tcPr>
          <w:p w:rsidR="00612385" w:rsidRPr="005A12D9" w:rsidRDefault="00612385" w:rsidP="00104A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:rsidR="00612385" w:rsidRPr="005A12D9" w:rsidRDefault="00612385" w:rsidP="00104A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12385" w:rsidRPr="005A12D9" w:rsidRDefault="00612385" w:rsidP="00104A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12385" w:rsidRPr="005A12D9" w:rsidRDefault="00612385" w:rsidP="00104A8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37386" w:rsidRPr="005A12D9" w:rsidRDefault="00E37386" w:rsidP="00C20CE3">
      <w:pPr>
        <w:widowControl w:val="0"/>
        <w:jc w:val="both"/>
        <w:rPr>
          <w:b/>
          <w:sz w:val="8"/>
          <w:szCs w:val="8"/>
        </w:rPr>
      </w:pPr>
    </w:p>
    <w:p w:rsidR="00E37386" w:rsidRPr="005A12D9" w:rsidRDefault="00ED5CF3" w:rsidP="00C20941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 xml:space="preserve"> </w:t>
      </w:r>
    </w:p>
    <w:p w:rsidR="00C20941" w:rsidRPr="005A12D9" w:rsidRDefault="00E37386" w:rsidP="00C20941">
      <w:pPr>
        <w:pStyle w:val="12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12D9">
        <w:rPr>
          <w:rFonts w:ascii="Times New Roman" w:hAnsi="Times New Roman"/>
          <w:sz w:val="26"/>
          <w:szCs w:val="26"/>
        </w:rPr>
        <w:t>Установленная мощн</w:t>
      </w:r>
      <w:r w:rsidR="00454CCC" w:rsidRPr="005A12D9">
        <w:rPr>
          <w:rFonts w:ascii="Times New Roman" w:hAnsi="Times New Roman"/>
          <w:sz w:val="26"/>
          <w:szCs w:val="26"/>
        </w:rPr>
        <w:t xml:space="preserve">ость </w:t>
      </w:r>
      <w:r w:rsidR="00010887" w:rsidRPr="005A12D9">
        <w:rPr>
          <w:rFonts w:ascii="Times New Roman" w:hAnsi="Times New Roman"/>
          <w:sz w:val="26"/>
          <w:szCs w:val="26"/>
        </w:rPr>
        <w:t xml:space="preserve">коммунальной </w:t>
      </w:r>
      <w:r w:rsidR="00BC3BAD" w:rsidRPr="005A12D9">
        <w:rPr>
          <w:rFonts w:ascii="Times New Roman" w:hAnsi="Times New Roman"/>
          <w:sz w:val="26"/>
          <w:szCs w:val="26"/>
        </w:rPr>
        <w:t>котельн</w:t>
      </w:r>
      <w:r w:rsidR="004D069C" w:rsidRPr="005A12D9">
        <w:rPr>
          <w:rFonts w:ascii="Times New Roman" w:hAnsi="Times New Roman"/>
          <w:sz w:val="26"/>
          <w:szCs w:val="26"/>
        </w:rPr>
        <w:t>ой</w:t>
      </w:r>
      <w:r w:rsidR="00186472" w:rsidRPr="005A12D9">
        <w:rPr>
          <w:rFonts w:ascii="Times New Roman" w:hAnsi="Times New Roman"/>
          <w:sz w:val="26"/>
          <w:szCs w:val="26"/>
        </w:rPr>
        <w:t xml:space="preserve"> </w:t>
      </w:r>
      <w:r w:rsidR="006F58E6" w:rsidRPr="005A12D9">
        <w:rPr>
          <w:rFonts w:ascii="Times New Roman" w:hAnsi="Times New Roman"/>
          <w:sz w:val="26"/>
          <w:szCs w:val="26"/>
        </w:rPr>
        <w:t>п</w:t>
      </w:r>
      <w:proofErr w:type="gramStart"/>
      <w:r w:rsidR="006F58E6" w:rsidRPr="005A12D9">
        <w:rPr>
          <w:rFonts w:ascii="Times New Roman" w:hAnsi="Times New Roman"/>
          <w:sz w:val="26"/>
          <w:szCs w:val="26"/>
        </w:rPr>
        <w:t>.Р</w:t>
      </w:r>
      <w:proofErr w:type="gramEnd"/>
      <w:r w:rsidR="006F58E6" w:rsidRPr="005A12D9">
        <w:rPr>
          <w:rFonts w:ascii="Times New Roman" w:hAnsi="Times New Roman"/>
          <w:sz w:val="26"/>
          <w:szCs w:val="26"/>
        </w:rPr>
        <w:t>аздолье</w:t>
      </w:r>
      <w:r w:rsidR="00373E8B" w:rsidRPr="005A12D9">
        <w:rPr>
          <w:rFonts w:ascii="Times New Roman" w:hAnsi="Times New Roman"/>
          <w:sz w:val="26"/>
          <w:szCs w:val="26"/>
        </w:rPr>
        <w:t xml:space="preserve"> </w:t>
      </w:r>
      <w:r w:rsidRPr="005A12D9">
        <w:rPr>
          <w:rFonts w:ascii="Times New Roman" w:hAnsi="Times New Roman"/>
          <w:sz w:val="26"/>
          <w:szCs w:val="26"/>
        </w:rPr>
        <w:t xml:space="preserve">– </w:t>
      </w:r>
      <w:r w:rsidR="00CE141B" w:rsidRPr="005A12D9">
        <w:rPr>
          <w:rFonts w:ascii="Times New Roman" w:hAnsi="Times New Roman"/>
          <w:sz w:val="26"/>
          <w:szCs w:val="26"/>
        </w:rPr>
        <w:t>2,</w:t>
      </w:r>
      <w:r w:rsidR="00612385" w:rsidRPr="005A12D9">
        <w:rPr>
          <w:rFonts w:ascii="Times New Roman" w:hAnsi="Times New Roman"/>
          <w:sz w:val="26"/>
          <w:szCs w:val="26"/>
        </w:rPr>
        <w:t>8</w:t>
      </w:r>
      <w:r w:rsidR="00BC3BAD" w:rsidRPr="005A12D9">
        <w:rPr>
          <w:rFonts w:ascii="Times New Roman" w:hAnsi="Times New Roman"/>
          <w:sz w:val="26"/>
          <w:szCs w:val="26"/>
        </w:rPr>
        <w:t xml:space="preserve"> </w:t>
      </w:r>
      <w:r w:rsidRPr="005A12D9">
        <w:rPr>
          <w:rFonts w:ascii="Times New Roman" w:hAnsi="Times New Roman"/>
          <w:sz w:val="26"/>
          <w:szCs w:val="26"/>
        </w:rPr>
        <w:t xml:space="preserve">Гкал/ч. </w:t>
      </w:r>
      <w:proofErr w:type="spellStart"/>
      <w:r w:rsidR="008D3B3A" w:rsidRPr="005A12D9">
        <w:rPr>
          <w:rFonts w:ascii="Times New Roman" w:hAnsi="Times New Roman"/>
          <w:sz w:val="26"/>
          <w:szCs w:val="26"/>
        </w:rPr>
        <w:t>Хим</w:t>
      </w:r>
      <w:r w:rsidR="00BC3BAD" w:rsidRPr="005A12D9">
        <w:rPr>
          <w:rFonts w:ascii="Times New Roman" w:hAnsi="Times New Roman"/>
          <w:sz w:val="26"/>
          <w:szCs w:val="26"/>
        </w:rPr>
        <w:t>вод</w:t>
      </w:r>
      <w:r w:rsidR="00BC3BAD" w:rsidRPr="005A12D9">
        <w:rPr>
          <w:rFonts w:ascii="Times New Roman" w:hAnsi="Times New Roman"/>
          <w:sz w:val="26"/>
          <w:szCs w:val="26"/>
        </w:rPr>
        <w:t>о</w:t>
      </w:r>
      <w:r w:rsidR="00BC3BAD" w:rsidRPr="005A12D9">
        <w:rPr>
          <w:rFonts w:ascii="Times New Roman" w:hAnsi="Times New Roman"/>
          <w:sz w:val="26"/>
          <w:szCs w:val="26"/>
        </w:rPr>
        <w:t>подготов</w:t>
      </w:r>
      <w:r w:rsidR="008D3B3A" w:rsidRPr="005A12D9">
        <w:rPr>
          <w:rFonts w:ascii="Times New Roman" w:hAnsi="Times New Roman"/>
          <w:sz w:val="26"/>
          <w:szCs w:val="26"/>
        </w:rPr>
        <w:t>ка</w:t>
      </w:r>
      <w:proofErr w:type="spellEnd"/>
      <w:r w:rsidR="008D3B3A" w:rsidRPr="005A12D9">
        <w:rPr>
          <w:rFonts w:ascii="Times New Roman" w:hAnsi="Times New Roman"/>
          <w:sz w:val="26"/>
          <w:szCs w:val="26"/>
        </w:rPr>
        <w:t xml:space="preserve"> на котельной не установлена</w:t>
      </w:r>
      <w:r w:rsidR="00BC3BAD" w:rsidRPr="005A12D9">
        <w:rPr>
          <w:rFonts w:ascii="Times New Roman" w:hAnsi="Times New Roman"/>
          <w:sz w:val="26"/>
          <w:szCs w:val="26"/>
        </w:rPr>
        <w:t>.</w:t>
      </w:r>
      <w:r w:rsidR="00972D52" w:rsidRPr="005A12D9">
        <w:rPr>
          <w:rFonts w:ascii="Times New Roman" w:hAnsi="Times New Roman"/>
          <w:sz w:val="26"/>
          <w:szCs w:val="26"/>
        </w:rPr>
        <w:t xml:space="preserve"> </w:t>
      </w:r>
      <w:r w:rsidR="00C20941" w:rsidRPr="005A12D9">
        <w:rPr>
          <w:rFonts w:ascii="Times New Roman" w:hAnsi="Times New Roman"/>
          <w:sz w:val="26"/>
          <w:szCs w:val="26"/>
        </w:rPr>
        <w:t xml:space="preserve">Котельная функционирует </w:t>
      </w:r>
      <w:r w:rsidR="008D3B3A" w:rsidRPr="005A12D9">
        <w:rPr>
          <w:rFonts w:ascii="Times New Roman" w:hAnsi="Times New Roman"/>
          <w:sz w:val="26"/>
          <w:szCs w:val="26"/>
        </w:rPr>
        <w:t>5</w:t>
      </w:r>
      <w:r w:rsidR="00CE141B" w:rsidRPr="005A12D9">
        <w:rPr>
          <w:rFonts w:ascii="Times New Roman" w:hAnsi="Times New Roman"/>
          <w:sz w:val="26"/>
          <w:szCs w:val="26"/>
        </w:rPr>
        <w:t>808</w:t>
      </w:r>
      <w:r w:rsidR="00BC3BAD" w:rsidRPr="005A12D9">
        <w:rPr>
          <w:rFonts w:ascii="Times New Roman" w:hAnsi="Times New Roman"/>
          <w:sz w:val="26"/>
          <w:szCs w:val="26"/>
        </w:rPr>
        <w:t xml:space="preserve"> </w:t>
      </w:r>
      <w:r w:rsidR="00C20941" w:rsidRPr="005A12D9">
        <w:rPr>
          <w:rFonts w:ascii="Times New Roman" w:hAnsi="Times New Roman"/>
          <w:sz w:val="26"/>
          <w:szCs w:val="26"/>
        </w:rPr>
        <w:t>часов в год. П</w:t>
      </w:r>
      <w:r w:rsidR="00C20941" w:rsidRPr="005A12D9">
        <w:rPr>
          <w:rFonts w:ascii="Times New Roman" w:hAnsi="Times New Roman"/>
          <w:sz w:val="26"/>
          <w:szCs w:val="26"/>
        </w:rPr>
        <w:t>о</w:t>
      </w:r>
      <w:r w:rsidR="00C20941" w:rsidRPr="005A12D9">
        <w:rPr>
          <w:rFonts w:ascii="Times New Roman" w:hAnsi="Times New Roman"/>
          <w:sz w:val="26"/>
          <w:szCs w:val="26"/>
        </w:rPr>
        <w:t>требителями тепловой энергии для нужд отопления и горячего водоснабжения от вышеук</w:t>
      </w:r>
      <w:r w:rsidR="00C20941" w:rsidRPr="005A12D9">
        <w:rPr>
          <w:rFonts w:ascii="Times New Roman" w:hAnsi="Times New Roman"/>
          <w:sz w:val="26"/>
          <w:szCs w:val="26"/>
        </w:rPr>
        <w:t>а</w:t>
      </w:r>
      <w:r w:rsidR="00C20941" w:rsidRPr="005A12D9">
        <w:rPr>
          <w:rFonts w:ascii="Times New Roman" w:hAnsi="Times New Roman"/>
          <w:sz w:val="26"/>
          <w:szCs w:val="26"/>
        </w:rPr>
        <w:t>занно</w:t>
      </w:r>
      <w:r w:rsidR="00010887" w:rsidRPr="005A12D9">
        <w:rPr>
          <w:rFonts w:ascii="Times New Roman" w:hAnsi="Times New Roman"/>
          <w:sz w:val="26"/>
          <w:szCs w:val="26"/>
        </w:rPr>
        <w:t>го источника являются</w:t>
      </w:r>
      <w:r w:rsidR="00186472" w:rsidRPr="005A12D9">
        <w:rPr>
          <w:rFonts w:ascii="Times New Roman" w:hAnsi="Times New Roman"/>
          <w:sz w:val="26"/>
          <w:szCs w:val="26"/>
        </w:rPr>
        <w:t xml:space="preserve"> частные жилые дома, многоквартирные жилые дома и </w:t>
      </w:r>
      <w:r w:rsidR="00010887" w:rsidRPr="005A12D9">
        <w:rPr>
          <w:rFonts w:ascii="Times New Roman" w:hAnsi="Times New Roman"/>
          <w:sz w:val="26"/>
          <w:szCs w:val="26"/>
        </w:rPr>
        <w:t xml:space="preserve"> </w:t>
      </w:r>
      <w:r w:rsidR="00C20941" w:rsidRPr="005A12D9">
        <w:rPr>
          <w:rFonts w:ascii="Times New Roman" w:hAnsi="Times New Roman"/>
          <w:sz w:val="26"/>
          <w:szCs w:val="26"/>
        </w:rPr>
        <w:t>объе</w:t>
      </w:r>
      <w:r w:rsidR="00C20941" w:rsidRPr="005A12D9">
        <w:rPr>
          <w:rFonts w:ascii="Times New Roman" w:hAnsi="Times New Roman"/>
          <w:sz w:val="26"/>
          <w:szCs w:val="26"/>
        </w:rPr>
        <w:t>к</w:t>
      </w:r>
      <w:r w:rsidR="00C20941" w:rsidRPr="005A12D9">
        <w:rPr>
          <w:rFonts w:ascii="Times New Roman" w:hAnsi="Times New Roman"/>
          <w:sz w:val="26"/>
          <w:szCs w:val="26"/>
        </w:rPr>
        <w:t xml:space="preserve">ты социально-культурного назначения. Потребители </w:t>
      </w:r>
      <w:r w:rsidR="00C20941" w:rsidRPr="005A12D9">
        <w:rPr>
          <w:rFonts w:ascii="Times New Roman" w:hAnsi="Times New Roman"/>
          <w:color w:val="000000"/>
          <w:sz w:val="26"/>
          <w:szCs w:val="26"/>
        </w:rPr>
        <w:t>подключены к тепловой сети по зав</w:t>
      </w:r>
      <w:r w:rsidR="00C20941" w:rsidRPr="005A12D9">
        <w:rPr>
          <w:rFonts w:ascii="Times New Roman" w:hAnsi="Times New Roman"/>
          <w:color w:val="000000"/>
          <w:sz w:val="26"/>
          <w:szCs w:val="26"/>
        </w:rPr>
        <w:t>и</w:t>
      </w:r>
      <w:r w:rsidR="00C20941" w:rsidRPr="005A12D9">
        <w:rPr>
          <w:rFonts w:ascii="Times New Roman" w:hAnsi="Times New Roman"/>
          <w:color w:val="000000"/>
          <w:sz w:val="26"/>
          <w:szCs w:val="26"/>
        </w:rPr>
        <w:t xml:space="preserve">симой схеме, горячее водоснабжение потребителей осуществляется по </w:t>
      </w:r>
      <w:r w:rsidR="00C34864" w:rsidRPr="005A12D9">
        <w:rPr>
          <w:rFonts w:ascii="Times New Roman" w:hAnsi="Times New Roman"/>
          <w:color w:val="000000"/>
          <w:sz w:val="26"/>
          <w:szCs w:val="26"/>
        </w:rPr>
        <w:t>от</w:t>
      </w:r>
      <w:r w:rsidR="004D069C" w:rsidRPr="005A12D9">
        <w:rPr>
          <w:rFonts w:ascii="Times New Roman" w:hAnsi="Times New Roman"/>
          <w:color w:val="000000"/>
          <w:sz w:val="26"/>
          <w:szCs w:val="26"/>
        </w:rPr>
        <w:t>крытой</w:t>
      </w:r>
      <w:r w:rsidR="00C20941" w:rsidRPr="005A12D9">
        <w:rPr>
          <w:rFonts w:ascii="Times New Roman" w:hAnsi="Times New Roman"/>
          <w:color w:val="000000"/>
          <w:sz w:val="26"/>
          <w:szCs w:val="26"/>
        </w:rPr>
        <w:t xml:space="preserve"> схеме. </w:t>
      </w:r>
      <w:r w:rsidR="00C20941" w:rsidRPr="005A12D9">
        <w:rPr>
          <w:rFonts w:ascii="Times New Roman" w:hAnsi="Times New Roman"/>
          <w:sz w:val="26"/>
          <w:szCs w:val="26"/>
        </w:rPr>
        <w:t>Система теплоснабжения –</w:t>
      </w:r>
      <w:r w:rsidR="004D069C" w:rsidRPr="005A12D9">
        <w:rPr>
          <w:rFonts w:ascii="Times New Roman" w:hAnsi="Times New Roman"/>
          <w:sz w:val="26"/>
          <w:szCs w:val="26"/>
        </w:rPr>
        <w:t xml:space="preserve"> </w:t>
      </w:r>
      <w:r w:rsidR="00C34864" w:rsidRPr="005A12D9">
        <w:rPr>
          <w:rFonts w:ascii="Times New Roman" w:hAnsi="Times New Roman"/>
          <w:sz w:val="26"/>
          <w:szCs w:val="26"/>
        </w:rPr>
        <w:t>2</w:t>
      </w:r>
      <w:r w:rsidR="00C20941" w:rsidRPr="005A12D9">
        <w:rPr>
          <w:rFonts w:ascii="Times New Roman" w:hAnsi="Times New Roman"/>
          <w:sz w:val="26"/>
          <w:szCs w:val="26"/>
        </w:rPr>
        <w:t>-х трубная</w:t>
      </w:r>
      <w:r w:rsidR="008D3B3A" w:rsidRPr="005A12D9">
        <w:rPr>
          <w:rFonts w:ascii="Times New Roman" w:hAnsi="Times New Roman"/>
          <w:sz w:val="26"/>
          <w:szCs w:val="26"/>
        </w:rPr>
        <w:t>,</w:t>
      </w:r>
      <w:r w:rsidR="00C20941" w:rsidRPr="005A12D9">
        <w:rPr>
          <w:rFonts w:ascii="Times New Roman" w:hAnsi="Times New Roman"/>
          <w:sz w:val="26"/>
          <w:szCs w:val="26"/>
        </w:rPr>
        <w:t xml:space="preserve"> тупиковая. Прокладка трубопроводов тепловых с</w:t>
      </w:r>
      <w:r w:rsidR="00C20941" w:rsidRPr="005A12D9">
        <w:rPr>
          <w:rFonts w:ascii="Times New Roman" w:hAnsi="Times New Roman"/>
          <w:sz w:val="26"/>
          <w:szCs w:val="26"/>
        </w:rPr>
        <w:t>е</w:t>
      </w:r>
      <w:r w:rsidR="00C20941" w:rsidRPr="005A12D9">
        <w:rPr>
          <w:rFonts w:ascii="Times New Roman" w:hAnsi="Times New Roman"/>
          <w:sz w:val="26"/>
          <w:szCs w:val="26"/>
        </w:rPr>
        <w:t>тей надземная, подземная</w:t>
      </w:r>
      <w:r w:rsidR="00EC1AAC" w:rsidRPr="005A12D9">
        <w:rPr>
          <w:rFonts w:ascii="Times New Roman" w:hAnsi="Times New Roman"/>
          <w:sz w:val="26"/>
          <w:szCs w:val="26"/>
        </w:rPr>
        <w:t xml:space="preserve"> канальная</w:t>
      </w:r>
      <w:r w:rsidR="00C20941" w:rsidRPr="005A12D9">
        <w:rPr>
          <w:rFonts w:ascii="Times New Roman" w:hAnsi="Times New Roman"/>
          <w:sz w:val="26"/>
          <w:szCs w:val="26"/>
        </w:rPr>
        <w:t>. Тепловая изоляция трубопроводов выполнена из м</w:t>
      </w:r>
      <w:r w:rsidR="00C20941" w:rsidRPr="005A12D9">
        <w:rPr>
          <w:rFonts w:ascii="Times New Roman" w:hAnsi="Times New Roman"/>
          <w:sz w:val="26"/>
          <w:szCs w:val="26"/>
        </w:rPr>
        <w:t>а</w:t>
      </w:r>
      <w:r w:rsidR="00C20941" w:rsidRPr="005A12D9">
        <w:rPr>
          <w:rFonts w:ascii="Times New Roman" w:hAnsi="Times New Roman"/>
          <w:sz w:val="26"/>
          <w:szCs w:val="26"/>
        </w:rPr>
        <w:t>тов минеральной ваты. Тепловые сети запроектированы на работу при расчетных параме</w:t>
      </w:r>
      <w:r w:rsidR="00C20941" w:rsidRPr="005A12D9">
        <w:rPr>
          <w:rFonts w:ascii="Times New Roman" w:hAnsi="Times New Roman"/>
          <w:sz w:val="26"/>
          <w:szCs w:val="26"/>
        </w:rPr>
        <w:t>т</w:t>
      </w:r>
      <w:r w:rsidR="00C20941" w:rsidRPr="005A12D9">
        <w:rPr>
          <w:rFonts w:ascii="Times New Roman" w:hAnsi="Times New Roman"/>
          <w:sz w:val="26"/>
          <w:szCs w:val="26"/>
        </w:rPr>
        <w:t xml:space="preserve">рах теплоносителя  </w:t>
      </w:r>
      <w:r w:rsidR="00234653" w:rsidRPr="005A12D9">
        <w:rPr>
          <w:rFonts w:ascii="Times New Roman" w:hAnsi="Times New Roman"/>
          <w:sz w:val="26"/>
          <w:szCs w:val="26"/>
        </w:rPr>
        <w:t>75</w:t>
      </w:r>
      <w:r w:rsidR="004D069C" w:rsidRPr="005A12D9">
        <w:rPr>
          <w:rFonts w:ascii="Times New Roman" w:hAnsi="Times New Roman"/>
          <w:sz w:val="26"/>
          <w:szCs w:val="26"/>
        </w:rPr>
        <w:t>/</w:t>
      </w:r>
      <w:r w:rsidR="00234653" w:rsidRPr="005A12D9">
        <w:rPr>
          <w:rFonts w:ascii="Times New Roman" w:hAnsi="Times New Roman"/>
          <w:sz w:val="26"/>
          <w:szCs w:val="26"/>
        </w:rPr>
        <w:t>6</w:t>
      </w:r>
      <w:r w:rsidR="00C20941" w:rsidRPr="005A12D9">
        <w:rPr>
          <w:rFonts w:ascii="Times New Roman" w:hAnsi="Times New Roman"/>
          <w:sz w:val="26"/>
          <w:szCs w:val="26"/>
        </w:rPr>
        <w:t>0 °С. Общая протяженность тепловых сетей котельной</w:t>
      </w:r>
      <w:r w:rsidR="00186472" w:rsidRPr="005A12D9">
        <w:rPr>
          <w:rFonts w:ascii="Times New Roman" w:hAnsi="Times New Roman"/>
          <w:sz w:val="26"/>
          <w:szCs w:val="26"/>
        </w:rPr>
        <w:t xml:space="preserve"> в 2-х тру</w:t>
      </w:r>
      <w:r w:rsidR="00186472" w:rsidRPr="005A12D9">
        <w:rPr>
          <w:rFonts w:ascii="Times New Roman" w:hAnsi="Times New Roman"/>
          <w:sz w:val="26"/>
          <w:szCs w:val="26"/>
        </w:rPr>
        <w:t>б</w:t>
      </w:r>
      <w:r w:rsidR="00186472" w:rsidRPr="005A12D9">
        <w:rPr>
          <w:rFonts w:ascii="Times New Roman" w:hAnsi="Times New Roman"/>
          <w:sz w:val="26"/>
          <w:szCs w:val="26"/>
        </w:rPr>
        <w:t>ном исчислении</w:t>
      </w:r>
      <w:r w:rsidR="00C20941" w:rsidRPr="005A12D9">
        <w:rPr>
          <w:rFonts w:ascii="Times New Roman" w:hAnsi="Times New Roman"/>
          <w:sz w:val="26"/>
          <w:szCs w:val="26"/>
        </w:rPr>
        <w:t xml:space="preserve"> – </w:t>
      </w:r>
      <w:r w:rsidR="00B07FB9" w:rsidRPr="005A12D9">
        <w:rPr>
          <w:rFonts w:ascii="Times New Roman" w:hAnsi="Times New Roman"/>
          <w:sz w:val="26"/>
          <w:szCs w:val="26"/>
        </w:rPr>
        <w:t>1</w:t>
      </w:r>
      <w:r w:rsidR="00234653" w:rsidRPr="005A12D9">
        <w:rPr>
          <w:rFonts w:ascii="Times New Roman" w:hAnsi="Times New Roman"/>
          <w:sz w:val="26"/>
          <w:szCs w:val="26"/>
        </w:rPr>
        <w:t xml:space="preserve"> 276</w:t>
      </w:r>
      <w:r w:rsidR="00C20941" w:rsidRPr="005A12D9">
        <w:rPr>
          <w:rFonts w:ascii="Times New Roman" w:hAnsi="Times New Roman"/>
          <w:sz w:val="26"/>
          <w:szCs w:val="26"/>
        </w:rPr>
        <w:t xml:space="preserve"> м.</w:t>
      </w:r>
    </w:p>
    <w:p w:rsidR="00C51042" w:rsidRPr="005A12D9" w:rsidRDefault="00C51042" w:rsidP="00C51042">
      <w:pPr>
        <w:pStyle w:val="12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12D9">
        <w:rPr>
          <w:rFonts w:ascii="Times New Roman" w:hAnsi="Times New Roman"/>
          <w:sz w:val="26"/>
          <w:szCs w:val="26"/>
        </w:rPr>
        <w:t xml:space="preserve">Установленная мощность </w:t>
      </w:r>
      <w:r w:rsidR="00B93AD6" w:rsidRPr="005A12D9">
        <w:rPr>
          <w:rFonts w:ascii="Times New Roman" w:hAnsi="Times New Roman"/>
          <w:sz w:val="26"/>
          <w:szCs w:val="26"/>
        </w:rPr>
        <w:t xml:space="preserve">школьной </w:t>
      </w:r>
      <w:r w:rsidR="00EC1AAC" w:rsidRPr="005A12D9">
        <w:rPr>
          <w:rFonts w:ascii="Times New Roman" w:hAnsi="Times New Roman"/>
          <w:sz w:val="26"/>
          <w:szCs w:val="26"/>
        </w:rPr>
        <w:t>котельной</w:t>
      </w:r>
      <w:r w:rsidR="00B93AD6" w:rsidRPr="005A12D9">
        <w:rPr>
          <w:rFonts w:ascii="Times New Roman" w:hAnsi="Times New Roman"/>
          <w:sz w:val="26"/>
          <w:szCs w:val="26"/>
        </w:rPr>
        <w:t xml:space="preserve"> </w:t>
      </w:r>
      <w:r w:rsidR="00EC1AAC" w:rsidRPr="005A12D9">
        <w:rPr>
          <w:rFonts w:ascii="Times New Roman" w:hAnsi="Times New Roman"/>
          <w:sz w:val="26"/>
          <w:szCs w:val="26"/>
        </w:rPr>
        <w:t xml:space="preserve"> </w:t>
      </w:r>
      <w:r w:rsidR="00612385" w:rsidRPr="005A12D9">
        <w:rPr>
          <w:rFonts w:ascii="Times New Roman" w:hAnsi="Times New Roman"/>
          <w:sz w:val="26"/>
          <w:szCs w:val="26"/>
        </w:rPr>
        <w:t>д</w:t>
      </w:r>
      <w:proofErr w:type="gramStart"/>
      <w:r w:rsidR="00612385" w:rsidRPr="005A12D9">
        <w:rPr>
          <w:rFonts w:ascii="Times New Roman" w:hAnsi="Times New Roman"/>
          <w:sz w:val="26"/>
          <w:szCs w:val="26"/>
        </w:rPr>
        <w:t>.О</w:t>
      </w:r>
      <w:proofErr w:type="gramEnd"/>
      <w:r w:rsidR="00612385" w:rsidRPr="005A12D9">
        <w:rPr>
          <w:rFonts w:ascii="Times New Roman" w:hAnsi="Times New Roman"/>
          <w:sz w:val="26"/>
          <w:szCs w:val="26"/>
        </w:rPr>
        <w:t>парино</w:t>
      </w:r>
      <w:r w:rsidR="00AE74FA" w:rsidRPr="005A12D9">
        <w:rPr>
          <w:rFonts w:ascii="Times New Roman" w:hAnsi="Times New Roman"/>
          <w:sz w:val="26"/>
          <w:szCs w:val="26"/>
        </w:rPr>
        <w:t xml:space="preserve"> </w:t>
      </w:r>
      <w:r w:rsidRPr="005A12D9">
        <w:rPr>
          <w:rFonts w:ascii="Times New Roman" w:hAnsi="Times New Roman"/>
          <w:sz w:val="26"/>
          <w:szCs w:val="26"/>
        </w:rPr>
        <w:t xml:space="preserve">– </w:t>
      </w:r>
      <w:r w:rsidR="004B6237" w:rsidRPr="005A12D9">
        <w:rPr>
          <w:rFonts w:ascii="Times New Roman" w:hAnsi="Times New Roman"/>
          <w:sz w:val="26"/>
          <w:szCs w:val="26"/>
        </w:rPr>
        <w:t>0,</w:t>
      </w:r>
      <w:r w:rsidR="00612385" w:rsidRPr="005A12D9">
        <w:rPr>
          <w:rFonts w:ascii="Times New Roman" w:hAnsi="Times New Roman"/>
          <w:sz w:val="26"/>
          <w:szCs w:val="26"/>
        </w:rPr>
        <w:t>9</w:t>
      </w:r>
      <w:r w:rsidRPr="005A12D9">
        <w:rPr>
          <w:rFonts w:ascii="Times New Roman" w:hAnsi="Times New Roman"/>
          <w:sz w:val="26"/>
          <w:szCs w:val="26"/>
        </w:rPr>
        <w:t xml:space="preserve"> Гкал/ч.</w:t>
      </w:r>
      <w:r w:rsidR="00A81F89" w:rsidRPr="005A12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1F89" w:rsidRPr="005A12D9">
        <w:rPr>
          <w:rFonts w:ascii="Times New Roman" w:hAnsi="Times New Roman"/>
          <w:sz w:val="26"/>
          <w:szCs w:val="26"/>
        </w:rPr>
        <w:t>Химводопо</w:t>
      </w:r>
      <w:r w:rsidR="00A81F89" w:rsidRPr="005A12D9">
        <w:rPr>
          <w:rFonts w:ascii="Times New Roman" w:hAnsi="Times New Roman"/>
          <w:sz w:val="26"/>
          <w:szCs w:val="26"/>
        </w:rPr>
        <w:t>д</w:t>
      </w:r>
      <w:r w:rsidR="00A81F89" w:rsidRPr="005A12D9">
        <w:rPr>
          <w:rFonts w:ascii="Times New Roman" w:hAnsi="Times New Roman"/>
          <w:sz w:val="26"/>
          <w:szCs w:val="26"/>
        </w:rPr>
        <w:t>готовка</w:t>
      </w:r>
      <w:proofErr w:type="spellEnd"/>
      <w:r w:rsidR="00A81F89" w:rsidRPr="005A12D9">
        <w:rPr>
          <w:rFonts w:ascii="Times New Roman" w:hAnsi="Times New Roman"/>
          <w:sz w:val="26"/>
          <w:szCs w:val="26"/>
        </w:rPr>
        <w:t xml:space="preserve"> на котельной не установлена. </w:t>
      </w:r>
      <w:r w:rsidRPr="005A12D9">
        <w:rPr>
          <w:rFonts w:ascii="Times New Roman" w:hAnsi="Times New Roman"/>
          <w:sz w:val="26"/>
          <w:szCs w:val="26"/>
        </w:rPr>
        <w:t xml:space="preserve"> Котельная функционирует </w:t>
      </w:r>
      <w:r w:rsidR="00C34864" w:rsidRPr="005A12D9">
        <w:rPr>
          <w:rFonts w:ascii="Times New Roman" w:hAnsi="Times New Roman"/>
          <w:sz w:val="26"/>
          <w:szCs w:val="26"/>
        </w:rPr>
        <w:t>5808</w:t>
      </w:r>
      <w:r w:rsidRPr="005A12D9">
        <w:rPr>
          <w:rFonts w:ascii="Times New Roman" w:hAnsi="Times New Roman"/>
          <w:sz w:val="26"/>
          <w:szCs w:val="26"/>
        </w:rPr>
        <w:t xml:space="preserve"> часов в год. Потр</w:t>
      </w:r>
      <w:r w:rsidRPr="005A12D9">
        <w:rPr>
          <w:rFonts w:ascii="Times New Roman" w:hAnsi="Times New Roman"/>
          <w:sz w:val="26"/>
          <w:szCs w:val="26"/>
        </w:rPr>
        <w:t>е</w:t>
      </w:r>
      <w:r w:rsidRPr="005A12D9">
        <w:rPr>
          <w:rFonts w:ascii="Times New Roman" w:hAnsi="Times New Roman"/>
          <w:sz w:val="26"/>
          <w:szCs w:val="26"/>
        </w:rPr>
        <w:t>би</w:t>
      </w:r>
      <w:r w:rsidR="00C34864" w:rsidRPr="005A12D9">
        <w:rPr>
          <w:rFonts w:ascii="Times New Roman" w:hAnsi="Times New Roman"/>
          <w:sz w:val="26"/>
          <w:szCs w:val="26"/>
        </w:rPr>
        <w:t xml:space="preserve">телем тепловой энергии </w:t>
      </w:r>
      <w:r w:rsidRPr="005A12D9">
        <w:rPr>
          <w:rFonts w:ascii="Times New Roman" w:hAnsi="Times New Roman"/>
          <w:sz w:val="26"/>
          <w:szCs w:val="26"/>
        </w:rPr>
        <w:t>являют</w:t>
      </w:r>
      <w:r w:rsidR="00C34864" w:rsidRPr="005A12D9">
        <w:rPr>
          <w:rFonts w:ascii="Times New Roman" w:hAnsi="Times New Roman"/>
          <w:sz w:val="26"/>
          <w:szCs w:val="26"/>
        </w:rPr>
        <w:t xml:space="preserve">ся </w:t>
      </w:r>
      <w:r w:rsidR="00612385" w:rsidRPr="005A12D9">
        <w:rPr>
          <w:rFonts w:ascii="Times New Roman" w:hAnsi="Times New Roman"/>
          <w:sz w:val="26"/>
          <w:szCs w:val="26"/>
        </w:rPr>
        <w:t>многоквартирные жилые дома и  объекты социально-культурного назначения</w:t>
      </w:r>
      <w:r w:rsidRPr="005A12D9">
        <w:rPr>
          <w:rFonts w:ascii="Times New Roman" w:hAnsi="Times New Roman"/>
          <w:sz w:val="26"/>
          <w:szCs w:val="26"/>
        </w:rPr>
        <w:t>. Потреби</w:t>
      </w:r>
      <w:r w:rsidR="00C34864" w:rsidRPr="005A12D9">
        <w:rPr>
          <w:rFonts w:ascii="Times New Roman" w:hAnsi="Times New Roman"/>
          <w:sz w:val="26"/>
          <w:szCs w:val="26"/>
        </w:rPr>
        <w:t>тель</w:t>
      </w:r>
      <w:r w:rsidRPr="005A12D9">
        <w:rPr>
          <w:rFonts w:ascii="Times New Roman" w:hAnsi="Times New Roman"/>
          <w:sz w:val="26"/>
          <w:szCs w:val="26"/>
        </w:rPr>
        <w:t xml:space="preserve"> </w:t>
      </w:r>
      <w:r w:rsidRPr="005A12D9">
        <w:rPr>
          <w:rFonts w:ascii="Times New Roman" w:hAnsi="Times New Roman"/>
          <w:color w:val="000000"/>
          <w:sz w:val="26"/>
          <w:szCs w:val="26"/>
        </w:rPr>
        <w:t>подключе</w:t>
      </w:r>
      <w:r w:rsidR="00C34864" w:rsidRPr="005A12D9">
        <w:rPr>
          <w:rFonts w:ascii="Times New Roman" w:hAnsi="Times New Roman"/>
          <w:color w:val="000000"/>
          <w:sz w:val="26"/>
          <w:szCs w:val="26"/>
        </w:rPr>
        <w:t>н</w:t>
      </w:r>
      <w:r w:rsidRPr="005A12D9">
        <w:rPr>
          <w:rFonts w:ascii="Times New Roman" w:hAnsi="Times New Roman"/>
          <w:color w:val="000000"/>
          <w:sz w:val="26"/>
          <w:szCs w:val="26"/>
        </w:rPr>
        <w:t xml:space="preserve"> к тепловой сети по зависимой схеме, </w:t>
      </w:r>
      <w:r w:rsidR="00C609F1" w:rsidRPr="005A12D9">
        <w:rPr>
          <w:rFonts w:ascii="Times New Roman" w:hAnsi="Times New Roman"/>
          <w:color w:val="000000"/>
          <w:sz w:val="26"/>
          <w:szCs w:val="26"/>
        </w:rPr>
        <w:t>г</w:t>
      </w:r>
      <w:r w:rsidR="00C609F1" w:rsidRPr="005A12D9">
        <w:rPr>
          <w:rFonts w:ascii="Times New Roman" w:hAnsi="Times New Roman"/>
          <w:color w:val="000000"/>
          <w:sz w:val="26"/>
          <w:szCs w:val="26"/>
        </w:rPr>
        <w:t>о</w:t>
      </w:r>
      <w:r w:rsidR="00C609F1" w:rsidRPr="005A12D9">
        <w:rPr>
          <w:rFonts w:ascii="Times New Roman" w:hAnsi="Times New Roman"/>
          <w:color w:val="000000"/>
          <w:sz w:val="26"/>
          <w:szCs w:val="26"/>
        </w:rPr>
        <w:t>рячее водоснабжение потребителей осуществляется по открытой схеме.</w:t>
      </w:r>
      <w:r w:rsidR="00C609F1" w:rsidRPr="005A12D9">
        <w:rPr>
          <w:rFonts w:ascii="Times New Roman" w:hAnsi="Times New Roman"/>
          <w:sz w:val="26"/>
          <w:szCs w:val="26"/>
        </w:rPr>
        <w:t xml:space="preserve"> </w:t>
      </w:r>
      <w:r w:rsidRPr="005A12D9">
        <w:rPr>
          <w:rFonts w:ascii="Times New Roman" w:hAnsi="Times New Roman"/>
          <w:sz w:val="26"/>
          <w:szCs w:val="26"/>
        </w:rPr>
        <w:t>Система тепл</w:t>
      </w:r>
      <w:r w:rsidRPr="005A12D9">
        <w:rPr>
          <w:rFonts w:ascii="Times New Roman" w:hAnsi="Times New Roman"/>
          <w:sz w:val="26"/>
          <w:szCs w:val="26"/>
        </w:rPr>
        <w:t>о</w:t>
      </w:r>
      <w:r w:rsidRPr="005A12D9">
        <w:rPr>
          <w:rFonts w:ascii="Times New Roman" w:hAnsi="Times New Roman"/>
          <w:sz w:val="26"/>
          <w:szCs w:val="26"/>
        </w:rPr>
        <w:t>снабжения – 2-х трубная</w:t>
      </w:r>
      <w:r w:rsidR="008D3B3A" w:rsidRPr="005A12D9">
        <w:rPr>
          <w:rFonts w:ascii="Times New Roman" w:hAnsi="Times New Roman"/>
          <w:sz w:val="26"/>
          <w:szCs w:val="26"/>
        </w:rPr>
        <w:t>,</w:t>
      </w:r>
      <w:r w:rsidRPr="005A12D9">
        <w:rPr>
          <w:rFonts w:ascii="Times New Roman" w:hAnsi="Times New Roman"/>
          <w:sz w:val="26"/>
          <w:szCs w:val="26"/>
        </w:rPr>
        <w:t xml:space="preserve"> тупиковая. Прокладка трубопроводов теп</w:t>
      </w:r>
      <w:r w:rsidR="00A81F89" w:rsidRPr="005A12D9">
        <w:rPr>
          <w:rFonts w:ascii="Times New Roman" w:hAnsi="Times New Roman"/>
          <w:sz w:val="26"/>
          <w:szCs w:val="26"/>
        </w:rPr>
        <w:t>ловых сетей</w:t>
      </w:r>
      <w:r w:rsidR="004B6237" w:rsidRPr="005A12D9">
        <w:rPr>
          <w:rFonts w:ascii="Times New Roman" w:hAnsi="Times New Roman"/>
          <w:sz w:val="26"/>
          <w:szCs w:val="26"/>
        </w:rPr>
        <w:t xml:space="preserve"> надземная, подземная канальная</w:t>
      </w:r>
      <w:r w:rsidRPr="005A12D9">
        <w:rPr>
          <w:rFonts w:ascii="Times New Roman" w:hAnsi="Times New Roman"/>
          <w:sz w:val="26"/>
          <w:szCs w:val="26"/>
        </w:rPr>
        <w:t xml:space="preserve">. Тепловая изоляция трубопроводов выполнена из матов минеральной ваты. Тепловые сети запроектированы на работу при расчетных параметрах теплоносителя  </w:t>
      </w:r>
      <w:r w:rsidR="00234653" w:rsidRPr="005A12D9">
        <w:rPr>
          <w:rFonts w:ascii="Times New Roman" w:hAnsi="Times New Roman"/>
          <w:sz w:val="26"/>
          <w:szCs w:val="26"/>
        </w:rPr>
        <w:t>7</w:t>
      </w:r>
      <w:r w:rsidRPr="005A12D9">
        <w:rPr>
          <w:rFonts w:ascii="Times New Roman" w:hAnsi="Times New Roman"/>
          <w:sz w:val="26"/>
          <w:szCs w:val="26"/>
        </w:rPr>
        <w:t>5</w:t>
      </w:r>
      <w:r w:rsidR="004D069C" w:rsidRPr="005A12D9">
        <w:rPr>
          <w:rFonts w:ascii="Times New Roman" w:hAnsi="Times New Roman"/>
          <w:sz w:val="26"/>
          <w:szCs w:val="26"/>
        </w:rPr>
        <w:t>/</w:t>
      </w:r>
      <w:r w:rsidR="00234653" w:rsidRPr="005A12D9">
        <w:rPr>
          <w:rFonts w:ascii="Times New Roman" w:hAnsi="Times New Roman"/>
          <w:sz w:val="26"/>
          <w:szCs w:val="26"/>
        </w:rPr>
        <w:t>6</w:t>
      </w:r>
      <w:r w:rsidRPr="005A12D9">
        <w:rPr>
          <w:rFonts w:ascii="Times New Roman" w:hAnsi="Times New Roman"/>
          <w:sz w:val="26"/>
          <w:szCs w:val="26"/>
        </w:rPr>
        <w:t>0 °С. Общая протяженность тепловых сетей котельной</w:t>
      </w:r>
      <w:r w:rsidR="004B6237" w:rsidRPr="005A12D9">
        <w:rPr>
          <w:rFonts w:ascii="Times New Roman" w:hAnsi="Times New Roman"/>
          <w:sz w:val="26"/>
          <w:szCs w:val="26"/>
        </w:rPr>
        <w:t xml:space="preserve"> в 2-х трубном исчислении</w:t>
      </w:r>
      <w:r w:rsidRPr="005A12D9">
        <w:rPr>
          <w:rFonts w:ascii="Times New Roman" w:hAnsi="Times New Roman"/>
          <w:sz w:val="26"/>
          <w:szCs w:val="26"/>
        </w:rPr>
        <w:t xml:space="preserve"> – </w:t>
      </w:r>
      <w:r w:rsidR="00234653" w:rsidRPr="005A12D9">
        <w:rPr>
          <w:rFonts w:ascii="Times New Roman" w:hAnsi="Times New Roman"/>
          <w:sz w:val="26"/>
          <w:szCs w:val="26"/>
        </w:rPr>
        <w:t>753</w:t>
      </w:r>
      <w:r w:rsidRPr="005A12D9">
        <w:rPr>
          <w:rFonts w:ascii="Times New Roman" w:hAnsi="Times New Roman"/>
          <w:sz w:val="26"/>
          <w:szCs w:val="26"/>
        </w:rPr>
        <w:t xml:space="preserve"> м.</w:t>
      </w:r>
    </w:p>
    <w:p w:rsidR="00B93AD6" w:rsidRPr="005A12D9" w:rsidRDefault="007F3DF5" w:rsidP="007F3DF5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 xml:space="preserve">Основным видом топлива является каменный уголь марки </w:t>
      </w:r>
      <w:proofErr w:type="gramStart"/>
      <w:r w:rsidRPr="005A12D9">
        <w:rPr>
          <w:sz w:val="26"/>
          <w:szCs w:val="26"/>
        </w:rPr>
        <w:t>ДР</w:t>
      </w:r>
      <w:proofErr w:type="gramEnd"/>
      <w:r w:rsidRPr="005A12D9">
        <w:rPr>
          <w:sz w:val="26"/>
          <w:szCs w:val="26"/>
        </w:rPr>
        <w:t xml:space="preserve"> 0-200 (300), который добывается на разре</w:t>
      </w:r>
      <w:r w:rsidR="00B93AD6" w:rsidRPr="005A12D9">
        <w:rPr>
          <w:sz w:val="26"/>
          <w:szCs w:val="26"/>
        </w:rPr>
        <w:t>з</w:t>
      </w:r>
      <w:r w:rsidR="00234653" w:rsidRPr="005A12D9">
        <w:rPr>
          <w:sz w:val="26"/>
          <w:szCs w:val="26"/>
        </w:rPr>
        <w:t>е</w:t>
      </w:r>
      <w:r w:rsidR="00B93AD6" w:rsidRPr="005A12D9">
        <w:rPr>
          <w:sz w:val="26"/>
          <w:szCs w:val="26"/>
        </w:rPr>
        <w:t xml:space="preserve"> </w:t>
      </w:r>
      <w:proofErr w:type="spellStart"/>
      <w:r w:rsidR="00B93AD6" w:rsidRPr="005A12D9">
        <w:rPr>
          <w:sz w:val="26"/>
          <w:szCs w:val="26"/>
        </w:rPr>
        <w:t>Камышанский</w:t>
      </w:r>
      <w:proofErr w:type="spellEnd"/>
      <w:r w:rsidR="00B93AD6" w:rsidRPr="005A12D9">
        <w:rPr>
          <w:sz w:val="26"/>
          <w:szCs w:val="26"/>
        </w:rPr>
        <w:t>.</w:t>
      </w:r>
    </w:p>
    <w:p w:rsidR="00612385" w:rsidRPr="005A12D9" w:rsidRDefault="007F3DF5" w:rsidP="00171D9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lastRenderedPageBreak/>
        <w:t xml:space="preserve">Прибор учета тепловой энергии </w:t>
      </w:r>
      <w:r w:rsidR="00171D96">
        <w:rPr>
          <w:sz w:val="26"/>
          <w:szCs w:val="26"/>
        </w:rPr>
        <w:t>установлен на котельной п. Раздолье</w:t>
      </w:r>
      <w:r w:rsidRPr="005A12D9">
        <w:rPr>
          <w:sz w:val="26"/>
          <w:szCs w:val="26"/>
        </w:rPr>
        <w:t>.</w:t>
      </w:r>
      <w:r w:rsidR="00234653" w:rsidRPr="005A12D9">
        <w:rPr>
          <w:sz w:val="26"/>
          <w:szCs w:val="26"/>
        </w:rPr>
        <w:t xml:space="preserve"> </w:t>
      </w:r>
      <w:r w:rsidR="00171D96">
        <w:rPr>
          <w:sz w:val="26"/>
          <w:szCs w:val="26"/>
        </w:rPr>
        <w:t>На котельной д</w:t>
      </w:r>
      <w:proofErr w:type="gramStart"/>
      <w:r w:rsidR="00171D96">
        <w:rPr>
          <w:sz w:val="26"/>
          <w:szCs w:val="26"/>
        </w:rPr>
        <w:t>.О</w:t>
      </w:r>
      <w:proofErr w:type="gramEnd"/>
      <w:r w:rsidR="00171D96">
        <w:rPr>
          <w:sz w:val="26"/>
          <w:szCs w:val="26"/>
        </w:rPr>
        <w:t>парино прибор учета тепловой энергии отсутствует</w:t>
      </w:r>
    </w:p>
    <w:p w:rsidR="00612385" w:rsidRPr="005A12D9" w:rsidRDefault="00612385" w:rsidP="00134C37">
      <w:pPr>
        <w:pStyle w:val="12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A6947" w:rsidRPr="005A12D9" w:rsidRDefault="002A6947" w:rsidP="00171D96">
      <w:pPr>
        <w:pStyle w:val="1"/>
        <w:jc w:val="center"/>
      </w:pPr>
      <w:bookmarkStart w:id="4" w:name="_Toc362449897"/>
      <w:bookmarkStart w:id="5" w:name="_Toc401414465"/>
      <w:bookmarkEnd w:id="3"/>
      <w:r w:rsidRPr="005A12D9">
        <w:t>1. Показатели перспективного спроса на тепловую энергию (мощность) и тепл</w:t>
      </w:r>
      <w:r w:rsidRPr="005A12D9">
        <w:t>о</w:t>
      </w:r>
      <w:r w:rsidRPr="005A12D9">
        <w:t>носитель в установленных границах территории поселения, городского округа</w:t>
      </w:r>
      <w:bookmarkEnd w:id="4"/>
      <w:bookmarkEnd w:id="5"/>
    </w:p>
    <w:p w:rsidR="002A6947" w:rsidRPr="005A12D9" w:rsidRDefault="002A6947" w:rsidP="00E67259">
      <w:pPr>
        <w:spacing w:line="360" w:lineRule="auto"/>
        <w:ind w:firstLine="540"/>
        <w:jc w:val="both"/>
        <w:rPr>
          <w:sz w:val="26"/>
          <w:szCs w:val="26"/>
        </w:rPr>
      </w:pPr>
    </w:p>
    <w:p w:rsidR="00482F9E" w:rsidRPr="005A12D9" w:rsidRDefault="00482F9E" w:rsidP="00A44E9E">
      <w:pPr>
        <w:pStyle w:val="1"/>
      </w:pPr>
      <w:bookmarkStart w:id="6" w:name="_Toc401414466"/>
      <w:r w:rsidRPr="005A12D9">
        <w:t>1.1. Общая часть</w:t>
      </w:r>
      <w:bookmarkEnd w:id="6"/>
    </w:p>
    <w:p w:rsidR="00EC1AAC" w:rsidRPr="005A12D9" w:rsidRDefault="00FE57FD" w:rsidP="00171D96">
      <w:pPr>
        <w:spacing w:line="360" w:lineRule="auto"/>
        <w:jc w:val="both"/>
        <w:rPr>
          <w:sz w:val="26"/>
          <w:szCs w:val="26"/>
        </w:rPr>
      </w:pPr>
      <w:r w:rsidRPr="005A12D9">
        <w:rPr>
          <w:sz w:val="26"/>
          <w:szCs w:val="26"/>
        </w:rPr>
        <w:t xml:space="preserve">         </w:t>
      </w:r>
      <w:r w:rsidR="00500E18" w:rsidRPr="005A12D9">
        <w:rPr>
          <w:sz w:val="26"/>
          <w:szCs w:val="26"/>
        </w:rPr>
        <w:t xml:space="preserve">Прогноз спроса на тепловую энергию для перспективной застройки на период </w:t>
      </w:r>
      <w:proofErr w:type="gramStart"/>
      <w:r w:rsidR="00500E18" w:rsidRPr="005A12D9">
        <w:rPr>
          <w:sz w:val="26"/>
          <w:szCs w:val="26"/>
        </w:rPr>
        <w:t>до</w:t>
      </w:r>
      <w:proofErr w:type="gramEnd"/>
      <w:r w:rsidR="00500E18" w:rsidRPr="005A12D9">
        <w:rPr>
          <w:sz w:val="26"/>
          <w:szCs w:val="26"/>
        </w:rPr>
        <w:t xml:space="preserve"> </w:t>
      </w:r>
    </w:p>
    <w:p w:rsidR="00E12073" w:rsidRPr="005A12D9" w:rsidRDefault="008D3B3A" w:rsidP="00171D96">
      <w:pPr>
        <w:spacing w:line="360" w:lineRule="auto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2030</w:t>
      </w:r>
      <w:r w:rsidR="00500E18" w:rsidRPr="005A12D9">
        <w:rPr>
          <w:sz w:val="26"/>
          <w:szCs w:val="26"/>
        </w:rPr>
        <w:t xml:space="preserve"> г. определялся по данным </w:t>
      </w:r>
      <w:r w:rsidR="00DB2ADB" w:rsidRPr="005A12D9">
        <w:rPr>
          <w:sz w:val="26"/>
          <w:szCs w:val="26"/>
        </w:rPr>
        <w:t xml:space="preserve">предоставленным </w:t>
      </w:r>
      <w:r w:rsidR="00171D96">
        <w:rPr>
          <w:sz w:val="26"/>
          <w:szCs w:val="26"/>
        </w:rPr>
        <w:t xml:space="preserve">администрацией </w:t>
      </w:r>
      <w:r w:rsidR="006111AE" w:rsidRPr="005A12D9">
        <w:rPr>
          <w:sz w:val="26"/>
          <w:szCs w:val="26"/>
        </w:rPr>
        <w:t>Топкинс</w:t>
      </w:r>
      <w:r w:rsidR="002C0C7B" w:rsidRPr="005A12D9">
        <w:rPr>
          <w:sz w:val="26"/>
          <w:szCs w:val="26"/>
        </w:rPr>
        <w:t>кого муниц</w:t>
      </w:r>
      <w:r w:rsidR="002C0C7B" w:rsidRPr="005A12D9">
        <w:rPr>
          <w:sz w:val="26"/>
          <w:szCs w:val="26"/>
        </w:rPr>
        <w:t>и</w:t>
      </w:r>
      <w:r w:rsidR="002C0C7B" w:rsidRPr="005A12D9">
        <w:rPr>
          <w:sz w:val="26"/>
          <w:szCs w:val="26"/>
        </w:rPr>
        <w:t xml:space="preserve">пального </w:t>
      </w:r>
      <w:r w:rsidR="00171D96">
        <w:rPr>
          <w:sz w:val="26"/>
          <w:szCs w:val="26"/>
        </w:rPr>
        <w:t>округа</w:t>
      </w:r>
      <w:r w:rsidR="00500E18" w:rsidRPr="005A12D9">
        <w:rPr>
          <w:sz w:val="26"/>
          <w:szCs w:val="26"/>
        </w:rPr>
        <w:t xml:space="preserve">. </w:t>
      </w:r>
      <w:proofErr w:type="gramStart"/>
      <w:r w:rsidR="00E12073" w:rsidRPr="005A12D9">
        <w:rPr>
          <w:sz w:val="26"/>
          <w:szCs w:val="26"/>
        </w:rPr>
        <w:t>В соответствии с представленным прогнозом в период с 20</w:t>
      </w:r>
      <w:r w:rsidR="00171D96">
        <w:rPr>
          <w:sz w:val="26"/>
          <w:szCs w:val="26"/>
        </w:rPr>
        <w:t>21</w:t>
      </w:r>
      <w:r w:rsidR="00E12073" w:rsidRPr="005A12D9">
        <w:rPr>
          <w:sz w:val="26"/>
          <w:szCs w:val="26"/>
        </w:rPr>
        <w:t xml:space="preserve"> г. до 2030 г. в </w:t>
      </w:r>
      <w:r w:rsidR="00171D96">
        <w:rPr>
          <w:sz w:val="26"/>
          <w:szCs w:val="26"/>
        </w:rPr>
        <w:t>указанных сельских населенных пунктах</w:t>
      </w:r>
      <w:r w:rsidR="00E12073" w:rsidRPr="005A12D9">
        <w:rPr>
          <w:sz w:val="26"/>
          <w:szCs w:val="26"/>
        </w:rPr>
        <w:t xml:space="preserve"> не планируется строительство многоквартирных жилых домов, расширение объектов перспективного строительства общественных зданий (детских садов, школ, общественных центров и т.п.).</w:t>
      </w:r>
      <w:proofErr w:type="gramEnd"/>
    </w:p>
    <w:p w:rsidR="00E12073" w:rsidRPr="005A12D9" w:rsidRDefault="00E12073" w:rsidP="00171D96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Зона застройки индивидуальными жилыми домами не учитывается в расчетах пе</w:t>
      </w:r>
      <w:r w:rsidRPr="005A12D9">
        <w:rPr>
          <w:sz w:val="26"/>
          <w:szCs w:val="26"/>
        </w:rPr>
        <w:t>р</w:t>
      </w:r>
      <w:r w:rsidRPr="005A12D9">
        <w:rPr>
          <w:sz w:val="26"/>
          <w:szCs w:val="26"/>
        </w:rPr>
        <w:t>спективной нагрузки системы теплоснабжения.</w:t>
      </w:r>
    </w:p>
    <w:p w:rsidR="00E12073" w:rsidRPr="005A12D9" w:rsidRDefault="00E12073" w:rsidP="00171D96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Таким образом, динамика изменения прироста жилого фонда и общественных зданий представлена в таблице 2.</w:t>
      </w:r>
    </w:p>
    <w:p w:rsidR="00482F9E" w:rsidRPr="005A12D9" w:rsidRDefault="00482F9E" w:rsidP="00E67259">
      <w:pPr>
        <w:spacing w:line="360" w:lineRule="auto"/>
        <w:ind w:firstLine="539"/>
        <w:jc w:val="both"/>
        <w:rPr>
          <w:b/>
          <w:sz w:val="26"/>
          <w:szCs w:val="26"/>
        </w:rPr>
      </w:pPr>
    </w:p>
    <w:p w:rsidR="002A6947" w:rsidRPr="005A12D9" w:rsidRDefault="00B56771" w:rsidP="00171D96">
      <w:pPr>
        <w:pStyle w:val="1"/>
        <w:jc w:val="center"/>
      </w:pPr>
      <w:bookmarkStart w:id="7" w:name="_Toc401414467"/>
      <w:r w:rsidRPr="005A12D9">
        <w:t>1.</w:t>
      </w:r>
      <w:r w:rsidR="006049B5" w:rsidRPr="005A12D9">
        <w:t>2</w:t>
      </w:r>
      <w:r w:rsidR="002A6947" w:rsidRPr="005A12D9">
        <w:t>. Площадь строительных фондов и приросты площади строительных фондов по расчетным элементам территориального деления</w:t>
      </w:r>
      <w:bookmarkEnd w:id="7"/>
    </w:p>
    <w:p w:rsidR="00EE4F92" w:rsidRPr="005A12D9" w:rsidRDefault="00EE4F92" w:rsidP="00E67259">
      <w:pPr>
        <w:widowControl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E12073" w:rsidRPr="005A12D9" w:rsidRDefault="00E12073" w:rsidP="00E12073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В соответствии с прогнозом перспективного спроса на тепловую энергию (мощность) и теплоноситель на период с 20</w:t>
      </w:r>
      <w:r w:rsidR="00171D96">
        <w:rPr>
          <w:sz w:val="26"/>
          <w:szCs w:val="26"/>
        </w:rPr>
        <w:t>21</w:t>
      </w:r>
      <w:r w:rsidRPr="005A12D9">
        <w:rPr>
          <w:sz w:val="26"/>
          <w:szCs w:val="26"/>
        </w:rPr>
        <w:t xml:space="preserve"> г. до 2030 г.  в </w:t>
      </w:r>
      <w:r w:rsidR="00171D96">
        <w:rPr>
          <w:sz w:val="26"/>
          <w:szCs w:val="26"/>
        </w:rPr>
        <w:t>указанных сельских населенных пунктах</w:t>
      </w:r>
      <w:r w:rsidRPr="005A12D9">
        <w:rPr>
          <w:sz w:val="26"/>
          <w:szCs w:val="26"/>
        </w:rPr>
        <w:t xml:space="preserve"> не планируется строительство многоквартирных жилых домов, расширение объектов пе</w:t>
      </w:r>
      <w:r w:rsidRPr="005A12D9">
        <w:rPr>
          <w:sz w:val="26"/>
          <w:szCs w:val="26"/>
        </w:rPr>
        <w:t>р</w:t>
      </w:r>
      <w:r w:rsidRPr="005A12D9">
        <w:rPr>
          <w:sz w:val="26"/>
          <w:szCs w:val="26"/>
        </w:rPr>
        <w:t>спективного строительства общественных зданий (детских садов, школ, общественных центров и т.п.).</w:t>
      </w:r>
    </w:p>
    <w:p w:rsidR="00DF3A3C" w:rsidRPr="005A12D9" w:rsidRDefault="00DF3A3C" w:rsidP="00DF3A3C">
      <w:pPr>
        <w:spacing w:line="360" w:lineRule="auto"/>
        <w:jc w:val="center"/>
        <w:rPr>
          <w:b/>
          <w:sz w:val="26"/>
          <w:szCs w:val="26"/>
        </w:rPr>
      </w:pPr>
    </w:p>
    <w:p w:rsidR="00DF3A3C" w:rsidRPr="005A12D9" w:rsidRDefault="00DF3A3C" w:rsidP="00DF3A3C">
      <w:pPr>
        <w:spacing w:line="360" w:lineRule="auto"/>
        <w:jc w:val="center"/>
        <w:rPr>
          <w:sz w:val="26"/>
          <w:szCs w:val="26"/>
        </w:rPr>
      </w:pPr>
    </w:p>
    <w:p w:rsidR="00DF3A3C" w:rsidRPr="005A12D9" w:rsidRDefault="00DF3A3C" w:rsidP="00DF3A3C">
      <w:pPr>
        <w:spacing w:line="360" w:lineRule="auto"/>
        <w:jc w:val="center"/>
        <w:rPr>
          <w:sz w:val="26"/>
          <w:szCs w:val="26"/>
        </w:rPr>
        <w:sectPr w:rsidR="00DF3A3C" w:rsidRPr="005A12D9" w:rsidSect="00B5632A">
          <w:footerReference w:type="default" r:id="rId10"/>
          <w:pgSz w:w="11906" w:h="16838"/>
          <w:pgMar w:top="719" w:right="566" w:bottom="1134" w:left="1080" w:header="708" w:footer="263" w:gutter="0"/>
          <w:cols w:space="708"/>
          <w:docGrid w:linePitch="360"/>
        </w:sectPr>
      </w:pPr>
    </w:p>
    <w:p w:rsidR="005775E1" w:rsidRPr="005A12D9" w:rsidRDefault="005775E1" w:rsidP="00171D96">
      <w:pPr>
        <w:spacing w:line="360" w:lineRule="auto"/>
        <w:ind w:firstLine="540"/>
        <w:jc w:val="center"/>
        <w:rPr>
          <w:b/>
          <w:sz w:val="26"/>
          <w:szCs w:val="26"/>
        </w:rPr>
      </w:pPr>
      <w:r w:rsidRPr="005A12D9">
        <w:rPr>
          <w:b/>
          <w:sz w:val="26"/>
          <w:szCs w:val="26"/>
        </w:rPr>
        <w:lastRenderedPageBreak/>
        <w:t xml:space="preserve">Таблица 2. Перспективное изменение строительных площадей с разделением на расчетные периоды до </w:t>
      </w:r>
      <w:r w:rsidR="00043415" w:rsidRPr="005A12D9">
        <w:rPr>
          <w:b/>
          <w:sz w:val="26"/>
          <w:szCs w:val="26"/>
        </w:rPr>
        <w:t>2030</w:t>
      </w:r>
      <w:r w:rsidRPr="005A12D9">
        <w:rPr>
          <w:b/>
          <w:sz w:val="26"/>
          <w:szCs w:val="26"/>
        </w:rPr>
        <w:t xml:space="preserve"> года</w:t>
      </w:r>
    </w:p>
    <w:p w:rsidR="005775E1" w:rsidRPr="005A12D9" w:rsidRDefault="005775E1" w:rsidP="00112483">
      <w:pPr>
        <w:jc w:val="both"/>
        <w:rPr>
          <w:sz w:val="26"/>
          <w:szCs w:val="26"/>
        </w:rPr>
      </w:pPr>
    </w:p>
    <w:tbl>
      <w:tblPr>
        <w:tblW w:w="11160" w:type="dxa"/>
        <w:jc w:val="center"/>
        <w:tblLayout w:type="fixed"/>
        <w:tblLook w:val="00A0"/>
      </w:tblPr>
      <w:tblGrid>
        <w:gridCol w:w="4110"/>
        <w:gridCol w:w="2370"/>
        <w:gridCol w:w="2340"/>
        <w:gridCol w:w="2340"/>
      </w:tblGrid>
      <w:tr w:rsidR="0077725A" w:rsidRPr="005A12D9" w:rsidTr="0077725A">
        <w:trPr>
          <w:trHeight w:val="315"/>
          <w:tblHeader/>
          <w:jc w:val="center"/>
        </w:trPr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725A" w:rsidRPr="005A12D9" w:rsidRDefault="0077725A" w:rsidP="0027259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A12D9">
              <w:rPr>
                <w:b/>
                <w:color w:val="000000"/>
                <w:sz w:val="26"/>
                <w:szCs w:val="26"/>
              </w:rPr>
              <w:t>Наименование объекта</w:t>
            </w:r>
          </w:p>
        </w:tc>
        <w:tc>
          <w:tcPr>
            <w:tcW w:w="70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7725A" w:rsidRPr="005A12D9" w:rsidRDefault="0077725A" w:rsidP="0027259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A12D9">
              <w:rPr>
                <w:b/>
                <w:color w:val="000000"/>
                <w:sz w:val="26"/>
                <w:szCs w:val="26"/>
              </w:rPr>
              <w:t>Площадь, м</w:t>
            </w:r>
            <w:proofErr w:type="gramStart"/>
            <w:r w:rsidRPr="005A12D9">
              <w:rPr>
                <w:b/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77725A" w:rsidRPr="005A12D9" w:rsidTr="0077725A">
        <w:trPr>
          <w:trHeight w:val="740"/>
          <w:tblHeader/>
          <w:jc w:val="center"/>
        </w:trPr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725A" w:rsidRPr="005A12D9" w:rsidRDefault="0077725A" w:rsidP="0027259E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25A" w:rsidRPr="005A12D9" w:rsidRDefault="0077725A" w:rsidP="0027259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A12D9">
              <w:rPr>
                <w:b/>
                <w:color w:val="000000"/>
                <w:sz w:val="26"/>
                <w:szCs w:val="26"/>
              </w:rPr>
              <w:t xml:space="preserve">прирост </w:t>
            </w:r>
          </w:p>
          <w:p w:rsidR="0077725A" w:rsidRPr="005A12D9" w:rsidRDefault="0077725A" w:rsidP="0077725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A12D9">
              <w:rPr>
                <w:b/>
                <w:color w:val="000000"/>
                <w:sz w:val="26"/>
                <w:szCs w:val="26"/>
              </w:rPr>
              <w:t>20</w:t>
            </w:r>
            <w:r>
              <w:rPr>
                <w:b/>
                <w:color w:val="000000"/>
                <w:sz w:val="26"/>
                <w:szCs w:val="26"/>
              </w:rPr>
              <w:t>21</w:t>
            </w:r>
            <w:r w:rsidRPr="005A12D9">
              <w:rPr>
                <w:b/>
                <w:color w:val="000000"/>
                <w:sz w:val="26"/>
                <w:szCs w:val="26"/>
              </w:rPr>
              <w:t>-202</w:t>
            </w:r>
            <w:r>
              <w:rPr>
                <w:b/>
                <w:color w:val="000000"/>
                <w:sz w:val="26"/>
                <w:szCs w:val="26"/>
              </w:rPr>
              <w:t>5</w:t>
            </w:r>
            <w:r w:rsidRPr="005A12D9">
              <w:rPr>
                <w:b/>
                <w:color w:val="000000"/>
                <w:sz w:val="26"/>
                <w:szCs w:val="26"/>
              </w:rPr>
              <w:t xml:space="preserve"> гг.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725A" w:rsidRPr="005A12D9" w:rsidRDefault="0077725A" w:rsidP="0027259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A12D9">
              <w:rPr>
                <w:b/>
                <w:color w:val="000000"/>
                <w:sz w:val="26"/>
                <w:szCs w:val="26"/>
              </w:rPr>
              <w:t xml:space="preserve">прирост </w:t>
            </w:r>
          </w:p>
          <w:p w:rsidR="0077725A" w:rsidRPr="005A12D9" w:rsidRDefault="0077725A" w:rsidP="0077725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A12D9">
              <w:rPr>
                <w:b/>
                <w:color w:val="000000"/>
                <w:sz w:val="26"/>
                <w:szCs w:val="26"/>
              </w:rPr>
              <w:t>202</w:t>
            </w:r>
            <w:r>
              <w:rPr>
                <w:b/>
                <w:color w:val="000000"/>
                <w:sz w:val="26"/>
                <w:szCs w:val="26"/>
              </w:rPr>
              <w:t>6</w:t>
            </w:r>
            <w:r w:rsidRPr="005A12D9">
              <w:rPr>
                <w:b/>
                <w:color w:val="000000"/>
                <w:sz w:val="26"/>
                <w:szCs w:val="26"/>
              </w:rPr>
              <w:t xml:space="preserve"> - 20</w:t>
            </w:r>
            <w:r>
              <w:rPr>
                <w:b/>
                <w:color w:val="000000"/>
                <w:sz w:val="26"/>
                <w:szCs w:val="26"/>
              </w:rPr>
              <w:t>30</w:t>
            </w:r>
            <w:r w:rsidRPr="005A12D9">
              <w:rPr>
                <w:b/>
                <w:color w:val="000000"/>
                <w:sz w:val="26"/>
                <w:szCs w:val="26"/>
              </w:rPr>
              <w:t xml:space="preserve"> гг.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7725A" w:rsidRPr="005A12D9" w:rsidRDefault="0077725A" w:rsidP="0027259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A12D9">
              <w:rPr>
                <w:b/>
                <w:color w:val="000000"/>
                <w:sz w:val="26"/>
                <w:szCs w:val="26"/>
              </w:rPr>
              <w:t xml:space="preserve">прирост </w:t>
            </w:r>
          </w:p>
          <w:p w:rsidR="0077725A" w:rsidRPr="005A12D9" w:rsidRDefault="0077725A" w:rsidP="0077725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A12D9">
              <w:rPr>
                <w:b/>
                <w:color w:val="000000"/>
                <w:sz w:val="26"/>
                <w:szCs w:val="26"/>
              </w:rPr>
              <w:t>202</w:t>
            </w:r>
            <w:r>
              <w:rPr>
                <w:b/>
                <w:color w:val="000000"/>
                <w:sz w:val="26"/>
                <w:szCs w:val="26"/>
              </w:rPr>
              <w:t>1</w:t>
            </w:r>
            <w:r w:rsidRPr="005A12D9">
              <w:rPr>
                <w:b/>
                <w:color w:val="000000"/>
                <w:sz w:val="26"/>
                <w:szCs w:val="26"/>
              </w:rPr>
              <w:t>-2030 гг.</w:t>
            </w:r>
          </w:p>
        </w:tc>
      </w:tr>
      <w:tr w:rsidR="0077725A" w:rsidRPr="005A12D9" w:rsidTr="0077725A">
        <w:trPr>
          <w:trHeight w:val="293"/>
          <w:jc w:val="center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25A" w:rsidRPr="005A12D9" w:rsidRDefault="0077725A" w:rsidP="0077725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Раздолье, п. </w:t>
            </w:r>
            <w:proofErr w:type="spellStart"/>
            <w:r>
              <w:rPr>
                <w:sz w:val="26"/>
                <w:szCs w:val="26"/>
              </w:rPr>
              <w:t>Верх-Мостовинский</w:t>
            </w:r>
            <w:proofErr w:type="spellEnd"/>
            <w:r>
              <w:rPr>
                <w:sz w:val="26"/>
                <w:szCs w:val="26"/>
              </w:rPr>
              <w:t xml:space="preserve">, д. Опарино, д. </w:t>
            </w:r>
            <w:proofErr w:type="spellStart"/>
            <w:r>
              <w:rPr>
                <w:sz w:val="26"/>
                <w:szCs w:val="26"/>
              </w:rPr>
              <w:t>Хорошеборка</w:t>
            </w:r>
            <w:proofErr w:type="spellEnd"/>
            <w:r>
              <w:rPr>
                <w:sz w:val="26"/>
                <w:szCs w:val="26"/>
              </w:rPr>
              <w:t>, д. Чаща</w:t>
            </w:r>
          </w:p>
        </w:tc>
      </w:tr>
      <w:tr w:rsidR="0077725A" w:rsidRPr="005A12D9" w:rsidTr="0077725A">
        <w:trPr>
          <w:trHeight w:val="293"/>
          <w:jc w:val="center"/>
        </w:trPr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725A" w:rsidRPr="005A12D9" w:rsidRDefault="0077725A" w:rsidP="0027259E">
            <w:pPr>
              <w:rPr>
                <w:bCs/>
                <w:color w:val="000000"/>
                <w:sz w:val="26"/>
                <w:szCs w:val="26"/>
              </w:rPr>
            </w:pPr>
            <w:r w:rsidRPr="005A12D9">
              <w:rPr>
                <w:bCs/>
                <w:color w:val="000000"/>
                <w:sz w:val="26"/>
                <w:szCs w:val="26"/>
              </w:rPr>
              <w:t>Общественные здания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725A" w:rsidRPr="005A12D9" w:rsidRDefault="0077725A" w:rsidP="009B223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A12D9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725A" w:rsidRPr="005A12D9" w:rsidRDefault="0077725A" w:rsidP="009B223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A12D9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25A" w:rsidRPr="005A12D9" w:rsidRDefault="0077725A" w:rsidP="009B223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A12D9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77725A" w:rsidRPr="005A12D9" w:rsidTr="0077725A">
        <w:trPr>
          <w:trHeight w:val="293"/>
          <w:jc w:val="center"/>
        </w:trPr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725A" w:rsidRPr="005A12D9" w:rsidRDefault="0077725A" w:rsidP="0027259E">
            <w:pPr>
              <w:rPr>
                <w:bCs/>
                <w:color w:val="000000"/>
                <w:sz w:val="26"/>
                <w:szCs w:val="26"/>
              </w:rPr>
            </w:pPr>
            <w:r w:rsidRPr="005A12D9">
              <w:rPr>
                <w:bCs/>
                <w:color w:val="000000"/>
                <w:sz w:val="26"/>
                <w:szCs w:val="26"/>
              </w:rPr>
              <w:t>Жилые здания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725A" w:rsidRPr="005A12D9" w:rsidRDefault="0077725A" w:rsidP="009B223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A12D9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725A" w:rsidRPr="005A12D9" w:rsidRDefault="0077725A" w:rsidP="009B223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A12D9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25A" w:rsidRPr="005A12D9" w:rsidRDefault="0077725A" w:rsidP="009B223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A12D9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77725A" w:rsidRPr="005A12D9" w:rsidTr="0077725A">
        <w:trPr>
          <w:trHeight w:val="293"/>
          <w:jc w:val="center"/>
        </w:trPr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725A" w:rsidRPr="005A12D9" w:rsidRDefault="0077725A" w:rsidP="0027259E">
            <w:pPr>
              <w:rPr>
                <w:bCs/>
                <w:color w:val="000000"/>
                <w:sz w:val="26"/>
                <w:szCs w:val="26"/>
              </w:rPr>
            </w:pPr>
            <w:r w:rsidRPr="005A12D9">
              <w:rPr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725A" w:rsidRPr="005A12D9" w:rsidRDefault="0077725A" w:rsidP="009B223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A12D9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7725A" w:rsidRPr="005A12D9" w:rsidRDefault="0077725A" w:rsidP="009B223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A12D9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25A" w:rsidRPr="005A12D9" w:rsidRDefault="0077725A" w:rsidP="009B223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A12D9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</w:tbl>
    <w:p w:rsidR="005775E1" w:rsidRPr="005A12D9" w:rsidRDefault="005775E1" w:rsidP="005775E1">
      <w:pPr>
        <w:spacing w:line="360" w:lineRule="auto"/>
        <w:jc w:val="both"/>
        <w:rPr>
          <w:sz w:val="26"/>
          <w:szCs w:val="26"/>
        </w:rPr>
        <w:sectPr w:rsidR="005775E1" w:rsidRPr="005A12D9" w:rsidSect="002A6947">
          <w:pgSz w:w="16838" w:h="11906" w:orient="landscape"/>
          <w:pgMar w:top="1077" w:right="720" w:bottom="851" w:left="1134" w:header="709" w:footer="261" w:gutter="0"/>
          <w:cols w:space="708"/>
          <w:docGrid w:linePitch="360"/>
        </w:sectPr>
      </w:pPr>
    </w:p>
    <w:p w:rsidR="002A6947" w:rsidRPr="005A12D9" w:rsidRDefault="002A6947" w:rsidP="0077725A">
      <w:pPr>
        <w:pStyle w:val="1"/>
        <w:jc w:val="center"/>
      </w:pPr>
      <w:bookmarkStart w:id="8" w:name="_Toc362449899"/>
      <w:bookmarkStart w:id="9" w:name="_Toc401414468"/>
      <w:r w:rsidRPr="005A12D9">
        <w:lastRenderedPageBreak/>
        <w:t>1.</w:t>
      </w:r>
      <w:r w:rsidR="006049B5" w:rsidRPr="005A12D9">
        <w:t>3</w:t>
      </w:r>
      <w:r w:rsidRPr="005A12D9">
        <w:t>. Объемы потребления тепловой энергии (мощности), теплоносителя и пр</w:t>
      </w:r>
      <w:r w:rsidRPr="005A12D9">
        <w:t>и</w:t>
      </w:r>
      <w:r w:rsidRPr="005A12D9">
        <w:t>росты потребления тепловой энергии (мощности)</w:t>
      </w:r>
      <w:bookmarkEnd w:id="8"/>
      <w:bookmarkEnd w:id="9"/>
    </w:p>
    <w:p w:rsidR="00135714" w:rsidRPr="005A12D9" w:rsidRDefault="00135714" w:rsidP="00C20CE3">
      <w:pPr>
        <w:spacing w:line="360" w:lineRule="auto"/>
        <w:ind w:firstLine="539"/>
        <w:jc w:val="both"/>
        <w:rPr>
          <w:sz w:val="26"/>
          <w:szCs w:val="26"/>
        </w:rPr>
      </w:pPr>
    </w:p>
    <w:p w:rsidR="00E26271" w:rsidRPr="005A12D9" w:rsidRDefault="00E26271" w:rsidP="00E26271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 xml:space="preserve">Согласно данным </w:t>
      </w:r>
      <w:r w:rsidR="0077725A">
        <w:rPr>
          <w:sz w:val="26"/>
          <w:szCs w:val="26"/>
        </w:rPr>
        <w:t>а</w:t>
      </w:r>
      <w:r w:rsidRPr="005A12D9">
        <w:rPr>
          <w:sz w:val="26"/>
          <w:szCs w:val="26"/>
        </w:rPr>
        <w:t xml:space="preserve">дминистрации </w:t>
      </w:r>
      <w:r w:rsidR="0077725A">
        <w:rPr>
          <w:sz w:val="26"/>
          <w:szCs w:val="26"/>
        </w:rPr>
        <w:t xml:space="preserve">Топкинского </w:t>
      </w:r>
      <w:r w:rsidRPr="005A12D9">
        <w:rPr>
          <w:sz w:val="26"/>
          <w:szCs w:val="26"/>
        </w:rPr>
        <w:t xml:space="preserve">муниципального </w:t>
      </w:r>
      <w:r w:rsidR="0077725A">
        <w:rPr>
          <w:sz w:val="26"/>
          <w:szCs w:val="26"/>
        </w:rPr>
        <w:t>округа</w:t>
      </w:r>
      <w:r w:rsidRPr="005A12D9">
        <w:rPr>
          <w:sz w:val="26"/>
          <w:szCs w:val="26"/>
        </w:rPr>
        <w:t xml:space="preserve"> строител</w:t>
      </w:r>
      <w:r w:rsidRPr="005A12D9">
        <w:rPr>
          <w:sz w:val="26"/>
          <w:szCs w:val="26"/>
        </w:rPr>
        <w:t>ь</w:t>
      </w:r>
      <w:r w:rsidRPr="005A12D9">
        <w:rPr>
          <w:sz w:val="26"/>
          <w:szCs w:val="26"/>
        </w:rPr>
        <w:t xml:space="preserve">ство жилых и общественно-деловых зданий на перспективу до </w:t>
      </w:r>
      <w:smartTag w:uri="urn:schemas-microsoft-com:office:smarttags" w:element="metricconverter">
        <w:smartTagPr>
          <w:attr w:name="ProductID" w:val="2030 г"/>
        </w:smartTagPr>
        <w:r w:rsidRPr="005A12D9">
          <w:rPr>
            <w:sz w:val="26"/>
            <w:szCs w:val="26"/>
          </w:rPr>
          <w:t>2030 г</w:t>
        </w:r>
      </w:smartTag>
      <w:r w:rsidRPr="005A12D9">
        <w:rPr>
          <w:sz w:val="26"/>
          <w:szCs w:val="26"/>
        </w:rPr>
        <w:t>. не планируется.</w:t>
      </w:r>
      <w:r w:rsidR="00347DCC" w:rsidRPr="005A12D9">
        <w:rPr>
          <w:sz w:val="26"/>
          <w:szCs w:val="26"/>
        </w:rPr>
        <w:t xml:space="preserve"> </w:t>
      </w:r>
      <w:r w:rsidRPr="005A12D9">
        <w:rPr>
          <w:sz w:val="26"/>
          <w:szCs w:val="26"/>
        </w:rPr>
        <w:t>В связи с этим при расчете перспективных нагрузок для соста</w:t>
      </w:r>
      <w:r w:rsidR="00347DCC" w:rsidRPr="005A12D9">
        <w:rPr>
          <w:sz w:val="26"/>
          <w:szCs w:val="26"/>
        </w:rPr>
        <w:t>вления схемы теплоснабж</w:t>
      </w:r>
      <w:r w:rsidR="00347DCC" w:rsidRPr="005A12D9">
        <w:rPr>
          <w:sz w:val="26"/>
          <w:szCs w:val="26"/>
        </w:rPr>
        <w:t>е</w:t>
      </w:r>
      <w:r w:rsidR="00347DCC" w:rsidRPr="005A12D9">
        <w:rPr>
          <w:sz w:val="26"/>
          <w:szCs w:val="26"/>
        </w:rPr>
        <w:t xml:space="preserve">ния </w:t>
      </w:r>
      <w:r w:rsidR="0077725A">
        <w:rPr>
          <w:sz w:val="26"/>
          <w:szCs w:val="26"/>
        </w:rPr>
        <w:t>указанных сельских населенных пунктах</w:t>
      </w:r>
      <w:r w:rsidR="0077725A" w:rsidRPr="005A12D9">
        <w:rPr>
          <w:sz w:val="26"/>
          <w:szCs w:val="26"/>
        </w:rPr>
        <w:t xml:space="preserve"> </w:t>
      </w:r>
      <w:r w:rsidRPr="005A12D9">
        <w:rPr>
          <w:sz w:val="26"/>
          <w:szCs w:val="26"/>
        </w:rPr>
        <w:t>принимаем, что строительство, расширение объектов перспективного строительства общественно-деловых зданий (детских садов, школ, общественных центров и т.п.) не планируется.</w:t>
      </w:r>
    </w:p>
    <w:p w:rsidR="00CF00CB" w:rsidRPr="005A12D9" w:rsidRDefault="00CF00CB" w:rsidP="00CF00CB">
      <w:pPr>
        <w:spacing w:line="360" w:lineRule="auto"/>
        <w:ind w:firstLine="539"/>
        <w:jc w:val="both"/>
        <w:rPr>
          <w:sz w:val="26"/>
          <w:szCs w:val="26"/>
        </w:rPr>
      </w:pPr>
    </w:p>
    <w:p w:rsidR="008844F2" w:rsidRPr="005A12D9" w:rsidRDefault="008844F2" w:rsidP="00223592">
      <w:pPr>
        <w:spacing w:line="360" w:lineRule="auto"/>
        <w:ind w:firstLine="540"/>
        <w:jc w:val="both"/>
        <w:rPr>
          <w:sz w:val="26"/>
          <w:szCs w:val="26"/>
        </w:rPr>
      </w:pPr>
    </w:p>
    <w:p w:rsidR="00223592" w:rsidRPr="005A12D9" w:rsidRDefault="00223592" w:rsidP="00C20CE3">
      <w:pPr>
        <w:spacing w:line="360" w:lineRule="auto"/>
        <w:ind w:firstLine="539"/>
        <w:jc w:val="both"/>
        <w:rPr>
          <w:sz w:val="26"/>
          <w:szCs w:val="26"/>
        </w:rPr>
      </w:pPr>
    </w:p>
    <w:p w:rsidR="00091EB4" w:rsidRPr="005A12D9" w:rsidRDefault="00091EB4" w:rsidP="00E84351">
      <w:pPr>
        <w:spacing w:line="360" w:lineRule="auto"/>
        <w:jc w:val="both"/>
        <w:rPr>
          <w:sz w:val="26"/>
          <w:szCs w:val="26"/>
        </w:rPr>
        <w:sectPr w:rsidR="00091EB4" w:rsidRPr="005A12D9" w:rsidSect="00AD59FB">
          <w:pgSz w:w="11906" w:h="16838" w:code="9"/>
          <w:pgMar w:top="720" w:right="851" w:bottom="1134" w:left="1077" w:header="709" w:footer="261" w:gutter="0"/>
          <w:cols w:space="708"/>
          <w:docGrid w:linePitch="360"/>
        </w:sectPr>
      </w:pPr>
    </w:p>
    <w:p w:rsidR="00F44C0D" w:rsidRPr="005A12D9" w:rsidRDefault="00F44C0D" w:rsidP="0077725A">
      <w:pPr>
        <w:ind w:firstLine="540"/>
        <w:jc w:val="center"/>
        <w:rPr>
          <w:b/>
        </w:rPr>
      </w:pPr>
      <w:r w:rsidRPr="005A12D9">
        <w:rPr>
          <w:b/>
        </w:rPr>
        <w:lastRenderedPageBreak/>
        <w:t>Таблица 3. Прогноз прироста тепловой нагрузки для перспективной застройки в период до 2030 г.</w:t>
      </w:r>
    </w:p>
    <w:p w:rsidR="00CF00CB" w:rsidRPr="005A12D9" w:rsidRDefault="00CF00CB" w:rsidP="000B2763">
      <w:pPr>
        <w:jc w:val="both"/>
        <w:rPr>
          <w:b/>
          <w:sz w:val="22"/>
          <w:szCs w:val="22"/>
        </w:rPr>
      </w:pPr>
    </w:p>
    <w:tbl>
      <w:tblPr>
        <w:tblW w:w="12216" w:type="dxa"/>
        <w:tblInd w:w="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46"/>
        <w:gridCol w:w="915"/>
        <w:gridCol w:w="928"/>
        <w:gridCol w:w="724"/>
        <w:gridCol w:w="798"/>
        <w:gridCol w:w="895"/>
        <w:gridCol w:w="896"/>
        <w:gridCol w:w="756"/>
        <w:gridCol w:w="829"/>
        <w:gridCol w:w="893"/>
        <w:gridCol w:w="882"/>
        <w:gridCol w:w="728"/>
        <w:gridCol w:w="920"/>
        <w:gridCol w:w="6"/>
      </w:tblGrid>
      <w:tr w:rsidR="0077725A" w:rsidRPr="005A12D9" w:rsidTr="0077725A">
        <w:trPr>
          <w:trHeight w:val="288"/>
          <w:tblHeader/>
        </w:trPr>
        <w:tc>
          <w:tcPr>
            <w:tcW w:w="2046" w:type="dxa"/>
            <w:vMerge w:val="restart"/>
            <w:vAlign w:val="center"/>
          </w:tcPr>
          <w:p w:rsidR="0077725A" w:rsidRPr="005A12D9" w:rsidRDefault="0077725A" w:rsidP="00F44C0D">
            <w:pPr>
              <w:jc w:val="center"/>
              <w:rPr>
                <w:color w:val="000000"/>
                <w:sz w:val="22"/>
                <w:szCs w:val="22"/>
              </w:rPr>
            </w:pPr>
            <w:r w:rsidRPr="005A12D9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77725A" w:rsidRPr="005A12D9" w:rsidRDefault="0077725A" w:rsidP="00F44C0D">
            <w:pPr>
              <w:jc w:val="center"/>
              <w:rPr>
                <w:color w:val="000000"/>
                <w:sz w:val="22"/>
                <w:szCs w:val="22"/>
              </w:rPr>
            </w:pPr>
            <w:r w:rsidRPr="005A12D9"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3365" w:type="dxa"/>
            <w:gridSpan w:val="4"/>
            <w:vAlign w:val="center"/>
          </w:tcPr>
          <w:p w:rsidR="0077725A" w:rsidRPr="005A12D9" w:rsidRDefault="0077725A" w:rsidP="00F44C0D">
            <w:pPr>
              <w:jc w:val="center"/>
              <w:rPr>
                <w:color w:val="000000"/>
                <w:sz w:val="22"/>
                <w:szCs w:val="22"/>
              </w:rPr>
            </w:pPr>
            <w:r w:rsidRPr="005A12D9">
              <w:rPr>
                <w:color w:val="000000"/>
                <w:sz w:val="22"/>
                <w:szCs w:val="22"/>
              </w:rPr>
              <w:t>Тепловая нагрузка, Гкал/</w:t>
            </w:r>
            <w:proofErr w:type="gramStart"/>
            <w:r w:rsidRPr="005A12D9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5A12D9">
              <w:rPr>
                <w:color w:val="000000"/>
                <w:sz w:val="22"/>
                <w:szCs w:val="22"/>
              </w:rPr>
              <w:t>, в том числе</w:t>
            </w:r>
          </w:p>
        </w:tc>
        <w:tc>
          <w:tcPr>
            <w:tcW w:w="3376" w:type="dxa"/>
            <w:gridSpan w:val="4"/>
            <w:vAlign w:val="center"/>
          </w:tcPr>
          <w:p w:rsidR="0077725A" w:rsidRPr="005A12D9" w:rsidRDefault="0077725A" w:rsidP="00F44C0D">
            <w:pPr>
              <w:jc w:val="center"/>
              <w:rPr>
                <w:color w:val="000000"/>
                <w:sz w:val="22"/>
                <w:szCs w:val="22"/>
              </w:rPr>
            </w:pPr>
            <w:r w:rsidRPr="005A12D9">
              <w:rPr>
                <w:color w:val="000000"/>
                <w:sz w:val="22"/>
                <w:szCs w:val="22"/>
              </w:rPr>
              <w:t>Тепловая нагрузка, Гкал/</w:t>
            </w:r>
            <w:proofErr w:type="gramStart"/>
            <w:r w:rsidRPr="005A12D9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5A12D9">
              <w:rPr>
                <w:color w:val="000000"/>
                <w:sz w:val="22"/>
                <w:szCs w:val="22"/>
              </w:rPr>
              <w:t>, в том числе</w:t>
            </w:r>
          </w:p>
        </w:tc>
        <w:tc>
          <w:tcPr>
            <w:tcW w:w="3429" w:type="dxa"/>
            <w:gridSpan w:val="5"/>
            <w:vAlign w:val="center"/>
          </w:tcPr>
          <w:p w:rsidR="0077725A" w:rsidRPr="005A12D9" w:rsidRDefault="0077725A" w:rsidP="00F44C0D">
            <w:pPr>
              <w:jc w:val="center"/>
              <w:rPr>
                <w:color w:val="000000"/>
                <w:sz w:val="22"/>
                <w:szCs w:val="22"/>
              </w:rPr>
            </w:pPr>
            <w:r w:rsidRPr="005A12D9">
              <w:rPr>
                <w:color w:val="000000"/>
                <w:sz w:val="22"/>
                <w:szCs w:val="22"/>
              </w:rPr>
              <w:t>Тепловая нагрузка, Гкал/</w:t>
            </w:r>
            <w:proofErr w:type="gramStart"/>
            <w:r w:rsidRPr="005A12D9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5A12D9">
              <w:rPr>
                <w:color w:val="000000"/>
                <w:sz w:val="22"/>
                <w:szCs w:val="22"/>
              </w:rPr>
              <w:t>, в том числе</w:t>
            </w:r>
          </w:p>
        </w:tc>
      </w:tr>
      <w:tr w:rsidR="0077725A" w:rsidRPr="005A12D9" w:rsidTr="0077725A">
        <w:trPr>
          <w:trHeight w:val="491"/>
          <w:tblHeader/>
        </w:trPr>
        <w:tc>
          <w:tcPr>
            <w:tcW w:w="2046" w:type="dxa"/>
            <w:vMerge/>
            <w:vAlign w:val="center"/>
          </w:tcPr>
          <w:p w:rsidR="0077725A" w:rsidRPr="005A12D9" w:rsidRDefault="0077725A" w:rsidP="00F44C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Align w:val="center"/>
          </w:tcPr>
          <w:p w:rsidR="0077725A" w:rsidRPr="005A12D9" w:rsidRDefault="0077725A" w:rsidP="00F44C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A12D9">
              <w:rPr>
                <w:color w:val="000000"/>
                <w:sz w:val="22"/>
                <w:szCs w:val="22"/>
              </w:rPr>
              <w:t>От</w:t>
            </w:r>
            <w:r w:rsidRPr="005A12D9">
              <w:rPr>
                <w:color w:val="000000"/>
                <w:sz w:val="22"/>
                <w:szCs w:val="22"/>
              </w:rPr>
              <w:t>о</w:t>
            </w:r>
            <w:r w:rsidRPr="005A12D9">
              <w:rPr>
                <w:color w:val="000000"/>
                <w:sz w:val="22"/>
                <w:szCs w:val="22"/>
              </w:rPr>
              <w:t>пле-ние</w:t>
            </w:r>
            <w:proofErr w:type="spellEnd"/>
            <w:proofErr w:type="gramEnd"/>
          </w:p>
        </w:tc>
        <w:tc>
          <w:tcPr>
            <w:tcW w:w="928" w:type="dxa"/>
            <w:vAlign w:val="center"/>
          </w:tcPr>
          <w:p w:rsidR="0077725A" w:rsidRPr="005A12D9" w:rsidRDefault="0077725A" w:rsidP="00F44C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A12D9">
              <w:rPr>
                <w:color w:val="000000"/>
                <w:sz w:val="22"/>
                <w:szCs w:val="22"/>
              </w:rPr>
              <w:t>Венти-ляция</w:t>
            </w:r>
            <w:proofErr w:type="spellEnd"/>
            <w:proofErr w:type="gramEnd"/>
          </w:p>
        </w:tc>
        <w:tc>
          <w:tcPr>
            <w:tcW w:w="724" w:type="dxa"/>
            <w:vAlign w:val="center"/>
          </w:tcPr>
          <w:p w:rsidR="0077725A" w:rsidRPr="005A12D9" w:rsidRDefault="0077725A" w:rsidP="00F44C0D">
            <w:pPr>
              <w:jc w:val="center"/>
              <w:rPr>
                <w:color w:val="000000"/>
                <w:sz w:val="22"/>
                <w:szCs w:val="22"/>
              </w:rPr>
            </w:pPr>
            <w:r w:rsidRPr="005A12D9">
              <w:rPr>
                <w:color w:val="000000"/>
                <w:sz w:val="22"/>
                <w:szCs w:val="22"/>
              </w:rPr>
              <w:t>ГВС</w:t>
            </w:r>
          </w:p>
        </w:tc>
        <w:tc>
          <w:tcPr>
            <w:tcW w:w="798" w:type="dxa"/>
            <w:vAlign w:val="center"/>
          </w:tcPr>
          <w:p w:rsidR="0077725A" w:rsidRPr="005A12D9" w:rsidRDefault="0077725A" w:rsidP="00F44C0D">
            <w:pPr>
              <w:jc w:val="center"/>
              <w:rPr>
                <w:color w:val="000000"/>
                <w:sz w:val="22"/>
                <w:szCs w:val="22"/>
              </w:rPr>
            </w:pPr>
            <w:r w:rsidRPr="005A12D9">
              <w:rPr>
                <w:color w:val="000000"/>
                <w:sz w:val="22"/>
                <w:szCs w:val="22"/>
              </w:rPr>
              <w:t>Су</w:t>
            </w:r>
            <w:r w:rsidRPr="005A12D9">
              <w:rPr>
                <w:color w:val="000000"/>
                <w:sz w:val="22"/>
                <w:szCs w:val="22"/>
              </w:rPr>
              <w:t>м</w:t>
            </w:r>
            <w:r w:rsidRPr="005A12D9">
              <w:rPr>
                <w:color w:val="000000"/>
                <w:sz w:val="22"/>
                <w:szCs w:val="22"/>
              </w:rPr>
              <w:t>ма</w:t>
            </w:r>
          </w:p>
        </w:tc>
        <w:tc>
          <w:tcPr>
            <w:tcW w:w="895" w:type="dxa"/>
            <w:vAlign w:val="center"/>
          </w:tcPr>
          <w:p w:rsidR="0077725A" w:rsidRPr="005A12D9" w:rsidRDefault="0077725A" w:rsidP="00F44C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A12D9">
              <w:rPr>
                <w:color w:val="000000"/>
                <w:sz w:val="22"/>
                <w:szCs w:val="22"/>
              </w:rPr>
              <w:t>От</w:t>
            </w:r>
            <w:r w:rsidRPr="005A12D9">
              <w:rPr>
                <w:color w:val="000000"/>
                <w:sz w:val="22"/>
                <w:szCs w:val="22"/>
              </w:rPr>
              <w:t>о</w:t>
            </w:r>
            <w:r w:rsidRPr="005A12D9">
              <w:rPr>
                <w:color w:val="000000"/>
                <w:sz w:val="22"/>
                <w:szCs w:val="22"/>
              </w:rPr>
              <w:t>пле-ние</w:t>
            </w:r>
            <w:proofErr w:type="spellEnd"/>
            <w:proofErr w:type="gramEnd"/>
          </w:p>
        </w:tc>
        <w:tc>
          <w:tcPr>
            <w:tcW w:w="896" w:type="dxa"/>
            <w:vAlign w:val="center"/>
          </w:tcPr>
          <w:p w:rsidR="0077725A" w:rsidRPr="005A12D9" w:rsidRDefault="0077725A" w:rsidP="00F44C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A12D9">
              <w:rPr>
                <w:color w:val="000000"/>
                <w:sz w:val="22"/>
                <w:szCs w:val="22"/>
              </w:rPr>
              <w:t>Венти-ляция</w:t>
            </w:r>
            <w:proofErr w:type="spellEnd"/>
            <w:proofErr w:type="gramEnd"/>
          </w:p>
        </w:tc>
        <w:tc>
          <w:tcPr>
            <w:tcW w:w="756" w:type="dxa"/>
            <w:vAlign w:val="center"/>
          </w:tcPr>
          <w:p w:rsidR="0077725A" w:rsidRPr="005A12D9" w:rsidRDefault="0077725A" w:rsidP="00F44C0D">
            <w:pPr>
              <w:jc w:val="center"/>
              <w:rPr>
                <w:color w:val="000000"/>
                <w:sz w:val="22"/>
                <w:szCs w:val="22"/>
              </w:rPr>
            </w:pPr>
            <w:r w:rsidRPr="005A12D9">
              <w:rPr>
                <w:color w:val="000000"/>
                <w:sz w:val="22"/>
                <w:szCs w:val="22"/>
              </w:rPr>
              <w:t>ГВС</w:t>
            </w:r>
          </w:p>
        </w:tc>
        <w:tc>
          <w:tcPr>
            <w:tcW w:w="829" w:type="dxa"/>
            <w:vAlign w:val="center"/>
          </w:tcPr>
          <w:p w:rsidR="0077725A" w:rsidRPr="005A12D9" w:rsidRDefault="0077725A" w:rsidP="00F44C0D">
            <w:pPr>
              <w:jc w:val="center"/>
              <w:rPr>
                <w:color w:val="000000"/>
                <w:sz w:val="22"/>
                <w:szCs w:val="22"/>
              </w:rPr>
            </w:pPr>
            <w:r w:rsidRPr="005A12D9">
              <w:rPr>
                <w:color w:val="000000"/>
                <w:sz w:val="22"/>
                <w:szCs w:val="22"/>
              </w:rPr>
              <w:t>Су</w:t>
            </w:r>
            <w:r w:rsidRPr="005A12D9">
              <w:rPr>
                <w:color w:val="000000"/>
                <w:sz w:val="22"/>
                <w:szCs w:val="22"/>
              </w:rPr>
              <w:t>м</w:t>
            </w:r>
            <w:r w:rsidRPr="005A12D9">
              <w:rPr>
                <w:color w:val="000000"/>
                <w:sz w:val="22"/>
                <w:szCs w:val="22"/>
              </w:rPr>
              <w:t>ма</w:t>
            </w:r>
          </w:p>
        </w:tc>
        <w:tc>
          <w:tcPr>
            <w:tcW w:w="893" w:type="dxa"/>
            <w:vAlign w:val="center"/>
          </w:tcPr>
          <w:p w:rsidR="0077725A" w:rsidRPr="005A12D9" w:rsidRDefault="0077725A" w:rsidP="00F44C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A12D9">
              <w:rPr>
                <w:color w:val="000000"/>
                <w:sz w:val="22"/>
                <w:szCs w:val="22"/>
              </w:rPr>
              <w:t>От</w:t>
            </w:r>
            <w:r w:rsidRPr="005A12D9">
              <w:rPr>
                <w:color w:val="000000"/>
                <w:sz w:val="22"/>
                <w:szCs w:val="22"/>
              </w:rPr>
              <w:t>о</w:t>
            </w:r>
            <w:r w:rsidRPr="005A12D9">
              <w:rPr>
                <w:color w:val="000000"/>
                <w:sz w:val="22"/>
                <w:szCs w:val="22"/>
              </w:rPr>
              <w:t>пле-ние</w:t>
            </w:r>
            <w:proofErr w:type="spellEnd"/>
            <w:proofErr w:type="gramEnd"/>
          </w:p>
        </w:tc>
        <w:tc>
          <w:tcPr>
            <w:tcW w:w="882" w:type="dxa"/>
            <w:vAlign w:val="center"/>
          </w:tcPr>
          <w:p w:rsidR="0077725A" w:rsidRPr="005A12D9" w:rsidRDefault="0077725A" w:rsidP="00F44C0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A12D9">
              <w:rPr>
                <w:color w:val="000000"/>
                <w:sz w:val="22"/>
                <w:szCs w:val="22"/>
              </w:rPr>
              <w:t>Венти-ляция</w:t>
            </w:r>
            <w:proofErr w:type="spellEnd"/>
            <w:proofErr w:type="gramEnd"/>
          </w:p>
        </w:tc>
        <w:tc>
          <w:tcPr>
            <w:tcW w:w="728" w:type="dxa"/>
            <w:vAlign w:val="center"/>
          </w:tcPr>
          <w:p w:rsidR="0077725A" w:rsidRPr="005A12D9" w:rsidRDefault="0077725A" w:rsidP="00F44C0D">
            <w:pPr>
              <w:jc w:val="center"/>
              <w:rPr>
                <w:color w:val="000000"/>
                <w:sz w:val="22"/>
                <w:szCs w:val="22"/>
              </w:rPr>
            </w:pPr>
            <w:r w:rsidRPr="005A12D9">
              <w:rPr>
                <w:color w:val="000000"/>
                <w:sz w:val="22"/>
                <w:szCs w:val="22"/>
              </w:rPr>
              <w:t>ГВС</w:t>
            </w:r>
          </w:p>
        </w:tc>
        <w:tc>
          <w:tcPr>
            <w:tcW w:w="926" w:type="dxa"/>
            <w:gridSpan w:val="2"/>
            <w:vAlign w:val="center"/>
          </w:tcPr>
          <w:p w:rsidR="0077725A" w:rsidRPr="005A12D9" w:rsidRDefault="0077725A" w:rsidP="00F44C0D">
            <w:pPr>
              <w:jc w:val="center"/>
              <w:rPr>
                <w:color w:val="000000"/>
                <w:sz w:val="22"/>
                <w:szCs w:val="22"/>
              </w:rPr>
            </w:pPr>
            <w:r w:rsidRPr="005A12D9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77725A" w:rsidRPr="005A12D9" w:rsidTr="0077725A">
        <w:trPr>
          <w:trHeight w:val="220"/>
          <w:tblHeader/>
        </w:trPr>
        <w:tc>
          <w:tcPr>
            <w:tcW w:w="2046" w:type="dxa"/>
            <w:vMerge/>
            <w:vAlign w:val="center"/>
          </w:tcPr>
          <w:p w:rsidR="0077725A" w:rsidRPr="005A12D9" w:rsidRDefault="0077725A" w:rsidP="00F44C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4"/>
            <w:shd w:val="clear" w:color="000000" w:fill="FFFFFF"/>
            <w:vAlign w:val="center"/>
          </w:tcPr>
          <w:p w:rsidR="0077725A" w:rsidRPr="005A12D9" w:rsidRDefault="0077725A" w:rsidP="007772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21</w:t>
            </w:r>
            <w:r w:rsidRPr="005A12D9">
              <w:rPr>
                <w:b/>
                <w:bCs/>
                <w:color w:val="000000"/>
                <w:sz w:val="22"/>
                <w:szCs w:val="22"/>
              </w:rPr>
              <w:t>-202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5A12D9">
              <w:rPr>
                <w:b/>
                <w:bCs/>
                <w:color w:val="000000"/>
                <w:sz w:val="22"/>
                <w:szCs w:val="22"/>
              </w:rPr>
              <w:t xml:space="preserve"> гг.</w:t>
            </w:r>
          </w:p>
        </w:tc>
        <w:tc>
          <w:tcPr>
            <w:tcW w:w="3376" w:type="dxa"/>
            <w:gridSpan w:val="4"/>
            <w:shd w:val="clear" w:color="000000" w:fill="FFFFFF"/>
            <w:vAlign w:val="center"/>
          </w:tcPr>
          <w:p w:rsidR="0077725A" w:rsidRPr="005A12D9" w:rsidRDefault="0077725A" w:rsidP="007772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5A12D9">
              <w:rPr>
                <w:b/>
                <w:bCs/>
                <w:color w:val="000000"/>
                <w:sz w:val="22"/>
                <w:szCs w:val="22"/>
              </w:rPr>
              <w:t>-20</w:t>
            </w: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  <w:r w:rsidRPr="005A12D9">
              <w:rPr>
                <w:b/>
                <w:bCs/>
                <w:color w:val="000000"/>
                <w:sz w:val="22"/>
                <w:szCs w:val="22"/>
              </w:rPr>
              <w:t xml:space="preserve"> гг.</w:t>
            </w:r>
          </w:p>
        </w:tc>
        <w:tc>
          <w:tcPr>
            <w:tcW w:w="3429" w:type="dxa"/>
            <w:gridSpan w:val="5"/>
            <w:shd w:val="clear" w:color="000000" w:fill="FFFFFF"/>
            <w:vAlign w:val="center"/>
          </w:tcPr>
          <w:p w:rsidR="0077725A" w:rsidRPr="005A12D9" w:rsidRDefault="0077725A" w:rsidP="007772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5A12D9">
              <w:rPr>
                <w:b/>
                <w:bCs/>
                <w:color w:val="000000"/>
                <w:sz w:val="22"/>
                <w:szCs w:val="22"/>
              </w:rPr>
              <w:t>-2030 гг.</w:t>
            </w:r>
          </w:p>
        </w:tc>
      </w:tr>
      <w:tr w:rsidR="0077725A" w:rsidRPr="005A12D9" w:rsidTr="0077725A">
        <w:trPr>
          <w:gridAfter w:val="1"/>
          <w:wAfter w:w="6" w:type="dxa"/>
          <w:trHeight w:val="259"/>
        </w:trPr>
        <w:tc>
          <w:tcPr>
            <w:tcW w:w="12210" w:type="dxa"/>
            <w:gridSpan w:val="13"/>
            <w:vAlign w:val="center"/>
          </w:tcPr>
          <w:p w:rsidR="0077725A" w:rsidRPr="005A12D9" w:rsidRDefault="0077725A" w:rsidP="00F44C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муниципальная котельная п</w:t>
            </w:r>
            <w:proofErr w:type="gramStart"/>
            <w:r w:rsidRPr="005A12D9">
              <w:rPr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5A12D9">
              <w:rPr>
                <w:b/>
                <w:bCs/>
                <w:color w:val="000000"/>
                <w:sz w:val="22"/>
                <w:szCs w:val="22"/>
              </w:rPr>
              <w:t>аздолье</w:t>
            </w:r>
          </w:p>
        </w:tc>
      </w:tr>
      <w:tr w:rsidR="0077725A" w:rsidRPr="005A12D9" w:rsidTr="0077725A">
        <w:trPr>
          <w:trHeight w:val="296"/>
        </w:trPr>
        <w:tc>
          <w:tcPr>
            <w:tcW w:w="2046" w:type="dxa"/>
            <w:vAlign w:val="center"/>
          </w:tcPr>
          <w:p w:rsidR="0077725A" w:rsidRPr="005A12D9" w:rsidRDefault="0077725A" w:rsidP="00F44C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Жилые здания</w:t>
            </w:r>
          </w:p>
        </w:tc>
        <w:tc>
          <w:tcPr>
            <w:tcW w:w="915" w:type="dxa"/>
            <w:vAlign w:val="center"/>
          </w:tcPr>
          <w:p w:rsidR="0077725A" w:rsidRPr="005A12D9" w:rsidRDefault="0077725A" w:rsidP="000662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28" w:type="dxa"/>
            <w:vAlign w:val="center"/>
          </w:tcPr>
          <w:p w:rsidR="0077725A" w:rsidRPr="005A12D9" w:rsidRDefault="0077725A" w:rsidP="00F44C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vAlign w:val="center"/>
          </w:tcPr>
          <w:p w:rsidR="0077725A" w:rsidRPr="005A12D9" w:rsidRDefault="0077725A" w:rsidP="00F44C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98" w:type="dxa"/>
            <w:vAlign w:val="center"/>
          </w:tcPr>
          <w:p w:rsidR="0077725A" w:rsidRPr="005A12D9" w:rsidRDefault="0077725A" w:rsidP="00F44C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5" w:type="dxa"/>
            <w:vAlign w:val="center"/>
          </w:tcPr>
          <w:p w:rsidR="0077725A" w:rsidRPr="005A12D9" w:rsidRDefault="0077725A" w:rsidP="00F44C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vAlign w:val="center"/>
          </w:tcPr>
          <w:p w:rsidR="0077725A" w:rsidRPr="005A12D9" w:rsidRDefault="0077725A" w:rsidP="00F44C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6" w:type="dxa"/>
            <w:vAlign w:val="center"/>
          </w:tcPr>
          <w:p w:rsidR="0077725A" w:rsidRPr="005A12D9" w:rsidRDefault="0077725A" w:rsidP="00F44C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vAlign w:val="center"/>
          </w:tcPr>
          <w:p w:rsidR="0077725A" w:rsidRPr="005A12D9" w:rsidRDefault="0077725A" w:rsidP="00F44C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3" w:type="dxa"/>
            <w:vAlign w:val="center"/>
          </w:tcPr>
          <w:p w:rsidR="0077725A" w:rsidRPr="005A12D9" w:rsidRDefault="0077725A" w:rsidP="00F44C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12D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82" w:type="dxa"/>
            <w:vAlign w:val="center"/>
          </w:tcPr>
          <w:p w:rsidR="0077725A" w:rsidRPr="005A12D9" w:rsidRDefault="0077725A" w:rsidP="00F44C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12D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28" w:type="dxa"/>
            <w:vAlign w:val="center"/>
          </w:tcPr>
          <w:p w:rsidR="0077725A" w:rsidRPr="005A12D9" w:rsidRDefault="0077725A" w:rsidP="00F44C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12D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26" w:type="dxa"/>
            <w:gridSpan w:val="2"/>
            <w:vAlign w:val="center"/>
          </w:tcPr>
          <w:p w:rsidR="0077725A" w:rsidRPr="005A12D9" w:rsidRDefault="0077725A" w:rsidP="00F44C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12D9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77725A" w:rsidRPr="005A12D9" w:rsidTr="0077725A">
        <w:trPr>
          <w:gridAfter w:val="1"/>
          <w:wAfter w:w="6" w:type="dxa"/>
          <w:trHeight w:val="222"/>
        </w:trPr>
        <w:tc>
          <w:tcPr>
            <w:tcW w:w="12210" w:type="dxa"/>
            <w:gridSpan w:val="13"/>
            <w:vAlign w:val="center"/>
          </w:tcPr>
          <w:p w:rsidR="0077725A" w:rsidRPr="005A12D9" w:rsidRDefault="0077725A" w:rsidP="00F44C0D">
            <w:pPr>
              <w:jc w:val="center"/>
              <w:rPr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школьная котельная  д</w:t>
            </w:r>
            <w:proofErr w:type="gramStart"/>
            <w:r w:rsidRPr="005A12D9">
              <w:rPr>
                <w:b/>
                <w:bCs/>
                <w:color w:val="000000"/>
                <w:sz w:val="22"/>
                <w:szCs w:val="22"/>
              </w:rPr>
              <w:t>.О</w:t>
            </w:r>
            <w:proofErr w:type="gramEnd"/>
            <w:r w:rsidRPr="005A12D9">
              <w:rPr>
                <w:b/>
                <w:bCs/>
                <w:color w:val="000000"/>
                <w:sz w:val="22"/>
                <w:szCs w:val="22"/>
              </w:rPr>
              <w:t>парино</w:t>
            </w:r>
          </w:p>
        </w:tc>
      </w:tr>
      <w:tr w:rsidR="0077725A" w:rsidRPr="005A12D9" w:rsidTr="0077725A">
        <w:trPr>
          <w:trHeight w:val="293"/>
        </w:trPr>
        <w:tc>
          <w:tcPr>
            <w:tcW w:w="2046" w:type="dxa"/>
            <w:vAlign w:val="center"/>
          </w:tcPr>
          <w:p w:rsidR="0077725A" w:rsidRPr="005A12D9" w:rsidRDefault="0077725A" w:rsidP="00F44C0D">
            <w:pPr>
              <w:rPr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Жилые здания</w:t>
            </w:r>
          </w:p>
        </w:tc>
        <w:tc>
          <w:tcPr>
            <w:tcW w:w="915" w:type="dxa"/>
            <w:vAlign w:val="center"/>
          </w:tcPr>
          <w:p w:rsidR="0077725A" w:rsidRPr="005A12D9" w:rsidRDefault="0077725A" w:rsidP="00F44C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12D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28" w:type="dxa"/>
            <w:vAlign w:val="center"/>
          </w:tcPr>
          <w:p w:rsidR="0077725A" w:rsidRPr="005A12D9" w:rsidRDefault="0077725A" w:rsidP="00F44C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12D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vAlign w:val="center"/>
          </w:tcPr>
          <w:p w:rsidR="0077725A" w:rsidRPr="005A12D9" w:rsidRDefault="0077725A" w:rsidP="00F44C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12D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98" w:type="dxa"/>
            <w:vAlign w:val="center"/>
          </w:tcPr>
          <w:p w:rsidR="0077725A" w:rsidRPr="005A12D9" w:rsidRDefault="0077725A" w:rsidP="00F44C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12D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95" w:type="dxa"/>
            <w:vAlign w:val="center"/>
          </w:tcPr>
          <w:p w:rsidR="0077725A" w:rsidRPr="005A12D9" w:rsidRDefault="0077725A" w:rsidP="00F44C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12D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vAlign w:val="center"/>
          </w:tcPr>
          <w:p w:rsidR="0077725A" w:rsidRPr="005A12D9" w:rsidRDefault="0077725A" w:rsidP="00F44C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12D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56" w:type="dxa"/>
            <w:vAlign w:val="center"/>
          </w:tcPr>
          <w:p w:rsidR="0077725A" w:rsidRPr="005A12D9" w:rsidRDefault="0077725A" w:rsidP="00F44C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12D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vAlign w:val="center"/>
          </w:tcPr>
          <w:p w:rsidR="0077725A" w:rsidRPr="005A12D9" w:rsidRDefault="0077725A" w:rsidP="00F44C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12D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93" w:type="dxa"/>
            <w:vAlign w:val="center"/>
          </w:tcPr>
          <w:p w:rsidR="0077725A" w:rsidRPr="005A12D9" w:rsidRDefault="0077725A" w:rsidP="00F44C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12D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82" w:type="dxa"/>
            <w:vAlign w:val="center"/>
          </w:tcPr>
          <w:p w:rsidR="0077725A" w:rsidRPr="005A12D9" w:rsidRDefault="0077725A" w:rsidP="00F44C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12D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28" w:type="dxa"/>
            <w:vAlign w:val="center"/>
          </w:tcPr>
          <w:p w:rsidR="0077725A" w:rsidRPr="005A12D9" w:rsidRDefault="0077725A" w:rsidP="00F44C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12D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26" w:type="dxa"/>
            <w:gridSpan w:val="2"/>
            <w:vAlign w:val="center"/>
          </w:tcPr>
          <w:p w:rsidR="0077725A" w:rsidRPr="005A12D9" w:rsidRDefault="0077725A" w:rsidP="00F44C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12D9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77725A" w:rsidRPr="005A12D9" w:rsidTr="0077725A">
        <w:trPr>
          <w:trHeight w:val="154"/>
        </w:trPr>
        <w:tc>
          <w:tcPr>
            <w:tcW w:w="2046" w:type="dxa"/>
            <w:vAlign w:val="center"/>
          </w:tcPr>
          <w:p w:rsidR="0077725A" w:rsidRPr="005A12D9" w:rsidRDefault="0077725A" w:rsidP="00F44C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15" w:type="dxa"/>
            <w:vAlign w:val="center"/>
          </w:tcPr>
          <w:p w:rsidR="0077725A" w:rsidRPr="005A12D9" w:rsidRDefault="0077725A" w:rsidP="00396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28" w:type="dxa"/>
            <w:vAlign w:val="center"/>
          </w:tcPr>
          <w:p w:rsidR="0077725A" w:rsidRPr="005A12D9" w:rsidRDefault="0077725A" w:rsidP="00396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vAlign w:val="center"/>
          </w:tcPr>
          <w:p w:rsidR="0077725A" w:rsidRPr="005A12D9" w:rsidRDefault="0077725A" w:rsidP="00396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98" w:type="dxa"/>
            <w:vAlign w:val="center"/>
          </w:tcPr>
          <w:p w:rsidR="0077725A" w:rsidRPr="005A12D9" w:rsidRDefault="0077725A" w:rsidP="00396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5" w:type="dxa"/>
            <w:vAlign w:val="center"/>
          </w:tcPr>
          <w:p w:rsidR="0077725A" w:rsidRPr="005A12D9" w:rsidRDefault="0077725A" w:rsidP="00396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vAlign w:val="center"/>
          </w:tcPr>
          <w:p w:rsidR="0077725A" w:rsidRPr="005A12D9" w:rsidRDefault="0077725A" w:rsidP="00396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6" w:type="dxa"/>
            <w:vAlign w:val="center"/>
          </w:tcPr>
          <w:p w:rsidR="0077725A" w:rsidRPr="005A12D9" w:rsidRDefault="0077725A" w:rsidP="00396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29" w:type="dxa"/>
            <w:vAlign w:val="center"/>
          </w:tcPr>
          <w:p w:rsidR="0077725A" w:rsidRPr="005A12D9" w:rsidRDefault="0077725A" w:rsidP="00396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3" w:type="dxa"/>
            <w:vAlign w:val="center"/>
          </w:tcPr>
          <w:p w:rsidR="0077725A" w:rsidRPr="005A12D9" w:rsidRDefault="0077725A" w:rsidP="003968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12D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82" w:type="dxa"/>
            <w:vAlign w:val="center"/>
          </w:tcPr>
          <w:p w:rsidR="0077725A" w:rsidRPr="005A12D9" w:rsidRDefault="0077725A" w:rsidP="003968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12D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28" w:type="dxa"/>
            <w:vAlign w:val="center"/>
          </w:tcPr>
          <w:p w:rsidR="0077725A" w:rsidRPr="005A12D9" w:rsidRDefault="0077725A" w:rsidP="003968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12D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26" w:type="dxa"/>
            <w:gridSpan w:val="2"/>
            <w:vAlign w:val="center"/>
          </w:tcPr>
          <w:p w:rsidR="0077725A" w:rsidRPr="005A12D9" w:rsidRDefault="0077725A" w:rsidP="003968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12D9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F44C0D" w:rsidRPr="005A12D9" w:rsidRDefault="00F44C0D" w:rsidP="000B2763">
      <w:pPr>
        <w:jc w:val="both"/>
        <w:rPr>
          <w:b/>
        </w:rPr>
      </w:pPr>
    </w:p>
    <w:p w:rsidR="00F44C0D" w:rsidRPr="005A12D9" w:rsidRDefault="00F44C0D" w:rsidP="000B2763">
      <w:pPr>
        <w:jc w:val="both"/>
        <w:rPr>
          <w:b/>
        </w:rPr>
      </w:pPr>
    </w:p>
    <w:p w:rsidR="00640723" w:rsidRPr="005A12D9" w:rsidRDefault="00F44C0D" w:rsidP="0077725A">
      <w:pPr>
        <w:jc w:val="center"/>
        <w:rPr>
          <w:b/>
        </w:rPr>
      </w:pPr>
      <w:r w:rsidRPr="005A12D9">
        <w:rPr>
          <w:b/>
        </w:rPr>
        <w:t>Таблица 4</w:t>
      </w:r>
      <w:r w:rsidR="00640723" w:rsidRPr="005A12D9">
        <w:rPr>
          <w:b/>
        </w:rPr>
        <w:t xml:space="preserve">. Тепловая нагрузка для перспективной застройки в период до </w:t>
      </w:r>
      <w:r w:rsidR="00333759" w:rsidRPr="005A12D9">
        <w:rPr>
          <w:b/>
        </w:rPr>
        <w:t>2030</w:t>
      </w:r>
      <w:r w:rsidR="00640723" w:rsidRPr="005A12D9">
        <w:rPr>
          <w:b/>
        </w:rPr>
        <w:t xml:space="preserve"> г.</w:t>
      </w:r>
    </w:p>
    <w:p w:rsidR="00640723" w:rsidRPr="005A12D9" w:rsidRDefault="00640723" w:rsidP="00640723">
      <w:pPr>
        <w:jc w:val="both"/>
      </w:pPr>
    </w:p>
    <w:tbl>
      <w:tblPr>
        <w:tblW w:w="12102" w:type="dxa"/>
        <w:tblInd w:w="1240" w:type="dxa"/>
        <w:tblLayout w:type="fixed"/>
        <w:tblLook w:val="04A0"/>
      </w:tblPr>
      <w:tblGrid>
        <w:gridCol w:w="1506"/>
        <w:gridCol w:w="952"/>
        <w:gridCol w:w="840"/>
        <w:gridCol w:w="770"/>
        <w:gridCol w:w="980"/>
        <w:gridCol w:w="924"/>
        <w:gridCol w:w="812"/>
        <w:gridCol w:w="839"/>
        <w:gridCol w:w="984"/>
        <w:gridCol w:w="869"/>
        <w:gridCol w:w="840"/>
        <w:gridCol w:w="840"/>
        <w:gridCol w:w="946"/>
      </w:tblGrid>
      <w:tr w:rsidR="0077725A" w:rsidRPr="005A12D9" w:rsidTr="0077725A">
        <w:trPr>
          <w:trHeight w:val="315"/>
          <w:tblHeader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5A" w:rsidRPr="005A12D9" w:rsidRDefault="0077725A" w:rsidP="002725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Наименов</w:t>
            </w:r>
            <w:r w:rsidRPr="005A12D9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5A12D9">
              <w:rPr>
                <w:b/>
                <w:bCs/>
                <w:color w:val="000000"/>
                <w:sz w:val="22"/>
                <w:szCs w:val="22"/>
              </w:rPr>
              <w:t>ние нас</w:t>
            </w:r>
            <w:r w:rsidRPr="005A12D9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5A12D9">
              <w:rPr>
                <w:b/>
                <w:bCs/>
                <w:color w:val="000000"/>
                <w:sz w:val="22"/>
                <w:szCs w:val="22"/>
              </w:rPr>
              <w:t>ленного пункта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5A" w:rsidRPr="005A12D9" w:rsidRDefault="0077725A" w:rsidP="002725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Тепловая нагрузка, Гкал/</w:t>
            </w:r>
            <w:proofErr w:type="gramStart"/>
            <w:r w:rsidRPr="005A12D9">
              <w:rPr>
                <w:b/>
                <w:bCs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5A" w:rsidRPr="005A12D9" w:rsidRDefault="0077725A" w:rsidP="002725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Тепловая нагрузка, Гкал/</w:t>
            </w:r>
            <w:proofErr w:type="gramStart"/>
            <w:r w:rsidRPr="005A12D9">
              <w:rPr>
                <w:b/>
                <w:bCs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5A" w:rsidRPr="005A12D9" w:rsidRDefault="0077725A" w:rsidP="002725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Тепловая нагрузка, Гкал/</w:t>
            </w:r>
            <w:proofErr w:type="gramStart"/>
            <w:r w:rsidRPr="005A12D9">
              <w:rPr>
                <w:b/>
                <w:bCs/>
                <w:color w:val="000000"/>
                <w:sz w:val="22"/>
                <w:szCs w:val="22"/>
              </w:rPr>
              <w:t>ч</w:t>
            </w:r>
            <w:proofErr w:type="gramEnd"/>
          </w:p>
        </w:tc>
      </w:tr>
      <w:tr w:rsidR="0077725A" w:rsidRPr="005A12D9" w:rsidTr="0077725A">
        <w:trPr>
          <w:trHeight w:val="510"/>
          <w:tblHeader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5A" w:rsidRPr="005A12D9" w:rsidRDefault="0077725A" w:rsidP="0027259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5A" w:rsidRPr="005A12D9" w:rsidRDefault="0077725A" w:rsidP="002725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От</w:t>
            </w:r>
            <w:r w:rsidRPr="005A12D9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5A12D9">
              <w:rPr>
                <w:b/>
                <w:bCs/>
                <w:color w:val="000000"/>
                <w:sz w:val="22"/>
                <w:szCs w:val="22"/>
              </w:rPr>
              <w:t>пление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5A" w:rsidRPr="005A12D9" w:rsidRDefault="0077725A" w:rsidP="002725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Ве</w:t>
            </w:r>
            <w:r w:rsidRPr="005A12D9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5A12D9">
              <w:rPr>
                <w:b/>
                <w:bCs/>
                <w:color w:val="000000"/>
                <w:sz w:val="22"/>
                <w:szCs w:val="22"/>
              </w:rPr>
              <w:t>тил</w:t>
            </w:r>
            <w:r w:rsidRPr="005A12D9">
              <w:rPr>
                <w:b/>
                <w:bCs/>
                <w:color w:val="000000"/>
                <w:sz w:val="22"/>
                <w:szCs w:val="22"/>
              </w:rPr>
              <w:t>я</w:t>
            </w:r>
            <w:r w:rsidRPr="005A12D9">
              <w:rPr>
                <w:b/>
                <w:bCs/>
                <w:color w:val="000000"/>
                <w:sz w:val="22"/>
                <w:szCs w:val="22"/>
              </w:rPr>
              <w:t>ция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5A" w:rsidRPr="005A12D9" w:rsidRDefault="0077725A" w:rsidP="002725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ГВС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5A" w:rsidRPr="005A12D9" w:rsidRDefault="0077725A" w:rsidP="002725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ИТ</w:t>
            </w:r>
            <w:r w:rsidRPr="005A12D9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5A12D9">
              <w:rPr>
                <w:b/>
                <w:bCs/>
                <w:color w:val="000000"/>
                <w:sz w:val="22"/>
                <w:szCs w:val="22"/>
              </w:rPr>
              <w:t>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5A" w:rsidRPr="005A12D9" w:rsidRDefault="0077725A" w:rsidP="002725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От</w:t>
            </w:r>
            <w:r w:rsidRPr="005A12D9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5A12D9">
              <w:rPr>
                <w:b/>
                <w:bCs/>
                <w:color w:val="000000"/>
                <w:sz w:val="22"/>
                <w:szCs w:val="22"/>
              </w:rPr>
              <w:t>пление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5A" w:rsidRPr="005A12D9" w:rsidRDefault="0077725A" w:rsidP="002725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Ве</w:t>
            </w:r>
            <w:r w:rsidRPr="005A12D9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5A12D9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5A12D9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5A12D9">
              <w:rPr>
                <w:b/>
                <w:bCs/>
                <w:color w:val="000000"/>
                <w:sz w:val="22"/>
                <w:szCs w:val="22"/>
              </w:rPr>
              <w:t>л</w:t>
            </w:r>
            <w:r w:rsidRPr="005A12D9">
              <w:rPr>
                <w:b/>
                <w:bCs/>
                <w:color w:val="000000"/>
                <w:sz w:val="22"/>
                <w:szCs w:val="22"/>
              </w:rPr>
              <w:t>я</w:t>
            </w:r>
            <w:r w:rsidRPr="005A12D9">
              <w:rPr>
                <w:b/>
                <w:bCs/>
                <w:color w:val="000000"/>
                <w:sz w:val="22"/>
                <w:szCs w:val="22"/>
              </w:rPr>
              <w:t>ция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5A" w:rsidRPr="005A12D9" w:rsidRDefault="0077725A" w:rsidP="002725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ГВС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5A" w:rsidRPr="005A12D9" w:rsidRDefault="0077725A" w:rsidP="002725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ИТ</w:t>
            </w:r>
            <w:r w:rsidRPr="005A12D9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5A12D9">
              <w:rPr>
                <w:b/>
                <w:bCs/>
                <w:color w:val="000000"/>
                <w:sz w:val="22"/>
                <w:szCs w:val="22"/>
              </w:rPr>
              <w:t>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5A" w:rsidRPr="005A12D9" w:rsidRDefault="0077725A" w:rsidP="002725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От</w:t>
            </w:r>
            <w:r w:rsidRPr="005A12D9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5A12D9">
              <w:rPr>
                <w:b/>
                <w:bCs/>
                <w:color w:val="000000"/>
                <w:sz w:val="22"/>
                <w:szCs w:val="22"/>
              </w:rPr>
              <w:t>пл</w:t>
            </w:r>
            <w:r w:rsidRPr="005A12D9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5A12D9">
              <w:rPr>
                <w:b/>
                <w:bCs/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5A" w:rsidRPr="005A12D9" w:rsidRDefault="0077725A" w:rsidP="002725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Ве</w:t>
            </w:r>
            <w:r w:rsidRPr="005A12D9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5A12D9">
              <w:rPr>
                <w:b/>
                <w:bCs/>
                <w:color w:val="000000"/>
                <w:sz w:val="22"/>
                <w:szCs w:val="22"/>
              </w:rPr>
              <w:t>тил</w:t>
            </w:r>
            <w:r w:rsidRPr="005A12D9">
              <w:rPr>
                <w:b/>
                <w:bCs/>
                <w:color w:val="000000"/>
                <w:sz w:val="22"/>
                <w:szCs w:val="22"/>
              </w:rPr>
              <w:t>я</w:t>
            </w:r>
            <w:r w:rsidRPr="005A12D9">
              <w:rPr>
                <w:b/>
                <w:bCs/>
                <w:color w:val="000000"/>
                <w:sz w:val="22"/>
                <w:szCs w:val="22"/>
              </w:rPr>
              <w:t>ция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5A" w:rsidRPr="005A12D9" w:rsidRDefault="0077725A" w:rsidP="002725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ГВС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5A" w:rsidRPr="005A12D9" w:rsidRDefault="0077725A" w:rsidP="002725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ИТ</w:t>
            </w:r>
            <w:r w:rsidRPr="005A12D9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5A12D9">
              <w:rPr>
                <w:b/>
                <w:bCs/>
                <w:color w:val="000000"/>
                <w:sz w:val="22"/>
                <w:szCs w:val="22"/>
              </w:rPr>
              <w:t>ГО</w:t>
            </w:r>
          </w:p>
        </w:tc>
      </w:tr>
      <w:tr w:rsidR="0077725A" w:rsidRPr="005A12D9" w:rsidTr="0077725A">
        <w:trPr>
          <w:trHeight w:val="255"/>
        </w:trPr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5A" w:rsidRPr="005A12D9" w:rsidRDefault="0077725A" w:rsidP="002725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5A" w:rsidRPr="005A12D9" w:rsidRDefault="0077725A" w:rsidP="00347F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5A" w:rsidRPr="005A12D9" w:rsidRDefault="0077725A" w:rsidP="007772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5A12D9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5A" w:rsidRPr="005A12D9" w:rsidRDefault="0077725A" w:rsidP="002725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2030 г.</w:t>
            </w:r>
          </w:p>
        </w:tc>
      </w:tr>
      <w:tr w:rsidR="0077725A" w:rsidRPr="005A12D9" w:rsidTr="0077725A">
        <w:trPr>
          <w:trHeight w:val="25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5A" w:rsidRPr="005A12D9" w:rsidRDefault="0077725A" w:rsidP="002725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п. Раздолье, д. Опарино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5A" w:rsidRPr="005A12D9" w:rsidRDefault="0077725A" w:rsidP="00767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1,395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5A" w:rsidRPr="005A12D9" w:rsidRDefault="0077725A" w:rsidP="00767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5A" w:rsidRPr="005A12D9" w:rsidRDefault="0077725A" w:rsidP="00767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0,038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5A" w:rsidRPr="005A12D9" w:rsidRDefault="0077725A" w:rsidP="00767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1,433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5A" w:rsidRPr="005A12D9" w:rsidRDefault="0077725A" w:rsidP="00767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1,395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5A" w:rsidRPr="005A12D9" w:rsidRDefault="0077725A" w:rsidP="00767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5A" w:rsidRPr="005A12D9" w:rsidRDefault="0077725A" w:rsidP="00767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0,038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5A" w:rsidRPr="005A12D9" w:rsidRDefault="0077725A" w:rsidP="00767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1,433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5A" w:rsidRPr="005A12D9" w:rsidRDefault="0077725A" w:rsidP="00767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1,395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5A" w:rsidRPr="005A12D9" w:rsidRDefault="0077725A" w:rsidP="00767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5A" w:rsidRPr="005A12D9" w:rsidRDefault="0077725A" w:rsidP="00767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0,038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5A" w:rsidRPr="005A12D9" w:rsidRDefault="0077725A" w:rsidP="00767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2D9">
              <w:rPr>
                <w:b/>
                <w:bCs/>
                <w:color w:val="000000"/>
                <w:sz w:val="22"/>
                <w:szCs w:val="22"/>
              </w:rPr>
              <w:t>1,433</w:t>
            </w:r>
          </w:p>
        </w:tc>
      </w:tr>
    </w:tbl>
    <w:p w:rsidR="00640723" w:rsidRPr="005A12D9" w:rsidRDefault="00640723" w:rsidP="00C20CE3">
      <w:pPr>
        <w:spacing w:line="360" w:lineRule="auto"/>
        <w:ind w:firstLine="539"/>
        <w:jc w:val="both"/>
        <w:rPr>
          <w:sz w:val="26"/>
          <w:szCs w:val="26"/>
        </w:rPr>
      </w:pPr>
    </w:p>
    <w:p w:rsidR="00640723" w:rsidRPr="005A12D9" w:rsidRDefault="00640723" w:rsidP="00C20CE3">
      <w:pPr>
        <w:spacing w:line="360" w:lineRule="auto"/>
        <w:ind w:firstLine="539"/>
        <w:jc w:val="both"/>
        <w:rPr>
          <w:sz w:val="26"/>
          <w:szCs w:val="26"/>
        </w:rPr>
      </w:pPr>
    </w:p>
    <w:p w:rsidR="00640723" w:rsidRPr="005A12D9" w:rsidRDefault="00640723" w:rsidP="00C20CE3">
      <w:pPr>
        <w:spacing w:line="360" w:lineRule="auto"/>
        <w:ind w:firstLine="539"/>
        <w:jc w:val="both"/>
        <w:rPr>
          <w:sz w:val="26"/>
          <w:szCs w:val="26"/>
        </w:rPr>
        <w:sectPr w:rsidR="00640723" w:rsidRPr="005A12D9" w:rsidSect="00091EB4">
          <w:pgSz w:w="16838" w:h="11906" w:orient="landscape" w:code="9"/>
          <w:pgMar w:top="1077" w:right="720" w:bottom="851" w:left="1134" w:header="709" w:footer="261" w:gutter="0"/>
          <w:cols w:space="708"/>
          <w:docGrid w:linePitch="360"/>
        </w:sectPr>
      </w:pPr>
    </w:p>
    <w:p w:rsidR="00403826" w:rsidRPr="005A12D9" w:rsidRDefault="00403826" w:rsidP="00403826">
      <w:pPr>
        <w:spacing w:line="360" w:lineRule="auto"/>
        <w:ind w:firstLine="540"/>
        <w:jc w:val="both"/>
        <w:rPr>
          <w:sz w:val="26"/>
          <w:szCs w:val="26"/>
        </w:rPr>
      </w:pPr>
      <w:bookmarkStart w:id="10" w:name="_Toc359497698"/>
      <w:r w:rsidRPr="005A12D9">
        <w:rPr>
          <w:sz w:val="26"/>
          <w:szCs w:val="26"/>
        </w:rPr>
        <w:lastRenderedPageBreak/>
        <w:t>Анализ данных таблиц 3, 4 показывает, что в  период 20</w:t>
      </w:r>
      <w:r w:rsidR="0077725A">
        <w:rPr>
          <w:sz w:val="26"/>
          <w:szCs w:val="26"/>
        </w:rPr>
        <w:t>21</w:t>
      </w:r>
      <w:r w:rsidRPr="005A12D9">
        <w:rPr>
          <w:sz w:val="26"/>
          <w:szCs w:val="26"/>
        </w:rPr>
        <w:t>-2030 гг.  нагрузки жил</w:t>
      </w:r>
      <w:r w:rsidRPr="005A12D9">
        <w:rPr>
          <w:sz w:val="26"/>
          <w:szCs w:val="26"/>
        </w:rPr>
        <w:t>о</w:t>
      </w:r>
      <w:r w:rsidRPr="005A12D9">
        <w:rPr>
          <w:sz w:val="26"/>
          <w:szCs w:val="26"/>
        </w:rPr>
        <w:t>го и общественного фонда сохранятся на уровне показателей 20</w:t>
      </w:r>
      <w:r w:rsidR="0077725A">
        <w:rPr>
          <w:sz w:val="26"/>
          <w:szCs w:val="26"/>
        </w:rPr>
        <w:t>21</w:t>
      </w:r>
      <w:r w:rsidRPr="005A12D9">
        <w:rPr>
          <w:sz w:val="26"/>
          <w:szCs w:val="26"/>
        </w:rPr>
        <w:t xml:space="preserve"> года.</w:t>
      </w:r>
    </w:p>
    <w:p w:rsidR="00403826" w:rsidRPr="005A12D9" w:rsidRDefault="00403826" w:rsidP="00403826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 xml:space="preserve">Расчетные нагрузки системы теплоснабжения для обеспечения теплом в 2030 г. в целом составят </w:t>
      </w:r>
      <w:r w:rsidR="00B26C0F" w:rsidRPr="005A12D9">
        <w:rPr>
          <w:sz w:val="26"/>
          <w:szCs w:val="26"/>
        </w:rPr>
        <w:t>1,</w:t>
      </w:r>
      <w:r w:rsidR="00767ED3" w:rsidRPr="005A12D9">
        <w:rPr>
          <w:sz w:val="26"/>
          <w:szCs w:val="26"/>
        </w:rPr>
        <w:t>433</w:t>
      </w:r>
      <w:r w:rsidRPr="005A12D9">
        <w:rPr>
          <w:sz w:val="26"/>
          <w:szCs w:val="26"/>
        </w:rPr>
        <w:t xml:space="preserve"> Гкал/ч, в том числе нагрузки отопления – </w:t>
      </w:r>
      <w:r w:rsidR="00B26C0F" w:rsidRPr="005A12D9">
        <w:rPr>
          <w:sz w:val="26"/>
          <w:szCs w:val="26"/>
        </w:rPr>
        <w:t>1,3</w:t>
      </w:r>
      <w:r w:rsidR="00767ED3" w:rsidRPr="005A12D9">
        <w:rPr>
          <w:sz w:val="26"/>
          <w:szCs w:val="26"/>
        </w:rPr>
        <w:t>95</w:t>
      </w:r>
      <w:r w:rsidRPr="005A12D9">
        <w:rPr>
          <w:sz w:val="26"/>
          <w:szCs w:val="26"/>
        </w:rPr>
        <w:t xml:space="preserve"> Гкал/ч, на вентил</w:t>
      </w:r>
      <w:r w:rsidRPr="005A12D9">
        <w:rPr>
          <w:sz w:val="26"/>
          <w:szCs w:val="26"/>
        </w:rPr>
        <w:t>я</w:t>
      </w:r>
      <w:r w:rsidRPr="005A12D9">
        <w:rPr>
          <w:sz w:val="26"/>
          <w:szCs w:val="26"/>
        </w:rPr>
        <w:t xml:space="preserve">цию </w:t>
      </w:r>
      <w:r w:rsidR="00C865C0" w:rsidRPr="005A12D9">
        <w:rPr>
          <w:sz w:val="26"/>
          <w:szCs w:val="26"/>
        </w:rPr>
        <w:t>отсутс</w:t>
      </w:r>
      <w:r w:rsidR="00767ED3" w:rsidRPr="005A12D9">
        <w:rPr>
          <w:sz w:val="26"/>
          <w:szCs w:val="26"/>
        </w:rPr>
        <w:t>т</w:t>
      </w:r>
      <w:r w:rsidR="00C865C0" w:rsidRPr="005A12D9">
        <w:rPr>
          <w:sz w:val="26"/>
          <w:szCs w:val="26"/>
        </w:rPr>
        <w:t>вует</w:t>
      </w:r>
      <w:r w:rsidRPr="005A12D9">
        <w:rPr>
          <w:sz w:val="26"/>
          <w:szCs w:val="26"/>
        </w:rPr>
        <w:t xml:space="preserve">, нагрузки ГВС – </w:t>
      </w:r>
      <w:r w:rsidR="00B26C0F" w:rsidRPr="005A12D9">
        <w:rPr>
          <w:sz w:val="26"/>
          <w:szCs w:val="26"/>
        </w:rPr>
        <w:t>0,0</w:t>
      </w:r>
      <w:r w:rsidR="00767ED3" w:rsidRPr="005A12D9">
        <w:rPr>
          <w:sz w:val="26"/>
          <w:szCs w:val="26"/>
        </w:rPr>
        <w:t>38</w:t>
      </w:r>
      <w:r w:rsidRPr="005A12D9">
        <w:rPr>
          <w:sz w:val="26"/>
          <w:szCs w:val="26"/>
        </w:rPr>
        <w:t xml:space="preserve"> Гкал/ч.</w:t>
      </w:r>
    </w:p>
    <w:p w:rsidR="00B71129" w:rsidRPr="005A12D9" w:rsidRDefault="00B71129" w:rsidP="00A44E9E">
      <w:pPr>
        <w:pStyle w:val="1"/>
      </w:pPr>
    </w:p>
    <w:p w:rsidR="0025275D" w:rsidRPr="005A12D9" w:rsidRDefault="0025275D" w:rsidP="0077725A">
      <w:pPr>
        <w:pStyle w:val="1"/>
        <w:jc w:val="center"/>
      </w:pPr>
      <w:bookmarkStart w:id="11" w:name="_Toc401414469"/>
      <w:r w:rsidRPr="005A12D9">
        <w:t>1.</w:t>
      </w:r>
      <w:r w:rsidR="006049B5" w:rsidRPr="005A12D9">
        <w:t>4</w:t>
      </w:r>
      <w:r w:rsidRPr="005A12D9">
        <w:t>. Потребление тепловой энергии (мощности) и теплоносителя объектами, расположенными в производственных зонах</w:t>
      </w:r>
      <w:bookmarkEnd w:id="11"/>
    </w:p>
    <w:p w:rsidR="0025275D" w:rsidRPr="005A12D9" w:rsidRDefault="0025275D" w:rsidP="0001427D">
      <w:pPr>
        <w:spacing w:line="360" w:lineRule="auto"/>
        <w:ind w:firstLine="540"/>
        <w:jc w:val="both"/>
        <w:rPr>
          <w:sz w:val="26"/>
          <w:szCs w:val="26"/>
        </w:rPr>
      </w:pPr>
    </w:p>
    <w:p w:rsidR="00796348" w:rsidRPr="005A12D9" w:rsidRDefault="00796348" w:rsidP="00796348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По данным прогноза перспективного спроса на тепловую энергию (мощность) и т</w:t>
      </w:r>
      <w:r w:rsidRPr="005A12D9">
        <w:rPr>
          <w:sz w:val="26"/>
          <w:szCs w:val="26"/>
        </w:rPr>
        <w:t>е</w:t>
      </w:r>
      <w:r w:rsidRPr="005A12D9">
        <w:rPr>
          <w:sz w:val="26"/>
          <w:szCs w:val="26"/>
        </w:rPr>
        <w:t>плоноситель на период с 20</w:t>
      </w:r>
      <w:r w:rsidR="0077725A">
        <w:rPr>
          <w:sz w:val="26"/>
          <w:szCs w:val="26"/>
        </w:rPr>
        <w:t>21</w:t>
      </w:r>
      <w:r w:rsidR="005914B7" w:rsidRPr="005A12D9">
        <w:rPr>
          <w:sz w:val="26"/>
          <w:szCs w:val="26"/>
        </w:rPr>
        <w:t xml:space="preserve"> </w:t>
      </w:r>
      <w:r w:rsidRPr="005A12D9">
        <w:rPr>
          <w:sz w:val="26"/>
          <w:szCs w:val="26"/>
        </w:rPr>
        <w:t xml:space="preserve">г. до </w:t>
      </w:r>
      <w:r w:rsidR="005914B7" w:rsidRPr="005A12D9">
        <w:rPr>
          <w:sz w:val="26"/>
          <w:szCs w:val="26"/>
        </w:rPr>
        <w:t>2030</w:t>
      </w:r>
      <w:r w:rsidRPr="005A12D9">
        <w:rPr>
          <w:sz w:val="26"/>
          <w:szCs w:val="26"/>
        </w:rPr>
        <w:t xml:space="preserve"> г.</w:t>
      </w:r>
      <w:r w:rsidR="005914B7" w:rsidRPr="005A12D9">
        <w:rPr>
          <w:sz w:val="26"/>
          <w:szCs w:val="26"/>
        </w:rPr>
        <w:t xml:space="preserve"> </w:t>
      </w:r>
      <w:r w:rsidRPr="005A12D9">
        <w:rPr>
          <w:sz w:val="26"/>
          <w:szCs w:val="26"/>
        </w:rPr>
        <w:t>не планируется строительство новых пр</w:t>
      </w:r>
      <w:r w:rsidRPr="005A12D9">
        <w:rPr>
          <w:sz w:val="26"/>
          <w:szCs w:val="26"/>
        </w:rPr>
        <w:t>о</w:t>
      </w:r>
      <w:r w:rsidRPr="005A12D9">
        <w:rPr>
          <w:sz w:val="26"/>
          <w:szCs w:val="26"/>
        </w:rPr>
        <w:t xml:space="preserve">мышленных предприятий на территории </w:t>
      </w:r>
      <w:r w:rsidR="0077725A">
        <w:rPr>
          <w:sz w:val="26"/>
          <w:szCs w:val="26"/>
        </w:rPr>
        <w:t>указанных сельских населенных пунктах</w:t>
      </w:r>
      <w:r w:rsidR="0077725A" w:rsidRPr="005A12D9">
        <w:rPr>
          <w:sz w:val="26"/>
          <w:szCs w:val="26"/>
        </w:rPr>
        <w:t xml:space="preserve"> </w:t>
      </w:r>
      <w:r w:rsidRPr="005A12D9">
        <w:rPr>
          <w:sz w:val="26"/>
          <w:szCs w:val="26"/>
        </w:rPr>
        <w:t>на ближайшую перспективу.</w:t>
      </w:r>
    </w:p>
    <w:p w:rsidR="0025275D" w:rsidRPr="005A12D9" w:rsidRDefault="0025275D" w:rsidP="0001427D">
      <w:pPr>
        <w:spacing w:line="360" w:lineRule="auto"/>
        <w:ind w:firstLine="540"/>
        <w:jc w:val="both"/>
        <w:rPr>
          <w:sz w:val="26"/>
          <w:szCs w:val="26"/>
        </w:rPr>
      </w:pPr>
    </w:p>
    <w:p w:rsidR="00AD59FB" w:rsidRPr="005A12D9" w:rsidRDefault="00135714" w:rsidP="0077725A">
      <w:pPr>
        <w:pStyle w:val="1"/>
        <w:ind w:left="567" w:hanging="27"/>
        <w:jc w:val="center"/>
      </w:pPr>
      <w:r w:rsidRPr="005A12D9">
        <w:br w:type="page"/>
      </w:r>
      <w:bookmarkStart w:id="12" w:name="_Toc401414470"/>
      <w:r w:rsidR="00AD59FB" w:rsidRPr="005A12D9">
        <w:lastRenderedPageBreak/>
        <w:t>2. Перспективные балансы тепловой мощности источников тепловой энергии и тепловой нагрузки потребителей</w:t>
      </w:r>
      <w:bookmarkEnd w:id="10"/>
      <w:bookmarkEnd w:id="12"/>
    </w:p>
    <w:p w:rsidR="00AD59FB" w:rsidRPr="005A12D9" w:rsidRDefault="00AD59FB" w:rsidP="003F1AC7">
      <w:pPr>
        <w:spacing w:line="360" w:lineRule="auto"/>
        <w:ind w:firstLine="539"/>
        <w:jc w:val="both"/>
        <w:rPr>
          <w:sz w:val="26"/>
          <w:szCs w:val="26"/>
        </w:rPr>
      </w:pPr>
    </w:p>
    <w:p w:rsidR="00135714" w:rsidRPr="005A12D9" w:rsidRDefault="00135714" w:rsidP="00A44E9E">
      <w:pPr>
        <w:pStyle w:val="1"/>
      </w:pPr>
      <w:bookmarkStart w:id="13" w:name="_Toc401414471"/>
      <w:bookmarkStart w:id="14" w:name="_Toc359497700"/>
      <w:r w:rsidRPr="005A12D9">
        <w:t>2.1. Радиусы эффективного теплоснабжения</w:t>
      </w:r>
      <w:bookmarkEnd w:id="13"/>
    </w:p>
    <w:p w:rsidR="005B5D20" w:rsidRPr="005A12D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Максимальное расстояние в системе теплоснабжения от ближайшего источника т</w:t>
      </w:r>
      <w:r w:rsidRPr="005A12D9">
        <w:rPr>
          <w:sz w:val="26"/>
          <w:szCs w:val="26"/>
        </w:rPr>
        <w:t>е</w:t>
      </w:r>
      <w:r w:rsidRPr="005A12D9">
        <w:rPr>
          <w:sz w:val="26"/>
          <w:szCs w:val="26"/>
        </w:rPr>
        <w:t xml:space="preserve">пловой энергии до </w:t>
      </w:r>
      <w:proofErr w:type="spellStart"/>
      <w:r w:rsidRPr="005A12D9">
        <w:rPr>
          <w:sz w:val="26"/>
          <w:szCs w:val="26"/>
        </w:rPr>
        <w:t>теплопотребляющей</w:t>
      </w:r>
      <w:proofErr w:type="spellEnd"/>
      <w:r w:rsidRPr="005A12D9">
        <w:rPr>
          <w:sz w:val="26"/>
          <w:szCs w:val="26"/>
        </w:rPr>
        <w:t xml:space="preserve"> установки, при превышении которого подкл</w:t>
      </w:r>
      <w:r w:rsidRPr="005A12D9">
        <w:rPr>
          <w:sz w:val="26"/>
          <w:szCs w:val="26"/>
        </w:rPr>
        <w:t>ю</w:t>
      </w:r>
      <w:r w:rsidRPr="005A12D9">
        <w:rPr>
          <w:sz w:val="26"/>
          <w:szCs w:val="26"/>
        </w:rPr>
        <w:t>чение потребителя к данной системе теплоснабжения экономически нецелесообразно по причине увеличения совокупных расходов в системе теплоснабжения, носит название радиуса эффективного теплоснабжения. Расширение зоны теплоснабжения с увеличен</w:t>
      </w:r>
      <w:r w:rsidRPr="005A12D9">
        <w:rPr>
          <w:sz w:val="26"/>
          <w:szCs w:val="26"/>
        </w:rPr>
        <w:t>и</w:t>
      </w:r>
      <w:r w:rsidRPr="005A12D9">
        <w:rPr>
          <w:sz w:val="26"/>
          <w:szCs w:val="26"/>
        </w:rPr>
        <w:t>ем радиуса действия источника тепловой энергии приводит к возрастанию затрат на производство и транспорт тепловой энергии. С другой стороны подключение дополн</w:t>
      </w:r>
      <w:r w:rsidRPr="005A12D9">
        <w:rPr>
          <w:sz w:val="26"/>
          <w:szCs w:val="26"/>
        </w:rPr>
        <w:t>и</w:t>
      </w:r>
      <w:r w:rsidRPr="005A12D9">
        <w:rPr>
          <w:sz w:val="26"/>
          <w:szCs w:val="26"/>
        </w:rPr>
        <w:t>тельной тепловой нагрузки приводит к увеличению доходов от дополнительного объема ее реализации. При этом понятием радиуса эффективного теплоснабжения является то расстояние, при котором вероятный рост доходов от дополнительной реализации тепл</w:t>
      </w:r>
      <w:r w:rsidRPr="005A12D9">
        <w:rPr>
          <w:sz w:val="26"/>
          <w:szCs w:val="26"/>
        </w:rPr>
        <w:t>о</w:t>
      </w:r>
      <w:r w:rsidRPr="005A12D9">
        <w:rPr>
          <w:sz w:val="26"/>
          <w:szCs w:val="26"/>
        </w:rPr>
        <w:t>вой энергии компенсирует возрастание расходов при подключении удаленного потреб</w:t>
      </w:r>
      <w:r w:rsidRPr="005A12D9">
        <w:rPr>
          <w:sz w:val="26"/>
          <w:szCs w:val="26"/>
        </w:rPr>
        <w:t>и</w:t>
      </w:r>
      <w:r w:rsidRPr="005A12D9">
        <w:rPr>
          <w:sz w:val="26"/>
          <w:szCs w:val="26"/>
        </w:rPr>
        <w:t>теля.</w:t>
      </w:r>
    </w:p>
    <w:p w:rsidR="005B5D20" w:rsidRPr="005A12D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Эффективный радиус теплоснабжения рассчитан для действующего источника те</w:t>
      </w:r>
      <w:r w:rsidRPr="005A12D9">
        <w:rPr>
          <w:sz w:val="26"/>
          <w:szCs w:val="26"/>
        </w:rPr>
        <w:t>п</w:t>
      </w:r>
      <w:r w:rsidRPr="005A12D9">
        <w:rPr>
          <w:sz w:val="26"/>
          <w:szCs w:val="26"/>
        </w:rPr>
        <w:t xml:space="preserve">ловой энергии путем применения фактических удельных затрат на единицу отпущенной потребителям тепловой энергии. </w:t>
      </w:r>
    </w:p>
    <w:p w:rsidR="005B5D20" w:rsidRPr="005A12D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В основу расчетов радиуса эффективного теплоснабжения от теплового источника положены полуэмпирические соотношения, которые впервые были приведены в «Нормы по проектированию тепловых сетей» (</w:t>
      </w:r>
      <w:proofErr w:type="spellStart"/>
      <w:r w:rsidRPr="005A12D9">
        <w:rPr>
          <w:sz w:val="26"/>
          <w:szCs w:val="26"/>
        </w:rPr>
        <w:t>Энергоиздат</w:t>
      </w:r>
      <w:proofErr w:type="spellEnd"/>
      <w:r w:rsidRPr="005A12D9">
        <w:rPr>
          <w:sz w:val="26"/>
          <w:szCs w:val="26"/>
        </w:rPr>
        <w:t>, М., 1938 г.). Для приведения указа</w:t>
      </w:r>
      <w:r w:rsidRPr="005A12D9">
        <w:rPr>
          <w:sz w:val="26"/>
          <w:szCs w:val="26"/>
        </w:rPr>
        <w:t>н</w:t>
      </w:r>
      <w:r w:rsidRPr="005A12D9">
        <w:rPr>
          <w:sz w:val="26"/>
          <w:szCs w:val="26"/>
        </w:rPr>
        <w:t>ных зависимостей к современным условиям функционирования системы теплоснабж</w:t>
      </w:r>
      <w:r w:rsidRPr="005A12D9">
        <w:rPr>
          <w:sz w:val="26"/>
          <w:szCs w:val="26"/>
        </w:rPr>
        <w:t>е</w:t>
      </w:r>
      <w:r w:rsidRPr="005A12D9">
        <w:rPr>
          <w:sz w:val="26"/>
          <w:szCs w:val="26"/>
        </w:rPr>
        <w:t xml:space="preserve">ния использован эмпирический коэффициент, предложенный В.Н. </w:t>
      </w:r>
      <w:proofErr w:type="spellStart"/>
      <w:r w:rsidRPr="005A12D9">
        <w:rPr>
          <w:sz w:val="26"/>
          <w:szCs w:val="26"/>
        </w:rPr>
        <w:t>Папушкиным</w:t>
      </w:r>
      <w:proofErr w:type="spellEnd"/>
      <w:r w:rsidRPr="005A12D9">
        <w:rPr>
          <w:sz w:val="26"/>
          <w:szCs w:val="26"/>
        </w:rPr>
        <w:t xml:space="preserve"> (ВТИ, Москва), К = 563.</w:t>
      </w:r>
    </w:p>
    <w:p w:rsidR="005B5D20" w:rsidRPr="005A12D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Эффективный радиус теплоснабжения определялся из условия минимизации удел</w:t>
      </w:r>
      <w:r w:rsidRPr="005A12D9">
        <w:rPr>
          <w:sz w:val="26"/>
          <w:szCs w:val="26"/>
        </w:rPr>
        <w:t>ь</w:t>
      </w:r>
      <w:r w:rsidRPr="005A12D9">
        <w:rPr>
          <w:sz w:val="26"/>
          <w:szCs w:val="26"/>
        </w:rPr>
        <w:t>ных стоимостей сооружения тепловых сетей и источников:</w:t>
      </w:r>
    </w:p>
    <w:p w:rsidR="005B5D20" w:rsidRPr="005A12D9" w:rsidRDefault="005B5D20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5A12D9">
        <w:rPr>
          <w:position w:val="-10"/>
          <w:sz w:val="26"/>
          <w:szCs w:val="26"/>
        </w:rPr>
        <w:object w:dxaOrig="3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pt;height:17.25pt" o:ole="">
            <v:imagedata r:id="rId11" o:title=""/>
          </v:shape>
          <o:OLEObject Type="Embed" ProgID="Equation.3" ShapeID="_x0000_i1025" DrawAspect="Content" ObjectID="_1653976910" r:id="rId12"/>
        </w:object>
      </w:r>
    </w:p>
    <w:p w:rsidR="005B5D20" w:rsidRPr="005A12D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 xml:space="preserve">где </w:t>
      </w:r>
      <w:r w:rsidRPr="005A12D9">
        <w:rPr>
          <w:position w:val="-4"/>
          <w:sz w:val="26"/>
          <w:szCs w:val="26"/>
        </w:rPr>
        <w:object w:dxaOrig="260" w:dyaOrig="260">
          <v:shape id="_x0000_i1026" type="#_x0000_t75" style="width:14.25pt;height:14.25pt" o:ole="">
            <v:imagedata r:id="rId13" o:title=""/>
          </v:shape>
          <o:OLEObject Type="Embed" ProgID="Equation.3" ShapeID="_x0000_i1026" DrawAspect="Content" ObjectID="_1653976911" r:id="rId14"/>
        </w:object>
      </w:r>
      <w:r w:rsidRPr="005A12D9">
        <w:rPr>
          <w:sz w:val="26"/>
          <w:szCs w:val="26"/>
        </w:rPr>
        <w:t xml:space="preserve"> - удельная стоимость сооружения тепловой сети, руб./Гкал/</w:t>
      </w:r>
      <w:proofErr w:type="gramStart"/>
      <w:r w:rsidRPr="005A12D9">
        <w:rPr>
          <w:sz w:val="26"/>
          <w:szCs w:val="26"/>
        </w:rPr>
        <w:t>ч</w:t>
      </w:r>
      <w:proofErr w:type="gramEnd"/>
      <w:r w:rsidRPr="005A12D9">
        <w:rPr>
          <w:sz w:val="26"/>
          <w:szCs w:val="26"/>
        </w:rPr>
        <w:t>;</w:t>
      </w:r>
    </w:p>
    <w:p w:rsidR="005B5D20" w:rsidRPr="005A12D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position w:val="-4"/>
          <w:sz w:val="26"/>
          <w:szCs w:val="26"/>
        </w:rPr>
        <w:object w:dxaOrig="220" w:dyaOrig="260">
          <v:shape id="_x0000_i1027" type="#_x0000_t75" style="width:12pt;height:14.25pt" o:ole="">
            <v:imagedata r:id="rId15" o:title=""/>
          </v:shape>
          <o:OLEObject Type="Embed" ProgID="Equation.3" ShapeID="_x0000_i1027" DrawAspect="Content" ObjectID="_1653976912" r:id="rId16"/>
        </w:object>
      </w:r>
      <w:r w:rsidRPr="005A12D9">
        <w:rPr>
          <w:sz w:val="26"/>
          <w:szCs w:val="26"/>
        </w:rPr>
        <w:t xml:space="preserve"> - удельная стоимость сооружения котельной, руб./Гкал/</w:t>
      </w:r>
      <w:proofErr w:type="gramStart"/>
      <w:r w:rsidRPr="005A12D9">
        <w:rPr>
          <w:sz w:val="26"/>
          <w:szCs w:val="26"/>
        </w:rPr>
        <w:t>ч</w:t>
      </w:r>
      <w:proofErr w:type="gramEnd"/>
      <w:r w:rsidRPr="005A12D9">
        <w:rPr>
          <w:sz w:val="26"/>
          <w:szCs w:val="26"/>
        </w:rPr>
        <w:t>.</w:t>
      </w:r>
    </w:p>
    <w:p w:rsidR="005B5D20" w:rsidRPr="005A12D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Для связи себестоимости производства и транспорта теплоты с минимальным р</w:t>
      </w:r>
      <w:r w:rsidRPr="005A12D9">
        <w:rPr>
          <w:sz w:val="26"/>
          <w:szCs w:val="26"/>
        </w:rPr>
        <w:t>а</w:t>
      </w:r>
      <w:r w:rsidRPr="005A12D9">
        <w:rPr>
          <w:sz w:val="26"/>
          <w:szCs w:val="26"/>
        </w:rPr>
        <w:t>диусом теплоснабжения использовались следующие аналитические выражения:</w:t>
      </w:r>
    </w:p>
    <w:p w:rsidR="005B5D20" w:rsidRPr="005A12D9" w:rsidRDefault="00B513D8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5A12D9">
        <w:rPr>
          <w:position w:val="-60"/>
          <w:sz w:val="26"/>
          <w:szCs w:val="26"/>
        </w:rPr>
        <w:object w:dxaOrig="3820" w:dyaOrig="1320">
          <v:shape id="_x0000_i1028" type="#_x0000_t75" style="width:203.25pt;height:71.25pt" o:ole="">
            <v:imagedata r:id="rId17" o:title=""/>
          </v:shape>
          <o:OLEObject Type="Embed" ProgID="Equation.3" ShapeID="_x0000_i1028" DrawAspect="Content" ObjectID="_1653976913" r:id="rId18"/>
        </w:object>
      </w:r>
    </w:p>
    <w:p w:rsidR="005B5D20" w:rsidRPr="005A12D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position w:val="-4"/>
          <w:sz w:val="26"/>
          <w:szCs w:val="26"/>
        </w:rPr>
        <w:object w:dxaOrig="260" w:dyaOrig="260">
          <v:shape id="_x0000_i1029" type="#_x0000_t75" style="width:14.25pt;height:14.25pt" o:ole="">
            <v:imagedata r:id="rId19" o:title=""/>
          </v:shape>
          <o:OLEObject Type="Embed" ProgID="Equation.3" ShapeID="_x0000_i1029" DrawAspect="Content" ObjectID="_1653976914" r:id="rId20"/>
        </w:object>
      </w:r>
      <w:r w:rsidRPr="005A12D9">
        <w:rPr>
          <w:sz w:val="26"/>
          <w:szCs w:val="26"/>
        </w:rPr>
        <w:t xml:space="preserve"> - максимальный радиус действия тепловой сети (длина главной тепловой маг</w:t>
      </w:r>
      <w:r w:rsidRPr="005A12D9">
        <w:rPr>
          <w:sz w:val="26"/>
          <w:szCs w:val="26"/>
        </w:rPr>
        <w:t>и</w:t>
      </w:r>
      <w:r w:rsidRPr="005A12D9">
        <w:rPr>
          <w:sz w:val="26"/>
          <w:szCs w:val="26"/>
        </w:rPr>
        <w:t xml:space="preserve">страли самого протяженного вывода от источника), </w:t>
      </w:r>
      <w:proofErr w:type="gramStart"/>
      <w:r w:rsidRPr="005A12D9">
        <w:rPr>
          <w:sz w:val="26"/>
          <w:szCs w:val="26"/>
        </w:rPr>
        <w:t>км</w:t>
      </w:r>
      <w:proofErr w:type="gramEnd"/>
      <w:r w:rsidRPr="005A12D9">
        <w:rPr>
          <w:sz w:val="26"/>
          <w:szCs w:val="26"/>
        </w:rPr>
        <w:t>;</w:t>
      </w:r>
    </w:p>
    <w:p w:rsidR="005B5D20" w:rsidRPr="005A12D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position w:val="-4"/>
          <w:sz w:val="26"/>
          <w:szCs w:val="26"/>
        </w:rPr>
        <w:object w:dxaOrig="260" w:dyaOrig="260">
          <v:shape id="_x0000_i1030" type="#_x0000_t75" style="width:14.25pt;height:14.25pt" o:ole="">
            <v:imagedata r:id="rId21" o:title=""/>
          </v:shape>
          <o:OLEObject Type="Embed" ProgID="Equation.3" ShapeID="_x0000_i1030" DrawAspect="Content" ObjectID="_1653976915" r:id="rId22"/>
        </w:object>
      </w:r>
      <w:r w:rsidRPr="005A12D9">
        <w:rPr>
          <w:sz w:val="26"/>
          <w:szCs w:val="26"/>
        </w:rPr>
        <w:t xml:space="preserve"> - потери напора на гидравлическое сопротивление при транспорте теплоносителя по тепловой магистрали, </w:t>
      </w:r>
      <w:proofErr w:type="spellStart"/>
      <w:r w:rsidRPr="005A12D9">
        <w:rPr>
          <w:sz w:val="26"/>
          <w:szCs w:val="26"/>
        </w:rPr>
        <w:t>м</w:t>
      </w:r>
      <w:proofErr w:type="gramStart"/>
      <w:r w:rsidRPr="005A12D9">
        <w:rPr>
          <w:sz w:val="26"/>
          <w:szCs w:val="26"/>
        </w:rPr>
        <w:t>.в</w:t>
      </w:r>
      <w:proofErr w:type="gramEnd"/>
      <w:r w:rsidRPr="005A12D9">
        <w:rPr>
          <w:sz w:val="26"/>
          <w:szCs w:val="26"/>
        </w:rPr>
        <w:t>од.ст</w:t>
      </w:r>
      <w:proofErr w:type="spellEnd"/>
      <w:r w:rsidRPr="005A12D9">
        <w:rPr>
          <w:sz w:val="26"/>
          <w:szCs w:val="26"/>
        </w:rPr>
        <w:t>.;</w:t>
      </w:r>
    </w:p>
    <w:p w:rsidR="005B5D20" w:rsidRPr="005A12D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position w:val="-6"/>
          <w:sz w:val="26"/>
          <w:szCs w:val="26"/>
        </w:rPr>
        <w:object w:dxaOrig="200" w:dyaOrig="279">
          <v:shape id="_x0000_i1031" type="#_x0000_t75" style="width:11.25pt;height:15pt" o:ole="">
            <v:imagedata r:id="rId23" o:title=""/>
          </v:shape>
          <o:OLEObject Type="Embed" ProgID="Equation.3" ShapeID="_x0000_i1031" DrawAspect="Content" ObjectID="_1653976916" r:id="rId24"/>
        </w:object>
      </w:r>
      <w:r w:rsidRPr="005A12D9">
        <w:rPr>
          <w:sz w:val="26"/>
          <w:szCs w:val="26"/>
        </w:rPr>
        <w:t xml:space="preserve"> - эмпирический коэффициент удельных затрат в единицу тепловой мощности к</w:t>
      </w:r>
      <w:r w:rsidRPr="005A12D9">
        <w:rPr>
          <w:sz w:val="26"/>
          <w:szCs w:val="26"/>
        </w:rPr>
        <w:t>о</w:t>
      </w:r>
      <w:r w:rsidRPr="005A12D9">
        <w:rPr>
          <w:sz w:val="26"/>
          <w:szCs w:val="26"/>
        </w:rPr>
        <w:t>тельной, руб./Гкал/</w:t>
      </w:r>
      <w:proofErr w:type="gramStart"/>
      <w:r w:rsidRPr="005A12D9">
        <w:rPr>
          <w:sz w:val="26"/>
          <w:szCs w:val="26"/>
        </w:rPr>
        <w:t>ч</w:t>
      </w:r>
      <w:proofErr w:type="gramEnd"/>
      <w:r w:rsidRPr="005A12D9">
        <w:rPr>
          <w:sz w:val="26"/>
          <w:szCs w:val="26"/>
        </w:rPr>
        <w:t>;</w:t>
      </w:r>
    </w:p>
    <w:p w:rsidR="005B5D20" w:rsidRPr="005A12D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position w:val="-6"/>
          <w:sz w:val="26"/>
          <w:szCs w:val="26"/>
        </w:rPr>
        <w:object w:dxaOrig="200" w:dyaOrig="279">
          <v:shape id="_x0000_i1032" type="#_x0000_t75" style="width:11.25pt;height:15pt" o:ole="">
            <v:imagedata r:id="rId25" o:title=""/>
          </v:shape>
          <o:OLEObject Type="Embed" ProgID="Equation.3" ShapeID="_x0000_i1032" DrawAspect="Content" ObjectID="_1653976917" r:id="rId26"/>
        </w:object>
      </w:r>
      <w:r w:rsidRPr="005A12D9">
        <w:rPr>
          <w:sz w:val="26"/>
          <w:szCs w:val="26"/>
        </w:rPr>
        <w:t xml:space="preserve"> - удельная стоимость материальной характеристики тепловой сети, руб./</w:t>
      </w:r>
      <w:proofErr w:type="gramStart"/>
      <w:r w:rsidRPr="005A12D9">
        <w:rPr>
          <w:sz w:val="26"/>
          <w:szCs w:val="26"/>
        </w:rPr>
        <w:t>м</w:t>
      </w:r>
      <w:proofErr w:type="gramEnd"/>
      <w:r w:rsidRPr="005A12D9">
        <w:rPr>
          <w:rFonts w:ascii="Arial" w:hAnsi="Arial" w:cs="Arial"/>
          <w:sz w:val="26"/>
          <w:szCs w:val="26"/>
        </w:rPr>
        <w:t>²</w:t>
      </w:r>
      <w:r w:rsidRPr="005A12D9">
        <w:rPr>
          <w:sz w:val="26"/>
          <w:szCs w:val="26"/>
        </w:rPr>
        <w:t>;</w:t>
      </w:r>
    </w:p>
    <w:p w:rsidR="005B5D20" w:rsidRPr="005A12D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position w:val="-4"/>
          <w:sz w:val="26"/>
          <w:szCs w:val="26"/>
        </w:rPr>
        <w:object w:dxaOrig="240" w:dyaOrig="260">
          <v:shape id="_x0000_i1033" type="#_x0000_t75" style="width:12pt;height:12.75pt" o:ole="">
            <v:imagedata r:id="rId27" o:title=""/>
          </v:shape>
          <o:OLEObject Type="Embed" ProgID="Equation.3" ShapeID="_x0000_i1033" DrawAspect="Content" ObjectID="_1653976918" r:id="rId28"/>
        </w:object>
      </w:r>
      <w:r w:rsidRPr="005A12D9">
        <w:rPr>
          <w:sz w:val="26"/>
          <w:szCs w:val="26"/>
        </w:rPr>
        <w:t xml:space="preserve"> - среднее количество абонентов на единицу площади зоны действия источника теплоснабжения, шт./</w:t>
      </w:r>
      <w:proofErr w:type="gramStart"/>
      <w:r w:rsidRPr="005A12D9">
        <w:rPr>
          <w:sz w:val="26"/>
          <w:szCs w:val="26"/>
        </w:rPr>
        <w:t>км</w:t>
      </w:r>
      <w:proofErr w:type="gramEnd"/>
      <w:r w:rsidRPr="005A12D9">
        <w:rPr>
          <w:rFonts w:ascii="Arial" w:hAnsi="Arial" w:cs="Arial"/>
          <w:sz w:val="26"/>
          <w:szCs w:val="26"/>
        </w:rPr>
        <w:t>²</w:t>
      </w:r>
      <w:r w:rsidRPr="005A12D9">
        <w:rPr>
          <w:sz w:val="26"/>
          <w:szCs w:val="26"/>
        </w:rPr>
        <w:t>;</w:t>
      </w:r>
    </w:p>
    <w:p w:rsidR="005B5D20" w:rsidRPr="005A12D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position w:val="-4"/>
          <w:sz w:val="26"/>
          <w:szCs w:val="26"/>
        </w:rPr>
        <w:object w:dxaOrig="260" w:dyaOrig="260">
          <v:shape id="_x0000_i1034" type="#_x0000_t75" style="width:14.25pt;height:14.25pt" o:ole="">
            <v:imagedata r:id="rId29" o:title=""/>
          </v:shape>
          <o:OLEObject Type="Embed" ProgID="Equation.3" ShapeID="_x0000_i1034" DrawAspect="Content" ObjectID="_1653976919" r:id="rId30"/>
        </w:object>
      </w:r>
      <w:r w:rsidRPr="005A12D9">
        <w:rPr>
          <w:sz w:val="26"/>
          <w:szCs w:val="26"/>
        </w:rPr>
        <w:t xml:space="preserve"> - тепловая плотность района, Гкал/</w:t>
      </w:r>
      <w:proofErr w:type="gramStart"/>
      <w:r w:rsidRPr="005A12D9">
        <w:rPr>
          <w:sz w:val="26"/>
          <w:szCs w:val="26"/>
        </w:rPr>
        <w:t>ч</w:t>
      </w:r>
      <w:proofErr w:type="gramEnd"/>
      <w:r w:rsidRPr="005A12D9">
        <w:rPr>
          <w:sz w:val="26"/>
          <w:szCs w:val="26"/>
        </w:rPr>
        <w:t>*км</w:t>
      </w:r>
      <w:r w:rsidRPr="005A12D9">
        <w:rPr>
          <w:rFonts w:ascii="Arial" w:hAnsi="Arial" w:cs="Arial"/>
          <w:sz w:val="26"/>
          <w:szCs w:val="26"/>
        </w:rPr>
        <w:t>²</w:t>
      </w:r>
      <w:r w:rsidRPr="005A12D9">
        <w:rPr>
          <w:sz w:val="26"/>
          <w:szCs w:val="26"/>
        </w:rPr>
        <w:t>;</w:t>
      </w:r>
    </w:p>
    <w:p w:rsidR="005B5D20" w:rsidRPr="005A12D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position w:val="-6"/>
          <w:sz w:val="26"/>
          <w:szCs w:val="26"/>
        </w:rPr>
        <w:object w:dxaOrig="360" w:dyaOrig="279">
          <v:shape id="_x0000_i1035" type="#_x0000_t75" style="width:19.5pt;height:15pt" o:ole="">
            <v:imagedata r:id="rId31" o:title=""/>
          </v:shape>
          <o:OLEObject Type="Embed" ProgID="Equation.3" ShapeID="_x0000_i1035" DrawAspect="Content" ObjectID="_1653976920" r:id="rId32"/>
        </w:object>
      </w:r>
      <w:r w:rsidRPr="005A12D9">
        <w:rPr>
          <w:sz w:val="26"/>
          <w:szCs w:val="26"/>
        </w:rPr>
        <w:t xml:space="preserve"> - расчетный перепад температур теплоносителя в тепловой сети, º</w:t>
      </w:r>
      <w:proofErr w:type="gramStart"/>
      <w:r w:rsidRPr="005A12D9">
        <w:rPr>
          <w:sz w:val="26"/>
          <w:szCs w:val="26"/>
        </w:rPr>
        <w:t>С</w:t>
      </w:r>
      <w:proofErr w:type="gramEnd"/>
      <w:r w:rsidRPr="005A12D9">
        <w:rPr>
          <w:sz w:val="26"/>
          <w:szCs w:val="26"/>
        </w:rPr>
        <w:t>;</w:t>
      </w:r>
    </w:p>
    <w:p w:rsidR="005B5D20" w:rsidRPr="005A12D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position w:val="-10"/>
          <w:sz w:val="26"/>
          <w:szCs w:val="26"/>
        </w:rPr>
        <w:object w:dxaOrig="220" w:dyaOrig="260">
          <v:shape id="_x0000_i1036" type="#_x0000_t75" style="width:12pt;height:14.25pt" o:ole="">
            <v:imagedata r:id="rId33" o:title=""/>
          </v:shape>
          <o:OLEObject Type="Embed" ProgID="Equation.3" ShapeID="_x0000_i1036" DrawAspect="Content" ObjectID="_1653976921" r:id="rId34"/>
        </w:object>
      </w:r>
      <w:r w:rsidRPr="005A12D9">
        <w:rPr>
          <w:sz w:val="26"/>
          <w:szCs w:val="26"/>
        </w:rPr>
        <w:t xml:space="preserve"> - поправочный коэффициент, принимаемый </w:t>
      </w:r>
      <w:proofErr w:type="gramStart"/>
      <w:r w:rsidRPr="005A12D9">
        <w:rPr>
          <w:sz w:val="26"/>
          <w:szCs w:val="26"/>
        </w:rPr>
        <w:t>равным</w:t>
      </w:r>
      <w:proofErr w:type="gramEnd"/>
      <w:r w:rsidRPr="005A12D9">
        <w:rPr>
          <w:sz w:val="26"/>
          <w:szCs w:val="26"/>
        </w:rPr>
        <w:t xml:space="preserve"> 1,0 для котельных.</w:t>
      </w:r>
    </w:p>
    <w:p w:rsidR="005B5D20" w:rsidRPr="005A12D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С учетом уточненных эмпирических коэффициентов связь между удельными затр</w:t>
      </w:r>
      <w:r w:rsidRPr="005A12D9">
        <w:rPr>
          <w:sz w:val="26"/>
          <w:szCs w:val="26"/>
        </w:rPr>
        <w:t>а</w:t>
      </w:r>
      <w:r w:rsidRPr="005A12D9">
        <w:rPr>
          <w:sz w:val="26"/>
          <w:szCs w:val="26"/>
        </w:rPr>
        <w:t>тами на производство и транспорт тепловой энергии с максимальным радиусом тепл</w:t>
      </w:r>
      <w:r w:rsidRPr="005A12D9">
        <w:rPr>
          <w:sz w:val="26"/>
          <w:szCs w:val="26"/>
        </w:rPr>
        <w:t>о</w:t>
      </w:r>
      <w:r w:rsidRPr="005A12D9">
        <w:rPr>
          <w:sz w:val="26"/>
          <w:szCs w:val="26"/>
        </w:rPr>
        <w:t>снабжения определялась по следующей полуэмпирической зависимости, выраженной формулой:</w:t>
      </w:r>
    </w:p>
    <w:p w:rsidR="005B5D20" w:rsidRPr="005A12D9" w:rsidRDefault="005B5D20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5A12D9">
        <w:rPr>
          <w:position w:val="-26"/>
          <w:sz w:val="26"/>
          <w:szCs w:val="26"/>
        </w:rPr>
        <w:object w:dxaOrig="3980" w:dyaOrig="680">
          <v:shape id="_x0000_i1037" type="#_x0000_t75" style="width:206.25pt;height:35.25pt" o:ole="">
            <v:imagedata r:id="rId35" o:title=""/>
          </v:shape>
          <o:OLEObject Type="Embed" ProgID="Equation.3" ShapeID="_x0000_i1037" DrawAspect="Content" ObjectID="_1653976922" r:id="rId36"/>
        </w:object>
      </w:r>
    </w:p>
    <w:p w:rsidR="005B5D20" w:rsidRPr="005A12D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Для выполнения условия по минимизации удельных стоимостей сооружения тепл</w:t>
      </w:r>
      <w:r w:rsidRPr="005A12D9">
        <w:rPr>
          <w:sz w:val="26"/>
          <w:szCs w:val="26"/>
        </w:rPr>
        <w:t>о</w:t>
      </w:r>
      <w:r w:rsidRPr="005A12D9">
        <w:rPr>
          <w:sz w:val="26"/>
          <w:szCs w:val="26"/>
        </w:rPr>
        <w:t xml:space="preserve">вых сетей и источника, полученная зависимость была </w:t>
      </w:r>
      <w:proofErr w:type="gramStart"/>
      <w:r w:rsidRPr="005A12D9">
        <w:rPr>
          <w:sz w:val="26"/>
          <w:szCs w:val="26"/>
        </w:rPr>
        <w:t>продифференцирована по пар</w:t>
      </w:r>
      <w:r w:rsidRPr="005A12D9">
        <w:rPr>
          <w:sz w:val="26"/>
          <w:szCs w:val="26"/>
        </w:rPr>
        <w:t>а</w:t>
      </w:r>
      <w:r w:rsidRPr="005A12D9">
        <w:rPr>
          <w:sz w:val="26"/>
          <w:szCs w:val="26"/>
        </w:rPr>
        <w:t xml:space="preserve">метру </w:t>
      </w:r>
      <w:r w:rsidRPr="005A12D9">
        <w:rPr>
          <w:position w:val="-4"/>
          <w:sz w:val="26"/>
          <w:szCs w:val="26"/>
        </w:rPr>
        <w:object w:dxaOrig="260" w:dyaOrig="260">
          <v:shape id="_x0000_i1038" type="#_x0000_t75" style="width:14.25pt;height:14.25pt" o:ole="">
            <v:imagedata r:id="rId19" o:title=""/>
          </v:shape>
          <o:OLEObject Type="Embed" ProgID="Equation.3" ShapeID="_x0000_i1038" DrawAspect="Content" ObjectID="_1653976923" r:id="rId37"/>
        </w:object>
      </w:r>
      <w:r w:rsidRPr="005A12D9">
        <w:rPr>
          <w:sz w:val="26"/>
          <w:szCs w:val="26"/>
        </w:rPr>
        <w:t xml:space="preserve"> и ее производная приравнена</w:t>
      </w:r>
      <w:proofErr w:type="gramEnd"/>
      <w:r w:rsidRPr="005A12D9">
        <w:rPr>
          <w:sz w:val="26"/>
          <w:szCs w:val="26"/>
        </w:rPr>
        <w:t xml:space="preserve"> к нулю:</w:t>
      </w:r>
    </w:p>
    <w:p w:rsidR="005B5D20" w:rsidRPr="005A12D9" w:rsidRDefault="005B5D20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5A12D9">
        <w:rPr>
          <w:position w:val="-28"/>
          <w:sz w:val="26"/>
          <w:szCs w:val="26"/>
        </w:rPr>
        <w:object w:dxaOrig="3480" w:dyaOrig="740">
          <v:shape id="_x0000_i1039" type="#_x0000_t75" style="width:182.25pt;height:38.25pt" o:ole="">
            <v:imagedata r:id="rId38" o:title=""/>
          </v:shape>
          <o:OLEObject Type="Embed" ProgID="Equation.3" ShapeID="_x0000_i1039" DrawAspect="Content" ObjectID="_1653976924" r:id="rId39"/>
        </w:object>
      </w:r>
    </w:p>
    <w:p w:rsidR="005B5D20" w:rsidRPr="005A12D9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По полученной формуле определен эффек</w:t>
      </w:r>
      <w:r w:rsidR="00A76AC4" w:rsidRPr="005A12D9">
        <w:rPr>
          <w:sz w:val="26"/>
          <w:szCs w:val="26"/>
        </w:rPr>
        <w:t>тивный радиус теплоснабжения</w:t>
      </w:r>
      <w:r w:rsidRPr="005A12D9">
        <w:rPr>
          <w:sz w:val="26"/>
          <w:szCs w:val="26"/>
        </w:rPr>
        <w:t>. Резул</w:t>
      </w:r>
      <w:r w:rsidRPr="005A12D9">
        <w:rPr>
          <w:sz w:val="26"/>
          <w:szCs w:val="26"/>
        </w:rPr>
        <w:t>ь</w:t>
      </w:r>
      <w:r w:rsidRPr="005A12D9">
        <w:rPr>
          <w:sz w:val="26"/>
          <w:szCs w:val="26"/>
        </w:rPr>
        <w:t xml:space="preserve">таты расчетов приведены в таблице </w:t>
      </w:r>
      <w:r w:rsidR="000454C5" w:rsidRPr="005A12D9">
        <w:rPr>
          <w:sz w:val="26"/>
          <w:szCs w:val="26"/>
        </w:rPr>
        <w:t>4</w:t>
      </w:r>
      <w:r w:rsidRPr="005A12D9">
        <w:rPr>
          <w:sz w:val="26"/>
          <w:szCs w:val="26"/>
        </w:rPr>
        <w:t>.</w:t>
      </w:r>
    </w:p>
    <w:p w:rsidR="005B5D20" w:rsidRPr="005A12D9" w:rsidRDefault="005B5D20" w:rsidP="005B5D20">
      <w:pPr>
        <w:spacing w:line="360" w:lineRule="auto"/>
        <w:ind w:firstLine="540"/>
        <w:jc w:val="both"/>
        <w:rPr>
          <w:b/>
          <w:sz w:val="26"/>
          <w:szCs w:val="26"/>
        </w:rPr>
      </w:pPr>
      <w:r w:rsidRPr="005A12D9">
        <w:rPr>
          <w:b/>
          <w:sz w:val="26"/>
          <w:szCs w:val="26"/>
        </w:rPr>
        <w:t>Полученные значения радиусов носят ориентировочный характер и не отр</w:t>
      </w:r>
      <w:r w:rsidRPr="005A12D9">
        <w:rPr>
          <w:b/>
          <w:sz w:val="26"/>
          <w:szCs w:val="26"/>
        </w:rPr>
        <w:t>а</w:t>
      </w:r>
      <w:r w:rsidRPr="005A12D9">
        <w:rPr>
          <w:b/>
          <w:sz w:val="26"/>
          <w:szCs w:val="26"/>
        </w:rPr>
        <w:t>жают реальную картину экономической эффективности, так как критерием выб</w:t>
      </w:r>
      <w:r w:rsidRPr="005A12D9">
        <w:rPr>
          <w:b/>
          <w:sz w:val="26"/>
          <w:szCs w:val="26"/>
        </w:rPr>
        <w:t>о</w:t>
      </w:r>
      <w:r w:rsidRPr="005A12D9">
        <w:rPr>
          <w:b/>
          <w:sz w:val="26"/>
          <w:szCs w:val="26"/>
        </w:rPr>
        <w:t>ра решения о трансформации зоны является не просто увеличение совокупных з</w:t>
      </w:r>
      <w:r w:rsidRPr="005A12D9">
        <w:rPr>
          <w:b/>
          <w:sz w:val="26"/>
          <w:szCs w:val="26"/>
        </w:rPr>
        <w:t>а</w:t>
      </w:r>
      <w:r w:rsidRPr="005A12D9">
        <w:rPr>
          <w:b/>
          <w:sz w:val="26"/>
          <w:szCs w:val="26"/>
        </w:rPr>
        <w:t>трат, а анализ возникающих в связи с этим действием эффектов и необходимых для осуществления этого действия затрат.</w:t>
      </w:r>
    </w:p>
    <w:p w:rsidR="005B5D20" w:rsidRPr="005A12D9" w:rsidRDefault="005B5D20" w:rsidP="0077725A">
      <w:pPr>
        <w:ind w:firstLine="540"/>
        <w:jc w:val="center"/>
        <w:rPr>
          <w:b/>
        </w:rPr>
      </w:pPr>
      <w:r w:rsidRPr="005A12D9">
        <w:rPr>
          <w:b/>
        </w:rPr>
        <w:lastRenderedPageBreak/>
        <w:t xml:space="preserve">Таблица </w:t>
      </w:r>
      <w:r w:rsidR="00BB4139" w:rsidRPr="005A12D9">
        <w:rPr>
          <w:b/>
        </w:rPr>
        <w:t>5</w:t>
      </w:r>
      <w:r w:rsidRPr="005A12D9">
        <w:rPr>
          <w:b/>
        </w:rPr>
        <w:t>. Расчет эффективного радиуса теплоснабжения котельн</w:t>
      </w:r>
      <w:r w:rsidR="00AB576D" w:rsidRPr="005A12D9">
        <w:rPr>
          <w:b/>
        </w:rPr>
        <w:t>ых</w:t>
      </w:r>
      <w:r w:rsidRPr="005A12D9">
        <w:rPr>
          <w:b/>
        </w:rPr>
        <w:t xml:space="preserve"> </w:t>
      </w:r>
      <w:r w:rsidR="0077725A">
        <w:rPr>
          <w:b/>
        </w:rPr>
        <w:t>п. Раздолье д</w:t>
      </w:r>
      <w:proofErr w:type="gramStart"/>
      <w:r w:rsidR="0077725A">
        <w:rPr>
          <w:b/>
        </w:rPr>
        <w:t>.О</w:t>
      </w:r>
      <w:proofErr w:type="gramEnd"/>
      <w:r w:rsidR="0077725A">
        <w:rPr>
          <w:b/>
        </w:rPr>
        <w:t>парино</w:t>
      </w:r>
      <w:r w:rsidR="00862DF6" w:rsidRPr="005A12D9">
        <w:rPr>
          <w:b/>
        </w:rPr>
        <w:t xml:space="preserve"> </w:t>
      </w:r>
      <w:r w:rsidRPr="005A12D9">
        <w:rPr>
          <w:b/>
        </w:rPr>
        <w:t xml:space="preserve">на </w:t>
      </w:r>
      <w:r w:rsidR="0077725A">
        <w:rPr>
          <w:b/>
        </w:rPr>
        <w:t>2021</w:t>
      </w:r>
      <w:r w:rsidRPr="005A12D9">
        <w:rPr>
          <w:b/>
        </w:rPr>
        <w:t xml:space="preserve"> г.</w:t>
      </w:r>
    </w:p>
    <w:p w:rsidR="004B2AAE" w:rsidRPr="005A12D9" w:rsidRDefault="004B2AAE" w:rsidP="00222684">
      <w:pPr>
        <w:ind w:firstLine="540"/>
        <w:jc w:val="both"/>
        <w:rPr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134"/>
        <w:gridCol w:w="1134"/>
        <w:gridCol w:w="1985"/>
        <w:gridCol w:w="1843"/>
      </w:tblGrid>
      <w:tr w:rsidR="00CF20B4" w:rsidRPr="005A12D9" w:rsidTr="00CF20B4">
        <w:tc>
          <w:tcPr>
            <w:tcW w:w="3969" w:type="dxa"/>
            <w:shd w:val="clear" w:color="auto" w:fill="auto"/>
            <w:vAlign w:val="center"/>
          </w:tcPr>
          <w:p w:rsidR="00CF20B4" w:rsidRPr="005A12D9" w:rsidRDefault="00CF20B4" w:rsidP="009E7E78">
            <w:pPr>
              <w:jc w:val="center"/>
              <w:rPr>
                <w:b/>
              </w:rPr>
            </w:pPr>
            <w:r w:rsidRPr="005A12D9">
              <w:rPr>
                <w:b/>
              </w:rPr>
              <w:t>Параметр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0B4" w:rsidRPr="005A12D9" w:rsidRDefault="00CF20B4" w:rsidP="009E7E78">
            <w:pPr>
              <w:jc w:val="center"/>
              <w:rPr>
                <w:b/>
              </w:rPr>
            </w:pPr>
            <w:proofErr w:type="spellStart"/>
            <w:proofErr w:type="gramStart"/>
            <w:r w:rsidRPr="005A12D9">
              <w:rPr>
                <w:b/>
              </w:rPr>
              <w:t>Обозна-чение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F20B4" w:rsidRPr="005A12D9" w:rsidRDefault="00CF20B4" w:rsidP="009E7E78">
            <w:pPr>
              <w:jc w:val="center"/>
              <w:rPr>
                <w:b/>
              </w:rPr>
            </w:pPr>
            <w:r w:rsidRPr="005A12D9">
              <w:rPr>
                <w:b/>
              </w:rPr>
              <w:t>Ед. изм.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20B4" w:rsidRPr="005A12D9" w:rsidRDefault="00CF20B4" w:rsidP="009E7E78">
            <w:pPr>
              <w:jc w:val="center"/>
              <w:rPr>
                <w:b/>
              </w:rPr>
            </w:pPr>
            <w:r w:rsidRPr="005A12D9">
              <w:rPr>
                <w:b/>
              </w:rPr>
              <w:t xml:space="preserve">Котельная коммунальная </w:t>
            </w:r>
            <w:r w:rsidR="006F58E6" w:rsidRPr="005A12D9">
              <w:rPr>
                <w:b/>
              </w:rPr>
              <w:t>п</w:t>
            </w:r>
            <w:proofErr w:type="gramStart"/>
            <w:r w:rsidR="006F58E6" w:rsidRPr="005A12D9">
              <w:rPr>
                <w:b/>
              </w:rPr>
              <w:t>.Р</w:t>
            </w:r>
            <w:proofErr w:type="gramEnd"/>
            <w:r w:rsidR="006F58E6" w:rsidRPr="005A12D9">
              <w:rPr>
                <w:b/>
              </w:rPr>
              <w:t>аздолье</w:t>
            </w:r>
          </w:p>
        </w:tc>
        <w:tc>
          <w:tcPr>
            <w:tcW w:w="1843" w:type="dxa"/>
          </w:tcPr>
          <w:p w:rsidR="00046036" w:rsidRPr="005A12D9" w:rsidRDefault="00046036" w:rsidP="00CF20B4">
            <w:pPr>
              <w:ind w:left="884" w:hanging="884"/>
              <w:jc w:val="center"/>
              <w:rPr>
                <w:b/>
              </w:rPr>
            </w:pPr>
            <w:r w:rsidRPr="005A12D9">
              <w:rPr>
                <w:b/>
              </w:rPr>
              <w:t>Школьная</w:t>
            </w:r>
          </w:p>
          <w:p w:rsidR="00CF20B4" w:rsidRPr="005A12D9" w:rsidRDefault="00CF20B4" w:rsidP="00CF20B4">
            <w:pPr>
              <w:ind w:left="884" w:hanging="884"/>
              <w:jc w:val="center"/>
              <w:rPr>
                <w:b/>
              </w:rPr>
            </w:pPr>
            <w:r w:rsidRPr="005A12D9">
              <w:rPr>
                <w:b/>
              </w:rPr>
              <w:t>котельная</w:t>
            </w:r>
          </w:p>
          <w:p w:rsidR="00CF20B4" w:rsidRPr="005A12D9" w:rsidRDefault="00612385" w:rsidP="009E7E78">
            <w:pPr>
              <w:jc w:val="center"/>
              <w:rPr>
                <w:b/>
              </w:rPr>
            </w:pPr>
            <w:r w:rsidRPr="005A12D9">
              <w:rPr>
                <w:b/>
              </w:rPr>
              <w:t>д</w:t>
            </w:r>
            <w:proofErr w:type="gramStart"/>
            <w:r w:rsidRPr="005A12D9">
              <w:rPr>
                <w:b/>
              </w:rPr>
              <w:t>.О</w:t>
            </w:r>
            <w:proofErr w:type="gramEnd"/>
            <w:r w:rsidRPr="005A12D9">
              <w:rPr>
                <w:b/>
              </w:rPr>
              <w:t>парино</w:t>
            </w:r>
          </w:p>
        </w:tc>
      </w:tr>
      <w:tr w:rsidR="00CF20B4" w:rsidRPr="005A12D9" w:rsidTr="00CF20B4">
        <w:tc>
          <w:tcPr>
            <w:tcW w:w="3969" w:type="dxa"/>
            <w:shd w:val="clear" w:color="auto" w:fill="auto"/>
            <w:vAlign w:val="center"/>
          </w:tcPr>
          <w:p w:rsidR="00CF20B4" w:rsidRPr="005A12D9" w:rsidRDefault="00CF20B4" w:rsidP="00ED2C9D">
            <w:r w:rsidRPr="005A12D9">
              <w:t>Поправочный коэффициент «фи»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0B4" w:rsidRPr="005A12D9" w:rsidRDefault="00CF20B4" w:rsidP="009E7E78">
            <w:pPr>
              <w:jc w:val="center"/>
            </w:pPr>
            <w:r w:rsidRPr="005A12D9">
              <w:rPr>
                <w:position w:val="-10"/>
              </w:rPr>
              <w:object w:dxaOrig="220" w:dyaOrig="260">
                <v:shape id="_x0000_i1040" type="#_x0000_t75" style="width:12pt;height:14.25pt" o:ole="">
                  <v:imagedata r:id="rId33" o:title=""/>
                </v:shape>
                <o:OLEObject Type="Embed" ProgID="Equation.3" ShapeID="_x0000_i1040" DrawAspect="Content" ObjectID="_1653976925" r:id="rId40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0B4" w:rsidRPr="005A12D9" w:rsidRDefault="00CF20B4" w:rsidP="009E7E78">
            <w:pPr>
              <w:jc w:val="center"/>
            </w:pPr>
            <w:r w:rsidRPr="005A12D9">
              <w:t>-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F20B4" w:rsidRPr="005A12D9" w:rsidRDefault="00CF20B4" w:rsidP="00796348">
            <w:pPr>
              <w:jc w:val="center"/>
            </w:pPr>
            <w:r w:rsidRPr="005A12D9">
              <w:t>1</w:t>
            </w:r>
          </w:p>
        </w:tc>
        <w:tc>
          <w:tcPr>
            <w:tcW w:w="1843" w:type="dxa"/>
          </w:tcPr>
          <w:p w:rsidR="00CF20B4" w:rsidRPr="005A12D9" w:rsidRDefault="00CF20B4" w:rsidP="00796348">
            <w:pPr>
              <w:jc w:val="center"/>
            </w:pPr>
            <w:r w:rsidRPr="005A12D9">
              <w:t>1</w:t>
            </w:r>
          </w:p>
        </w:tc>
      </w:tr>
      <w:tr w:rsidR="00CF20B4" w:rsidRPr="005A12D9" w:rsidTr="00CF20B4">
        <w:tc>
          <w:tcPr>
            <w:tcW w:w="3969" w:type="dxa"/>
            <w:shd w:val="clear" w:color="auto" w:fill="auto"/>
            <w:vAlign w:val="center"/>
          </w:tcPr>
          <w:p w:rsidR="00CF20B4" w:rsidRPr="005A12D9" w:rsidRDefault="00CF20B4" w:rsidP="00ED2C9D">
            <w:r w:rsidRPr="005A12D9">
              <w:t>Удельная стоимость материальной характеристики тепловой сети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0B4" w:rsidRPr="005A12D9" w:rsidRDefault="00CF20B4" w:rsidP="009E7E78">
            <w:pPr>
              <w:jc w:val="center"/>
            </w:pPr>
            <w:r w:rsidRPr="005A12D9">
              <w:rPr>
                <w:position w:val="-6"/>
              </w:rPr>
              <w:object w:dxaOrig="200" w:dyaOrig="279">
                <v:shape id="_x0000_i1041" type="#_x0000_t75" style="width:11.25pt;height:15pt" o:ole="">
                  <v:imagedata r:id="rId25" o:title=""/>
                </v:shape>
                <o:OLEObject Type="Embed" ProgID="Equation.3" ShapeID="_x0000_i1041" DrawAspect="Content" ObjectID="_1653976926" r:id="rId4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0B4" w:rsidRPr="005A12D9" w:rsidRDefault="00CF20B4" w:rsidP="009E7E78">
            <w:pPr>
              <w:jc w:val="center"/>
            </w:pPr>
            <w:r w:rsidRPr="005A12D9">
              <w:t>руб./</w:t>
            </w:r>
            <w:proofErr w:type="gramStart"/>
            <w:r w:rsidRPr="005A12D9">
              <w:t>м</w:t>
            </w:r>
            <w:proofErr w:type="gramEnd"/>
            <w:r w:rsidRPr="005A12D9">
              <w:rPr>
                <w:rFonts w:ascii="Arial" w:hAnsi="Arial" w:cs="Arial"/>
              </w:rPr>
              <w:t>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20B4" w:rsidRPr="005A12D9" w:rsidRDefault="0014252D" w:rsidP="0014252D">
            <w:pPr>
              <w:jc w:val="center"/>
            </w:pPr>
            <w:r w:rsidRPr="005A12D9">
              <w:t>159327,71</w:t>
            </w:r>
          </w:p>
        </w:tc>
        <w:tc>
          <w:tcPr>
            <w:tcW w:w="1843" w:type="dxa"/>
            <w:vAlign w:val="center"/>
          </w:tcPr>
          <w:p w:rsidR="0014252D" w:rsidRPr="005A12D9" w:rsidRDefault="0014252D" w:rsidP="0014252D">
            <w:pPr>
              <w:jc w:val="center"/>
            </w:pPr>
            <w:r w:rsidRPr="005A12D9">
              <w:t>159327,71</w:t>
            </w:r>
          </w:p>
          <w:p w:rsidR="00CF20B4" w:rsidRPr="005A12D9" w:rsidRDefault="00CF20B4" w:rsidP="0018708D">
            <w:pPr>
              <w:jc w:val="center"/>
            </w:pPr>
          </w:p>
        </w:tc>
      </w:tr>
      <w:tr w:rsidR="00CF20B4" w:rsidRPr="005A12D9" w:rsidTr="00CF20B4">
        <w:tc>
          <w:tcPr>
            <w:tcW w:w="3969" w:type="dxa"/>
            <w:shd w:val="clear" w:color="auto" w:fill="auto"/>
            <w:vAlign w:val="center"/>
          </w:tcPr>
          <w:p w:rsidR="00CF20B4" w:rsidRPr="005A12D9" w:rsidRDefault="00CF20B4" w:rsidP="00ED2C9D">
            <w:r w:rsidRPr="005A12D9">
              <w:t>Потери давления в тепловой сети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0B4" w:rsidRPr="005A12D9" w:rsidRDefault="00CF20B4" w:rsidP="009E7E78">
            <w:pPr>
              <w:jc w:val="center"/>
            </w:pPr>
            <w:r w:rsidRPr="005A12D9">
              <w:rPr>
                <w:position w:val="-4"/>
              </w:rPr>
              <w:object w:dxaOrig="260" w:dyaOrig="260">
                <v:shape id="_x0000_i1042" type="#_x0000_t75" style="width:14.25pt;height:14.25pt" o:ole="">
                  <v:imagedata r:id="rId21" o:title=""/>
                </v:shape>
                <o:OLEObject Type="Embed" ProgID="Equation.3" ShapeID="_x0000_i1042" DrawAspect="Content" ObjectID="_1653976927" r:id="rId42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0B4" w:rsidRPr="005A12D9" w:rsidRDefault="00CF20B4" w:rsidP="009E7E78">
            <w:pPr>
              <w:jc w:val="center"/>
            </w:pPr>
            <w:proofErr w:type="spellStart"/>
            <w:r w:rsidRPr="005A12D9">
              <w:t>м</w:t>
            </w:r>
            <w:proofErr w:type="gramStart"/>
            <w:r w:rsidRPr="005A12D9">
              <w:t>.в</w:t>
            </w:r>
            <w:proofErr w:type="gramEnd"/>
            <w:r w:rsidRPr="005A12D9">
              <w:t>од.ст</w:t>
            </w:r>
            <w:proofErr w:type="spellEnd"/>
            <w:r w:rsidRPr="005A12D9"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20B4" w:rsidRPr="005A12D9" w:rsidRDefault="0014252D" w:rsidP="0014252D">
            <w:pPr>
              <w:jc w:val="center"/>
            </w:pPr>
            <w:r w:rsidRPr="005A12D9">
              <w:t>9,854</w:t>
            </w:r>
          </w:p>
        </w:tc>
        <w:tc>
          <w:tcPr>
            <w:tcW w:w="1843" w:type="dxa"/>
            <w:vAlign w:val="center"/>
          </w:tcPr>
          <w:p w:rsidR="00CF20B4" w:rsidRPr="005A12D9" w:rsidRDefault="0014252D" w:rsidP="0014252D">
            <w:pPr>
              <w:jc w:val="center"/>
            </w:pPr>
            <w:r w:rsidRPr="005A12D9">
              <w:t>2,197</w:t>
            </w:r>
          </w:p>
        </w:tc>
      </w:tr>
      <w:tr w:rsidR="00CF20B4" w:rsidRPr="005A12D9" w:rsidTr="00CF20B4">
        <w:tc>
          <w:tcPr>
            <w:tcW w:w="3969" w:type="dxa"/>
            <w:shd w:val="clear" w:color="auto" w:fill="auto"/>
            <w:vAlign w:val="center"/>
          </w:tcPr>
          <w:p w:rsidR="00CF20B4" w:rsidRPr="005A12D9" w:rsidRDefault="00CF20B4" w:rsidP="00ED2C9D">
            <w:r w:rsidRPr="005A12D9">
              <w:t xml:space="preserve">Среднее число абонентов </w:t>
            </w:r>
          </w:p>
          <w:p w:rsidR="00CF20B4" w:rsidRPr="005A12D9" w:rsidRDefault="00CF20B4" w:rsidP="00ED2C9D">
            <w:r w:rsidRPr="005A12D9">
              <w:t xml:space="preserve">на единицу </w:t>
            </w:r>
            <w:proofErr w:type="gramStart"/>
            <w:r w:rsidRPr="005A12D9">
              <w:t>площади зоны действия источника теплоснабжения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CF20B4" w:rsidRPr="005A12D9" w:rsidRDefault="00CF20B4" w:rsidP="009E7E78">
            <w:pPr>
              <w:jc w:val="center"/>
            </w:pPr>
            <w:r w:rsidRPr="005A12D9">
              <w:rPr>
                <w:position w:val="-4"/>
              </w:rPr>
              <w:object w:dxaOrig="240" w:dyaOrig="260">
                <v:shape id="_x0000_i1043" type="#_x0000_t75" style="width:12pt;height:12.75pt" o:ole="">
                  <v:imagedata r:id="rId27" o:title=""/>
                </v:shape>
                <o:OLEObject Type="Embed" ProgID="Equation.3" ShapeID="_x0000_i1043" DrawAspect="Content" ObjectID="_1653976928" r:id="rId4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0B4" w:rsidRPr="005A12D9" w:rsidRDefault="00CF20B4" w:rsidP="009E7E78">
            <w:pPr>
              <w:jc w:val="center"/>
            </w:pPr>
            <w:r w:rsidRPr="005A12D9">
              <w:t>шт./</w:t>
            </w:r>
            <w:proofErr w:type="gramStart"/>
            <w:r w:rsidRPr="005A12D9">
              <w:t>км</w:t>
            </w:r>
            <w:proofErr w:type="gramEnd"/>
            <w:r w:rsidRPr="005A12D9">
              <w:rPr>
                <w:rFonts w:ascii="Arial" w:hAnsi="Arial" w:cs="Arial"/>
              </w:rPr>
              <w:t>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20B4" w:rsidRPr="005A12D9" w:rsidRDefault="00767ED3" w:rsidP="0014252D">
            <w:pPr>
              <w:jc w:val="center"/>
            </w:pPr>
            <w:r w:rsidRPr="005A12D9">
              <w:t>370</w:t>
            </w:r>
          </w:p>
        </w:tc>
        <w:tc>
          <w:tcPr>
            <w:tcW w:w="1843" w:type="dxa"/>
            <w:vAlign w:val="center"/>
          </w:tcPr>
          <w:p w:rsidR="0014252D" w:rsidRPr="005A12D9" w:rsidRDefault="00767ED3" w:rsidP="0014252D">
            <w:pPr>
              <w:jc w:val="center"/>
            </w:pPr>
            <w:r w:rsidRPr="005A12D9">
              <w:t>932</w:t>
            </w:r>
          </w:p>
          <w:p w:rsidR="00CF20B4" w:rsidRPr="005A12D9" w:rsidRDefault="00CF20B4" w:rsidP="005C3662">
            <w:pPr>
              <w:jc w:val="center"/>
            </w:pPr>
          </w:p>
        </w:tc>
      </w:tr>
      <w:tr w:rsidR="00CF20B4" w:rsidRPr="005A12D9" w:rsidTr="00CF20B4">
        <w:tc>
          <w:tcPr>
            <w:tcW w:w="3969" w:type="dxa"/>
            <w:shd w:val="clear" w:color="auto" w:fill="auto"/>
            <w:vAlign w:val="center"/>
          </w:tcPr>
          <w:p w:rsidR="00CF20B4" w:rsidRPr="005A12D9" w:rsidRDefault="00CF20B4" w:rsidP="00ED2C9D">
            <w:proofErr w:type="spellStart"/>
            <w:r w:rsidRPr="005A12D9">
              <w:t>Теплоплотность</w:t>
            </w:r>
            <w:proofErr w:type="spellEnd"/>
            <w:r w:rsidRPr="005A12D9">
              <w:t xml:space="preserve">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0B4" w:rsidRPr="005A12D9" w:rsidRDefault="00212BC9" w:rsidP="009E7E78">
            <w:pPr>
              <w:jc w:val="center"/>
            </w:pPr>
            <w:r w:rsidRPr="005A12D9">
              <w:rPr>
                <w:noProof/>
                <w:position w:val="-4"/>
              </w:rPr>
              <w:drawing>
                <wp:inline distT="0" distB="0" distL="0" distR="0">
                  <wp:extent cx="182880" cy="182880"/>
                  <wp:effectExtent l="0" t="0" r="7620" b="762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0B4" w:rsidRPr="005A12D9" w:rsidRDefault="00CF20B4" w:rsidP="009E7E78">
            <w:pPr>
              <w:jc w:val="center"/>
            </w:pPr>
            <w:r w:rsidRPr="005A12D9">
              <w:t>Гкал/</w:t>
            </w:r>
            <w:proofErr w:type="gramStart"/>
            <w:r w:rsidRPr="005A12D9">
              <w:t>ч</w:t>
            </w:r>
            <w:proofErr w:type="gramEnd"/>
            <w:r w:rsidRPr="005A12D9">
              <w:t>/км</w:t>
            </w:r>
            <w:r w:rsidRPr="005A12D9">
              <w:rPr>
                <w:rFonts w:ascii="Arial" w:hAnsi="Arial" w:cs="Arial"/>
              </w:rPr>
              <w:t>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20B4" w:rsidRPr="005A12D9" w:rsidRDefault="0014252D" w:rsidP="00767ED3">
            <w:pPr>
              <w:jc w:val="center"/>
            </w:pPr>
            <w:r w:rsidRPr="005A12D9">
              <w:t>5,</w:t>
            </w:r>
            <w:r w:rsidR="00767ED3" w:rsidRPr="005A12D9">
              <w:t>4048</w:t>
            </w:r>
          </w:p>
        </w:tc>
        <w:tc>
          <w:tcPr>
            <w:tcW w:w="1843" w:type="dxa"/>
            <w:vAlign w:val="center"/>
          </w:tcPr>
          <w:p w:rsidR="00CF20B4" w:rsidRPr="005A12D9" w:rsidRDefault="0014252D" w:rsidP="00D0086F">
            <w:pPr>
              <w:jc w:val="center"/>
            </w:pPr>
            <w:r w:rsidRPr="005A12D9">
              <w:t>2</w:t>
            </w:r>
            <w:r w:rsidR="00D0086F" w:rsidRPr="005A12D9">
              <w:t>6</w:t>
            </w:r>
            <w:r w:rsidRPr="005A12D9">
              <w:t>,</w:t>
            </w:r>
            <w:r w:rsidR="00D0086F" w:rsidRPr="005A12D9">
              <w:t>3975</w:t>
            </w:r>
          </w:p>
        </w:tc>
      </w:tr>
      <w:tr w:rsidR="00CF20B4" w:rsidRPr="005A12D9" w:rsidTr="00CF20B4">
        <w:tc>
          <w:tcPr>
            <w:tcW w:w="3969" w:type="dxa"/>
            <w:shd w:val="clear" w:color="auto" w:fill="auto"/>
            <w:vAlign w:val="center"/>
          </w:tcPr>
          <w:p w:rsidR="00CF20B4" w:rsidRPr="005A12D9" w:rsidRDefault="00CF20B4" w:rsidP="00ED2C9D">
            <w:r w:rsidRPr="005A12D9">
              <w:t>Площадь зоны действия источника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0B4" w:rsidRPr="005A12D9" w:rsidRDefault="00CF20B4" w:rsidP="009E7E78">
            <w:pPr>
              <w:jc w:val="center"/>
            </w:pPr>
            <w:r w:rsidRPr="005A12D9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0B4" w:rsidRPr="005A12D9" w:rsidRDefault="00CF20B4" w:rsidP="009E7E78">
            <w:pPr>
              <w:jc w:val="center"/>
            </w:pPr>
            <w:proofErr w:type="gramStart"/>
            <w:r w:rsidRPr="005A12D9">
              <w:t>км</w:t>
            </w:r>
            <w:proofErr w:type="gramEnd"/>
            <w:r w:rsidRPr="005A12D9">
              <w:rPr>
                <w:rFonts w:ascii="Arial" w:hAnsi="Arial" w:cs="Arial"/>
              </w:rPr>
              <w:t>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20B4" w:rsidRPr="005A12D9" w:rsidRDefault="0014252D" w:rsidP="0014252D">
            <w:pPr>
              <w:jc w:val="center"/>
            </w:pPr>
            <w:r w:rsidRPr="005A12D9">
              <w:t>0,1865</w:t>
            </w:r>
          </w:p>
        </w:tc>
        <w:tc>
          <w:tcPr>
            <w:tcW w:w="1843" w:type="dxa"/>
            <w:vAlign w:val="center"/>
          </w:tcPr>
          <w:p w:rsidR="00CF20B4" w:rsidRPr="005A12D9" w:rsidRDefault="0014252D" w:rsidP="0014252D">
            <w:pPr>
              <w:jc w:val="center"/>
            </w:pPr>
            <w:r w:rsidRPr="005A12D9">
              <w:t>0,0161</w:t>
            </w:r>
          </w:p>
        </w:tc>
      </w:tr>
      <w:tr w:rsidR="00CF20B4" w:rsidRPr="005A12D9" w:rsidTr="00CF20B4">
        <w:tc>
          <w:tcPr>
            <w:tcW w:w="3969" w:type="dxa"/>
            <w:shd w:val="clear" w:color="auto" w:fill="auto"/>
            <w:vAlign w:val="center"/>
          </w:tcPr>
          <w:p w:rsidR="00CF20B4" w:rsidRPr="005A12D9" w:rsidRDefault="00CF20B4" w:rsidP="00ED2C9D">
            <w:r w:rsidRPr="005A12D9">
              <w:t xml:space="preserve">Количество абонентов в зоне </w:t>
            </w:r>
          </w:p>
          <w:p w:rsidR="00CF20B4" w:rsidRPr="005A12D9" w:rsidRDefault="00CF20B4" w:rsidP="00ED2C9D">
            <w:r w:rsidRPr="005A12D9">
              <w:t>действия источника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0B4" w:rsidRPr="005A12D9" w:rsidRDefault="00CF20B4" w:rsidP="009E7E78">
            <w:pPr>
              <w:jc w:val="center"/>
            </w:pPr>
            <w:r w:rsidRPr="005A12D9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0B4" w:rsidRPr="005A12D9" w:rsidRDefault="00CF20B4" w:rsidP="009E7E78">
            <w:pPr>
              <w:jc w:val="center"/>
            </w:pPr>
            <w:r w:rsidRPr="005A12D9"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20B4" w:rsidRPr="005A12D9" w:rsidRDefault="00767ED3" w:rsidP="0014252D">
            <w:pPr>
              <w:jc w:val="center"/>
            </w:pPr>
            <w:r w:rsidRPr="005A12D9">
              <w:t>69</w:t>
            </w:r>
          </w:p>
        </w:tc>
        <w:tc>
          <w:tcPr>
            <w:tcW w:w="1843" w:type="dxa"/>
            <w:vAlign w:val="center"/>
          </w:tcPr>
          <w:p w:rsidR="00CF20B4" w:rsidRPr="005A12D9" w:rsidRDefault="00767ED3" w:rsidP="005C3662">
            <w:pPr>
              <w:jc w:val="center"/>
            </w:pPr>
            <w:r w:rsidRPr="005A12D9">
              <w:t>15</w:t>
            </w:r>
          </w:p>
        </w:tc>
      </w:tr>
      <w:tr w:rsidR="00CF20B4" w:rsidRPr="005A12D9" w:rsidTr="00CF20B4">
        <w:tc>
          <w:tcPr>
            <w:tcW w:w="3969" w:type="dxa"/>
            <w:shd w:val="clear" w:color="auto" w:fill="auto"/>
            <w:vAlign w:val="center"/>
          </w:tcPr>
          <w:p w:rsidR="00CF20B4" w:rsidRPr="005A12D9" w:rsidRDefault="00CF20B4" w:rsidP="00ED2C9D">
            <w:r w:rsidRPr="005A12D9">
              <w:t xml:space="preserve">Суммарная присоединенная </w:t>
            </w:r>
          </w:p>
          <w:p w:rsidR="00CF20B4" w:rsidRPr="005A12D9" w:rsidRDefault="00CF20B4" w:rsidP="00ED2C9D">
            <w:r w:rsidRPr="005A12D9">
              <w:t>нагрузка всех потребителей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0B4" w:rsidRPr="005A12D9" w:rsidRDefault="00CF20B4" w:rsidP="009E7E78">
            <w:pPr>
              <w:jc w:val="center"/>
            </w:pPr>
            <w:r w:rsidRPr="005A12D9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0B4" w:rsidRPr="005A12D9" w:rsidRDefault="00CF20B4" w:rsidP="009E7E78">
            <w:pPr>
              <w:jc w:val="center"/>
            </w:pPr>
            <w:r w:rsidRPr="005A12D9">
              <w:t>Гкал/</w:t>
            </w:r>
            <w:proofErr w:type="gramStart"/>
            <w:r w:rsidRPr="005A12D9">
              <w:t>ч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CF20B4" w:rsidRPr="005A12D9" w:rsidRDefault="00767ED3" w:rsidP="0014252D">
            <w:pPr>
              <w:jc w:val="center"/>
            </w:pPr>
            <w:r w:rsidRPr="005A12D9">
              <w:t>1,008</w:t>
            </w:r>
          </w:p>
        </w:tc>
        <w:tc>
          <w:tcPr>
            <w:tcW w:w="1843" w:type="dxa"/>
            <w:vAlign w:val="center"/>
          </w:tcPr>
          <w:p w:rsidR="00CF20B4" w:rsidRPr="005A12D9" w:rsidRDefault="00767ED3" w:rsidP="005C3662">
            <w:pPr>
              <w:jc w:val="center"/>
            </w:pPr>
            <w:r w:rsidRPr="005A12D9">
              <w:t>0,425</w:t>
            </w:r>
          </w:p>
        </w:tc>
      </w:tr>
      <w:tr w:rsidR="00CF20B4" w:rsidRPr="005A12D9" w:rsidTr="00CF20B4">
        <w:tc>
          <w:tcPr>
            <w:tcW w:w="3969" w:type="dxa"/>
            <w:shd w:val="clear" w:color="auto" w:fill="auto"/>
            <w:vAlign w:val="center"/>
          </w:tcPr>
          <w:p w:rsidR="00CF20B4" w:rsidRPr="005A12D9" w:rsidRDefault="00CF20B4" w:rsidP="00ED2C9D">
            <w:r w:rsidRPr="005A12D9">
              <w:t>Расстояние от источника тепла до наиболее удаленного потребителя вдоль главной магистрали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0B4" w:rsidRPr="005A12D9" w:rsidRDefault="00CF20B4" w:rsidP="009E7E78">
            <w:pPr>
              <w:jc w:val="center"/>
            </w:pPr>
            <w:r w:rsidRPr="005A12D9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0B4" w:rsidRPr="005A12D9" w:rsidRDefault="00CF20B4" w:rsidP="009E7E78">
            <w:pPr>
              <w:jc w:val="center"/>
            </w:pPr>
            <w:r w:rsidRPr="005A12D9">
              <w:t>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20B4" w:rsidRPr="005A12D9" w:rsidRDefault="0014252D" w:rsidP="0014252D">
            <w:pPr>
              <w:jc w:val="center"/>
            </w:pPr>
            <w:r w:rsidRPr="005A12D9">
              <w:t>758</w:t>
            </w:r>
          </w:p>
        </w:tc>
        <w:tc>
          <w:tcPr>
            <w:tcW w:w="1843" w:type="dxa"/>
            <w:vAlign w:val="center"/>
          </w:tcPr>
          <w:p w:rsidR="00CF20B4" w:rsidRPr="005A12D9" w:rsidRDefault="0014252D" w:rsidP="005C3662">
            <w:pPr>
              <w:jc w:val="center"/>
            </w:pPr>
            <w:r w:rsidRPr="005A12D9">
              <w:t>169</w:t>
            </w:r>
          </w:p>
        </w:tc>
      </w:tr>
      <w:tr w:rsidR="00CF20B4" w:rsidRPr="005A12D9" w:rsidTr="00CF20B4">
        <w:tc>
          <w:tcPr>
            <w:tcW w:w="3969" w:type="dxa"/>
            <w:shd w:val="clear" w:color="auto" w:fill="auto"/>
            <w:vAlign w:val="center"/>
          </w:tcPr>
          <w:p w:rsidR="00CF20B4" w:rsidRPr="005A12D9" w:rsidRDefault="00CF20B4" w:rsidP="00ED2C9D">
            <w:r w:rsidRPr="005A12D9">
              <w:t>Расчетная температура в подающем трубопроводе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0B4" w:rsidRPr="005A12D9" w:rsidRDefault="00CF20B4" w:rsidP="009E7E78">
            <w:pPr>
              <w:jc w:val="center"/>
            </w:pPr>
            <w:r w:rsidRPr="005A12D9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0B4" w:rsidRPr="005A12D9" w:rsidRDefault="00CF20B4" w:rsidP="009E7E78">
            <w:pPr>
              <w:jc w:val="center"/>
            </w:pPr>
            <w:r w:rsidRPr="005A12D9">
              <w:t>ºС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20B4" w:rsidRPr="005A12D9" w:rsidRDefault="00D0086F" w:rsidP="00D0086F">
            <w:pPr>
              <w:jc w:val="center"/>
            </w:pPr>
            <w:r w:rsidRPr="005A12D9">
              <w:t>7</w:t>
            </w:r>
            <w:r w:rsidR="0014252D" w:rsidRPr="005A12D9">
              <w:t>5</w:t>
            </w:r>
          </w:p>
        </w:tc>
        <w:tc>
          <w:tcPr>
            <w:tcW w:w="1843" w:type="dxa"/>
            <w:vAlign w:val="center"/>
          </w:tcPr>
          <w:p w:rsidR="00CF20B4" w:rsidRPr="005A12D9" w:rsidRDefault="00D0086F" w:rsidP="005C3662">
            <w:pPr>
              <w:jc w:val="center"/>
            </w:pPr>
            <w:r w:rsidRPr="005A12D9">
              <w:t>7</w:t>
            </w:r>
            <w:r w:rsidR="0014252D" w:rsidRPr="005A12D9">
              <w:t>5</w:t>
            </w:r>
          </w:p>
        </w:tc>
      </w:tr>
      <w:tr w:rsidR="00CF20B4" w:rsidRPr="005A12D9" w:rsidTr="00CF20B4">
        <w:tc>
          <w:tcPr>
            <w:tcW w:w="3969" w:type="dxa"/>
            <w:shd w:val="clear" w:color="auto" w:fill="auto"/>
            <w:vAlign w:val="center"/>
          </w:tcPr>
          <w:p w:rsidR="00CF20B4" w:rsidRPr="005A12D9" w:rsidRDefault="00CF20B4" w:rsidP="00ED2C9D">
            <w:r w:rsidRPr="005A12D9">
              <w:t>Расчетная температура в обратном трубопроводе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0B4" w:rsidRPr="005A12D9" w:rsidRDefault="00CF20B4" w:rsidP="009E7E78">
            <w:pPr>
              <w:jc w:val="center"/>
            </w:pPr>
            <w:r w:rsidRPr="005A12D9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0B4" w:rsidRPr="005A12D9" w:rsidRDefault="00CF20B4" w:rsidP="009E7E78">
            <w:pPr>
              <w:jc w:val="center"/>
            </w:pPr>
            <w:r w:rsidRPr="005A12D9">
              <w:t>ºС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20B4" w:rsidRPr="005A12D9" w:rsidRDefault="00D0086F" w:rsidP="00A97547">
            <w:pPr>
              <w:jc w:val="center"/>
            </w:pPr>
            <w:r w:rsidRPr="005A12D9">
              <w:t>6</w:t>
            </w:r>
            <w:r w:rsidR="0014252D" w:rsidRPr="005A12D9">
              <w:t>0</w:t>
            </w:r>
          </w:p>
        </w:tc>
        <w:tc>
          <w:tcPr>
            <w:tcW w:w="1843" w:type="dxa"/>
            <w:vAlign w:val="center"/>
          </w:tcPr>
          <w:p w:rsidR="00CF20B4" w:rsidRPr="005A12D9" w:rsidRDefault="00D0086F" w:rsidP="00D0086F">
            <w:pPr>
              <w:jc w:val="center"/>
            </w:pPr>
            <w:r w:rsidRPr="005A12D9">
              <w:t>6</w:t>
            </w:r>
            <w:r w:rsidR="0014252D" w:rsidRPr="005A12D9">
              <w:t>0</w:t>
            </w:r>
          </w:p>
        </w:tc>
      </w:tr>
      <w:tr w:rsidR="00CF20B4" w:rsidRPr="005A12D9" w:rsidTr="00CF20B4">
        <w:tc>
          <w:tcPr>
            <w:tcW w:w="3969" w:type="dxa"/>
            <w:shd w:val="clear" w:color="auto" w:fill="auto"/>
            <w:vAlign w:val="center"/>
          </w:tcPr>
          <w:p w:rsidR="00CF20B4" w:rsidRPr="005A12D9" w:rsidRDefault="00CF20B4" w:rsidP="00ED2C9D">
            <w:r w:rsidRPr="005A12D9">
              <w:t xml:space="preserve">Расчетный перепад температур </w:t>
            </w:r>
          </w:p>
          <w:p w:rsidR="00CF20B4" w:rsidRPr="005A12D9" w:rsidRDefault="00CF20B4" w:rsidP="00ED2C9D">
            <w:r w:rsidRPr="005A12D9">
              <w:t>теплоносителя в тепловой сети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0B4" w:rsidRPr="005A12D9" w:rsidRDefault="00CF20B4" w:rsidP="009E7E78">
            <w:pPr>
              <w:jc w:val="center"/>
            </w:pPr>
            <w:r w:rsidRPr="005A12D9">
              <w:rPr>
                <w:position w:val="-6"/>
              </w:rPr>
              <w:object w:dxaOrig="360" w:dyaOrig="279">
                <v:shape id="_x0000_i1044" type="#_x0000_t75" style="width:19.5pt;height:15pt" o:ole="">
                  <v:imagedata r:id="rId31" o:title=""/>
                </v:shape>
                <o:OLEObject Type="Embed" ProgID="Equation.3" ShapeID="_x0000_i1044" DrawAspect="Content" ObjectID="_1653976929" r:id="rId4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0B4" w:rsidRPr="005A12D9" w:rsidRDefault="00CF20B4" w:rsidP="009E7E78">
            <w:pPr>
              <w:jc w:val="center"/>
            </w:pPr>
            <w:r w:rsidRPr="005A12D9">
              <w:t>ºС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20B4" w:rsidRPr="005A12D9" w:rsidRDefault="00D0086F" w:rsidP="00A97547">
            <w:pPr>
              <w:jc w:val="center"/>
            </w:pPr>
            <w:r w:rsidRPr="005A12D9">
              <w:t>1</w:t>
            </w:r>
            <w:r w:rsidR="0014252D" w:rsidRPr="005A12D9">
              <w:t>5</w:t>
            </w:r>
          </w:p>
        </w:tc>
        <w:tc>
          <w:tcPr>
            <w:tcW w:w="1843" w:type="dxa"/>
            <w:vAlign w:val="center"/>
          </w:tcPr>
          <w:p w:rsidR="00CF20B4" w:rsidRPr="005A12D9" w:rsidRDefault="00D0086F" w:rsidP="005C3662">
            <w:pPr>
              <w:jc w:val="center"/>
            </w:pPr>
            <w:r w:rsidRPr="005A12D9">
              <w:t>1</w:t>
            </w:r>
            <w:r w:rsidR="0014252D" w:rsidRPr="005A12D9">
              <w:t>5</w:t>
            </w:r>
          </w:p>
        </w:tc>
      </w:tr>
      <w:tr w:rsidR="00CF20B4" w:rsidRPr="005A12D9" w:rsidTr="00CF20B4">
        <w:tc>
          <w:tcPr>
            <w:tcW w:w="3969" w:type="dxa"/>
            <w:shd w:val="clear" w:color="auto" w:fill="auto"/>
            <w:vAlign w:val="center"/>
          </w:tcPr>
          <w:p w:rsidR="00CF20B4" w:rsidRPr="005A12D9" w:rsidRDefault="00CF20B4" w:rsidP="00ED2C9D">
            <w:r w:rsidRPr="005A12D9">
              <w:t>Эффективный радиус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0B4" w:rsidRPr="005A12D9" w:rsidRDefault="00CF20B4" w:rsidP="009E7E78">
            <w:pPr>
              <w:jc w:val="center"/>
            </w:pPr>
            <w:r w:rsidRPr="005A12D9">
              <w:rPr>
                <w:position w:val="-4"/>
              </w:rPr>
              <w:object w:dxaOrig="260" w:dyaOrig="260">
                <v:shape id="_x0000_i1045" type="#_x0000_t75" style="width:14.25pt;height:14.25pt" o:ole="">
                  <v:imagedata r:id="rId19" o:title=""/>
                </v:shape>
                <o:OLEObject Type="Embed" ProgID="Equation.3" ShapeID="_x0000_i1045" DrawAspect="Content" ObjectID="_1653976930" r:id="rId46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20B4" w:rsidRPr="005A12D9" w:rsidRDefault="00CF20B4" w:rsidP="009E7E78">
            <w:pPr>
              <w:jc w:val="center"/>
            </w:pPr>
            <w:r w:rsidRPr="005A12D9">
              <w:t>км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20B4" w:rsidRPr="005A12D9" w:rsidRDefault="0014252D" w:rsidP="00A97547">
            <w:pPr>
              <w:jc w:val="center"/>
            </w:pPr>
            <w:r w:rsidRPr="005A12D9">
              <w:t>8,3</w:t>
            </w:r>
          </w:p>
        </w:tc>
        <w:tc>
          <w:tcPr>
            <w:tcW w:w="1843" w:type="dxa"/>
            <w:vAlign w:val="center"/>
          </w:tcPr>
          <w:p w:rsidR="00CF20B4" w:rsidRPr="005A12D9" w:rsidRDefault="0014252D" w:rsidP="005C3662">
            <w:pPr>
              <w:jc w:val="center"/>
            </w:pPr>
            <w:r w:rsidRPr="005A12D9">
              <w:t>5,1</w:t>
            </w:r>
          </w:p>
        </w:tc>
      </w:tr>
    </w:tbl>
    <w:p w:rsidR="00AB576D" w:rsidRPr="005A12D9" w:rsidRDefault="00AB576D" w:rsidP="00AB576D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AD59FB" w:rsidRPr="005A12D9" w:rsidRDefault="00AD59FB" w:rsidP="0077725A">
      <w:pPr>
        <w:pStyle w:val="1"/>
        <w:jc w:val="center"/>
      </w:pPr>
      <w:bookmarkStart w:id="15" w:name="_Toc401414472"/>
      <w:r w:rsidRPr="005A12D9">
        <w:t>2.2. Описание существующих и перспективных зон действия систем теп</w:t>
      </w:r>
      <w:r w:rsidRPr="005A12D9">
        <w:softHyphen/>
        <w:t>лоснабжения и источников тепловой энергии</w:t>
      </w:r>
      <w:bookmarkEnd w:id="14"/>
      <w:bookmarkEnd w:id="15"/>
    </w:p>
    <w:p w:rsidR="00AD59FB" w:rsidRPr="005A12D9" w:rsidRDefault="00AD59FB" w:rsidP="003F1AC7">
      <w:pPr>
        <w:spacing w:line="360" w:lineRule="auto"/>
        <w:rPr>
          <w:sz w:val="26"/>
          <w:szCs w:val="26"/>
        </w:rPr>
      </w:pPr>
    </w:p>
    <w:p w:rsidR="002529B4" w:rsidRPr="001415C6" w:rsidRDefault="002529B4" w:rsidP="002529B4">
      <w:pPr>
        <w:spacing w:line="360" w:lineRule="auto"/>
        <w:ind w:firstLine="539"/>
        <w:jc w:val="both"/>
        <w:rPr>
          <w:sz w:val="26"/>
          <w:szCs w:val="26"/>
        </w:rPr>
      </w:pPr>
      <w:r w:rsidRPr="005A12D9">
        <w:rPr>
          <w:sz w:val="26"/>
          <w:szCs w:val="26"/>
        </w:rPr>
        <w:t xml:space="preserve">Границы существующей зоны действия котельных </w:t>
      </w:r>
      <w:r w:rsidR="0077725A">
        <w:rPr>
          <w:sz w:val="26"/>
          <w:szCs w:val="26"/>
        </w:rPr>
        <w:t>указанных сельских населенных пунктах</w:t>
      </w:r>
      <w:r w:rsidR="0077725A" w:rsidRPr="005A12D9">
        <w:rPr>
          <w:sz w:val="26"/>
          <w:szCs w:val="26"/>
        </w:rPr>
        <w:t xml:space="preserve"> </w:t>
      </w:r>
      <w:r w:rsidRPr="005A12D9">
        <w:rPr>
          <w:sz w:val="26"/>
          <w:szCs w:val="26"/>
        </w:rPr>
        <w:t>изображены на рисунках 2, 3.</w:t>
      </w:r>
      <w:r w:rsidRPr="001415C6">
        <w:rPr>
          <w:sz w:val="26"/>
          <w:szCs w:val="26"/>
        </w:rPr>
        <w:t xml:space="preserve"> </w:t>
      </w:r>
    </w:p>
    <w:p w:rsidR="002C7E95" w:rsidRPr="001415C6" w:rsidRDefault="002C7E95" w:rsidP="002529B4">
      <w:pPr>
        <w:spacing w:line="360" w:lineRule="auto"/>
        <w:ind w:firstLine="539"/>
        <w:jc w:val="both"/>
        <w:rPr>
          <w:sz w:val="26"/>
          <w:szCs w:val="26"/>
        </w:rPr>
      </w:pPr>
    </w:p>
    <w:p w:rsidR="00161374" w:rsidRPr="001415C6" w:rsidRDefault="002D05FD" w:rsidP="00876A42">
      <w:pPr>
        <w:widowControl w:val="0"/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>
            <wp:extent cx="6332855" cy="6482715"/>
            <wp:effectExtent l="19050" t="0" r="0" b="0"/>
            <wp:docPr id="26" name="Рисунок 26" descr="Раздо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Раздолье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64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714" w:rsidRPr="001415C6" w:rsidRDefault="003F1AC7" w:rsidP="00876A42">
      <w:pPr>
        <w:widowControl w:val="0"/>
        <w:spacing w:line="360" w:lineRule="auto"/>
        <w:jc w:val="center"/>
        <w:rPr>
          <w:b/>
          <w:sz w:val="26"/>
          <w:szCs w:val="26"/>
        </w:rPr>
      </w:pPr>
      <w:r w:rsidRPr="001415C6">
        <w:rPr>
          <w:b/>
          <w:sz w:val="26"/>
          <w:szCs w:val="26"/>
        </w:rPr>
        <w:t>Рис.</w:t>
      </w:r>
      <w:r w:rsidR="00F211BA" w:rsidRPr="001415C6">
        <w:rPr>
          <w:b/>
          <w:sz w:val="26"/>
          <w:szCs w:val="26"/>
        </w:rPr>
        <w:t xml:space="preserve"> </w:t>
      </w:r>
      <w:r w:rsidR="000454C5" w:rsidRPr="001415C6">
        <w:rPr>
          <w:b/>
          <w:sz w:val="26"/>
          <w:szCs w:val="26"/>
        </w:rPr>
        <w:t>2</w:t>
      </w:r>
      <w:r w:rsidR="00135714" w:rsidRPr="001415C6">
        <w:rPr>
          <w:b/>
          <w:sz w:val="26"/>
          <w:szCs w:val="26"/>
        </w:rPr>
        <w:t>. Существующая</w:t>
      </w:r>
      <w:r w:rsidR="001D6D22" w:rsidRPr="001415C6">
        <w:rPr>
          <w:b/>
          <w:sz w:val="26"/>
          <w:szCs w:val="26"/>
        </w:rPr>
        <w:t xml:space="preserve"> и планируемая</w:t>
      </w:r>
      <w:r w:rsidR="00135714" w:rsidRPr="001415C6">
        <w:rPr>
          <w:b/>
          <w:sz w:val="26"/>
          <w:szCs w:val="26"/>
        </w:rPr>
        <w:t xml:space="preserve"> зона действия </w:t>
      </w:r>
      <w:r w:rsidR="00801419" w:rsidRPr="001415C6">
        <w:rPr>
          <w:b/>
          <w:sz w:val="26"/>
          <w:szCs w:val="26"/>
        </w:rPr>
        <w:t>котельной</w:t>
      </w:r>
      <w:r w:rsidR="00384C25" w:rsidRPr="001415C6">
        <w:rPr>
          <w:b/>
          <w:sz w:val="26"/>
          <w:szCs w:val="26"/>
        </w:rPr>
        <w:t xml:space="preserve"> </w:t>
      </w:r>
      <w:r w:rsidR="006F58E6" w:rsidRPr="001415C6">
        <w:rPr>
          <w:b/>
          <w:sz w:val="26"/>
          <w:szCs w:val="26"/>
        </w:rPr>
        <w:t>п</w:t>
      </w:r>
      <w:proofErr w:type="gramStart"/>
      <w:r w:rsidR="006F58E6" w:rsidRPr="001415C6">
        <w:rPr>
          <w:b/>
          <w:sz w:val="26"/>
          <w:szCs w:val="26"/>
        </w:rPr>
        <w:t>.Р</w:t>
      </w:r>
      <w:proofErr w:type="gramEnd"/>
      <w:r w:rsidR="006F58E6" w:rsidRPr="001415C6">
        <w:rPr>
          <w:b/>
          <w:sz w:val="26"/>
          <w:szCs w:val="26"/>
        </w:rPr>
        <w:t>аздолье</w:t>
      </w:r>
    </w:p>
    <w:p w:rsidR="00801419" w:rsidRPr="001415C6" w:rsidRDefault="00801419" w:rsidP="00876A42">
      <w:pPr>
        <w:widowControl w:val="0"/>
        <w:spacing w:line="360" w:lineRule="auto"/>
        <w:jc w:val="center"/>
        <w:rPr>
          <w:b/>
          <w:sz w:val="26"/>
          <w:szCs w:val="26"/>
        </w:rPr>
      </w:pPr>
    </w:p>
    <w:p w:rsidR="00384C25" w:rsidRPr="001415C6" w:rsidRDefault="00384C25" w:rsidP="00384C25">
      <w:pPr>
        <w:spacing w:line="360" w:lineRule="auto"/>
        <w:jc w:val="both"/>
        <w:rPr>
          <w:sz w:val="26"/>
          <w:szCs w:val="26"/>
        </w:rPr>
      </w:pPr>
    </w:p>
    <w:p w:rsidR="00384C25" w:rsidRPr="001415C6" w:rsidRDefault="002D05FD" w:rsidP="00376464">
      <w:pPr>
        <w:spacing w:line="360" w:lineRule="auto"/>
        <w:ind w:left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568315" cy="6223635"/>
            <wp:effectExtent l="19050" t="0" r="0" b="0"/>
            <wp:docPr id="27" name="Рисунок 27" descr="Опар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Опарино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315" cy="622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C25" w:rsidRPr="001415C6" w:rsidRDefault="00384C25" w:rsidP="00384C25">
      <w:pPr>
        <w:widowControl w:val="0"/>
        <w:spacing w:line="360" w:lineRule="auto"/>
        <w:jc w:val="center"/>
        <w:rPr>
          <w:b/>
          <w:sz w:val="26"/>
          <w:szCs w:val="26"/>
        </w:rPr>
      </w:pPr>
      <w:r w:rsidRPr="001415C6">
        <w:rPr>
          <w:b/>
          <w:sz w:val="26"/>
          <w:szCs w:val="26"/>
        </w:rPr>
        <w:t xml:space="preserve">Рис. </w:t>
      </w:r>
      <w:r w:rsidR="000454C5" w:rsidRPr="001415C6">
        <w:rPr>
          <w:b/>
          <w:sz w:val="26"/>
          <w:szCs w:val="26"/>
        </w:rPr>
        <w:t>3</w:t>
      </w:r>
      <w:r w:rsidRPr="001415C6">
        <w:rPr>
          <w:b/>
          <w:sz w:val="26"/>
          <w:szCs w:val="26"/>
        </w:rPr>
        <w:t xml:space="preserve">. Существующая зона действия котельной </w:t>
      </w:r>
      <w:r w:rsidR="00612385" w:rsidRPr="001415C6">
        <w:rPr>
          <w:b/>
          <w:sz w:val="26"/>
          <w:szCs w:val="26"/>
        </w:rPr>
        <w:t>д</w:t>
      </w:r>
      <w:proofErr w:type="gramStart"/>
      <w:r w:rsidR="00612385" w:rsidRPr="001415C6">
        <w:rPr>
          <w:b/>
          <w:sz w:val="26"/>
          <w:szCs w:val="26"/>
        </w:rPr>
        <w:t>.О</w:t>
      </w:r>
      <w:proofErr w:type="gramEnd"/>
      <w:r w:rsidR="00612385" w:rsidRPr="001415C6">
        <w:rPr>
          <w:b/>
          <w:sz w:val="26"/>
          <w:szCs w:val="26"/>
        </w:rPr>
        <w:t>парино</w:t>
      </w:r>
    </w:p>
    <w:p w:rsidR="00C865C0" w:rsidRPr="001415C6" w:rsidRDefault="00C865C0" w:rsidP="00384C25">
      <w:pPr>
        <w:widowControl w:val="0"/>
        <w:spacing w:line="360" w:lineRule="auto"/>
        <w:jc w:val="center"/>
        <w:rPr>
          <w:b/>
          <w:sz w:val="26"/>
          <w:szCs w:val="26"/>
        </w:rPr>
      </w:pPr>
    </w:p>
    <w:p w:rsidR="00C865C0" w:rsidRPr="005A12D9" w:rsidRDefault="00C865C0" w:rsidP="00C865C0">
      <w:pPr>
        <w:spacing w:line="360" w:lineRule="auto"/>
        <w:ind w:firstLine="539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В п. Раздолье и д</w:t>
      </w:r>
      <w:proofErr w:type="gramStart"/>
      <w:r w:rsidRPr="005A12D9">
        <w:rPr>
          <w:sz w:val="26"/>
          <w:szCs w:val="26"/>
        </w:rPr>
        <w:t>.О</w:t>
      </w:r>
      <w:proofErr w:type="gramEnd"/>
      <w:r w:rsidRPr="005A12D9">
        <w:rPr>
          <w:sz w:val="26"/>
          <w:szCs w:val="26"/>
        </w:rPr>
        <w:t>пар</w:t>
      </w:r>
      <w:r w:rsidR="0077725A">
        <w:rPr>
          <w:sz w:val="26"/>
          <w:szCs w:val="26"/>
        </w:rPr>
        <w:t>ино в рассматриваемый период 2021</w:t>
      </w:r>
      <w:r w:rsidRPr="005A12D9">
        <w:rPr>
          <w:sz w:val="26"/>
          <w:szCs w:val="26"/>
        </w:rPr>
        <w:t>-2030г.г не планируется строительство жилых домов как индивидуальных так и многоэтажных многоквартирных и строительства общественных зданий.</w:t>
      </w:r>
    </w:p>
    <w:p w:rsidR="00C865C0" w:rsidRPr="001415C6" w:rsidRDefault="00C865C0" w:rsidP="00C865C0">
      <w:pPr>
        <w:spacing w:line="360" w:lineRule="auto"/>
        <w:ind w:firstLine="539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Расширения тепловой сети централизованного теплоснабжения в рассматриваемый период так же не планируется.</w:t>
      </w:r>
    </w:p>
    <w:p w:rsidR="00384C25" w:rsidRPr="001415C6" w:rsidRDefault="00384C25" w:rsidP="00C865C0">
      <w:pPr>
        <w:spacing w:line="360" w:lineRule="auto"/>
        <w:jc w:val="both"/>
        <w:rPr>
          <w:b/>
          <w:sz w:val="26"/>
          <w:szCs w:val="26"/>
        </w:rPr>
      </w:pPr>
    </w:p>
    <w:p w:rsidR="00C865C0" w:rsidRPr="001415C6" w:rsidRDefault="00C865C0" w:rsidP="00C865C0">
      <w:pPr>
        <w:spacing w:line="360" w:lineRule="auto"/>
        <w:jc w:val="both"/>
        <w:rPr>
          <w:b/>
          <w:sz w:val="26"/>
          <w:szCs w:val="26"/>
        </w:rPr>
      </w:pPr>
    </w:p>
    <w:p w:rsidR="00C865C0" w:rsidRPr="001415C6" w:rsidRDefault="00C865C0" w:rsidP="00C865C0">
      <w:pPr>
        <w:spacing w:line="360" w:lineRule="auto"/>
        <w:jc w:val="both"/>
        <w:rPr>
          <w:sz w:val="26"/>
          <w:szCs w:val="26"/>
        </w:rPr>
      </w:pPr>
    </w:p>
    <w:p w:rsidR="0025275D" w:rsidRPr="005A12D9" w:rsidRDefault="0025275D" w:rsidP="0077725A">
      <w:pPr>
        <w:pStyle w:val="1"/>
        <w:jc w:val="center"/>
      </w:pPr>
      <w:bookmarkStart w:id="16" w:name="_Toc401414473"/>
      <w:r w:rsidRPr="005A12D9">
        <w:lastRenderedPageBreak/>
        <w:t>2.3. Описание существующих и перспективных зон действия индивидуальных источников тепловой энергии</w:t>
      </w:r>
      <w:bookmarkEnd w:id="16"/>
    </w:p>
    <w:p w:rsidR="0025275D" w:rsidRPr="005A12D9" w:rsidRDefault="0025275D" w:rsidP="003F1AC7">
      <w:pPr>
        <w:spacing w:line="360" w:lineRule="auto"/>
        <w:ind w:firstLine="540"/>
        <w:jc w:val="both"/>
        <w:rPr>
          <w:sz w:val="26"/>
          <w:szCs w:val="26"/>
        </w:rPr>
      </w:pPr>
    </w:p>
    <w:p w:rsidR="00CB0B95" w:rsidRPr="005A12D9" w:rsidRDefault="00135714" w:rsidP="003F1AC7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 xml:space="preserve">Централизованное теплоснабжение предусмотрено для существующей застройки. </w:t>
      </w:r>
    </w:p>
    <w:p w:rsidR="00135714" w:rsidRPr="005A12D9" w:rsidRDefault="00135714" w:rsidP="00CB0B95">
      <w:pPr>
        <w:spacing w:line="360" w:lineRule="auto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Под индивидуальным теплоснабжением понимается, в частности, печное отопление и теплоснабжение от индивидуальных (квартирных) котлов. По существующему состо</w:t>
      </w:r>
      <w:r w:rsidRPr="005A12D9">
        <w:rPr>
          <w:sz w:val="26"/>
          <w:szCs w:val="26"/>
        </w:rPr>
        <w:t>я</w:t>
      </w:r>
      <w:r w:rsidRPr="005A12D9">
        <w:rPr>
          <w:sz w:val="26"/>
          <w:szCs w:val="26"/>
        </w:rPr>
        <w:t>нию системы теплоснабжения индивидуальное теплоснабжение применяется в индив</w:t>
      </w:r>
      <w:r w:rsidRPr="005A12D9">
        <w:rPr>
          <w:sz w:val="26"/>
          <w:szCs w:val="26"/>
        </w:rPr>
        <w:t>и</w:t>
      </w:r>
      <w:r w:rsidRPr="005A12D9">
        <w:rPr>
          <w:sz w:val="26"/>
          <w:szCs w:val="26"/>
        </w:rPr>
        <w:t>дуальном малоэтажном жилищном фонде. Поквартирное отопление в многоквартирных многоэтажных жилых зданиях по состоянию базового года разработки схемы тепл</w:t>
      </w:r>
      <w:r w:rsidRPr="005A12D9">
        <w:rPr>
          <w:sz w:val="26"/>
          <w:szCs w:val="26"/>
        </w:rPr>
        <w:t>о</w:t>
      </w:r>
      <w:r w:rsidRPr="005A12D9">
        <w:rPr>
          <w:sz w:val="26"/>
          <w:szCs w:val="26"/>
        </w:rPr>
        <w:t>снабжения не применяется и на перспективу не планируется. Схемой теплоснабжения не предусмотрено использование индивидуального теплоснабжения.</w:t>
      </w:r>
    </w:p>
    <w:p w:rsidR="00135714" w:rsidRPr="005A12D9" w:rsidRDefault="00135714" w:rsidP="00C20CE3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bookmarkStart w:id="17" w:name="_Toc359497702"/>
    </w:p>
    <w:p w:rsidR="00AD59FB" w:rsidRPr="005A12D9" w:rsidRDefault="00AD59FB" w:rsidP="00A44E9E">
      <w:pPr>
        <w:pStyle w:val="1"/>
      </w:pPr>
      <w:bookmarkStart w:id="18" w:name="_Toc401414474"/>
      <w:r w:rsidRPr="005A12D9">
        <w:t>2.</w:t>
      </w:r>
      <w:r w:rsidR="0025275D" w:rsidRPr="005A12D9">
        <w:t>4</w:t>
      </w:r>
      <w:r w:rsidRPr="005A12D9">
        <w:t>. Перспективные балансы тепловой мощности и тепловой нагрузки в пе</w:t>
      </w:r>
      <w:r w:rsidRPr="005A12D9">
        <w:t>р</w:t>
      </w:r>
      <w:r w:rsidRPr="005A12D9">
        <w:t>спективных зонах действия источников тепловой энергии, в том числе работающих на единую тепловую сеть</w:t>
      </w:r>
      <w:bookmarkEnd w:id="17"/>
      <w:bookmarkEnd w:id="18"/>
    </w:p>
    <w:p w:rsidR="00AD59FB" w:rsidRPr="005A12D9" w:rsidRDefault="00AD59FB" w:rsidP="00C20CE3">
      <w:pPr>
        <w:spacing w:line="360" w:lineRule="auto"/>
        <w:rPr>
          <w:sz w:val="26"/>
          <w:szCs w:val="26"/>
        </w:rPr>
      </w:pPr>
    </w:p>
    <w:p w:rsidR="00AD59FB" w:rsidRPr="005A12D9" w:rsidRDefault="00AD59FB" w:rsidP="00C20CE3">
      <w:pPr>
        <w:spacing w:line="360" w:lineRule="auto"/>
        <w:ind w:firstLine="539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Балансы располагаемой тепловой мощнос</w:t>
      </w:r>
      <w:r w:rsidR="007A1B76" w:rsidRPr="005A12D9">
        <w:rPr>
          <w:sz w:val="26"/>
          <w:szCs w:val="26"/>
        </w:rPr>
        <w:t>ти и присоединенной тепловой на</w:t>
      </w:r>
      <w:r w:rsidRPr="005A12D9">
        <w:rPr>
          <w:sz w:val="26"/>
          <w:szCs w:val="26"/>
        </w:rPr>
        <w:t xml:space="preserve">грузки по состоянию на </w:t>
      </w:r>
      <w:r w:rsidR="00477AC7" w:rsidRPr="005A12D9">
        <w:rPr>
          <w:sz w:val="26"/>
          <w:szCs w:val="26"/>
        </w:rPr>
        <w:t>20</w:t>
      </w:r>
      <w:r w:rsidR="0077725A">
        <w:rPr>
          <w:sz w:val="26"/>
          <w:szCs w:val="26"/>
        </w:rPr>
        <w:t>21</w:t>
      </w:r>
      <w:r w:rsidR="00830000" w:rsidRPr="005A12D9">
        <w:rPr>
          <w:sz w:val="26"/>
          <w:szCs w:val="26"/>
        </w:rPr>
        <w:t>-</w:t>
      </w:r>
      <w:r w:rsidR="004B2AAE" w:rsidRPr="005A12D9">
        <w:rPr>
          <w:sz w:val="26"/>
          <w:szCs w:val="26"/>
        </w:rPr>
        <w:t>2030</w:t>
      </w:r>
      <w:r w:rsidRPr="005A12D9">
        <w:rPr>
          <w:sz w:val="26"/>
          <w:szCs w:val="26"/>
        </w:rPr>
        <w:t xml:space="preserve"> г</w:t>
      </w:r>
      <w:r w:rsidR="00830000" w:rsidRPr="005A12D9">
        <w:rPr>
          <w:sz w:val="26"/>
          <w:szCs w:val="26"/>
        </w:rPr>
        <w:t>г.</w:t>
      </w:r>
      <w:r w:rsidRPr="005A12D9">
        <w:rPr>
          <w:sz w:val="26"/>
          <w:szCs w:val="26"/>
        </w:rPr>
        <w:t xml:space="preserve"> представлены в </w:t>
      </w:r>
      <w:r w:rsidR="00ED2C9D" w:rsidRPr="005A12D9">
        <w:rPr>
          <w:sz w:val="26"/>
          <w:szCs w:val="26"/>
        </w:rPr>
        <w:t>таблиц</w:t>
      </w:r>
      <w:r w:rsidR="00517114" w:rsidRPr="005A12D9">
        <w:rPr>
          <w:sz w:val="26"/>
          <w:szCs w:val="26"/>
        </w:rPr>
        <w:t>ах</w:t>
      </w:r>
      <w:r w:rsidR="00ED2C9D" w:rsidRPr="005A12D9">
        <w:rPr>
          <w:sz w:val="26"/>
          <w:szCs w:val="26"/>
        </w:rPr>
        <w:t xml:space="preserve"> </w:t>
      </w:r>
      <w:r w:rsidR="00435CC7" w:rsidRPr="005A12D9">
        <w:rPr>
          <w:sz w:val="26"/>
          <w:szCs w:val="26"/>
        </w:rPr>
        <w:t>6, 7</w:t>
      </w:r>
      <w:r w:rsidR="000454C5" w:rsidRPr="005A12D9">
        <w:rPr>
          <w:sz w:val="26"/>
          <w:szCs w:val="26"/>
        </w:rPr>
        <w:t>.</w:t>
      </w:r>
    </w:p>
    <w:p w:rsidR="00ED2C9D" w:rsidRPr="005A12D9" w:rsidRDefault="00ED2C9D" w:rsidP="00BB5A1C">
      <w:pPr>
        <w:ind w:firstLine="539"/>
        <w:jc w:val="both"/>
        <w:rPr>
          <w:b/>
        </w:rPr>
      </w:pPr>
    </w:p>
    <w:p w:rsidR="00AD59FB" w:rsidRPr="005A12D9" w:rsidRDefault="00AD59FB" w:rsidP="0077725A">
      <w:pPr>
        <w:ind w:firstLine="539"/>
        <w:jc w:val="center"/>
        <w:rPr>
          <w:b/>
        </w:rPr>
      </w:pPr>
      <w:r w:rsidRPr="005A12D9">
        <w:rPr>
          <w:b/>
        </w:rPr>
        <w:t xml:space="preserve">Таблица </w:t>
      </w:r>
      <w:r w:rsidR="00BB4139" w:rsidRPr="005A12D9">
        <w:rPr>
          <w:b/>
        </w:rPr>
        <w:t>6</w:t>
      </w:r>
      <w:r w:rsidRPr="005A12D9">
        <w:rPr>
          <w:b/>
        </w:rPr>
        <w:t xml:space="preserve">. Балансы располагаемой тепловой мощности и присоединенной тепловой нагрузки </w:t>
      </w:r>
      <w:r w:rsidR="00384DB6" w:rsidRPr="005A12D9">
        <w:rPr>
          <w:b/>
        </w:rPr>
        <w:t xml:space="preserve">коммунальной </w:t>
      </w:r>
      <w:r w:rsidR="00517114" w:rsidRPr="005A12D9">
        <w:rPr>
          <w:b/>
        </w:rPr>
        <w:t xml:space="preserve">котельной </w:t>
      </w:r>
      <w:r w:rsidR="006F58E6" w:rsidRPr="005A12D9">
        <w:rPr>
          <w:b/>
        </w:rPr>
        <w:t>п</w:t>
      </w:r>
      <w:proofErr w:type="gramStart"/>
      <w:r w:rsidR="006F58E6" w:rsidRPr="005A12D9">
        <w:rPr>
          <w:b/>
        </w:rPr>
        <w:t>.Р</w:t>
      </w:r>
      <w:proofErr w:type="gramEnd"/>
      <w:r w:rsidR="006F58E6" w:rsidRPr="005A12D9">
        <w:rPr>
          <w:b/>
        </w:rPr>
        <w:t>аздолье</w:t>
      </w:r>
      <w:r w:rsidR="00517114" w:rsidRPr="005A12D9">
        <w:rPr>
          <w:b/>
        </w:rPr>
        <w:t xml:space="preserve"> </w:t>
      </w:r>
      <w:r w:rsidRPr="005A12D9">
        <w:rPr>
          <w:b/>
        </w:rPr>
        <w:t xml:space="preserve">по состоянию на </w:t>
      </w:r>
      <w:r w:rsidR="00477AC7" w:rsidRPr="005A12D9">
        <w:rPr>
          <w:b/>
        </w:rPr>
        <w:t>20</w:t>
      </w:r>
      <w:r w:rsidR="0077725A">
        <w:rPr>
          <w:b/>
        </w:rPr>
        <w:t>21</w:t>
      </w:r>
      <w:r w:rsidR="003F1AC7" w:rsidRPr="005A12D9">
        <w:rPr>
          <w:b/>
        </w:rPr>
        <w:t>-</w:t>
      </w:r>
      <w:r w:rsidR="0082569D" w:rsidRPr="005A12D9">
        <w:rPr>
          <w:b/>
        </w:rPr>
        <w:t>2030</w:t>
      </w:r>
      <w:r w:rsidR="004B2AAE" w:rsidRPr="005A12D9">
        <w:rPr>
          <w:b/>
        </w:rPr>
        <w:t xml:space="preserve"> г</w:t>
      </w:r>
      <w:r w:rsidR="003F1AC7" w:rsidRPr="005A12D9">
        <w:rPr>
          <w:b/>
        </w:rPr>
        <w:t>г.</w:t>
      </w:r>
    </w:p>
    <w:p w:rsidR="004B2AAE" w:rsidRPr="005A12D9" w:rsidRDefault="004B2AAE" w:rsidP="00BB5A1C">
      <w:pPr>
        <w:ind w:firstLine="539"/>
        <w:jc w:val="both"/>
        <w:rPr>
          <w:b/>
          <w:sz w:val="16"/>
          <w:szCs w:val="16"/>
        </w:rPr>
      </w:pPr>
    </w:p>
    <w:tbl>
      <w:tblPr>
        <w:tblW w:w="10042" w:type="dxa"/>
        <w:tblInd w:w="93" w:type="dxa"/>
        <w:tblLayout w:type="fixed"/>
        <w:tblLook w:val="0000"/>
      </w:tblPr>
      <w:tblGrid>
        <w:gridCol w:w="915"/>
        <w:gridCol w:w="1620"/>
        <w:gridCol w:w="1620"/>
        <w:gridCol w:w="1620"/>
        <w:gridCol w:w="1440"/>
        <w:gridCol w:w="1440"/>
        <w:gridCol w:w="1387"/>
      </w:tblGrid>
      <w:tr w:rsidR="003F1AC7" w:rsidRPr="005A12D9" w:rsidTr="004744AC">
        <w:trPr>
          <w:trHeight w:val="1635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C7" w:rsidRPr="005A12D9" w:rsidRDefault="003F1AC7" w:rsidP="0028711B">
            <w:pPr>
              <w:jc w:val="center"/>
              <w:rPr>
                <w:b/>
              </w:rPr>
            </w:pPr>
            <w:bookmarkStart w:id="19" w:name="_Toc346868582"/>
            <w:bookmarkStart w:id="20" w:name="_Toc359424874"/>
            <w:bookmarkStart w:id="21" w:name="_Toc359937403"/>
            <w:r w:rsidRPr="005A12D9">
              <w:rPr>
                <w:b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C7" w:rsidRPr="005A12D9" w:rsidRDefault="003F1AC7" w:rsidP="0028711B">
            <w:pPr>
              <w:jc w:val="center"/>
              <w:rPr>
                <w:b/>
              </w:rPr>
            </w:pPr>
            <w:r w:rsidRPr="005A12D9">
              <w:rPr>
                <w:b/>
              </w:rPr>
              <w:t>Установ</w:t>
            </w:r>
            <w:r w:rsidRPr="005A12D9">
              <w:rPr>
                <w:b/>
              </w:rPr>
              <w:softHyphen/>
              <w:t>ленная теп</w:t>
            </w:r>
            <w:r w:rsidRPr="005A12D9">
              <w:rPr>
                <w:b/>
              </w:rPr>
              <w:softHyphen/>
              <w:t>ловая мощ</w:t>
            </w:r>
            <w:r w:rsidRPr="005A12D9">
              <w:rPr>
                <w:b/>
              </w:rPr>
              <w:softHyphen/>
              <w:t>ность, Гкал/</w:t>
            </w:r>
            <w:proofErr w:type="gramStart"/>
            <w:r w:rsidRPr="005A12D9">
              <w:rPr>
                <w:b/>
              </w:rPr>
              <w:t>ч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C7" w:rsidRPr="005A12D9" w:rsidRDefault="003F1AC7" w:rsidP="0028711B">
            <w:pPr>
              <w:jc w:val="center"/>
              <w:rPr>
                <w:b/>
              </w:rPr>
            </w:pPr>
            <w:r w:rsidRPr="005A12D9">
              <w:rPr>
                <w:b/>
              </w:rPr>
              <w:t>Распола</w:t>
            </w:r>
            <w:r w:rsidRPr="005A12D9">
              <w:rPr>
                <w:b/>
              </w:rPr>
              <w:softHyphen/>
              <w:t>гаемая те</w:t>
            </w:r>
            <w:r w:rsidRPr="005A12D9">
              <w:rPr>
                <w:b/>
              </w:rPr>
              <w:softHyphen/>
              <w:t>пловая мощ</w:t>
            </w:r>
            <w:r w:rsidRPr="005A12D9">
              <w:rPr>
                <w:b/>
              </w:rPr>
              <w:softHyphen/>
              <w:t>ность, Гкал/</w:t>
            </w:r>
            <w:proofErr w:type="gramStart"/>
            <w:r w:rsidRPr="005A12D9">
              <w:rPr>
                <w:b/>
              </w:rPr>
              <w:t>ч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C7" w:rsidRPr="005A12D9" w:rsidRDefault="003F1AC7" w:rsidP="0028711B">
            <w:pPr>
              <w:jc w:val="center"/>
              <w:rPr>
                <w:b/>
              </w:rPr>
            </w:pPr>
            <w:r w:rsidRPr="005A12D9">
              <w:rPr>
                <w:b/>
              </w:rPr>
              <w:t>Собствен</w:t>
            </w:r>
            <w:r w:rsidRPr="005A12D9">
              <w:rPr>
                <w:b/>
              </w:rPr>
              <w:softHyphen/>
              <w:t>ные ну</w:t>
            </w:r>
            <w:r w:rsidRPr="005A12D9">
              <w:rPr>
                <w:b/>
              </w:rPr>
              <w:softHyphen/>
              <w:t>жды ис</w:t>
            </w:r>
            <w:r w:rsidRPr="005A12D9">
              <w:rPr>
                <w:b/>
              </w:rPr>
              <w:softHyphen/>
              <w:t>точ</w:t>
            </w:r>
            <w:r w:rsidRPr="005A12D9">
              <w:rPr>
                <w:b/>
              </w:rPr>
              <w:softHyphen/>
              <w:t>ника, Гкал/</w:t>
            </w:r>
            <w:proofErr w:type="gramStart"/>
            <w:r w:rsidRPr="005A12D9">
              <w:rPr>
                <w:b/>
              </w:rPr>
              <w:t>ч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C7" w:rsidRPr="005A12D9" w:rsidRDefault="003F1AC7" w:rsidP="0028711B">
            <w:pPr>
              <w:jc w:val="center"/>
              <w:rPr>
                <w:b/>
              </w:rPr>
            </w:pPr>
            <w:r w:rsidRPr="005A12D9">
              <w:rPr>
                <w:b/>
              </w:rPr>
              <w:t>Тепло</w:t>
            </w:r>
            <w:r w:rsidRPr="005A12D9">
              <w:rPr>
                <w:b/>
              </w:rPr>
              <w:softHyphen/>
              <w:t>вые по</w:t>
            </w:r>
            <w:r w:rsidRPr="005A12D9">
              <w:rPr>
                <w:b/>
              </w:rPr>
              <w:softHyphen/>
              <w:t>тери в сетях, Гкал/</w:t>
            </w:r>
            <w:proofErr w:type="gramStart"/>
            <w:r w:rsidRPr="005A12D9">
              <w:rPr>
                <w:b/>
              </w:rPr>
              <w:t>ч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C7" w:rsidRPr="005A12D9" w:rsidRDefault="003F1AC7" w:rsidP="0028711B">
            <w:pPr>
              <w:jc w:val="center"/>
              <w:rPr>
                <w:b/>
              </w:rPr>
            </w:pPr>
            <w:r w:rsidRPr="005A12D9">
              <w:rPr>
                <w:b/>
              </w:rPr>
              <w:t xml:space="preserve">Тепловая нагрузка </w:t>
            </w:r>
            <w:proofErr w:type="spellStart"/>
            <w:proofErr w:type="gramStart"/>
            <w:r w:rsidRPr="005A12D9">
              <w:rPr>
                <w:b/>
              </w:rPr>
              <w:t>потреби-телей</w:t>
            </w:r>
            <w:proofErr w:type="spellEnd"/>
            <w:proofErr w:type="gramEnd"/>
            <w:r w:rsidRPr="005A12D9">
              <w:rPr>
                <w:b/>
              </w:rPr>
              <w:t>, Гкал/ч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AC7" w:rsidRPr="005A12D9" w:rsidRDefault="003F1AC7" w:rsidP="0028711B">
            <w:pPr>
              <w:jc w:val="center"/>
              <w:rPr>
                <w:b/>
              </w:rPr>
            </w:pPr>
            <w:r w:rsidRPr="005A12D9">
              <w:rPr>
                <w:b/>
              </w:rPr>
              <w:t>Резерв/</w:t>
            </w:r>
            <w:proofErr w:type="spellStart"/>
            <w:proofErr w:type="gramStart"/>
            <w:r w:rsidRPr="005A12D9">
              <w:rPr>
                <w:b/>
              </w:rPr>
              <w:t>де-фицит</w:t>
            </w:r>
            <w:proofErr w:type="spellEnd"/>
            <w:proofErr w:type="gramEnd"/>
            <w:r w:rsidRPr="005A12D9">
              <w:rPr>
                <w:b/>
              </w:rPr>
              <w:t xml:space="preserve"> т</w:t>
            </w:r>
            <w:r w:rsidRPr="005A12D9">
              <w:rPr>
                <w:b/>
              </w:rPr>
              <w:t>е</w:t>
            </w:r>
            <w:r w:rsidRPr="005A12D9">
              <w:rPr>
                <w:b/>
              </w:rPr>
              <w:t>п</w:t>
            </w:r>
            <w:r w:rsidRPr="005A12D9">
              <w:rPr>
                <w:b/>
              </w:rPr>
              <w:softHyphen/>
              <w:t>ловой мощности, Гкал/ч</w:t>
            </w:r>
          </w:p>
        </w:tc>
      </w:tr>
      <w:tr w:rsidR="00991B66" w:rsidRPr="005A12D9" w:rsidTr="00CE39E4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66" w:rsidRPr="005A12D9" w:rsidRDefault="00991B66">
            <w:pPr>
              <w:jc w:val="center"/>
            </w:pPr>
            <w:r w:rsidRPr="005A12D9"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66" w:rsidRPr="005A12D9" w:rsidRDefault="00D732F9">
            <w:pPr>
              <w:jc w:val="center"/>
            </w:pPr>
            <w:r w:rsidRPr="005A12D9">
              <w:t>2,14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66" w:rsidRPr="005A12D9" w:rsidRDefault="00D732F9">
            <w:pPr>
              <w:jc w:val="center"/>
            </w:pPr>
            <w:r w:rsidRPr="005A12D9">
              <w:t>2,14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66" w:rsidRPr="005A12D9" w:rsidRDefault="00991B66">
            <w:pPr>
              <w:jc w:val="center"/>
            </w:pPr>
            <w:r w:rsidRPr="005A12D9">
              <w:t>0,069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66" w:rsidRPr="005A12D9" w:rsidRDefault="00991B66" w:rsidP="00246B1E">
            <w:pPr>
              <w:jc w:val="center"/>
            </w:pPr>
            <w:r w:rsidRPr="005A12D9">
              <w:t>0,</w:t>
            </w:r>
            <w:r w:rsidR="00246B1E" w:rsidRPr="005A12D9">
              <w:t>2</w:t>
            </w:r>
            <w:r w:rsidRPr="005A12D9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66" w:rsidRPr="005A12D9" w:rsidRDefault="00991B66">
            <w:pPr>
              <w:jc w:val="center"/>
            </w:pPr>
            <w:r w:rsidRPr="005A12D9">
              <w:t>0,996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66" w:rsidRPr="005A12D9" w:rsidRDefault="00F13AE6" w:rsidP="00246B1E">
            <w:pPr>
              <w:jc w:val="center"/>
            </w:pPr>
            <w:r w:rsidRPr="005A12D9">
              <w:t>0,8</w:t>
            </w:r>
            <w:r w:rsidR="00246B1E" w:rsidRPr="005A12D9">
              <w:t>3</w:t>
            </w:r>
          </w:p>
        </w:tc>
      </w:tr>
      <w:tr w:rsidR="00991B66" w:rsidRPr="005A12D9" w:rsidTr="00CE39E4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66" w:rsidRPr="005A12D9" w:rsidRDefault="00991B66">
            <w:pPr>
              <w:jc w:val="center"/>
            </w:pPr>
            <w:r w:rsidRPr="005A12D9"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66" w:rsidRPr="005A12D9" w:rsidRDefault="00D732F9">
            <w:pPr>
              <w:jc w:val="center"/>
            </w:pPr>
            <w:r w:rsidRPr="005A12D9">
              <w:t>2,14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66" w:rsidRPr="005A12D9" w:rsidRDefault="00D732F9">
            <w:pPr>
              <w:jc w:val="center"/>
            </w:pPr>
            <w:r w:rsidRPr="005A12D9">
              <w:t>2,14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66" w:rsidRPr="005A12D9" w:rsidRDefault="00991B66">
            <w:pPr>
              <w:jc w:val="center"/>
            </w:pPr>
            <w:r w:rsidRPr="005A12D9">
              <w:t>0,069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66" w:rsidRPr="005A12D9" w:rsidRDefault="00991B66" w:rsidP="00246B1E">
            <w:pPr>
              <w:jc w:val="center"/>
            </w:pPr>
            <w:r w:rsidRPr="005A12D9">
              <w:t>0,1</w:t>
            </w:r>
            <w:r w:rsidR="00246B1E" w:rsidRPr="005A12D9"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66" w:rsidRPr="005A12D9" w:rsidRDefault="00991B66">
            <w:pPr>
              <w:jc w:val="center"/>
            </w:pPr>
            <w:r w:rsidRPr="005A12D9">
              <w:t>0,996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66" w:rsidRPr="005A12D9" w:rsidRDefault="00F13AE6" w:rsidP="00246B1E">
            <w:pPr>
              <w:jc w:val="center"/>
            </w:pPr>
            <w:r w:rsidRPr="005A12D9">
              <w:t>0,</w:t>
            </w:r>
            <w:r w:rsidR="00246B1E" w:rsidRPr="005A12D9">
              <w:t>8</w:t>
            </w:r>
            <w:r w:rsidRPr="005A12D9">
              <w:t>9</w:t>
            </w:r>
          </w:p>
        </w:tc>
      </w:tr>
      <w:tr w:rsidR="00F13AE6" w:rsidRPr="005A12D9" w:rsidTr="00F13AE6">
        <w:trPr>
          <w:trHeight w:val="20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E6" w:rsidRPr="005A12D9" w:rsidRDefault="00F13AE6">
            <w:pPr>
              <w:jc w:val="center"/>
            </w:pPr>
            <w:r w:rsidRPr="005A12D9"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E6" w:rsidRPr="005A12D9" w:rsidRDefault="00F13AE6" w:rsidP="00D732F9">
            <w:pPr>
              <w:jc w:val="center"/>
            </w:pPr>
            <w:r w:rsidRPr="005A12D9">
              <w:t>2,14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E6" w:rsidRPr="005A12D9" w:rsidRDefault="00F13AE6" w:rsidP="00D732F9">
            <w:pPr>
              <w:jc w:val="center"/>
            </w:pPr>
            <w:r w:rsidRPr="005A12D9">
              <w:t>2,14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E6" w:rsidRPr="005A12D9" w:rsidRDefault="00F13AE6">
            <w:pPr>
              <w:jc w:val="center"/>
            </w:pPr>
            <w:r w:rsidRPr="005A12D9">
              <w:t>0,069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E6" w:rsidRPr="005A12D9" w:rsidRDefault="00F13AE6">
            <w:pPr>
              <w:jc w:val="center"/>
            </w:pPr>
            <w:r w:rsidRPr="005A12D9">
              <w:t>0,120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E6" w:rsidRPr="005A12D9" w:rsidRDefault="00F13AE6">
            <w:pPr>
              <w:jc w:val="center"/>
            </w:pPr>
            <w:r w:rsidRPr="005A12D9">
              <w:t>0,996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E6" w:rsidRPr="005A12D9" w:rsidRDefault="00F13AE6" w:rsidP="00F13AE6">
            <w:pPr>
              <w:jc w:val="center"/>
            </w:pPr>
            <w:r w:rsidRPr="005A12D9">
              <w:t>0,96</w:t>
            </w:r>
          </w:p>
        </w:tc>
      </w:tr>
      <w:tr w:rsidR="00F13AE6" w:rsidRPr="005A12D9" w:rsidTr="00F13AE6">
        <w:trPr>
          <w:trHeight w:val="2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E6" w:rsidRPr="005A12D9" w:rsidRDefault="00F13AE6">
            <w:pPr>
              <w:jc w:val="center"/>
            </w:pPr>
            <w:r w:rsidRPr="005A12D9"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E6" w:rsidRPr="005A12D9" w:rsidRDefault="00F13AE6" w:rsidP="00D732F9">
            <w:pPr>
              <w:jc w:val="center"/>
            </w:pPr>
            <w:r w:rsidRPr="005A12D9">
              <w:t>2,14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E6" w:rsidRPr="005A12D9" w:rsidRDefault="00F13AE6" w:rsidP="00D732F9">
            <w:pPr>
              <w:jc w:val="center"/>
            </w:pPr>
            <w:r w:rsidRPr="005A12D9">
              <w:t>2,14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E6" w:rsidRPr="005A12D9" w:rsidRDefault="00F13AE6">
            <w:pPr>
              <w:jc w:val="center"/>
            </w:pPr>
            <w:r w:rsidRPr="005A12D9">
              <w:t>0,069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E6" w:rsidRPr="005A12D9" w:rsidRDefault="00F13AE6">
            <w:pPr>
              <w:jc w:val="center"/>
            </w:pPr>
            <w:r w:rsidRPr="005A12D9">
              <w:t>0,120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E6" w:rsidRPr="005A12D9" w:rsidRDefault="00F13AE6">
            <w:pPr>
              <w:jc w:val="center"/>
            </w:pPr>
            <w:r w:rsidRPr="005A12D9">
              <w:t>0,996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E6" w:rsidRPr="005A12D9" w:rsidRDefault="00F13AE6" w:rsidP="00F13AE6">
            <w:pPr>
              <w:jc w:val="center"/>
            </w:pPr>
            <w:r w:rsidRPr="005A12D9">
              <w:t>0,96</w:t>
            </w:r>
          </w:p>
        </w:tc>
      </w:tr>
      <w:tr w:rsidR="00F13AE6" w:rsidRPr="005A12D9" w:rsidTr="00F13AE6">
        <w:trPr>
          <w:trHeight w:val="21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E6" w:rsidRPr="005A12D9" w:rsidRDefault="00F13AE6">
            <w:pPr>
              <w:jc w:val="center"/>
            </w:pPr>
            <w:r w:rsidRPr="005A12D9"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E6" w:rsidRPr="005A12D9" w:rsidRDefault="00F13AE6" w:rsidP="00D732F9">
            <w:pPr>
              <w:jc w:val="center"/>
            </w:pPr>
            <w:r w:rsidRPr="005A12D9">
              <w:t>2,14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E6" w:rsidRPr="005A12D9" w:rsidRDefault="00F13AE6" w:rsidP="00D732F9">
            <w:pPr>
              <w:jc w:val="center"/>
            </w:pPr>
            <w:r w:rsidRPr="005A12D9">
              <w:t>2,14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E6" w:rsidRPr="005A12D9" w:rsidRDefault="00F13AE6">
            <w:pPr>
              <w:jc w:val="center"/>
            </w:pPr>
            <w:r w:rsidRPr="005A12D9">
              <w:t>0,069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E6" w:rsidRPr="005A12D9" w:rsidRDefault="00F13AE6">
            <w:pPr>
              <w:jc w:val="center"/>
            </w:pPr>
            <w:r w:rsidRPr="005A12D9">
              <w:t>0,120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E6" w:rsidRPr="005A12D9" w:rsidRDefault="00F13AE6">
            <w:pPr>
              <w:jc w:val="center"/>
            </w:pPr>
            <w:r w:rsidRPr="005A12D9">
              <w:t>0,996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E6" w:rsidRPr="005A12D9" w:rsidRDefault="00F13AE6" w:rsidP="00F13AE6">
            <w:pPr>
              <w:jc w:val="center"/>
            </w:pPr>
            <w:r w:rsidRPr="005A12D9">
              <w:t>0,96</w:t>
            </w:r>
          </w:p>
        </w:tc>
      </w:tr>
      <w:tr w:rsidR="00F13AE6" w:rsidRPr="005A12D9" w:rsidTr="00F13AE6">
        <w:trPr>
          <w:trHeight w:val="2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E6" w:rsidRPr="005A12D9" w:rsidRDefault="00F13AE6">
            <w:pPr>
              <w:jc w:val="center"/>
            </w:pPr>
            <w:r w:rsidRPr="005A12D9">
              <w:t>2026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E6" w:rsidRPr="005A12D9" w:rsidRDefault="00F13AE6" w:rsidP="00D732F9">
            <w:pPr>
              <w:jc w:val="center"/>
            </w:pPr>
            <w:r w:rsidRPr="005A12D9">
              <w:t>2,14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E6" w:rsidRPr="005A12D9" w:rsidRDefault="00F13AE6" w:rsidP="00D732F9">
            <w:pPr>
              <w:jc w:val="center"/>
            </w:pPr>
            <w:r w:rsidRPr="005A12D9">
              <w:t>2,14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E6" w:rsidRPr="005A12D9" w:rsidRDefault="00F13AE6">
            <w:pPr>
              <w:jc w:val="center"/>
            </w:pPr>
            <w:r w:rsidRPr="005A12D9">
              <w:t>0,069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E6" w:rsidRPr="005A12D9" w:rsidRDefault="00F13AE6">
            <w:pPr>
              <w:jc w:val="center"/>
            </w:pPr>
            <w:r w:rsidRPr="005A12D9">
              <w:t>0,120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E6" w:rsidRPr="005A12D9" w:rsidRDefault="00F13AE6">
            <w:pPr>
              <w:jc w:val="center"/>
            </w:pPr>
            <w:r w:rsidRPr="005A12D9">
              <w:t>0,996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E6" w:rsidRPr="005A12D9" w:rsidRDefault="00F13AE6" w:rsidP="00F13AE6">
            <w:pPr>
              <w:jc w:val="center"/>
            </w:pPr>
            <w:r w:rsidRPr="005A12D9">
              <w:t>0,96</w:t>
            </w:r>
          </w:p>
        </w:tc>
      </w:tr>
      <w:tr w:rsidR="00F13AE6" w:rsidRPr="005A12D9" w:rsidTr="00F13AE6">
        <w:trPr>
          <w:trHeight w:val="1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E6" w:rsidRPr="005A12D9" w:rsidRDefault="00F13AE6">
            <w:pPr>
              <w:jc w:val="center"/>
            </w:pPr>
            <w:r w:rsidRPr="005A12D9">
              <w:t>2027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E6" w:rsidRPr="005A12D9" w:rsidRDefault="00F13AE6" w:rsidP="00D732F9">
            <w:pPr>
              <w:jc w:val="center"/>
            </w:pPr>
            <w:r w:rsidRPr="005A12D9">
              <w:t>2,14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E6" w:rsidRPr="005A12D9" w:rsidRDefault="00F13AE6" w:rsidP="00D732F9">
            <w:pPr>
              <w:jc w:val="center"/>
            </w:pPr>
            <w:r w:rsidRPr="005A12D9">
              <w:t>2,14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E6" w:rsidRPr="005A12D9" w:rsidRDefault="00F13AE6">
            <w:pPr>
              <w:jc w:val="center"/>
            </w:pPr>
            <w:r w:rsidRPr="005A12D9">
              <w:t>0,069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E6" w:rsidRPr="005A12D9" w:rsidRDefault="00F13AE6">
            <w:pPr>
              <w:jc w:val="center"/>
            </w:pPr>
            <w:r w:rsidRPr="005A12D9">
              <w:t>0,120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E6" w:rsidRPr="005A12D9" w:rsidRDefault="00F13AE6">
            <w:pPr>
              <w:jc w:val="center"/>
            </w:pPr>
            <w:r w:rsidRPr="005A12D9">
              <w:t>0,996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E6" w:rsidRPr="005A12D9" w:rsidRDefault="00F13AE6" w:rsidP="00F13AE6">
            <w:pPr>
              <w:jc w:val="center"/>
            </w:pPr>
            <w:r w:rsidRPr="005A12D9">
              <w:t>0,96</w:t>
            </w:r>
          </w:p>
        </w:tc>
      </w:tr>
      <w:tr w:rsidR="00F13AE6" w:rsidRPr="005A12D9" w:rsidTr="00F13AE6">
        <w:trPr>
          <w:trHeight w:val="24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E6" w:rsidRPr="005A12D9" w:rsidRDefault="00F13AE6">
            <w:pPr>
              <w:jc w:val="center"/>
            </w:pPr>
            <w:r w:rsidRPr="005A12D9">
              <w:t>2028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E6" w:rsidRPr="005A12D9" w:rsidRDefault="00F13AE6" w:rsidP="00D732F9">
            <w:pPr>
              <w:jc w:val="center"/>
            </w:pPr>
            <w:r w:rsidRPr="005A12D9">
              <w:t>2,14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E6" w:rsidRPr="005A12D9" w:rsidRDefault="00F13AE6" w:rsidP="00D732F9">
            <w:pPr>
              <w:jc w:val="center"/>
            </w:pPr>
            <w:r w:rsidRPr="005A12D9">
              <w:t>2,14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E6" w:rsidRPr="005A12D9" w:rsidRDefault="00F13AE6">
            <w:pPr>
              <w:jc w:val="center"/>
            </w:pPr>
            <w:r w:rsidRPr="005A12D9">
              <w:t>0,069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E6" w:rsidRPr="005A12D9" w:rsidRDefault="00F13AE6">
            <w:pPr>
              <w:jc w:val="center"/>
            </w:pPr>
            <w:r w:rsidRPr="005A12D9">
              <w:t>0,120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E6" w:rsidRPr="005A12D9" w:rsidRDefault="00F13AE6">
            <w:pPr>
              <w:jc w:val="center"/>
            </w:pPr>
            <w:r w:rsidRPr="005A12D9">
              <w:t>0,996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E6" w:rsidRPr="005A12D9" w:rsidRDefault="00F13AE6" w:rsidP="00F13AE6">
            <w:pPr>
              <w:jc w:val="center"/>
            </w:pPr>
            <w:r w:rsidRPr="005A12D9">
              <w:t>0,96</w:t>
            </w:r>
          </w:p>
        </w:tc>
      </w:tr>
      <w:tr w:rsidR="00F13AE6" w:rsidRPr="005A12D9" w:rsidTr="00F13AE6">
        <w:trPr>
          <w:trHeight w:val="21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E6" w:rsidRPr="005A12D9" w:rsidRDefault="00F13AE6">
            <w:pPr>
              <w:jc w:val="center"/>
            </w:pPr>
            <w:r w:rsidRPr="005A12D9">
              <w:t>2029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E6" w:rsidRPr="005A12D9" w:rsidRDefault="00F13AE6" w:rsidP="00D732F9">
            <w:pPr>
              <w:jc w:val="center"/>
            </w:pPr>
            <w:r w:rsidRPr="005A12D9">
              <w:t>2,14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E6" w:rsidRPr="005A12D9" w:rsidRDefault="00F13AE6" w:rsidP="00D732F9">
            <w:pPr>
              <w:jc w:val="center"/>
            </w:pPr>
            <w:r w:rsidRPr="005A12D9">
              <w:t>2,14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E6" w:rsidRPr="005A12D9" w:rsidRDefault="00F13AE6">
            <w:pPr>
              <w:jc w:val="center"/>
            </w:pPr>
            <w:r w:rsidRPr="005A12D9">
              <w:t>0,069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E6" w:rsidRPr="005A12D9" w:rsidRDefault="00F13AE6">
            <w:pPr>
              <w:jc w:val="center"/>
            </w:pPr>
            <w:r w:rsidRPr="005A12D9">
              <w:t>0,120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E6" w:rsidRPr="005A12D9" w:rsidRDefault="00F13AE6">
            <w:pPr>
              <w:jc w:val="center"/>
            </w:pPr>
            <w:r w:rsidRPr="005A12D9">
              <w:t>0,996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E6" w:rsidRPr="005A12D9" w:rsidRDefault="00F13AE6" w:rsidP="00F13AE6">
            <w:pPr>
              <w:jc w:val="center"/>
            </w:pPr>
            <w:r w:rsidRPr="005A12D9">
              <w:t>0,96</w:t>
            </w:r>
          </w:p>
        </w:tc>
      </w:tr>
      <w:tr w:rsidR="00F13AE6" w:rsidRPr="005A12D9" w:rsidTr="00F13AE6">
        <w:trPr>
          <w:trHeight w:val="21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E6" w:rsidRPr="005A12D9" w:rsidRDefault="00F13AE6">
            <w:pPr>
              <w:jc w:val="center"/>
            </w:pPr>
            <w:r w:rsidRPr="005A12D9">
              <w:t>2030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E6" w:rsidRPr="005A12D9" w:rsidRDefault="00F13AE6" w:rsidP="00D732F9">
            <w:pPr>
              <w:jc w:val="center"/>
            </w:pPr>
            <w:r w:rsidRPr="005A12D9">
              <w:t>2,14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E6" w:rsidRPr="005A12D9" w:rsidRDefault="00F13AE6" w:rsidP="00D732F9">
            <w:pPr>
              <w:jc w:val="center"/>
            </w:pPr>
            <w:r w:rsidRPr="005A12D9">
              <w:t>2,14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E6" w:rsidRPr="005A12D9" w:rsidRDefault="00F13AE6">
            <w:pPr>
              <w:jc w:val="center"/>
            </w:pPr>
            <w:r w:rsidRPr="005A12D9">
              <w:t>0,069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E6" w:rsidRPr="005A12D9" w:rsidRDefault="00F13AE6">
            <w:pPr>
              <w:jc w:val="center"/>
            </w:pPr>
            <w:r w:rsidRPr="005A12D9">
              <w:t>0,120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E6" w:rsidRPr="005A12D9" w:rsidRDefault="00F13AE6">
            <w:pPr>
              <w:jc w:val="center"/>
            </w:pPr>
            <w:r w:rsidRPr="005A12D9">
              <w:t>0,996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E6" w:rsidRPr="005A12D9" w:rsidRDefault="00F13AE6" w:rsidP="00F13AE6">
            <w:pPr>
              <w:jc w:val="center"/>
            </w:pPr>
            <w:r w:rsidRPr="005A12D9">
              <w:t>0,96</w:t>
            </w:r>
          </w:p>
        </w:tc>
      </w:tr>
    </w:tbl>
    <w:p w:rsidR="00665ABF" w:rsidRPr="005A12D9" w:rsidRDefault="00665ABF" w:rsidP="00665ABF"/>
    <w:p w:rsidR="00C94D40" w:rsidRPr="005A12D9" w:rsidRDefault="00C94D40" w:rsidP="00C94D40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 xml:space="preserve">Анализ данных таблицы 6 показывает, </w:t>
      </w:r>
      <w:r w:rsidR="00F13AE6" w:rsidRPr="005A12D9">
        <w:rPr>
          <w:sz w:val="26"/>
          <w:szCs w:val="26"/>
        </w:rPr>
        <w:t xml:space="preserve">что </w:t>
      </w:r>
      <w:r w:rsidR="0077725A">
        <w:rPr>
          <w:sz w:val="26"/>
          <w:szCs w:val="26"/>
        </w:rPr>
        <w:t>в</w:t>
      </w:r>
      <w:r w:rsidR="002D69F5" w:rsidRPr="005A12D9">
        <w:rPr>
          <w:sz w:val="26"/>
          <w:szCs w:val="26"/>
        </w:rPr>
        <w:t xml:space="preserve"> период</w:t>
      </w:r>
      <w:r w:rsidR="00CF7591" w:rsidRPr="005A12D9">
        <w:rPr>
          <w:sz w:val="26"/>
          <w:szCs w:val="26"/>
        </w:rPr>
        <w:t xml:space="preserve"> 20</w:t>
      </w:r>
      <w:r w:rsidR="0077725A">
        <w:rPr>
          <w:sz w:val="26"/>
          <w:szCs w:val="26"/>
        </w:rPr>
        <w:t>21</w:t>
      </w:r>
      <w:r w:rsidR="00D704BB" w:rsidRPr="005A12D9">
        <w:rPr>
          <w:sz w:val="26"/>
          <w:szCs w:val="26"/>
        </w:rPr>
        <w:t>-20</w:t>
      </w:r>
      <w:r w:rsidR="0026750B" w:rsidRPr="005A12D9">
        <w:rPr>
          <w:sz w:val="26"/>
          <w:szCs w:val="26"/>
        </w:rPr>
        <w:t>2</w:t>
      </w:r>
      <w:r w:rsidR="0077725A">
        <w:rPr>
          <w:sz w:val="26"/>
          <w:szCs w:val="26"/>
        </w:rPr>
        <w:t>5</w:t>
      </w:r>
      <w:r w:rsidR="00C865C0" w:rsidRPr="005A12D9">
        <w:rPr>
          <w:sz w:val="26"/>
          <w:szCs w:val="26"/>
        </w:rPr>
        <w:t xml:space="preserve"> </w:t>
      </w:r>
      <w:r w:rsidR="00D704BB" w:rsidRPr="005A12D9">
        <w:rPr>
          <w:sz w:val="26"/>
          <w:szCs w:val="26"/>
        </w:rPr>
        <w:t>г</w:t>
      </w:r>
      <w:r w:rsidR="0077725A">
        <w:rPr>
          <w:sz w:val="26"/>
          <w:szCs w:val="26"/>
        </w:rPr>
        <w:t>.</w:t>
      </w:r>
      <w:r w:rsidR="00D704BB" w:rsidRPr="005A12D9">
        <w:rPr>
          <w:sz w:val="26"/>
          <w:szCs w:val="26"/>
        </w:rPr>
        <w:t>г</w:t>
      </w:r>
      <w:r w:rsidR="0077725A">
        <w:rPr>
          <w:sz w:val="26"/>
          <w:szCs w:val="26"/>
        </w:rPr>
        <w:t>.</w:t>
      </w:r>
      <w:r w:rsidR="00D704BB" w:rsidRPr="005A12D9">
        <w:rPr>
          <w:sz w:val="26"/>
          <w:szCs w:val="26"/>
        </w:rPr>
        <w:t xml:space="preserve"> проводит</w:t>
      </w:r>
      <w:r w:rsidR="00955B0C" w:rsidRPr="005A12D9">
        <w:rPr>
          <w:sz w:val="26"/>
          <w:szCs w:val="26"/>
        </w:rPr>
        <w:t>ся пер</w:t>
      </w:r>
      <w:r w:rsidR="00955B0C" w:rsidRPr="005A12D9">
        <w:rPr>
          <w:sz w:val="26"/>
          <w:szCs w:val="26"/>
        </w:rPr>
        <w:t>е</w:t>
      </w:r>
      <w:r w:rsidR="00955B0C" w:rsidRPr="005A12D9">
        <w:rPr>
          <w:sz w:val="26"/>
          <w:szCs w:val="26"/>
        </w:rPr>
        <w:t xml:space="preserve">кладка </w:t>
      </w:r>
      <w:r w:rsidR="00DB2ADB" w:rsidRPr="005A12D9">
        <w:rPr>
          <w:sz w:val="26"/>
          <w:szCs w:val="26"/>
        </w:rPr>
        <w:t xml:space="preserve">существующих </w:t>
      </w:r>
      <w:r w:rsidR="00955B0C" w:rsidRPr="005A12D9">
        <w:rPr>
          <w:sz w:val="26"/>
          <w:szCs w:val="26"/>
        </w:rPr>
        <w:t>тепловых сетей котельной</w:t>
      </w:r>
      <w:r w:rsidR="00D704BB" w:rsidRPr="005A12D9">
        <w:rPr>
          <w:sz w:val="26"/>
          <w:szCs w:val="26"/>
        </w:rPr>
        <w:t>,</w:t>
      </w:r>
      <w:r w:rsidR="00955B0C" w:rsidRPr="005A12D9">
        <w:rPr>
          <w:sz w:val="26"/>
          <w:szCs w:val="26"/>
        </w:rPr>
        <w:t xml:space="preserve"> что </w:t>
      </w:r>
      <w:r w:rsidR="00FE07BB" w:rsidRPr="005A12D9">
        <w:rPr>
          <w:sz w:val="26"/>
          <w:szCs w:val="26"/>
        </w:rPr>
        <w:t>приводит к постепенному сниж</w:t>
      </w:r>
      <w:r w:rsidR="00FE07BB" w:rsidRPr="005A12D9">
        <w:rPr>
          <w:sz w:val="26"/>
          <w:szCs w:val="26"/>
        </w:rPr>
        <w:t>е</w:t>
      </w:r>
      <w:r w:rsidR="00FE07BB" w:rsidRPr="005A12D9">
        <w:rPr>
          <w:sz w:val="26"/>
          <w:szCs w:val="26"/>
        </w:rPr>
        <w:lastRenderedPageBreak/>
        <w:t>нию потерь в тепло</w:t>
      </w:r>
      <w:r w:rsidR="00CF7591" w:rsidRPr="005A12D9">
        <w:rPr>
          <w:sz w:val="26"/>
          <w:szCs w:val="26"/>
        </w:rPr>
        <w:t>вых сетях (на 0,</w:t>
      </w:r>
      <w:r w:rsidR="0026750B" w:rsidRPr="005A12D9">
        <w:rPr>
          <w:sz w:val="26"/>
          <w:szCs w:val="26"/>
        </w:rPr>
        <w:t>326</w:t>
      </w:r>
      <w:r w:rsidR="00FE07BB" w:rsidRPr="005A12D9">
        <w:rPr>
          <w:sz w:val="26"/>
          <w:szCs w:val="26"/>
        </w:rPr>
        <w:t xml:space="preserve"> Гкал/ч в целом) и увеличению резерва тепловой мощности котельной. </w:t>
      </w:r>
    </w:p>
    <w:p w:rsidR="00517114" w:rsidRPr="005A12D9" w:rsidRDefault="00517114" w:rsidP="00665ABF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 xml:space="preserve">Дефицит тепловой мощности на протяжении </w:t>
      </w:r>
      <w:r w:rsidR="00477AC7" w:rsidRPr="005A12D9">
        <w:rPr>
          <w:sz w:val="26"/>
          <w:szCs w:val="26"/>
        </w:rPr>
        <w:t>20</w:t>
      </w:r>
      <w:r w:rsidR="0077725A">
        <w:rPr>
          <w:sz w:val="26"/>
          <w:szCs w:val="26"/>
        </w:rPr>
        <w:t>21</w:t>
      </w:r>
      <w:r w:rsidRPr="005A12D9">
        <w:rPr>
          <w:sz w:val="26"/>
          <w:szCs w:val="26"/>
        </w:rPr>
        <w:t>-</w:t>
      </w:r>
      <w:r w:rsidR="00F01481" w:rsidRPr="005A12D9">
        <w:rPr>
          <w:sz w:val="26"/>
          <w:szCs w:val="26"/>
        </w:rPr>
        <w:t>2030</w:t>
      </w:r>
      <w:r w:rsidR="004B2AAE" w:rsidRPr="005A12D9">
        <w:rPr>
          <w:sz w:val="26"/>
          <w:szCs w:val="26"/>
        </w:rPr>
        <w:t xml:space="preserve"> г</w:t>
      </w:r>
      <w:r w:rsidRPr="005A12D9">
        <w:rPr>
          <w:sz w:val="26"/>
          <w:szCs w:val="26"/>
        </w:rPr>
        <w:t>г. не наблюдается.</w:t>
      </w:r>
    </w:p>
    <w:p w:rsidR="002D69F5" w:rsidRPr="005A12D9" w:rsidRDefault="002D69F5" w:rsidP="00665ABF">
      <w:pPr>
        <w:spacing w:line="360" w:lineRule="auto"/>
        <w:ind w:firstLine="540"/>
        <w:jc w:val="both"/>
        <w:rPr>
          <w:sz w:val="26"/>
          <w:szCs w:val="26"/>
        </w:rPr>
      </w:pPr>
    </w:p>
    <w:p w:rsidR="00BB4139" w:rsidRDefault="00BB4139" w:rsidP="0077725A">
      <w:pPr>
        <w:ind w:firstLine="539"/>
        <w:jc w:val="center"/>
        <w:rPr>
          <w:b/>
        </w:rPr>
      </w:pPr>
      <w:r w:rsidRPr="005A12D9">
        <w:rPr>
          <w:b/>
        </w:rPr>
        <w:t xml:space="preserve">Таблица </w:t>
      </w:r>
      <w:r w:rsidR="0026750B" w:rsidRPr="005A12D9">
        <w:rPr>
          <w:b/>
        </w:rPr>
        <w:t>7</w:t>
      </w:r>
      <w:r w:rsidRPr="005A12D9">
        <w:rPr>
          <w:b/>
        </w:rPr>
        <w:t xml:space="preserve">. Балансы располагаемой тепловой мощности и присоединенной тепловой нагрузки </w:t>
      </w:r>
      <w:r w:rsidR="004D3293" w:rsidRPr="005A12D9">
        <w:rPr>
          <w:b/>
        </w:rPr>
        <w:t xml:space="preserve">школьной </w:t>
      </w:r>
      <w:r w:rsidRPr="005A12D9">
        <w:rPr>
          <w:b/>
        </w:rPr>
        <w:t>ко</w:t>
      </w:r>
      <w:r w:rsidR="004D3293" w:rsidRPr="005A12D9">
        <w:rPr>
          <w:b/>
        </w:rPr>
        <w:t xml:space="preserve">тельной </w:t>
      </w:r>
      <w:r w:rsidR="00612385" w:rsidRPr="005A12D9">
        <w:rPr>
          <w:b/>
        </w:rPr>
        <w:t>д</w:t>
      </w:r>
      <w:proofErr w:type="gramStart"/>
      <w:r w:rsidR="00612385" w:rsidRPr="005A12D9">
        <w:rPr>
          <w:b/>
        </w:rPr>
        <w:t>.О</w:t>
      </w:r>
      <w:proofErr w:type="gramEnd"/>
      <w:r w:rsidR="00612385" w:rsidRPr="005A12D9">
        <w:rPr>
          <w:b/>
        </w:rPr>
        <w:t>парино</w:t>
      </w:r>
      <w:r w:rsidRPr="005A12D9">
        <w:rPr>
          <w:b/>
        </w:rPr>
        <w:t xml:space="preserve"> по состоянию на 20</w:t>
      </w:r>
      <w:r w:rsidR="0077725A">
        <w:rPr>
          <w:b/>
        </w:rPr>
        <w:t>21</w:t>
      </w:r>
      <w:r w:rsidRPr="005A12D9">
        <w:rPr>
          <w:b/>
        </w:rPr>
        <w:t>-2030 г</w:t>
      </w:r>
      <w:r w:rsidR="0077725A">
        <w:rPr>
          <w:b/>
        </w:rPr>
        <w:t>.</w:t>
      </w:r>
      <w:r w:rsidRPr="005A12D9">
        <w:rPr>
          <w:b/>
        </w:rPr>
        <w:t>г.</w:t>
      </w:r>
    </w:p>
    <w:p w:rsidR="0077725A" w:rsidRPr="005A12D9" w:rsidRDefault="0077725A" w:rsidP="0077725A">
      <w:pPr>
        <w:ind w:firstLine="539"/>
        <w:jc w:val="center"/>
        <w:rPr>
          <w:b/>
        </w:rPr>
      </w:pPr>
    </w:p>
    <w:tbl>
      <w:tblPr>
        <w:tblW w:w="10042" w:type="dxa"/>
        <w:tblInd w:w="93" w:type="dxa"/>
        <w:tblLayout w:type="fixed"/>
        <w:tblLook w:val="0000"/>
      </w:tblPr>
      <w:tblGrid>
        <w:gridCol w:w="915"/>
        <w:gridCol w:w="1620"/>
        <w:gridCol w:w="1620"/>
        <w:gridCol w:w="1620"/>
        <w:gridCol w:w="1440"/>
        <w:gridCol w:w="1440"/>
        <w:gridCol w:w="1387"/>
      </w:tblGrid>
      <w:tr w:rsidR="00BB4139" w:rsidRPr="005A12D9" w:rsidTr="00076132">
        <w:trPr>
          <w:trHeight w:val="1635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39" w:rsidRPr="005A12D9" w:rsidRDefault="00BB4139" w:rsidP="00076132">
            <w:pPr>
              <w:jc w:val="center"/>
              <w:rPr>
                <w:b/>
              </w:rPr>
            </w:pPr>
            <w:r w:rsidRPr="005A12D9">
              <w:rPr>
                <w:b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39" w:rsidRPr="005A12D9" w:rsidRDefault="00BB4139" w:rsidP="00076132">
            <w:pPr>
              <w:jc w:val="center"/>
              <w:rPr>
                <w:b/>
              </w:rPr>
            </w:pPr>
            <w:r w:rsidRPr="005A12D9">
              <w:rPr>
                <w:b/>
              </w:rPr>
              <w:t>Установ</w:t>
            </w:r>
            <w:r w:rsidRPr="005A12D9">
              <w:rPr>
                <w:b/>
              </w:rPr>
              <w:softHyphen/>
              <w:t>ленная теп</w:t>
            </w:r>
            <w:r w:rsidRPr="005A12D9">
              <w:rPr>
                <w:b/>
              </w:rPr>
              <w:softHyphen/>
              <w:t>ловая мощ</w:t>
            </w:r>
            <w:r w:rsidRPr="005A12D9">
              <w:rPr>
                <w:b/>
              </w:rPr>
              <w:softHyphen/>
              <w:t>ность, Гкал/</w:t>
            </w:r>
            <w:proofErr w:type="gramStart"/>
            <w:r w:rsidRPr="005A12D9">
              <w:rPr>
                <w:b/>
              </w:rPr>
              <w:t>ч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39" w:rsidRPr="005A12D9" w:rsidRDefault="00BB4139" w:rsidP="00076132">
            <w:pPr>
              <w:jc w:val="center"/>
              <w:rPr>
                <w:b/>
              </w:rPr>
            </w:pPr>
            <w:r w:rsidRPr="005A12D9">
              <w:rPr>
                <w:b/>
              </w:rPr>
              <w:t>Распола</w:t>
            </w:r>
            <w:r w:rsidRPr="005A12D9">
              <w:rPr>
                <w:b/>
              </w:rPr>
              <w:softHyphen/>
              <w:t>гаемая те</w:t>
            </w:r>
            <w:r w:rsidRPr="005A12D9">
              <w:rPr>
                <w:b/>
              </w:rPr>
              <w:softHyphen/>
              <w:t>пловая мощ</w:t>
            </w:r>
            <w:r w:rsidRPr="005A12D9">
              <w:rPr>
                <w:b/>
              </w:rPr>
              <w:softHyphen/>
              <w:t>ность, Гкал/</w:t>
            </w:r>
            <w:proofErr w:type="gramStart"/>
            <w:r w:rsidRPr="005A12D9">
              <w:rPr>
                <w:b/>
              </w:rPr>
              <w:t>ч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39" w:rsidRPr="005A12D9" w:rsidRDefault="00BB4139" w:rsidP="00076132">
            <w:pPr>
              <w:jc w:val="center"/>
              <w:rPr>
                <w:b/>
              </w:rPr>
            </w:pPr>
            <w:r w:rsidRPr="005A12D9">
              <w:rPr>
                <w:b/>
              </w:rPr>
              <w:t>Собствен</w:t>
            </w:r>
            <w:r w:rsidRPr="005A12D9">
              <w:rPr>
                <w:b/>
              </w:rPr>
              <w:softHyphen/>
              <w:t>ные ну</w:t>
            </w:r>
            <w:r w:rsidRPr="005A12D9">
              <w:rPr>
                <w:b/>
              </w:rPr>
              <w:softHyphen/>
              <w:t>жды ис</w:t>
            </w:r>
            <w:r w:rsidRPr="005A12D9">
              <w:rPr>
                <w:b/>
              </w:rPr>
              <w:softHyphen/>
              <w:t>точ</w:t>
            </w:r>
            <w:r w:rsidRPr="005A12D9">
              <w:rPr>
                <w:b/>
              </w:rPr>
              <w:softHyphen/>
              <w:t>ника, Гкал/</w:t>
            </w:r>
            <w:proofErr w:type="gramStart"/>
            <w:r w:rsidRPr="005A12D9">
              <w:rPr>
                <w:b/>
              </w:rPr>
              <w:t>ч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39" w:rsidRPr="005A12D9" w:rsidRDefault="00BB4139" w:rsidP="00076132">
            <w:pPr>
              <w:jc w:val="center"/>
              <w:rPr>
                <w:b/>
              </w:rPr>
            </w:pPr>
            <w:r w:rsidRPr="005A12D9">
              <w:rPr>
                <w:b/>
              </w:rPr>
              <w:t>Тепло</w:t>
            </w:r>
            <w:r w:rsidRPr="005A12D9">
              <w:rPr>
                <w:b/>
              </w:rPr>
              <w:softHyphen/>
              <w:t>вые по</w:t>
            </w:r>
            <w:r w:rsidRPr="005A12D9">
              <w:rPr>
                <w:b/>
              </w:rPr>
              <w:softHyphen/>
              <w:t>тери в сетях, Гкал/</w:t>
            </w:r>
            <w:proofErr w:type="gramStart"/>
            <w:r w:rsidRPr="005A12D9">
              <w:rPr>
                <w:b/>
              </w:rPr>
              <w:t>ч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39" w:rsidRPr="005A12D9" w:rsidRDefault="00BB4139" w:rsidP="00076132">
            <w:pPr>
              <w:jc w:val="center"/>
              <w:rPr>
                <w:b/>
              </w:rPr>
            </w:pPr>
            <w:r w:rsidRPr="005A12D9">
              <w:rPr>
                <w:b/>
              </w:rPr>
              <w:t xml:space="preserve">Тепловая нагрузка </w:t>
            </w:r>
            <w:proofErr w:type="spellStart"/>
            <w:proofErr w:type="gramStart"/>
            <w:r w:rsidRPr="005A12D9">
              <w:rPr>
                <w:b/>
              </w:rPr>
              <w:t>потреби-телей</w:t>
            </w:r>
            <w:proofErr w:type="spellEnd"/>
            <w:proofErr w:type="gramEnd"/>
            <w:r w:rsidRPr="005A12D9">
              <w:rPr>
                <w:b/>
              </w:rPr>
              <w:t>, Гкал/ч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39" w:rsidRPr="005A12D9" w:rsidRDefault="00BB4139" w:rsidP="00076132">
            <w:pPr>
              <w:jc w:val="center"/>
              <w:rPr>
                <w:b/>
              </w:rPr>
            </w:pPr>
            <w:r w:rsidRPr="005A12D9">
              <w:rPr>
                <w:b/>
              </w:rPr>
              <w:t>Резерв/</w:t>
            </w:r>
            <w:proofErr w:type="spellStart"/>
            <w:proofErr w:type="gramStart"/>
            <w:r w:rsidRPr="005A12D9">
              <w:rPr>
                <w:b/>
              </w:rPr>
              <w:t>де-фицит</w:t>
            </w:r>
            <w:proofErr w:type="spellEnd"/>
            <w:proofErr w:type="gramEnd"/>
            <w:r w:rsidRPr="005A12D9">
              <w:rPr>
                <w:b/>
              </w:rPr>
              <w:t xml:space="preserve"> т</w:t>
            </w:r>
            <w:r w:rsidRPr="005A12D9">
              <w:rPr>
                <w:b/>
              </w:rPr>
              <w:t>е</w:t>
            </w:r>
            <w:r w:rsidRPr="005A12D9">
              <w:rPr>
                <w:b/>
              </w:rPr>
              <w:t>п</w:t>
            </w:r>
            <w:r w:rsidRPr="005A12D9">
              <w:rPr>
                <w:b/>
              </w:rPr>
              <w:softHyphen/>
              <w:t>ловой мощности, Гкал/ч</w:t>
            </w:r>
          </w:p>
        </w:tc>
      </w:tr>
      <w:tr w:rsidR="005C755F" w:rsidRPr="005A12D9" w:rsidTr="00B04786">
        <w:trPr>
          <w:trHeight w:val="17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F" w:rsidRPr="005A12D9" w:rsidRDefault="005C755F">
            <w:pPr>
              <w:jc w:val="center"/>
            </w:pPr>
            <w:r w:rsidRPr="005A12D9"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5F" w:rsidRPr="005A12D9" w:rsidRDefault="005C755F" w:rsidP="005C755F">
            <w:pPr>
              <w:jc w:val="center"/>
            </w:pPr>
            <w:r w:rsidRPr="005A12D9">
              <w:t>0,86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5F" w:rsidRPr="005A12D9" w:rsidRDefault="005C755F" w:rsidP="005C755F">
            <w:pPr>
              <w:jc w:val="center"/>
            </w:pPr>
            <w:r w:rsidRPr="005A12D9">
              <w:t>0,86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F" w:rsidRPr="005A12D9" w:rsidRDefault="005C755F">
            <w:pPr>
              <w:jc w:val="center"/>
            </w:pPr>
            <w:r w:rsidRPr="005A12D9">
              <w:t>0,018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F" w:rsidRPr="005A12D9" w:rsidRDefault="00246B1E">
            <w:pPr>
              <w:jc w:val="center"/>
            </w:pPr>
            <w:r w:rsidRPr="005A12D9">
              <w:t>0,18</w:t>
            </w:r>
            <w:r w:rsidR="005C755F" w:rsidRPr="005A12D9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F" w:rsidRPr="005A12D9" w:rsidRDefault="005C755F">
            <w:pPr>
              <w:jc w:val="center"/>
            </w:pPr>
            <w:r w:rsidRPr="005A12D9">
              <w:t>0,380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F" w:rsidRPr="005A12D9" w:rsidRDefault="005C755F" w:rsidP="00246B1E">
            <w:pPr>
              <w:jc w:val="center"/>
            </w:pPr>
            <w:r w:rsidRPr="005A12D9">
              <w:t>0,</w:t>
            </w:r>
            <w:r w:rsidR="00246B1E" w:rsidRPr="005A12D9">
              <w:t>28</w:t>
            </w:r>
          </w:p>
        </w:tc>
      </w:tr>
      <w:tr w:rsidR="005C755F" w:rsidRPr="005A12D9" w:rsidTr="00B04786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F" w:rsidRPr="005A12D9" w:rsidRDefault="005C755F">
            <w:pPr>
              <w:jc w:val="center"/>
            </w:pPr>
            <w:r w:rsidRPr="005A12D9"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5F" w:rsidRPr="005A12D9" w:rsidRDefault="005C755F" w:rsidP="005C755F">
            <w:pPr>
              <w:jc w:val="center"/>
            </w:pPr>
            <w:r w:rsidRPr="005A12D9">
              <w:t>0,86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5F" w:rsidRPr="005A12D9" w:rsidRDefault="005C755F" w:rsidP="005C755F">
            <w:pPr>
              <w:jc w:val="center"/>
            </w:pPr>
            <w:r w:rsidRPr="005A12D9">
              <w:t>0,86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F" w:rsidRPr="005A12D9" w:rsidRDefault="005C755F">
            <w:pPr>
              <w:jc w:val="center"/>
            </w:pPr>
            <w:r w:rsidRPr="005A12D9">
              <w:t>0,018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F" w:rsidRPr="005A12D9" w:rsidRDefault="005C755F" w:rsidP="00246B1E">
            <w:pPr>
              <w:jc w:val="center"/>
            </w:pPr>
            <w:r w:rsidRPr="005A12D9">
              <w:t>0,</w:t>
            </w:r>
            <w:r w:rsidR="00246B1E" w:rsidRPr="005A12D9">
              <w:t>115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F" w:rsidRPr="005A12D9" w:rsidRDefault="005C755F">
            <w:pPr>
              <w:jc w:val="center"/>
            </w:pPr>
            <w:r w:rsidRPr="005A12D9">
              <w:t>0,380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5F" w:rsidRPr="005A12D9" w:rsidRDefault="00AC29A7" w:rsidP="00246B1E">
            <w:pPr>
              <w:jc w:val="center"/>
            </w:pPr>
            <w:r w:rsidRPr="005A12D9">
              <w:t>0,</w:t>
            </w:r>
            <w:r w:rsidR="00246B1E" w:rsidRPr="005A12D9">
              <w:t>35</w:t>
            </w:r>
          </w:p>
        </w:tc>
      </w:tr>
      <w:tr w:rsidR="0082569D" w:rsidRPr="005A12D9" w:rsidTr="00F35713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9D" w:rsidRPr="005A12D9" w:rsidRDefault="0082569D">
            <w:pPr>
              <w:jc w:val="center"/>
            </w:pPr>
            <w:r w:rsidRPr="005A12D9"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9D" w:rsidRPr="005A12D9" w:rsidRDefault="0082569D" w:rsidP="005C755F">
            <w:pPr>
              <w:jc w:val="center"/>
            </w:pPr>
            <w:r w:rsidRPr="005A12D9">
              <w:t>0,86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9D" w:rsidRPr="005A12D9" w:rsidRDefault="0082569D" w:rsidP="005C755F">
            <w:pPr>
              <w:jc w:val="center"/>
            </w:pPr>
            <w:r w:rsidRPr="005A12D9">
              <w:t>0,86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9D" w:rsidRPr="005A12D9" w:rsidRDefault="0082569D">
            <w:pPr>
              <w:jc w:val="center"/>
            </w:pPr>
            <w:r w:rsidRPr="005A12D9">
              <w:t>0,018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9D" w:rsidRPr="005A12D9" w:rsidRDefault="0082569D">
            <w:pPr>
              <w:jc w:val="center"/>
            </w:pPr>
            <w:r w:rsidRPr="005A12D9">
              <w:t>0,046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9D" w:rsidRPr="005A12D9" w:rsidRDefault="0082569D">
            <w:pPr>
              <w:jc w:val="center"/>
            </w:pPr>
            <w:r w:rsidRPr="005A12D9">
              <w:t>0,380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9D" w:rsidRPr="005A12D9" w:rsidRDefault="0082569D" w:rsidP="0082569D">
            <w:pPr>
              <w:jc w:val="center"/>
            </w:pPr>
            <w:r w:rsidRPr="005A12D9">
              <w:t>0,42</w:t>
            </w:r>
          </w:p>
        </w:tc>
      </w:tr>
      <w:tr w:rsidR="0082569D" w:rsidRPr="005A12D9" w:rsidTr="00F35713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9D" w:rsidRPr="005A12D9" w:rsidRDefault="0082569D">
            <w:pPr>
              <w:jc w:val="center"/>
            </w:pPr>
            <w:r w:rsidRPr="005A12D9">
              <w:t>2024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9D" w:rsidRPr="005A12D9" w:rsidRDefault="0082569D" w:rsidP="005C755F">
            <w:pPr>
              <w:jc w:val="center"/>
            </w:pPr>
            <w:r w:rsidRPr="005A12D9">
              <w:t>0,86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9D" w:rsidRPr="005A12D9" w:rsidRDefault="0082569D" w:rsidP="005C755F">
            <w:pPr>
              <w:jc w:val="center"/>
            </w:pPr>
            <w:r w:rsidRPr="005A12D9">
              <w:t>0,86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9D" w:rsidRPr="005A12D9" w:rsidRDefault="0082569D">
            <w:pPr>
              <w:jc w:val="center"/>
            </w:pPr>
            <w:r w:rsidRPr="005A12D9">
              <w:t>0,018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9D" w:rsidRPr="005A12D9" w:rsidRDefault="0082569D">
            <w:pPr>
              <w:jc w:val="center"/>
            </w:pPr>
            <w:r w:rsidRPr="005A12D9">
              <w:t>0,046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9D" w:rsidRPr="005A12D9" w:rsidRDefault="0082569D">
            <w:pPr>
              <w:jc w:val="center"/>
            </w:pPr>
            <w:r w:rsidRPr="005A12D9">
              <w:t>0,380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9D" w:rsidRPr="005A12D9" w:rsidRDefault="0082569D" w:rsidP="0082569D">
            <w:pPr>
              <w:jc w:val="center"/>
            </w:pPr>
            <w:r w:rsidRPr="005A12D9">
              <w:t>0,42</w:t>
            </w:r>
          </w:p>
        </w:tc>
      </w:tr>
      <w:tr w:rsidR="0082569D" w:rsidRPr="005A12D9" w:rsidTr="00F35713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9D" w:rsidRPr="005A12D9" w:rsidRDefault="0082569D">
            <w:pPr>
              <w:jc w:val="center"/>
            </w:pPr>
            <w:r w:rsidRPr="005A12D9">
              <w:t>2025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9D" w:rsidRPr="005A12D9" w:rsidRDefault="0082569D" w:rsidP="005C755F">
            <w:pPr>
              <w:jc w:val="center"/>
            </w:pPr>
            <w:r w:rsidRPr="005A12D9">
              <w:t>0,86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9D" w:rsidRPr="005A12D9" w:rsidRDefault="0082569D" w:rsidP="005C755F">
            <w:pPr>
              <w:jc w:val="center"/>
            </w:pPr>
            <w:r w:rsidRPr="005A12D9">
              <w:t>0,86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9D" w:rsidRPr="005A12D9" w:rsidRDefault="0082569D">
            <w:pPr>
              <w:jc w:val="center"/>
            </w:pPr>
            <w:r w:rsidRPr="005A12D9">
              <w:t>0,018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9D" w:rsidRPr="005A12D9" w:rsidRDefault="0082569D">
            <w:pPr>
              <w:jc w:val="center"/>
            </w:pPr>
            <w:r w:rsidRPr="005A12D9">
              <w:t>0,046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9D" w:rsidRPr="005A12D9" w:rsidRDefault="0082569D">
            <w:pPr>
              <w:jc w:val="center"/>
            </w:pPr>
            <w:r w:rsidRPr="005A12D9">
              <w:t>0,380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9D" w:rsidRPr="005A12D9" w:rsidRDefault="0082569D" w:rsidP="0082569D">
            <w:pPr>
              <w:jc w:val="center"/>
            </w:pPr>
            <w:r w:rsidRPr="005A12D9">
              <w:t>0,42</w:t>
            </w:r>
          </w:p>
        </w:tc>
      </w:tr>
      <w:tr w:rsidR="0082569D" w:rsidRPr="005A12D9" w:rsidTr="00F35713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9D" w:rsidRPr="005A12D9" w:rsidRDefault="0082569D">
            <w:pPr>
              <w:jc w:val="center"/>
            </w:pPr>
            <w:r w:rsidRPr="005A12D9">
              <w:t>2026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9D" w:rsidRPr="005A12D9" w:rsidRDefault="0082569D" w:rsidP="005C755F">
            <w:pPr>
              <w:jc w:val="center"/>
            </w:pPr>
            <w:r w:rsidRPr="005A12D9">
              <w:t>0,86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9D" w:rsidRPr="005A12D9" w:rsidRDefault="0082569D" w:rsidP="005C755F">
            <w:pPr>
              <w:jc w:val="center"/>
            </w:pPr>
            <w:r w:rsidRPr="005A12D9">
              <w:t>0,86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9D" w:rsidRPr="005A12D9" w:rsidRDefault="0082569D">
            <w:pPr>
              <w:jc w:val="center"/>
            </w:pPr>
            <w:r w:rsidRPr="005A12D9">
              <w:t>0,018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9D" w:rsidRPr="005A12D9" w:rsidRDefault="0082569D">
            <w:pPr>
              <w:jc w:val="center"/>
            </w:pPr>
            <w:r w:rsidRPr="005A12D9">
              <w:t>0,046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9D" w:rsidRPr="005A12D9" w:rsidRDefault="0082569D">
            <w:pPr>
              <w:jc w:val="center"/>
            </w:pPr>
            <w:r w:rsidRPr="005A12D9">
              <w:t>0,380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9D" w:rsidRPr="005A12D9" w:rsidRDefault="0082569D" w:rsidP="0082569D">
            <w:pPr>
              <w:jc w:val="center"/>
            </w:pPr>
            <w:r w:rsidRPr="005A12D9">
              <w:t>0,42</w:t>
            </w:r>
          </w:p>
        </w:tc>
      </w:tr>
      <w:tr w:rsidR="0082569D" w:rsidRPr="005A12D9" w:rsidTr="00F35713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9D" w:rsidRPr="005A12D9" w:rsidRDefault="0082569D">
            <w:pPr>
              <w:jc w:val="center"/>
            </w:pPr>
            <w:r w:rsidRPr="005A12D9">
              <w:t>2027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9D" w:rsidRPr="005A12D9" w:rsidRDefault="0082569D" w:rsidP="005C755F">
            <w:pPr>
              <w:jc w:val="center"/>
            </w:pPr>
            <w:r w:rsidRPr="005A12D9">
              <w:t>0,86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9D" w:rsidRPr="005A12D9" w:rsidRDefault="0082569D" w:rsidP="005C755F">
            <w:pPr>
              <w:jc w:val="center"/>
            </w:pPr>
            <w:r w:rsidRPr="005A12D9">
              <w:t>0,86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9D" w:rsidRPr="005A12D9" w:rsidRDefault="0082569D">
            <w:pPr>
              <w:jc w:val="center"/>
            </w:pPr>
            <w:r w:rsidRPr="005A12D9">
              <w:t>0,018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9D" w:rsidRPr="005A12D9" w:rsidRDefault="0082569D">
            <w:pPr>
              <w:jc w:val="center"/>
            </w:pPr>
            <w:r w:rsidRPr="005A12D9">
              <w:t>0,046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9D" w:rsidRPr="005A12D9" w:rsidRDefault="0082569D">
            <w:pPr>
              <w:jc w:val="center"/>
            </w:pPr>
            <w:r w:rsidRPr="005A12D9">
              <w:t>0,380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9D" w:rsidRPr="005A12D9" w:rsidRDefault="0082569D" w:rsidP="0082569D">
            <w:pPr>
              <w:jc w:val="center"/>
            </w:pPr>
            <w:r w:rsidRPr="005A12D9">
              <w:t>0,42</w:t>
            </w:r>
          </w:p>
        </w:tc>
      </w:tr>
      <w:tr w:rsidR="0082569D" w:rsidRPr="005A12D9" w:rsidTr="00F35713">
        <w:trPr>
          <w:trHeight w:val="5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9D" w:rsidRPr="005A12D9" w:rsidRDefault="0082569D">
            <w:pPr>
              <w:jc w:val="center"/>
            </w:pPr>
            <w:r w:rsidRPr="005A12D9">
              <w:t>2028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9D" w:rsidRPr="005A12D9" w:rsidRDefault="0082569D" w:rsidP="005C755F">
            <w:pPr>
              <w:jc w:val="center"/>
            </w:pPr>
            <w:r w:rsidRPr="005A12D9">
              <w:t>0,86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9D" w:rsidRPr="005A12D9" w:rsidRDefault="0082569D" w:rsidP="005C755F">
            <w:pPr>
              <w:jc w:val="center"/>
            </w:pPr>
            <w:r w:rsidRPr="005A12D9">
              <w:t>0,86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9D" w:rsidRPr="005A12D9" w:rsidRDefault="0082569D">
            <w:pPr>
              <w:jc w:val="center"/>
            </w:pPr>
            <w:r w:rsidRPr="005A12D9">
              <w:t>0,018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9D" w:rsidRPr="005A12D9" w:rsidRDefault="0082569D">
            <w:pPr>
              <w:jc w:val="center"/>
            </w:pPr>
            <w:r w:rsidRPr="005A12D9">
              <w:t>0,046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9D" w:rsidRPr="005A12D9" w:rsidRDefault="0082569D">
            <w:pPr>
              <w:jc w:val="center"/>
            </w:pPr>
            <w:r w:rsidRPr="005A12D9">
              <w:t>0,380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9D" w:rsidRPr="005A12D9" w:rsidRDefault="0082569D" w:rsidP="0082569D">
            <w:pPr>
              <w:jc w:val="center"/>
            </w:pPr>
            <w:r w:rsidRPr="005A12D9">
              <w:t>0,42</w:t>
            </w:r>
          </w:p>
        </w:tc>
      </w:tr>
      <w:tr w:rsidR="0082569D" w:rsidRPr="005A12D9" w:rsidTr="00F35713">
        <w:trPr>
          <w:trHeight w:val="5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9D" w:rsidRPr="005A12D9" w:rsidRDefault="0082569D">
            <w:pPr>
              <w:jc w:val="center"/>
            </w:pPr>
            <w:r w:rsidRPr="005A12D9">
              <w:t>2029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9D" w:rsidRPr="005A12D9" w:rsidRDefault="0082569D" w:rsidP="005C755F">
            <w:pPr>
              <w:jc w:val="center"/>
            </w:pPr>
            <w:r w:rsidRPr="005A12D9">
              <w:t>0,86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9D" w:rsidRPr="005A12D9" w:rsidRDefault="0082569D" w:rsidP="005C755F">
            <w:pPr>
              <w:jc w:val="center"/>
            </w:pPr>
            <w:r w:rsidRPr="005A12D9">
              <w:t>0,86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9D" w:rsidRPr="005A12D9" w:rsidRDefault="0082569D">
            <w:pPr>
              <w:jc w:val="center"/>
            </w:pPr>
            <w:r w:rsidRPr="005A12D9">
              <w:t>0,018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9D" w:rsidRPr="005A12D9" w:rsidRDefault="0082569D">
            <w:pPr>
              <w:jc w:val="center"/>
            </w:pPr>
            <w:r w:rsidRPr="005A12D9">
              <w:t>0,046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9D" w:rsidRPr="005A12D9" w:rsidRDefault="0082569D">
            <w:pPr>
              <w:jc w:val="center"/>
            </w:pPr>
            <w:r w:rsidRPr="005A12D9">
              <w:t>0,380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9D" w:rsidRPr="005A12D9" w:rsidRDefault="0082569D" w:rsidP="0082569D">
            <w:pPr>
              <w:jc w:val="center"/>
            </w:pPr>
            <w:r w:rsidRPr="005A12D9">
              <w:t>0,42</w:t>
            </w:r>
          </w:p>
        </w:tc>
      </w:tr>
      <w:tr w:rsidR="0082569D" w:rsidRPr="005A12D9" w:rsidTr="00F35713">
        <w:trPr>
          <w:trHeight w:val="5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9D" w:rsidRPr="005A12D9" w:rsidRDefault="0082569D">
            <w:pPr>
              <w:jc w:val="center"/>
            </w:pPr>
            <w:r w:rsidRPr="005A12D9">
              <w:t>2030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9D" w:rsidRPr="005A12D9" w:rsidRDefault="0082569D" w:rsidP="005C755F">
            <w:pPr>
              <w:jc w:val="center"/>
            </w:pPr>
            <w:r w:rsidRPr="005A12D9">
              <w:t>0,86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9D" w:rsidRPr="005A12D9" w:rsidRDefault="0082569D" w:rsidP="005C755F">
            <w:pPr>
              <w:jc w:val="center"/>
            </w:pPr>
            <w:r w:rsidRPr="005A12D9">
              <w:t>0,86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9D" w:rsidRPr="005A12D9" w:rsidRDefault="0082569D">
            <w:pPr>
              <w:jc w:val="center"/>
            </w:pPr>
            <w:r w:rsidRPr="005A12D9">
              <w:t>0,018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9D" w:rsidRPr="005A12D9" w:rsidRDefault="0082569D">
            <w:pPr>
              <w:jc w:val="center"/>
            </w:pPr>
            <w:r w:rsidRPr="005A12D9">
              <w:t>0,046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9D" w:rsidRPr="005A12D9" w:rsidRDefault="0082569D">
            <w:pPr>
              <w:jc w:val="center"/>
            </w:pPr>
            <w:r w:rsidRPr="005A12D9">
              <w:t>0,380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9D" w:rsidRPr="005A12D9" w:rsidRDefault="0082569D" w:rsidP="0082569D">
            <w:pPr>
              <w:jc w:val="center"/>
            </w:pPr>
            <w:r w:rsidRPr="005A12D9">
              <w:t>0,42</w:t>
            </w:r>
          </w:p>
        </w:tc>
      </w:tr>
    </w:tbl>
    <w:p w:rsidR="00AD719D" w:rsidRPr="005A12D9" w:rsidRDefault="00AD719D" w:rsidP="00AD719D">
      <w:pPr>
        <w:spacing w:line="360" w:lineRule="auto"/>
        <w:ind w:firstLine="540"/>
        <w:jc w:val="both"/>
        <w:rPr>
          <w:sz w:val="26"/>
          <w:szCs w:val="26"/>
        </w:rPr>
      </w:pPr>
    </w:p>
    <w:p w:rsidR="00C946DF" w:rsidRPr="005A12D9" w:rsidRDefault="00C946DF" w:rsidP="00AD719D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 xml:space="preserve">Анализ данных таблицы </w:t>
      </w:r>
      <w:r w:rsidR="0026750B" w:rsidRPr="005A12D9">
        <w:rPr>
          <w:sz w:val="26"/>
          <w:szCs w:val="26"/>
        </w:rPr>
        <w:t>7</w:t>
      </w:r>
      <w:r w:rsidRPr="005A12D9">
        <w:rPr>
          <w:sz w:val="26"/>
          <w:szCs w:val="26"/>
        </w:rPr>
        <w:t xml:space="preserve"> показывает, ч</w:t>
      </w:r>
      <w:r w:rsidR="0092710A" w:rsidRPr="005A12D9">
        <w:rPr>
          <w:sz w:val="26"/>
          <w:szCs w:val="26"/>
        </w:rPr>
        <w:t>то в 20</w:t>
      </w:r>
      <w:r w:rsidR="0077725A">
        <w:rPr>
          <w:sz w:val="26"/>
          <w:szCs w:val="26"/>
        </w:rPr>
        <w:t>22</w:t>
      </w:r>
      <w:r w:rsidR="002D69F5" w:rsidRPr="005A12D9">
        <w:rPr>
          <w:sz w:val="26"/>
          <w:szCs w:val="26"/>
        </w:rPr>
        <w:t xml:space="preserve"> г</w:t>
      </w:r>
      <w:r w:rsidR="0077725A">
        <w:rPr>
          <w:sz w:val="26"/>
          <w:szCs w:val="26"/>
        </w:rPr>
        <w:t>.</w:t>
      </w:r>
      <w:r w:rsidRPr="005A12D9">
        <w:rPr>
          <w:sz w:val="26"/>
          <w:szCs w:val="26"/>
        </w:rPr>
        <w:t xml:space="preserve"> </w:t>
      </w:r>
      <w:r w:rsidR="00F01481" w:rsidRPr="005A12D9">
        <w:rPr>
          <w:sz w:val="26"/>
          <w:szCs w:val="26"/>
        </w:rPr>
        <w:t xml:space="preserve"> будет </w:t>
      </w:r>
      <w:r w:rsidRPr="005A12D9">
        <w:rPr>
          <w:sz w:val="26"/>
          <w:szCs w:val="26"/>
        </w:rPr>
        <w:t xml:space="preserve">производиться замена котлов </w:t>
      </w:r>
      <w:r w:rsidR="002D69F5" w:rsidRPr="005A12D9">
        <w:rPr>
          <w:sz w:val="26"/>
          <w:szCs w:val="26"/>
        </w:rPr>
        <w:t xml:space="preserve">№1,2 </w:t>
      </w:r>
      <w:r w:rsidRPr="005A12D9">
        <w:rPr>
          <w:sz w:val="26"/>
          <w:szCs w:val="26"/>
        </w:rPr>
        <w:t>отработавших свой срок эксплуатации</w:t>
      </w:r>
      <w:r w:rsidR="0092710A" w:rsidRPr="005A12D9">
        <w:rPr>
          <w:sz w:val="26"/>
          <w:szCs w:val="26"/>
        </w:rPr>
        <w:t xml:space="preserve"> (25 лет) на новые </w:t>
      </w:r>
      <w:r w:rsidRPr="005A12D9">
        <w:rPr>
          <w:sz w:val="26"/>
          <w:szCs w:val="26"/>
        </w:rPr>
        <w:t>котлы с более в</w:t>
      </w:r>
      <w:r w:rsidRPr="005A12D9">
        <w:rPr>
          <w:sz w:val="26"/>
          <w:szCs w:val="26"/>
        </w:rPr>
        <w:t>ы</w:t>
      </w:r>
      <w:r w:rsidRPr="005A12D9">
        <w:rPr>
          <w:sz w:val="26"/>
          <w:szCs w:val="26"/>
        </w:rPr>
        <w:t>соким КПД</w:t>
      </w:r>
      <w:r w:rsidR="004D65DC" w:rsidRPr="005A12D9">
        <w:rPr>
          <w:sz w:val="26"/>
          <w:szCs w:val="26"/>
        </w:rPr>
        <w:t xml:space="preserve">, </w:t>
      </w:r>
      <w:r w:rsidR="00F35713" w:rsidRPr="005A12D9">
        <w:rPr>
          <w:sz w:val="26"/>
          <w:szCs w:val="26"/>
        </w:rPr>
        <w:t>так же в 20</w:t>
      </w:r>
      <w:r w:rsidR="006625E4">
        <w:rPr>
          <w:sz w:val="26"/>
          <w:szCs w:val="26"/>
        </w:rPr>
        <w:t>22</w:t>
      </w:r>
      <w:r w:rsidR="002D69F5" w:rsidRPr="005A12D9">
        <w:rPr>
          <w:sz w:val="26"/>
          <w:szCs w:val="26"/>
        </w:rPr>
        <w:t xml:space="preserve"> г</w:t>
      </w:r>
      <w:r w:rsidR="006625E4">
        <w:rPr>
          <w:sz w:val="26"/>
          <w:szCs w:val="26"/>
        </w:rPr>
        <w:t>.</w:t>
      </w:r>
      <w:r w:rsidR="002D69F5" w:rsidRPr="005A12D9">
        <w:rPr>
          <w:sz w:val="26"/>
          <w:szCs w:val="26"/>
        </w:rPr>
        <w:t xml:space="preserve"> планирует</w:t>
      </w:r>
      <w:r w:rsidR="001A0ACF" w:rsidRPr="005A12D9">
        <w:rPr>
          <w:sz w:val="26"/>
          <w:szCs w:val="26"/>
        </w:rPr>
        <w:t>ся произвести консервацию котла</w:t>
      </w:r>
      <w:r w:rsidR="002D69F5" w:rsidRPr="005A12D9">
        <w:rPr>
          <w:sz w:val="26"/>
          <w:szCs w:val="26"/>
        </w:rPr>
        <w:t xml:space="preserve"> №3</w:t>
      </w:r>
      <w:r w:rsidR="004D65DC" w:rsidRPr="005A12D9">
        <w:rPr>
          <w:sz w:val="26"/>
          <w:szCs w:val="26"/>
        </w:rPr>
        <w:t>.</w:t>
      </w:r>
      <w:r w:rsidR="002D69F5" w:rsidRPr="005A12D9">
        <w:rPr>
          <w:sz w:val="26"/>
          <w:szCs w:val="26"/>
        </w:rPr>
        <w:t xml:space="preserve"> В период 20</w:t>
      </w:r>
      <w:r w:rsidR="006625E4">
        <w:rPr>
          <w:sz w:val="26"/>
          <w:szCs w:val="26"/>
        </w:rPr>
        <w:t>22</w:t>
      </w:r>
      <w:r w:rsidR="0082569D" w:rsidRPr="005A12D9">
        <w:rPr>
          <w:sz w:val="26"/>
          <w:szCs w:val="26"/>
        </w:rPr>
        <w:t>-202</w:t>
      </w:r>
      <w:r w:rsidR="006625E4">
        <w:rPr>
          <w:sz w:val="26"/>
          <w:szCs w:val="26"/>
        </w:rPr>
        <w:t>4</w:t>
      </w:r>
      <w:r w:rsidR="00C865C0" w:rsidRPr="005A12D9">
        <w:rPr>
          <w:sz w:val="26"/>
          <w:szCs w:val="26"/>
        </w:rPr>
        <w:t xml:space="preserve"> </w:t>
      </w:r>
      <w:r w:rsidR="002D69F5" w:rsidRPr="005A12D9">
        <w:rPr>
          <w:sz w:val="26"/>
          <w:szCs w:val="26"/>
        </w:rPr>
        <w:t>г</w:t>
      </w:r>
      <w:r w:rsidR="006625E4">
        <w:rPr>
          <w:sz w:val="26"/>
          <w:szCs w:val="26"/>
        </w:rPr>
        <w:t>.</w:t>
      </w:r>
      <w:r w:rsidR="002D69F5" w:rsidRPr="005A12D9">
        <w:rPr>
          <w:sz w:val="26"/>
          <w:szCs w:val="26"/>
        </w:rPr>
        <w:t>г</w:t>
      </w:r>
      <w:r w:rsidR="006625E4">
        <w:rPr>
          <w:sz w:val="26"/>
          <w:szCs w:val="26"/>
        </w:rPr>
        <w:t>.</w:t>
      </w:r>
      <w:r w:rsidR="00F01481" w:rsidRPr="005A12D9">
        <w:rPr>
          <w:sz w:val="26"/>
          <w:szCs w:val="26"/>
        </w:rPr>
        <w:t xml:space="preserve"> будет </w:t>
      </w:r>
      <w:r w:rsidR="002D69F5" w:rsidRPr="005A12D9">
        <w:rPr>
          <w:sz w:val="26"/>
          <w:szCs w:val="26"/>
        </w:rPr>
        <w:t xml:space="preserve"> проводит</w:t>
      </w:r>
      <w:r w:rsidR="00F01481" w:rsidRPr="005A12D9">
        <w:rPr>
          <w:sz w:val="26"/>
          <w:szCs w:val="26"/>
        </w:rPr>
        <w:t>ь</w:t>
      </w:r>
      <w:r w:rsidR="002D69F5" w:rsidRPr="005A12D9">
        <w:rPr>
          <w:sz w:val="26"/>
          <w:szCs w:val="26"/>
        </w:rPr>
        <w:t>ся перекладка существующих тепловых сетей котельной, что приводит к постепенному снижению потерь в тепловых сетях (на 0,278 Гкал/ч в ц</w:t>
      </w:r>
      <w:r w:rsidR="002D69F5" w:rsidRPr="005A12D9">
        <w:rPr>
          <w:sz w:val="26"/>
          <w:szCs w:val="26"/>
        </w:rPr>
        <w:t>е</w:t>
      </w:r>
      <w:r w:rsidR="002D69F5" w:rsidRPr="005A12D9">
        <w:rPr>
          <w:sz w:val="26"/>
          <w:szCs w:val="26"/>
        </w:rPr>
        <w:t>лом) и увеличению резерва тепловой мощности котельной</w:t>
      </w:r>
    </w:p>
    <w:p w:rsidR="00AD719D" w:rsidRPr="005A12D9" w:rsidRDefault="00AD719D" w:rsidP="00AD719D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Дефицит тепловой мощности на протяжении 20</w:t>
      </w:r>
      <w:r w:rsidR="006625E4">
        <w:rPr>
          <w:sz w:val="26"/>
          <w:szCs w:val="26"/>
        </w:rPr>
        <w:t>21</w:t>
      </w:r>
      <w:r w:rsidRPr="005A12D9">
        <w:rPr>
          <w:sz w:val="26"/>
          <w:szCs w:val="26"/>
        </w:rPr>
        <w:t>-2030 гг. не наблюдается.</w:t>
      </w:r>
    </w:p>
    <w:p w:rsidR="00474096" w:rsidRPr="005A12D9" w:rsidRDefault="00474096" w:rsidP="00474096">
      <w:pPr>
        <w:ind w:firstLine="539"/>
        <w:jc w:val="both"/>
        <w:rPr>
          <w:sz w:val="22"/>
          <w:szCs w:val="22"/>
        </w:rPr>
      </w:pPr>
      <w:bookmarkStart w:id="22" w:name="_Toc359497704"/>
      <w:r w:rsidRPr="005A12D9">
        <w:rPr>
          <w:sz w:val="26"/>
          <w:szCs w:val="26"/>
        </w:rPr>
        <w:t>Объем полезного отпуска тепловой энергии отражен на основании фактических  б</w:t>
      </w:r>
      <w:r w:rsidRPr="005A12D9">
        <w:rPr>
          <w:sz w:val="26"/>
          <w:szCs w:val="26"/>
        </w:rPr>
        <w:t>а</w:t>
      </w:r>
      <w:r w:rsidRPr="005A12D9">
        <w:rPr>
          <w:sz w:val="26"/>
          <w:szCs w:val="26"/>
        </w:rPr>
        <w:t xml:space="preserve">лансов тепловой энергии. </w:t>
      </w:r>
    </w:p>
    <w:p w:rsidR="00D0086F" w:rsidRPr="005A12D9" w:rsidRDefault="00D0086F" w:rsidP="00D0086F">
      <w:pPr>
        <w:ind w:firstLine="539"/>
        <w:jc w:val="both"/>
        <w:rPr>
          <w:b/>
        </w:rPr>
      </w:pPr>
    </w:p>
    <w:p w:rsidR="00D0086F" w:rsidRDefault="00D0086F" w:rsidP="00D0086F">
      <w:pPr>
        <w:ind w:firstLine="539"/>
        <w:jc w:val="both"/>
        <w:rPr>
          <w:b/>
        </w:rPr>
      </w:pPr>
      <w:r w:rsidRPr="005A12D9">
        <w:rPr>
          <w:b/>
        </w:rPr>
        <w:t xml:space="preserve">Таблица </w:t>
      </w:r>
      <w:r w:rsidR="00474096" w:rsidRPr="005A12D9">
        <w:rPr>
          <w:b/>
        </w:rPr>
        <w:t>8.</w:t>
      </w:r>
      <w:r w:rsidRPr="005A12D9">
        <w:rPr>
          <w:b/>
        </w:rPr>
        <w:t xml:space="preserve"> Годовой  полезный отпуск  тепловой энергии на 20</w:t>
      </w:r>
      <w:r w:rsidR="006625E4">
        <w:rPr>
          <w:b/>
        </w:rPr>
        <w:t>21</w:t>
      </w:r>
      <w:r w:rsidRPr="005A12D9">
        <w:rPr>
          <w:b/>
        </w:rPr>
        <w:t>-2030 гг. Гкал за год</w:t>
      </w:r>
    </w:p>
    <w:p w:rsidR="006625E4" w:rsidRPr="005A12D9" w:rsidRDefault="006625E4" w:rsidP="00D0086F">
      <w:pPr>
        <w:ind w:firstLine="539"/>
        <w:jc w:val="both"/>
        <w:rPr>
          <w:b/>
        </w:rPr>
      </w:pPr>
    </w:p>
    <w:tbl>
      <w:tblPr>
        <w:tblW w:w="6504" w:type="dxa"/>
        <w:tblInd w:w="1636" w:type="dxa"/>
        <w:tblLayout w:type="fixed"/>
        <w:tblLook w:val="0000"/>
      </w:tblPr>
      <w:tblGrid>
        <w:gridCol w:w="2283"/>
        <w:gridCol w:w="1417"/>
        <w:gridCol w:w="1387"/>
        <w:gridCol w:w="1417"/>
      </w:tblGrid>
      <w:tr w:rsidR="006625E4" w:rsidRPr="005A12D9" w:rsidTr="006625E4">
        <w:trPr>
          <w:trHeight w:val="859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5A12D9" w:rsidRDefault="006625E4" w:rsidP="00D0086F">
            <w:pPr>
              <w:jc w:val="center"/>
              <w:rPr>
                <w:b/>
              </w:rPr>
            </w:pPr>
            <w:r w:rsidRPr="005A12D9">
              <w:rPr>
                <w:b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E4" w:rsidRPr="005A12D9" w:rsidRDefault="006625E4" w:rsidP="00D0086F">
            <w:pPr>
              <w:rPr>
                <w:b/>
                <w:sz w:val="20"/>
                <w:szCs w:val="20"/>
              </w:rPr>
            </w:pPr>
          </w:p>
          <w:p w:rsidR="006625E4" w:rsidRPr="005A12D9" w:rsidRDefault="006625E4" w:rsidP="006625E4">
            <w:pPr>
              <w:rPr>
                <w:b/>
                <w:sz w:val="20"/>
                <w:szCs w:val="20"/>
              </w:rPr>
            </w:pPr>
            <w:r w:rsidRPr="005A12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  <w:r w:rsidRPr="005A12D9">
              <w:rPr>
                <w:b/>
                <w:sz w:val="20"/>
                <w:szCs w:val="20"/>
              </w:rPr>
              <w:t xml:space="preserve"> г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5A12D9" w:rsidRDefault="006625E4" w:rsidP="00D0086F">
            <w:pPr>
              <w:rPr>
                <w:b/>
                <w:sz w:val="20"/>
                <w:szCs w:val="20"/>
              </w:rPr>
            </w:pPr>
            <w:r w:rsidRPr="005A12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5A12D9">
              <w:rPr>
                <w:b/>
                <w:sz w:val="20"/>
                <w:szCs w:val="20"/>
              </w:rPr>
              <w:t>-</w:t>
            </w:r>
          </w:p>
          <w:p w:rsidR="006625E4" w:rsidRPr="005A12D9" w:rsidRDefault="006625E4" w:rsidP="006625E4">
            <w:pPr>
              <w:rPr>
                <w:b/>
                <w:sz w:val="20"/>
                <w:szCs w:val="20"/>
              </w:rPr>
            </w:pPr>
            <w:r w:rsidRPr="005A12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 xml:space="preserve">5 </w:t>
            </w:r>
            <w:r w:rsidRPr="005A12D9">
              <w:rPr>
                <w:b/>
                <w:sz w:val="20"/>
                <w:szCs w:val="20"/>
              </w:rPr>
              <w:t>г.г.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5E4" w:rsidRPr="005A12D9" w:rsidRDefault="006625E4" w:rsidP="00D0086F">
            <w:pPr>
              <w:rPr>
                <w:b/>
                <w:sz w:val="20"/>
                <w:szCs w:val="20"/>
              </w:rPr>
            </w:pPr>
          </w:p>
          <w:p w:rsidR="006625E4" w:rsidRPr="005A12D9" w:rsidRDefault="006625E4" w:rsidP="00D0086F">
            <w:pPr>
              <w:rPr>
                <w:b/>
                <w:sz w:val="20"/>
                <w:szCs w:val="20"/>
              </w:rPr>
            </w:pPr>
            <w:r w:rsidRPr="005A12D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6</w:t>
            </w:r>
            <w:r w:rsidRPr="005A12D9">
              <w:rPr>
                <w:b/>
                <w:sz w:val="20"/>
                <w:szCs w:val="20"/>
              </w:rPr>
              <w:t>-</w:t>
            </w:r>
          </w:p>
          <w:p w:rsidR="006625E4" w:rsidRPr="005A12D9" w:rsidRDefault="006625E4" w:rsidP="00D0086F">
            <w:pPr>
              <w:rPr>
                <w:b/>
                <w:sz w:val="20"/>
                <w:szCs w:val="20"/>
              </w:rPr>
            </w:pPr>
            <w:r w:rsidRPr="005A12D9">
              <w:rPr>
                <w:b/>
                <w:sz w:val="20"/>
                <w:szCs w:val="20"/>
              </w:rPr>
              <w:t>2030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A12D9">
              <w:rPr>
                <w:b/>
                <w:sz w:val="20"/>
                <w:szCs w:val="20"/>
              </w:rPr>
              <w:t>г.г.</w:t>
            </w:r>
          </w:p>
        </w:tc>
      </w:tr>
      <w:tr w:rsidR="006625E4" w:rsidRPr="005A12D9" w:rsidTr="006625E4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5A12D9" w:rsidRDefault="006625E4" w:rsidP="00D0086F">
            <w:pPr>
              <w:rPr>
                <w:color w:val="000000"/>
                <w:sz w:val="22"/>
                <w:szCs w:val="22"/>
              </w:rPr>
            </w:pPr>
            <w:r w:rsidRPr="005A12D9">
              <w:rPr>
                <w:color w:val="000000"/>
                <w:sz w:val="22"/>
                <w:szCs w:val="22"/>
              </w:rPr>
              <w:t>Коммунальная   к</w:t>
            </w:r>
            <w:r w:rsidRPr="005A12D9">
              <w:rPr>
                <w:color w:val="000000"/>
                <w:sz w:val="22"/>
                <w:szCs w:val="22"/>
              </w:rPr>
              <w:t>о</w:t>
            </w:r>
            <w:r w:rsidRPr="005A12D9">
              <w:rPr>
                <w:color w:val="000000"/>
                <w:sz w:val="22"/>
                <w:szCs w:val="22"/>
              </w:rPr>
              <w:t>тельная п</w:t>
            </w:r>
            <w:proofErr w:type="gramStart"/>
            <w:r w:rsidRPr="005A12D9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A12D9">
              <w:rPr>
                <w:color w:val="000000"/>
                <w:sz w:val="22"/>
                <w:szCs w:val="22"/>
              </w:rPr>
              <w:t>аздолье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E4" w:rsidRPr="005A12D9" w:rsidRDefault="006625E4" w:rsidP="00D0086F">
            <w:r w:rsidRPr="005A12D9">
              <w:t>2196,74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E4" w:rsidRPr="005A12D9" w:rsidRDefault="006625E4" w:rsidP="00D0086F">
            <w:r w:rsidRPr="005A12D9">
              <w:t>2196,74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5E4" w:rsidRPr="005A12D9" w:rsidRDefault="006625E4" w:rsidP="00D0086F">
            <w:r w:rsidRPr="005A12D9">
              <w:t>2196,74</w:t>
            </w:r>
          </w:p>
        </w:tc>
      </w:tr>
      <w:tr w:rsidR="006625E4" w:rsidRPr="005A12D9" w:rsidTr="006625E4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5A12D9" w:rsidRDefault="006625E4" w:rsidP="00D0086F">
            <w:pPr>
              <w:rPr>
                <w:color w:val="000000"/>
                <w:sz w:val="22"/>
                <w:szCs w:val="22"/>
              </w:rPr>
            </w:pPr>
            <w:r w:rsidRPr="005A12D9">
              <w:rPr>
                <w:color w:val="000000"/>
                <w:sz w:val="22"/>
                <w:szCs w:val="22"/>
              </w:rPr>
              <w:t>Школьная   котел</w:t>
            </w:r>
            <w:r w:rsidRPr="005A12D9">
              <w:rPr>
                <w:color w:val="000000"/>
                <w:sz w:val="22"/>
                <w:szCs w:val="22"/>
              </w:rPr>
              <w:t>ь</w:t>
            </w:r>
            <w:r w:rsidRPr="005A12D9">
              <w:rPr>
                <w:color w:val="000000"/>
                <w:sz w:val="22"/>
                <w:szCs w:val="22"/>
              </w:rPr>
              <w:t>ная с</w:t>
            </w:r>
            <w:proofErr w:type="gramStart"/>
            <w:r w:rsidRPr="005A12D9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5A12D9">
              <w:rPr>
                <w:color w:val="000000"/>
                <w:sz w:val="22"/>
                <w:szCs w:val="22"/>
              </w:rPr>
              <w:t>парино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E4" w:rsidRPr="005A12D9" w:rsidRDefault="006625E4" w:rsidP="00D0086F">
            <w:r w:rsidRPr="005A12D9">
              <w:t>513,01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E4" w:rsidRPr="005A12D9" w:rsidRDefault="006625E4" w:rsidP="00D0086F">
            <w:r w:rsidRPr="005A12D9">
              <w:t>513,01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5E4" w:rsidRPr="005A12D9" w:rsidRDefault="006625E4" w:rsidP="00D0086F">
            <w:r w:rsidRPr="005A12D9">
              <w:t>513,01</w:t>
            </w:r>
          </w:p>
        </w:tc>
      </w:tr>
    </w:tbl>
    <w:p w:rsidR="00D76900" w:rsidRPr="005A12D9" w:rsidRDefault="00D76900" w:rsidP="00D76900">
      <w:pPr>
        <w:ind w:firstLine="539"/>
        <w:jc w:val="both"/>
      </w:pPr>
    </w:p>
    <w:p w:rsidR="00D76900" w:rsidRPr="005A12D9" w:rsidRDefault="00D76900" w:rsidP="00D76900">
      <w:pPr>
        <w:ind w:firstLine="539"/>
        <w:jc w:val="both"/>
      </w:pPr>
    </w:p>
    <w:p w:rsidR="00CB64ED" w:rsidRPr="005A12D9" w:rsidRDefault="00CB64ED" w:rsidP="006625E4">
      <w:pPr>
        <w:ind w:firstLine="539"/>
        <w:jc w:val="center"/>
      </w:pPr>
    </w:p>
    <w:p w:rsidR="0025275D" w:rsidRPr="005A12D9" w:rsidRDefault="0025275D" w:rsidP="006625E4">
      <w:pPr>
        <w:pStyle w:val="1"/>
        <w:jc w:val="center"/>
      </w:pPr>
      <w:bookmarkStart w:id="23" w:name="_Toc401414475"/>
      <w:r w:rsidRPr="005A12D9">
        <w:t>2.5. Существующие и перспективные затраты тепловой мощности на хозяйс</w:t>
      </w:r>
      <w:r w:rsidRPr="005A12D9">
        <w:t>т</w:t>
      </w:r>
      <w:r w:rsidRPr="005A12D9">
        <w:t>венные нужды источников тепловой энергии</w:t>
      </w:r>
      <w:bookmarkEnd w:id="22"/>
      <w:bookmarkEnd w:id="23"/>
    </w:p>
    <w:p w:rsidR="0025275D" w:rsidRPr="005A12D9" w:rsidRDefault="0025275D" w:rsidP="0025275D">
      <w:pPr>
        <w:rPr>
          <w:sz w:val="26"/>
          <w:szCs w:val="26"/>
        </w:rPr>
      </w:pPr>
    </w:p>
    <w:p w:rsidR="00EF2285" w:rsidRPr="005A12D9" w:rsidRDefault="0025275D" w:rsidP="00D0086F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Существующие и перспективные затраты тепловой мощности на хозяйствен</w:t>
      </w:r>
      <w:r w:rsidRPr="005A12D9">
        <w:rPr>
          <w:sz w:val="26"/>
          <w:szCs w:val="26"/>
        </w:rPr>
        <w:softHyphen/>
        <w:t>ные нужды ист</w:t>
      </w:r>
      <w:r w:rsidR="004D1D93" w:rsidRPr="005A12D9">
        <w:rPr>
          <w:sz w:val="26"/>
          <w:szCs w:val="26"/>
        </w:rPr>
        <w:t>очников</w:t>
      </w:r>
      <w:r w:rsidRPr="005A12D9">
        <w:rPr>
          <w:sz w:val="26"/>
          <w:szCs w:val="26"/>
        </w:rPr>
        <w:t xml:space="preserve"> тепловой энергии рассчитаны как отношение расхода тепловой эне</w:t>
      </w:r>
      <w:r w:rsidRPr="005A12D9">
        <w:rPr>
          <w:sz w:val="26"/>
          <w:szCs w:val="26"/>
        </w:rPr>
        <w:t>р</w:t>
      </w:r>
      <w:r w:rsidR="004D1D93" w:rsidRPr="005A12D9">
        <w:rPr>
          <w:sz w:val="26"/>
          <w:szCs w:val="26"/>
        </w:rPr>
        <w:t>гии на отопление помещения каждой</w:t>
      </w:r>
      <w:r w:rsidRPr="005A12D9">
        <w:rPr>
          <w:sz w:val="26"/>
          <w:szCs w:val="26"/>
        </w:rPr>
        <w:t xml:space="preserve"> котельной к суммарному расходу собственных нужд согласно данным расчета удельных расходов топлива на отпущенную тепловую энер</w:t>
      </w:r>
      <w:r w:rsidR="004A350E" w:rsidRPr="005A12D9">
        <w:rPr>
          <w:sz w:val="26"/>
          <w:szCs w:val="26"/>
        </w:rPr>
        <w:t xml:space="preserve">гию </w:t>
      </w:r>
      <w:r w:rsidR="003D64FF" w:rsidRPr="005A12D9">
        <w:rPr>
          <w:sz w:val="26"/>
          <w:szCs w:val="26"/>
        </w:rPr>
        <w:t>МК</w:t>
      </w:r>
      <w:r w:rsidRPr="005A12D9">
        <w:rPr>
          <w:sz w:val="26"/>
          <w:szCs w:val="26"/>
        </w:rPr>
        <w:t>П «</w:t>
      </w:r>
      <w:r w:rsidR="006625E4">
        <w:rPr>
          <w:sz w:val="26"/>
          <w:szCs w:val="26"/>
        </w:rPr>
        <w:t>ТЕПЛО</w:t>
      </w:r>
      <w:r w:rsidRPr="005A12D9">
        <w:rPr>
          <w:sz w:val="26"/>
          <w:szCs w:val="26"/>
        </w:rPr>
        <w:t>»</w:t>
      </w:r>
      <w:r w:rsidR="00CE6336" w:rsidRPr="005A12D9">
        <w:rPr>
          <w:sz w:val="26"/>
          <w:szCs w:val="26"/>
        </w:rPr>
        <w:t xml:space="preserve"> на 20</w:t>
      </w:r>
      <w:r w:rsidR="006625E4">
        <w:rPr>
          <w:sz w:val="26"/>
          <w:szCs w:val="26"/>
        </w:rPr>
        <w:t>21</w:t>
      </w:r>
      <w:r w:rsidR="00CE6336" w:rsidRPr="005A12D9">
        <w:rPr>
          <w:sz w:val="26"/>
          <w:szCs w:val="26"/>
        </w:rPr>
        <w:t xml:space="preserve"> год</w:t>
      </w:r>
      <w:r w:rsidR="004D1D93" w:rsidRPr="005A12D9">
        <w:rPr>
          <w:sz w:val="26"/>
          <w:szCs w:val="26"/>
        </w:rPr>
        <w:t xml:space="preserve">. Значения для </w:t>
      </w:r>
      <w:r w:rsidR="00AD719D" w:rsidRPr="005A12D9">
        <w:rPr>
          <w:sz w:val="26"/>
          <w:szCs w:val="26"/>
        </w:rPr>
        <w:t xml:space="preserve">коммунальной </w:t>
      </w:r>
      <w:r w:rsidR="004D1D93" w:rsidRPr="005A12D9">
        <w:rPr>
          <w:sz w:val="26"/>
          <w:szCs w:val="26"/>
        </w:rPr>
        <w:t xml:space="preserve">котельной </w:t>
      </w:r>
      <w:r w:rsidR="006F58E6" w:rsidRPr="005A12D9">
        <w:rPr>
          <w:sz w:val="26"/>
          <w:szCs w:val="26"/>
        </w:rPr>
        <w:t>п</w:t>
      </w:r>
      <w:proofErr w:type="gramStart"/>
      <w:r w:rsidR="006F58E6" w:rsidRPr="005A12D9">
        <w:rPr>
          <w:sz w:val="26"/>
          <w:szCs w:val="26"/>
        </w:rPr>
        <w:t>.Р</w:t>
      </w:r>
      <w:proofErr w:type="gramEnd"/>
      <w:r w:rsidR="006F58E6" w:rsidRPr="005A12D9">
        <w:rPr>
          <w:sz w:val="26"/>
          <w:szCs w:val="26"/>
        </w:rPr>
        <w:t>аздолье</w:t>
      </w:r>
      <w:r w:rsidR="00E15872" w:rsidRPr="005A12D9">
        <w:rPr>
          <w:sz w:val="26"/>
          <w:szCs w:val="26"/>
        </w:rPr>
        <w:t xml:space="preserve"> </w:t>
      </w:r>
      <w:r w:rsidR="00EF2285" w:rsidRPr="005A12D9">
        <w:rPr>
          <w:sz w:val="26"/>
          <w:szCs w:val="26"/>
        </w:rPr>
        <w:t>–</w:t>
      </w:r>
      <w:r w:rsidR="00046590" w:rsidRPr="005A12D9">
        <w:rPr>
          <w:sz w:val="26"/>
          <w:szCs w:val="26"/>
        </w:rPr>
        <w:t xml:space="preserve"> </w:t>
      </w:r>
      <w:r w:rsidR="0035385C" w:rsidRPr="005A12D9">
        <w:rPr>
          <w:sz w:val="26"/>
          <w:szCs w:val="26"/>
        </w:rPr>
        <w:t>33,2</w:t>
      </w:r>
      <w:r w:rsidR="00EF2285" w:rsidRPr="005A12D9">
        <w:rPr>
          <w:sz w:val="26"/>
          <w:szCs w:val="26"/>
        </w:rPr>
        <w:t xml:space="preserve"> %</w:t>
      </w:r>
      <w:r w:rsidR="004D1D93" w:rsidRPr="005A12D9">
        <w:rPr>
          <w:sz w:val="26"/>
          <w:szCs w:val="26"/>
        </w:rPr>
        <w:t>, для</w:t>
      </w:r>
      <w:r w:rsidR="00AD719D" w:rsidRPr="005A12D9">
        <w:rPr>
          <w:sz w:val="26"/>
          <w:szCs w:val="26"/>
        </w:rPr>
        <w:t xml:space="preserve"> </w:t>
      </w:r>
      <w:r w:rsidR="0092710A" w:rsidRPr="005A12D9">
        <w:rPr>
          <w:sz w:val="26"/>
          <w:szCs w:val="26"/>
        </w:rPr>
        <w:t xml:space="preserve">школьной котельной </w:t>
      </w:r>
      <w:r w:rsidR="00612385" w:rsidRPr="005A12D9">
        <w:rPr>
          <w:sz w:val="26"/>
          <w:szCs w:val="26"/>
        </w:rPr>
        <w:t>д.Опарино</w:t>
      </w:r>
      <w:r w:rsidR="009B2234" w:rsidRPr="005A12D9">
        <w:rPr>
          <w:sz w:val="26"/>
          <w:szCs w:val="26"/>
        </w:rPr>
        <w:t xml:space="preserve"> </w:t>
      </w:r>
      <w:r w:rsidR="00EF2285" w:rsidRPr="005A12D9">
        <w:rPr>
          <w:sz w:val="26"/>
          <w:szCs w:val="26"/>
        </w:rPr>
        <w:t>–</w:t>
      </w:r>
      <w:r w:rsidR="004D1D93" w:rsidRPr="005A12D9">
        <w:rPr>
          <w:sz w:val="26"/>
          <w:szCs w:val="26"/>
        </w:rPr>
        <w:t xml:space="preserve"> </w:t>
      </w:r>
      <w:r w:rsidR="0035385C" w:rsidRPr="005A12D9">
        <w:rPr>
          <w:sz w:val="26"/>
          <w:szCs w:val="26"/>
        </w:rPr>
        <w:t>32,3</w:t>
      </w:r>
      <w:r w:rsidR="00EF2285" w:rsidRPr="005A12D9">
        <w:rPr>
          <w:sz w:val="26"/>
          <w:szCs w:val="26"/>
        </w:rPr>
        <w:t xml:space="preserve"> %</w:t>
      </w:r>
      <w:r w:rsidR="004D1D93" w:rsidRPr="005A12D9">
        <w:rPr>
          <w:sz w:val="26"/>
          <w:szCs w:val="26"/>
        </w:rPr>
        <w:t xml:space="preserve">. </w:t>
      </w:r>
    </w:p>
    <w:p w:rsidR="00D0086F" w:rsidRPr="005A12D9" w:rsidRDefault="00D0086F" w:rsidP="00D0086F">
      <w:pPr>
        <w:spacing w:line="360" w:lineRule="auto"/>
        <w:ind w:firstLine="540"/>
        <w:jc w:val="both"/>
      </w:pPr>
    </w:p>
    <w:p w:rsidR="0072679E" w:rsidRPr="005A12D9" w:rsidRDefault="0072679E" w:rsidP="0072679E"/>
    <w:p w:rsidR="0025275D" w:rsidRDefault="0025275D" w:rsidP="006625E4">
      <w:pPr>
        <w:pStyle w:val="1"/>
        <w:jc w:val="center"/>
      </w:pPr>
      <w:bookmarkStart w:id="24" w:name="_Toc401414476"/>
      <w:r w:rsidRPr="005A12D9">
        <w:t>2.6. Значения существующей и перспективной тепловой мощности источников тепловой энергии нетто</w:t>
      </w:r>
      <w:bookmarkEnd w:id="24"/>
    </w:p>
    <w:p w:rsidR="006625E4" w:rsidRPr="006625E4" w:rsidRDefault="006625E4" w:rsidP="006625E4"/>
    <w:p w:rsidR="0025275D" w:rsidRPr="005A12D9" w:rsidRDefault="0025275D" w:rsidP="0025275D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 xml:space="preserve">В таблице </w:t>
      </w:r>
      <w:r w:rsidR="00474096" w:rsidRPr="005A12D9">
        <w:rPr>
          <w:sz w:val="26"/>
          <w:szCs w:val="26"/>
        </w:rPr>
        <w:t>9</w:t>
      </w:r>
      <w:r w:rsidRPr="005A12D9">
        <w:rPr>
          <w:sz w:val="26"/>
          <w:szCs w:val="26"/>
        </w:rPr>
        <w:t xml:space="preserve"> приведены значения существующей и перспективной тепловой мощн</w:t>
      </w:r>
      <w:r w:rsidRPr="005A12D9">
        <w:rPr>
          <w:sz w:val="26"/>
          <w:szCs w:val="26"/>
        </w:rPr>
        <w:t>о</w:t>
      </w:r>
      <w:r w:rsidR="00EF2285" w:rsidRPr="005A12D9">
        <w:rPr>
          <w:sz w:val="26"/>
          <w:szCs w:val="26"/>
        </w:rPr>
        <w:t>сти котельных</w:t>
      </w:r>
      <w:r w:rsidRPr="005A12D9">
        <w:rPr>
          <w:sz w:val="26"/>
          <w:szCs w:val="26"/>
        </w:rPr>
        <w:t xml:space="preserve"> нетто, то есть ра</w:t>
      </w:r>
      <w:r w:rsidR="00603162" w:rsidRPr="005A12D9">
        <w:rPr>
          <w:sz w:val="26"/>
          <w:szCs w:val="26"/>
        </w:rPr>
        <w:t>сполагаемой мощности котельной без</w:t>
      </w:r>
      <w:r w:rsidRPr="005A12D9">
        <w:rPr>
          <w:sz w:val="26"/>
          <w:szCs w:val="26"/>
        </w:rPr>
        <w:t xml:space="preserve"> учет</w:t>
      </w:r>
      <w:r w:rsidR="00603162" w:rsidRPr="005A12D9">
        <w:rPr>
          <w:sz w:val="26"/>
          <w:szCs w:val="26"/>
        </w:rPr>
        <w:t>а</w:t>
      </w:r>
      <w:r w:rsidRPr="005A12D9">
        <w:rPr>
          <w:sz w:val="26"/>
          <w:szCs w:val="26"/>
        </w:rPr>
        <w:t xml:space="preserve"> затрат тепл</w:t>
      </w:r>
      <w:r w:rsidRPr="005A12D9">
        <w:rPr>
          <w:sz w:val="26"/>
          <w:szCs w:val="26"/>
        </w:rPr>
        <w:t>о</w:t>
      </w:r>
      <w:r w:rsidRPr="005A12D9">
        <w:rPr>
          <w:sz w:val="26"/>
          <w:szCs w:val="26"/>
        </w:rPr>
        <w:t>вой энергии на собственные нужды.</w:t>
      </w:r>
    </w:p>
    <w:p w:rsidR="0072679E" w:rsidRPr="005A12D9" w:rsidRDefault="005F15D4" w:rsidP="0025275D">
      <w:pPr>
        <w:spacing w:line="360" w:lineRule="auto"/>
        <w:ind w:firstLine="539"/>
        <w:jc w:val="both"/>
        <w:rPr>
          <w:sz w:val="26"/>
          <w:szCs w:val="26"/>
        </w:rPr>
      </w:pPr>
      <w:r w:rsidRPr="005A12D9">
        <w:rPr>
          <w:sz w:val="26"/>
          <w:szCs w:val="26"/>
        </w:rPr>
        <w:t xml:space="preserve"> </w:t>
      </w:r>
    </w:p>
    <w:p w:rsidR="0025275D" w:rsidRPr="005A12D9" w:rsidRDefault="0025275D" w:rsidP="006625E4">
      <w:pPr>
        <w:ind w:firstLine="539"/>
        <w:jc w:val="center"/>
        <w:rPr>
          <w:b/>
        </w:rPr>
      </w:pPr>
      <w:r w:rsidRPr="005A12D9">
        <w:rPr>
          <w:b/>
        </w:rPr>
        <w:t xml:space="preserve">Таблица </w:t>
      </w:r>
      <w:r w:rsidR="00474096" w:rsidRPr="005A12D9">
        <w:rPr>
          <w:b/>
        </w:rPr>
        <w:t>9</w:t>
      </w:r>
      <w:r w:rsidRPr="005A12D9">
        <w:rPr>
          <w:b/>
        </w:rPr>
        <w:t>. Тепловая мощность котельн</w:t>
      </w:r>
      <w:r w:rsidR="00EF2285" w:rsidRPr="005A12D9">
        <w:rPr>
          <w:b/>
        </w:rPr>
        <w:t>ых</w:t>
      </w:r>
      <w:r w:rsidRPr="005A12D9">
        <w:rPr>
          <w:b/>
        </w:rPr>
        <w:t xml:space="preserve"> нетто</w:t>
      </w:r>
    </w:p>
    <w:p w:rsidR="00130ECA" w:rsidRPr="005A12D9" w:rsidRDefault="00130ECA" w:rsidP="0025275D">
      <w:pPr>
        <w:ind w:firstLine="539"/>
        <w:jc w:val="both"/>
        <w:rPr>
          <w:b/>
          <w:sz w:val="16"/>
          <w:szCs w:val="16"/>
        </w:rPr>
      </w:pPr>
    </w:p>
    <w:tbl>
      <w:tblPr>
        <w:tblW w:w="10237" w:type="dxa"/>
        <w:jc w:val="center"/>
        <w:tblInd w:w="93" w:type="dxa"/>
        <w:tblLayout w:type="fixed"/>
        <w:tblLook w:val="0000"/>
      </w:tblPr>
      <w:tblGrid>
        <w:gridCol w:w="3249"/>
        <w:gridCol w:w="1843"/>
        <w:gridCol w:w="1842"/>
        <w:gridCol w:w="1701"/>
        <w:gridCol w:w="1602"/>
      </w:tblGrid>
      <w:tr w:rsidR="0025275D" w:rsidRPr="005A12D9" w:rsidTr="0072679E">
        <w:trPr>
          <w:trHeight w:val="406"/>
          <w:tblHeader/>
          <w:jc w:val="center"/>
        </w:trPr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5A12D9" w:rsidRDefault="0025275D" w:rsidP="0025275D">
            <w:pPr>
              <w:jc w:val="center"/>
              <w:rPr>
                <w:b/>
              </w:rPr>
            </w:pPr>
            <w:r w:rsidRPr="005A12D9">
              <w:rPr>
                <w:b/>
              </w:rPr>
              <w:t>Номер, на</w:t>
            </w:r>
            <w:r w:rsidRPr="005A12D9">
              <w:rPr>
                <w:b/>
              </w:rPr>
              <w:softHyphen/>
              <w:t>имено</w:t>
            </w:r>
            <w:r w:rsidRPr="005A12D9">
              <w:rPr>
                <w:b/>
              </w:rPr>
              <w:softHyphen/>
              <w:t>вание к</w:t>
            </w:r>
            <w:r w:rsidRPr="005A12D9">
              <w:rPr>
                <w:b/>
              </w:rPr>
              <w:t>о</w:t>
            </w:r>
            <w:r w:rsidRPr="005A12D9">
              <w:rPr>
                <w:b/>
              </w:rPr>
              <w:t>тельной</w:t>
            </w:r>
          </w:p>
        </w:tc>
        <w:tc>
          <w:tcPr>
            <w:tcW w:w="6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5A12D9" w:rsidRDefault="00EF2285" w:rsidP="0025275D">
            <w:pPr>
              <w:jc w:val="center"/>
              <w:rPr>
                <w:b/>
              </w:rPr>
            </w:pPr>
            <w:r w:rsidRPr="005A12D9">
              <w:rPr>
                <w:b/>
              </w:rPr>
              <w:t>Тепловая мощность котельных</w:t>
            </w:r>
            <w:r w:rsidR="0025275D" w:rsidRPr="005A12D9">
              <w:rPr>
                <w:b/>
              </w:rPr>
              <w:t xml:space="preserve"> нетто, Гкал/</w:t>
            </w:r>
            <w:proofErr w:type="gramStart"/>
            <w:r w:rsidR="0025275D" w:rsidRPr="005A12D9">
              <w:rPr>
                <w:b/>
              </w:rPr>
              <w:t>ч</w:t>
            </w:r>
            <w:proofErr w:type="gramEnd"/>
          </w:p>
        </w:tc>
      </w:tr>
      <w:tr w:rsidR="009B2234" w:rsidRPr="005A12D9" w:rsidTr="0072679E">
        <w:trPr>
          <w:trHeight w:val="333"/>
          <w:tblHeader/>
          <w:jc w:val="center"/>
        </w:trPr>
        <w:tc>
          <w:tcPr>
            <w:tcW w:w="3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4" w:rsidRPr="005A12D9" w:rsidRDefault="009B2234" w:rsidP="005E233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4" w:rsidRPr="005A12D9" w:rsidRDefault="009B2234" w:rsidP="006625E4">
            <w:pPr>
              <w:jc w:val="center"/>
              <w:rPr>
                <w:color w:val="000000"/>
              </w:rPr>
            </w:pPr>
            <w:r w:rsidRPr="005A12D9">
              <w:rPr>
                <w:color w:val="000000"/>
              </w:rPr>
              <w:t>20</w:t>
            </w:r>
            <w:r w:rsidR="006625E4">
              <w:rPr>
                <w:color w:val="000000"/>
              </w:rPr>
              <w:t>21</w:t>
            </w:r>
            <w:r w:rsidRPr="005A12D9">
              <w:rPr>
                <w:color w:val="000000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4" w:rsidRPr="005A12D9" w:rsidRDefault="009B2234" w:rsidP="006625E4">
            <w:pPr>
              <w:jc w:val="center"/>
              <w:rPr>
                <w:color w:val="000000"/>
              </w:rPr>
            </w:pPr>
            <w:r w:rsidRPr="005A12D9">
              <w:rPr>
                <w:color w:val="000000"/>
              </w:rPr>
              <w:t>20</w:t>
            </w:r>
            <w:r w:rsidR="00CB64ED" w:rsidRPr="005A12D9">
              <w:rPr>
                <w:color w:val="000000"/>
              </w:rPr>
              <w:t>2</w:t>
            </w:r>
            <w:r w:rsidR="006625E4">
              <w:rPr>
                <w:color w:val="000000"/>
              </w:rPr>
              <w:t>2</w:t>
            </w:r>
            <w:r w:rsidRPr="005A12D9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4" w:rsidRPr="005A12D9" w:rsidRDefault="009B2234" w:rsidP="006625E4">
            <w:pPr>
              <w:jc w:val="center"/>
              <w:rPr>
                <w:color w:val="000000"/>
              </w:rPr>
            </w:pPr>
            <w:r w:rsidRPr="005A12D9">
              <w:rPr>
                <w:color w:val="000000"/>
              </w:rPr>
              <w:t>202</w:t>
            </w:r>
            <w:r w:rsidR="006625E4">
              <w:rPr>
                <w:color w:val="000000"/>
              </w:rPr>
              <w:t>6</w:t>
            </w:r>
            <w:r w:rsidRPr="005A12D9">
              <w:rPr>
                <w:color w:val="000000"/>
              </w:rPr>
              <w:t xml:space="preserve"> год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34" w:rsidRPr="005A12D9" w:rsidRDefault="00130ECA">
            <w:pPr>
              <w:jc w:val="center"/>
              <w:rPr>
                <w:color w:val="000000"/>
              </w:rPr>
            </w:pPr>
            <w:r w:rsidRPr="005A12D9">
              <w:rPr>
                <w:color w:val="000000"/>
              </w:rPr>
              <w:t>20</w:t>
            </w:r>
            <w:r w:rsidRPr="005A12D9">
              <w:rPr>
                <w:color w:val="000000"/>
                <w:lang w:val="en-US"/>
              </w:rPr>
              <w:t>30</w:t>
            </w:r>
            <w:r w:rsidR="009B2234" w:rsidRPr="005A12D9">
              <w:rPr>
                <w:color w:val="000000"/>
              </w:rPr>
              <w:t xml:space="preserve"> год</w:t>
            </w:r>
          </w:p>
        </w:tc>
      </w:tr>
      <w:tr w:rsidR="00E7759B" w:rsidRPr="005A12D9" w:rsidTr="0072679E">
        <w:trPr>
          <w:trHeight w:val="315"/>
          <w:jc w:val="center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9B" w:rsidRPr="005A12D9" w:rsidRDefault="00E7759B" w:rsidP="00076132">
            <w:pPr>
              <w:rPr>
                <w:color w:val="000000"/>
              </w:rPr>
            </w:pPr>
            <w:r w:rsidRPr="005A12D9">
              <w:rPr>
                <w:color w:val="000000"/>
              </w:rPr>
              <w:t>к</w:t>
            </w:r>
            <w:r w:rsidR="00F22ED9" w:rsidRPr="005A12D9">
              <w:rPr>
                <w:color w:val="000000"/>
              </w:rPr>
              <w:t xml:space="preserve">оммунальная котельная </w:t>
            </w:r>
            <w:r w:rsidR="006F58E6" w:rsidRPr="005A12D9">
              <w:rPr>
                <w:color w:val="000000"/>
              </w:rPr>
              <w:t>п</w:t>
            </w:r>
            <w:proofErr w:type="gramStart"/>
            <w:r w:rsidR="006F58E6" w:rsidRPr="005A12D9">
              <w:rPr>
                <w:color w:val="000000"/>
              </w:rPr>
              <w:t>.Р</w:t>
            </w:r>
            <w:proofErr w:type="gramEnd"/>
            <w:r w:rsidR="006F58E6" w:rsidRPr="005A12D9">
              <w:rPr>
                <w:color w:val="000000"/>
              </w:rPr>
              <w:t>аздолье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9B" w:rsidRPr="005A12D9" w:rsidRDefault="00614CF3">
            <w:pPr>
              <w:jc w:val="center"/>
            </w:pPr>
            <w:r w:rsidRPr="005A12D9">
              <w:t>2,</w:t>
            </w:r>
            <w:r w:rsidR="00F35713" w:rsidRPr="005A12D9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9B" w:rsidRPr="005A12D9" w:rsidRDefault="00F35713">
            <w:pPr>
              <w:jc w:val="center"/>
            </w:pPr>
            <w:r w:rsidRPr="005A12D9">
              <w:t>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9B" w:rsidRPr="005A12D9" w:rsidRDefault="00F35713">
            <w:pPr>
              <w:jc w:val="center"/>
            </w:pPr>
            <w:r w:rsidRPr="005A12D9">
              <w:t>2,07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9B" w:rsidRPr="005A12D9" w:rsidRDefault="00F35713">
            <w:pPr>
              <w:jc w:val="center"/>
            </w:pPr>
            <w:r w:rsidRPr="005A12D9">
              <w:t>2,07</w:t>
            </w:r>
          </w:p>
        </w:tc>
      </w:tr>
      <w:tr w:rsidR="00F13C50" w:rsidRPr="005A12D9" w:rsidTr="00F13C50">
        <w:trPr>
          <w:trHeight w:val="315"/>
          <w:jc w:val="center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50" w:rsidRPr="005A12D9" w:rsidRDefault="00F13C50" w:rsidP="00076132">
            <w:pPr>
              <w:rPr>
                <w:color w:val="000000"/>
              </w:rPr>
            </w:pPr>
            <w:r w:rsidRPr="005A12D9">
              <w:rPr>
                <w:color w:val="000000"/>
              </w:rPr>
              <w:t xml:space="preserve">школьная котельная </w:t>
            </w:r>
            <w:r w:rsidR="00612385" w:rsidRPr="005A12D9">
              <w:rPr>
                <w:color w:val="000000"/>
              </w:rPr>
              <w:t>д</w:t>
            </w:r>
            <w:proofErr w:type="gramStart"/>
            <w:r w:rsidR="00612385" w:rsidRPr="005A12D9">
              <w:rPr>
                <w:color w:val="000000"/>
              </w:rPr>
              <w:t>.О</w:t>
            </w:r>
            <w:proofErr w:type="gramEnd"/>
            <w:r w:rsidR="00612385" w:rsidRPr="005A12D9">
              <w:rPr>
                <w:color w:val="000000"/>
              </w:rPr>
              <w:t>парино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50" w:rsidRPr="005A12D9" w:rsidRDefault="00614CF3" w:rsidP="00076132">
            <w:pPr>
              <w:jc w:val="center"/>
            </w:pPr>
            <w:r w:rsidRPr="005A12D9">
              <w:t>0,882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50" w:rsidRPr="005A12D9" w:rsidRDefault="00614CF3" w:rsidP="00076132">
            <w:pPr>
              <w:jc w:val="center"/>
            </w:pPr>
            <w:r w:rsidRPr="005A12D9">
              <w:t>0,8</w:t>
            </w:r>
            <w:r w:rsidR="00F35713" w:rsidRPr="005A12D9"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50" w:rsidRPr="005A12D9" w:rsidRDefault="00614CF3" w:rsidP="00F13C50">
            <w:pPr>
              <w:jc w:val="center"/>
            </w:pPr>
            <w:r w:rsidRPr="005A12D9">
              <w:t>0,</w:t>
            </w:r>
            <w:r w:rsidR="00F35713" w:rsidRPr="005A12D9">
              <w:t>842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50" w:rsidRPr="005A12D9" w:rsidRDefault="00614CF3" w:rsidP="00F13C50">
            <w:pPr>
              <w:jc w:val="center"/>
            </w:pPr>
            <w:r w:rsidRPr="005A12D9">
              <w:t>0,</w:t>
            </w:r>
            <w:r w:rsidR="00F35713" w:rsidRPr="005A12D9">
              <w:t>842</w:t>
            </w:r>
          </w:p>
        </w:tc>
      </w:tr>
    </w:tbl>
    <w:p w:rsidR="0025275D" w:rsidRPr="005A12D9" w:rsidRDefault="0025275D" w:rsidP="00A44E9E">
      <w:pPr>
        <w:pStyle w:val="1"/>
      </w:pPr>
    </w:p>
    <w:p w:rsidR="00645BCC" w:rsidRPr="005A12D9" w:rsidRDefault="00645BCC" w:rsidP="006625E4">
      <w:pPr>
        <w:pStyle w:val="1"/>
        <w:jc w:val="center"/>
      </w:pPr>
      <w:bookmarkStart w:id="25" w:name="_Toc359497706"/>
      <w:bookmarkStart w:id="26" w:name="_Toc401414477"/>
    </w:p>
    <w:p w:rsidR="0025275D" w:rsidRPr="005A12D9" w:rsidRDefault="0025275D" w:rsidP="006625E4">
      <w:pPr>
        <w:pStyle w:val="1"/>
        <w:jc w:val="center"/>
      </w:pPr>
      <w:r w:rsidRPr="005A12D9">
        <w:t>2.7. Значения существующих и перспективных потерь тепловой энергии при ее передаче по тепловым сетям</w:t>
      </w:r>
      <w:bookmarkEnd w:id="25"/>
      <w:bookmarkEnd w:id="26"/>
    </w:p>
    <w:p w:rsidR="0025275D" w:rsidRPr="005A12D9" w:rsidRDefault="0025275D" w:rsidP="0025275D">
      <w:pPr>
        <w:spacing w:line="360" w:lineRule="auto"/>
        <w:ind w:firstLine="540"/>
        <w:jc w:val="both"/>
        <w:rPr>
          <w:sz w:val="26"/>
          <w:szCs w:val="26"/>
        </w:rPr>
      </w:pPr>
    </w:p>
    <w:p w:rsidR="00971DD0" w:rsidRPr="005A12D9" w:rsidRDefault="0025275D" w:rsidP="00A72DEC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5A12D9">
        <w:rPr>
          <w:sz w:val="26"/>
          <w:szCs w:val="26"/>
        </w:rPr>
        <w:t>Существующие и перспективные значения потерь тепловой энергии в тепловых с</w:t>
      </w:r>
      <w:r w:rsidRPr="005A12D9">
        <w:rPr>
          <w:sz w:val="26"/>
          <w:szCs w:val="26"/>
        </w:rPr>
        <w:t>е</w:t>
      </w:r>
      <w:r w:rsidRPr="005A12D9">
        <w:rPr>
          <w:sz w:val="26"/>
          <w:szCs w:val="26"/>
        </w:rPr>
        <w:t>тях теплопередачей через теплоизоляционные конструкции теплопроводов и потери те</w:t>
      </w:r>
      <w:r w:rsidRPr="005A12D9">
        <w:rPr>
          <w:sz w:val="26"/>
          <w:szCs w:val="26"/>
        </w:rPr>
        <w:t>п</w:t>
      </w:r>
      <w:r w:rsidRPr="005A12D9">
        <w:rPr>
          <w:sz w:val="26"/>
          <w:szCs w:val="26"/>
        </w:rPr>
        <w:t xml:space="preserve">лоносителя, с указанием затрат теплоносителя на компенсацию этих потерь рассчитаны </w:t>
      </w:r>
      <w:r w:rsidR="004A350E" w:rsidRPr="005A12D9">
        <w:rPr>
          <w:sz w:val="26"/>
          <w:szCs w:val="26"/>
        </w:rPr>
        <w:t xml:space="preserve">согласно данным расчета </w:t>
      </w:r>
      <w:r w:rsidRPr="005A12D9">
        <w:rPr>
          <w:sz w:val="26"/>
          <w:szCs w:val="26"/>
        </w:rPr>
        <w:t>норматив</w:t>
      </w:r>
      <w:r w:rsidR="004A350E" w:rsidRPr="005A12D9">
        <w:rPr>
          <w:sz w:val="26"/>
          <w:szCs w:val="26"/>
        </w:rPr>
        <w:t>ных</w:t>
      </w:r>
      <w:r w:rsidRPr="005A12D9">
        <w:rPr>
          <w:sz w:val="26"/>
          <w:szCs w:val="26"/>
        </w:rPr>
        <w:t xml:space="preserve"> </w:t>
      </w:r>
      <w:r w:rsidR="004A350E" w:rsidRPr="005A12D9">
        <w:rPr>
          <w:sz w:val="26"/>
          <w:szCs w:val="26"/>
        </w:rPr>
        <w:t>тепловых</w:t>
      </w:r>
      <w:r w:rsidRPr="005A12D9">
        <w:rPr>
          <w:sz w:val="26"/>
          <w:szCs w:val="26"/>
        </w:rPr>
        <w:t xml:space="preserve"> потерь </w:t>
      </w:r>
      <w:r w:rsidR="004A350E" w:rsidRPr="005A12D9">
        <w:rPr>
          <w:sz w:val="26"/>
          <w:szCs w:val="26"/>
        </w:rPr>
        <w:t>в сетях каждой системы тепл</w:t>
      </w:r>
      <w:r w:rsidR="004A350E" w:rsidRPr="005A12D9">
        <w:rPr>
          <w:sz w:val="26"/>
          <w:szCs w:val="26"/>
        </w:rPr>
        <w:t>о</w:t>
      </w:r>
      <w:r w:rsidR="004A350E" w:rsidRPr="005A12D9">
        <w:rPr>
          <w:sz w:val="26"/>
          <w:szCs w:val="26"/>
        </w:rPr>
        <w:t>снабжения по результатам обследования тепловых сетей и корректировки схем тепловых сетей на</w:t>
      </w:r>
      <w:r w:rsidRPr="005A12D9">
        <w:rPr>
          <w:sz w:val="26"/>
          <w:szCs w:val="26"/>
        </w:rPr>
        <w:t xml:space="preserve"> 20</w:t>
      </w:r>
      <w:r w:rsidR="006625E4">
        <w:rPr>
          <w:sz w:val="26"/>
          <w:szCs w:val="26"/>
        </w:rPr>
        <w:t>21</w:t>
      </w:r>
      <w:r w:rsidR="004A3665" w:rsidRPr="005A12D9">
        <w:rPr>
          <w:sz w:val="26"/>
          <w:szCs w:val="26"/>
        </w:rPr>
        <w:t xml:space="preserve"> год МК</w:t>
      </w:r>
      <w:r w:rsidR="004A350E" w:rsidRPr="005A12D9">
        <w:rPr>
          <w:sz w:val="26"/>
          <w:szCs w:val="26"/>
        </w:rPr>
        <w:t>П «</w:t>
      </w:r>
      <w:r w:rsidR="006625E4">
        <w:rPr>
          <w:sz w:val="26"/>
          <w:szCs w:val="26"/>
        </w:rPr>
        <w:t>ТЕПЛО</w:t>
      </w:r>
      <w:r w:rsidR="004A350E" w:rsidRPr="005A12D9">
        <w:rPr>
          <w:sz w:val="26"/>
          <w:szCs w:val="26"/>
        </w:rPr>
        <w:t>»</w:t>
      </w:r>
      <w:r w:rsidRPr="005A12D9">
        <w:rPr>
          <w:sz w:val="26"/>
          <w:szCs w:val="26"/>
        </w:rPr>
        <w:t>.</w:t>
      </w:r>
      <w:proofErr w:type="gramEnd"/>
      <w:r w:rsidR="00F57F0C" w:rsidRPr="005A12D9">
        <w:rPr>
          <w:sz w:val="26"/>
          <w:szCs w:val="26"/>
        </w:rPr>
        <w:t xml:space="preserve"> </w:t>
      </w:r>
      <w:r w:rsidRPr="005A12D9">
        <w:rPr>
          <w:sz w:val="26"/>
          <w:szCs w:val="26"/>
        </w:rPr>
        <w:t xml:space="preserve">В ходе проведения расчетов, </w:t>
      </w:r>
      <w:r w:rsidR="00B71129" w:rsidRPr="005A12D9">
        <w:rPr>
          <w:sz w:val="26"/>
          <w:szCs w:val="26"/>
        </w:rPr>
        <w:t>доля</w:t>
      </w:r>
      <w:r w:rsidRPr="005A12D9">
        <w:rPr>
          <w:sz w:val="26"/>
          <w:szCs w:val="26"/>
        </w:rPr>
        <w:t xml:space="preserve"> потерь тепловой </w:t>
      </w:r>
      <w:r w:rsidRPr="005A12D9">
        <w:rPr>
          <w:sz w:val="26"/>
          <w:szCs w:val="26"/>
        </w:rPr>
        <w:lastRenderedPageBreak/>
        <w:t>энергии в тепловых сетях теплопередачей через теплоизоляционные конструкции тепл</w:t>
      </w:r>
      <w:r w:rsidRPr="005A12D9">
        <w:rPr>
          <w:sz w:val="26"/>
          <w:szCs w:val="26"/>
        </w:rPr>
        <w:t>о</w:t>
      </w:r>
      <w:r w:rsidRPr="005A12D9">
        <w:rPr>
          <w:sz w:val="26"/>
          <w:szCs w:val="26"/>
        </w:rPr>
        <w:t xml:space="preserve">проводов </w:t>
      </w:r>
      <w:r w:rsidR="00F57F0C" w:rsidRPr="005A12D9">
        <w:rPr>
          <w:sz w:val="26"/>
          <w:szCs w:val="26"/>
        </w:rPr>
        <w:t>составил</w:t>
      </w:r>
      <w:r w:rsidR="00517CFD" w:rsidRPr="005A12D9">
        <w:rPr>
          <w:sz w:val="26"/>
          <w:szCs w:val="26"/>
        </w:rPr>
        <w:t>и</w:t>
      </w:r>
      <w:r w:rsidR="00F57F0C" w:rsidRPr="005A12D9">
        <w:rPr>
          <w:sz w:val="26"/>
          <w:szCs w:val="26"/>
        </w:rPr>
        <w:t xml:space="preserve"> для котельных:</w:t>
      </w:r>
      <w:r w:rsidR="00517CFD" w:rsidRPr="005A12D9">
        <w:rPr>
          <w:sz w:val="26"/>
          <w:szCs w:val="26"/>
        </w:rPr>
        <w:t xml:space="preserve"> </w:t>
      </w:r>
      <w:r w:rsidR="00A14B1F" w:rsidRPr="005A12D9">
        <w:rPr>
          <w:sz w:val="26"/>
          <w:szCs w:val="26"/>
        </w:rPr>
        <w:t xml:space="preserve">коммунальная </w:t>
      </w:r>
      <w:r w:rsidR="006F58E6" w:rsidRPr="005A12D9">
        <w:rPr>
          <w:sz w:val="26"/>
          <w:szCs w:val="26"/>
        </w:rPr>
        <w:t>п</w:t>
      </w:r>
      <w:proofErr w:type="gramStart"/>
      <w:r w:rsidR="006F58E6" w:rsidRPr="005A12D9">
        <w:rPr>
          <w:sz w:val="26"/>
          <w:szCs w:val="26"/>
        </w:rPr>
        <w:t>.Р</w:t>
      </w:r>
      <w:proofErr w:type="gramEnd"/>
      <w:r w:rsidR="006F58E6" w:rsidRPr="005A12D9">
        <w:rPr>
          <w:sz w:val="26"/>
          <w:szCs w:val="26"/>
        </w:rPr>
        <w:t>аздолье</w:t>
      </w:r>
      <w:r w:rsidR="004152E4" w:rsidRPr="005A12D9">
        <w:rPr>
          <w:sz w:val="26"/>
          <w:szCs w:val="26"/>
        </w:rPr>
        <w:t xml:space="preserve"> </w:t>
      </w:r>
      <w:r w:rsidR="009A04F6" w:rsidRPr="005A12D9">
        <w:rPr>
          <w:sz w:val="26"/>
          <w:szCs w:val="26"/>
        </w:rPr>
        <w:t>–</w:t>
      </w:r>
      <w:r w:rsidR="004152E4" w:rsidRPr="005A12D9">
        <w:rPr>
          <w:sz w:val="26"/>
          <w:szCs w:val="26"/>
        </w:rPr>
        <w:t xml:space="preserve"> 96</w:t>
      </w:r>
      <w:r w:rsidR="004A3665" w:rsidRPr="005A12D9">
        <w:rPr>
          <w:sz w:val="26"/>
          <w:szCs w:val="26"/>
        </w:rPr>
        <w:t xml:space="preserve"> %,</w:t>
      </w:r>
      <w:r w:rsidR="00A72DEC" w:rsidRPr="005A12D9">
        <w:rPr>
          <w:sz w:val="26"/>
          <w:szCs w:val="26"/>
        </w:rPr>
        <w:t xml:space="preserve"> </w:t>
      </w:r>
      <w:r w:rsidR="00A14B1F" w:rsidRPr="005A12D9">
        <w:rPr>
          <w:sz w:val="26"/>
          <w:szCs w:val="26"/>
        </w:rPr>
        <w:t>школьная котел</w:t>
      </w:r>
      <w:r w:rsidR="00A14B1F" w:rsidRPr="005A12D9">
        <w:rPr>
          <w:sz w:val="26"/>
          <w:szCs w:val="26"/>
        </w:rPr>
        <w:t>ь</w:t>
      </w:r>
      <w:r w:rsidR="00A14B1F" w:rsidRPr="005A12D9">
        <w:rPr>
          <w:sz w:val="26"/>
          <w:szCs w:val="26"/>
        </w:rPr>
        <w:t xml:space="preserve">ная </w:t>
      </w:r>
      <w:r w:rsidR="00612385" w:rsidRPr="005A12D9">
        <w:rPr>
          <w:sz w:val="26"/>
          <w:szCs w:val="26"/>
        </w:rPr>
        <w:t>д.Опарино</w:t>
      </w:r>
      <w:r w:rsidR="009A04F6" w:rsidRPr="005A12D9">
        <w:rPr>
          <w:sz w:val="26"/>
          <w:szCs w:val="26"/>
        </w:rPr>
        <w:t xml:space="preserve"> - 97</w:t>
      </w:r>
      <w:r w:rsidR="00A14B1F" w:rsidRPr="005A12D9">
        <w:rPr>
          <w:sz w:val="26"/>
          <w:szCs w:val="26"/>
        </w:rPr>
        <w:t xml:space="preserve"> %</w:t>
      </w:r>
      <w:r w:rsidR="00A72DEC" w:rsidRPr="005A12D9">
        <w:rPr>
          <w:sz w:val="26"/>
          <w:szCs w:val="26"/>
        </w:rPr>
        <w:t xml:space="preserve">; </w:t>
      </w:r>
      <w:r w:rsidR="00971DD0" w:rsidRPr="005A12D9">
        <w:rPr>
          <w:sz w:val="26"/>
          <w:szCs w:val="26"/>
        </w:rPr>
        <w:t>доля тепловой энергии с потерями теплоносителя на компенсацию этих по</w:t>
      </w:r>
      <w:r w:rsidR="00A14B1F" w:rsidRPr="005A12D9">
        <w:rPr>
          <w:sz w:val="26"/>
          <w:szCs w:val="26"/>
        </w:rPr>
        <w:t xml:space="preserve">терь – </w:t>
      </w:r>
      <w:r w:rsidR="004152E4" w:rsidRPr="005A12D9">
        <w:rPr>
          <w:sz w:val="26"/>
          <w:szCs w:val="26"/>
        </w:rPr>
        <w:t>4</w:t>
      </w:r>
      <w:r w:rsidR="00A72DEC" w:rsidRPr="005A12D9">
        <w:rPr>
          <w:sz w:val="26"/>
          <w:szCs w:val="26"/>
        </w:rPr>
        <w:t>%</w:t>
      </w:r>
      <w:r w:rsidR="00971DD0" w:rsidRPr="005A12D9">
        <w:rPr>
          <w:sz w:val="26"/>
          <w:szCs w:val="26"/>
        </w:rPr>
        <w:t xml:space="preserve"> и</w:t>
      </w:r>
      <w:r w:rsidR="00A72DEC" w:rsidRPr="005A12D9">
        <w:rPr>
          <w:sz w:val="26"/>
          <w:szCs w:val="26"/>
        </w:rPr>
        <w:t xml:space="preserve"> </w:t>
      </w:r>
      <w:r w:rsidR="009A04F6" w:rsidRPr="005A12D9">
        <w:rPr>
          <w:sz w:val="26"/>
          <w:szCs w:val="26"/>
        </w:rPr>
        <w:t>3</w:t>
      </w:r>
      <w:r w:rsidR="00971DD0" w:rsidRPr="005A12D9">
        <w:rPr>
          <w:sz w:val="26"/>
          <w:szCs w:val="26"/>
        </w:rPr>
        <w:t xml:space="preserve"> % соответственно.</w:t>
      </w:r>
    </w:p>
    <w:p w:rsidR="0025275D" w:rsidRPr="001415C6" w:rsidRDefault="0025275D" w:rsidP="0025275D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 xml:space="preserve">Полученные существующие и перспективные значения потерь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сведены в таблицу </w:t>
      </w:r>
      <w:r w:rsidR="0046006F" w:rsidRPr="005A12D9">
        <w:rPr>
          <w:sz w:val="26"/>
          <w:szCs w:val="26"/>
        </w:rPr>
        <w:t>1</w:t>
      </w:r>
      <w:r w:rsidR="00474096" w:rsidRPr="005A12D9">
        <w:rPr>
          <w:sz w:val="26"/>
          <w:szCs w:val="26"/>
        </w:rPr>
        <w:t>0</w:t>
      </w:r>
      <w:r w:rsidRPr="005A12D9">
        <w:rPr>
          <w:sz w:val="26"/>
          <w:szCs w:val="26"/>
        </w:rPr>
        <w:t>.</w:t>
      </w:r>
    </w:p>
    <w:p w:rsidR="004A350E" w:rsidRPr="001415C6" w:rsidRDefault="004A350E" w:rsidP="0025275D">
      <w:pPr>
        <w:spacing w:line="360" w:lineRule="auto"/>
        <w:ind w:firstLine="540"/>
        <w:jc w:val="both"/>
        <w:rPr>
          <w:sz w:val="26"/>
          <w:szCs w:val="26"/>
        </w:rPr>
        <w:sectPr w:rsidR="004A350E" w:rsidRPr="001415C6" w:rsidSect="00A97547">
          <w:pgSz w:w="11906" w:h="16838" w:code="9"/>
          <w:pgMar w:top="720" w:right="851" w:bottom="1134" w:left="1077" w:header="709" w:footer="261" w:gutter="0"/>
          <w:cols w:space="708"/>
          <w:docGrid w:linePitch="360"/>
        </w:sectPr>
      </w:pPr>
    </w:p>
    <w:p w:rsidR="0025275D" w:rsidRDefault="00F23E1D" w:rsidP="006625E4">
      <w:pPr>
        <w:spacing w:line="360" w:lineRule="auto"/>
        <w:ind w:firstLine="539"/>
        <w:jc w:val="center"/>
        <w:rPr>
          <w:b/>
        </w:rPr>
      </w:pPr>
      <w:r w:rsidRPr="005A12D9">
        <w:rPr>
          <w:b/>
        </w:rPr>
        <w:lastRenderedPageBreak/>
        <w:t xml:space="preserve">Таблица </w:t>
      </w:r>
      <w:r w:rsidR="00A72DEC" w:rsidRPr="005A12D9">
        <w:rPr>
          <w:b/>
        </w:rPr>
        <w:t>1</w:t>
      </w:r>
      <w:r w:rsidR="00474096" w:rsidRPr="005A12D9">
        <w:rPr>
          <w:b/>
        </w:rPr>
        <w:t>0</w:t>
      </w:r>
      <w:r w:rsidR="0025275D" w:rsidRPr="005A12D9">
        <w:rPr>
          <w:b/>
        </w:rPr>
        <w:t>. Существующие и перспективные потери тепловой энергии при ее передаче по тепловым сетям</w:t>
      </w:r>
    </w:p>
    <w:p w:rsidR="006625E4" w:rsidRPr="005A12D9" w:rsidRDefault="006625E4" w:rsidP="006625E4">
      <w:pPr>
        <w:spacing w:line="360" w:lineRule="auto"/>
        <w:ind w:firstLine="539"/>
        <w:jc w:val="center"/>
        <w:rPr>
          <w:b/>
        </w:rPr>
      </w:pPr>
    </w:p>
    <w:tbl>
      <w:tblPr>
        <w:tblW w:w="15092" w:type="dxa"/>
        <w:jc w:val="center"/>
        <w:tblInd w:w="93" w:type="dxa"/>
        <w:tblLayout w:type="fixed"/>
        <w:tblLook w:val="0000"/>
      </w:tblPr>
      <w:tblGrid>
        <w:gridCol w:w="2330"/>
        <w:gridCol w:w="1102"/>
        <w:gridCol w:w="1170"/>
        <w:gridCol w:w="980"/>
        <w:gridCol w:w="1135"/>
        <w:gridCol w:w="1122"/>
        <w:gridCol w:w="947"/>
        <w:gridCol w:w="1116"/>
        <w:gridCol w:w="1080"/>
        <w:gridCol w:w="966"/>
        <w:gridCol w:w="1165"/>
        <w:gridCol w:w="1109"/>
        <w:gridCol w:w="870"/>
      </w:tblGrid>
      <w:tr w:rsidR="0025275D" w:rsidRPr="005A12D9" w:rsidTr="00862DF6">
        <w:trPr>
          <w:trHeight w:val="303"/>
          <w:tblHeader/>
          <w:jc w:val="center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5A12D9" w:rsidRDefault="0025275D" w:rsidP="005E2336">
            <w:pPr>
              <w:jc w:val="center"/>
              <w:rPr>
                <w:b/>
              </w:rPr>
            </w:pPr>
            <w:r w:rsidRPr="005A12D9">
              <w:rPr>
                <w:b/>
              </w:rPr>
              <w:t>Номер, на</w:t>
            </w:r>
            <w:r w:rsidRPr="005A12D9">
              <w:rPr>
                <w:b/>
              </w:rPr>
              <w:softHyphen/>
              <w:t>именова</w:t>
            </w:r>
            <w:r w:rsidRPr="005A12D9">
              <w:rPr>
                <w:b/>
              </w:rPr>
              <w:softHyphen/>
              <w:t>ние котельной</w:t>
            </w:r>
          </w:p>
        </w:tc>
        <w:tc>
          <w:tcPr>
            <w:tcW w:w="127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5A12D9" w:rsidRDefault="0025275D" w:rsidP="005E2336">
            <w:pPr>
              <w:jc w:val="center"/>
              <w:rPr>
                <w:b/>
              </w:rPr>
            </w:pPr>
            <w:r w:rsidRPr="005A12D9">
              <w:rPr>
                <w:b/>
              </w:rPr>
              <w:t>Существующие и перспективные потери тепловой энергии при ее передаче по тепловым сетям, Гкал/</w:t>
            </w:r>
            <w:proofErr w:type="gramStart"/>
            <w:r w:rsidRPr="005A12D9">
              <w:rPr>
                <w:b/>
              </w:rPr>
              <w:t>ч</w:t>
            </w:r>
            <w:proofErr w:type="gramEnd"/>
          </w:p>
        </w:tc>
      </w:tr>
      <w:tr w:rsidR="0025275D" w:rsidRPr="005A12D9" w:rsidTr="00862DF6">
        <w:trPr>
          <w:trHeight w:val="337"/>
          <w:tblHeader/>
          <w:jc w:val="center"/>
        </w:trPr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5A12D9" w:rsidRDefault="0025275D" w:rsidP="005E2336">
            <w:pPr>
              <w:jc w:val="center"/>
              <w:rPr>
                <w:b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5A12D9" w:rsidRDefault="00477AC7" w:rsidP="006625E4">
            <w:pPr>
              <w:jc w:val="center"/>
              <w:rPr>
                <w:b/>
              </w:rPr>
            </w:pPr>
            <w:r w:rsidRPr="005A12D9">
              <w:rPr>
                <w:b/>
              </w:rPr>
              <w:t>20</w:t>
            </w:r>
            <w:r w:rsidR="006625E4">
              <w:rPr>
                <w:b/>
              </w:rPr>
              <w:t>20</w:t>
            </w:r>
            <w:r w:rsidR="0025275D" w:rsidRPr="005A12D9">
              <w:rPr>
                <w:b/>
              </w:rPr>
              <w:t xml:space="preserve"> год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D" w:rsidRPr="005A12D9" w:rsidRDefault="00CB64ED" w:rsidP="006625E4">
            <w:pPr>
              <w:jc w:val="center"/>
              <w:rPr>
                <w:b/>
              </w:rPr>
            </w:pPr>
            <w:r w:rsidRPr="005A12D9">
              <w:rPr>
                <w:b/>
              </w:rPr>
              <w:t>20</w:t>
            </w:r>
            <w:r w:rsidR="00337E20" w:rsidRPr="005A12D9">
              <w:rPr>
                <w:b/>
              </w:rPr>
              <w:t>2</w:t>
            </w:r>
            <w:r w:rsidR="006625E4">
              <w:rPr>
                <w:b/>
              </w:rPr>
              <w:t>1</w:t>
            </w:r>
            <w:r w:rsidR="0025275D" w:rsidRPr="005A12D9">
              <w:rPr>
                <w:b/>
              </w:rPr>
              <w:t xml:space="preserve"> год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5D" w:rsidRPr="005A12D9" w:rsidRDefault="006625E4" w:rsidP="005E2336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  <w:r w:rsidR="0025275D" w:rsidRPr="005A12D9">
              <w:rPr>
                <w:b/>
              </w:rPr>
              <w:t xml:space="preserve"> год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5A12D9" w:rsidRDefault="00FC377F" w:rsidP="005E2336">
            <w:pPr>
              <w:jc w:val="center"/>
              <w:rPr>
                <w:b/>
              </w:rPr>
            </w:pPr>
            <w:r w:rsidRPr="005A12D9">
              <w:rPr>
                <w:b/>
              </w:rPr>
              <w:t>20</w:t>
            </w:r>
            <w:r w:rsidRPr="005A12D9">
              <w:rPr>
                <w:b/>
                <w:lang w:val="en-US"/>
              </w:rPr>
              <w:t>30</w:t>
            </w:r>
            <w:r w:rsidR="0025275D" w:rsidRPr="005A12D9">
              <w:rPr>
                <w:b/>
              </w:rPr>
              <w:t xml:space="preserve"> год</w:t>
            </w:r>
          </w:p>
        </w:tc>
      </w:tr>
      <w:tr w:rsidR="0025275D" w:rsidRPr="005A12D9" w:rsidTr="00034534">
        <w:trPr>
          <w:trHeight w:val="1635"/>
          <w:tblHeader/>
          <w:jc w:val="center"/>
        </w:trPr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5A12D9" w:rsidRDefault="0025275D" w:rsidP="005E2336">
            <w:pPr>
              <w:jc w:val="center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5A12D9" w:rsidRDefault="0025275D" w:rsidP="005E2336">
            <w:pPr>
              <w:tabs>
                <w:tab w:val="left" w:pos="1152"/>
              </w:tabs>
              <w:jc w:val="center"/>
              <w:rPr>
                <w:b/>
              </w:rPr>
            </w:pPr>
            <w:r w:rsidRPr="005A12D9">
              <w:rPr>
                <w:b/>
              </w:rPr>
              <w:t>через изоля</w:t>
            </w:r>
            <w:r w:rsidRPr="005A12D9">
              <w:rPr>
                <w:b/>
              </w:rPr>
              <w:softHyphen/>
              <w:t>цию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5D" w:rsidRPr="005A12D9" w:rsidRDefault="0025275D" w:rsidP="005E2336">
            <w:pPr>
              <w:jc w:val="center"/>
              <w:rPr>
                <w:b/>
              </w:rPr>
            </w:pPr>
            <w:r w:rsidRPr="005A12D9">
              <w:rPr>
                <w:b/>
              </w:rPr>
              <w:t>с затра</w:t>
            </w:r>
            <w:r w:rsidRPr="005A12D9">
              <w:rPr>
                <w:b/>
              </w:rPr>
              <w:softHyphen/>
              <w:t>тами тепло</w:t>
            </w:r>
            <w:r w:rsidRPr="005A12D9">
              <w:rPr>
                <w:b/>
              </w:rPr>
              <w:softHyphen/>
              <w:t>носи</w:t>
            </w:r>
            <w:r w:rsidRPr="005A12D9">
              <w:rPr>
                <w:b/>
              </w:rPr>
              <w:softHyphen/>
              <w:t>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D" w:rsidRPr="005A12D9" w:rsidRDefault="0025275D" w:rsidP="005E2336">
            <w:pPr>
              <w:jc w:val="center"/>
              <w:rPr>
                <w:b/>
              </w:rPr>
            </w:pPr>
            <w:r w:rsidRPr="005A12D9">
              <w:rPr>
                <w:b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D" w:rsidRPr="005A12D9" w:rsidRDefault="0025275D" w:rsidP="005E2336">
            <w:pPr>
              <w:tabs>
                <w:tab w:val="left" w:pos="1152"/>
              </w:tabs>
              <w:jc w:val="center"/>
              <w:rPr>
                <w:b/>
              </w:rPr>
            </w:pPr>
            <w:r w:rsidRPr="005A12D9">
              <w:rPr>
                <w:b/>
              </w:rPr>
              <w:t>через изоля</w:t>
            </w:r>
            <w:r w:rsidRPr="005A12D9">
              <w:rPr>
                <w:b/>
              </w:rPr>
              <w:softHyphen/>
              <w:t>цию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D" w:rsidRPr="005A12D9" w:rsidRDefault="0025275D" w:rsidP="005E2336">
            <w:pPr>
              <w:jc w:val="center"/>
              <w:rPr>
                <w:b/>
              </w:rPr>
            </w:pPr>
            <w:r w:rsidRPr="005A12D9">
              <w:rPr>
                <w:b/>
              </w:rPr>
              <w:t>с затра</w:t>
            </w:r>
            <w:r w:rsidRPr="005A12D9">
              <w:rPr>
                <w:b/>
              </w:rPr>
              <w:softHyphen/>
              <w:t>тами тепло</w:t>
            </w:r>
            <w:r w:rsidRPr="005A12D9">
              <w:rPr>
                <w:b/>
              </w:rPr>
              <w:softHyphen/>
              <w:t>носи</w:t>
            </w:r>
            <w:r w:rsidRPr="005A12D9">
              <w:rPr>
                <w:b/>
              </w:rPr>
              <w:softHyphen/>
              <w:t>теля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5A12D9" w:rsidRDefault="0025275D" w:rsidP="005E2336">
            <w:pPr>
              <w:jc w:val="center"/>
              <w:rPr>
                <w:b/>
              </w:rPr>
            </w:pPr>
            <w:r w:rsidRPr="005A12D9">
              <w:rPr>
                <w:b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5D" w:rsidRPr="005A12D9" w:rsidRDefault="0025275D" w:rsidP="005E2336">
            <w:pPr>
              <w:tabs>
                <w:tab w:val="left" w:pos="1152"/>
              </w:tabs>
              <w:jc w:val="center"/>
              <w:rPr>
                <w:b/>
              </w:rPr>
            </w:pPr>
            <w:r w:rsidRPr="005A12D9">
              <w:rPr>
                <w:b/>
              </w:rPr>
              <w:t>через изоля</w:t>
            </w:r>
            <w:r w:rsidRPr="005A12D9">
              <w:rPr>
                <w:b/>
              </w:rPr>
              <w:softHyphen/>
              <w:t>цию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5A12D9" w:rsidRDefault="0025275D" w:rsidP="005E2336">
            <w:pPr>
              <w:jc w:val="center"/>
              <w:rPr>
                <w:b/>
              </w:rPr>
            </w:pPr>
            <w:r w:rsidRPr="005A12D9">
              <w:rPr>
                <w:b/>
              </w:rPr>
              <w:t>с за</w:t>
            </w:r>
            <w:r w:rsidRPr="005A12D9">
              <w:rPr>
                <w:b/>
              </w:rPr>
              <w:softHyphen/>
              <w:t>тра</w:t>
            </w:r>
            <w:r w:rsidRPr="005A12D9">
              <w:rPr>
                <w:b/>
              </w:rPr>
              <w:softHyphen/>
              <w:t>тами тепло</w:t>
            </w:r>
            <w:r w:rsidRPr="005A12D9">
              <w:rPr>
                <w:b/>
              </w:rPr>
              <w:softHyphen/>
              <w:t>носи</w:t>
            </w:r>
            <w:r w:rsidRPr="005A12D9">
              <w:rPr>
                <w:b/>
              </w:rPr>
              <w:softHyphen/>
              <w:t>теля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5D" w:rsidRPr="005A12D9" w:rsidRDefault="0025275D" w:rsidP="005E2336">
            <w:pPr>
              <w:jc w:val="center"/>
              <w:rPr>
                <w:b/>
              </w:rPr>
            </w:pPr>
            <w:r w:rsidRPr="005A12D9">
              <w:rPr>
                <w:b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5D" w:rsidRPr="005A12D9" w:rsidRDefault="0025275D" w:rsidP="005E2336">
            <w:pPr>
              <w:tabs>
                <w:tab w:val="left" w:pos="1152"/>
              </w:tabs>
              <w:jc w:val="center"/>
              <w:rPr>
                <w:b/>
              </w:rPr>
            </w:pPr>
            <w:r w:rsidRPr="005A12D9">
              <w:rPr>
                <w:b/>
              </w:rPr>
              <w:t>через изоля</w:t>
            </w:r>
            <w:r w:rsidRPr="005A12D9">
              <w:rPr>
                <w:b/>
              </w:rPr>
              <w:softHyphen/>
              <w:t>цию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D" w:rsidRPr="005A12D9" w:rsidRDefault="0025275D" w:rsidP="005E2336">
            <w:pPr>
              <w:jc w:val="center"/>
              <w:rPr>
                <w:b/>
              </w:rPr>
            </w:pPr>
            <w:r w:rsidRPr="005A12D9">
              <w:rPr>
                <w:b/>
              </w:rPr>
              <w:t>с затра</w:t>
            </w:r>
            <w:r w:rsidRPr="005A12D9">
              <w:rPr>
                <w:b/>
              </w:rPr>
              <w:softHyphen/>
              <w:t>тами тепло</w:t>
            </w:r>
            <w:r w:rsidRPr="005A12D9">
              <w:rPr>
                <w:b/>
              </w:rPr>
              <w:softHyphen/>
              <w:t>носи</w:t>
            </w:r>
            <w:r w:rsidRPr="005A12D9">
              <w:rPr>
                <w:b/>
              </w:rPr>
              <w:softHyphen/>
              <w:t>теля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5D" w:rsidRPr="005A12D9" w:rsidRDefault="0025275D" w:rsidP="005E2336">
            <w:pPr>
              <w:jc w:val="center"/>
              <w:rPr>
                <w:b/>
              </w:rPr>
            </w:pPr>
            <w:r w:rsidRPr="005A12D9">
              <w:rPr>
                <w:b/>
              </w:rPr>
              <w:t>всего</w:t>
            </w:r>
          </w:p>
        </w:tc>
      </w:tr>
      <w:tr w:rsidR="001E0A61" w:rsidRPr="005A12D9" w:rsidTr="00034534">
        <w:trPr>
          <w:trHeight w:val="315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61" w:rsidRPr="005A12D9" w:rsidRDefault="001E0A61" w:rsidP="00076132">
            <w:pPr>
              <w:rPr>
                <w:color w:val="000000"/>
              </w:rPr>
            </w:pPr>
            <w:r w:rsidRPr="005A12D9">
              <w:rPr>
                <w:color w:val="000000"/>
              </w:rPr>
              <w:t>коммунальная к</w:t>
            </w:r>
            <w:r w:rsidRPr="005A12D9">
              <w:rPr>
                <w:color w:val="000000"/>
              </w:rPr>
              <w:t>о</w:t>
            </w:r>
            <w:r w:rsidR="004152E4" w:rsidRPr="005A12D9">
              <w:rPr>
                <w:color w:val="000000"/>
              </w:rPr>
              <w:t xml:space="preserve">тельная </w:t>
            </w:r>
            <w:r w:rsidR="006F58E6" w:rsidRPr="005A12D9">
              <w:rPr>
                <w:color w:val="000000"/>
              </w:rPr>
              <w:t>п</w:t>
            </w:r>
            <w:proofErr w:type="gramStart"/>
            <w:r w:rsidR="006F58E6" w:rsidRPr="005A12D9">
              <w:rPr>
                <w:color w:val="000000"/>
              </w:rPr>
              <w:t>.Р</w:t>
            </w:r>
            <w:proofErr w:type="gramEnd"/>
            <w:r w:rsidR="006F58E6" w:rsidRPr="005A12D9">
              <w:rPr>
                <w:color w:val="000000"/>
              </w:rPr>
              <w:t>аздолье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61" w:rsidRPr="005A12D9" w:rsidRDefault="006625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61" w:rsidRPr="005A12D9" w:rsidRDefault="00BD4D1D" w:rsidP="006625E4">
            <w:pPr>
              <w:jc w:val="center"/>
              <w:rPr>
                <w:color w:val="000000"/>
              </w:rPr>
            </w:pPr>
            <w:r w:rsidRPr="005A12D9">
              <w:rPr>
                <w:color w:val="000000"/>
              </w:rPr>
              <w:t>0,01</w:t>
            </w:r>
            <w:r w:rsidR="006625E4">
              <w:rPr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61" w:rsidRPr="005A12D9" w:rsidRDefault="00BD4D1D" w:rsidP="006625E4">
            <w:pPr>
              <w:jc w:val="center"/>
              <w:rPr>
                <w:color w:val="000000"/>
              </w:rPr>
            </w:pPr>
            <w:r w:rsidRPr="005A12D9">
              <w:rPr>
                <w:color w:val="000000"/>
              </w:rPr>
              <w:t>0,</w:t>
            </w:r>
            <w:r w:rsidR="006625E4">
              <w:rPr>
                <w:color w:val="000000"/>
              </w:rPr>
              <w:t>315</w:t>
            </w:r>
            <w:r w:rsidRPr="005A12D9">
              <w:rPr>
                <w:color w:val="000000"/>
              </w:rPr>
              <w:t>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61" w:rsidRPr="005A12D9" w:rsidRDefault="00246B1E" w:rsidP="00246B1E">
            <w:pPr>
              <w:jc w:val="center"/>
            </w:pPr>
            <w:r w:rsidRPr="005A12D9">
              <w:t>0,3</w:t>
            </w:r>
            <w:r w:rsidR="001D4CE5" w:rsidRPr="005A12D9">
              <w:t>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61" w:rsidRPr="005A12D9" w:rsidRDefault="00BD4D1D" w:rsidP="00246B1E">
            <w:pPr>
              <w:jc w:val="center"/>
            </w:pPr>
            <w:r w:rsidRPr="005A12D9">
              <w:t>0,01</w:t>
            </w:r>
            <w:r w:rsidR="00246B1E" w:rsidRPr="005A12D9">
              <w:t>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61" w:rsidRPr="005A12D9" w:rsidRDefault="00BD4D1D" w:rsidP="00246B1E">
            <w:pPr>
              <w:jc w:val="center"/>
            </w:pPr>
            <w:r w:rsidRPr="005A12D9">
              <w:t>0,3</w:t>
            </w:r>
            <w:r w:rsidR="001D4CE5" w:rsidRPr="005A12D9"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61" w:rsidRPr="005A12D9" w:rsidRDefault="00BD4D1D" w:rsidP="003C6EC2">
            <w:pPr>
              <w:jc w:val="center"/>
            </w:pPr>
            <w:r w:rsidRPr="005A12D9">
              <w:t>0,115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61" w:rsidRPr="005A12D9" w:rsidRDefault="00BD4D1D" w:rsidP="003C6EC2">
            <w:pPr>
              <w:jc w:val="center"/>
            </w:pPr>
            <w:r w:rsidRPr="005A12D9">
              <w:t>0,005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A61" w:rsidRPr="005A12D9" w:rsidRDefault="00BD4D1D" w:rsidP="007112AB">
            <w:pPr>
              <w:jc w:val="center"/>
            </w:pPr>
            <w:r w:rsidRPr="005A12D9">
              <w:t>0,12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61" w:rsidRPr="005A12D9" w:rsidRDefault="00BD4D1D" w:rsidP="004058A6">
            <w:pPr>
              <w:jc w:val="center"/>
            </w:pPr>
            <w:r w:rsidRPr="005A12D9">
              <w:t>0,115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61" w:rsidRPr="005A12D9" w:rsidRDefault="00BD4D1D" w:rsidP="004058A6">
            <w:pPr>
              <w:jc w:val="center"/>
            </w:pPr>
            <w:r w:rsidRPr="005A12D9">
              <w:t>0,005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61" w:rsidRPr="005A12D9" w:rsidRDefault="00BD4D1D" w:rsidP="004058A6">
            <w:pPr>
              <w:jc w:val="center"/>
            </w:pPr>
            <w:r w:rsidRPr="005A12D9">
              <w:t>0,12</w:t>
            </w:r>
          </w:p>
        </w:tc>
      </w:tr>
      <w:tr w:rsidR="006625E4" w:rsidRPr="005A12D9" w:rsidTr="00034534">
        <w:trPr>
          <w:trHeight w:val="315"/>
          <w:jc w:val="center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5A12D9" w:rsidRDefault="006625E4" w:rsidP="00076132">
            <w:pPr>
              <w:rPr>
                <w:color w:val="000000"/>
              </w:rPr>
            </w:pPr>
            <w:r w:rsidRPr="005A12D9">
              <w:rPr>
                <w:color w:val="000000"/>
              </w:rPr>
              <w:t>школьная котельная д</w:t>
            </w:r>
            <w:proofErr w:type="gramStart"/>
            <w:r w:rsidRPr="005A12D9">
              <w:rPr>
                <w:color w:val="000000"/>
              </w:rPr>
              <w:t>.О</w:t>
            </w:r>
            <w:proofErr w:type="gramEnd"/>
            <w:r w:rsidRPr="005A12D9">
              <w:rPr>
                <w:color w:val="000000"/>
              </w:rPr>
              <w:t>парино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5A12D9" w:rsidRDefault="006625E4" w:rsidP="006625E4">
            <w:pPr>
              <w:jc w:val="center"/>
              <w:rPr>
                <w:color w:val="000000"/>
              </w:rPr>
            </w:pPr>
            <w:r w:rsidRPr="005A12D9">
              <w:rPr>
                <w:color w:val="000000"/>
              </w:rPr>
              <w:t>0,241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E4" w:rsidRPr="005A12D9" w:rsidRDefault="006625E4" w:rsidP="006625E4">
            <w:pPr>
              <w:jc w:val="center"/>
              <w:rPr>
                <w:color w:val="000000"/>
              </w:rPr>
            </w:pPr>
            <w:r w:rsidRPr="005A12D9">
              <w:rPr>
                <w:color w:val="000000"/>
              </w:rPr>
              <w:t>0,013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E4" w:rsidRPr="005A12D9" w:rsidRDefault="006625E4" w:rsidP="006625E4">
            <w:pPr>
              <w:jc w:val="center"/>
              <w:rPr>
                <w:color w:val="000000"/>
              </w:rPr>
            </w:pPr>
            <w:r w:rsidRPr="005A12D9">
              <w:rPr>
                <w:color w:val="000000"/>
              </w:rPr>
              <w:t>0,254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E4" w:rsidRPr="005A12D9" w:rsidRDefault="006625E4" w:rsidP="00246B1E">
            <w:pPr>
              <w:jc w:val="center"/>
              <w:rPr>
                <w:color w:val="000000"/>
              </w:rPr>
            </w:pPr>
            <w:r w:rsidRPr="005A12D9">
              <w:rPr>
                <w:color w:val="000000"/>
              </w:rPr>
              <w:t>0,241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E4" w:rsidRPr="005A12D9" w:rsidRDefault="006625E4" w:rsidP="00246B1E">
            <w:pPr>
              <w:jc w:val="center"/>
              <w:rPr>
                <w:color w:val="000000"/>
              </w:rPr>
            </w:pPr>
            <w:r w:rsidRPr="005A12D9">
              <w:rPr>
                <w:color w:val="000000"/>
              </w:rPr>
              <w:t>0,013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5A12D9" w:rsidRDefault="006625E4" w:rsidP="00246B1E">
            <w:pPr>
              <w:jc w:val="center"/>
              <w:rPr>
                <w:color w:val="000000"/>
              </w:rPr>
            </w:pPr>
            <w:r w:rsidRPr="005A12D9">
              <w:rPr>
                <w:color w:val="000000"/>
              </w:rPr>
              <w:t>0,254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E4" w:rsidRPr="005A12D9" w:rsidRDefault="006625E4" w:rsidP="000700A4">
            <w:pPr>
              <w:jc w:val="center"/>
              <w:rPr>
                <w:color w:val="000000"/>
              </w:rPr>
            </w:pPr>
            <w:r w:rsidRPr="005A12D9">
              <w:rPr>
                <w:color w:val="000000"/>
              </w:rPr>
              <w:t>0,044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5A12D9" w:rsidRDefault="006625E4" w:rsidP="000700A4">
            <w:pPr>
              <w:jc w:val="center"/>
              <w:rPr>
                <w:color w:val="000000"/>
              </w:rPr>
            </w:pPr>
            <w:r w:rsidRPr="005A12D9">
              <w:rPr>
                <w:color w:val="000000"/>
              </w:rPr>
              <w:t>0,002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5E4" w:rsidRPr="005A12D9" w:rsidRDefault="006625E4" w:rsidP="007112AB">
            <w:pPr>
              <w:jc w:val="center"/>
              <w:rPr>
                <w:color w:val="000000"/>
              </w:rPr>
            </w:pPr>
            <w:r w:rsidRPr="005A12D9">
              <w:rPr>
                <w:color w:val="000000"/>
              </w:rPr>
              <w:t>0,046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5A12D9" w:rsidRDefault="006625E4" w:rsidP="003968A3">
            <w:pPr>
              <w:jc w:val="center"/>
              <w:rPr>
                <w:color w:val="000000"/>
              </w:rPr>
            </w:pPr>
            <w:r w:rsidRPr="005A12D9">
              <w:rPr>
                <w:color w:val="000000"/>
              </w:rPr>
              <w:t>0,044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E4" w:rsidRPr="005A12D9" w:rsidRDefault="006625E4" w:rsidP="003968A3">
            <w:pPr>
              <w:jc w:val="center"/>
              <w:rPr>
                <w:color w:val="000000"/>
              </w:rPr>
            </w:pPr>
            <w:r w:rsidRPr="005A12D9">
              <w:rPr>
                <w:color w:val="000000"/>
              </w:rPr>
              <w:t>0,002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E4" w:rsidRPr="005A12D9" w:rsidRDefault="006625E4" w:rsidP="003968A3">
            <w:pPr>
              <w:jc w:val="center"/>
              <w:rPr>
                <w:color w:val="000000"/>
              </w:rPr>
            </w:pPr>
            <w:r w:rsidRPr="005A12D9">
              <w:rPr>
                <w:color w:val="000000"/>
              </w:rPr>
              <w:t>0,046</w:t>
            </w:r>
          </w:p>
        </w:tc>
      </w:tr>
    </w:tbl>
    <w:p w:rsidR="004A350E" w:rsidRPr="005A12D9" w:rsidRDefault="00034534" w:rsidP="00A44E9E">
      <w:pPr>
        <w:pStyle w:val="1"/>
        <w:sectPr w:rsidR="004A350E" w:rsidRPr="005A12D9" w:rsidSect="004A350E">
          <w:footerReference w:type="default" r:id="rId49"/>
          <w:pgSz w:w="16841" w:h="11900" w:orient="landscape"/>
          <w:pgMar w:top="1259" w:right="567" w:bottom="561" w:left="992" w:header="0" w:footer="697" w:gutter="0"/>
          <w:cols w:space="720"/>
          <w:docGrid w:type="lines" w:linePitch="312"/>
        </w:sectPr>
      </w:pPr>
      <w:r w:rsidRPr="005A12D9">
        <w:t xml:space="preserve"> </w:t>
      </w:r>
    </w:p>
    <w:p w:rsidR="004A350E" w:rsidRPr="005A12D9" w:rsidRDefault="004A350E" w:rsidP="006625E4">
      <w:pPr>
        <w:pStyle w:val="1"/>
        <w:jc w:val="center"/>
      </w:pPr>
      <w:bookmarkStart w:id="27" w:name="_Toc359497707"/>
      <w:bookmarkStart w:id="28" w:name="_Toc401414478"/>
      <w:r w:rsidRPr="005A12D9">
        <w:lastRenderedPageBreak/>
        <w:t>2.8. Затраты существующей и перспективной тепловой мощности на хозяйс</w:t>
      </w:r>
      <w:r w:rsidRPr="005A12D9">
        <w:t>т</w:t>
      </w:r>
      <w:r w:rsidRPr="005A12D9">
        <w:t>венные нужды тепловых сетей</w:t>
      </w:r>
      <w:bookmarkEnd w:id="27"/>
      <w:bookmarkEnd w:id="28"/>
    </w:p>
    <w:p w:rsidR="004A350E" w:rsidRPr="005A12D9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</w:p>
    <w:p w:rsidR="004A350E" w:rsidRPr="005A12D9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Данные по затратам тепловой мощности на хозяйственные нужды тепловых сетей отсутствуют.</w:t>
      </w:r>
    </w:p>
    <w:p w:rsidR="004A350E" w:rsidRPr="005A12D9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</w:p>
    <w:p w:rsidR="004A350E" w:rsidRPr="005A12D9" w:rsidRDefault="004A350E" w:rsidP="006625E4">
      <w:pPr>
        <w:pStyle w:val="1"/>
        <w:jc w:val="center"/>
      </w:pPr>
      <w:bookmarkStart w:id="29" w:name="_Toc359497708"/>
      <w:bookmarkStart w:id="30" w:name="_Toc401414479"/>
      <w:r w:rsidRPr="005A12D9">
        <w:t>2.9. Значения существующей и перспективной резервной тепловой мощности источников теплоснабжения, в том числе источников тепловой энергии, принадл</w:t>
      </w:r>
      <w:r w:rsidRPr="005A12D9">
        <w:t>е</w:t>
      </w:r>
      <w:r w:rsidRPr="005A12D9">
        <w:t>жащих потребителям, источников тепловой энергии теплоснабжающих организ</w:t>
      </w:r>
      <w:r w:rsidRPr="005A12D9">
        <w:t>а</w:t>
      </w:r>
      <w:r w:rsidRPr="005A12D9">
        <w:t>ций, с выделением аварийного резерва и резерва по договорам на поддержание р</w:t>
      </w:r>
      <w:r w:rsidRPr="005A12D9">
        <w:t>е</w:t>
      </w:r>
      <w:r w:rsidRPr="005A12D9">
        <w:t>зервной тепловой мощности</w:t>
      </w:r>
      <w:bookmarkEnd w:id="29"/>
      <w:bookmarkEnd w:id="30"/>
    </w:p>
    <w:p w:rsidR="004A350E" w:rsidRPr="005A12D9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</w:p>
    <w:p w:rsidR="004A350E" w:rsidRPr="005A12D9" w:rsidRDefault="000B2763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Значения резерва</w:t>
      </w:r>
      <w:r w:rsidR="004A350E" w:rsidRPr="005A12D9">
        <w:rPr>
          <w:sz w:val="26"/>
          <w:szCs w:val="26"/>
        </w:rPr>
        <w:t xml:space="preserve"> тепловой мощности источник</w:t>
      </w:r>
      <w:r w:rsidR="008F274A" w:rsidRPr="005A12D9">
        <w:rPr>
          <w:sz w:val="26"/>
          <w:szCs w:val="26"/>
        </w:rPr>
        <w:t>ов</w:t>
      </w:r>
      <w:r w:rsidR="004A350E" w:rsidRPr="005A12D9">
        <w:rPr>
          <w:sz w:val="26"/>
          <w:szCs w:val="26"/>
        </w:rPr>
        <w:t xml:space="preserve"> теплоснабжения представлено в таблиц</w:t>
      </w:r>
      <w:r w:rsidRPr="005A12D9">
        <w:rPr>
          <w:sz w:val="26"/>
          <w:szCs w:val="26"/>
        </w:rPr>
        <w:t>ах</w:t>
      </w:r>
      <w:r w:rsidR="004A350E" w:rsidRPr="005A12D9">
        <w:rPr>
          <w:sz w:val="26"/>
          <w:szCs w:val="26"/>
        </w:rPr>
        <w:t xml:space="preserve"> </w:t>
      </w:r>
      <w:r w:rsidR="00614CF3" w:rsidRPr="005A12D9">
        <w:rPr>
          <w:sz w:val="26"/>
          <w:szCs w:val="26"/>
        </w:rPr>
        <w:t>6, 7</w:t>
      </w:r>
      <w:r w:rsidR="00AB4A4F" w:rsidRPr="005A12D9">
        <w:rPr>
          <w:sz w:val="26"/>
          <w:szCs w:val="26"/>
        </w:rPr>
        <w:t>.</w:t>
      </w:r>
      <w:r w:rsidR="00ED3B43" w:rsidRPr="005A12D9">
        <w:rPr>
          <w:sz w:val="26"/>
          <w:szCs w:val="26"/>
        </w:rPr>
        <w:t xml:space="preserve"> </w:t>
      </w:r>
    </w:p>
    <w:p w:rsidR="004A350E" w:rsidRPr="005A12D9" w:rsidRDefault="00517CFD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Р</w:t>
      </w:r>
      <w:r w:rsidR="004A350E" w:rsidRPr="005A12D9">
        <w:rPr>
          <w:sz w:val="26"/>
          <w:szCs w:val="26"/>
        </w:rPr>
        <w:t>езерв</w:t>
      </w:r>
      <w:r w:rsidRPr="005A12D9">
        <w:rPr>
          <w:sz w:val="26"/>
          <w:szCs w:val="26"/>
        </w:rPr>
        <w:t>ы</w:t>
      </w:r>
      <w:r w:rsidR="004A350E" w:rsidRPr="005A12D9">
        <w:rPr>
          <w:sz w:val="26"/>
          <w:szCs w:val="26"/>
        </w:rPr>
        <w:t xml:space="preserve"> тепловой мощности сохраняется при развитии системы теплоснабжения на всех этапах реализации схемы теплоснабжения </w:t>
      </w:r>
      <w:r w:rsidR="006625E4">
        <w:rPr>
          <w:sz w:val="26"/>
          <w:szCs w:val="26"/>
        </w:rPr>
        <w:t>указанных сельских населенных пунктов</w:t>
      </w:r>
      <w:r w:rsidR="004A350E" w:rsidRPr="005A12D9">
        <w:rPr>
          <w:sz w:val="26"/>
          <w:szCs w:val="26"/>
        </w:rPr>
        <w:t>.</w:t>
      </w:r>
    </w:p>
    <w:p w:rsidR="004A350E" w:rsidRPr="005A12D9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Аварийный ре</w:t>
      </w:r>
      <w:r w:rsidR="00F7000D" w:rsidRPr="005A12D9">
        <w:rPr>
          <w:sz w:val="26"/>
          <w:szCs w:val="26"/>
        </w:rPr>
        <w:t>зерв тепловой мощности источников</w:t>
      </w:r>
      <w:r w:rsidRPr="005A12D9">
        <w:rPr>
          <w:sz w:val="26"/>
          <w:szCs w:val="26"/>
        </w:rPr>
        <w:t xml:space="preserve"> тепловой энергии достаточен для поддержания котельной в работоспособном состоянии. Договоры с потребителями на поддержание резервной тепловой мощности отсутствуют.</w:t>
      </w:r>
    </w:p>
    <w:p w:rsidR="004A350E" w:rsidRPr="005A12D9" w:rsidRDefault="004A350E" w:rsidP="00A44E9E">
      <w:pPr>
        <w:pStyle w:val="1"/>
      </w:pPr>
    </w:p>
    <w:p w:rsidR="004A350E" w:rsidRPr="005A12D9" w:rsidRDefault="004A350E" w:rsidP="006625E4">
      <w:pPr>
        <w:pStyle w:val="1"/>
        <w:jc w:val="center"/>
      </w:pPr>
      <w:bookmarkStart w:id="31" w:name="_Toc359497709"/>
      <w:bookmarkStart w:id="32" w:name="_Toc401414480"/>
      <w:r w:rsidRPr="005A12D9">
        <w:t>2.10. Значения существующей и перспективной тепловой нагрузки потребит</w:t>
      </w:r>
      <w:r w:rsidRPr="005A12D9">
        <w:t>е</w:t>
      </w:r>
      <w:r w:rsidRPr="005A12D9">
        <w:t>лей, устанавливаемые по договорам на поддержание резервной тепловой мощности, долгосрочным договорам теплоснабжения, в соответствии с которыми цена опред</w:t>
      </w:r>
      <w:r w:rsidRPr="005A12D9">
        <w:t>е</w:t>
      </w:r>
      <w:r w:rsidRPr="005A12D9">
        <w:t>ляется по соглашению сторон, и по долгосрочным договорам, в отношении которых установлен долгосрочный тариф</w:t>
      </w:r>
      <w:bookmarkEnd w:id="31"/>
      <w:bookmarkEnd w:id="32"/>
    </w:p>
    <w:p w:rsidR="004A350E" w:rsidRPr="005A12D9" w:rsidRDefault="004A350E" w:rsidP="006625E4">
      <w:pPr>
        <w:spacing w:line="360" w:lineRule="auto"/>
        <w:ind w:firstLine="540"/>
        <w:jc w:val="center"/>
        <w:rPr>
          <w:sz w:val="26"/>
          <w:szCs w:val="26"/>
        </w:rPr>
      </w:pPr>
    </w:p>
    <w:p w:rsidR="004A350E" w:rsidRPr="005A12D9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Потребители с заключенными договорами на поддержание резервной тепловой мощности, с долгосрочными договорами теплоснабжения, в соответствии с которыми ц</w:t>
      </w:r>
      <w:r w:rsidRPr="005A12D9">
        <w:rPr>
          <w:sz w:val="26"/>
          <w:szCs w:val="26"/>
        </w:rPr>
        <w:t>е</w:t>
      </w:r>
      <w:r w:rsidRPr="005A12D9">
        <w:rPr>
          <w:sz w:val="26"/>
          <w:szCs w:val="26"/>
        </w:rPr>
        <w:t>на определяется по соглашению сторон, с долгосрочными договорами, в отношении к</w:t>
      </w:r>
      <w:r w:rsidRPr="005A12D9">
        <w:rPr>
          <w:sz w:val="26"/>
          <w:szCs w:val="26"/>
        </w:rPr>
        <w:t>о</w:t>
      </w:r>
      <w:r w:rsidRPr="005A12D9">
        <w:rPr>
          <w:sz w:val="26"/>
          <w:szCs w:val="26"/>
        </w:rPr>
        <w:t>торых установлен долгосрочный тариф отсутствуют.</w:t>
      </w:r>
    </w:p>
    <w:p w:rsidR="00C64534" w:rsidRPr="005A12D9" w:rsidRDefault="00C20CE3" w:rsidP="006625E4">
      <w:pPr>
        <w:pStyle w:val="1"/>
        <w:jc w:val="center"/>
      </w:pPr>
      <w:r w:rsidRPr="005A12D9">
        <w:br w:type="page"/>
      </w:r>
      <w:bookmarkStart w:id="33" w:name="_Toc401414481"/>
      <w:bookmarkEnd w:id="19"/>
      <w:bookmarkEnd w:id="20"/>
      <w:bookmarkEnd w:id="21"/>
      <w:r w:rsidR="00C64534" w:rsidRPr="005A12D9">
        <w:lastRenderedPageBreak/>
        <w:t>3. Перспективные балансы производительности водоподготовительных устан</w:t>
      </w:r>
      <w:r w:rsidR="00C64534" w:rsidRPr="005A12D9">
        <w:t>о</w:t>
      </w:r>
      <w:r w:rsidR="00C64534" w:rsidRPr="005A12D9">
        <w:t>вок</w:t>
      </w:r>
      <w:bookmarkEnd w:id="33"/>
    </w:p>
    <w:p w:rsidR="00C64534" w:rsidRPr="005A12D9" w:rsidRDefault="00C64534" w:rsidP="006625E4">
      <w:pPr>
        <w:pStyle w:val="1"/>
        <w:jc w:val="center"/>
      </w:pPr>
      <w:bookmarkStart w:id="34" w:name="_Toc364263460"/>
      <w:bookmarkStart w:id="35" w:name="_Toc401414482"/>
      <w:r w:rsidRPr="005A12D9">
        <w:t>3.1. Порядок расчета перспективных балансов производительности водоподг</w:t>
      </w:r>
      <w:r w:rsidRPr="005A12D9">
        <w:t>о</w:t>
      </w:r>
      <w:r w:rsidRPr="005A12D9">
        <w:t xml:space="preserve">товительных установок и максимального потребления теплоносителя  </w:t>
      </w:r>
      <w:proofErr w:type="spellStart"/>
      <w:r w:rsidRPr="005A12D9">
        <w:t>теплопотре</w:t>
      </w:r>
      <w:r w:rsidRPr="005A12D9">
        <w:t>б</w:t>
      </w:r>
      <w:r w:rsidRPr="005A12D9">
        <w:t>ляющими</w:t>
      </w:r>
      <w:proofErr w:type="spellEnd"/>
      <w:r w:rsidRPr="005A12D9">
        <w:t xml:space="preserve"> установками потребителей, в том числе в аварийных режимах</w:t>
      </w:r>
      <w:bookmarkEnd w:id="34"/>
      <w:bookmarkEnd w:id="35"/>
    </w:p>
    <w:p w:rsidR="00C64534" w:rsidRPr="005A12D9" w:rsidRDefault="00C64534" w:rsidP="00A44E9E">
      <w:pPr>
        <w:pStyle w:val="1"/>
      </w:pPr>
      <w:bookmarkStart w:id="36" w:name="_Toc346868584"/>
      <w:bookmarkStart w:id="37" w:name="_Toc364263461"/>
      <w:bookmarkStart w:id="38" w:name="_Toc401414483"/>
      <w:r w:rsidRPr="005A12D9">
        <w:t>3.1.1.</w:t>
      </w:r>
      <w:r w:rsidR="003375CB" w:rsidRPr="005A12D9">
        <w:t xml:space="preserve"> </w:t>
      </w:r>
      <w:r w:rsidRPr="005A12D9">
        <w:t>Общие положения</w:t>
      </w:r>
      <w:bookmarkEnd w:id="36"/>
      <w:bookmarkEnd w:id="37"/>
      <w:bookmarkEnd w:id="38"/>
    </w:p>
    <w:p w:rsidR="00157866" w:rsidRPr="005A12D9" w:rsidRDefault="00157866" w:rsidP="003375CB">
      <w:pPr>
        <w:spacing w:line="360" w:lineRule="auto"/>
        <w:ind w:firstLine="540"/>
        <w:rPr>
          <w:sz w:val="26"/>
          <w:szCs w:val="26"/>
        </w:rPr>
      </w:pPr>
    </w:p>
    <w:p w:rsidR="00446A75" w:rsidRPr="005A12D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 xml:space="preserve">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5A12D9">
        <w:rPr>
          <w:sz w:val="26"/>
          <w:szCs w:val="26"/>
        </w:rPr>
        <w:t>теплопотребляющими</w:t>
      </w:r>
      <w:proofErr w:type="spellEnd"/>
      <w:r w:rsidRPr="005A12D9">
        <w:rPr>
          <w:sz w:val="26"/>
          <w:szCs w:val="26"/>
        </w:rPr>
        <w:t xml:space="preserve"> установками потреб</w:t>
      </w:r>
      <w:r w:rsidRPr="005A12D9">
        <w:rPr>
          <w:sz w:val="26"/>
          <w:szCs w:val="26"/>
        </w:rPr>
        <w:t>и</w:t>
      </w:r>
      <w:r w:rsidRPr="005A12D9">
        <w:rPr>
          <w:sz w:val="26"/>
          <w:szCs w:val="26"/>
        </w:rPr>
        <w:t>телей, в том числе в аварийных режимах, содержат обоснование балансов производител</w:t>
      </w:r>
      <w:r w:rsidRPr="005A12D9">
        <w:rPr>
          <w:sz w:val="26"/>
          <w:szCs w:val="26"/>
        </w:rPr>
        <w:t>ь</w:t>
      </w:r>
      <w:r w:rsidRPr="005A12D9">
        <w:rPr>
          <w:sz w:val="26"/>
          <w:szCs w:val="26"/>
        </w:rPr>
        <w:t xml:space="preserve">ности водоподготовительных установок в целях подготовки теплоносителя для тепловых сетей и перспективного потребления теплоносителя </w:t>
      </w:r>
      <w:proofErr w:type="spellStart"/>
      <w:r w:rsidRPr="005A12D9">
        <w:rPr>
          <w:sz w:val="26"/>
          <w:szCs w:val="26"/>
        </w:rPr>
        <w:t>теплопотребляющими</w:t>
      </w:r>
      <w:proofErr w:type="spellEnd"/>
      <w:r w:rsidRPr="005A12D9">
        <w:rPr>
          <w:sz w:val="26"/>
          <w:szCs w:val="26"/>
        </w:rPr>
        <w:t xml:space="preserve"> установками потребителей, а также обоснование перспективных потерь теплоносителя при его перед</w:t>
      </w:r>
      <w:r w:rsidRPr="005A12D9">
        <w:rPr>
          <w:sz w:val="26"/>
          <w:szCs w:val="26"/>
        </w:rPr>
        <w:t>а</w:t>
      </w:r>
      <w:r w:rsidRPr="005A12D9">
        <w:rPr>
          <w:sz w:val="26"/>
          <w:szCs w:val="26"/>
        </w:rPr>
        <w:t>че по тепловым сетям.</w:t>
      </w:r>
    </w:p>
    <w:p w:rsidR="00446A75" w:rsidRPr="005A12D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5A12D9">
        <w:rPr>
          <w:sz w:val="26"/>
          <w:szCs w:val="26"/>
        </w:rPr>
        <w:t>Расчет нормативных потерь теплоносителя в тепловых сетях выполнен в соответс</w:t>
      </w:r>
      <w:r w:rsidRPr="005A12D9">
        <w:rPr>
          <w:sz w:val="26"/>
          <w:szCs w:val="26"/>
        </w:rPr>
        <w:t>т</w:t>
      </w:r>
      <w:r w:rsidRPr="005A12D9">
        <w:rPr>
          <w:sz w:val="26"/>
          <w:szCs w:val="26"/>
        </w:rPr>
        <w:t>вии с «Методическими указаниями по составлению энергетической характеристики для систем транспорта тепловой энергии по показателю «потери сетевой воды», утвержде</w:t>
      </w:r>
      <w:r w:rsidRPr="005A12D9">
        <w:rPr>
          <w:sz w:val="26"/>
          <w:szCs w:val="26"/>
        </w:rPr>
        <w:t>н</w:t>
      </w:r>
      <w:r w:rsidRPr="005A12D9">
        <w:rPr>
          <w:sz w:val="26"/>
          <w:szCs w:val="26"/>
        </w:rPr>
        <w:t>ными приказом Минэнерго РФ от 30.06.2003</w:t>
      </w:r>
      <w:r w:rsidR="0086612E" w:rsidRPr="005A12D9">
        <w:rPr>
          <w:sz w:val="26"/>
          <w:szCs w:val="26"/>
        </w:rPr>
        <w:t xml:space="preserve"> г.</w:t>
      </w:r>
      <w:r w:rsidRPr="005A12D9">
        <w:rPr>
          <w:sz w:val="26"/>
          <w:szCs w:val="26"/>
        </w:rPr>
        <w:t xml:space="preserve"> № 278 и «Инструкцией по организации в Минэнерго России работы по расчету и обоснованию нормативов технологических п</w:t>
      </w:r>
      <w:r w:rsidRPr="005A12D9">
        <w:rPr>
          <w:sz w:val="26"/>
          <w:szCs w:val="26"/>
        </w:rPr>
        <w:t>о</w:t>
      </w:r>
      <w:r w:rsidRPr="005A12D9">
        <w:rPr>
          <w:sz w:val="26"/>
          <w:szCs w:val="26"/>
        </w:rPr>
        <w:t>терь при передаче тепловой энергии», утвержденной приказо</w:t>
      </w:r>
      <w:r w:rsidR="00F918E5" w:rsidRPr="005A12D9">
        <w:rPr>
          <w:sz w:val="26"/>
          <w:szCs w:val="26"/>
        </w:rPr>
        <w:t>м Минэнерго от 30.12.2008</w:t>
      </w:r>
      <w:r w:rsidR="0086612E" w:rsidRPr="005A12D9">
        <w:rPr>
          <w:sz w:val="26"/>
          <w:szCs w:val="26"/>
        </w:rPr>
        <w:t xml:space="preserve"> г</w:t>
      </w:r>
      <w:proofErr w:type="gramEnd"/>
      <w:r w:rsidR="0086612E" w:rsidRPr="005A12D9">
        <w:rPr>
          <w:sz w:val="26"/>
          <w:szCs w:val="26"/>
        </w:rPr>
        <w:t xml:space="preserve">. </w:t>
      </w:r>
      <w:r w:rsidR="00F918E5" w:rsidRPr="005A12D9">
        <w:rPr>
          <w:sz w:val="26"/>
          <w:szCs w:val="26"/>
        </w:rPr>
        <w:t xml:space="preserve"> № 325.</w:t>
      </w:r>
    </w:p>
    <w:p w:rsidR="00446A75" w:rsidRPr="005A12D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Расчет выполнен с разбивкой по пятилетним периодам, начиная с текущего момента, с учетом перспективных планов строительства (реконструкции) тепловых сетей и план</w:t>
      </w:r>
      <w:r w:rsidRPr="005A12D9">
        <w:rPr>
          <w:sz w:val="26"/>
          <w:szCs w:val="26"/>
        </w:rPr>
        <w:t>и</w:t>
      </w:r>
      <w:r w:rsidRPr="005A12D9">
        <w:rPr>
          <w:sz w:val="26"/>
          <w:szCs w:val="26"/>
        </w:rPr>
        <w:t>руемого присоединения к ним систем теплоснабжения потребителей.</w:t>
      </w:r>
    </w:p>
    <w:p w:rsidR="00446A75" w:rsidRPr="005A12D9" w:rsidRDefault="00446A75" w:rsidP="003375CB">
      <w:pPr>
        <w:pStyle w:val="13"/>
        <w:spacing w:line="360" w:lineRule="auto"/>
        <w:ind w:left="0"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В связи с отсутствием приборов учета на источниках тепловой энергии и у потреб</w:t>
      </w:r>
      <w:r w:rsidRPr="005A12D9">
        <w:rPr>
          <w:sz w:val="26"/>
          <w:szCs w:val="26"/>
        </w:rPr>
        <w:t>и</w:t>
      </w:r>
      <w:r w:rsidRPr="005A12D9">
        <w:rPr>
          <w:sz w:val="26"/>
          <w:szCs w:val="26"/>
        </w:rPr>
        <w:t>телей произвести сравнительный анализ нормативных и фактических потерь теплонос</w:t>
      </w:r>
      <w:r w:rsidRPr="005A12D9">
        <w:rPr>
          <w:sz w:val="26"/>
          <w:szCs w:val="26"/>
        </w:rPr>
        <w:t>и</w:t>
      </w:r>
      <w:r w:rsidRPr="005A12D9">
        <w:rPr>
          <w:sz w:val="26"/>
          <w:szCs w:val="26"/>
        </w:rPr>
        <w:t xml:space="preserve">теля не возможно. </w:t>
      </w:r>
    </w:p>
    <w:p w:rsidR="00446A75" w:rsidRPr="005A12D9" w:rsidRDefault="00446A75" w:rsidP="006625E4">
      <w:pPr>
        <w:pStyle w:val="1"/>
        <w:jc w:val="center"/>
      </w:pPr>
      <w:bookmarkStart w:id="39" w:name="_Toc346868585"/>
      <w:bookmarkStart w:id="40" w:name="_Toc364263462"/>
      <w:r w:rsidRPr="005A12D9">
        <w:br w:type="page"/>
      </w:r>
      <w:bookmarkStart w:id="41" w:name="_Toc401414484"/>
      <w:r w:rsidRPr="005A12D9">
        <w:lastRenderedPageBreak/>
        <w:t>3.1.2.</w:t>
      </w:r>
      <w:r w:rsidR="003375CB" w:rsidRPr="005A12D9">
        <w:t xml:space="preserve"> </w:t>
      </w:r>
      <w:r w:rsidRPr="005A12D9">
        <w:t>Определение расчетного часового расхода воды для расчета производ</w:t>
      </w:r>
      <w:r w:rsidRPr="005A12D9">
        <w:t>и</w:t>
      </w:r>
      <w:r w:rsidRPr="005A12D9">
        <w:t>тельности водоподготовки</w:t>
      </w:r>
      <w:bookmarkEnd w:id="39"/>
      <w:bookmarkEnd w:id="40"/>
      <w:bookmarkEnd w:id="41"/>
    </w:p>
    <w:p w:rsidR="003375CB" w:rsidRPr="005A12D9" w:rsidRDefault="003375CB" w:rsidP="003375CB">
      <w:pPr>
        <w:ind w:firstLine="540"/>
      </w:pPr>
    </w:p>
    <w:p w:rsidR="00446A75" w:rsidRPr="005A12D9" w:rsidRDefault="00446A75" w:rsidP="003375CB">
      <w:pPr>
        <w:spacing w:line="360" w:lineRule="auto"/>
        <w:ind w:firstLine="540"/>
        <w:jc w:val="both"/>
        <w:rPr>
          <w:bCs/>
          <w:sz w:val="26"/>
          <w:szCs w:val="26"/>
        </w:rPr>
      </w:pPr>
      <w:r w:rsidRPr="005A12D9">
        <w:rPr>
          <w:sz w:val="26"/>
          <w:szCs w:val="26"/>
        </w:rPr>
        <w:t>Расчетный часовой расход воды для определения производительности водоподг</w:t>
      </w:r>
      <w:r w:rsidRPr="005A12D9">
        <w:rPr>
          <w:sz w:val="26"/>
          <w:szCs w:val="26"/>
        </w:rPr>
        <w:t>о</w:t>
      </w:r>
      <w:r w:rsidRPr="005A12D9">
        <w:rPr>
          <w:sz w:val="26"/>
          <w:szCs w:val="26"/>
        </w:rPr>
        <w:t>товки и соответствующего оборудования для подпитки системы теплоснабжения прин</w:t>
      </w:r>
      <w:r w:rsidRPr="005A12D9">
        <w:rPr>
          <w:sz w:val="26"/>
          <w:szCs w:val="26"/>
        </w:rPr>
        <w:t>и</w:t>
      </w:r>
      <w:r w:rsidRPr="005A12D9">
        <w:rPr>
          <w:sz w:val="26"/>
          <w:szCs w:val="26"/>
        </w:rPr>
        <w:t xml:space="preserve">мался в соответствии со </w:t>
      </w:r>
      <w:r w:rsidRPr="005A12D9">
        <w:rPr>
          <w:bCs/>
          <w:sz w:val="26"/>
          <w:szCs w:val="26"/>
        </w:rPr>
        <w:t>СНиП 41-02-2003 «Тепловые сети»:</w:t>
      </w:r>
    </w:p>
    <w:p w:rsidR="00446A75" w:rsidRPr="005A12D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- в закрытых системах теплоснабжения - 0,75 % фактического объема воды в труб</w:t>
      </w:r>
      <w:r w:rsidRPr="005A12D9">
        <w:rPr>
          <w:sz w:val="26"/>
          <w:szCs w:val="26"/>
        </w:rPr>
        <w:t>о</w:t>
      </w:r>
      <w:r w:rsidRPr="005A12D9">
        <w:rPr>
          <w:sz w:val="26"/>
          <w:szCs w:val="26"/>
        </w:rPr>
        <w:t>проводах тепловых сетей и присоединенных к ним системах отопления и вентиляции зд</w:t>
      </w:r>
      <w:r w:rsidRPr="005A12D9">
        <w:rPr>
          <w:sz w:val="26"/>
          <w:szCs w:val="26"/>
        </w:rPr>
        <w:t>а</w:t>
      </w:r>
      <w:r w:rsidRPr="005A12D9">
        <w:rPr>
          <w:sz w:val="26"/>
          <w:szCs w:val="26"/>
        </w:rPr>
        <w:t>ний. При этом для участков тепловых сетей длиной более 5 км от источников теплоты без распределения теплоты расчетный расход воды следует принимать равным 0,5 % объема воды в этих трубопроводах;</w:t>
      </w:r>
    </w:p>
    <w:p w:rsidR="00446A75" w:rsidRPr="005A12D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5A12D9">
        <w:rPr>
          <w:sz w:val="26"/>
          <w:szCs w:val="26"/>
        </w:rPr>
        <w:t>- в открытых системах теплоснабжения - равным расчетному среднему расходу воды на горячее водоснабжение с коэффициентом 1,2 плюс 0,75 % фактического объема воды в трубопроводах тепловых сетей и присоединенных к ним системах отопления, вентиляции и горячего водоснабжения зданий.</w:t>
      </w:r>
      <w:proofErr w:type="gramEnd"/>
      <w:r w:rsidRPr="005A12D9">
        <w:rPr>
          <w:sz w:val="26"/>
          <w:szCs w:val="26"/>
        </w:rPr>
        <w:t xml:space="preserve"> При этом для участков тепловых сетей длиной более 5 км от источников теплоты без распределения теплоты расчетный расход воды следует принимать равным 0,5 % объема воды в этих трубопроводах;</w:t>
      </w:r>
    </w:p>
    <w:p w:rsidR="00446A75" w:rsidRPr="005A12D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5A12D9">
        <w:rPr>
          <w:sz w:val="26"/>
          <w:szCs w:val="26"/>
        </w:rPr>
        <w:t>- для отдельных тепловых сетей горячего водоснабжения при наличии баков-аккумуляторов - равным расчетному среднему расходу воды на горячее водоснабжение с коэффициентом 1,2; при отсутствии баков - по максимальному расходу воды на горячее водоснабжение плюс (в обоих случаях) 0,75 % фактического объема воды в трубопров</w:t>
      </w:r>
      <w:r w:rsidRPr="005A12D9">
        <w:rPr>
          <w:sz w:val="26"/>
          <w:szCs w:val="26"/>
        </w:rPr>
        <w:t>о</w:t>
      </w:r>
      <w:r w:rsidRPr="005A12D9">
        <w:rPr>
          <w:sz w:val="26"/>
          <w:szCs w:val="26"/>
        </w:rPr>
        <w:t>дах сетей и присоединенных к ним системах горячего водоснабжения зданий.</w:t>
      </w:r>
      <w:proofErr w:type="gramEnd"/>
    </w:p>
    <w:p w:rsidR="00446A75" w:rsidRPr="005A12D9" w:rsidRDefault="00446A75" w:rsidP="003375CB">
      <w:pPr>
        <w:shd w:val="clear" w:color="auto" w:fill="FFFFFF"/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Для открытых и закрытых систем теплоснабжения предусмотрена дополнительно аварийная подпитка хими</w:t>
      </w:r>
      <w:r w:rsidR="0086612E" w:rsidRPr="005A12D9">
        <w:rPr>
          <w:sz w:val="26"/>
          <w:szCs w:val="26"/>
        </w:rPr>
        <w:t xml:space="preserve">чески необработанной и </w:t>
      </w:r>
      <w:proofErr w:type="spellStart"/>
      <w:r w:rsidR="0086612E" w:rsidRPr="005A12D9">
        <w:rPr>
          <w:sz w:val="26"/>
          <w:szCs w:val="26"/>
        </w:rPr>
        <w:t>не</w:t>
      </w:r>
      <w:r w:rsidRPr="005A12D9">
        <w:rPr>
          <w:sz w:val="26"/>
          <w:szCs w:val="26"/>
        </w:rPr>
        <w:t>деаэрированной</w:t>
      </w:r>
      <w:proofErr w:type="spellEnd"/>
      <w:r w:rsidRPr="005A12D9">
        <w:rPr>
          <w:sz w:val="26"/>
          <w:szCs w:val="26"/>
        </w:rPr>
        <w:t xml:space="preserve"> водой, расход кот</w:t>
      </w:r>
      <w:r w:rsidRPr="005A12D9">
        <w:rPr>
          <w:sz w:val="26"/>
          <w:szCs w:val="26"/>
        </w:rPr>
        <w:t>о</w:t>
      </w:r>
      <w:r w:rsidRPr="005A12D9">
        <w:rPr>
          <w:sz w:val="26"/>
          <w:szCs w:val="26"/>
        </w:rPr>
        <w:t>рой принят равным 2% объема воды в трубопроводах тепловых сетей и присоединенных к ним системах отопления, вентиляции и в системах горячего водоснабжения для откр</w:t>
      </w:r>
      <w:r w:rsidRPr="005A12D9">
        <w:rPr>
          <w:sz w:val="26"/>
          <w:szCs w:val="26"/>
        </w:rPr>
        <w:t>ы</w:t>
      </w:r>
      <w:r w:rsidRPr="005A12D9">
        <w:rPr>
          <w:sz w:val="26"/>
          <w:szCs w:val="26"/>
        </w:rPr>
        <w:t>тых систем теплоснабжения.</w:t>
      </w:r>
    </w:p>
    <w:p w:rsidR="00446A75" w:rsidRPr="005A12D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Объем воды в системах теплоснабжения при отсутствии данных по фактическим объемам воды допускается принимать равным 65 м</w:t>
      </w:r>
      <w:r w:rsidRPr="005A12D9">
        <w:rPr>
          <w:sz w:val="26"/>
          <w:szCs w:val="26"/>
          <w:vertAlign w:val="superscript"/>
        </w:rPr>
        <w:t>3</w:t>
      </w:r>
      <w:r w:rsidRPr="005A12D9">
        <w:rPr>
          <w:sz w:val="26"/>
          <w:szCs w:val="26"/>
        </w:rPr>
        <w:t xml:space="preserve"> на 1 МВт расчетной тепловой н</w:t>
      </w:r>
      <w:r w:rsidRPr="005A12D9">
        <w:rPr>
          <w:sz w:val="26"/>
          <w:szCs w:val="26"/>
        </w:rPr>
        <w:t>а</w:t>
      </w:r>
      <w:r w:rsidRPr="005A12D9">
        <w:rPr>
          <w:sz w:val="26"/>
          <w:szCs w:val="26"/>
        </w:rPr>
        <w:t>грузки при закрытой системе теплоснабжения, 70 м</w:t>
      </w:r>
      <w:r w:rsidRPr="005A12D9">
        <w:rPr>
          <w:sz w:val="26"/>
          <w:szCs w:val="26"/>
          <w:vertAlign w:val="superscript"/>
        </w:rPr>
        <w:t>3</w:t>
      </w:r>
      <w:r w:rsidRPr="005A12D9">
        <w:rPr>
          <w:sz w:val="26"/>
          <w:szCs w:val="26"/>
        </w:rPr>
        <w:t xml:space="preserve"> на 1 МВт - при открытой системе и 30 м</w:t>
      </w:r>
      <w:r w:rsidRPr="005A12D9">
        <w:rPr>
          <w:sz w:val="26"/>
          <w:szCs w:val="26"/>
          <w:vertAlign w:val="superscript"/>
        </w:rPr>
        <w:t>3</w:t>
      </w:r>
      <w:r w:rsidRPr="005A12D9">
        <w:rPr>
          <w:sz w:val="26"/>
          <w:szCs w:val="26"/>
        </w:rPr>
        <w:t xml:space="preserve"> на 1 МВт средней нагрузки - при отдельных сетях горячего водоснабжения.</w:t>
      </w:r>
    </w:p>
    <w:p w:rsidR="00446A75" w:rsidRPr="005A12D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5A12D9">
        <w:rPr>
          <w:sz w:val="26"/>
          <w:szCs w:val="26"/>
        </w:rPr>
        <w:lastRenderedPageBreak/>
        <w:t>Внутренние объемы системы теплоснабжения определены расчетным путем по удельному объему воды в радиаторах чугунных высотой 500 мм при расчетном темпер</w:t>
      </w:r>
      <w:r w:rsidRPr="005A12D9">
        <w:rPr>
          <w:sz w:val="26"/>
          <w:szCs w:val="26"/>
        </w:rPr>
        <w:t>а</w:t>
      </w:r>
      <w:r w:rsidRPr="005A12D9">
        <w:rPr>
          <w:sz w:val="26"/>
          <w:szCs w:val="26"/>
        </w:rPr>
        <w:t xml:space="preserve">турном графике отопления и по присоединенной </w:t>
      </w:r>
      <w:r w:rsidRPr="005A12D9">
        <w:rPr>
          <w:bCs/>
          <w:kern w:val="32"/>
          <w:sz w:val="26"/>
          <w:szCs w:val="26"/>
        </w:rPr>
        <w:t xml:space="preserve">расчетной отопительно-вентиляционной нагрузке </w:t>
      </w:r>
      <w:r w:rsidRPr="005A12D9">
        <w:rPr>
          <w:sz w:val="26"/>
          <w:szCs w:val="26"/>
        </w:rPr>
        <w:t>по «</w:t>
      </w:r>
      <w:r w:rsidRPr="005A12D9">
        <w:rPr>
          <w:bCs/>
          <w:sz w:val="26"/>
          <w:szCs w:val="26"/>
        </w:rPr>
        <w:t xml:space="preserve">Методическим указаниям по составлению энергетической характеристики для систем транспорта тепловой энергии по показателю "потери сетевой воды" </w:t>
      </w:r>
      <w:r w:rsidRPr="005A12D9">
        <w:rPr>
          <w:sz w:val="26"/>
          <w:szCs w:val="26"/>
        </w:rPr>
        <w:t>(СО 153-34.20.523 (4) - 2003 Москва 2003</w:t>
      </w:r>
      <w:r w:rsidR="0086612E" w:rsidRPr="005A12D9">
        <w:rPr>
          <w:sz w:val="26"/>
          <w:szCs w:val="26"/>
        </w:rPr>
        <w:t xml:space="preserve"> г.</w:t>
      </w:r>
      <w:r w:rsidRPr="005A12D9">
        <w:rPr>
          <w:sz w:val="26"/>
          <w:szCs w:val="26"/>
        </w:rPr>
        <w:t>)</w:t>
      </w:r>
      <w:r w:rsidRPr="005A12D9">
        <w:rPr>
          <w:bCs/>
          <w:kern w:val="32"/>
          <w:sz w:val="26"/>
          <w:szCs w:val="26"/>
        </w:rPr>
        <w:t>.</w:t>
      </w:r>
      <w:proofErr w:type="gramEnd"/>
    </w:p>
    <w:p w:rsidR="00446A75" w:rsidRPr="005A12D9" w:rsidRDefault="00446A75" w:rsidP="00A44E9E">
      <w:pPr>
        <w:pStyle w:val="1"/>
      </w:pPr>
      <w:bookmarkStart w:id="42" w:name="_Toc345529009"/>
      <w:bookmarkStart w:id="43" w:name="_Toc346868586"/>
      <w:bookmarkStart w:id="44" w:name="_Toc364263463"/>
    </w:p>
    <w:p w:rsidR="00446A75" w:rsidRPr="005A12D9" w:rsidRDefault="00446A75" w:rsidP="006625E4">
      <w:pPr>
        <w:pStyle w:val="1"/>
        <w:jc w:val="center"/>
      </w:pPr>
      <w:bookmarkStart w:id="45" w:name="_Toc401414485"/>
      <w:r w:rsidRPr="005A12D9">
        <w:t>3.1.3. Определение нормативов технологических потерь и затрат теплоносителя</w:t>
      </w:r>
      <w:bookmarkEnd w:id="42"/>
      <w:bookmarkEnd w:id="43"/>
      <w:bookmarkEnd w:id="44"/>
      <w:bookmarkEnd w:id="45"/>
    </w:p>
    <w:p w:rsidR="00446A75" w:rsidRPr="005A12D9" w:rsidRDefault="00446A75" w:rsidP="003375CB">
      <w:pPr>
        <w:spacing w:line="360" w:lineRule="auto"/>
        <w:ind w:firstLine="540"/>
        <w:rPr>
          <w:sz w:val="26"/>
          <w:szCs w:val="26"/>
        </w:rPr>
      </w:pPr>
    </w:p>
    <w:p w:rsidR="00446A75" w:rsidRPr="005A12D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К нормируемым технологическим затратам теплоносителя (теплоноситель – вода) относятся:</w:t>
      </w:r>
    </w:p>
    <w:p w:rsidR="00446A75" w:rsidRPr="005A12D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-затраты теплоносителя на заполнение трубопроводов тепловых сетей перед пуском после плановых ремонтов и при подключении новых участков тепловых сетей;</w:t>
      </w:r>
    </w:p>
    <w:p w:rsidR="00446A75" w:rsidRPr="005A12D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-технологические сливы теплоносителя средствами автоматического регулирования теплового и гидравлического режима, а также защиты оборудования;</w:t>
      </w:r>
    </w:p>
    <w:p w:rsidR="00446A75" w:rsidRPr="005A12D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-технически обоснованные затраты теплоносителя на плановые эксплуатационные испытания тепловых сетей и другие регламентные работы.</w:t>
      </w:r>
    </w:p>
    <w:p w:rsidR="00446A75" w:rsidRPr="005A12D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К нормируемым технологическим потерям теплоносителя относятся технически н</w:t>
      </w:r>
      <w:r w:rsidRPr="005A12D9">
        <w:rPr>
          <w:sz w:val="26"/>
          <w:szCs w:val="26"/>
        </w:rPr>
        <w:t>е</w:t>
      </w:r>
      <w:r w:rsidRPr="005A12D9">
        <w:rPr>
          <w:sz w:val="26"/>
          <w:szCs w:val="26"/>
        </w:rPr>
        <w:t xml:space="preserve">избежные в процессе передачи и распределения тепловой энергии потери теплоносителя с его утечкой через </w:t>
      </w:r>
      <w:proofErr w:type="spellStart"/>
      <w:r w:rsidRPr="005A12D9">
        <w:rPr>
          <w:sz w:val="26"/>
          <w:szCs w:val="26"/>
        </w:rPr>
        <w:t>неплотности</w:t>
      </w:r>
      <w:proofErr w:type="spellEnd"/>
      <w:r w:rsidRPr="005A12D9">
        <w:rPr>
          <w:sz w:val="26"/>
          <w:szCs w:val="26"/>
        </w:rPr>
        <w:t xml:space="preserve"> в арматуре и трубопроводах тепловых сетей в пределах, установленных правилами технической эксплуатации тепловых энергоустановок.</w:t>
      </w:r>
    </w:p>
    <w:p w:rsidR="00446A75" w:rsidRPr="005A12D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Нормативные значения потерь теплоносителя за год с его нормируемой утечкой, м</w:t>
      </w:r>
      <w:r w:rsidRPr="005A12D9">
        <w:rPr>
          <w:sz w:val="26"/>
          <w:szCs w:val="26"/>
          <w:vertAlign w:val="superscript"/>
        </w:rPr>
        <w:t>3</w:t>
      </w:r>
      <w:r w:rsidRPr="005A12D9">
        <w:rPr>
          <w:sz w:val="26"/>
          <w:szCs w:val="26"/>
        </w:rPr>
        <w:t xml:space="preserve">, определялись по формуле: </w:t>
      </w:r>
    </w:p>
    <w:p w:rsidR="00446A75" w:rsidRPr="005A12D9" w:rsidRDefault="00446A75" w:rsidP="003375CB">
      <w:pPr>
        <w:spacing w:line="360" w:lineRule="auto"/>
        <w:ind w:firstLine="540"/>
        <w:jc w:val="center"/>
        <w:rPr>
          <w:sz w:val="26"/>
          <w:szCs w:val="26"/>
        </w:rPr>
      </w:pPr>
      <w:proofErr w:type="spellStart"/>
      <w:r w:rsidRPr="005A12D9">
        <w:rPr>
          <w:sz w:val="26"/>
          <w:szCs w:val="26"/>
        </w:rPr>
        <w:t>G</w:t>
      </w:r>
      <w:r w:rsidRPr="005A12D9">
        <w:rPr>
          <w:sz w:val="26"/>
          <w:szCs w:val="26"/>
          <w:vertAlign w:val="subscript"/>
        </w:rPr>
        <w:t>ут</w:t>
      </w:r>
      <w:proofErr w:type="gramStart"/>
      <w:r w:rsidRPr="005A12D9">
        <w:rPr>
          <w:sz w:val="26"/>
          <w:szCs w:val="26"/>
          <w:vertAlign w:val="subscript"/>
        </w:rPr>
        <w:t>.н</w:t>
      </w:r>
      <w:proofErr w:type="spellEnd"/>
      <w:proofErr w:type="gramEnd"/>
      <w:r w:rsidRPr="005A12D9">
        <w:rPr>
          <w:sz w:val="26"/>
          <w:szCs w:val="26"/>
        </w:rPr>
        <w:t xml:space="preserve"> = аV</w:t>
      </w:r>
      <w:r w:rsidRPr="005A12D9">
        <w:rPr>
          <w:sz w:val="26"/>
          <w:szCs w:val="26"/>
          <w:vertAlign w:val="subscript"/>
        </w:rPr>
        <w:t>год</w:t>
      </w:r>
      <w:r w:rsidRPr="005A12D9">
        <w:rPr>
          <w:sz w:val="26"/>
          <w:szCs w:val="26"/>
        </w:rPr>
        <w:t>n</w:t>
      </w:r>
      <w:r w:rsidRPr="005A12D9">
        <w:rPr>
          <w:sz w:val="26"/>
          <w:szCs w:val="26"/>
          <w:vertAlign w:val="subscript"/>
        </w:rPr>
        <w:t>год</w:t>
      </w:r>
      <w:r w:rsidRPr="005A12D9">
        <w:rPr>
          <w:sz w:val="26"/>
          <w:szCs w:val="26"/>
        </w:rPr>
        <w:t>10</w:t>
      </w:r>
      <w:r w:rsidRPr="005A12D9">
        <w:rPr>
          <w:sz w:val="26"/>
          <w:szCs w:val="26"/>
          <w:vertAlign w:val="superscript"/>
        </w:rPr>
        <w:t>–2</w:t>
      </w:r>
      <w:r w:rsidRPr="005A12D9">
        <w:rPr>
          <w:sz w:val="26"/>
          <w:szCs w:val="26"/>
        </w:rPr>
        <w:t xml:space="preserve"> = </w:t>
      </w:r>
      <w:proofErr w:type="spellStart"/>
      <w:r w:rsidRPr="005A12D9">
        <w:rPr>
          <w:sz w:val="26"/>
          <w:szCs w:val="26"/>
        </w:rPr>
        <w:t>m</w:t>
      </w:r>
      <w:r w:rsidRPr="005A12D9">
        <w:rPr>
          <w:sz w:val="26"/>
          <w:szCs w:val="26"/>
          <w:vertAlign w:val="subscript"/>
        </w:rPr>
        <w:t>ут.год.н</w:t>
      </w:r>
      <w:r w:rsidRPr="005A12D9">
        <w:rPr>
          <w:sz w:val="26"/>
          <w:szCs w:val="26"/>
        </w:rPr>
        <w:t>n</w:t>
      </w:r>
      <w:r w:rsidRPr="005A12D9">
        <w:rPr>
          <w:sz w:val="26"/>
          <w:szCs w:val="26"/>
          <w:vertAlign w:val="subscript"/>
        </w:rPr>
        <w:t>год</w:t>
      </w:r>
      <w:proofErr w:type="spellEnd"/>
      <w:r w:rsidRPr="005A12D9">
        <w:rPr>
          <w:sz w:val="26"/>
          <w:szCs w:val="26"/>
        </w:rPr>
        <w:t>,</w:t>
      </w:r>
    </w:p>
    <w:p w:rsidR="00446A75" w:rsidRPr="005A12D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где а – норма среднегодовой утечки теплоносителя, м</w:t>
      </w:r>
      <w:r w:rsidRPr="005A12D9">
        <w:rPr>
          <w:sz w:val="26"/>
          <w:szCs w:val="26"/>
          <w:vertAlign w:val="superscript"/>
        </w:rPr>
        <w:t>3</w:t>
      </w:r>
      <w:r w:rsidRPr="005A12D9">
        <w:rPr>
          <w:sz w:val="26"/>
          <w:szCs w:val="26"/>
        </w:rPr>
        <w:t>/чм</w:t>
      </w:r>
      <w:r w:rsidRPr="005A12D9">
        <w:rPr>
          <w:sz w:val="26"/>
          <w:szCs w:val="26"/>
          <w:vertAlign w:val="superscript"/>
        </w:rPr>
        <w:t>3</w:t>
      </w:r>
      <w:r w:rsidRPr="005A12D9">
        <w:rPr>
          <w:sz w:val="26"/>
          <w:szCs w:val="26"/>
        </w:rPr>
        <w:t>, установленная правилами технической эксплуатации тепловых энергоустановок, в пределах 0,25% среднегодовой емкости трубопроводов тепловых сетей в час;</w:t>
      </w:r>
    </w:p>
    <w:p w:rsidR="00446A75" w:rsidRPr="005A12D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proofErr w:type="spellStart"/>
      <w:proofErr w:type="gramStart"/>
      <w:r w:rsidRPr="005A12D9">
        <w:rPr>
          <w:sz w:val="26"/>
          <w:szCs w:val="26"/>
        </w:rPr>
        <w:t>V</w:t>
      </w:r>
      <w:proofErr w:type="gramEnd"/>
      <w:r w:rsidRPr="005A12D9">
        <w:rPr>
          <w:sz w:val="26"/>
          <w:szCs w:val="26"/>
          <w:vertAlign w:val="subscript"/>
        </w:rPr>
        <w:t>год</w:t>
      </w:r>
      <w:proofErr w:type="spellEnd"/>
      <w:r w:rsidRPr="005A12D9">
        <w:rPr>
          <w:sz w:val="26"/>
          <w:szCs w:val="26"/>
        </w:rPr>
        <w:t xml:space="preserve"> – среднегодовая емкость трубопроводов тепловых сетей, эксплуатируемых </w:t>
      </w:r>
      <w:proofErr w:type="spellStart"/>
      <w:r w:rsidRPr="005A12D9">
        <w:rPr>
          <w:sz w:val="26"/>
          <w:szCs w:val="26"/>
        </w:rPr>
        <w:t>те</w:t>
      </w:r>
      <w:r w:rsidRPr="005A12D9">
        <w:rPr>
          <w:sz w:val="26"/>
          <w:szCs w:val="26"/>
        </w:rPr>
        <w:t>п</w:t>
      </w:r>
      <w:r w:rsidRPr="005A12D9">
        <w:rPr>
          <w:sz w:val="26"/>
          <w:szCs w:val="26"/>
        </w:rPr>
        <w:t>лосетевой</w:t>
      </w:r>
      <w:proofErr w:type="spellEnd"/>
      <w:r w:rsidRPr="005A12D9">
        <w:rPr>
          <w:sz w:val="26"/>
          <w:szCs w:val="26"/>
        </w:rPr>
        <w:t xml:space="preserve"> организацией, м</w:t>
      </w:r>
      <w:r w:rsidRPr="005A12D9">
        <w:rPr>
          <w:sz w:val="26"/>
          <w:szCs w:val="26"/>
          <w:vertAlign w:val="superscript"/>
        </w:rPr>
        <w:t>3</w:t>
      </w:r>
      <w:r w:rsidRPr="005A12D9">
        <w:rPr>
          <w:sz w:val="26"/>
          <w:szCs w:val="26"/>
        </w:rPr>
        <w:t>;</w:t>
      </w:r>
    </w:p>
    <w:p w:rsidR="00446A75" w:rsidRPr="005A12D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proofErr w:type="spellStart"/>
      <w:proofErr w:type="gramStart"/>
      <w:r w:rsidRPr="005A12D9">
        <w:rPr>
          <w:sz w:val="26"/>
          <w:szCs w:val="26"/>
        </w:rPr>
        <w:t>n</w:t>
      </w:r>
      <w:proofErr w:type="gramEnd"/>
      <w:r w:rsidRPr="005A12D9">
        <w:rPr>
          <w:sz w:val="26"/>
          <w:szCs w:val="26"/>
          <w:vertAlign w:val="subscript"/>
        </w:rPr>
        <w:t>год</w:t>
      </w:r>
      <w:proofErr w:type="spellEnd"/>
      <w:r w:rsidRPr="005A12D9">
        <w:rPr>
          <w:sz w:val="26"/>
          <w:szCs w:val="26"/>
        </w:rPr>
        <w:t xml:space="preserve"> – продолжительность функционирования тепловых сетей в году, ч;</w:t>
      </w:r>
    </w:p>
    <w:p w:rsidR="00446A75" w:rsidRPr="005A12D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proofErr w:type="spellStart"/>
      <w:r w:rsidRPr="005A12D9">
        <w:rPr>
          <w:sz w:val="26"/>
          <w:szCs w:val="26"/>
        </w:rPr>
        <w:t>m</w:t>
      </w:r>
      <w:r w:rsidRPr="005A12D9">
        <w:rPr>
          <w:sz w:val="26"/>
          <w:szCs w:val="26"/>
          <w:vertAlign w:val="subscript"/>
        </w:rPr>
        <w:t>ут</w:t>
      </w:r>
      <w:proofErr w:type="gramStart"/>
      <w:r w:rsidRPr="005A12D9">
        <w:rPr>
          <w:sz w:val="26"/>
          <w:szCs w:val="26"/>
          <w:vertAlign w:val="subscript"/>
        </w:rPr>
        <w:t>.г</w:t>
      </w:r>
      <w:proofErr w:type="gramEnd"/>
      <w:r w:rsidRPr="005A12D9">
        <w:rPr>
          <w:sz w:val="26"/>
          <w:szCs w:val="26"/>
          <w:vertAlign w:val="subscript"/>
        </w:rPr>
        <w:t>од.н</w:t>
      </w:r>
      <w:proofErr w:type="spellEnd"/>
      <w:r w:rsidRPr="005A12D9">
        <w:rPr>
          <w:sz w:val="26"/>
          <w:szCs w:val="26"/>
        </w:rPr>
        <w:t xml:space="preserve"> – среднегодовая норма потерь теплоносителя, обусловленных утечкой, м</w:t>
      </w:r>
      <w:r w:rsidRPr="005A12D9">
        <w:rPr>
          <w:sz w:val="26"/>
          <w:szCs w:val="26"/>
          <w:vertAlign w:val="superscript"/>
        </w:rPr>
        <w:t>3</w:t>
      </w:r>
      <w:r w:rsidRPr="005A12D9">
        <w:rPr>
          <w:sz w:val="26"/>
          <w:szCs w:val="26"/>
        </w:rPr>
        <w:t>/ч.</w:t>
      </w:r>
    </w:p>
    <w:p w:rsidR="00446A75" w:rsidRPr="005A12D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</w:p>
    <w:p w:rsidR="00446A75" w:rsidRPr="005A12D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Значение среднегодовой емкости трубопроводов тепловых сетей, м</w:t>
      </w:r>
      <w:r w:rsidRPr="005A12D9">
        <w:rPr>
          <w:sz w:val="26"/>
          <w:szCs w:val="26"/>
          <w:vertAlign w:val="superscript"/>
        </w:rPr>
        <w:t>3</w:t>
      </w:r>
      <w:r w:rsidRPr="005A12D9">
        <w:rPr>
          <w:sz w:val="26"/>
          <w:szCs w:val="26"/>
        </w:rPr>
        <w:t>, определялась из выражения:</w:t>
      </w:r>
    </w:p>
    <w:p w:rsidR="00446A75" w:rsidRPr="005A12D9" w:rsidRDefault="00446A75" w:rsidP="003375CB">
      <w:pPr>
        <w:spacing w:line="360" w:lineRule="auto"/>
        <w:ind w:firstLine="540"/>
        <w:jc w:val="center"/>
        <w:rPr>
          <w:sz w:val="26"/>
          <w:szCs w:val="26"/>
        </w:rPr>
      </w:pPr>
      <w:proofErr w:type="spellStart"/>
      <w:r w:rsidRPr="005A12D9">
        <w:rPr>
          <w:sz w:val="26"/>
          <w:szCs w:val="26"/>
        </w:rPr>
        <w:t>V</w:t>
      </w:r>
      <w:r w:rsidRPr="005A12D9">
        <w:rPr>
          <w:sz w:val="26"/>
          <w:szCs w:val="26"/>
          <w:vertAlign w:val="subscript"/>
        </w:rPr>
        <w:t>год</w:t>
      </w:r>
      <w:proofErr w:type="spellEnd"/>
      <w:r w:rsidRPr="005A12D9">
        <w:rPr>
          <w:sz w:val="26"/>
          <w:szCs w:val="26"/>
        </w:rPr>
        <w:t xml:space="preserve"> = (</w:t>
      </w:r>
      <w:proofErr w:type="spellStart"/>
      <w:r w:rsidRPr="005A12D9">
        <w:rPr>
          <w:sz w:val="26"/>
          <w:szCs w:val="26"/>
        </w:rPr>
        <w:t>V</w:t>
      </w:r>
      <w:r w:rsidRPr="005A12D9">
        <w:rPr>
          <w:sz w:val="26"/>
          <w:szCs w:val="26"/>
          <w:vertAlign w:val="subscript"/>
        </w:rPr>
        <w:t>от</w:t>
      </w:r>
      <w:r w:rsidRPr="005A12D9">
        <w:rPr>
          <w:sz w:val="26"/>
          <w:szCs w:val="26"/>
        </w:rPr>
        <w:t>n</w:t>
      </w:r>
      <w:r w:rsidRPr="005A12D9">
        <w:rPr>
          <w:sz w:val="26"/>
          <w:szCs w:val="26"/>
          <w:vertAlign w:val="subscript"/>
        </w:rPr>
        <w:t>от</w:t>
      </w:r>
      <w:proofErr w:type="spellEnd"/>
      <w:r w:rsidRPr="005A12D9">
        <w:rPr>
          <w:sz w:val="26"/>
          <w:szCs w:val="26"/>
        </w:rPr>
        <w:t xml:space="preserve"> + </w:t>
      </w:r>
      <w:proofErr w:type="spellStart"/>
      <w:r w:rsidRPr="005A12D9">
        <w:rPr>
          <w:sz w:val="26"/>
          <w:szCs w:val="26"/>
        </w:rPr>
        <w:t>V</w:t>
      </w:r>
      <w:r w:rsidRPr="005A12D9">
        <w:rPr>
          <w:sz w:val="26"/>
          <w:szCs w:val="26"/>
          <w:vertAlign w:val="subscript"/>
        </w:rPr>
        <w:t>л</w:t>
      </w:r>
      <w:r w:rsidRPr="005A12D9">
        <w:rPr>
          <w:sz w:val="26"/>
          <w:szCs w:val="26"/>
        </w:rPr>
        <w:t>n</w:t>
      </w:r>
      <w:r w:rsidRPr="005A12D9">
        <w:rPr>
          <w:sz w:val="26"/>
          <w:szCs w:val="26"/>
          <w:vertAlign w:val="subscript"/>
        </w:rPr>
        <w:t>л</w:t>
      </w:r>
      <w:proofErr w:type="spellEnd"/>
      <w:r w:rsidRPr="005A12D9">
        <w:rPr>
          <w:sz w:val="26"/>
          <w:szCs w:val="26"/>
        </w:rPr>
        <w:t>) / (</w:t>
      </w:r>
      <w:proofErr w:type="spellStart"/>
      <w:proofErr w:type="gramStart"/>
      <w:r w:rsidRPr="005A12D9">
        <w:rPr>
          <w:sz w:val="26"/>
          <w:szCs w:val="26"/>
        </w:rPr>
        <w:t>n</w:t>
      </w:r>
      <w:proofErr w:type="gramEnd"/>
      <w:r w:rsidRPr="005A12D9">
        <w:rPr>
          <w:sz w:val="26"/>
          <w:szCs w:val="26"/>
          <w:vertAlign w:val="subscript"/>
        </w:rPr>
        <w:t>от</w:t>
      </w:r>
      <w:proofErr w:type="spellEnd"/>
      <w:r w:rsidRPr="005A12D9">
        <w:rPr>
          <w:sz w:val="26"/>
          <w:szCs w:val="26"/>
        </w:rPr>
        <w:t xml:space="preserve"> + </w:t>
      </w:r>
      <w:proofErr w:type="spellStart"/>
      <w:r w:rsidRPr="005A12D9">
        <w:rPr>
          <w:sz w:val="26"/>
          <w:szCs w:val="26"/>
        </w:rPr>
        <w:t>n</w:t>
      </w:r>
      <w:r w:rsidRPr="005A12D9">
        <w:rPr>
          <w:sz w:val="26"/>
          <w:szCs w:val="26"/>
          <w:vertAlign w:val="subscript"/>
        </w:rPr>
        <w:t>л</w:t>
      </w:r>
      <w:proofErr w:type="spellEnd"/>
      <w:r w:rsidRPr="005A12D9">
        <w:rPr>
          <w:sz w:val="26"/>
          <w:szCs w:val="26"/>
        </w:rPr>
        <w:t>) = (</w:t>
      </w:r>
      <w:proofErr w:type="spellStart"/>
      <w:r w:rsidRPr="005A12D9">
        <w:rPr>
          <w:sz w:val="26"/>
          <w:szCs w:val="26"/>
        </w:rPr>
        <w:t>V</w:t>
      </w:r>
      <w:r w:rsidRPr="005A12D9">
        <w:rPr>
          <w:sz w:val="26"/>
          <w:szCs w:val="26"/>
          <w:vertAlign w:val="subscript"/>
        </w:rPr>
        <w:t>от</w:t>
      </w:r>
      <w:r w:rsidRPr="005A12D9">
        <w:rPr>
          <w:sz w:val="26"/>
          <w:szCs w:val="26"/>
        </w:rPr>
        <w:t>n</w:t>
      </w:r>
      <w:r w:rsidRPr="005A12D9">
        <w:rPr>
          <w:sz w:val="26"/>
          <w:szCs w:val="26"/>
          <w:vertAlign w:val="subscript"/>
        </w:rPr>
        <w:t>от</w:t>
      </w:r>
      <w:proofErr w:type="spellEnd"/>
      <w:r w:rsidRPr="005A12D9">
        <w:rPr>
          <w:sz w:val="26"/>
          <w:szCs w:val="26"/>
        </w:rPr>
        <w:t xml:space="preserve"> + </w:t>
      </w:r>
      <w:proofErr w:type="spellStart"/>
      <w:r w:rsidRPr="005A12D9">
        <w:rPr>
          <w:sz w:val="26"/>
          <w:szCs w:val="26"/>
        </w:rPr>
        <w:t>V</w:t>
      </w:r>
      <w:r w:rsidRPr="005A12D9">
        <w:rPr>
          <w:sz w:val="26"/>
          <w:szCs w:val="26"/>
          <w:vertAlign w:val="subscript"/>
        </w:rPr>
        <w:t>л</w:t>
      </w:r>
      <w:r w:rsidRPr="005A12D9">
        <w:rPr>
          <w:sz w:val="26"/>
          <w:szCs w:val="26"/>
        </w:rPr>
        <w:t>n</w:t>
      </w:r>
      <w:r w:rsidRPr="005A12D9">
        <w:rPr>
          <w:sz w:val="26"/>
          <w:szCs w:val="26"/>
          <w:vertAlign w:val="subscript"/>
        </w:rPr>
        <w:t>л</w:t>
      </w:r>
      <w:proofErr w:type="spellEnd"/>
      <w:r w:rsidRPr="005A12D9">
        <w:rPr>
          <w:sz w:val="26"/>
          <w:szCs w:val="26"/>
        </w:rPr>
        <w:t xml:space="preserve">) / </w:t>
      </w:r>
      <w:proofErr w:type="spellStart"/>
      <w:r w:rsidRPr="005A12D9">
        <w:rPr>
          <w:sz w:val="26"/>
          <w:szCs w:val="26"/>
        </w:rPr>
        <w:t>n</w:t>
      </w:r>
      <w:r w:rsidRPr="005A12D9">
        <w:rPr>
          <w:sz w:val="26"/>
          <w:szCs w:val="26"/>
          <w:vertAlign w:val="subscript"/>
        </w:rPr>
        <w:t>год</w:t>
      </w:r>
      <w:proofErr w:type="spellEnd"/>
      <w:r w:rsidRPr="005A12D9">
        <w:rPr>
          <w:sz w:val="26"/>
          <w:szCs w:val="26"/>
        </w:rPr>
        <w:t>,</w:t>
      </w:r>
    </w:p>
    <w:p w:rsidR="00446A75" w:rsidRPr="005A12D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 xml:space="preserve">где </w:t>
      </w:r>
      <w:proofErr w:type="spellStart"/>
      <w:proofErr w:type="gramStart"/>
      <w:r w:rsidRPr="005A12D9">
        <w:rPr>
          <w:sz w:val="26"/>
          <w:szCs w:val="26"/>
        </w:rPr>
        <w:t>V</w:t>
      </w:r>
      <w:proofErr w:type="gramEnd"/>
      <w:r w:rsidRPr="005A12D9">
        <w:rPr>
          <w:sz w:val="26"/>
          <w:szCs w:val="26"/>
          <w:vertAlign w:val="subscript"/>
        </w:rPr>
        <w:t>от</w:t>
      </w:r>
      <w:proofErr w:type="spellEnd"/>
      <w:r w:rsidRPr="005A12D9">
        <w:rPr>
          <w:sz w:val="26"/>
          <w:szCs w:val="26"/>
        </w:rPr>
        <w:t xml:space="preserve"> и </w:t>
      </w:r>
      <w:proofErr w:type="spellStart"/>
      <w:r w:rsidRPr="005A12D9">
        <w:rPr>
          <w:sz w:val="26"/>
          <w:szCs w:val="26"/>
        </w:rPr>
        <w:t>V</w:t>
      </w:r>
      <w:r w:rsidRPr="005A12D9">
        <w:rPr>
          <w:sz w:val="26"/>
          <w:szCs w:val="26"/>
          <w:vertAlign w:val="subscript"/>
        </w:rPr>
        <w:t>л</w:t>
      </w:r>
      <w:proofErr w:type="spellEnd"/>
      <w:r w:rsidRPr="005A12D9">
        <w:rPr>
          <w:sz w:val="26"/>
          <w:szCs w:val="26"/>
        </w:rPr>
        <w:t xml:space="preserve"> – емкость трубопроводов тепловых сетей в отопительном и неотоп</w:t>
      </w:r>
      <w:r w:rsidRPr="005A12D9">
        <w:rPr>
          <w:sz w:val="26"/>
          <w:szCs w:val="26"/>
        </w:rPr>
        <w:t>и</w:t>
      </w:r>
      <w:r w:rsidRPr="005A12D9">
        <w:rPr>
          <w:sz w:val="26"/>
          <w:szCs w:val="26"/>
        </w:rPr>
        <w:t>тельном периодах, м</w:t>
      </w:r>
      <w:r w:rsidRPr="005A12D9">
        <w:rPr>
          <w:sz w:val="26"/>
          <w:szCs w:val="26"/>
          <w:vertAlign w:val="superscript"/>
        </w:rPr>
        <w:t>3</w:t>
      </w:r>
      <w:r w:rsidRPr="005A12D9">
        <w:rPr>
          <w:sz w:val="26"/>
          <w:szCs w:val="26"/>
        </w:rPr>
        <w:t>;</w:t>
      </w:r>
    </w:p>
    <w:p w:rsidR="00446A75" w:rsidRPr="005A12D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proofErr w:type="spellStart"/>
      <w:proofErr w:type="gramStart"/>
      <w:r w:rsidRPr="005A12D9">
        <w:rPr>
          <w:sz w:val="26"/>
          <w:szCs w:val="26"/>
        </w:rPr>
        <w:t>n</w:t>
      </w:r>
      <w:proofErr w:type="gramEnd"/>
      <w:r w:rsidRPr="005A12D9">
        <w:rPr>
          <w:sz w:val="26"/>
          <w:szCs w:val="26"/>
          <w:vertAlign w:val="subscript"/>
        </w:rPr>
        <w:t>от</w:t>
      </w:r>
      <w:proofErr w:type="spellEnd"/>
      <w:r w:rsidRPr="005A12D9">
        <w:rPr>
          <w:sz w:val="26"/>
          <w:szCs w:val="26"/>
        </w:rPr>
        <w:t xml:space="preserve"> и </w:t>
      </w:r>
      <w:proofErr w:type="spellStart"/>
      <w:r w:rsidRPr="005A12D9">
        <w:rPr>
          <w:sz w:val="26"/>
          <w:szCs w:val="26"/>
        </w:rPr>
        <w:t>n</w:t>
      </w:r>
      <w:r w:rsidRPr="005A12D9">
        <w:rPr>
          <w:sz w:val="26"/>
          <w:szCs w:val="26"/>
          <w:vertAlign w:val="subscript"/>
        </w:rPr>
        <w:t>л</w:t>
      </w:r>
      <w:proofErr w:type="spellEnd"/>
      <w:r w:rsidRPr="005A12D9">
        <w:rPr>
          <w:sz w:val="26"/>
          <w:szCs w:val="26"/>
        </w:rPr>
        <w:t xml:space="preserve"> – продолжительность функционирования тепловых сетей в отопительном и неотопительном периодах, ч.</w:t>
      </w:r>
    </w:p>
    <w:p w:rsidR="00446A75" w:rsidRPr="005A12D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5A12D9">
        <w:rPr>
          <w:sz w:val="26"/>
          <w:szCs w:val="26"/>
        </w:rPr>
        <w:t>При расчете значения среднегодовой емкости учитывалась емкость трубопроводов, вновь вводимых в эксплуатацию, и продолжительность использования данных трубопр</w:t>
      </w:r>
      <w:r w:rsidRPr="005A12D9">
        <w:rPr>
          <w:sz w:val="26"/>
          <w:szCs w:val="26"/>
        </w:rPr>
        <w:t>о</w:t>
      </w:r>
      <w:r w:rsidRPr="005A12D9">
        <w:rPr>
          <w:sz w:val="26"/>
          <w:szCs w:val="26"/>
        </w:rPr>
        <w:t>водов в течение календарного года; емкость трубопроводов, образуемую в результате р</w:t>
      </w:r>
      <w:r w:rsidRPr="005A12D9">
        <w:rPr>
          <w:sz w:val="26"/>
          <w:szCs w:val="26"/>
        </w:rPr>
        <w:t>е</w:t>
      </w:r>
      <w:r w:rsidRPr="005A12D9">
        <w:rPr>
          <w:sz w:val="26"/>
          <w:szCs w:val="26"/>
        </w:rPr>
        <w:t>конструкции тепловой сети (изменения диаметров труб на участках, длины трубопров</w:t>
      </w:r>
      <w:r w:rsidRPr="005A12D9">
        <w:rPr>
          <w:sz w:val="26"/>
          <w:szCs w:val="26"/>
        </w:rPr>
        <w:t>о</w:t>
      </w:r>
      <w:r w:rsidRPr="005A12D9">
        <w:rPr>
          <w:sz w:val="26"/>
          <w:szCs w:val="26"/>
        </w:rPr>
        <w:t>дов, конфигурации трассы тепловой сети) и период времени, в течение которого введе</w:t>
      </w:r>
      <w:r w:rsidRPr="005A12D9">
        <w:rPr>
          <w:sz w:val="26"/>
          <w:szCs w:val="26"/>
        </w:rPr>
        <w:t>н</w:t>
      </w:r>
      <w:r w:rsidRPr="005A12D9">
        <w:rPr>
          <w:sz w:val="26"/>
          <w:szCs w:val="26"/>
        </w:rPr>
        <w:t>ные в эксплуатацию участки реконструированных трубопроводов задействованы в кале</w:t>
      </w:r>
      <w:r w:rsidRPr="005A12D9">
        <w:rPr>
          <w:sz w:val="26"/>
          <w:szCs w:val="26"/>
        </w:rPr>
        <w:t>н</w:t>
      </w:r>
      <w:r w:rsidRPr="005A12D9">
        <w:rPr>
          <w:sz w:val="26"/>
          <w:szCs w:val="26"/>
        </w:rPr>
        <w:t>дарном году;</w:t>
      </w:r>
      <w:proofErr w:type="gramEnd"/>
      <w:r w:rsidRPr="005A12D9">
        <w:rPr>
          <w:sz w:val="26"/>
          <w:szCs w:val="26"/>
        </w:rPr>
        <w:t xml:space="preserve"> емкость трубопроводов, временно выводимых из использования для ремо</w:t>
      </w:r>
      <w:r w:rsidRPr="005A12D9">
        <w:rPr>
          <w:sz w:val="26"/>
          <w:szCs w:val="26"/>
        </w:rPr>
        <w:t>н</w:t>
      </w:r>
      <w:r w:rsidRPr="005A12D9">
        <w:rPr>
          <w:sz w:val="26"/>
          <w:szCs w:val="26"/>
        </w:rPr>
        <w:t>та, и продолжительность ремонтных работ.</w:t>
      </w:r>
    </w:p>
    <w:p w:rsidR="00446A75" w:rsidRPr="005A12D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При определении значения среднегодовой емкости тепловой сети в значении емк</w:t>
      </w:r>
      <w:r w:rsidRPr="005A12D9">
        <w:rPr>
          <w:sz w:val="26"/>
          <w:szCs w:val="26"/>
        </w:rPr>
        <w:t>о</w:t>
      </w:r>
      <w:r w:rsidRPr="005A12D9">
        <w:rPr>
          <w:sz w:val="26"/>
          <w:szCs w:val="26"/>
        </w:rPr>
        <w:t>сти трубопроводов в неотопительном периоде учитывалось требование правил технич</w:t>
      </w:r>
      <w:r w:rsidRPr="005A12D9">
        <w:rPr>
          <w:sz w:val="26"/>
          <w:szCs w:val="26"/>
        </w:rPr>
        <w:t>е</w:t>
      </w:r>
      <w:r w:rsidRPr="005A12D9">
        <w:rPr>
          <w:sz w:val="26"/>
          <w:szCs w:val="26"/>
        </w:rPr>
        <w:t xml:space="preserve">ской эксплуатации о заполнении трубопроводов </w:t>
      </w:r>
      <w:proofErr w:type="spellStart"/>
      <w:r w:rsidRPr="005A12D9">
        <w:rPr>
          <w:sz w:val="26"/>
          <w:szCs w:val="26"/>
        </w:rPr>
        <w:t>деаэрированной</w:t>
      </w:r>
      <w:proofErr w:type="spellEnd"/>
      <w:r w:rsidRPr="005A12D9">
        <w:rPr>
          <w:sz w:val="26"/>
          <w:szCs w:val="26"/>
        </w:rPr>
        <w:t xml:space="preserve"> водой с поддержанием избыточного давления не менее 0,5 кгс/см</w:t>
      </w:r>
      <w:proofErr w:type="gramStart"/>
      <w:r w:rsidRPr="005A12D9">
        <w:rPr>
          <w:sz w:val="26"/>
          <w:szCs w:val="26"/>
          <w:vertAlign w:val="superscript"/>
        </w:rPr>
        <w:t>2</w:t>
      </w:r>
      <w:proofErr w:type="gramEnd"/>
      <w:r w:rsidRPr="005A12D9">
        <w:rPr>
          <w:sz w:val="26"/>
          <w:szCs w:val="26"/>
        </w:rPr>
        <w:t xml:space="preserve"> в верхних точках трубопроводов. </w:t>
      </w:r>
    </w:p>
    <w:p w:rsidR="00446A75" w:rsidRPr="005A12D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Прогнозируемая продолжительность отопительного периода принималась в соотве</w:t>
      </w:r>
      <w:r w:rsidRPr="005A12D9">
        <w:rPr>
          <w:sz w:val="26"/>
          <w:szCs w:val="26"/>
        </w:rPr>
        <w:t>т</w:t>
      </w:r>
      <w:r w:rsidRPr="005A12D9">
        <w:rPr>
          <w:sz w:val="26"/>
          <w:szCs w:val="26"/>
        </w:rPr>
        <w:t xml:space="preserve">ствии со строительными нормами и правилами по строительной климатологии. </w:t>
      </w:r>
    </w:p>
    <w:p w:rsidR="00446A75" w:rsidRPr="005A12D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Потери теплоносителя при авариях и других нарушениях нормального эксплуатац</w:t>
      </w:r>
      <w:r w:rsidRPr="005A12D9">
        <w:rPr>
          <w:sz w:val="26"/>
          <w:szCs w:val="26"/>
        </w:rPr>
        <w:t>и</w:t>
      </w:r>
      <w:r w:rsidRPr="005A12D9">
        <w:rPr>
          <w:sz w:val="26"/>
          <w:szCs w:val="26"/>
        </w:rPr>
        <w:t>онного режима, а также сверхнормативные потери в нормируемую утечку не включались.</w:t>
      </w:r>
    </w:p>
    <w:p w:rsidR="00446A75" w:rsidRPr="005A12D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Затраты теплоносителя, обусловленные вводом в эксплуатацию трубопроводов те</w:t>
      </w:r>
      <w:r w:rsidRPr="005A12D9">
        <w:rPr>
          <w:sz w:val="26"/>
          <w:szCs w:val="26"/>
        </w:rPr>
        <w:t>п</w:t>
      </w:r>
      <w:r w:rsidRPr="005A12D9">
        <w:rPr>
          <w:sz w:val="26"/>
          <w:szCs w:val="26"/>
        </w:rPr>
        <w:t>ловых сетей, как новых, так и после плановых ремонтов или реконструкции, принимались в размере 1,5-кратной емкости соответствующих трубопроводов тепловых сетей.</w:t>
      </w:r>
    </w:p>
    <w:p w:rsidR="00446A75" w:rsidRPr="005A12D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5A12D9">
        <w:rPr>
          <w:sz w:val="26"/>
          <w:szCs w:val="26"/>
        </w:rPr>
        <w:t>Затраты теплоносителя, обусловленные его сливом средствами автоматического р</w:t>
      </w:r>
      <w:r w:rsidRPr="005A12D9">
        <w:rPr>
          <w:sz w:val="26"/>
          <w:szCs w:val="26"/>
        </w:rPr>
        <w:t>е</w:t>
      </w:r>
      <w:r w:rsidRPr="005A12D9">
        <w:rPr>
          <w:sz w:val="26"/>
          <w:szCs w:val="26"/>
        </w:rPr>
        <w:t>гулирования и защиты, предусматривающими такой слив, определяемые конструкцией указанных приборов и технологией обеспечения нормального функционирования тепл</w:t>
      </w:r>
      <w:r w:rsidRPr="005A12D9">
        <w:rPr>
          <w:sz w:val="26"/>
          <w:szCs w:val="26"/>
        </w:rPr>
        <w:t>о</w:t>
      </w:r>
      <w:r w:rsidRPr="005A12D9">
        <w:rPr>
          <w:sz w:val="26"/>
          <w:szCs w:val="26"/>
        </w:rPr>
        <w:t xml:space="preserve">вых сетей и оборудования, в расчете нормативных значений потерь теплоносителя не </w:t>
      </w:r>
      <w:r w:rsidRPr="005A12D9">
        <w:rPr>
          <w:sz w:val="26"/>
          <w:szCs w:val="26"/>
        </w:rPr>
        <w:lastRenderedPageBreak/>
        <w:t>учитывались из-за отсутствия в тепловых сетях поселения действующих приборов авт</w:t>
      </w:r>
      <w:r w:rsidRPr="005A12D9">
        <w:rPr>
          <w:sz w:val="26"/>
          <w:szCs w:val="26"/>
        </w:rPr>
        <w:t>о</w:t>
      </w:r>
      <w:r w:rsidRPr="005A12D9">
        <w:rPr>
          <w:sz w:val="26"/>
          <w:szCs w:val="26"/>
        </w:rPr>
        <w:t>матики или защиты такого типа.</w:t>
      </w:r>
      <w:proofErr w:type="gramEnd"/>
    </w:p>
    <w:p w:rsidR="00446A75" w:rsidRPr="005A12D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Затраты теплоносителя при проведении плановых эксплуатационных испытаний т</w:t>
      </w:r>
      <w:r w:rsidRPr="005A12D9">
        <w:rPr>
          <w:sz w:val="26"/>
          <w:szCs w:val="26"/>
        </w:rPr>
        <w:t>е</w:t>
      </w:r>
      <w:r w:rsidRPr="005A12D9">
        <w:rPr>
          <w:sz w:val="26"/>
          <w:szCs w:val="26"/>
        </w:rPr>
        <w:t>пловых сетей и других регламентных работ включают потери теплоносителя при выпо</w:t>
      </w:r>
      <w:r w:rsidRPr="005A12D9">
        <w:rPr>
          <w:sz w:val="26"/>
          <w:szCs w:val="26"/>
        </w:rPr>
        <w:t>л</w:t>
      </w:r>
      <w:r w:rsidRPr="005A12D9">
        <w:rPr>
          <w:sz w:val="26"/>
          <w:szCs w:val="26"/>
        </w:rPr>
        <w:t>нении подготовительных работ, отключении участков трубопроводов, их опорожнении и последующем заполнении.</w:t>
      </w:r>
    </w:p>
    <w:p w:rsidR="00446A75" w:rsidRPr="005A12D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Нормирование затрат теплоносителя на указанные цели производилось с учетом ре</w:t>
      </w:r>
      <w:r w:rsidRPr="005A12D9">
        <w:rPr>
          <w:sz w:val="26"/>
          <w:szCs w:val="26"/>
        </w:rPr>
        <w:t>г</w:t>
      </w:r>
      <w:r w:rsidRPr="005A12D9">
        <w:rPr>
          <w:sz w:val="26"/>
          <w:szCs w:val="26"/>
        </w:rPr>
        <w:t>ламентируемой нормативными документами периодичности проведения эксплуатацио</w:t>
      </w:r>
      <w:r w:rsidRPr="005A12D9">
        <w:rPr>
          <w:sz w:val="26"/>
          <w:szCs w:val="26"/>
        </w:rPr>
        <w:t>н</w:t>
      </w:r>
      <w:r w:rsidRPr="005A12D9">
        <w:rPr>
          <w:sz w:val="26"/>
          <w:szCs w:val="26"/>
        </w:rPr>
        <w:t>ных испытаний и других регламентных работ и утвержденных эксплуатационных норм затрат для каждого вида испытательных и регламентных работ в тепловых сетях для да</w:t>
      </w:r>
      <w:r w:rsidRPr="005A12D9">
        <w:rPr>
          <w:sz w:val="26"/>
          <w:szCs w:val="26"/>
        </w:rPr>
        <w:t>н</w:t>
      </w:r>
      <w:r w:rsidRPr="005A12D9">
        <w:rPr>
          <w:sz w:val="26"/>
          <w:szCs w:val="26"/>
        </w:rPr>
        <w:t>ных участков трубопроводов и принималось в размере 1,5-кратной емкости соответс</w:t>
      </w:r>
      <w:r w:rsidRPr="005A12D9">
        <w:rPr>
          <w:sz w:val="26"/>
          <w:szCs w:val="26"/>
        </w:rPr>
        <w:t>т</w:t>
      </w:r>
      <w:r w:rsidRPr="005A12D9">
        <w:rPr>
          <w:sz w:val="26"/>
          <w:szCs w:val="26"/>
        </w:rPr>
        <w:t>вующих трубопроводов тепловых сетей.</w:t>
      </w:r>
    </w:p>
    <w:p w:rsidR="00446A75" w:rsidRPr="005A12D9" w:rsidRDefault="00446A75" w:rsidP="003375CB">
      <w:pPr>
        <w:suppressAutoHyphens/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 xml:space="preserve">При изменении емкости (внутреннего объема) трубопроводов тепловых сетей, эксплуатируемых </w:t>
      </w:r>
      <w:proofErr w:type="spellStart"/>
      <w:r w:rsidRPr="005A12D9">
        <w:rPr>
          <w:sz w:val="26"/>
          <w:szCs w:val="26"/>
        </w:rPr>
        <w:t>теплосетевой</w:t>
      </w:r>
      <w:proofErr w:type="spellEnd"/>
      <w:r w:rsidRPr="005A12D9">
        <w:rPr>
          <w:sz w:val="26"/>
          <w:szCs w:val="26"/>
        </w:rPr>
        <w:t xml:space="preserve"> организацией, на 5%, ожидаемые значения показателя «потери сетевой воды» допускается определять по формуле: </w:t>
      </w:r>
    </w:p>
    <w:p w:rsidR="00446A75" w:rsidRPr="005A12D9" w:rsidRDefault="003375CB" w:rsidP="003375CB">
      <w:pPr>
        <w:suppressAutoHyphens/>
        <w:spacing w:line="360" w:lineRule="auto"/>
        <w:ind w:firstLine="540"/>
        <w:jc w:val="center"/>
        <w:rPr>
          <w:sz w:val="26"/>
          <w:szCs w:val="26"/>
        </w:rPr>
      </w:pPr>
      <w:r w:rsidRPr="005A12D9">
        <w:rPr>
          <w:rFonts w:eastAsia="MS Mincho"/>
          <w:position w:val="-32"/>
          <w:sz w:val="26"/>
          <w:szCs w:val="26"/>
        </w:rPr>
        <w:object w:dxaOrig="2280" w:dyaOrig="760">
          <v:shape id="_x0000_i1046" type="#_x0000_t75" style="width:117pt;height:38.25pt" o:ole="">
            <v:imagedata r:id="rId50" o:title=""/>
          </v:shape>
          <o:OLEObject Type="Embed" ProgID="Equation.3" ShapeID="_x0000_i1046" DrawAspect="Content" ObjectID="_1653976931" r:id="rId51"/>
        </w:object>
      </w:r>
    </w:p>
    <w:p w:rsidR="00446A75" w:rsidRPr="005A12D9" w:rsidRDefault="00446A75" w:rsidP="003375CB">
      <w:pPr>
        <w:suppressAutoHyphens/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 xml:space="preserve">где: </w:t>
      </w:r>
      <w:r w:rsidRPr="005A12D9">
        <w:rPr>
          <w:position w:val="-12"/>
          <w:sz w:val="26"/>
          <w:szCs w:val="26"/>
        </w:rPr>
        <w:object w:dxaOrig="560" w:dyaOrig="380">
          <v:shape id="_x0000_i1047" type="#_x0000_t75" style="width:27.75pt;height:19.5pt" o:ole="">
            <v:imagedata r:id="rId52" o:title=""/>
          </v:shape>
          <o:OLEObject Type="Embed" ProgID="Equation.3" ShapeID="_x0000_i1047" DrawAspect="Content" ObjectID="_1653976932" r:id="rId53"/>
        </w:object>
      </w:r>
      <w:proofErr w:type="gramStart"/>
      <w:r w:rsidRPr="005A12D9">
        <w:rPr>
          <w:sz w:val="26"/>
          <w:szCs w:val="26"/>
        </w:rPr>
        <w:t>–о</w:t>
      </w:r>
      <w:proofErr w:type="gramEnd"/>
      <w:r w:rsidRPr="005A12D9">
        <w:rPr>
          <w:sz w:val="26"/>
          <w:szCs w:val="26"/>
        </w:rPr>
        <w:t xml:space="preserve">жидаемые годовые потери сетевой воды на период регулирования, м³; </w:t>
      </w:r>
    </w:p>
    <w:p w:rsidR="00446A75" w:rsidRPr="005A12D9" w:rsidRDefault="00446A75" w:rsidP="003375CB">
      <w:pPr>
        <w:suppressAutoHyphens/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position w:val="-12"/>
          <w:sz w:val="26"/>
          <w:szCs w:val="26"/>
        </w:rPr>
        <w:object w:dxaOrig="580" w:dyaOrig="380">
          <v:shape id="_x0000_i1048" type="#_x0000_t75" style="width:29.25pt;height:19.5pt" o:ole="">
            <v:imagedata r:id="rId54" o:title=""/>
          </v:shape>
          <o:OLEObject Type="Embed" ProgID="Equation.3" ShapeID="_x0000_i1048" DrawAspect="Content" ObjectID="_1653976933" r:id="rId55"/>
        </w:object>
      </w:r>
      <w:r w:rsidRPr="005A12D9">
        <w:rPr>
          <w:sz w:val="26"/>
          <w:szCs w:val="26"/>
        </w:rPr>
        <w:t xml:space="preserve">–годовые потери сетевой воды в тепловых сетях, находящихся в эксплуатационной ответственности </w:t>
      </w:r>
      <w:proofErr w:type="spellStart"/>
      <w:r w:rsidRPr="005A12D9">
        <w:rPr>
          <w:sz w:val="26"/>
          <w:szCs w:val="26"/>
        </w:rPr>
        <w:t>теплосетевой</w:t>
      </w:r>
      <w:proofErr w:type="spellEnd"/>
      <w:r w:rsidRPr="005A12D9">
        <w:rPr>
          <w:sz w:val="26"/>
          <w:szCs w:val="26"/>
        </w:rPr>
        <w:t xml:space="preserve"> организации, в соответствии с энергетическими характеристиками, </w:t>
      </w:r>
      <w:proofErr w:type="gramStart"/>
      <w:r w:rsidRPr="005A12D9">
        <w:rPr>
          <w:sz w:val="26"/>
          <w:szCs w:val="26"/>
        </w:rPr>
        <w:t>м</w:t>
      </w:r>
      <w:proofErr w:type="gramEnd"/>
      <w:r w:rsidRPr="005A12D9">
        <w:rPr>
          <w:sz w:val="26"/>
          <w:szCs w:val="26"/>
        </w:rPr>
        <w:t>³;</w:t>
      </w:r>
    </w:p>
    <w:p w:rsidR="00446A75" w:rsidRPr="005A12D9" w:rsidRDefault="00446A75" w:rsidP="003375CB">
      <w:pPr>
        <w:suppressAutoHyphens/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position w:val="-14"/>
          <w:sz w:val="26"/>
          <w:szCs w:val="26"/>
        </w:rPr>
        <w:object w:dxaOrig="859" w:dyaOrig="400">
          <v:shape id="_x0000_i1049" type="#_x0000_t75" style="width:42.75pt;height:19.5pt" o:ole="">
            <v:imagedata r:id="rId56" o:title=""/>
          </v:shape>
          <o:OLEObject Type="Embed" ProgID="Equation.3" ShapeID="_x0000_i1049" DrawAspect="Content" ObjectID="_1653976934" r:id="rId57"/>
        </w:object>
      </w:r>
      <w:r w:rsidRPr="005A12D9">
        <w:rPr>
          <w:sz w:val="26"/>
          <w:szCs w:val="26"/>
        </w:rPr>
        <w:t xml:space="preserve">– ожидаемый суммарный среднегодовой объём тепловых сетей, </w:t>
      </w:r>
      <w:proofErr w:type="gramStart"/>
      <w:r w:rsidRPr="005A12D9">
        <w:rPr>
          <w:sz w:val="26"/>
          <w:szCs w:val="26"/>
        </w:rPr>
        <w:t>м</w:t>
      </w:r>
      <w:proofErr w:type="gramEnd"/>
      <w:r w:rsidRPr="005A12D9">
        <w:rPr>
          <w:sz w:val="26"/>
          <w:szCs w:val="26"/>
        </w:rPr>
        <w:t xml:space="preserve">³; </w:t>
      </w:r>
    </w:p>
    <w:p w:rsidR="00446A75" w:rsidRPr="005A12D9" w:rsidRDefault="00446A75" w:rsidP="003375CB">
      <w:pPr>
        <w:suppressAutoHyphens/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position w:val="-14"/>
          <w:sz w:val="26"/>
          <w:szCs w:val="26"/>
        </w:rPr>
        <w:object w:dxaOrig="900" w:dyaOrig="400">
          <v:shape id="_x0000_i1050" type="#_x0000_t75" style="width:45pt;height:19.5pt" o:ole="">
            <v:imagedata r:id="rId58" o:title=""/>
          </v:shape>
          <o:OLEObject Type="Embed" ProgID="Equation.3" ShapeID="_x0000_i1050" DrawAspect="Content" ObjectID="_1653976935" r:id="rId59"/>
        </w:object>
      </w:r>
      <w:r w:rsidRPr="005A12D9">
        <w:rPr>
          <w:sz w:val="26"/>
          <w:szCs w:val="26"/>
        </w:rPr>
        <w:t xml:space="preserve">– суммарный среднегодовой объём тепловых сетей, находящихся в эксплуатационной ответственности </w:t>
      </w:r>
      <w:proofErr w:type="spellStart"/>
      <w:r w:rsidRPr="005A12D9">
        <w:rPr>
          <w:sz w:val="26"/>
          <w:szCs w:val="26"/>
        </w:rPr>
        <w:t>теплосетевой</w:t>
      </w:r>
      <w:proofErr w:type="spellEnd"/>
      <w:r w:rsidRPr="005A12D9">
        <w:rPr>
          <w:sz w:val="26"/>
          <w:szCs w:val="26"/>
        </w:rPr>
        <w:t xml:space="preserve"> организации, принятый при разработке энергетических характеристик, </w:t>
      </w:r>
      <w:proofErr w:type="gramStart"/>
      <w:r w:rsidRPr="005A12D9">
        <w:rPr>
          <w:sz w:val="26"/>
          <w:szCs w:val="26"/>
        </w:rPr>
        <w:t>м</w:t>
      </w:r>
      <w:proofErr w:type="gramEnd"/>
      <w:r w:rsidRPr="005A12D9">
        <w:rPr>
          <w:sz w:val="26"/>
          <w:szCs w:val="26"/>
        </w:rPr>
        <w:t>³.</w:t>
      </w:r>
    </w:p>
    <w:p w:rsidR="00446A75" w:rsidRPr="005A12D9" w:rsidRDefault="00446A75" w:rsidP="003375CB">
      <w:pPr>
        <w:suppressAutoHyphens/>
        <w:spacing w:line="360" w:lineRule="auto"/>
        <w:ind w:firstLine="540"/>
        <w:rPr>
          <w:sz w:val="26"/>
          <w:szCs w:val="26"/>
        </w:rPr>
      </w:pPr>
    </w:p>
    <w:p w:rsidR="003375CB" w:rsidRPr="005A12D9" w:rsidRDefault="00446A75" w:rsidP="006625E4">
      <w:pPr>
        <w:pStyle w:val="1"/>
        <w:jc w:val="center"/>
      </w:pPr>
      <w:bookmarkStart w:id="46" w:name="_Toc345529010"/>
      <w:bookmarkStart w:id="47" w:name="_Toc346868587"/>
      <w:bookmarkStart w:id="48" w:name="_Toc364263464"/>
      <w:bookmarkStart w:id="49" w:name="_Toc401414486"/>
      <w:r w:rsidRPr="005A12D9">
        <w:t>3.1.4. Определение расхода воды на собственные нужды водоподготовительных установок</w:t>
      </w:r>
      <w:bookmarkEnd w:id="46"/>
      <w:bookmarkEnd w:id="47"/>
      <w:bookmarkEnd w:id="48"/>
      <w:bookmarkEnd w:id="49"/>
    </w:p>
    <w:p w:rsidR="00446A75" w:rsidRPr="005A12D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Расход воды на собственные нужды водоподготовительных установок зависит от р</w:t>
      </w:r>
      <w:r w:rsidRPr="005A12D9">
        <w:rPr>
          <w:sz w:val="26"/>
          <w:szCs w:val="26"/>
        </w:rPr>
        <w:t>я</w:t>
      </w:r>
      <w:r w:rsidRPr="005A12D9">
        <w:rPr>
          <w:sz w:val="26"/>
          <w:szCs w:val="26"/>
        </w:rPr>
        <w:t xml:space="preserve">да факторов, основными из которых являются: </w:t>
      </w:r>
    </w:p>
    <w:p w:rsidR="00446A75" w:rsidRPr="005A12D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lastRenderedPageBreak/>
        <w:t>- принципиальная схема водоподготовки;</w:t>
      </w:r>
    </w:p>
    <w:p w:rsidR="00446A75" w:rsidRPr="005A12D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- качество исходной воды;</w:t>
      </w:r>
    </w:p>
    <w:p w:rsidR="00446A75" w:rsidRPr="005A12D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- рабочая обменная емкость применяемых ионитов;</w:t>
      </w:r>
    </w:p>
    <w:p w:rsidR="00446A75" w:rsidRPr="005A12D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- удельный расход воды на ре</w:t>
      </w:r>
      <w:r w:rsidR="0058638A" w:rsidRPr="005A12D9">
        <w:rPr>
          <w:sz w:val="26"/>
          <w:szCs w:val="26"/>
        </w:rPr>
        <w:t>генерацию и</w:t>
      </w:r>
      <w:r w:rsidRPr="005A12D9">
        <w:rPr>
          <w:sz w:val="26"/>
          <w:szCs w:val="26"/>
        </w:rPr>
        <w:t xml:space="preserve"> отмывку свежего ионита;</w:t>
      </w:r>
    </w:p>
    <w:p w:rsidR="00446A75" w:rsidRPr="005A12D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- степень отмывки ионита от продуктов регенерации;</w:t>
      </w:r>
    </w:p>
    <w:p w:rsidR="00446A75" w:rsidRPr="005A12D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- повторное использование части отмывочных вод (на взрыхление ионитов, на пр</w:t>
      </w:r>
      <w:r w:rsidRPr="005A12D9">
        <w:rPr>
          <w:sz w:val="26"/>
          <w:szCs w:val="26"/>
        </w:rPr>
        <w:t>и</w:t>
      </w:r>
      <w:r w:rsidRPr="005A12D9">
        <w:rPr>
          <w:sz w:val="26"/>
          <w:szCs w:val="26"/>
        </w:rPr>
        <w:t>готовление регенерирующих растворов).</w:t>
      </w:r>
      <w:r w:rsidR="0058638A" w:rsidRPr="005A12D9">
        <w:rPr>
          <w:sz w:val="26"/>
          <w:szCs w:val="26"/>
        </w:rPr>
        <w:t xml:space="preserve"> </w:t>
      </w:r>
    </w:p>
    <w:p w:rsidR="00446A75" w:rsidRPr="005A12D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Для определения расчетного расхода воды на собственные нужды водоподготов</w:t>
      </w:r>
      <w:r w:rsidRPr="005A12D9">
        <w:rPr>
          <w:sz w:val="26"/>
          <w:szCs w:val="26"/>
        </w:rPr>
        <w:t>и</w:t>
      </w:r>
      <w:r w:rsidRPr="005A12D9">
        <w:rPr>
          <w:sz w:val="26"/>
          <w:szCs w:val="26"/>
        </w:rPr>
        <w:t>тельных установок использовались усредненные данные, приведенные в таблицах 2-14, 2-15 тома 1 «Водоподготовка и водный режим парогенераторов» «Справочника химика-энергетика» под общей редакцией С.М. Гурвича (М. Энергия, 1972).</w:t>
      </w:r>
    </w:p>
    <w:p w:rsidR="00446A75" w:rsidRPr="005A12D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По приведенным ниже формулам определен расход воды на собственные нужды в</w:t>
      </w:r>
      <w:r w:rsidRPr="005A12D9">
        <w:rPr>
          <w:sz w:val="26"/>
          <w:szCs w:val="26"/>
        </w:rPr>
        <w:t>о</w:t>
      </w:r>
      <w:r w:rsidRPr="005A12D9">
        <w:rPr>
          <w:sz w:val="26"/>
          <w:szCs w:val="26"/>
        </w:rPr>
        <w:t>доподготовительного аппарата в процентах количества полученного в нем фильтрата:</w:t>
      </w:r>
    </w:p>
    <w:p w:rsidR="00446A75" w:rsidRPr="005A12D9" w:rsidRDefault="003375CB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-</w:t>
      </w:r>
      <w:r w:rsidR="00446A75" w:rsidRPr="005A12D9">
        <w:rPr>
          <w:sz w:val="26"/>
          <w:szCs w:val="26"/>
        </w:rPr>
        <w:t xml:space="preserve"> для </w:t>
      </w:r>
      <w:proofErr w:type="spellStart"/>
      <w:r w:rsidR="00446A75" w:rsidRPr="005A12D9">
        <w:rPr>
          <w:sz w:val="26"/>
          <w:szCs w:val="26"/>
        </w:rPr>
        <w:t>натрий-катионитного</w:t>
      </w:r>
      <w:proofErr w:type="spellEnd"/>
      <w:r w:rsidR="00446A75" w:rsidRPr="005A12D9">
        <w:rPr>
          <w:sz w:val="26"/>
          <w:szCs w:val="26"/>
        </w:rPr>
        <w:t xml:space="preserve"> фильтра первой ступени с </w:t>
      </w:r>
      <w:proofErr w:type="gramStart"/>
      <w:r w:rsidR="00446A75" w:rsidRPr="005A12D9">
        <w:rPr>
          <w:sz w:val="26"/>
          <w:szCs w:val="26"/>
        </w:rPr>
        <w:t>загруженным</w:t>
      </w:r>
      <w:proofErr w:type="gramEnd"/>
      <w:r w:rsidR="00446A75" w:rsidRPr="005A12D9">
        <w:rPr>
          <w:sz w:val="26"/>
          <w:szCs w:val="26"/>
        </w:rPr>
        <w:t xml:space="preserve"> в фильтр </w:t>
      </w:r>
      <w:proofErr w:type="spellStart"/>
      <w:r w:rsidR="00446A75" w:rsidRPr="005A12D9">
        <w:rPr>
          <w:sz w:val="26"/>
          <w:szCs w:val="26"/>
        </w:rPr>
        <w:t>сул</w:t>
      </w:r>
      <w:r w:rsidR="00446A75" w:rsidRPr="005A12D9">
        <w:rPr>
          <w:sz w:val="26"/>
          <w:szCs w:val="26"/>
        </w:rPr>
        <w:t>ь</w:t>
      </w:r>
      <w:r w:rsidR="00446A75" w:rsidRPr="005A12D9">
        <w:rPr>
          <w:sz w:val="26"/>
          <w:szCs w:val="26"/>
        </w:rPr>
        <w:t>фоуглем</w:t>
      </w:r>
      <w:proofErr w:type="spellEnd"/>
    </w:p>
    <w:p w:rsidR="00446A75" w:rsidRPr="005A12D9" w:rsidRDefault="00446A75" w:rsidP="003375CB">
      <w:pPr>
        <w:spacing w:line="360" w:lineRule="auto"/>
        <w:ind w:firstLine="540"/>
        <w:jc w:val="center"/>
        <w:rPr>
          <w:sz w:val="26"/>
          <w:szCs w:val="26"/>
          <w:vertAlign w:val="subscript"/>
        </w:rPr>
      </w:pPr>
      <w:r w:rsidRPr="005A12D9">
        <w:rPr>
          <w:i/>
          <w:sz w:val="26"/>
          <w:szCs w:val="26"/>
        </w:rPr>
        <w:t>Р</w:t>
      </w:r>
      <w:r w:rsidRPr="005A12D9">
        <w:rPr>
          <w:i/>
          <w:sz w:val="26"/>
          <w:szCs w:val="26"/>
          <w:vertAlign w:val="subscript"/>
        </w:rPr>
        <w:t>Na1</w:t>
      </w:r>
      <w:r w:rsidRPr="005A12D9">
        <w:rPr>
          <w:i/>
          <w:sz w:val="26"/>
          <w:szCs w:val="26"/>
        </w:rPr>
        <w:t>=Р</w:t>
      </w:r>
      <w:r w:rsidRPr="005A12D9">
        <w:rPr>
          <w:sz w:val="26"/>
          <w:szCs w:val="26"/>
          <w:vertAlign w:val="subscript"/>
        </w:rPr>
        <w:t>и*</w:t>
      </w:r>
      <w:r w:rsidRPr="005A12D9">
        <w:rPr>
          <w:sz w:val="26"/>
          <w:szCs w:val="26"/>
        </w:rPr>
        <w:t>100Ж</w:t>
      </w:r>
      <w:r w:rsidRPr="005A12D9">
        <w:rPr>
          <w:sz w:val="26"/>
          <w:szCs w:val="26"/>
          <w:vertAlign w:val="subscript"/>
        </w:rPr>
        <w:t>0</w:t>
      </w:r>
      <w:r w:rsidRPr="005A12D9">
        <w:rPr>
          <w:sz w:val="26"/>
          <w:szCs w:val="26"/>
        </w:rPr>
        <w:t>/</w:t>
      </w:r>
      <w:r w:rsidRPr="005A12D9">
        <w:rPr>
          <w:i/>
          <w:sz w:val="26"/>
          <w:szCs w:val="26"/>
        </w:rPr>
        <w:t>е</w:t>
      </w:r>
      <w:r w:rsidRPr="005A12D9">
        <w:rPr>
          <w:sz w:val="26"/>
          <w:szCs w:val="26"/>
          <w:vertAlign w:val="subscript"/>
        </w:rPr>
        <w:t>су</w:t>
      </w:r>
      <w:r w:rsidR="003375CB" w:rsidRPr="005A12D9">
        <w:rPr>
          <w:sz w:val="26"/>
          <w:szCs w:val="26"/>
          <w:vertAlign w:val="subscript"/>
        </w:rPr>
        <w:t>,</w:t>
      </w:r>
    </w:p>
    <w:p w:rsidR="00446A75" w:rsidRPr="005A12D9" w:rsidRDefault="003375CB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 xml:space="preserve">- </w:t>
      </w:r>
      <w:r w:rsidR="00446A75" w:rsidRPr="005A12D9">
        <w:rPr>
          <w:sz w:val="26"/>
          <w:szCs w:val="26"/>
        </w:rPr>
        <w:t xml:space="preserve">для </w:t>
      </w:r>
      <w:proofErr w:type="spellStart"/>
      <w:r w:rsidR="00446A75" w:rsidRPr="005A12D9">
        <w:rPr>
          <w:sz w:val="26"/>
          <w:szCs w:val="26"/>
        </w:rPr>
        <w:t>натрий-катионитного</w:t>
      </w:r>
      <w:proofErr w:type="spellEnd"/>
      <w:r w:rsidR="00446A75" w:rsidRPr="005A12D9">
        <w:rPr>
          <w:sz w:val="26"/>
          <w:szCs w:val="26"/>
        </w:rPr>
        <w:t xml:space="preserve"> фильтра первой ступени с загруженным в фильтр кати</w:t>
      </w:r>
      <w:r w:rsidR="00446A75" w:rsidRPr="005A12D9">
        <w:rPr>
          <w:sz w:val="26"/>
          <w:szCs w:val="26"/>
        </w:rPr>
        <w:t>о</w:t>
      </w:r>
      <w:r w:rsidR="00446A75" w:rsidRPr="005A12D9">
        <w:rPr>
          <w:sz w:val="26"/>
          <w:szCs w:val="26"/>
        </w:rPr>
        <w:t>нитом КУ-2</w:t>
      </w:r>
    </w:p>
    <w:p w:rsidR="00446A75" w:rsidRPr="005A12D9" w:rsidRDefault="00446A75" w:rsidP="003375CB">
      <w:pPr>
        <w:tabs>
          <w:tab w:val="center" w:pos="5811"/>
        </w:tabs>
        <w:spacing w:line="360" w:lineRule="auto"/>
        <w:ind w:firstLine="540"/>
        <w:jc w:val="center"/>
        <w:rPr>
          <w:i/>
          <w:sz w:val="26"/>
          <w:szCs w:val="26"/>
          <w:vertAlign w:val="subscript"/>
        </w:rPr>
      </w:pPr>
      <w:r w:rsidRPr="005A12D9">
        <w:rPr>
          <w:i/>
          <w:sz w:val="26"/>
          <w:szCs w:val="26"/>
        </w:rPr>
        <w:t>Р</w:t>
      </w:r>
      <w:r w:rsidRPr="005A12D9">
        <w:rPr>
          <w:i/>
          <w:sz w:val="26"/>
          <w:szCs w:val="26"/>
          <w:vertAlign w:val="subscript"/>
        </w:rPr>
        <w:t>Na1</w:t>
      </w:r>
      <w:r w:rsidRPr="005A12D9">
        <w:rPr>
          <w:i/>
          <w:sz w:val="26"/>
          <w:szCs w:val="26"/>
        </w:rPr>
        <w:t>=Р</w:t>
      </w:r>
      <w:r w:rsidRPr="005A12D9">
        <w:rPr>
          <w:sz w:val="26"/>
          <w:szCs w:val="26"/>
          <w:vertAlign w:val="subscript"/>
        </w:rPr>
        <w:t>и*</w:t>
      </w:r>
      <w:r w:rsidRPr="005A12D9">
        <w:rPr>
          <w:sz w:val="26"/>
          <w:szCs w:val="26"/>
        </w:rPr>
        <w:t>100Ж</w:t>
      </w:r>
      <w:r w:rsidRPr="005A12D9">
        <w:rPr>
          <w:sz w:val="26"/>
          <w:szCs w:val="26"/>
          <w:vertAlign w:val="subscript"/>
        </w:rPr>
        <w:t>0</w:t>
      </w:r>
      <w:r w:rsidRPr="005A12D9">
        <w:rPr>
          <w:sz w:val="26"/>
          <w:szCs w:val="26"/>
        </w:rPr>
        <w:t>/</w:t>
      </w:r>
      <w:r w:rsidRPr="005A12D9">
        <w:rPr>
          <w:i/>
          <w:sz w:val="26"/>
          <w:szCs w:val="26"/>
        </w:rPr>
        <w:t>е</w:t>
      </w:r>
      <w:r w:rsidRPr="005A12D9">
        <w:rPr>
          <w:i/>
          <w:sz w:val="26"/>
          <w:szCs w:val="26"/>
          <w:vertAlign w:val="subscript"/>
        </w:rPr>
        <w:t>КУ-2</w:t>
      </w:r>
      <w:r w:rsidR="003375CB" w:rsidRPr="005A12D9">
        <w:rPr>
          <w:i/>
          <w:sz w:val="26"/>
          <w:szCs w:val="26"/>
          <w:vertAlign w:val="subscript"/>
        </w:rPr>
        <w:t>,</w:t>
      </w:r>
    </w:p>
    <w:p w:rsidR="00446A75" w:rsidRPr="005A12D9" w:rsidRDefault="003375CB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 xml:space="preserve">- </w:t>
      </w:r>
      <w:r w:rsidR="00446A75" w:rsidRPr="005A12D9">
        <w:rPr>
          <w:sz w:val="26"/>
          <w:szCs w:val="26"/>
        </w:rPr>
        <w:t xml:space="preserve">для </w:t>
      </w:r>
      <w:proofErr w:type="spellStart"/>
      <w:r w:rsidR="00446A75" w:rsidRPr="005A12D9">
        <w:rPr>
          <w:sz w:val="26"/>
          <w:szCs w:val="26"/>
        </w:rPr>
        <w:t>натрий-катионитного</w:t>
      </w:r>
      <w:proofErr w:type="spellEnd"/>
      <w:r w:rsidR="00446A75" w:rsidRPr="005A12D9">
        <w:rPr>
          <w:sz w:val="26"/>
          <w:szCs w:val="26"/>
        </w:rPr>
        <w:t xml:space="preserve"> фильтра второй ступени с </w:t>
      </w:r>
      <w:proofErr w:type="gramStart"/>
      <w:r w:rsidR="00446A75" w:rsidRPr="005A12D9">
        <w:rPr>
          <w:sz w:val="26"/>
          <w:szCs w:val="26"/>
        </w:rPr>
        <w:t>загруженным</w:t>
      </w:r>
      <w:proofErr w:type="gramEnd"/>
      <w:r w:rsidR="00446A75" w:rsidRPr="005A12D9">
        <w:rPr>
          <w:sz w:val="26"/>
          <w:szCs w:val="26"/>
        </w:rPr>
        <w:t xml:space="preserve"> в фильтр </w:t>
      </w:r>
      <w:proofErr w:type="spellStart"/>
      <w:r w:rsidR="00446A75" w:rsidRPr="005A12D9">
        <w:rPr>
          <w:sz w:val="26"/>
          <w:szCs w:val="26"/>
        </w:rPr>
        <w:t>сульф</w:t>
      </w:r>
      <w:r w:rsidR="00446A75" w:rsidRPr="005A12D9">
        <w:rPr>
          <w:sz w:val="26"/>
          <w:szCs w:val="26"/>
        </w:rPr>
        <w:t>о</w:t>
      </w:r>
      <w:r w:rsidR="00446A75" w:rsidRPr="005A12D9">
        <w:rPr>
          <w:sz w:val="26"/>
          <w:szCs w:val="26"/>
        </w:rPr>
        <w:t>углем</w:t>
      </w:r>
      <w:proofErr w:type="spellEnd"/>
    </w:p>
    <w:p w:rsidR="00446A75" w:rsidRPr="005A12D9" w:rsidRDefault="00446A75" w:rsidP="003375CB">
      <w:pPr>
        <w:spacing w:line="360" w:lineRule="auto"/>
        <w:ind w:firstLine="540"/>
        <w:jc w:val="center"/>
        <w:rPr>
          <w:sz w:val="26"/>
          <w:szCs w:val="26"/>
          <w:vertAlign w:val="subscript"/>
        </w:rPr>
      </w:pPr>
      <w:r w:rsidRPr="005A12D9">
        <w:rPr>
          <w:i/>
          <w:sz w:val="26"/>
          <w:szCs w:val="26"/>
        </w:rPr>
        <w:t>Р</w:t>
      </w:r>
      <w:r w:rsidRPr="005A12D9">
        <w:rPr>
          <w:i/>
          <w:sz w:val="26"/>
          <w:szCs w:val="26"/>
          <w:vertAlign w:val="subscript"/>
        </w:rPr>
        <w:t>Na2</w:t>
      </w:r>
      <w:r w:rsidRPr="005A12D9">
        <w:rPr>
          <w:i/>
          <w:sz w:val="26"/>
          <w:szCs w:val="26"/>
        </w:rPr>
        <w:t>=Р</w:t>
      </w:r>
      <w:r w:rsidRPr="005A12D9">
        <w:rPr>
          <w:sz w:val="26"/>
          <w:szCs w:val="26"/>
          <w:vertAlign w:val="subscript"/>
        </w:rPr>
        <w:t>и</w:t>
      </w:r>
      <w:r w:rsidRPr="005A12D9">
        <w:rPr>
          <w:sz w:val="26"/>
          <w:szCs w:val="26"/>
        </w:rPr>
        <w:t>(100+</w:t>
      </w:r>
      <w:r w:rsidRPr="005A12D9">
        <w:rPr>
          <w:i/>
          <w:sz w:val="26"/>
          <w:szCs w:val="26"/>
        </w:rPr>
        <w:t>Р</w:t>
      </w:r>
      <w:r w:rsidRPr="005A12D9">
        <w:rPr>
          <w:sz w:val="26"/>
          <w:szCs w:val="26"/>
          <w:vertAlign w:val="subscript"/>
        </w:rPr>
        <w:t>Na1</w:t>
      </w:r>
      <w:r w:rsidRPr="005A12D9">
        <w:rPr>
          <w:sz w:val="26"/>
          <w:szCs w:val="26"/>
        </w:rPr>
        <w:t>)Ж</w:t>
      </w:r>
      <w:r w:rsidRPr="005A12D9">
        <w:rPr>
          <w:sz w:val="26"/>
          <w:szCs w:val="26"/>
          <w:vertAlign w:val="subscript"/>
        </w:rPr>
        <w:t>Na1</w:t>
      </w:r>
      <w:r w:rsidRPr="005A12D9">
        <w:rPr>
          <w:sz w:val="26"/>
          <w:szCs w:val="26"/>
        </w:rPr>
        <w:t>/</w:t>
      </w:r>
      <w:r w:rsidRPr="005A12D9">
        <w:rPr>
          <w:i/>
          <w:sz w:val="26"/>
          <w:szCs w:val="26"/>
        </w:rPr>
        <w:t>е</w:t>
      </w:r>
      <w:r w:rsidRPr="005A12D9">
        <w:rPr>
          <w:sz w:val="26"/>
          <w:szCs w:val="26"/>
          <w:vertAlign w:val="subscript"/>
        </w:rPr>
        <w:t>су</w:t>
      </w:r>
      <w:r w:rsidR="003375CB" w:rsidRPr="005A12D9">
        <w:rPr>
          <w:sz w:val="26"/>
          <w:szCs w:val="26"/>
          <w:vertAlign w:val="subscript"/>
        </w:rPr>
        <w:t>,</w:t>
      </w:r>
    </w:p>
    <w:p w:rsidR="00446A75" w:rsidRPr="005A12D9" w:rsidRDefault="003375CB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 xml:space="preserve">- </w:t>
      </w:r>
      <w:r w:rsidR="00446A75" w:rsidRPr="005A12D9">
        <w:rPr>
          <w:sz w:val="26"/>
          <w:szCs w:val="26"/>
        </w:rPr>
        <w:t xml:space="preserve">для </w:t>
      </w:r>
      <w:proofErr w:type="spellStart"/>
      <w:r w:rsidR="00446A75" w:rsidRPr="005A12D9">
        <w:rPr>
          <w:sz w:val="26"/>
          <w:szCs w:val="26"/>
        </w:rPr>
        <w:t>натрий-катионитного</w:t>
      </w:r>
      <w:proofErr w:type="spellEnd"/>
      <w:r w:rsidR="00446A75" w:rsidRPr="005A12D9">
        <w:rPr>
          <w:sz w:val="26"/>
          <w:szCs w:val="26"/>
        </w:rPr>
        <w:t xml:space="preserve"> фильтра второй ступени с загруженным в фильтр кати</w:t>
      </w:r>
      <w:r w:rsidR="00446A75" w:rsidRPr="005A12D9">
        <w:rPr>
          <w:sz w:val="26"/>
          <w:szCs w:val="26"/>
        </w:rPr>
        <w:t>о</w:t>
      </w:r>
      <w:r w:rsidR="00446A75" w:rsidRPr="005A12D9">
        <w:rPr>
          <w:sz w:val="26"/>
          <w:szCs w:val="26"/>
        </w:rPr>
        <w:t>нитом КУ-2</w:t>
      </w:r>
    </w:p>
    <w:p w:rsidR="00446A75" w:rsidRPr="005A12D9" w:rsidRDefault="00446A75" w:rsidP="003375CB">
      <w:pPr>
        <w:spacing w:line="360" w:lineRule="auto"/>
        <w:ind w:firstLine="540"/>
        <w:jc w:val="center"/>
        <w:rPr>
          <w:sz w:val="26"/>
          <w:szCs w:val="26"/>
        </w:rPr>
      </w:pPr>
      <w:r w:rsidRPr="005A12D9">
        <w:rPr>
          <w:i/>
          <w:sz w:val="26"/>
          <w:szCs w:val="26"/>
        </w:rPr>
        <w:t>Р</w:t>
      </w:r>
      <w:r w:rsidRPr="005A12D9">
        <w:rPr>
          <w:i/>
          <w:sz w:val="26"/>
          <w:szCs w:val="26"/>
          <w:vertAlign w:val="subscript"/>
        </w:rPr>
        <w:t>Na1</w:t>
      </w:r>
      <w:r w:rsidRPr="005A12D9">
        <w:rPr>
          <w:i/>
          <w:sz w:val="26"/>
          <w:szCs w:val="26"/>
        </w:rPr>
        <w:t>=Р</w:t>
      </w:r>
      <w:r w:rsidRPr="005A12D9">
        <w:rPr>
          <w:sz w:val="26"/>
          <w:szCs w:val="26"/>
          <w:vertAlign w:val="subscript"/>
        </w:rPr>
        <w:t>и</w:t>
      </w:r>
      <w:r w:rsidRPr="005A12D9">
        <w:rPr>
          <w:sz w:val="26"/>
          <w:szCs w:val="26"/>
        </w:rPr>
        <w:t>(100+</w:t>
      </w:r>
      <w:r w:rsidRPr="005A12D9">
        <w:rPr>
          <w:i/>
          <w:sz w:val="26"/>
          <w:szCs w:val="26"/>
        </w:rPr>
        <w:t>Р</w:t>
      </w:r>
      <w:r w:rsidRPr="005A12D9">
        <w:rPr>
          <w:sz w:val="26"/>
          <w:szCs w:val="26"/>
        </w:rPr>
        <w:t>Na1)Ж</w:t>
      </w:r>
      <w:r w:rsidRPr="005A12D9">
        <w:rPr>
          <w:sz w:val="26"/>
          <w:szCs w:val="26"/>
          <w:vertAlign w:val="subscript"/>
        </w:rPr>
        <w:t>Na1</w:t>
      </w:r>
      <w:r w:rsidRPr="005A12D9">
        <w:rPr>
          <w:sz w:val="26"/>
          <w:szCs w:val="26"/>
        </w:rPr>
        <w:t>/</w:t>
      </w:r>
      <w:r w:rsidRPr="005A12D9">
        <w:rPr>
          <w:i/>
          <w:sz w:val="26"/>
          <w:szCs w:val="26"/>
        </w:rPr>
        <w:t>е</w:t>
      </w:r>
      <w:r w:rsidRPr="005A12D9">
        <w:rPr>
          <w:i/>
          <w:sz w:val="26"/>
          <w:szCs w:val="26"/>
          <w:vertAlign w:val="subscript"/>
        </w:rPr>
        <w:t>КУ-2</w:t>
      </w:r>
      <w:r w:rsidRPr="005A12D9">
        <w:rPr>
          <w:sz w:val="26"/>
          <w:szCs w:val="26"/>
        </w:rPr>
        <w:t>,</w:t>
      </w:r>
    </w:p>
    <w:p w:rsidR="00446A75" w:rsidRPr="005A12D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где:</w:t>
      </w:r>
      <w:r w:rsidR="00D16B1F" w:rsidRPr="005A12D9">
        <w:rPr>
          <w:sz w:val="26"/>
          <w:szCs w:val="26"/>
        </w:rPr>
        <w:t xml:space="preserve"> </w:t>
      </w:r>
    </w:p>
    <w:p w:rsidR="00B66B5D" w:rsidRPr="005A12D9" w:rsidRDefault="00B66B5D" w:rsidP="00B66B5D">
      <w:pPr>
        <w:spacing w:line="360" w:lineRule="auto"/>
        <w:ind w:firstLine="540"/>
        <w:jc w:val="both"/>
        <w:rPr>
          <w:sz w:val="26"/>
          <w:szCs w:val="26"/>
        </w:rPr>
      </w:pPr>
      <w:proofErr w:type="spellStart"/>
      <w:r w:rsidRPr="005A12D9">
        <w:rPr>
          <w:i/>
          <w:sz w:val="26"/>
          <w:szCs w:val="26"/>
        </w:rPr>
        <w:t>Р</w:t>
      </w:r>
      <w:r w:rsidRPr="005A12D9">
        <w:rPr>
          <w:sz w:val="26"/>
          <w:szCs w:val="26"/>
          <w:vertAlign w:val="subscript"/>
        </w:rPr>
        <w:t>и</w:t>
      </w:r>
      <w:proofErr w:type="spellEnd"/>
      <w:r w:rsidRPr="005A12D9">
        <w:rPr>
          <w:sz w:val="26"/>
          <w:szCs w:val="26"/>
        </w:rPr>
        <w:t xml:space="preserve"> – удельный расход воды на собственные нужды фильтра м</w:t>
      </w:r>
      <w:r w:rsidRPr="005A12D9">
        <w:rPr>
          <w:sz w:val="26"/>
          <w:szCs w:val="26"/>
          <w:vertAlign w:val="superscript"/>
        </w:rPr>
        <w:t>3</w:t>
      </w:r>
      <w:r w:rsidRPr="005A12D9">
        <w:rPr>
          <w:sz w:val="26"/>
          <w:szCs w:val="26"/>
        </w:rPr>
        <w:t>/ м</w:t>
      </w:r>
      <w:r w:rsidRPr="005A12D9">
        <w:rPr>
          <w:sz w:val="26"/>
          <w:szCs w:val="26"/>
          <w:vertAlign w:val="superscript"/>
        </w:rPr>
        <w:t>3</w:t>
      </w:r>
      <w:r w:rsidRPr="005A12D9">
        <w:rPr>
          <w:sz w:val="26"/>
          <w:szCs w:val="26"/>
        </w:rPr>
        <w:t>:</w:t>
      </w:r>
    </w:p>
    <w:p w:rsidR="00B66B5D" w:rsidRPr="005A12D9" w:rsidRDefault="00B66B5D" w:rsidP="00B66B5D">
      <w:pPr>
        <w:spacing w:line="360" w:lineRule="auto"/>
        <w:jc w:val="both"/>
        <w:rPr>
          <w:sz w:val="26"/>
          <w:szCs w:val="26"/>
        </w:rPr>
      </w:pPr>
      <w:r w:rsidRPr="005A12D9">
        <w:rPr>
          <w:sz w:val="26"/>
          <w:szCs w:val="26"/>
        </w:rPr>
        <w:t xml:space="preserve">для фильтра первой ступени, загруженного </w:t>
      </w:r>
      <w:proofErr w:type="spellStart"/>
      <w:r w:rsidRPr="005A12D9">
        <w:rPr>
          <w:sz w:val="26"/>
          <w:szCs w:val="26"/>
        </w:rPr>
        <w:t>сульфоуглем</w:t>
      </w:r>
      <w:proofErr w:type="spellEnd"/>
      <w:r w:rsidRPr="005A12D9">
        <w:rPr>
          <w:sz w:val="26"/>
          <w:szCs w:val="26"/>
        </w:rPr>
        <w:t xml:space="preserve"> в Na-форме – 5,0;</w:t>
      </w:r>
    </w:p>
    <w:p w:rsidR="00B66B5D" w:rsidRPr="005A12D9" w:rsidRDefault="00B66B5D" w:rsidP="00B66B5D">
      <w:pPr>
        <w:spacing w:line="360" w:lineRule="auto"/>
        <w:jc w:val="both"/>
        <w:rPr>
          <w:sz w:val="26"/>
          <w:szCs w:val="26"/>
        </w:rPr>
      </w:pPr>
      <w:r w:rsidRPr="005A12D9">
        <w:rPr>
          <w:sz w:val="26"/>
          <w:szCs w:val="26"/>
        </w:rPr>
        <w:t xml:space="preserve">для фильтра второй ступени, загруженного </w:t>
      </w:r>
      <w:proofErr w:type="spellStart"/>
      <w:r w:rsidRPr="005A12D9">
        <w:rPr>
          <w:sz w:val="26"/>
          <w:szCs w:val="26"/>
        </w:rPr>
        <w:t>сульфоуглем</w:t>
      </w:r>
      <w:proofErr w:type="spellEnd"/>
      <w:r w:rsidRPr="005A12D9">
        <w:rPr>
          <w:sz w:val="26"/>
          <w:szCs w:val="26"/>
        </w:rPr>
        <w:t xml:space="preserve"> в Na-форме – 6,0;</w:t>
      </w:r>
    </w:p>
    <w:p w:rsidR="00B66B5D" w:rsidRPr="005A12D9" w:rsidRDefault="00B66B5D" w:rsidP="00B66B5D">
      <w:pPr>
        <w:spacing w:line="360" w:lineRule="auto"/>
        <w:jc w:val="both"/>
        <w:rPr>
          <w:sz w:val="26"/>
          <w:szCs w:val="26"/>
        </w:rPr>
      </w:pPr>
      <w:r w:rsidRPr="005A12D9">
        <w:rPr>
          <w:sz w:val="26"/>
          <w:szCs w:val="26"/>
        </w:rPr>
        <w:t xml:space="preserve">для фильтра первой ступени, загруженного </w:t>
      </w:r>
      <w:proofErr w:type="spellStart"/>
      <w:r w:rsidRPr="005A12D9">
        <w:rPr>
          <w:sz w:val="26"/>
          <w:szCs w:val="26"/>
        </w:rPr>
        <w:t>сульфоуглем</w:t>
      </w:r>
      <w:proofErr w:type="spellEnd"/>
      <w:r w:rsidRPr="005A12D9">
        <w:rPr>
          <w:sz w:val="26"/>
          <w:szCs w:val="26"/>
        </w:rPr>
        <w:t xml:space="preserve"> в Н-форме – 5,0;</w:t>
      </w:r>
    </w:p>
    <w:p w:rsidR="00B66B5D" w:rsidRPr="005A12D9" w:rsidRDefault="00B66B5D" w:rsidP="00B66B5D">
      <w:pPr>
        <w:spacing w:line="360" w:lineRule="auto"/>
        <w:jc w:val="both"/>
        <w:rPr>
          <w:sz w:val="26"/>
          <w:szCs w:val="26"/>
        </w:rPr>
      </w:pPr>
      <w:r w:rsidRPr="005A12D9">
        <w:rPr>
          <w:sz w:val="26"/>
          <w:szCs w:val="26"/>
        </w:rPr>
        <w:t xml:space="preserve">для фильтра второй ступени, загруженного </w:t>
      </w:r>
      <w:proofErr w:type="spellStart"/>
      <w:r w:rsidRPr="005A12D9">
        <w:rPr>
          <w:sz w:val="26"/>
          <w:szCs w:val="26"/>
        </w:rPr>
        <w:t>сульфоуглем</w:t>
      </w:r>
      <w:proofErr w:type="spellEnd"/>
      <w:r w:rsidRPr="005A12D9">
        <w:rPr>
          <w:sz w:val="26"/>
          <w:szCs w:val="26"/>
        </w:rPr>
        <w:t xml:space="preserve"> в Н-форме – 10,0; </w:t>
      </w:r>
    </w:p>
    <w:p w:rsidR="00B66B5D" w:rsidRPr="005A12D9" w:rsidRDefault="00B66B5D" w:rsidP="00B66B5D">
      <w:pPr>
        <w:spacing w:line="360" w:lineRule="auto"/>
        <w:jc w:val="both"/>
        <w:rPr>
          <w:sz w:val="26"/>
          <w:szCs w:val="26"/>
        </w:rPr>
      </w:pPr>
      <w:r w:rsidRPr="005A12D9">
        <w:rPr>
          <w:sz w:val="26"/>
          <w:szCs w:val="26"/>
        </w:rPr>
        <w:lastRenderedPageBreak/>
        <w:t xml:space="preserve">для фильтра первой ступени, загруженного катионитом КУ-2 в Na-форме – 6,0; </w:t>
      </w:r>
    </w:p>
    <w:p w:rsidR="00B66B5D" w:rsidRPr="005A12D9" w:rsidRDefault="00B66B5D" w:rsidP="00B66B5D">
      <w:pPr>
        <w:spacing w:line="360" w:lineRule="auto"/>
        <w:jc w:val="both"/>
        <w:rPr>
          <w:sz w:val="26"/>
          <w:szCs w:val="26"/>
        </w:rPr>
      </w:pPr>
      <w:r w:rsidRPr="005A12D9">
        <w:rPr>
          <w:sz w:val="26"/>
          <w:szCs w:val="26"/>
        </w:rPr>
        <w:t xml:space="preserve">для фильтра второй ступени, загруженного катионитом КУ-2 в Na-форме – 8,0. </w:t>
      </w:r>
    </w:p>
    <w:p w:rsidR="00B66B5D" w:rsidRPr="005A12D9" w:rsidRDefault="00B66B5D" w:rsidP="00B66B5D">
      <w:pPr>
        <w:spacing w:line="360" w:lineRule="auto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для фильтра первой ступени, загруженного катионитом КУ-2 в Н-форме – 6,5;</w:t>
      </w:r>
    </w:p>
    <w:p w:rsidR="00B66B5D" w:rsidRPr="005A12D9" w:rsidRDefault="00B66B5D" w:rsidP="00B66B5D">
      <w:pPr>
        <w:spacing w:line="360" w:lineRule="auto"/>
        <w:jc w:val="both"/>
        <w:rPr>
          <w:i/>
          <w:sz w:val="26"/>
          <w:szCs w:val="26"/>
        </w:rPr>
      </w:pPr>
      <w:r w:rsidRPr="005A12D9">
        <w:rPr>
          <w:sz w:val="26"/>
          <w:szCs w:val="26"/>
        </w:rPr>
        <w:t xml:space="preserve">для фильтра второй ступени, загруженного катионитом КУ-2 в Н-форме – 12,0.  </w:t>
      </w:r>
    </w:p>
    <w:p w:rsidR="00B66B5D" w:rsidRPr="005A12D9" w:rsidRDefault="00B66B5D" w:rsidP="00B66B5D">
      <w:pPr>
        <w:spacing w:line="360" w:lineRule="auto"/>
        <w:ind w:firstLine="540"/>
        <w:jc w:val="both"/>
        <w:rPr>
          <w:sz w:val="26"/>
          <w:szCs w:val="26"/>
        </w:rPr>
      </w:pPr>
      <w:proofErr w:type="spellStart"/>
      <w:r w:rsidRPr="005A12D9">
        <w:rPr>
          <w:i/>
          <w:sz w:val="26"/>
          <w:szCs w:val="26"/>
        </w:rPr>
        <w:t>е</w:t>
      </w:r>
      <w:r w:rsidRPr="005A12D9">
        <w:rPr>
          <w:sz w:val="26"/>
          <w:szCs w:val="26"/>
          <w:vertAlign w:val="subscript"/>
        </w:rPr>
        <w:t>су</w:t>
      </w:r>
      <w:proofErr w:type="spellEnd"/>
      <w:r w:rsidRPr="005A12D9">
        <w:rPr>
          <w:sz w:val="26"/>
          <w:szCs w:val="26"/>
        </w:rPr>
        <w:t xml:space="preserve"> – значение рабочей обменной емкости ионита, </w:t>
      </w:r>
      <w:proofErr w:type="spellStart"/>
      <w:r w:rsidRPr="005A12D9">
        <w:rPr>
          <w:sz w:val="26"/>
          <w:szCs w:val="26"/>
        </w:rPr>
        <w:t>г-экв</w:t>
      </w:r>
      <w:proofErr w:type="spellEnd"/>
      <w:r w:rsidRPr="005A12D9">
        <w:rPr>
          <w:sz w:val="26"/>
          <w:szCs w:val="26"/>
        </w:rPr>
        <w:t>/м</w:t>
      </w:r>
      <w:r w:rsidRPr="005A12D9">
        <w:rPr>
          <w:sz w:val="26"/>
          <w:szCs w:val="26"/>
          <w:vertAlign w:val="superscript"/>
        </w:rPr>
        <w:t>3</w:t>
      </w:r>
      <w:r w:rsidRPr="005A12D9">
        <w:rPr>
          <w:sz w:val="26"/>
          <w:szCs w:val="26"/>
        </w:rPr>
        <w:t>:</w:t>
      </w:r>
    </w:p>
    <w:p w:rsidR="00B66B5D" w:rsidRPr="005A12D9" w:rsidRDefault="00B66B5D" w:rsidP="00B66B5D">
      <w:pPr>
        <w:spacing w:line="360" w:lineRule="auto"/>
        <w:jc w:val="both"/>
        <w:rPr>
          <w:sz w:val="26"/>
          <w:szCs w:val="26"/>
        </w:rPr>
      </w:pPr>
      <w:r w:rsidRPr="005A12D9">
        <w:rPr>
          <w:sz w:val="26"/>
          <w:szCs w:val="26"/>
        </w:rPr>
        <w:t xml:space="preserve">для </w:t>
      </w:r>
      <w:proofErr w:type="spellStart"/>
      <w:r w:rsidRPr="005A12D9">
        <w:rPr>
          <w:sz w:val="26"/>
          <w:szCs w:val="26"/>
        </w:rPr>
        <w:t>сульфоугля</w:t>
      </w:r>
      <w:proofErr w:type="spellEnd"/>
      <w:r w:rsidRPr="005A12D9">
        <w:rPr>
          <w:sz w:val="26"/>
          <w:szCs w:val="26"/>
        </w:rPr>
        <w:t xml:space="preserve"> марки СК в Na-форме – 267;</w:t>
      </w:r>
    </w:p>
    <w:p w:rsidR="00B66B5D" w:rsidRPr="005A12D9" w:rsidRDefault="00B66B5D" w:rsidP="00B66B5D">
      <w:pPr>
        <w:spacing w:line="360" w:lineRule="auto"/>
        <w:jc w:val="both"/>
        <w:rPr>
          <w:sz w:val="26"/>
          <w:szCs w:val="26"/>
        </w:rPr>
      </w:pPr>
      <w:r w:rsidRPr="005A12D9">
        <w:rPr>
          <w:sz w:val="26"/>
          <w:szCs w:val="26"/>
        </w:rPr>
        <w:t xml:space="preserve">для </w:t>
      </w:r>
      <w:proofErr w:type="spellStart"/>
      <w:r w:rsidRPr="005A12D9">
        <w:rPr>
          <w:sz w:val="26"/>
          <w:szCs w:val="26"/>
        </w:rPr>
        <w:t>сульфоугля</w:t>
      </w:r>
      <w:proofErr w:type="spellEnd"/>
      <w:r w:rsidRPr="005A12D9">
        <w:rPr>
          <w:sz w:val="26"/>
          <w:szCs w:val="26"/>
        </w:rPr>
        <w:t xml:space="preserve"> марки СК в Н-форме  – 270; </w:t>
      </w:r>
    </w:p>
    <w:p w:rsidR="00B66B5D" w:rsidRPr="005A12D9" w:rsidRDefault="00B66B5D" w:rsidP="00B66B5D">
      <w:pPr>
        <w:spacing w:line="360" w:lineRule="auto"/>
        <w:jc w:val="both"/>
        <w:rPr>
          <w:sz w:val="26"/>
          <w:szCs w:val="26"/>
        </w:rPr>
      </w:pPr>
      <w:r w:rsidRPr="005A12D9">
        <w:rPr>
          <w:sz w:val="26"/>
          <w:szCs w:val="26"/>
        </w:rPr>
        <w:t xml:space="preserve">для </w:t>
      </w:r>
      <w:proofErr w:type="spellStart"/>
      <w:r w:rsidRPr="005A12D9">
        <w:rPr>
          <w:sz w:val="26"/>
          <w:szCs w:val="26"/>
        </w:rPr>
        <w:t>сульфоугля</w:t>
      </w:r>
      <w:proofErr w:type="spellEnd"/>
      <w:r w:rsidRPr="005A12D9">
        <w:rPr>
          <w:sz w:val="26"/>
          <w:szCs w:val="26"/>
        </w:rPr>
        <w:t xml:space="preserve"> марки </w:t>
      </w:r>
      <w:proofErr w:type="gramStart"/>
      <w:r w:rsidRPr="005A12D9">
        <w:rPr>
          <w:sz w:val="26"/>
          <w:szCs w:val="26"/>
        </w:rPr>
        <w:t>СМ</w:t>
      </w:r>
      <w:proofErr w:type="gramEnd"/>
      <w:r w:rsidRPr="005A12D9">
        <w:rPr>
          <w:sz w:val="26"/>
          <w:szCs w:val="26"/>
        </w:rPr>
        <w:t xml:space="preserve"> в Na-форме – 357;</w:t>
      </w:r>
    </w:p>
    <w:p w:rsidR="00B66B5D" w:rsidRPr="005A12D9" w:rsidRDefault="00B66B5D" w:rsidP="00B66B5D">
      <w:pPr>
        <w:spacing w:line="360" w:lineRule="auto"/>
        <w:jc w:val="both"/>
        <w:rPr>
          <w:sz w:val="26"/>
          <w:szCs w:val="26"/>
        </w:rPr>
      </w:pPr>
      <w:r w:rsidRPr="005A12D9">
        <w:rPr>
          <w:sz w:val="26"/>
          <w:szCs w:val="26"/>
        </w:rPr>
        <w:t xml:space="preserve">для </w:t>
      </w:r>
      <w:proofErr w:type="spellStart"/>
      <w:r w:rsidRPr="005A12D9">
        <w:rPr>
          <w:sz w:val="26"/>
          <w:szCs w:val="26"/>
        </w:rPr>
        <w:t>сульфоугля</w:t>
      </w:r>
      <w:proofErr w:type="spellEnd"/>
      <w:r w:rsidRPr="005A12D9">
        <w:rPr>
          <w:sz w:val="26"/>
          <w:szCs w:val="26"/>
        </w:rPr>
        <w:t xml:space="preserve"> марки </w:t>
      </w:r>
      <w:proofErr w:type="gramStart"/>
      <w:r w:rsidRPr="005A12D9">
        <w:rPr>
          <w:sz w:val="26"/>
          <w:szCs w:val="26"/>
        </w:rPr>
        <w:t>СМ</w:t>
      </w:r>
      <w:proofErr w:type="gramEnd"/>
      <w:r w:rsidRPr="005A12D9">
        <w:rPr>
          <w:sz w:val="26"/>
          <w:szCs w:val="26"/>
        </w:rPr>
        <w:t xml:space="preserve"> в Н-форме  – 270;</w:t>
      </w:r>
    </w:p>
    <w:p w:rsidR="00B66B5D" w:rsidRPr="005A12D9" w:rsidRDefault="00B66B5D" w:rsidP="00B66B5D">
      <w:pPr>
        <w:spacing w:line="360" w:lineRule="auto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для катионита марки КУ-2 в Na-форме  – 950;</w:t>
      </w:r>
    </w:p>
    <w:p w:rsidR="00D16B1F" w:rsidRPr="005A12D9" w:rsidRDefault="00B66B5D" w:rsidP="00B66B5D">
      <w:pPr>
        <w:spacing w:line="360" w:lineRule="auto"/>
        <w:jc w:val="both"/>
        <w:rPr>
          <w:sz w:val="26"/>
          <w:szCs w:val="26"/>
        </w:rPr>
      </w:pPr>
      <w:r w:rsidRPr="005A12D9">
        <w:rPr>
          <w:sz w:val="26"/>
          <w:szCs w:val="26"/>
        </w:rPr>
        <w:t xml:space="preserve">для катионита марки КУ-2 в Н-форме  – 650. </w:t>
      </w:r>
    </w:p>
    <w:p w:rsidR="00446A75" w:rsidRPr="005A12D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Ж</w:t>
      </w:r>
      <w:proofErr w:type="gramStart"/>
      <w:r w:rsidRPr="005A12D9">
        <w:rPr>
          <w:sz w:val="26"/>
          <w:szCs w:val="26"/>
          <w:vertAlign w:val="subscript"/>
        </w:rPr>
        <w:t>0</w:t>
      </w:r>
      <w:proofErr w:type="gramEnd"/>
      <w:r w:rsidRPr="005A12D9">
        <w:rPr>
          <w:sz w:val="26"/>
          <w:szCs w:val="26"/>
        </w:rPr>
        <w:t xml:space="preserve"> – жесткость исходной воды, принята по значениям представленн</w:t>
      </w:r>
      <w:r w:rsidR="003375CB" w:rsidRPr="005A12D9">
        <w:rPr>
          <w:sz w:val="26"/>
          <w:szCs w:val="26"/>
        </w:rPr>
        <w:t>ой</w:t>
      </w:r>
      <w:r w:rsidRPr="005A12D9">
        <w:rPr>
          <w:sz w:val="26"/>
          <w:szCs w:val="26"/>
        </w:rPr>
        <w:t xml:space="preserve"> теплосна</w:t>
      </w:r>
      <w:r w:rsidRPr="005A12D9">
        <w:rPr>
          <w:sz w:val="26"/>
          <w:szCs w:val="26"/>
        </w:rPr>
        <w:t>б</w:t>
      </w:r>
      <w:r w:rsidRPr="005A12D9">
        <w:rPr>
          <w:sz w:val="26"/>
          <w:szCs w:val="26"/>
        </w:rPr>
        <w:t>жающ</w:t>
      </w:r>
      <w:r w:rsidR="003375CB" w:rsidRPr="005A12D9">
        <w:rPr>
          <w:sz w:val="26"/>
          <w:szCs w:val="26"/>
        </w:rPr>
        <w:t>ей</w:t>
      </w:r>
      <w:r w:rsidRPr="005A12D9">
        <w:rPr>
          <w:sz w:val="26"/>
          <w:szCs w:val="26"/>
        </w:rPr>
        <w:t xml:space="preserve"> </w:t>
      </w:r>
      <w:r w:rsidR="003375CB" w:rsidRPr="005A12D9">
        <w:rPr>
          <w:sz w:val="26"/>
          <w:szCs w:val="26"/>
        </w:rPr>
        <w:t>организацией</w:t>
      </w:r>
      <w:r w:rsidRPr="005A12D9">
        <w:rPr>
          <w:sz w:val="26"/>
          <w:szCs w:val="26"/>
        </w:rPr>
        <w:t xml:space="preserve"> </w:t>
      </w:r>
      <w:r w:rsidR="00394D05" w:rsidRPr="005A12D9">
        <w:rPr>
          <w:sz w:val="26"/>
          <w:szCs w:val="26"/>
        </w:rPr>
        <w:t>МК</w:t>
      </w:r>
      <w:r w:rsidR="003375CB" w:rsidRPr="005A12D9">
        <w:rPr>
          <w:sz w:val="26"/>
          <w:szCs w:val="26"/>
        </w:rPr>
        <w:t>П «</w:t>
      </w:r>
      <w:r w:rsidR="006625E4">
        <w:rPr>
          <w:sz w:val="26"/>
          <w:szCs w:val="26"/>
        </w:rPr>
        <w:t>ТЕПЛО</w:t>
      </w:r>
      <w:r w:rsidR="003375CB" w:rsidRPr="005A12D9">
        <w:rPr>
          <w:sz w:val="26"/>
          <w:szCs w:val="26"/>
        </w:rPr>
        <w:t>».</w:t>
      </w:r>
      <w:r w:rsidR="001E4FB0" w:rsidRPr="005A12D9">
        <w:rPr>
          <w:sz w:val="26"/>
          <w:szCs w:val="26"/>
        </w:rPr>
        <w:t xml:space="preserve"> </w:t>
      </w:r>
    </w:p>
    <w:p w:rsidR="00446A75" w:rsidRPr="005A12D9" w:rsidRDefault="00446A75" w:rsidP="00A44E9E">
      <w:pPr>
        <w:pStyle w:val="1"/>
      </w:pPr>
      <w:bookmarkStart w:id="50" w:name="_Toc346868588"/>
      <w:bookmarkStart w:id="51" w:name="_Toc364263465"/>
      <w:bookmarkStart w:id="52" w:name="_Toc345799834"/>
    </w:p>
    <w:p w:rsidR="00446A75" w:rsidRPr="005A12D9" w:rsidRDefault="00446A75" w:rsidP="00A44E9E">
      <w:pPr>
        <w:pStyle w:val="1"/>
      </w:pPr>
      <w:bookmarkStart w:id="53" w:name="_Toc346868583"/>
      <w:bookmarkStart w:id="54" w:name="_Toc359424875"/>
      <w:bookmarkStart w:id="55" w:name="_Toc359937404"/>
      <w:bookmarkStart w:id="56" w:name="_Toc401414487"/>
      <w:r w:rsidRPr="005A12D9">
        <w:t xml:space="preserve">3.2. </w:t>
      </w:r>
      <w:bookmarkEnd w:id="53"/>
      <w:bookmarkEnd w:id="54"/>
      <w:r w:rsidRPr="005A12D9">
        <w:t>Перспективные балансы производительности водоподготовительных уст</w:t>
      </w:r>
      <w:r w:rsidRPr="005A12D9">
        <w:t>а</w:t>
      </w:r>
      <w:r w:rsidRPr="005A12D9">
        <w:t xml:space="preserve">новок и максимального потребления теплоносителя </w:t>
      </w:r>
      <w:proofErr w:type="spellStart"/>
      <w:r w:rsidRPr="005A12D9">
        <w:t>теплопотребляющими</w:t>
      </w:r>
      <w:proofErr w:type="spellEnd"/>
      <w:r w:rsidRPr="005A12D9">
        <w:t xml:space="preserve"> устано</w:t>
      </w:r>
      <w:r w:rsidRPr="005A12D9">
        <w:t>в</w:t>
      </w:r>
      <w:r w:rsidRPr="005A12D9">
        <w:t>ками</w:t>
      </w:r>
      <w:bookmarkEnd w:id="55"/>
      <w:bookmarkEnd w:id="56"/>
    </w:p>
    <w:p w:rsidR="00843201" w:rsidRPr="005A12D9" w:rsidRDefault="00843201" w:rsidP="00843201"/>
    <w:bookmarkEnd w:id="50"/>
    <w:bookmarkEnd w:id="51"/>
    <w:bookmarkEnd w:id="52"/>
    <w:p w:rsidR="00446A75" w:rsidRPr="005A12D9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Расчет перспективных балансов производительности водоподготовительных устан</w:t>
      </w:r>
      <w:r w:rsidRPr="005A12D9">
        <w:rPr>
          <w:sz w:val="26"/>
          <w:szCs w:val="26"/>
        </w:rPr>
        <w:t>о</w:t>
      </w:r>
      <w:r w:rsidRPr="005A12D9">
        <w:rPr>
          <w:sz w:val="26"/>
          <w:szCs w:val="26"/>
        </w:rPr>
        <w:t xml:space="preserve">вок и максимального потребления теплоносителя </w:t>
      </w:r>
      <w:proofErr w:type="spellStart"/>
      <w:r w:rsidRPr="005A12D9">
        <w:rPr>
          <w:sz w:val="26"/>
          <w:szCs w:val="26"/>
        </w:rPr>
        <w:t>теплопотребляющими</w:t>
      </w:r>
      <w:proofErr w:type="spellEnd"/>
      <w:r w:rsidRPr="005A12D9">
        <w:rPr>
          <w:sz w:val="26"/>
          <w:szCs w:val="26"/>
        </w:rPr>
        <w:t xml:space="preserve"> установками, в том числе в аварийных режимах на котельных был выполнен с учетом перспективного развития потребителей тепловой энергии.</w:t>
      </w:r>
      <w:r w:rsidR="00401127" w:rsidRPr="005A12D9">
        <w:rPr>
          <w:sz w:val="26"/>
          <w:szCs w:val="26"/>
        </w:rPr>
        <w:t xml:space="preserve"> Характеристики водоподготовительной уст</w:t>
      </w:r>
      <w:r w:rsidR="00401127" w:rsidRPr="005A12D9">
        <w:rPr>
          <w:sz w:val="26"/>
          <w:szCs w:val="26"/>
        </w:rPr>
        <w:t>а</w:t>
      </w:r>
      <w:r w:rsidR="0046006F" w:rsidRPr="005A12D9">
        <w:rPr>
          <w:sz w:val="26"/>
          <w:szCs w:val="26"/>
        </w:rPr>
        <w:t xml:space="preserve">новки новой котельной </w:t>
      </w:r>
      <w:r w:rsidR="006F58E6" w:rsidRPr="005A12D9">
        <w:rPr>
          <w:sz w:val="26"/>
          <w:szCs w:val="26"/>
        </w:rPr>
        <w:t>п</w:t>
      </w:r>
      <w:proofErr w:type="gramStart"/>
      <w:r w:rsidR="006F58E6" w:rsidRPr="005A12D9">
        <w:rPr>
          <w:sz w:val="26"/>
          <w:szCs w:val="26"/>
        </w:rPr>
        <w:t>.Р</w:t>
      </w:r>
      <w:proofErr w:type="gramEnd"/>
      <w:r w:rsidR="006F58E6" w:rsidRPr="005A12D9">
        <w:rPr>
          <w:sz w:val="26"/>
          <w:szCs w:val="26"/>
        </w:rPr>
        <w:t>аздолье</w:t>
      </w:r>
      <w:r w:rsidR="00401127" w:rsidRPr="005A12D9">
        <w:rPr>
          <w:sz w:val="26"/>
          <w:szCs w:val="26"/>
        </w:rPr>
        <w:t xml:space="preserve"> (проект) определяются паспортными характеристик</w:t>
      </w:r>
      <w:r w:rsidR="00401127" w:rsidRPr="005A12D9">
        <w:rPr>
          <w:sz w:val="26"/>
          <w:szCs w:val="26"/>
        </w:rPr>
        <w:t>а</w:t>
      </w:r>
      <w:r w:rsidR="00401127" w:rsidRPr="005A12D9">
        <w:rPr>
          <w:sz w:val="26"/>
          <w:szCs w:val="26"/>
        </w:rPr>
        <w:t>ми новой котельной.</w:t>
      </w:r>
    </w:p>
    <w:p w:rsidR="0023345C" w:rsidRPr="001415C6" w:rsidRDefault="00446A75" w:rsidP="005A6E1C">
      <w:pPr>
        <w:spacing w:line="360" w:lineRule="auto"/>
        <w:ind w:firstLine="540"/>
        <w:jc w:val="both"/>
        <w:rPr>
          <w:sz w:val="26"/>
          <w:szCs w:val="26"/>
        </w:rPr>
      </w:pPr>
      <w:r w:rsidRPr="005A12D9">
        <w:rPr>
          <w:sz w:val="26"/>
          <w:szCs w:val="26"/>
        </w:rPr>
        <w:t>Перспективный годовой расход объема тепл</w:t>
      </w:r>
      <w:r w:rsidR="003375CB" w:rsidRPr="005A12D9">
        <w:rPr>
          <w:sz w:val="26"/>
          <w:szCs w:val="26"/>
        </w:rPr>
        <w:t xml:space="preserve">оносителя приведен в таблице </w:t>
      </w:r>
      <w:r w:rsidR="0046006F" w:rsidRPr="005A12D9">
        <w:rPr>
          <w:sz w:val="26"/>
          <w:szCs w:val="26"/>
        </w:rPr>
        <w:t>1</w:t>
      </w:r>
      <w:r w:rsidR="00474096" w:rsidRPr="005A12D9">
        <w:rPr>
          <w:sz w:val="26"/>
          <w:szCs w:val="26"/>
        </w:rPr>
        <w:t>1</w:t>
      </w:r>
      <w:r w:rsidRPr="005A12D9">
        <w:rPr>
          <w:sz w:val="26"/>
          <w:szCs w:val="26"/>
        </w:rPr>
        <w:t>.</w:t>
      </w:r>
    </w:p>
    <w:p w:rsidR="00843201" w:rsidRPr="001415C6" w:rsidRDefault="00843201" w:rsidP="005A6E1C">
      <w:pPr>
        <w:spacing w:line="360" w:lineRule="auto"/>
        <w:ind w:firstLine="540"/>
        <w:jc w:val="both"/>
        <w:rPr>
          <w:sz w:val="26"/>
          <w:szCs w:val="26"/>
        </w:rPr>
      </w:pPr>
    </w:p>
    <w:p w:rsidR="0046006F" w:rsidRPr="001415C6" w:rsidRDefault="0046006F" w:rsidP="005A6E1C">
      <w:pPr>
        <w:spacing w:line="360" w:lineRule="auto"/>
        <w:ind w:firstLine="540"/>
        <w:jc w:val="both"/>
        <w:rPr>
          <w:sz w:val="26"/>
          <w:szCs w:val="26"/>
        </w:rPr>
      </w:pPr>
    </w:p>
    <w:p w:rsidR="0046006F" w:rsidRPr="001415C6" w:rsidRDefault="0046006F" w:rsidP="005A6E1C">
      <w:pPr>
        <w:spacing w:line="360" w:lineRule="auto"/>
        <w:ind w:firstLine="540"/>
        <w:jc w:val="both"/>
        <w:rPr>
          <w:sz w:val="26"/>
          <w:szCs w:val="26"/>
        </w:rPr>
      </w:pPr>
    </w:p>
    <w:p w:rsidR="0046006F" w:rsidRPr="001415C6" w:rsidRDefault="0046006F" w:rsidP="005A6E1C">
      <w:pPr>
        <w:spacing w:line="360" w:lineRule="auto"/>
        <w:ind w:firstLine="540"/>
        <w:jc w:val="both"/>
        <w:rPr>
          <w:sz w:val="26"/>
          <w:szCs w:val="26"/>
        </w:rPr>
      </w:pPr>
    </w:p>
    <w:p w:rsidR="0046006F" w:rsidRPr="001415C6" w:rsidRDefault="0046006F" w:rsidP="005A6E1C">
      <w:pPr>
        <w:spacing w:line="360" w:lineRule="auto"/>
        <w:ind w:firstLine="540"/>
        <w:jc w:val="both"/>
        <w:rPr>
          <w:sz w:val="26"/>
          <w:szCs w:val="26"/>
        </w:rPr>
      </w:pPr>
    </w:p>
    <w:p w:rsidR="0046006F" w:rsidRPr="001415C6" w:rsidRDefault="0046006F" w:rsidP="005A6E1C">
      <w:pPr>
        <w:spacing w:line="360" w:lineRule="auto"/>
        <w:ind w:firstLine="540"/>
        <w:jc w:val="both"/>
        <w:rPr>
          <w:sz w:val="26"/>
          <w:szCs w:val="26"/>
        </w:rPr>
      </w:pPr>
    </w:p>
    <w:p w:rsidR="00446A75" w:rsidRPr="001415C6" w:rsidRDefault="00446A75" w:rsidP="006625E4">
      <w:pPr>
        <w:spacing w:after="200"/>
        <w:ind w:firstLine="540"/>
        <w:jc w:val="center"/>
        <w:rPr>
          <w:b/>
        </w:rPr>
      </w:pPr>
      <w:r w:rsidRPr="001415C6">
        <w:rPr>
          <w:b/>
          <w:lang w:eastAsia="en-US"/>
        </w:rPr>
        <w:lastRenderedPageBreak/>
        <w:t xml:space="preserve">Таблица </w:t>
      </w:r>
      <w:r w:rsidR="003375CB" w:rsidRPr="001415C6">
        <w:rPr>
          <w:b/>
          <w:lang w:eastAsia="en-US"/>
        </w:rPr>
        <w:t>1</w:t>
      </w:r>
      <w:r w:rsidR="00474096">
        <w:rPr>
          <w:b/>
          <w:lang w:eastAsia="en-US"/>
        </w:rPr>
        <w:t>1</w:t>
      </w:r>
      <w:r w:rsidRPr="001415C6">
        <w:rPr>
          <w:b/>
          <w:lang w:eastAsia="en-US"/>
        </w:rPr>
        <w:t xml:space="preserve">. Годовой расход теплоносителя в зонах действия </w:t>
      </w:r>
      <w:r w:rsidRPr="001415C6">
        <w:rPr>
          <w:b/>
        </w:rPr>
        <w:t>котельн</w:t>
      </w:r>
      <w:r w:rsidR="003375CB" w:rsidRPr="001415C6">
        <w:rPr>
          <w:b/>
        </w:rPr>
        <w:t xml:space="preserve">ых </w:t>
      </w:r>
      <w:r w:rsidR="006625E4">
        <w:rPr>
          <w:b/>
        </w:rPr>
        <w:t>п. Раздолье и д. Опарино</w:t>
      </w:r>
    </w:p>
    <w:tbl>
      <w:tblPr>
        <w:tblW w:w="7793" w:type="dxa"/>
        <w:tblInd w:w="250" w:type="dxa"/>
        <w:tblLayout w:type="fixed"/>
        <w:tblLook w:val="04A0"/>
      </w:tblPr>
      <w:tblGrid>
        <w:gridCol w:w="3961"/>
        <w:gridCol w:w="1286"/>
        <w:gridCol w:w="1273"/>
        <w:gridCol w:w="1273"/>
      </w:tblGrid>
      <w:tr w:rsidR="006625E4" w:rsidRPr="001415C6" w:rsidTr="006625E4">
        <w:trPr>
          <w:trHeight w:val="227"/>
          <w:tblHeader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1415C6" w:rsidRDefault="00662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57" w:name="RANGE!A1:F17"/>
            <w:r w:rsidRPr="001415C6">
              <w:rPr>
                <w:b/>
                <w:bCs/>
                <w:color w:val="000000"/>
                <w:sz w:val="22"/>
                <w:szCs w:val="22"/>
              </w:rPr>
              <w:t>Параметры</w:t>
            </w:r>
            <w:bookmarkEnd w:id="57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1415C6" w:rsidRDefault="00662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5C6">
              <w:rPr>
                <w:b/>
                <w:bCs/>
                <w:color w:val="000000"/>
                <w:sz w:val="22"/>
                <w:szCs w:val="22"/>
              </w:rPr>
              <w:t>Единицы измерения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1415C6" w:rsidRDefault="006625E4" w:rsidP="00D008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5C6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21-2025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1415C6" w:rsidRDefault="006625E4" w:rsidP="006625E4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15C6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1415C6">
              <w:rPr>
                <w:b/>
                <w:bCs/>
                <w:color w:val="000000"/>
                <w:sz w:val="22"/>
                <w:szCs w:val="22"/>
              </w:rPr>
              <w:t>-20</w:t>
            </w:r>
            <w:r w:rsidRPr="001415C6">
              <w:rPr>
                <w:b/>
                <w:bCs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6625E4" w:rsidRPr="001415C6" w:rsidTr="006625E4">
        <w:trPr>
          <w:trHeight w:val="227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E4" w:rsidRPr="001415C6" w:rsidRDefault="006625E4" w:rsidP="00662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5C6">
              <w:rPr>
                <w:b/>
                <w:bCs/>
                <w:color w:val="000000"/>
                <w:sz w:val="22"/>
                <w:szCs w:val="22"/>
              </w:rPr>
              <w:t>МКП «</w:t>
            </w:r>
            <w:r>
              <w:rPr>
                <w:b/>
                <w:bCs/>
                <w:color w:val="000000"/>
                <w:sz w:val="22"/>
                <w:szCs w:val="22"/>
              </w:rPr>
              <w:t>ТЕПЛО</w:t>
            </w:r>
            <w:r w:rsidRPr="001415C6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E4" w:rsidRPr="001415C6" w:rsidRDefault="006625E4" w:rsidP="006625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5E4" w:rsidRPr="001415C6" w:rsidTr="006625E4">
        <w:trPr>
          <w:trHeight w:val="227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E4" w:rsidRPr="001415C6" w:rsidRDefault="006625E4" w:rsidP="00662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15C6">
              <w:rPr>
                <w:b/>
                <w:bCs/>
                <w:color w:val="000000"/>
                <w:sz w:val="22"/>
                <w:szCs w:val="22"/>
              </w:rPr>
              <w:t>коммунальная котельная п</w:t>
            </w:r>
            <w:proofErr w:type="gramStart"/>
            <w:r w:rsidRPr="001415C6">
              <w:rPr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1415C6">
              <w:rPr>
                <w:b/>
                <w:bCs/>
                <w:color w:val="000000"/>
                <w:sz w:val="22"/>
                <w:szCs w:val="22"/>
              </w:rPr>
              <w:t>аздолье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E4" w:rsidRPr="001415C6" w:rsidRDefault="006625E4" w:rsidP="006625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5E4" w:rsidRPr="004F0104" w:rsidTr="006625E4">
        <w:trPr>
          <w:trHeight w:val="227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Всего подпитка тепловой сети, в том числе: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тыс. м</w:t>
            </w:r>
            <w:r w:rsidRPr="004F0104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4F0104">
              <w:rPr>
                <w:color w:val="000000"/>
                <w:sz w:val="22"/>
                <w:szCs w:val="22"/>
              </w:rPr>
              <w:t>/год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>
            <w:pPr>
              <w:jc w:val="right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3,459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>
            <w:pPr>
              <w:jc w:val="right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3,459</w:t>
            </w:r>
          </w:p>
        </w:tc>
      </w:tr>
      <w:tr w:rsidR="006625E4" w:rsidRPr="004F0104" w:rsidTr="006625E4">
        <w:trPr>
          <w:trHeight w:val="227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 w:rsidP="00C865C0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нормативные утечки теплоносителя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тыс. м</w:t>
            </w:r>
            <w:r w:rsidRPr="004F0104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4F0104">
              <w:rPr>
                <w:color w:val="000000"/>
                <w:sz w:val="22"/>
                <w:szCs w:val="22"/>
              </w:rPr>
              <w:t>/год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>
            <w:pPr>
              <w:jc w:val="right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1,459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>
            <w:pPr>
              <w:jc w:val="right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1,459</w:t>
            </w:r>
          </w:p>
        </w:tc>
      </w:tr>
      <w:tr w:rsidR="006625E4" w:rsidRPr="004F0104" w:rsidTr="006625E4">
        <w:trPr>
          <w:trHeight w:val="227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 w:rsidP="00C865C0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 xml:space="preserve">сверхнормативные утечки </w:t>
            </w:r>
            <w:proofErr w:type="spellStart"/>
            <w:r w:rsidRPr="004F0104">
              <w:rPr>
                <w:color w:val="000000"/>
                <w:sz w:val="22"/>
                <w:szCs w:val="22"/>
              </w:rPr>
              <w:t>теплоноси</w:t>
            </w:r>
            <w:r w:rsidRPr="004F0104">
              <w:rPr>
                <w:color w:val="000000"/>
                <w:sz w:val="22"/>
                <w:szCs w:val="22"/>
              </w:rPr>
              <w:t>т</w:t>
            </w:r>
            <w:r w:rsidRPr="004F0104">
              <w:rPr>
                <w:color w:val="000000"/>
                <w:sz w:val="22"/>
                <w:szCs w:val="22"/>
              </w:rPr>
              <w:t>ля</w:t>
            </w:r>
            <w:proofErr w:type="spellEnd"/>
            <w:r w:rsidRPr="004F010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тыс. м</w:t>
            </w:r>
            <w:r w:rsidRPr="004F0104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4F0104">
              <w:rPr>
                <w:color w:val="000000"/>
                <w:sz w:val="22"/>
                <w:szCs w:val="22"/>
              </w:rPr>
              <w:t>/год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>
            <w:pPr>
              <w:jc w:val="right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0*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>
            <w:pPr>
              <w:jc w:val="right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0*</w:t>
            </w:r>
          </w:p>
        </w:tc>
      </w:tr>
      <w:tr w:rsidR="006625E4" w:rsidRPr="004F0104" w:rsidTr="006625E4">
        <w:trPr>
          <w:trHeight w:val="227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 w:rsidP="00C865C0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отпуск теплоносителя из тепловых с</w:t>
            </w:r>
            <w:r w:rsidRPr="004F0104">
              <w:rPr>
                <w:color w:val="000000"/>
                <w:sz w:val="22"/>
                <w:szCs w:val="22"/>
              </w:rPr>
              <w:t>е</w:t>
            </w:r>
            <w:r w:rsidRPr="004F0104">
              <w:rPr>
                <w:color w:val="000000"/>
                <w:sz w:val="22"/>
                <w:szCs w:val="22"/>
              </w:rPr>
              <w:t xml:space="preserve">тей на цели горячего водоснабжения </w:t>
            </w:r>
          </w:p>
          <w:p w:rsidR="006625E4" w:rsidRPr="004F0104" w:rsidRDefault="006625E4" w:rsidP="005A6E1C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(для открытых систем теплоснабж</w:t>
            </w:r>
            <w:r w:rsidRPr="004F0104">
              <w:rPr>
                <w:color w:val="000000"/>
                <w:sz w:val="22"/>
                <w:szCs w:val="22"/>
              </w:rPr>
              <w:t>е</w:t>
            </w:r>
            <w:r w:rsidRPr="004F0104">
              <w:rPr>
                <w:color w:val="000000"/>
                <w:sz w:val="22"/>
                <w:szCs w:val="22"/>
              </w:rPr>
              <w:t>ния)**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тыс. м</w:t>
            </w:r>
            <w:r w:rsidRPr="004F0104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4F0104">
              <w:rPr>
                <w:color w:val="000000"/>
                <w:sz w:val="22"/>
                <w:szCs w:val="22"/>
              </w:rPr>
              <w:t>/год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>
            <w:pPr>
              <w:jc w:val="right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>
            <w:pPr>
              <w:jc w:val="right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6625E4" w:rsidRPr="004F0104" w:rsidTr="006625E4">
        <w:trPr>
          <w:trHeight w:val="227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E4" w:rsidRPr="004F0104" w:rsidRDefault="006625E4" w:rsidP="00662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0104">
              <w:rPr>
                <w:b/>
                <w:bCs/>
                <w:color w:val="000000"/>
                <w:sz w:val="22"/>
                <w:szCs w:val="22"/>
              </w:rPr>
              <w:t>школьная котельная детского д</w:t>
            </w:r>
            <w:proofErr w:type="gramStart"/>
            <w:r w:rsidRPr="004F0104">
              <w:rPr>
                <w:b/>
                <w:bCs/>
                <w:color w:val="000000"/>
                <w:sz w:val="22"/>
                <w:szCs w:val="22"/>
              </w:rPr>
              <w:t>.О</w:t>
            </w:r>
            <w:proofErr w:type="gramEnd"/>
            <w:r w:rsidRPr="004F0104">
              <w:rPr>
                <w:b/>
                <w:bCs/>
                <w:color w:val="000000"/>
                <w:sz w:val="22"/>
                <w:szCs w:val="22"/>
              </w:rPr>
              <w:t>парино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E4" w:rsidRPr="004F0104" w:rsidRDefault="006625E4" w:rsidP="006625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5E4" w:rsidRPr="004F0104" w:rsidTr="006625E4">
        <w:trPr>
          <w:trHeight w:val="227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Всего подпитка тепловой сети, в том числе: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тыс. м</w:t>
            </w:r>
            <w:r w:rsidRPr="004F0104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4F0104">
              <w:rPr>
                <w:color w:val="000000"/>
                <w:sz w:val="22"/>
                <w:szCs w:val="22"/>
              </w:rPr>
              <w:t>/год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>
            <w:pPr>
              <w:jc w:val="right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0,757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>
            <w:pPr>
              <w:jc w:val="right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0,757</w:t>
            </w:r>
          </w:p>
        </w:tc>
      </w:tr>
      <w:tr w:rsidR="006625E4" w:rsidRPr="004F0104" w:rsidTr="006625E4">
        <w:trPr>
          <w:trHeight w:val="227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 w:rsidP="00C865C0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нормативные утечки теплоносителя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тыс. м</w:t>
            </w:r>
            <w:r w:rsidRPr="004F0104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4F0104">
              <w:rPr>
                <w:color w:val="000000"/>
                <w:sz w:val="22"/>
                <w:szCs w:val="22"/>
              </w:rPr>
              <w:t>/год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>
            <w:pPr>
              <w:jc w:val="right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0,557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>
            <w:pPr>
              <w:jc w:val="right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0,557</w:t>
            </w:r>
          </w:p>
        </w:tc>
      </w:tr>
      <w:tr w:rsidR="006625E4" w:rsidRPr="004F0104" w:rsidTr="006625E4">
        <w:trPr>
          <w:trHeight w:val="227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 w:rsidP="00C865C0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 xml:space="preserve">сверхнормативные утечки </w:t>
            </w:r>
            <w:proofErr w:type="spellStart"/>
            <w:r w:rsidRPr="004F0104">
              <w:rPr>
                <w:color w:val="000000"/>
                <w:sz w:val="22"/>
                <w:szCs w:val="22"/>
              </w:rPr>
              <w:t>теплоноси</w:t>
            </w:r>
            <w:r w:rsidRPr="004F0104">
              <w:rPr>
                <w:color w:val="000000"/>
                <w:sz w:val="22"/>
                <w:szCs w:val="22"/>
              </w:rPr>
              <w:t>т</w:t>
            </w:r>
            <w:r w:rsidRPr="004F0104">
              <w:rPr>
                <w:color w:val="000000"/>
                <w:sz w:val="22"/>
                <w:szCs w:val="22"/>
              </w:rPr>
              <w:t>ля</w:t>
            </w:r>
            <w:proofErr w:type="spellEnd"/>
            <w:r w:rsidRPr="004F010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тыс. м</w:t>
            </w:r>
            <w:r w:rsidRPr="004F0104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4F0104">
              <w:rPr>
                <w:color w:val="000000"/>
                <w:sz w:val="22"/>
                <w:szCs w:val="22"/>
              </w:rPr>
              <w:t>/год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>
            <w:pPr>
              <w:jc w:val="right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0*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>
            <w:pPr>
              <w:jc w:val="right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0*</w:t>
            </w:r>
          </w:p>
        </w:tc>
      </w:tr>
      <w:tr w:rsidR="006625E4" w:rsidRPr="004F0104" w:rsidTr="006625E4">
        <w:trPr>
          <w:trHeight w:val="227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 w:rsidP="00C865C0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отпуск теплоносителя из тепловых с</w:t>
            </w:r>
            <w:r w:rsidRPr="004F0104">
              <w:rPr>
                <w:color w:val="000000"/>
                <w:sz w:val="22"/>
                <w:szCs w:val="22"/>
              </w:rPr>
              <w:t>е</w:t>
            </w:r>
            <w:r w:rsidRPr="004F0104">
              <w:rPr>
                <w:color w:val="000000"/>
                <w:sz w:val="22"/>
                <w:szCs w:val="22"/>
              </w:rPr>
              <w:t>тей на цели горячего водоснабжения</w:t>
            </w:r>
          </w:p>
          <w:p w:rsidR="006625E4" w:rsidRPr="004F0104" w:rsidRDefault="006625E4" w:rsidP="00C865C0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 xml:space="preserve"> (для открытых систем теплоснабж</w:t>
            </w:r>
            <w:r w:rsidRPr="004F0104">
              <w:rPr>
                <w:color w:val="000000"/>
                <w:sz w:val="22"/>
                <w:szCs w:val="22"/>
              </w:rPr>
              <w:t>е</w:t>
            </w:r>
            <w:r w:rsidRPr="004F0104">
              <w:rPr>
                <w:color w:val="000000"/>
                <w:sz w:val="22"/>
                <w:szCs w:val="22"/>
              </w:rPr>
              <w:t>ния)**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тыс. м</w:t>
            </w:r>
            <w:r w:rsidRPr="004F0104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4F0104">
              <w:rPr>
                <w:color w:val="000000"/>
                <w:sz w:val="22"/>
                <w:szCs w:val="22"/>
              </w:rPr>
              <w:t>/год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 w:rsidP="00D0086F">
            <w:pPr>
              <w:jc w:val="right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>
            <w:pPr>
              <w:jc w:val="right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6625E4" w:rsidRPr="004F0104" w:rsidTr="006625E4">
        <w:trPr>
          <w:trHeight w:val="227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E4" w:rsidRPr="004F0104" w:rsidRDefault="006625E4" w:rsidP="00662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010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E4" w:rsidRPr="004F0104" w:rsidRDefault="006625E4" w:rsidP="006625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5E4" w:rsidRPr="004F0104" w:rsidTr="006625E4">
        <w:trPr>
          <w:trHeight w:val="227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Всего подпитка тепловой сети, в том числе: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тыс. м</w:t>
            </w:r>
            <w:r w:rsidRPr="004F0104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4F0104">
              <w:rPr>
                <w:color w:val="000000"/>
                <w:sz w:val="22"/>
                <w:szCs w:val="22"/>
              </w:rPr>
              <w:t>/год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 w:rsidP="00926285">
            <w:pPr>
              <w:jc w:val="right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4,216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 w:rsidP="00926285">
            <w:pPr>
              <w:jc w:val="right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4,216</w:t>
            </w:r>
          </w:p>
        </w:tc>
      </w:tr>
      <w:tr w:rsidR="006625E4" w:rsidRPr="004F0104" w:rsidTr="006625E4">
        <w:trPr>
          <w:trHeight w:val="227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 w:rsidP="00C865C0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нормативные утечки теплоносителя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тыс. м</w:t>
            </w:r>
            <w:r w:rsidRPr="004F0104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4F0104">
              <w:rPr>
                <w:color w:val="000000"/>
                <w:sz w:val="22"/>
                <w:szCs w:val="22"/>
              </w:rPr>
              <w:t>/год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 w:rsidP="00926285">
            <w:pPr>
              <w:jc w:val="right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2,016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 w:rsidP="00926285">
            <w:pPr>
              <w:jc w:val="right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2,016</w:t>
            </w:r>
          </w:p>
        </w:tc>
      </w:tr>
      <w:tr w:rsidR="006625E4" w:rsidRPr="004F0104" w:rsidTr="006625E4">
        <w:trPr>
          <w:trHeight w:val="227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 w:rsidP="00C865C0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 xml:space="preserve">сверхнормативные утечки </w:t>
            </w:r>
            <w:proofErr w:type="spellStart"/>
            <w:r w:rsidRPr="004F0104">
              <w:rPr>
                <w:color w:val="000000"/>
                <w:sz w:val="22"/>
                <w:szCs w:val="22"/>
              </w:rPr>
              <w:t>теплоноси</w:t>
            </w:r>
            <w:r w:rsidRPr="004F0104">
              <w:rPr>
                <w:color w:val="000000"/>
                <w:sz w:val="22"/>
                <w:szCs w:val="22"/>
              </w:rPr>
              <w:t>т</w:t>
            </w:r>
            <w:r w:rsidRPr="004F0104">
              <w:rPr>
                <w:color w:val="000000"/>
                <w:sz w:val="22"/>
                <w:szCs w:val="22"/>
              </w:rPr>
              <w:t>ля</w:t>
            </w:r>
            <w:proofErr w:type="spellEnd"/>
            <w:r w:rsidRPr="004F010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тыс. м</w:t>
            </w:r>
            <w:r w:rsidRPr="004F0104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4F0104">
              <w:rPr>
                <w:color w:val="000000"/>
                <w:sz w:val="22"/>
                <w:szCs w:val="22"/>
              </w:rPr>
              <w:t>/год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 w:rsidP="00926285">
            <w:pPr>
              <w:jc w:val="right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0*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 w:rsidP="00926285">
            <w:pPr>
              <w:jc w:val="right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0*</w:t>
            </w:r>
          </w:p>
        </w:tc>
      </w:tr>
      <w:tr w:rsidR="006625E4" w:rsidRPr="004F0104" w:rsidTr="006625E4">
        <w:trPr>
          <w:trHeight w:val="227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 w:rsidP="00C865C0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отпуск теплоносителя из тепловых с</w:t>
            </w:r>
            <w:r w:rsidRPr="004F0104">
              <w:rPr>
                <w:color w:val="000000"/>
                <w:sz w:val="22"/>
                <w:szCs w:val="22"/>
              </w:rPr>
              <w:t>е</w:t>
            </w:r>
            <w:r w:rsidRPr="004F0104">
              <w:rPr>
                <w:color w:val="000000"/>
                <w:sz w:val="22"/>
                <w:szCs w:val="22"/>
              </w:rPr>
              <w:t xml:space="preserve">тей на цели горячего водоснабжения </w:t>
            </w:r>
          </w:p>
          <w:p w:rsidR="006625E4" w:rsidRPr="004F0104" w:rsidRDefault="006625E4" w:rsidP="00C865C0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(для открытых систем теплоснабж</w:t>
            </w:r>
            <w:r w:rsidRPr="004F0104">
              <w:rPr>
                <w:color w:val="000000"/>
                <w:sz w:val="22"/>
                <w:szCs w:val="22"/>
              </w:rPr>
              <w:t>е</w:t>
            </w:r>
            <w:r w:rsidRPr="004F0104">
              <w:rPr>
                <w:color w:val="000000"/>
                <w:sz w:val="22"/>
                <w:szCs w:val="22"/>
              </w:rPr>
              <w:t>ния)**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тыс. м</w:t>
            </w:r>
            <w:r w:rsidRPr="004F0104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4F0104">
              <w:rPr>
                <w:color w:val="000000"/>
                <w:sz w:val="22"/>
                <w:szCs w:val="22"/>
              </w:rPr>
              <w:t>/год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 w:rsidP="00926285">
            <w:pPr>
              <w:jc w:val="right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 w:rsidP="00926285">
            <w:pPr>
              <w:jc w:val="right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2,2</w:t>
            </w:r>
          </w:p>
        </w:tc>
      </w:tr>
    </w:tbl>
    <w:p w:rsidR="00446A75" w:rsidRPr="004F0104" w:rsidRDefault="00446A75" w:rsidP="00C95037">
      <w:pPr>
        <w:ind w:firstLine="539"/>
        <w:jc w:val="both"/>
        <w:rPr>
          <w:sz w:val="20"/>
          <w:szCs w:val="20"/>
        </w:rPr>
      </w:pPr>
      <w:r w:rsidRPr="004F0104">
        <w:rPr>
          <w:b/>
          <w:sz w:val="20"/>
          <w:szCs w:val="20"/>
        </w:rPr>
        <w:t>Примечани</w:t>
      </w:r>
      <w:r w:rsidR="00D60FA8" w:rsidRPr="004F0104">
        <w:rPr>
          <w:b/>
          <w:sz w:val="20"/>
          <w:szCs w:val="20"/>
        </w:rPr>
        <w:t>е:</w:t>
      </w:r>
      <w:r w:rsidRPr="004F0104">
        <w:rPr>
          <w:sz w:val="20"/>
          <w:szCs w:val="20"/>
        </w:rPr>
        <w:t xml:space="preserve"> *</w:t>
      </w:r>
      <w:r w:rsidR="00D60FA8" w:rsidRPr="004F0104">
        <w:rPr>
          <w:sz w:val="20"/>
          <w:szCs w:val="20"/>
        </w:rPr>
        <w:t xml:space="preserve"> - </w:t>
      </w:r>
      <w:r w:rsidRPr="004F0104">
        <w:rPr>
          <w:sz w:val="20"/>
          <w:szCs w:val="20"/>
        </w:rPr>
        <w:t>в связи с отсутствием приборов учета на источниках тепловой энергии и у потребителей данные о сверхнормативных утечках теплоносителя отсутствуют;</w:t>
      </w:r>
    </w:p>
    <w:p w:rsidR="00446A75" w:rsidRPr="004F0104" w:rsidRDefault="00446A75" w:rsidP="00C95037">
      <w:pPr>
        <w:ind w:firstLine="539"/>
        <w:jc w:val="both"/>
        <w:rPr>
          <w:sz w:val="20"/>
          <w:szCs w:val="20"/>
        </w:rPr>
      </w:pPr>
      <w:r w:rsidRPr="004F0104">
        <w:rPr>
          <w:sz w:val="20"/>
          <w:szCs w:val="20"/>
        </w:rPr>
        <w:t>**</w:t>
      </w:r>
      <w:r w:rsidR="00D60FA8" w:rsidRPr="004F0104">
        <w:rPr>
          <w:sz w:val="20"/>
          <w:szCs w:val="20"/>
        </w:rPr>
        <w:t xml:space="preserve"> - </w:t>
      </w:r>
      <w:r w:rsidRPr="004F0104">
        <w:rPr>
          <w:sz w:val="20"/>
          <w:szCs w:val="20"/>
        </w:rPr>
        <w:t>расчетные значения</w:t>
      </w:r>
      <w:r w:rsidR="00D60FA8" w:rsidRPr="004F0104">
        <w:rPr>
          <w:sz w:val="20"/>
          <w:szCs w:val="20"/>
        </w:rPr>
        <w:t>.</w:t>
      </w:r>
      <w:r w:rsidR="007247E1" w:rsidRPr="004F0104">
        <w:rPr>
          <w:sz w:val="20"/>
          <w:szCs w:val="20"/>
        </w:rPr>
        <w:t xml:space="preserve"> </w:t>
      </w:r>
    </w:p>
    <w:p w:rsidR="00FE5FE3" w:rsidRPr="004F0104" w:rsidRDefault="00FE5FE3" w:rsidP="00C95037">
      <w:pPr>
        <w:ind w:firstLine="539"/>
        <w:jc w:val="both"/>
        <w:rPr>
          <w:sz w:val="20"/>
          <w:szCs w:val="20"/>
        </w:rPr>
      </w:pPr>
    </w:p>
    <w:p w:rsidR="00FE5FE3" w:rsidRPr="004F0104" w:rsidRDefault="00F8170D" w:rsidP="00FE5FE3">
      <w:pPr>
        <w:spacing w:line="360" w:lineRule="auto"/>
        <w:ind w:firstLine="540"/>
        <w:jc w:val="both"/>
        <w:rPr>
          <w:sz w:val="26"/>
          <w:szCs w:val="26"/>
        </w:rPr>
      </w:pPr>
      <w:r w:rsidRPr="004F0104">
        <w:rPr>
          <w:sz w:val="26"/>
          <w:szCs w:val="26"/>
        </w:rPr>
        <w:t xml:space="preserve">В настоящее время на котельных </w:t>
      </w:r>
      <w:r w:rsidR="006625E4">
        <w:rPr>
          <w:sz w:val="26"/>
          <w:szCs w:val="26"/>
        </w:rPr>
        <w:t>указанных сельских населенных пунктов</w:t>
      </w:r>
      <w:r w:rsidRPr="004F0104">
        <w:rPr>
          <w:sz w:val="26"/>
          <w:szCs w:val="26"/>
        </w:rPr>
        <w:t xml:space="preserve"> отсутс</w:t>
      </w:r>
      <w:r w:rsidRPr="004F0104">
        <w:rPr>
          <w:sz w:val="26"/>
          <w:szCs w:val="26"/>
        </w:rPr>
        <w:t>т</w:t>
      </w:r>
      <w:r w:rsidRPr="004F0104">
        <w:rPr>
          <w:sz w:val="26"/>
          <w:szCs w:val="26"/>
        </w:rPr>
        <w:t>вуют водоподготовительные установки. Для определения перспективной проектной пр</w:t>
      </w:r>
      <w:r w:rsidRPr="004F0104">
        <w:rPr>
          <w:sz w:val="26"/>
          <w:szCs w:val="26"/>
        </w:rPr>
        <w:t>о</w:t>
      </w:r>
      <w:r w:rsidRPr="004F0104">
        <w:rPr>
          <w:sz w:val="26"/>
          <w:szCs w:val="26"/>
        </w:rPr>
        <w:t>изводительности водоподготовительных установок указанных котельных рассчитаны г</w:t>
      </w:r>
      <w:r w:rsidRPr="004F0104">
        <w:rPr>
          <w:sz w:val="26"/>
          <w:szCs w:val="26"/>
        </w:rPr>
        <w:t>о</w:t>
      </w:r>
      <w:r w:rsidRPr="004F0104">
        <w:rPr>
          <w:sz w:val="26"/>
          <w:szCs w:val="26"/>
        </w:rPr>
        <w:t>довые и среднечасовые расходы подпитки тепловой сети.</w:t>
      </w:r>
    </w:p>
    <w:p w:rsidR="00446A75" w:rsidRPr="004F0104" w:rsidRDefault="00446A75" w:rsidP="00FE5FE3">
      <w:pPr>
        <w:spacing w:line="360" w:lineRule="auto"/>
        <w:ind w:firstLine="540"/>
        <w:jc w:val="both"/>
        <w:rPr>
          <w:sz w:val="26"/>
          <w:szCs w:val="26"/>
        </w:rPr>
      </w:pPr>
      <w:r w:rsidRPr="004F0104">
        <w:rPr>
          <w:sz w:val="26"/>
          <w:szCs w:val="26"/>
        </w:rPr>
        <w:t xml:space="preserve">В таблице </w:t>
      </w:r>
      <w:r w:rsidR="00D60FA8" w:rsidRPr="004F0104">
        <w:rPr>
          <w:sz w:val="26"/>
          <w:szCs w:val="26"/>
        </w:rPr>
        <w:t>1</w:t>
      </w:r>
      <w:r w:rsidR="00474096" w:rsidRPr="004F0104">
        <w:rPr>
          <w:sz w:val="26"/>
          <w:szCs w:val="26"/>
        </w:rPr>
        <w:t>2</w:t>
      </w:r>
      <w:r w:rsidRPr="004F0104">
        <w:rPr>
          <w:sz w:val="26"/>
          <w:szCs w:val="26"/>
        </w:rPr>
        <w:t xml:space="preserve"> представлены балансы производительности водоподготовительн</w:t>
      </w:r>
      <w:r w:rsidR="00F918E5" w:rsidRPr="004F0104">
        <w:rPr>
          <w:sz w:val="26"/>
          <w:szCs w:val="26"/>
        </w:rPr>
        <w:t>ых</w:t>
      </w:r>
      <w:r w:rsidR="00D60FA8" w:rsidRPr="004F0104">
        <w:rPr>
          <w:sz w:val="26"/>
          <w:szCs w:val="26"/>
        </w:rPr>
        <w:t xml:space="preserve"> </w:t>
      </w:r>
      <w:r w:rsidRPr="004F0104">
        <w:rPr>
          <w:sz w:val="26"/>
          <w:szCs w:val="26"/>
        </w:rPr>
        <w:t>у</w:t>
      </w:r>
      <w:r w:rsidRPr="004F0104">
        <w:rPr>
          <w:sz w:val="26"/>
          <w:szCs w:val="26"/>
        </w:rPr>
        <w:t>с</w:t>
      </w:r>
      <w:r w:rsidRPr="004F0104">
        <w:rPr>
          <w:sz w:val="26"/>
          <w:szCs w:val="26"/>
        </w:rPr>
        <w:t>танов</w:t>
      </w:r>
      <w:r w:rsidR="00F918E5" w:rsidRPr="004F0104">
        <w:rPr>
          <w:sz w:val="26"/>
          <w:szCs w:val="26"/>
        </w:rPr>
        <w:t>ок</w:t>
      </w:r>
      <w:r w:rsidRPr="004F0104">
        <w:rPr>
          <w:sz w:val="26"/>
          <w:szCs w:val="26"/>
        </w:rPr>
        <w:t xml:space="preserve"> и подпитки теплов</w:t>
      </w:r>
      <w:r w:rsidR="00F8170D" w:rsidRPr="004F0104">
        <w:rPr>
          <w:sz w:val="26"/>
          <w:szCs w:val="26"/>
        </w:rPr>
        <w:t>ой сети в зоне действия котельных</w:t>
      </w:r>
      <w:r w:rsidRPr="004F0104">
        <w:rPr>
          <w:sz w:val="26"/>
          <w:szCs w:val="26"/>
        </w:rPr>
        <w:t xml:space="preserve"> и перспективные значения подпитки тепловой сети, обусловленные нормативными утечками в тепловых сетях.</w:t>
      </w:r>
    </w:p>
    <w:p w:rsidR="00FE5FE3" w:rsidRPr="004F0104" w:rsidRDefault="00FE5FE3" w:rsidP="00FE5FE3">
      <w:pPr>
        <w:spacing w:line="360" w:lineRule="auto"/>
        <w:ind w:firstLine="540"/>
        <w:jc w:val="both"/>
        <w:rPr>
          <w:sz w:val="26"/>
          <w:szCs w:val="26"/>
        </w:rPr>
      </w:pPr>
    </w:p>
    <w:p w:rsidR="00C865C0" w:rsidRPr="004F0104" w:rsidRDefault="00C865C0" w:rsidP="00FE5FE3">
      <w:pPr>
        <w:spacing w:line="360" w:lineRule="auto"/>
        <w:ind w:firstLine="540"/>
        <w:jc w:val="both"/>
        <w:rPr>
          <w:sz w:val="26"/>
          <w:szCs w:val="26"/>
        </w:rPr>
      </w:pPr>
    </w:p>
    <w:p w:rsidR="00446A75" w:rsidRPr="004F0104" w:rsidRDefault="00446A75" w:rsidP="006625E4">
      <w:pPr>
        <w:ind w:left="142" w:firstLine="425"/>
        <w:jc w:val="center"/>
        <w:rPr>
          <w:b/>
        </w:rPr>
      </w:pPr>
      <w:r w:rsidRPr="004F0104">
        <w:rPr>
          <w:b/>
        </w:rPr>
        <w:lastRenderedPageBreak/>
        <w:t xml:space="preserve">Таблица </w:t>
      </w:r>
      <w:r w:rsidR="00D60FA8" w:rsidRPr="004F0104">
        <w:rPr>
          <w:b/>
        </w:rPr>
        <w:t>1</w:t>
      </w:r>
      <w:r w:rsidR="00474096" w:rsidRPr="004F0104">
        <w:rPr>
          <w:b/>
        </w:rPr>
        <w:t>2</w:t>
      </w:r>
      <w:r w:rsidRPr="004F0104">
        <w:rPr>
          <w:b/>
          <w:lang w:eastAsia="en-US"/>
        </w:rPr>
        <w:t>. Баланс производительности водоподготовительн</w:t>
      </w:r>
      <w:r w:rsidR="00F918E5" w:rsidRPr="004F0104">
        <w:rPr>
          <w:b/>
          <w:lang w:eastAsia="en-US"/>
        </w:rPr>
        <w:t>ых</w:t>
      </w:r>
      <w:r w:rsidR="00D60FA8" w:rsidRPr="004F0104">
        <w:rPr>
          <w:b/>
          <w:lang w:eastAsia="en-US"/>
        </w:rPr>
        <w:t xml:space="preserve"> </w:t>
      </w:r>
      <w:r w:rsidRPr="004F0104">
        <w:rPr>
          <w:b/>
          <w:lang w:eastAsia="en-US"/>
        </w:rPr>
        <w:t>установ</w:t>
      </w:r>
      <w:r w:rsidR="00F918E5" w:rsidRPr="004F0104">
        <w:rPr>
          <w:b/>
          <w:lang w:eastAsia="en-US"/>
        </w:rPr>
        <w:t>ок</w:t>
      </w:r>
      <w:r w:rsidRPr="004F0104">
        <w:rPr>
          <w:b/>
          <w:lang w:eastAsia="en-US"/>
        </w:rPr>
        <w:t xml:space="preserve"> и подпитки тепловой сети в зоне действия </w:t>
      </w:r>
      <w:r w:rsidR="00F8170D" w:rsidRPr="004F0104">
        <w:rPr>
          <w:b/>
        </w:rPr>
        <w:t xml:space="preserve">котельных </w:t>
      </w:r>
      <w:r w:rsidR="006625E4">
        <w:rPr>
          <w:b/>
        </w:rPr>
        <w:t>п. Раздолье и д. Опарино</w:t>
      </w:r>
    </w:p>
    <w:p w:rsidR="00846AC1" w:rsidRPr="004F0104" w:rsidRDefault="00846AC1" w:rsidP="00D60FA8">
      <w:pPr>
        <w:ind w:left="142" w:firstLine="425"/>
        <w:jc w:val="both"/>
        <w:rPr>
          <w:b/>
          <w:sz w:val="16"/>
          <w:szCs w:val="16"/>
        </w:rPr>
      </w:pPr>
    </w:p>
    <w:tbl>
      <w:tblPr>
        <w:tblW w:w="7576" w:type="dxa"/>
        <w:tblInd w:w="392" w:type="dxa"/>
        <w:tblLayout w:type="fixed"/>
        <w:tblLook w:val="04A0"/>
      </w:tblPr>
      <w:tblGrid>
        <w:gridCol w:w="3821"/>
        <w:gridCol w:w="1276"/>
        <w:gridCol w:w="1275"/>
        <w:gridCol w:w="1204"/>
      </w:tblGrid>
      <w:tr w:rsidR="006625E4" w:rsidRPr="004F0104" w:rsidTr="006625E4">
        <w:trPr>
          <w:trHeight w:val="340"/>
          <w:tblHeader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58" w:name="RANGE!A1:F16"/>
            <w:r w:rsidRPr="004F0104">
              <w:rPr>
                <w:b/>
                <w:bCs/>
                <w:color w:val="000000"/>
                <w:sz w:val="22"/>
                <w:szCs w:val="22"/>
              </w:rPr>
              <w:t>Параметры</w:t>
            </w:r>
            <w:bookmarkEnd w:id="58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0104">
              <w:rPr>
                <w:b/>
                <w:bCs/>
                <w:color w:val="000000"/>
                <w:sz w:val="22"/>
                <w:szCs w:val="22"/>
              </w:rPr>
              <w:t>Единицы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 w:rsidP="00662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0104">
              <w:rPr>
                <w:b/>
                <w:bCs/>
                <w:color w:val="000000"/>
                <w:sz w:val="22"/>
                <w:szCs w:val="22"/>
              </w:rPr>
              <w:t>2021-202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 w:rsidP="006625E4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F0104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4F0104">
              <w:rPr>
                <w:b/>
                <w:bCs/>
                <w:color w:val="000000"/>
                <w:sz w:val="22"/>
                <w:szCs w:val="22"/>
              </w:rPr>
              <w:t>-20</w:t>
            </w:r>
            <w:r w:rsidRPr="004F0104">
              <w:rPr>
                <w:b/>
                <w:bCs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6625E4" w:rsidRPr="004F0104" w:rsidTr="006625E4">
        <w:trPr>
          <w:trHeight w:val="340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 w:rsidP="00662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0104">
              <w:rPr>
                <w:b/>
                <w:bCs/>
                <w:color w:val="000000"/>
                <w:sz w:val="22"/>
                <w:szCs w:val="22"/>
              </w:rPr>
              <w:t>МКП «</w:t>
            </w:r>
            <w:r>
              <w:rPr>
                <w:b/>
                <w:bCs/>
                <w:color w:val="000000"/>
                <w:sz w:val="22"/>
                <w:szCs w:val="22"/>
              </w:rPr>
              <w:t>ТЕПЛО</w:t>
            </w:r>
            <w:r w:rsidRPr="004F0104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6625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5E4" w:rsidRPr="004F0104" w:rsidTr="006625E4">
        <w:trPr>
          <w:trHeight w:val="340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 w:rsidP="00662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0104">
              <w:rPr>
                <w:b/>
                <w:bCs/>
                <w:color w:val="000000"/>
                <w:sz w:val="22"/>
                <w:szCs w:val="22"/>
              </w:rPr>
              <w:t>коммунальная котельная п</w:t>
            </w:r>
            <w:proofErr w:type="gramStart"/>
            <w:r w:rsidRPr="004F0104">
              <w:rPr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4F0104">
              <w:rPr>
                <w:b/>
                <w:bCs/>
                <w:color w:val="000000"/>
                <w:sz w:val="22"/>
                <w:szCs w:val="22"/>
              </w:rPr>
              <w:t>аздолье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6625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5E4" w:rsidRPr="004F0104" w:rsidTr="006625E4">
        <w:trPr>
          <w:trHeight w:val="34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Установленная производительность</w:t>
            </w:r>
          </w:p>
          <w:p w:rsidR="006625E4" w:rsidRPr="004F0104" w:rsidRDefault="006625E4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 xml:space="preserve"> водоподготовительной установки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м</w:t>
            </w:r>
            <w:r w:rsidRPr="004F0104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4F0104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 w:rsidP="00C865C0">
            <w:pPr>
              <w:jc w:val="right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C865C0">
            <w:pPr>
              <w:jc w:val="right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-</w:t>
            </w:r>
          </w:p>
        </w:tc>
      </w:tr>
      <w:tr w:rsidR="006625E4" w:rsidRPr="004F0104" w:rsidTr="006625E4">
        <w:trPr>
          <w:trHeight w:val="34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Всего подпитка тепловой сети,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м</w:t>
            </w:r>
            <w:r w:rsidRPr="004F0104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4F0104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 w:rsidP="00C865C0">
            <w:pPr>
              <w:jc w:val="right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0,594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C865C0">
            <w:pPr>
              <w:jc w:val="right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0,594</w:t>
            </w:r>
          </w:p>
        </w:tc>
      </w:tr>
      <w:tr w:rsidR="006625E4" w:rsidRPr="004F0104" w:rsidTr="006625E4">
        <w:trPr>
          <w:trHeight w:val="34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- расчетные нормативные утечки те</w:t>
            </w:r>
            <w:r w:rsidRPr="004F0104">
              <w:rPr>
                <w:color w:val="000000"/>
                <w:sz w:val="22"/>
                <w:szCs w:val="22"/>
              </w:rPr>
              <w:t>п</w:t>
            </w:r>
            <w:r w:rsidRPr="004F0104">
              <w:rPr>
                <w:color w:val="000000"/>
                <w:sz w:val="22"/>
                <w:szCs w:val="22"/>
              </w:rPr>
              <w:t>лоносителя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м</w:t>
            </w:r>
            <w:r w:rsidRPr="004F0104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4F0104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 w:rsidP="00C865C0">
            <w:pPr>
              <w:jc w:val="right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C865C0">
            <w:pPr>
              <w:jc w:val="right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6625E4" w:rsidRPr="004F0104" w:rsidTr="006625E4">
        <w:trPr>
          <w:trHeight w:val="34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- расчетный отпуск теплоносителя из тепловых сетей на цели горячего в</w:t>
            </w:r>
            <w:r w:rsidRPr="004F0104">
              <w:rPr>
                <w:color w:val="000000"/>
                <w:sz w:val="22"/>
                <w:szCs w:val="22"/>
              </w:rPr>
              <w:t>о</w:t>
            </w:r>
            <w:r w:rsidRPr="004F0104">
              <w:rPr>
                <w:color w:val="000000"/>
                <w:sz w:val="22"/>
                <w:szCs w:val="22"/>
              </w:rPr>
              <w:t xml:space="preserve">доснабжения </w:t>
            </w:r>
          </w:p>
          <w:p w:rsidR="006625E4" w:rsidRPr="004F0104" w:rsidRDefault="006625E4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(для открытых систем теплоснабж</w:t>
            </w:r>
            <w:r w:rsidRPr="004F0104">
              <w:rPr>
                <w:color w:val="000000"/>
                <w:sz w:val="22"/>
                <w:szCs w:val="22"/>
              </w:rPr>
              <w:t>е</w:t>
            </w:r>
            <w:r w:rsidRPr="004F0104">
              <w:rPr>
                <w:color w:val="000000"/>
                <w:sz w:val="22"/>
                <w:szCs w:val="22"/>
              </w:rPr>
              <w:t>ния)**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м</w:t>
            </w:r>
            <w:r w:rsidRPr="004F0104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4F0104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 w:rsidP="00C865C0">
            <w:pPr>
              <w:jc w:val="right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0,344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C865C0">
            <w:pPr>
              <w:jc w:val="right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0,344</w:t>
            </w:r>
          </w:p>
        </w:tc>
      </w:tr>
      <w:tr w:rsidR="006625E4" w:rsidRPr="004F0104" w:rsidTr="006625E4">
        <w:trPr>
          <w:trHeight w:val="34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 xml:space="preserve">Расчетные собственные нужды </w:t>
            </w:r>
          </w:p>
          <w:p w:rsidR="006625E4" w:rsidRPr="004F0104" w:rsidRDefault="006625E4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водоподготовительной установки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м</w:t>
            </w:r>
            <w:r w:rsidRPr="004F0104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4F0104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 w:rsidP="00C865C0">
            <w:pPr>
              <w:jc w:val="right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C865C0">
            <w:pPr>
              <w:jc w:val="right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6625E4" w:rsidRPr="004F0104" w:rsidTr="006625E4">
        <w:trPr>
          <w:trHeight w:val="34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>
            <w:pPr>
              <w:rPr>
                <w:color w:val="000000"/>
                <w:sz w:val="22"/>
                <w:szCs w:val="22"/>
                <w:lang w:val="en-US"/>
              </w:rPr>
            </w:pPr>
            <w:r w:rsidRPr="004F0104">
              <w:rPr>
                <w:color w:val="000000"/>
                <w:sz w:val="22"/>
                <w:szCs w:val="22"/>
              </w:rPr>
              <w:t xml:space="preserve">Требуемая производительность </w:t>
            </w:r>
          </w:p>
          <w:p w:rsidR="006625E4" w:rsidRPr="004F0104" w:rsidRDefault="006625E4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водоподготовительной установки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25E4" w:rsidRPr="004F0104" w:rsidRDefault="006625E4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м</w:t>
            </w:r>
            <w:r w:rsidRPr="004F0104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4F0104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 w:rsidP="00C865C0">
            <w:pPr>
              <w:jc w:val="right"/>
              <w:rPr>
                <w:sz w:val="22"/>
                <w:szCs w:val="22"/>
              </w:rPr>
            </w:pPr>
            <w:r w:rsidRPr="004F0104">
              <w:rPr>
                <w:sz w:val="22"/>
                <w:szCs w:val="22"/>
              </w:rPr>
              <w:t>1,57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C865C0">
            <w:pPr>
              <w:jc w:val="right"/>
              <w:rPr>
                <w:sz w:val="22"/>
                <w:szCs w:val="22"/>
              </w:rPr>
            </w:pPr>
            <w:r w:rsidRPr="004F0104">
              <w:rPr>
                <w:sz w:val="22"/>
                <w:szCs w:val="22"/>
              </w:rPr>
              <w:t>1,57</w:t>
            </w:r>
          </w:p>
        </w:tc>
      </w:tr>
      <w:tr w:rsidR="006625E4" w:rsidRPr="004F0104" w:rsidTr="006625E4">
        <w:trPr>
          <w:trHeight w:val="340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6625E4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b/>
                <w:bCs/>
                <w:color w:val="000000"/>
                <w:sz w:val="22"/>
                <w:szCs w:val="22"/>
              </w:rPr>
              <w:t>школьная котельная д</w:t>
            </w:r>
            <w:proofErr w:type="gramStart"/>
            <w:r w:rsidRPr="004F0104">
              <w:rPr>
                <w:b/>
                <w:bCs/>
                <w:color w:val="000000"/>
                <w:sz w:val="22"/>
                <w:szCs w:val="22"/>
              </w:rPr>
              <w:t>.О</w:t>
            </w:r>
            <w:proofErr w:type="gramEnd"/>
            <w:r w:rsidRPr="004F0104">
              <w:rPr>
                <w:b/>
                <w:bCs/>
                <w:color w:val="000000"/>
                <w:sz w:val="22"/>
                <w:szCs w:val="22"/>
              </w:rPr>
              <w:t>парино</w:t>
            </w:r>
          </w:p>
        </w:tc>
        <w:tc>
          <w:tcPr>
            <w:tcW w:w="2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6625E4">
            <w:pPr>
              <w:rPr>
                <w:color w:val="000000"/>
                <w:sz w:val="22"/>
                <w:szCs w:val="22"/>
              </w:rPr>
            </w:pPr>
          </w:p>
        </w:tc>
      </w:tr>
      <w:tr w:rsidR="006625E4" w:rsidRPr="004F0104" w:rsidTr="006625E4">
        <w:trPr>
          <w:trHeight w:val="34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3343E5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Установленная производительность</w:t>
            </w:r>
          </w:p>
          <w:p w:rsidR="006625E4" w:rsidRPr="004F0104" w:rsidRDefault="006625E4" w:rsidP="003343E5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 xml:space="preserve"> водоподготовительной установки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3343E5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м</w:t>
            </w:r>
            <w:r w:rsidRPr="004F0104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4F0104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C865C0">
            <w:pPr>
              <w:jc w:val="right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C865C0">
            <w:pPr>
              <w:jc w:val="right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-</w:t>
            </w:r>
          </w:p>
        </w:tc>
      </w:tr>
      <w:tr w:rsidR="006625E4" w:rsidRPr="004F0104" w:rsidTr="006625E4">
        <w:trPr>
          <w:trHeight w:val="34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3343E5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Всего подпитка тепловой сети,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3343E5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м</w:t>
            </w:r>
            <w:r w:rsidRPr="004F0104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4F0104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C865C0">
            <w:pPr>
              <w:jc w:val="right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0,134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C865C0">
            <w:pPr>
              <w:jc w:val="right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0,134</w:t>
            </w:r>
          </w:p>
        </w:tc>
      </w:tr>
      <w:tr w:rsidR="006625E4" w:rsidRPr="004F0104" w:rsidTr="006625E4">
        <w:trPr>
          <w:trHeight w:val="34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3343E5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- расчетные нормативные утечки те</w:t>
            </w:r>
            <w:r w:rsidRPr="004F0104">
              <w:rPr>
                <w:color w:val="000000"/>
                <w:sz w:val="22"/>
                <w:szCs w:val="22"/>
              </w:rPr>
              <w:t>п</w:t>
            </w:r>
            <w:r w:rsidRPr="004F0104">
              <w:rPr>
                <w:color w:val="000000"/>
                <w:sz w:val="22"/>
                <w:szCs w:val="22"/>
              </w:rPr>
              <w:t>лоносителя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3343E5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м</w:t>
            </w:r>
            <w:r w:rsidRPr="004F0104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4F0104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C865C0">
            <w:pPr>
              <w:jc w:val="right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C865C0">
            <w:pPr>
              <w:jc w:val="right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6625E4" w:rsidRPr="004F0104" w:rsidTr="006625E4">
        <w:trPr>
          <w:trHeight w:val="34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3343E5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- расчетный отпуск теплоносителя из тепловых сетей на цели горячего в</w:t>
            </w:r>
            <w:r w:rsidRPr="004F0104">
              <w:rPr>
                <w:color w:val="000000"/>
                <w:sz w:val="22"/>
                <w:szCs w:val="22"/>
              </w:rPr>
              <w:t>о</w:t>
            </w:r>
            <w:r w:rsidRPr="004F0104">
              <w:rPr>
                <w:color w:val="000000"/>
                <w:sz w:val="22"/>
                <w:szCs w:val="22"/>
              </w:rPr>
              <w:t xml:space="preserve">доснабжения </w:t>
            </w:r>
          </w:p>
          <w:p w:rsidR="006625E4" w:rsidRPr="004F0104" w:rsidRDefault="006625E4" w:rsidP="003343E5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(для открытых систем теплоснабж</w:t>
            </w:r>
            <w:r w:rsidRPr="004F0104">
              <w:rPr>
                <w:color w:val="000000"/>
                <w:sz w:val="22"/>
                <w:szCs w:val="22"/>
              </w:rPr>
              <w:t>е</w:t>
            </w:r>
            <w:r w:rsidRPr="004F0104">
              <w:rPr>
                <w:color w:val="000000"/>
                <w:sz w:val="22"/>
                <w:szCs w:val="22"/>
              </w:rPr>
              <w:t>ния)**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385F43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 xml:space="preserve"> м</w:t>
            </w:r>
            <w:r w:rsidRPr="004F0104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4F0104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C865C0">
            <w:pPr>
              <w:jc w:val="right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0,034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C865C0">
            <w:pPr>
              <w:jc w:val="right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0,034</w:t>
            </w:r>
          </w:p>
        </w:tc>
      </w:tr>
      <w:tr w:rsidR="006625E4" w:rsidRPr="004F0104" w:rsidTr="006625E4">
        <w:trPr>
          <w:trHeight w:val="34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3343E5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 xml:space="preserve">Расчетные собственные нужды </w:t>
            </w:r>
          </w:p>
          <w:p w:rsidR="006625E4" w:rsidRPr="004F0104" w:rsidRDefault="006625E4" w:rsidP="003343E5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водоподготовительной установки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3343E5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м</w:t>
            </w:r>
            <w:r w:rsidRPr="004F0104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4F0104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C865C0">
            <w:pPr>
              <w:jc w:val="right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C865C0">
            <w:pPr>
              <w:jc w:val="right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0,35</w:t>
            </w:r>
          </w:p>
        </w:tc>
      </w:tr>
      <w:tr w:rsidR="006625E4" w:rsidRPr="004F0104" w:rsidTr="006625E4">
        <w:trPr>
          <w:trHeight w:val="340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3343E5">
            <w:pPr>
              <w:rPr>
                <w:color w:val="000000"/>
                <w:sz w:val="22"/>
                <w:szCs w:val="22"/>
                <w:lang w:val="en-US"/>
              </w:rPr>
            </w:pPr>
            <w:r w:rsidRPr="004F0104">
              <w:rPr>
                <w:color w:val="000000"/>
                <w:sz w:val="22"/>
                <w:szCs w:val="22"/>
              </w:rPr>
              <w:t xml:space="preserve">Требуемая производительность </w:t>
            </w:r>
          </w:p>
          <w:p w:rsidR="006625E4" w:rsidRPr="004F0104" w:rsidRDefault="006625E4" w:rsidP="003343E5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водоподготовительной установки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3343E5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м</w:t>
            </w:r>
            <w:r w:rsidRPr="004F0104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4F0104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C865C0">
            <w:pPr>
              <w:jc w:val="right"/>
              <w:rPr>
                <w:sz w:val="22"/>
                <w:szCs w:val="22"/>
              </w:rPr>
            </w:pPr>
            <w:r w:rsidRPr="004F0104">
              <w:rPr>
                <w:sz w:val="22"/>
                <w:szCs w:val="22"/>
              </w:rPr>
              <w:t>0,37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C865C0">
            <w:pPr>
              <w:jc w:val="right"/>
              <w:rPr>
                <w:sz w:val="22"/>
                <w:szCs w:val="22"/>
              </w:rPr>
            </w:pPr>
            <w:r w:rsidRPr="004F0104">
              <w:rPr>
                <w:sz w:val="22"/>
                <w:szCs w:val="22"/>
              </w:rPr>
              <w:t>0,37</w:t>
            </w:r>
          </w:p>
        </w:tc>
      </w:tr>
    </w:tbl>
    <w:p w:rsidR="00446A75" w:rsidRPr="004F0104" w:rsidRDefault="00446A75" w:rsidP="00D60FA8">
      <w:pPr>
        <w:ind w:firstLine="540"/>
        <w:rPr>
          <w:sz w:val="22"/>
          <w:szCs w:val="22"/>
        </w:rPr>
      </w:pPr>
      <w:r w:rsidRPr="004F0104">
        <w:rPr>
          <w:b/>
          <w:sz w:val="22"/>
          <w:szCs w:val="22"/>
        </w:rPr>
        <w:t>Примечани</w:t>
      </w:r>
      <w:r w:rsidR="00D60FA8" w:rsidRPr="004F0104">
        <w:rPr>
          <w:b/>
          <w:sz w:val="22"/>
          <w:szCs w:val="22"/>
        </w:rPr>
        <w:t>е:</w:t>
      </w:r>
      <w:r w:rsidRPr="004F0104">
        <w:rPr>
          <w:sz w:val="22"/>
          <w:szCs w:val="22"/>
        </w:rPr>
        <w:t xml:space="preserve"> *</w:t>
      </w:r>
      <w:r w:rsidR="00D60FA8" w:rsidRPr="004F0104">
        <w:rPr>
          <w:sz w:val="22"/>
          <w:szCs w:val="22"/>
        </w:rPr>
        <w:t xml:space="preserve"> -</w:t>
      </w:r>
      <w:r w:rsidRPr="004F0104">
        <w:rPr>
          <w:sz w:val="22"/>
          <w:szCs w:val="22"/>
        </w:rPr>
        <w:t xml:space="preserve"> в связи с отсутствием приборов учета на источниках тепловой энергии и у потр</w:t>
      </w:r>
      <w:r w:rsidRPr="004F0104">
        <w:rPr>
          <w:sz w:val="22"/>
          <w:szCs w:val="22"/>
        </w:rPr>
        <w:t>е</w:t>
      </w:r>
      <w:r w:rsidRPr="004F0104">
        <w:rPr>
          <w:sz w:val="22"/>
          <w:szCs w:val="22"/>
        </w:rPr>
        <w:t>бителей данные о сверхнормативных утечках теплоносителя отсутствуют;</w:t>
      </w:r>
    </w:p>
    <w:p w:rsidR="00F8170D" w:rsidRPr="004F0104" w:rsidRDefault="00446A75" w:rsidP="00D60FA8">
      <w:pPr>
        <w:ind w:firstLine="540"/>
        <w:rPr>
          <w:sz w:val="22"/>
          <w:szCs w:val="22"/>
        </w:rPr>
      </w:pPr>
      <w:r w:rsidRPr="004F0104">
        <w:rPr>
          <w:sz w:val="22"/>
          <w:szCs w:val="22"/>
        </w:rPr>
        <w:t xml:space="preserve">** </w:t>
      </w:r>
      <w:r w:rsidR="00D60FA8" w:rsidRPr="004F0104">
        <w:rPr>
          <w:sz w:val="22"/>
          <w:szCs w:val="22"/>
        </w:rPr>
        <w:t xml:space="preserve">- </w:t>
      </w:r>
      <w:r w:rsidRPr="004F0104">
        <w:rPr>
          <w:sz w:val="22"/>
          <w:szCs w:val="22"/>
        </w:rPr>
        <w:t>расчетные значения</w:t>
      </w:r>
      <w:r w:rsidR="00D60FA8" w:rsidRPr="004F0104">
        <w:rPr>
          <w:sz w:val="22"/>
          <w:szCs w:val="22"/>
        </w:rPr>
        <w:t>.</w:t>
      </w:r>
    </w:p>
    <w:p w:rsidR="007B2DE3" w:rsidRPr="004F0104" w:rsidRDefault="007B2DE3" w:rsidP="00D60FA8">
      <w:pPr>
        <w:ind w:firstLine="540"/>
        <w:rPr>
          <w:sz w:val="22"/>
          <w:szCs w:val="22"/>
        </w:rPr>
      </w:pPr>
    </w:p>
    <w:p w:rsidR="00230CF8" w:rsidRPr="004F0104" w:rsidRDefault="00230CF8" w:rsidP="00230CF8">
      <w:pPr>
        <w:spacing w:line="360" w:lineRule="auto"/>
        <w:ind w:firstLine="540"/>
        <w:jc w:val="both"/>
        <w:rPr>
          <w:sz w:val="26"/>
          <w:szCs w:val="26"/>
        </w:rPr>
      </w:pPr>
      <w:r w:rsidRPr="004F0104">
        <w:rPr>
          <w:sz w:val="26"/>
          <w:szCs w:val="26"/>
        </w:rPr>
        <w:t>Анализ таблицы 1</w:t>
      </w:r>
      <w:r w:rsidR="00474096" w:rsidRPr="004F0104">
        <w:rPr>
          <w:sz w:val="26"/>
          <w:szCs w:val="26"/>
        </w:rPr>
        <w:t>2</w:t>
      </w:r>
      <w:r w:rsidRPr="004F0104">
        <w:rPr>
          <w:sz w:val="26"/>
          <w:szCs w:val="26"/>
        </w:rPr>
        <w:t xml:space="preserve"> показывает, что расходы сетевой воды для существующих и</w:t>
      </w:r>
      <w:r w:rsidRPr="004F0104">
        <w:rPr>
          <w:sz w:val="26"/>
          <w:szCs w:val="26"/>
        </w:rPr>
        <w:t>с</w:t>
      </w:r>
      <w:r w:rsidRPr="004F0104">
        <w:rPr>
          <w:sz w:val="26"/>
          <w:szCs w:val="26"/>
        </w:rPr>
        <w:t>точников  не увеличиваются.</w:t>
      </w:r>
    </w:p>
    <w:p w:rsidR="00230CF8" w:rsidRPr="004F0104" w:rsidRDefault="00230CF8" w:rsidP="00230CF8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4F0104">
        <w:rPr>
          <w:sz w:val="26"/>
          <w:szCs w:val="26"/>
        </w:rPr>
        <w:t>Информация о предлагаемом оборудовании ВПУ для существующей и вновь стро</w:t>
      </w:r>
      <w:r w:rsidRPr="004F0104">
        <w:rPr>
          <w:sz w:val="26"/>
          <w:szCs w:val="26"/>
        </w:rPr>
        <w:t>я</w:t>
      </w:r>
      <w:r w:rsidRPr="004F0104">
        <w:rPr>
          <w:sz w:val="26"/>
          <w:szCs w:val="26"/>
        </w:rPr>
        <w:t>щихся котельной представлена в таблицах 1</w:t>
      </w:r>
      <w:r w:rsidR="00474096" w:rsidRPr="004F0104">
        <w:rPr>
          <w:sz w:val="26"/>
          <w:szCs w:val="26"/>
        </w:rPr>
        <w:t>1,12</w:t>
      </w:r>
      <w:r w:rsidRPr="004F0104">
        <w:rPr>
          <w:sz w:val="26"/>
          <w:szCs w:val="26"/>
        </w:rPr>
        <w:t>.</w:t>
      </w:r>
      <w:proofErr w:type="gramEnd"/>
    </w:p>
    <w:p w:rsidR="00446A75" w:rsidRPr="004F0104" w:rsidRDefault="00446A75" w:rsidP="006049B5">
      <w:pPr>
        <w:spacing w:line="360" w:lineRule="auto"/>
        <w:ind w:firstLine="540"/>
        <w:jc w:val="both"/>
        <w:rPr>
          <w:sz w:val="26"/>
          <w:szCs w:val="26"/>
        </w:rPr>
      </w:pPr>
      <w:r w:rsidRPr="004F0104">
        <w:rPr>
          <w:sz w:val="26"/>
          <w:szCs w:val="26"/>
        </w:rPr>
        <w:t>Информация о предлагаемом о</w:t>
      </w:r>
      <w:r w:rsidR="0037278A" w:rsidRPr="004F0104">
        <w:rPr>
          <w:sz w:val="26"/>
          <w:szCs w:val="26"/>
        </w:rPr>
        <w:t xml:space="preserve">борудовании ВПУ для существующих и вновь </w:t>
      </w:r>
      <w:r w:rsidRPr="004F0104">
        <w:rPr>
          <w:sz w:val="26"/>
          <w:szCs w:val="26"/>
        </w:rPr>
        <w:t>к</w:t>
      </w:r>
      <w:r w:rsidRPr="004F0104">
        <w:rPr>
          <w:sz w:val="26"/>
          <w:szCs w:val="26"/>
        </w:rPr>
        <w:t>о</w:t>
      </w:r>
      <w:r w:rsidR="0037278A" w:rsidRPr="004F0104">
        <w:rPr>
          <w:sz w:val="26"/>
          <w:szCs w:val="26"/>
        </w:rPr>
        <w:t>тельных</w:t>
      </w:r>
      <w:r w:rsidRPr="004F0104">
        <w:rPr>
          <w:sz w:val="26"/>
          <w:szCs w:val="26"/>
        </w:rPr>
        <w:t xml:space="preserve"> представлена в таблиц</w:t>
      </w:r>
      <w:r w:rsidR="00D60FA8" w:rsidRPr="004F0104">
        <w:rPr>
          <w:sz w:val="26"/>
          <w:szCs w:val="26"/>
        </w:rPr>
        <w:t>ах 1</w:t>
      </w:r>
      <w:r w:rsidR="00474096" w:rsidRPr="004F0104">
        <w:rPr>
          <w:sz w:val="26"/>
          <w:szCs w:val="26"/>
        </w:rPr>
        <w:t>3</w:t>
      </w:r>
      <w:r w:rsidR="00F8170D" w:rsidRPr="004F0104">
        <w:rPr>
          <w:sz w:val="26"/>
          <w:szCs w:val="26"/>
        </w:rPr>
        <w:t>.</w:t>
      </w:r>
    </w:p>
    <w:p w:rsidR="00C865C0" w:rsidRPr="004F0104" w:rsidRDefault="00C865C0" w:rsidP="006049B5">
      <w:pPr>
        <w:spacing w:line="360" w:lineRule="auto"/>
        <w:ind w:firstLine="540"/>
        <w:jc w:val="both"/>
        <w:rPr>
          <w:sz w:val="26"/>
          <w:szCs w:val="26"/>
        </w:rPr>
      </w:pPr>
    </w:p>
    <w:p w:rsidR="00F57827" w:rsidRPr="004F0104" w:rsidRDefault="00446A75" w:rsidP="006625E4">
      <w:pPr>
        <w:ind w:firstLine="540"/>
        <w:jc w:val="center"/>
        <w:rPr>
          <w:b/>
          <w:sz w:val="26"/>
          <w:szCs w:val="26"/>
        </w:rPr>
      </w:pPr>
      <w:r w:rsidRPr="004F0104">
        <w:rPr>
          <w:b/>
          <w:sz w:val="26"/>
          <w:szCs w:val="26"/>
        </w:rPr>
        <w:lastRenderedPageBreak/>
        <w:t xml:space="preserve">Таблица </w:t>
      </w:r>
      <w:r w:rsidR="00D60FA8" w:rsidRPr="004F0104">
        <w:rPr>
          <w:b/>
          <w:sz w:val="26"/>
          <w:szCs w:val="26"/>
        </w:rPr>
        <w:t>1</w:t>
      </w:r>
      <w:r w:rsidR="00474096" w:rsidRPr="004F0104">
        <w:rPr>
          <w:b/>
          <w:sz w:val="26"/>
          <w:szCs w:val="26"/>
        </w:rPr>
        <w:t>3</w:t>
      </w:r>
      <w:r w:rsidRPr="004F0104">
        <w:rPr>
          <w:b/>
          <w:sz w:val="26"/>
          <w:szCs w:val="26"/>
        </w:rPr>
        <w:t xml:space="preserve">. Предложение по выбору водоподготовительных установок </w:t>
      </w:r>
      <w:proofErr w:type="gramStart"/>
      <w:r w:rsidRPr="004F0104">
        <w:rPr>
          <w:b/>
          <w:sz w:val="26"/>
          <w:szCs w:val="26"/>
        </w:rPr>
        <w:t>для</w:t>
      </w:r>
      <w:proofErr w:type="gramEnd"/>
    </w:p>
    <w:p w:rsidR="00846AC1" w:rsidRPr="004F0104" w:rsidRDefault="00446A75" w:rsidP="006625E4">
      <w:pPr>
        <w:ind w:firstLine="540"/>
        <w:jc w:val="center"/>
        <w:rPr>
          <w:b/>
          <w:sz w:val="16"/>
          <w:szCs w:val="16"/>
        </w:rPr>
      </w:pPr>
      <w:r w:rsidRPr="004F0104">
        <w:rPr>
          <w:b/>
          <w:sz w:val="26"/>
          <w:szCs w:val="26"/>
        </w:rPr>
        <w:t xml:space="preserve">источников теплоснабжения </w:t>
      </w:r>
      <w:r w:rsidR="006625E4">
        <w:rPr>
          <w:b/>
          <w:sz w:val="26"/>
          <w:szCs w:val="26"/>
        </w:rPr>
        <w:t>п. Раздолье и д. Опарино</w:t>
      </w:r>
    </w:p>
    <w:tbl>
      <w:tblPr>
        <w:tblW w:w="10203" w:type="dxa"/>
        <w:tblInd w:w="93" w:type="dxa"/>
        <w:tblLayout w:type="fixed"/>
        <w:tblLook w:val="04A0"/>
      </w:tblPr>
      <w:tblGrid>
        <w:gridCol w:w="584"/>
        <w:gridCol w:w="2140"/>
        <w:gridCol w:w="1937"/>
        <w:gridCol w:w="3009"/>
        <w:gridCol w:w="2533"/>
      </w:tblGrid>
      <w:tr w:rsidR="00060651" w:rsidRPr="004F0104" w:rsidTr="00BF3A9F">
        <w:trPr>
          <w:trHeight w:val="8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51" w:rsidRPr="004F0104" w:rsidRDefault="0006065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0104">
              <w:rPr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4F0104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4F0104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51" w:rsidRPr="004F0104" w:rsidRDefault="0006065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0104">
              <w:rPr>
                <w:b/>
                <w:bCs/>
                <w:color w:val="000000"/>
                <w:sz w:val="26"/>
                <w:szCs w:val="26"/>
              </w:rPr>
              <w:t>Наименование планировочн</w:t>
            </w:r>
            <w:r w:rsidRPr="004F0104">
              <w:rPr>
                <w:b/>
                <w:bCs/>
                <w:color w:val="000000"/>
                <w:sz w:val="26"/>
                <w:szCs w:val="26"/>
              </w:rPr>
              <w:t>о</w:t>
            </w:r>
            <w:r w:rsidRPr="004F0104">
              <w:rPr>
                <w:b/>
                <w:bCs/>
                <w:color w:val="000000"/>
                <w:sz w:val="26"/>
                <w:szCs w:val="26"/>
              </w:rPr>
              <w:t>го района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51" w:rsidRPr="004F0104" w:rsidRDefault="0006065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0104">
              <w:rPr>
                <w:b/>
                <w:bCs/>
                <w:color w:val="000000"/>
                <w:sz w:val="26"/>
                <w:szCs w:val="26"/>
              </w:rPr>
              <w:t>Наименов</w:t>
            </w:r>
            <w:r w:rsidRPr="004F0104">
              <w:rPr>
                <w:b/>
                <w:bCs/>
                <w:color w:val="000000"/>
                <w:sz w:val="26"/>
                <w:szCs w:val="26"/>
              </w:rPr>
              <w:t>а</w:t>
            </w:r>
            <w:r w:rsidRPr="004F0104">
              <w:rPr>
                <w:b/>
                <w:bCs/>
                <w:color w:val="000000"/>
                <w:sz w:val="26"/>
                <w:szCs w:val="26"/>
              </w:rPr>
              <w:t>ние источн</w:t>
            </w:r>
            <w:r w:rsidRPr="004F0104">
              <w:rPr>
                <w:b/>
                <w:bCs/>
                <w:color w:val="000000"/>
                <w:sz w:val="26"/>
                <w:szCs w:val="26"/>
              </w:rPr>
              <w:t>и</w:t>
            </w:r>
            <w:r w:rsidRPr="004F0104">
              <w:rPr>
                <w:b/>
                <w:bCs/>
                <w:color w:val="000000"/>
                <w:sz w:val="26"/>
                <w:szCs w:val="26"/>
              </w:rPr>
              <w:t>ка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51" w:rsidRPr="004F0104" w:rsidRDefault="0006065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0104">
              <w:rPr>
                <w:b/>
                <w:bCs/>
                <w:color w:val="000000"/>
                <w:sz w:val="26"/>
                <w:szCs w:val="26"/>
              </w:rPr>
              <w:t>Марка водоподготов</w:t>
            </w:r>
            <w:r w:rsidRPr="004F0104">
              <w:rPr>
                <w:b/>
                <w:bCs/>
                <w:color w:val="000000"/>
                <w:sz w:val="26"/>
                <w:szCs w:val="26"/>
              </w:rPr>
              <w:t>и</w:t>
            </w:r>
            <w:r w:rsidRPr="004F0104">
              <w:rPr>
                <w:b/>
                <w:bCs/>
                <w:color w:val="000000"/>
                <w:sz w:val="26"/>
                <w:szCs w:val="26"/>
              </w:rPr>
              <w:t>тельной установки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51" w:rsidRPr="004F0104" w:rsidRDefault="0006065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0104">
              <w:rPr>
                <w:b/>
                <w:bCs/>
                <w:color w:val="000000"/>
                <w:sz w:val="26"/>
                <w:szCs w:val="26"/>
              </w:rPr>
              <w:t>Производител</w:t>
            </w:r>
            <w:r w:rsidRPr="004F0104">
              <w:rPr>
                <w:b/>
                <w:bCs/>
                <w:color w:val="000000"/>
                <w:sz w:val="26"/>
                <w:szCs w:val="26"/>
              </w:rPr>
              <w:t>ь</w:t>
            </w:r>
            <w:r w:rsidRPr="004F0104">
              <w:rPr>
                <w:b/>
                <w:bCs/>
                <w:color w:val="000000"/>
                <w:sz w:val="26"/>
                <w:szCs w:val="26"/>
              </w:rPr>
              <w:t>ность (номинал</w:t>
            </w:r>
            <w:r w:rsidRPr="004F0104">
              <w:rPr>
                <w:b/>
                <w:bCs/>
                <w:color w:val="000000"/>
                <w:sz w:val="26"/>
                <w:szCs w:val="26"/>
              </w:rPr>
              <w:t>ь</w:t>
            </w:r>
            <w:r w:rsidRPr="004F0104">
              <w:rPr>
                <w:b/>
                <w:bCs/>
                <w:color w:val="000000"/>
                <w:sz w:val="26"/>
                <w:szCs w:val="26"/>
              </w:rPr>
              <w:t>ная – максимал</w:t>
            </w:r>
            <w:r w:rsidRPr="004F0104">
              <w:rPr>
                <w:b/>
                <w:bCs/>
                <w:color w:val="000000"/>
                <w:sz w:val="26"/>
                <w:szCs w:val="26"/>
              </w:rPr>
              <w:t>ь</w:t>
            </w:r>
            <w:r w:rsidRPr="004F0104">
              <w:rPr>
                <w:b/>
                <w:bCs/>
                <w:color w:val="000000"/>
                <w:sz w:val="26"/>
                <w:szCs w:val="26"/>
              </w:rPr>
              <w:t>ная), м</w:t>
            </w:r>
            <w:r w:rsidRPr="004F0104">
              <w:rPr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4F0104">
              <w:rPr>
                <w:b/>
                <w:bCs/>
                <w:color w:val="000000"/>
                <w:sz w:val="26"/>
                <w:szCs w:val="26"/>
              </w:rPr>
              <w:t>/ч</w:t>
            </w:r>
          </w:p>
        </w:tc>
      </w:tr>
      <w:tr w:rsidR="00060651" w:rsidRPr="004F0104" w:rsidTr="00BF3A9F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51" w:rsidRPr="004F0104" w:rsidRDefault="00060651">
            <w:pPr>
              <w:jc w:val="center"/>
              <w:rPr>
                <w:color w:val="000000"/>
                <w:sz w:val="26"/>
                <w:szCs w:val="26"/>
              </w:rPr>
            </w:pPr>
            <w:r w:rsidRPr="004F010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51" w:rsidRPr="004F0104" w:rsidRDefault="006F58E6" w:rsidP="00A81A69">
            <w:pPr>
              <w:rPr>
                <w:color w:val="000000"/>
                <w:sz w:val="26"/>
                <w:szCs w:val="26"/>
              </w:rPr>
            </w:pPr>
            <w:r w:rsidRPr="004F0104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4F0104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4F0104">
              <w:rPr>
                <w:color w:val="000000"/>
                <w:sz w:val="26"/>
                <w:szCs w:val="26"/>
              </w:rPr>
              <w:t>аздолье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51" w:rsidRPr="004F0104" w:rsidRDefault="00060651">
            <w:pPr>
              <w:jc w:val="center"/>
              <w:rPr>
                <w:color w:val="000000"/>
                <w:sz w:val="26"/>
                <w:szCs w:val="26"/>
              </w:rPr>
            </w:pPr>
            <w:r w:rsidRPr="004F0104">
              <w:rPr>
                <w:color w:val="000000"/>
                <w:sz w:val="26"/>
                <w:szCs w:val="26"/>
              </w:rPr>
              <w:t>Котельная</w:t>
            </w:r>
            <w:r w:rsidR="00FE5E49" w:rsidRPr="004F0104">
              <w:rPr>
                <w:color w:val="000000"/>
                <w:sz w:val="26"/>
                <w:szCs w:val="26"/>
              </w:rPr>
              <w:t xml:space="preserve"> коммунальная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51" w:rsidRPr="004F0104" w:rsidRDefault="004069F4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4F0104">
              <w:rPr>
                <w:bCs/>
                <w:color w:val="000000"/>
                <w:sz w:val="26"/>
                <w:szCs w:val="26"/>
              </w:rPr>
              <w:t>PentairWater</w:t>
            </w:r>
            <w:proofErr w:type="spellEnd"/>
            <w:r w:rsidRPr="004F0104">
              <w:rPr>
                <w:bCs/>
                <w:color w:val="000000"/>
                <w:sz w:val="26"/>
                <w:szCs w:val="26"/>
              </w:rPr>
              <w:t xml:space="preserve"> TS 91-12 М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651" w:rsidRPr="004F0104" w:rsidRDefault="004069F4" w:rsidP="00FE5E49">
            <w:pPr>
              <w:jc w:val="center"/>
              <w:rPr>
                <w:color w:val="000000"/>
                <w:sz w:val="26"/>
                <w:szCs w:val="26"/>
              </w:rPr>
            </w:pPr>
            <w:r w:rsidRPr="004F0104">
              <w:rPr>
                <w:color w:val="000000"/>
                <w:sz w:val="26"/>
                <w:szCs w:val="26"/>
              </w:rPr>
              <w:t>2,4</w:t>
            </w:r>
          </w:p>
        </w:tc>
      </w:tr>
      <w:tr w:rsidR="00926285" w:rsidRPr="004F0104" w:rsidTr="00BF3A9F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6285" w:rsidRPr="004F0104" w:rsidRDefault="00926285" w:rsidP="003343E5">
            <w:pPr>
              <w:jc w:val="center"/>
              <w:rPr>
                <w:color w:val="000000"/>
                <w:sz w:val="26"/>
                <w:szCs w:val="26"/>
              </w:rPr>
            </w:pPr>
            <w:r w:rsidRPr="004F010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6285" w:rsidRPr="004F0104" w:rsidRDefault="00926285" w:rsidP="003343E5">
            <w:pPr>
              <w:rPr>
                <w:color w:val="000000"/>
                <w:sz w:val="26"/>
                <w:szCs w:val="26"/>
              </w:rPr>
            </w:pPr>
            <w:r w:rsidRPr="004F0104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4F0104">
              <w:rPr>
                <w:color w:val="000000"/>
                <w:sz w:val="26"/>
                <w:szCs w:val="26"/>
              </w:rPr>
              <w:t>.О</w:t>
            </w:r>
            <w:proofErr w:type="gramEnd"/>
            <w:r w:rsidRPr="004F0104">
              <w:rPr>
                <w:color w:val="000000"/>
                <w:sz w:val="26"/>
                <w:szCs w:val="26"/>
              </w:rPr>
              <w:t>парино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6285" w:rsidRPr="004F0104" w:rsidRDefault="00926285" w:rsidP="003343E5">
            <w:pPr>
              <w:jc w:val="center"/>
              <w:rPr>
                <w:color w:val="000000"/>
                <w:sz w:val="26"/>
                <w:szCs w:val="26"/>
              </w:rPr>
            </w:pPr>
            <w:r w:rsidRPr="004F0104">
              <w:rPr>
                <w:color w:val="000000"/>
                <w:sz w:val="26"/>
                <w:szCs w:val="26"/>
              </w:rPr>
              <w:t>Школьная</w:t>
            </w:r>
          </w:p>
          <w:p w:rsidR="00926285" w:rsidRPr="004F0104" w:rsidRDefault="00926285" w:rsidP="004B5E38">
            <w:pPr>
              <w:jc w:val="center"/>
              <w:rPr>
                <w:color w:val="000000"/>
                <w:sz w:val="26"/>
                <w:szCs w:val="26"/>
              </w:rPr>
            </w:pPr>
            <w:r w:rsidRPr="004F0104">
              <w:rPr>
                <w:color w:val="000000"/>
                <w:sz w:val="26"/>
                <w:szCs w:val="26"/>
              </w:rPr>
              <w:t xml:space="preserve">котельная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85" w:rsidRPr="004F0104" w:rsidRDefault="00926285" w:rsidP="0092628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F0104">
              <w:rPr>
                <w:color w:val="000000"/>
                <w:sz w:val="26"/>
                <w:szCs w:val="26"/>
              </w:rPr>
              <w:t>PentairWater</w:t>
            </w:r>
            <w:proofErr w:type="spellEnd"/>
            <w:r w:rsidRPr="004F0104">
              <w:rPr>
                <w:color w:val="000000"/>
                <w:sz w:val="26"/>
                <w:szCs w:val="26"/>
              </w:rPr>
              <w:t xml:space="preserve">  TS 91-10 M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85" w:rsidRPr="004F0104" w:rsidRDefault="00926285" w:rsidP="00926285">
            <w:pPr>
              <w:jc w:val="center"/>
              <w:rPr>
                <w:color w:val="000000"/>
                <w:sz w:val="26"/>
                <w:szCs w:val="26"/>
              </w:rPr>
            </w:pPr>
            <w:r w:rsidRPr="004F0104">
              <w:rPr>
                <w:color w:val="000000"/>
                <w:sz w:val="26"/>
                <w:szCs w:val="26"/>
              </w:rPr>
              <w:t>1,7</w:t>
            </w:r>
          </w:p>
        </w:tc>
      </w:tr>
    </w:tbl>
    <w:p w:rsidR="00446A75" w:rsidRPr="004F0104" w:rsidRDefault="00446A75" w:rsidP="006049B5">
      <w:pPr>
        <w:ind w:firstLine="540"/>
        <w:rPr>
          <w:sz w:val="22"/>
          <w:szCs w:val="22"/>
        </w:rPr>
      </w:pPr>
      <w:r w:rsidRPr="004F0104">
        <w:rPr>
          <w:b/>
          <w:sz w:val="22"/>
          <w:szCs w:val="22"/>
        </w:rPr>
        <w:t>Примечани</w:t>
      </w:r>
      <w:r w:rsidR="00D60FA8" w:rsidRPr="004F0104">
        <w:rPr>
          <w:b/>
          <w:sz w:val="22"/>
          <w:szCs w:val="22"/>
        </w:rPr>
        <w:t>е:</w:t>
      </w:r>
      <w:r w:rsidRPr="004F0104">
        <w:rPr>
          <w:sz w:val="22"/>
          <w:szCs w:val="22"/>
        </w:rPr>
        <w:t xml:space="preserve"> *</w:t>
      </w:r>
      <w:r w:rsidR="00D60FA8" w:rsidRPr="004F0104">
        <w:rPr>
          <w:sz w:val="22"/>
          <w:szCs w:val="22"/>
        </w:rPr>
        <w:t xml:space="preserve"> - </w:t>
      </w:r>
      <w:r w:rsidRPr="004F0104">
        <w:rPr>
          <w:sz w:val="22"/>
          <w:szCs w:val="22"/>
        </w:rPr>
        <w:t xml:space="preserve"> </w:t>
      </w:r>
      <w:r w:rsidR="00AB679E" w:rsidRPr="004F0104">
        <w:rPr>
          <w:sz w:val="22"/>
          <w:szCs w:val="22"/>
        </w:rPr>
        <w:t>марка оборудования</w:t>
      </w:r>
      <w:r w:rsidRPr="004F0104">
        <w:rPr>
          <w:sz w:val="22"/>
          <w:szCs w:val="22"/>
        </w:rPr>
        <w:t xml:space="preserve"> в ходе проектирования</w:t>
      </w:r>
      <w:r w:rsidR="00D60FA8" w:rsidRPr="004F0104">
        <w:rPr>
          <w:sz w:val="22"/>
          <w:szCs w:val="22"/>
        </w:rPr>
        <w:t xml:space="preserve"> </w:t>
      </w:r>
      <w:r w:rsidRPr="004F0104">
        <w:rPr>
          <w:sz w:val="22"/>
          <w:szCs w:val="22"/>
        </w:rPr>
        <w:t>может быть изменен</w:t>
      </w:r>
      <w:r w:rsidR="00AB679E" w:rsidRPr="004F0104">
        <w:rPr>
          <w:sz w:val="22"/>
          <w:szCs w:val="22"/>
        </w:rPr>
        <w:t>а</w:t>
      </w:r>
      <w:r w:rsidR="00D60FA8" w:rsidRPr="004F0104">
        <w:rPr>
          <w:sz w:val="22"/>
          <w:szCs w:val="22"/>
        </w:rPr>
        <w:t>.</w:t>
      </w:r>
    </w:p>
    <w:p w:rsidR="00C865C0" w:rsidRPr="004F0104" w:rsidRDefault="00C865C0" w:rsidP="006049B5">
      <w:pPr>
        <w:ind w:firstLine="540"/>
        <w:rPr>
          <w:sz w:val="22"/>
          <w:szCs w:val="22"/>
        </w:rPr>
      </w:pPr>
    </w:p>
    <w:p w:rsidR="00D60FA8" w:rsidRPr="004F0104" w:rsidRDefault="004069F4" w:rsidP="00A44E9E">
      <w:pPr>
        <w:pStyle w:val="1"/>
        <w:rPr>
          <w:b w:val="0"/>
        </w:rPr>
      </w:pPr>
      <w:bookmarkStart w:id="59" w:name="_Toc359937405"/>
      <w:r w:rsidRPr="004F0104">
        <w:rPr>
          <w:b w:val="0"/>
        </w:rPr>
        <w:t xml:space="preserve">На котельной </w:t>
      </w:r>
      <w:r w:rsidR="009A5FDE" w:rsidRPr="004F0104">
        <w:rPr>
          <w:b w:val="0"/>
        </w:rPr>
        <w:t xml:space="preserve">п. Раздолье </w:t>
      </w:r>
      <w:r w:rsidRPr="004F0104">
        <w:rPr>
          <w:b w:val="0"/>
        </w:rPr>
        <w:t>планируется установка бака-</w:t>
      </w:r>
      <w:r w:rsidR="00C865C0" w:rsidRPr="004F0104">
        <w:rPr>
          <w:b w:val="0"/>
        </w:rPr>
        <w:t>а</w:t>
      </w:r>
      <w:r w:rsidRPr="004F0104">
        <w:rPr>
          <w:b w:val="0"/>
        </w:rPr>
        <w:t>ккумулятора емкостью 5 м</w:t>
      </w:r>
      <w:r w:rsidRPr="004F0104">
        <w:rPr>
          <w:b w:val="0"/>
          <w:vertAlign w:val="superscript"/>
        </w:rPr>
        <w:t>3</w:t>
      </w:r>
      <w:r w:rsidRPr="004F0104">
        <w:t xml:space="preserve">. </w:t>
      </w:r>
      <w:r w:rsidR="00D62227" w:rsidRPr="004F0104">
        <w:rPr>
          <w:b w:val="0"/>
        </w:rPr>
        <w:t>Существующи</w:t>
      </w:r>
      <w:r w:rsidR="00C865C0" w:rsidRPr="004F0104">
        <w:rPr>
          <w:b w:val="0"/>
        </w:rPr>
        <w:t>й</w:t>
      </w:r>
      <w:r w:rsidRPr="004F0104">
        <w:rPr>
          <w:b w:val="0"/>
        </w:rPr>
        <w:t xml:space="preserve"> бак</w:t>
      </w:r>
      <w:r w:rsidR="00133858" w:rsidRPr="004F0104">
        <w:rPr>
          <w:b w:val="0"/>
        </w:rPr>
        <w:t>-</w:t>
      </w:r>
      <w:r w:rsidRPr="004F0104">
        <w:rPr>
          <w:b w:val="0"/>
        </w:rPr>
        <w:t>аккумулятор</w:t>
      </w:r>
      <w:r w:rsidR="00BC7984" w:rsidRPr="004F0104">
        <w:rPr>
          <w:b w:val="0"/>
        </w:rPr>
        <w:t xml:space="preserve"> (</w:t>
      </w:r>
      <w:r w:rsidR="004B5E38" w:rsidRPr="004F0104">
        <w:rPr>
          <w:b w:val="0"/>
        </w:rPr>
        <w:t xml:space="preserve"> </w:t>
      </w:r>
      <w:r w:rsidRPr="004F0104">
        <w:rPr>
          <w:b w:val="0"/>
        </w:rPr>
        <w:t>22</w:t>
      </w:r>
      <w:r w:rsidR="006625E4">
        <w:rPr>
          <w:b w:val="0"/>
        </w:rPr>
        <w:t xml:space="preserve"> </w:t>
      </w:r>
      <w:r w:rsidR="00D62227" w:rsidRPr="004F0104">
        <w:rPr>
          <w:b w:val="0"/>
          <w:color w:val="000000"/>
        </w:rPr>
        <w:t>м</w:t>
      </w:r>
      <w:r w:rsidR="00D62227" w:rsidRPr="004F0104">
        <w:rPr>
          <w:b w:val="0"/>
          <w:color w:val="000000"/>
          <w:vertAlign w:val="superscript"/>
        </w:rPr>
        <w:t>3</w:t>
      </w:r>
      <w:r w:rsidR="00D62227" w:rsidRPr="004F0104">
        <w:rPr>
          <w:b w:val="0"/>
        </w:rPr>
        <w:t xml:space="preserve">  </w:t>
      </w:r>
      <w:r w:rsidR="00133858" w:rsidRPr="004F0104">
        <w:rPr>
          <w:b w:val="0"/>
        </w:rPr>
        <w:t>котельной</w:t>
      </w:r>
      <w:r w:rsidR="00BC7984" w:rsidRPr="004F0104">
        <w:rPr>
          <w:b w:val="0"/>
        </w:rPr>
        <w:t xml:space="preserve"> </w:t>
      </w:r>
      <w:r w:rsidRPr="004F0104">
        <w:rPr>
          <w:b w:val="0"/>
        </w:rPr>
        <w:t>школьная</w:t>
      </w:r>
      <w:r w:rsidR="00133858" w:rsidRPr="004F0104">
        <w:rPr>
          <w:b w:val="0"/>
        </w:rPr>
        <w:t xml:space="preserve"> </w:t>
      </w:r>
      <w:r w:rsidR="00612385" w:rsidRPr="004F0104">
        <w:rPr>
          <w:b w:val="0"/>
        </w:rPr>
        <w:t>д</w:t>
      </w:r>
      <w:proofErr w:type="gramStart"/>
      <w:r w:rsidR="00612385" w:rsidRPr="004F0104">
        <w:rPr>
          <w:b w:val="0"/>
        </w:rPr>
        <w:t>.О</w:t>
      </w:r>
      <w:proofErr w:type="gramEnd"/>
      <w:r w:rsidR="00612385" w:rsidRPr="004F0104">
        <w:rPr>
          <w:b w:val="0"/>
        </w:rPr>
        <w:t>парино</w:t>
      </w:r>
      <w:r w:rsidR="00133858" w:rsidRPr="004F0104">
        <w:rPr>
          <w:b w:val="0"/>
        </w:rPr>
        <w:t xml:space="preserve">) </w:t>
      </w:r>
      <w:r w:rsidR="00D62227" w:rsidRPr="004F0104">
        <w:rPr>
          <w:b w:val="0"/>
        </w:rPr>
        <w:t>удовлетворяют потребностям подпитки</w:t>
      </w:r>
      <w:r w:rsidR="00133858" w:rsidRPr="004F0104">
        <w:rPr>
          <w:b w:val="0"/>
        </w:rPr>
        <w:t xml:space="preserve"> тепловой сети, систем отопления и ГВС с помощью подобранных водоподготовительных установок и не требуют установки дополнительных баков-аккумуляторов. </w:t>
      </w:r>
    </w:p>
    <w:p w:rsidR="00556A60" w:rsidRPr="004F0104" w:rsidRDefault="00556A60" w:rsidP="00D62227"/>
    <w:p w:rsidR="00446A75" w:rsidRPr="004F0104" w:rsidRDefault="00446A75" w:rsidP="006625E4">
      <w:pPr>
        <w:pStyle w:val="1"/>
        <w:jc w:val="center"/>
      </w:pPr>
      <w:bookmarkStart w:id="60" w:name="_Toc401414488"/>
      <w:r w:rsidRPr="004F0104">
        <w:t>3.</w:t>
      </w:r>
      <w:r w:rsidR="00A44E9E" w:rsidRPr="004F0104">
        <w:t>3</w:t>
      </w:r>
      <w:r w:rsidRPr="004F0104">
        <w:t>. Перспективные балансы производительности водоподготовительных уст</w:t>
      </w:r>
      <w:r w:rsidRPr="004F0104">
        <w:t>а</w:t>
      </w:r>
      <w:r w:rsidRPr="004F0104">
        <w:t>новок источников тепловой энергии для компенсации потерь теплоносителя в ав</w:t>
      </w:r>
      <w:r w:rsidRPr="004F0104">
        <w:t>а</w:t>
      </w:r>
      <w:r w:rsidRPr="004F0104">
        <w:t>рийных режимах работы систем теплоснабжения</w:t>
      </w:r>
      <w:bookmarkEnd w:id="59"/>
      <w:bookmarkEnd w:id="60"/>
    </w:p>
    <w:p w:rsidR="00484D04" w:rsidRPr="004F0104" w:rsidRDefault="00484D04" w:rsidP="00484D04"/>
    <w:p w:rsidR="00446A75" w:rsidRPr="004F0104" w:rsidRDefault="00446A75" w:rsidP="008A4F12">
      <w:pPr>
        <w:spacing w:line="360" w:lineRule="auto"/>
        <w:ind w:firstLine="540"/>
        <w:jc w:val="both"/>
        <w:rPr>
          <w:sz w:val="26"/>
          <w:szCs w:val="26"/>
        </w:rPr>
      </w:pPr>
      <w:r w:rsidRPr="004F0104">
        <w:rPr>
          <w:sz w:val="26"/>
          <w:szCs w:val="26"/>
        </w:rPr>
        <w:t>Баланс производительности водоподготовитель</w:t>
      </w:r>
      <w:r w:rsidR="00F918E5" w:rsidRPr="004F0104">
        <w:rPr>
          <w:sz w:val="26"/>
          <w:szCs w:val="26"/>
        </w:rPr>
        <w:t>ных установок</w:t>
      </w:r>
      <w:r w:rsidRPr="004F0104">
        <w:rPr>
          <w:sz w:val="26"/>
          <w:szCs w:val="26"/>
        </w:rPr>
        <w:t xml:space="preserve"> в аварийных режи</w:t>
      </w:r>
      <w:r w:rsidR="00D60FA8" w:rsidRPr="004F0104">
        <w:rPr>
          <w:sz w:val="26"/>
          <w:szCs w:val="26"/>
        </w:rPr>
        <w:t>мах приведен в таблице 1</w:t>
      </w:r>
      <w:r w:rsidR="00474096" w:rsidRPr="004F0104">
        <w:rPr>
          <w:sz w:val="26"/>
          <w:szCs w:val="26"/>
        </w:rPr>
        <w:t>4</w:t>
      </w:r>
      <w:r w:rsidRPr="004F0104">
        <w:rPr>
          <w:sz w:val="26"/>
          <w:szCs w:val="26"/>
        </w:rPr>
        <w:t>.</w:t>
      </w:r>
    </w:p>
    <w:p w:rsidR="00484D04" w:rsidRPr="004F0104" w:rsidRDefault="00484D04" w:rsidP="006625E4">
      <w:pPr>
        <w:spacing w:line="360" w:lineRule="auto"/>
        <w:ind w:firstLine="540"/>
        <w:jc w:val="center"/>
        <w:rPr>
          <w:sz w:val="26"/>
          <w:szCs w:val="26"/>
        </w:rPr>
      </w:pPr>
    </w:p>
    <w:p w:rsidR="00446A75" w:rsidRPr="004F0104" w:rsidRDefault="00446A75" w:rsidP="006625E4">
      <w:pPr>
        <w:ind w:firstLine="540"/>
        <w:jc w:val="center"/>
        <w:rPr>
          <w:b/>
          <w:lang w:eastAsia="en-US"/>
        </w:rPr>
      </w:pPr>
      <w:r w:rsidRPr="004F0104">
        <w:rPr>
          <w:b/>
        </w:rPr>
        <w:t xml:space="preserve">Таблица </w:t>
      </w:r>
      <w:r w:rsidR="00D60FA8" w:rsidRPr="004F0104">
        <w:rPr>
          <w:b/>
          <w:lang w:eastAsia="en-US"/>
        </w:rPr>
        <w:t>1</w:t>
      </w:r>
      <w:r w:rsidR="00474096" w:rsidRPr="004F0104">
        <w:rPr>
          <w:b/>
          <w:lang w:eastAsia="en-US"/>
        </w:rPr>
        <w:t>4</w:t>
      </w:r>
      <w:r w:rsidRPr="004F0104">
        <w:rPr>
          <w:b/>
          <w:lang w:eastAsia="en-US"/>
        </w:rPr>
        <w:t>. Баланс производительности водоподготовительн</w:t>
      </w:r>
      <w:r w:rsidR="00F918E5" w:rsidRPr="004F0104">
        <w:rPr>
          <w:b/>
          <w:lang w:eastAsia="en-US"/>
        </w:rPr>
        <w:t>ых</w:t>
      </w:r>
      <w:r w:rsidRPr="004F0104">
        <w:rPr>
          <w:b/>
          <w:lang w:eastAsia="en-US"/>
        </w:rPr>
        <w:t xml:space="preserve"> установ</w:t>
      </w:r>
      <w:r w:rsidR="00F918E5" w:rsidRPr="004F0104">
        <w:rPr>
          <w:b/>
          <w:lang w:eastAsia="en-US"/>
        </w:rPr>
        <w:t>ок</w:t>
      </w:r>
      <w:r w:rsidRPr="004F0104">
        <w:rPr>
          <w:b/>
          <w:lang w:eastAsia="en-US"/>
        </w:rPr>
        <w:t xml:space="preserve"> и подпитки тепловой сети в аварийных режимах работы систем теплоснабжения</w:t>
      </w:r>
    </w:p>
    <w:p w:rsidR="00EE198F" w:rsidRPr="004F0104" w:rsidRDefault="00EE198F" w:rsidP="006049B5">
      <w:pPr>
        <w:ind w:firstLine="540"/>
        <w:jc w:val="both"/>
        <w:rPr>
          <w:b/>
          <w:sz w:val="16"/>
          <w:szCs w:val="16"/>
          <w:lang w:eastAsia="en-US"/>
        </w:rPr>
      </w:pPr>
    </w:p>
    <w:tbl>
      <w:tblPr>
        <w:tblW w:w="7950" w:type="dxa"/>
        <w:tblInd w:w="93" w:type="dxa"/>
        <w:tblLayout w:type="fixed"/>
        <w:tblLook w:val="04A0"/>
      </w:tblPr>
      <w:tblGrid>
        <w:gridCol w:w="4118"/>
        <w:gridCol w:w="1278"/>
        <w:gridCol w:w="1276"/>
        <w:gridCol w:w="1278"/>
      </w:tblGrid>
      <w:tr w:rsidR="006625E4" w:rsidRPr="004F0104" w:rsidTr="006625E4">
        <w:trPr>
          <w:trHeight w:val="510"/>
          <w:tblHeader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0104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0104">
              <w:rPr>
                <w:b/>
                <w:bCs/>
                <w:color w:val="000000"/>
                <w:sz w:val="22"/>
                <w:szCs w:val="22"/>
              </w:rPr>
              <w:t>Единицы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 w:rsidP="00662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0104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4F0104">
              <w:rPr>
                <w:b/>
                <w:bCs/>
                <w:color w:val="000000"/>
                <w:sz w:val="22"/>
                <w:szCs w:val="22"/>
              </w:rPr>
              <w:t>-202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 w:rsidP="006625E4">
            <w:pPr>
              <w:ind w:left="285" w:hanging="285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4F0104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4F0104">
              <w:rPr>
                <w:b/>
                <w:bCs/>
                <w:color w:val="000000"/>
                <w:sz w:val="22"/>
                <w:szCs w:val="22"/>
              </w:rPr>
              <w:t>-20</w:t>
            </w:r>
            <w:r w:rsidRPr="004F0104">
              <w:rPr>
                <w:b/>
                <w:bCs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6625E4" w:rsidRPr="004F0104" w:rsidTr="006625E4">
        <w:trPr>
          <w:trHeight w:val="300"/>
        </w:trPr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E4" w:rsidRPr="004F0104" w:rsidRDefault="006625E4" w:rsidP="006625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0104">
              <w:rPr>
                <w:b/>
                <w:bCs/>
                <w:color w:val="000000"/>
                <w:sz w:val="22"/>
                <w:szCs w:val="22"/>
              </w:rPr>
              <w:t>МКП «</w:t>
            </w:r>
            <w:r>
              <w:rPr>
                <w:b/>
                <w:bCs/>
                <w:color w:val="000000"/>
                <w:sz w:val="22"/>
                <w:szCs w:val="22"/>
              </w:rPr>
              <w:t>ТЕПЛО</w:t>
            </w:r>
            <w:r w:rsidRPr="004F0104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E4" w:rsidRPr="004F0104" w:rsidRDefault="006625E4" w:rsidP="006625E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5E4" w:rsidRPr="004F0104" w:rsidTr="006625E4">
        <w:trPr>
          <w:trHeight w:val="300"/>
        </w:trPr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E4" w:rsidRPr="004F0104" w:rsidRDefault="006625E4" w:rsidP="006625E4">
            <w:pPr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0104">
              <w:rPr>
                <w:b/>
                <w:bCs/>
                <w:color w:val="000000"/>
                <w:sz w:val="22"/>
                <w:szCs w:val="22"/>
              </w:rPr>
              <w:t>коммунальная котельная п</w:t>
            </w:r>
            <w:proofErr w:type="gramStart"/>
            <w:r w:rsidRPr="004F0104">
              <w:rPr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4F0104">
              <w:rPr>
                <w:b/>
                <w:bCs/>
                <w:color w:val="000000"/>
                <w:sz w:val="22"/>
                <w:szCs w:val="22"/>
              </w:rPr>
              <w:t>аздолье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E4" w:rsidRPr="004F0104" w:rsidRDefault="006625E4" w:rsidP="006625E4">
            <w:pPr>
              <w:ind w:right="-108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25E4" w:rsidRPr="004F0104" w:rsidTr="006625E4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 xml:space="preserve">Располагаемая производительность </w:t>
            </w:r>
          </w:p>
          <w:p w:rsidR="006625E4" w:rsidRPr="004F0104" w:rsidRDefault="006625E4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водоподготовительной установки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м</w:t>
            </w:r>
            <w:r w:rsidRPr="004F0104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4F0104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6625E4" w:rsidRPr="004F0104" w:rsidTr="006625E4">
        <w:trPr>
          <w:trHeight w:val="48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 xml:space="preserve">Количество баков-аккумуляторов  </w:t>
            </w:r>
          </w:p>
          <w:p w:rsidR="006625E4" w:rsidRPr="004F0104" w:rsidRDefault="006625E4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теплоносителя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5E4" w:rsidRPr="004F0104" w:rsidRDefault="006625E4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E4" w:rsidRPr="004F0104" w:rsidRDefault="006625E4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1</w:t>
            </w:r>
          </w:p>
        </w:tc>
      </w:tr>
      <w:tr w:rsidR="006625E4" w:rsidRPr="004F0104" w:rsidTr="006625E4">
        <w:trPr>
          <w:trHeight w:val="30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Емкость баков</w:t>
            </w:r>
            <w:r w:rsidRPr="004F0104">
              <w:rPr>
                <w:color w:val="000000"/>
                <w:sz w:val="22"/>
                <w:szCs w:val="22"/>
                <w:lang w:val="en-US"/>
              </w:rPr>
              <w:t>-</w:t>
            </w:r>
            <w:proofErr w:type="spellStart"/>
            <w:r w:rsidRPr="004F0104">
              <w:rPr>
                <w:color w:val="000000"/>
                <w:sz w:val="22"/>
                <w:szCs w:val="22"/>
              </w:rPr>
              <w:t>аккумуляторо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м</w:t>
            </w:r>
            <w:r w:rsidRPr="004F0104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5E4" w:rsidRPr="004F0104" w:rsidRDefault="006625E4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5E4" w:rsidRPr="004F0104" w:rsidRDefault="006625E4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5</w:t>
            </w:r>
          </w:p>
        </w:tc>
      </w:tr>
      <w:tr w:rsidR="006625E4" w:rsidRPr="004F0104" w:rsidTr="006625E4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 xml:space="preserve">Максимальная подпитка тепловой сети в период повреждения участка с учетом </w:t>
            </w:r>
          </w:p>
          <w:p w:rsidR="006625E4" w:rsidRPr="004F0104" w:rsidRDefault="006625E4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 xml:space="preserve">нормативных утечек и </w:t>
            </w:r>
            <w:proofErr w:type="gramStart"/>
            <w:r w:rsidRPr="004F0104">
              <w:rPr>
                <w:color w:val="000000"/>
                <w:sz w:val="22"/>
                <w:szCs w:val="22"/>
              </w:rPr>
              <w:t>максимальным</w:t>
            </w:r>
            <w:proofErr w:type="gramEnd"/>
            <w:r w:rsidRPr="004F0104">
              <w:rPr>
                <w:color w:val="000000"/>
                <w:sz w:val="22"/>
                <w:szCs w:val="22"/>
              </w:rPr>
              <w:t xml:space="preserve"> ГВС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м</w:t>
            </w:r>
            <w:r w:rsidRPr="004F0104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4F0104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5E4" w:rsidRPr="004F0104" w:rsidRDefault="006625E4" w:rsidP="00556A60">
            <w:pPr>
              <w:jc w:val="center"/>
            </w:pPr>
            <w:r w:rsidRPr="004F0104">
              <w:rPr>
                <w:color w:val="000000"/>
                <w:sz w:val="22"/>
                <w:szCs w:val="22"/>
              </w:rPr>
              <w:t>2,74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2,74</w:t>
            </w:r>
          </w:p>
        </w:tc>
      </w:tr>
      <w:tr w:rsidR="006625E4" w:rsidRPr="004F0104" w:rsidTr="006625E4">
        <w:trPr>
          <w:trHeight w:val="297"/>
        </w:trPr>
        <w:tc>
          <w:tcPr>
            <w:tcW w:w="5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E4" w:rsidRPr="004F0104" w:rsidRDefault="006625E4" w:rsidP="006625E4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b/>
                <w:bCs/>
                <w:color w:val="000000"/>
                <w:sz w:val="22"/>
                <w:szCs w:val="22"/>
              </w:rPr>
              <w:t>школьная котельная д</w:t>
            </w:r>
            <w:proofErr w:type="gramStart"/>
            <w:r w:rsidRPr="004F0104">
              <w:rPr>
                <w:b/>
                <w:bCs/>
                <w:color w:val="000000"/>
                <w:sz w:val="22"/>
                <w:szCs w:val="22"/>
              </w:rPr>
              <w:t>.О</w:t>
            </w:r>
            <w:proofErr w:type="gramEnd"/>
            <w:r w:rsidRPr="004F0104">
              <w:rPr>
                <w:b/>
                <w:bCs/>
                <w:color w:val="000000"/>
                <w:sz w:val="22"/>
                <w:szCs w:val="22"/>
              </w:rPr>
              <w:t>парино</w:t>
            </w:r>
          </w:p>
        </w:tc>
        <w:tc>
          <w:tcPr>
            <w:tcW w:w="2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E4" w:rsidRPr="004F0104" w:rsidRDefault="006625E4" w:rsidP="006625E4">
            <w:pPr>
              <w:rPr>
                <w:color w:val="000000"/>
                <w:sz w:val="22"/>
                <w:szCs w:val="22"/>
              </w:rPr>
            </w:pPr>
          </w:p>
        </w:tc>
      </w:tr>
      <w:tr w:rsidR="006625E4" w:rsidRPr="004F0104" w:rsidTr="006625E4">
        <w:trPr>
          <w:trHeight w:val="416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697132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 xml:space="preserve">Располагаемая производительность </w:t>
            </w:r>
          </w:p>
          <w:p w:rsidR="006625E4" w:rsidRPr="004F0104" w:rsidRDefault="006625E4" w:rsidP="00697132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водоподготовительной установки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EB11E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625E4" w:rsidRPr="004F0104" w:rsidRDefault="006625E4" w:rsidP="00EB11ED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м</w:t>
            </w:r>
            <w:r w:rsidRPr="004F0104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4F0104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EB11ED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EB11ED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1,7</w:t>
            </w:r>
          </w:p>
        </w:tc>
      </w:tr>
      <w:tr w:rsidR="006625E4" w:rsidRPr="004F0104" w:rsidTr="006625E4">
        <w:trPr>
          <w:trHeight w:val="41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697132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lastRenderedPageBreak/>
              <w:t xml:space="preserve">Количество баков-аккумуляторов  </w:t>
            </w:r>
          </w:p>
          <w:p w:rsidR="006625E4" w:rsidRPr="004F0104" w:rsidRDefault="006625E4" w:rsidP="00697132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теплоносителя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EB11ED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EB11ED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EB11ED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1</w:t>
            </w:r>
          </w:p>
        </w:tc>
      </w:tr>
      <w:tr w:rsidR="006625E4" w:rsidRPr="004F0104" w:rsidTr="006625E4">
        <w:trPr>
          <w:trHeight w:val="275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697132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Емкость баков</w:t>
            </w:r>
            <w:r w:rsidRPr="004F0104">
              <w:rPr>
                <w:color w:val="000000"/>
                <w:sz w:val="22"/>
                <w:szCs w:val="22"/>
                <w:lang w:val="en-US"/>
              </w:rPr>
              <w:t>-</w:t>
            </w:r>
            <w:r w:rsidRPr="004F0104">
              <w:rPr>
                <w:color w:val="000000"/>
                <w:sz w:val="22"/>
                <w:szCs w:val="22"/>
              </w:rPr>
              <w:t>аккумуляторов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697132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м</w:t>
            </w:r>
            <w:r w:rsidRPr="004F0104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697132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697132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22</w:t>
            </w:r>
          </w:p>
        </w:tc>
      </w:tr>
      <w:tr w:rsidR="006625E4" w:rsidRPr="004F0104" w:rsidTr="006625E4">
        <w:trPr>
          <w:trHeight w:val="72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697132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 xml:space="preserve">Максимальная подпитка тепловой сети в период повреждения участка с учетом </w:t>
            </w:r>
          </w:p>
          <w:p w:rsidR="006625E4" w:rsidRPr="004F0104" w:rsidRDefault="006625E4" w:rsidP="00697132">
            <w:pPr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 xml:space="preserve">нормативных утечек и </w:t>
            </w:r>
            <w:proofErr w:type="gramStart"/>
            <w:r w:rsidRPr="004F0104">
              <w:rPr>
                <w:color w:val="000000"/>
                <w:sz w:val="22"/>
                <w:szCs w:val="22"/>
              </w:rPr>
              <w:t>максимальным</w:t>
            </w:r>
            <w:proofErr w:type="gramEnd"/>
            <w:r w:rsidRPr="004F0104">
              <w:rPr>
                <w:color w:val="000000"/>
                <w:sz w:val="22"/>
                <w:szCs w:val="22"/>
              </w:rPr>
              <w:t xml:space="preserve"> ГВС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EB11ED">
            <w:pPr>
              <w:jc w:val="center"/>
              <w:rPr>
                <w:color w:val="000000"/>
                <w:sz w:val="22"/>
                <w:szCs w:val="22"/>
              </w:rPr>
            </w:pPr>
            <w:r w:rsidRPr="004F0104">
              <w:rPr>
                <w:color w:val="000000"/>
                <w:sz w:val="22"/>
                <w:szCs w:val="22"/>
              </w:rPr>
              <w:t>м</w:t>
            </w:r>
            <w:r w:rsidRPr="004F0104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4F0104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EB11ED">
            <w:pPr>
              <w:jc w:val="center"/>
            </w:pPr>
            <w:r w:rsidRPr="004F0104">
              <w:t>0,86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E4" w:rsidRPr="004F0104" w:rsidRDefault="006625E4" w:rsidP="00EB11ED">
            <w:pPr>
              <w:jc w:val="center"/>
            </w:pPr>
            <w:r w:rsidRPr="004F0104">
              <w:t>0,86</w:t>
            </w:r>
          </w:p>
        </w:tc>
      </w:tr>
    </w:tbl>
    <w:p w:rsidR="00952A49" w:rsidRPr="004F0104" w:rsidRDefault="00952A49" w:rsidP="00952A49">
      <w:pPr>
        <w:spacing w:line="360" w:lineRule="auto"/>
        <w:jc w:val="both"/>
        <w:rPr>
          <w:sz w:val="26"/>
          <w:szCs w:val="26"/>
        </w:rPr>
      </w:pPr>
    </w:p>
    <w:p w:rsidR="007B2DE3" w:rsidRPr="004F0104" w:rsidRDefault="007B2DE3" w:rsidP="00952A49">
      <w:pPr>
        <w:spacing w:line="360" w:lineRule="auto"/>
        <w:jc w:val="both"/>
        <w:rPr>
          <w:sz w:val="26"/>
          <w:szCs w:val="26"/>
        </w:rPr>
      </w:pPr>
      <w:r w:rsidRPr="004F0104">
        <w:rPr>
          <w:sz w:val="26"/>
          <w:szCs w:val="26"/>
        </w:rPr>
        <w:t xml:space="preserve">Как </w:t>
      </w:r>
      <w:proofErr w:type="gramStart"/>
      <w:r w:rsidRPr="004F0104">
        <w:rPr>
          <w:sz w:val="26"/>
          <w:szCs w:val="26"/>
        </w:rPr>
        <w:t>следует из таблицы 1</w:t>
      </w:r>
      <w:r w:rsidR="00474096" w:rsidRPr="004F0104">
        <w:rPr>
          <w:sz w:val="26"/>
          <w:szCs w:val="26"/>
        </w:rPr>
        <w:t>4</w:t>
      </w:r>
      <w:r w:rsidRPr="004F0104">
        <w:rPr>
          <w:sz w:val="26"/>
          <w:szCs w:val="26"/>
        </w:rPr>
        <w:t xml:space="preserve"> производительность водоподго</w:t>
      </w:r>
      <w:r w:rsidR="00836985" w:rsidRPr="004F0104">
        <w:rPr>
          <w:sz w:val="26"/>
          <w:szCs w:val="26"/>
        </w:rPr>
        <w:t>товительн</w:t>
      </w:r>
      <w:r w:rsidR="00DD21B3" w:rsidRPr="004F0104">
        <w:rPr>
          <w:sz w:val="26"/>
          <w:szCs w:val="26"/>
        </w:rPr>
        <w:t>ых установок котел</w:t>
      </w:r>
      <w:r w:rsidR="00DD21B3" w:rsidRPr="004F0104">
        <w:rPr>
          <w:sz w:val="26"/>
          <w:szCs w:val="26"/>
        </w:rPr>
        <w:t>ь</w:t>
      </w:r>
      <w:r w:rsidR="004B5E38" w:rsidRPr="004F0104">
        <w:rPr>
          <w:sz w:val="26"/>
          <w:szCs w:val="26"/>
        </w:rPr>
        <w:t xml:space="preserve">ных </w:t>
      </w:r>
      <w:r w:rsidR="006625E4">
        <w:rPr>
          <w:sz w:val="26"/>
          <w:szCs w:val="26"/>
        </w:rPr>
        <w:t>указанных сельских населенных пунктов</w:t>
      </w:r>
      <w:r w:rsidR="00060651" w:rsidRPr="004F0104">
        <w:rPr>
          <w:sz w:val="26"/>
          <w:szCs w:val="26"/>
        </w:rPr>
        <w:t xml:space="preserve"> будет</w:t>
      </w:r>
      <w:proofErr w:type="gramEnd"/>
      <w:r w:rsidRPr="004F0104">
        <w:rPr>
          <w:sz w:val="26"/>
          <w:szCs w:val="26"/>
        </w:rPr>
        <w:t xml:space="preserve"> достаточна для обеспечения подпи</w:t>
      </w:r>
      <w:r w:rsidRPr="004F0104">
        <w:rPr>
          <w:sz w:val="26"/>
          <w:szCs w:val="26"/>
        </w:rPr>
        <w:t>т</w:t>
      </w:r>
      <w:r w:rsidRPr="004F0104">
        <w:rPr>
          <w:sz w:val="26"/>
          <w:szCs w:val="26"/>
        </w:rPr>
        <w:t>ки систем теплоснабжения химически очищенной водой в аварийных режимах работы.</w:t>
      </w:r>
    </w:p>
    <w:p w:rsidR="00F32844" w:rsidRPr="004F0104" w:rsidRDefault="00F32844" w:rsidP="00C64534">
      <w:pPr>
        <w:spacing w:line="360" w:lineRule="auto"/>
        <w:rPr>
          <w:sz w:val="26"/>
          <w:szCs w:val="26"/>
        </w:rPr>
      </w:pPr>
    </w:p>
    <w:p w:rsidR="001C1DAA" w:rsidRPr="004F0104" w:rsidRDefault="009E7E78" w:rsidP="006625E4">
      <w:pPr>
        <w:pStyle w:val="1"/>
        <w:jc w:val="center"/>
      </w:pPr>
      <w:bookmarkStart w:id="61" w:name="_Toc358197386"/>
      <w:r w:rsidRPr="004F0104">
        <w:br w:type="page"/>
      </w:r>
      <w:bookmarkStart w:id="62" w:name="_Toc401414489"/>
      <w:r w:rsidR="001C1DAA" w:rsidRPr="004F0104">
        <w:lastRenderedPageBreak/>
        <w:t>4. Предложения по строительству, реконструкции и техническому перевоор</w:t>
      </w:r>
      <w:r w:rsidR="001C1DAA" w:rsidRPr="004F0104">
        <w:t>у</w:t>
      </w:r>
      <w:r w:rsidR="001C1DAA" w:rsidRPr="004F0104">
        <w:t>жению источников тепловой энергии</w:t>
      </w:r>
      <w:bookmarkEnd w:id="61"/>
      <w:bookmarkEnd w:id="62"/>
    </w:p>
    <w:p w:rsidR="00A44E9E" w:rsidRPr="004F0104" w:rsidRDefault="00A44E9E" w:rsidP="00A44E9E"/>
    <w:p w:rsidR="001C1DAA" w:rsidRPr="004F0104" w:rsidRDefault="006049B5" w:rsidP="00A44E9E">
      <w:pPr>
        <w:pStyle w:val="1"/>
      </w:pPr>
      <w:bookmarkStart w:id="63" w:name="_Toc401414490"/>
      <w:r w:rsidRPr="004F0104">
        <w:t>4.1. Общие положения</w:t>
      </w:r>
      <w:bookmarkEnd w:id="63"/>
    </w:p>
    <w:p w:rsidR="00F3758B" w:rsidRPr="004F0104" w:rsidRDefault="00F3758B" w:rsidP="00C20CE3">
      <w:pPr>
        <w:spacing w:line="360" w:lineRule="auto"/>
        <w:ind w:firstLine="540"/>
        <w:jc w:val="both"/>
        <w:rPr>
          <w:sz w:val="26"/>
          <w:szCs w:val="26"/>
        </w:rPr>
      </w:pPr>
    </w:p>
    <w:p w:rsidR="00C95037" w:rsidRPr="004F0104" w:rsidRDefault="00C95037" w:rsidP="00C95037">
      <w:pPr>
        <w:spacing w:line="360" w:lineRule="auto"/>
        <w:ind w:firstLine="540"/>
        <w:jc w:val="both"/>
        <w:rPr>
          <w:sz w:val="26"/>
          <w:szCs w:val="26"/>
        </w:rPr>
      </w:pPr>
      <w:bookmarkStart w:id="64" w:name="_Toc358197388"/>
      <w:r w:rsidRPr="004F0104">
        <w:rPr>
          <w:sz w:val="26"/>
          <w:szCs w:val="26"/>
        </w:rPr>
        <w:t>Предложения по новому строительству, реконструкции и техническому перевоор</w:t>
      </w:r>
      <w:r w:rsidRPr="004F0104">
        <w:rPr>
          <w:sz w:val="26"/>
          <w:szCs w:val="26"/>
        </w:rPr>
        <w:t>у</w:t>
      </w:r>
      <w:r w:rsidRPr="004F0104">
        <w:rPr>
          <w:sz w:val="26"/>
          <w:szCs w:val="26"/>
        </w:rPr>
        <w:t xml:space="preserve">жению источников тепловой энергии сформированы на основе данных, определенных в разделах 2 и 3 настоящего отчета. </w:t>
      </w:r>
    </w:p>
    <w:p w:rsidR="00C95037" w:rsidRPr="004F0104" w:rsidRDefault="00C95037" w:rsidP="00C95037">
      <w:pPr>
        <w:spacing w:line="360" w:lineRule="auto"/>
        <w:ind w:firstLine="540"/>
        <w:jc w:val="both"/>
        <w:rPr>
          <w:sz w:val="26"/>
          <w:szCs w:val="26"/>
        </w:rPr>
      </w:pPr>
      <w:r w:rsidRPr="004F0104">
        <w:rPr>
          <w:sz w:val="26"/>
          <w:szCs w:val="26"/>
        </w:rPr>
        <w:t>По данным прогноза перспективного спроса на тепловую энергию (мощность) и те</w:t>
      </w:r>
      <w:r w:rsidRPr="004F0104">
        <w:rPr>
          <w:sz w:val="26"/>
          <w:szCs w:val="26"/>
        </w:rPr>
        <w:t>п</w:t>
      </w:r>
      <w:r w:rsidRPr="004F0104">
        <w:rPr>
          <w:sz w:val="26"/>
          <w:szCs w:val="26"/>
        </w:rPr>
        <w:t>лоноситель на период с 20</w:t>
      </w:r>
      <w:r w:rsidR="006625E4">
        <w:rPr>
          <w:sz w:val="26"/>
          <w:szCs w:val="26"/>
        </w:rPr>
        <w:t>21</w:t>
      </w:r>
      <w:r w:rsidR="007F5F43" w:rsidRPr="004F0104">
        <w:rPr>
          <w:sz w:val="26"/>
          <w:szCs w:val="26"/>
        </w:rPr>
        <w:t xml:space="preserve"> </w:t>
      </w:r>
      <w:r w:rsidRPr="004F0104">
        <w:rPr>
          <w:sz w:val="26"/>
          <w:szCs w:val="26"/>
        </w:rPr>
        <w:t xml:space="preserve">г. до </w:t>
      </w:r>
      <w:r w:rsidR="007F5F43" w:rsidRPr="004F0104">
        <w:rPr>
          <w:sz w:val="26"/>
          <w:szCs w:val="26"/>
        </w:rPr>
        <w:t>2030</w:t>
      </w:r>
      <w:r w:rsidRPr="004F0104">
        <w:rPr>
          <w:sz w:val="26"/>
          <w:szCs w:val="26"/>
        </w:rPr>
        <w:t xml:space="preserve"> г.  не планируется строительство новых промы</w:t>
      </w:r>
      <w:r w:rsidRPr="004F0104">
        <w:rPr>
          <w:sz w:val="26"/>
          <w:szCs w:val="26"/>
        </w:rPr>
        <w:t>ш</w:t>
      </w:r>
      <w:r w:rsidRPr="004F0104">
        <w:rPr>
          <w:sz w:val="26"/>
          <w:szCs w:val="26"/>
        </w:rPr>
        <w:t xml:space="preserve">ленных предприятий на территории </w:t>
      </w:r>
      <w:r w:rsidR="006625E4">
        <w:rPr>
          <w:sz w:val="26"/>
          <w:szCs w:val="26"/>
        </w:rPr>
        <w:t>указанных сельских населенных пунктов</w:t>
      </w:r>
      <w:r w:rsidR="006625E4" w:rsidRPr="004F0104">
        <w:rPr>
          <w:sz w:val="26"/>
          <w:szCs w:val="26"/>
        </w:rPr>
        <w:t xml:space="preserve"> </w:t>
      </w:r>
      <w:r w:rsidRPr="004F0104">
        <w:rPr>
          <w:sz w:val="26"/>
          <w:szCs w:val="26"/>
        </w:rPr>
        <w:t>на ближа</w:t>
      </w:r>
      <w:r w:rsidRPr="004F0104">
        <w:rPr>
          <w:sz w:val="26"/>
          <w:szCs w:val="26"/>
        </w:rPr>
        <w:t>й</w:t>
      </w:r>
      <w:r w:rsidRPr="004F0104">
        <w:rPr>
          <w:sz w:val="26"/>
          <w:szCs w:val="26"/>
        </w:rPr>
        <w:t>шую перспективу.</w:t>
      </w:r>
    </w:p>
    <w:p w:rsidR="00C95037" w:rsidRPr="004F0104" w:rsidRDefault="00C95037" w:rsidP="00C95037">
      <w:pPr>
        <w:spacing w:line="360" w:lineRule="auto"/>
        <w:ind w:firstLine="540"/>
        <w:jc w:val="both"/>
        <w:rPr>
          <w:sz w:val="26"/>
          <w:szCs w:val="26"/>
        </w:rPr>
      </w:pPr>
      <w:r w:rsidRPr="004F0104">
        <w:rPr>
          <w:sz w:val="26"/>
          <w:szCs w:val="26"/>
        </w:rPr>
        <w:t>При определении параметров развития систем теплоснабжения и расчетных пе</w:t>
      </w:r>
      <w:r w:rsidRPr="004F0104">
        <w:rPr>
          <w:sz w:val="26"/>
          <w:szCs w:val="26"/>
        </w:rPr>
        <w:t>р</w:t>
      </w:r>
      <w:r w:rsidRPr="004F0104">
        <w:rPr>
          <w:sz w:val="26"/>
          <w:szCs w:val="26"/>
        </w:rPr>
        <w:t xml:space="preserve">спективных тепловых нагрузок рассматривались исходные данные </w:t>
      </w:r>
      <w:r w:rsidR="00550840" w:rsidRPr="004F0104">
        <w:rPr>
          <w:sz w:val="26"/>
          <w:szCs w:val="26"/>
        </w:rPr>
        <w:t>МК</w:t>
      </w:r>
      <w:r w:rsidR="00380383" w:rsidRPr="004F0104">
        <w:rPr>
          <w:sz w:val="26"/>
          <w:szCs w:val="26"/>
        </w:rPr>
        <w:t xml:space="preserve">П </w:t>
      </w:r>
      <w:r w:rsidR="00D8721E" w:rsidRPr="004F0104">
        <w:rPr>
          <w:sz w:val="26"/>
          <w:szCs w:val="26"/>
        </w:rPr>
        <w:t>«</w:t>
      </w:r>
      <w:r w:rsidR="006625E4">
        <w:rPr>
          <w:sz w:val="26"/>
          <w:szCs w:val="26"/>
        </w:rPr>
        <w:t>ТЕПЛО</w:t>
      </w:r>
      <w:r w:rsidR="00380383" w:rsidRPr="004F0104">
        <w:rPr>
          <w:sz w:val="26"/>
          <w:szCs w:val="26"/>
        </w:rPr>
        <w:t>»</w:t>
      </w:r>
      <w:r w:rsidRPr="004F0104">
        <w:rPr>
          <w:sz w:val="26"/>
          <w:szCs w:val="26"/>
        </w:rPr>
        <w:t>.</w:t>
      </w:r>
      <w:r w:rsidR="009D67C4" w:rsidRPr="004F0104">
        <w:rPr>
          <w:sz w:val="26"/>
          <w:szCs w:val="26"/>
        </w:rPr>
        <w:t xml:space="preserve"> </w:t>
      </w:r>
    </w:p>
    <w:p w:rsidR="00307E67" w:rsidRPr="004F0104" w:rsidRDefault="000E691D" w:rsidP="00307E67">
      <w:pPr>
        <w:spacing w:line="360" w:lineRule="auto"/>
        <w:ind w:firstLine="540"/>
        <w:jc w:val="both"/>
        <w:rPr>
          <w:sz w:val="26"/>
          <w:szCs w:val="26"/>
        </w:rPr>
      </w:pPr>
      <w:r w:rsidRPr="004F0104">
        <w:rPr>
          <w:sz w:val="26"/>
          <w:szCs w:val="26"/>
        </w:rPr>
        <w:t xml:space="preserve">Решения по развитию тепловых сетей и строительству жилых домов и </w:t>
      </w:r>
      <w:r w:rsidR="00C865C0" w:rsidRPr="004F0104">
        <w:rPr>
          <w:sz w:val="26"/>
          <w:szCs w:val="26"/>
        </w:rPr>
        <w:t>общественных</w:t>
      </w:r>
      <w:r w:rsidRPr="004F0104">
        <w:rPr>
          <w:sz w:val="26"/>
          <w:szCs w:val="26"/>
        </w:rPr>
        <w:t xml:space="preserve"> помещений принимаются согласно планам</w:t>
      </w:r>
      <w:r w:rsidR="00B33A84" w:rsidRPr="004F0104">
        <w:rPr>
          <w:sz w:val="26"/>
          <w:szCs w:val="26"/>
        </w:rPr>
        <w:t xml:space="preserve"> </w:t>
      </w:r>
      <w:r w:rsidR="000C62E7" w:rsidRPr="004F0104">
        <w:rPr>
          <w:sz w:val="26"/>
          <w:szCs w:val="26"/>
        </w:rPr>
        <w:t xml:space="preserve">администрации Топкинского муниципального </w:t>
      </w:r>
      <w:r w:rsidR="006625E4">
        <w:rPr>
          <w:sz w:val="26"/>
          <w:szCs w:val="26"/>
        </w:rPr>
        <w:t>округа</w:t>
      </w:r>
      <w:r w:rsidR="00B33A84" w:rsidRPr="004F0104">
        <w:rPr>
          <w:sz w:val="26"/>
          <w:szCs w:val="26"/>
        </w:rPr>
        <w:t xml:space="preserve">. </w:t>
      </w:r>
      <w:r w:rsidR="00307E67" w:rsidRPr="004F0104">
        <w:rPr>
          <w:sz w:val="26"/>
          <w:szCs w:val="26"/>
        </w:rPr>
        <w:t>Решения по подбору  инженерного оборудования источников тепла принимались на основании расчета мощности новых источников теплоснабжения с учетом старения и вывода из эксплуатации основного оборудования существующих источников. Подбор котлов осуществлялся по прайс-листам и рекламной продукции каталогов заводов-изготовителей. Марки оборудования, указанного в мероприятиях по реконструкции и</w:t>
      </w:r>
      <w:r w:rsidR="00307E67" w:rsidRPr="004F0104">
        <w:rPr>
          <w:sz w:val="26"/>
          <w:szCs w:val="26"/>
        </w:rPr>
        <w:t>с</w:t>
      </w:r>
      <w:r w:rsidR="00307E67" w:rsidRPr="004F0104">
        <w:rPr>
          <w:sz w:val="26"/>
          <w:szCs w:val="26"/>
        </w:rPr>
        <w:t xml:space="preserve">точников теплоснабжения, приняты условно, при необходимости можно заменить </w:t>
      </w:r>
      <w:proofErr w:type="gramStart"/>
      <w:r w:rsidR="00307E67" w:rsidRPr="004F0104">
        <w:rPr>
          <w:sz w:val="26"/>
          <w:szCs w:val="26"/>
        </w:rPr>
        <w:t>на</w:t>
      </w:r>
      <w:proofErr w:type="gramEnd"/>
      <w:r w:rsidR="00307E67" w:rsidRPr="004F0104">
        <w:rPr>
          <w:sz w:val="26"/>
          <w:szCs w:val="26"/>
        </w:rPr>
        <w:t xml:space="preserve"> ан</w:t>
      </w:r>
      <w:r w:rsidR="00307E67" w:rsidRPr="004F0104">
        <w:rPr>
          <w:sz w:val="26"/>
          <w:szCs w:val="26"/>
        </w:rPr>
        <w:t>а</w:t>
      </w:r>
      <w:r w:rsidR="00307E67" w:rsidRPr="004F0104">
        <w:rPr>
          <w:sz w:val="26"/>
          <w:szCs w:val="26"/>
        </w:rPr>
        <w:t>логичные.</w:t>
      </w:r>
    </w:p>
    <w:p w:rsidR="006049B5" w:rsidRPr="004F0104" w:rsidRDefault="006049B5" w:rsidP="00BD75EA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BD75EA" w:rsidRPr="004F0104" w:rsidRDefault="00BD75EA" w:rsidP="006625E4">
      <w:pPr>
        <w:pStyle w:val="1"/>
        <w:jc w:val="center"/>
      </w:pPr>
      <w:bookmarkStart w:id="65" w:name="_Toc401414491"/>
      <w:r w:rsidRPr="004F0104">
        <w:t>4.</w:t>
      </w:r>
      <w:r w:rsidR="00E30BDF" w:rsidRPr="004F0104">
        <w:t>2</w:t>
      </w:r>
      <w:r w:rsidRPr="004F0104">
        <w:t>. Предложения по строительству источников тепловой энергии</w:t>
      </w:r>
      <w:bookmarkEnd w:id="65"/>
    </w:p>
    <w:p w:rsidR="00C62210" w:rsidRPr="004F0104" w:rsidRDefault="00C62210" w:rsidP="006625E4">
      <w:pPr>
        <w:spacing w:line="360" w:lineRule="auto"/>
        <w:ind w:firstLine="540"/>
        <w:jc w:val="center"/>
        <w:outlineLvl w:val="0"/>
        <w:rPr>
          <w:b/>
          <w:sz w:val="26"/>
          <w:szCs w:val="26"/>
        </w:rPr>
      </w:pPr>
    </w:p>
    <w:p w:rsidR="00FC113B" w:rsidRPr="004F0104" w:rsidRDefault="00DE3DE7" w:rsidP="00FC113B">
      <w:pPr>
        <w:spacing w:line="360" w:lineRule="auto"/>
        <w:ind w:firstLine="540"/>
        <w:jc w:val="both"/>
        <w:rPr>
          <w:sz w:val="26"/>
          <w:szCs w:val="26"/>
        </w:rPr>
      </w:pPr>
      <w:r w:rsidRPr="004F0104">
        <w:rPr>
          <w:sz w:val="26"/>
          <w:szCs w:val="26"/>
        </w:rPr>
        <w:t xml:space="preserve">На территории </w:t>
      </w:r>
      <w:r w:rsidR="006625E4">
        <w:rPr>
          <w:sz w:val="26"/>
          <w:szCs w:val="26"/>
        </w:rPr>
        <w:t>указанных сельских населенных пунктов</w:t>
      </w:r>
      <w:r w:rsidR="006625E4" w:rsidRPr="004F0104">
        <w:rPr>
          <w:sz w:val="26"/>
          <w:szCs w:val="26"/>
        </w:rPr>
        <w:t xml:space="preserve"> </w:t>
      </w:r>
      <w:r w:rsidR="00FC113B" w:rsidRPr="004F0104">
        <w:rPr>
          <w:sz w:val="26"/>
          <w:szCs w:val="26"/>
        </w:rPr>
        <w:t>не планируется строител</w:t>
      </w:r>
      <w:r w:rsidR="00FC113B" w:rsidRPr="004F0104">
        <w:rPr>
          <w:sz w:val="26"/>
          <w:szCs w:val="26"/>
        </w:rPr>
        <w:t>ь</w:t>
      </w:r>
      <w:r w:rsidR="00FC113B" w:rsidRPr="004F0104">
        <w:rPr>
          <w:sz w:val="26"/>
          <w:szCs w:val="26"/>
        </w:rPr>
        <w:t>ство новых промышленных предприятий, и как следствие, строительство новых источн</w:t>
      </w:r>
      <w:r w:rsidR="00FC113B" w:rsidRPr="004F0104">
        <w:rPr>
          <w:sz w:val="26"/>
          <w:szCs w:val="26"/>
        </w:rPr>
        <w:t>и</w:t>
      </w:r>
      <w:r w:rsidR="00FC113B" w:rsidRPr="004F0104">
        <w:rPr>
          <w:sz w:val="26"/>
          <w:szCs w:val="26"/>
        </w:rPr>
        <w:t>ков тепловой энергии не требуется.</w:t>
      </w:r>
    </w:p>
    <w:p w:rsidR="00BD75EA" w:rsidRPr="004F0104" w:rsidRDefault="00BD75EA" w:rsidP="00A51155">
      <w:pPr>
        <w:spacing w:line="360" w:lineRule="auto"/>
        <w:ind w:firstLine="540"/>
        <w:jc w:val="both"/>
        <w:rPr>
          <w:sz w:val="26"/>
          <w:szCs w:val="26"/>
        </w:rPr>
      </w:pPr>
    </w:p>
    <w:p w:rsidR="00BD75EA" w:rsidRPr="004F0104" w:rsidRDefault="00E30BDF" w:rsidP="006625E4">
      <w:pPr>
        <w:pStyle w:val="1"/>
        <w:jc w:val="center"/>
      </w:pPr>
      <w:bookmarkStart w:id="66" w:name="_Toc401414492"/>
      <w:r w:rsidRPr="004F0104">
        <w:lastRenderedPageBreak/>
        <w:t>4.3</w:t>
      </w:r>
      <w:r w:rsidR="00BD75EA" w:rsidRPr="004F0104">
        <w:t>. Предложения по реконструкции источников тепловой энергии, обеспеч</w:t>
      </w:r>
      <w:r w:rsidR="00BD75EA" w:rsidRPr="004F0104">
        <w:t>и</w:t>
      </w:r>
      <w:r w:rsidR="00BD75EA" w:rsidRPr="004F0104">
        <w:t>вающих перспективную тепловую нагрузку</w:t>
      </w:r>
      <w:bookmarkEnd w:id="66"/>
    </w:p>
    <w:bookmarkEnd w:id="64"/>
    <w:p w:rsidR="004069F4" w:rsidRPr="004F0104" w:rsidRDefault="004069F4" w:rsidP="004069F4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4F0104">
        <w:rPr>
          <w:sz w:val="26"/>
          <w:szCs w:val="26"/>
        </w:rPr>
        <w:t>В связи с отсутствием данных по прогнозу спроса на тепловую энергию для перспе</w:t>
      </w:r>
      <w:r w:rsidRPr="004F0104">
        <w:rPr>
          <w:sz w:val="26"/>
          <w:szCs w:val="26"/>
        </w:rPr>
        <w:t>к</w:t>
      </w:r>
      <w:r w:rsidRPr="004F0104">
        <w:rPr>
          <w:sz w:val="26"/>
          <w:szCs w:val="26"/>
        </w:rPr>
        <w:t>тивной застройки</w:t>
      </w:r>
      <w:proofErr w:type="gramEnd"/>
      <w:r w:rsidRPr="004F0104">
        <w:rPr>
          <w:sz w:val="26"/>
          <w:szCs w:val="26"/>
        </w:rPr>
        <w:t xml:space="preserve"> на период до </w:t>
      </w:r>
      <w:smartTag w:uri="urn:schemas-microsoft-com:office:smarttags" w:element="metricconverter">
        <w:smartTagPr>
          <w:attr w:name="ProductID" w:val="2030 г"/>
        </w:smartTagPr>
        <w:r w:rsidRPr="004F0104">
          <w:rPr>
            <w:sz w:val="26"/>
            <w:szCs w:val="26"/>
          </w:rPr>
          <w:t>2030 г</w:t>
        </w:r>
      </w:smartTag>
      <w:r w:rsidRPr="004F0104">
        <w:rPr>
          <w:sz w:val="26"/>
          <w:szCs w:val="26"/>
        </w:rPr>
        <w:t>. при расчете перспективных нагрузок для составл</w:t>
      </w:r>
      <w:r w:rsidRPr="004F0104">
        <w:rPr>
          <w:sz w:val="26"/>
          <w:szCs w:val="26"/>
        </w:rPr>
        <w:t>е</w:t>
      </w:r>
      <w:r w:rsidRPr="004F0104">
        <w:rPr>
          <w:sz w:val="26"/>
          <w:szCs w:val="26"/>
        </w:rPr>
        <w:t xml:space="preserve">ния схемы теплоснабжения </w:t>
      </w:r>
      <w:r w:rsidR="006625E4">
        <w:rPr>
          <w:sz w:val="26"/>
          <w:szCs w:val="26"/>
        </w:rPr>
        <w:t>указанных сельских населенных пунктов</w:t>
      </w:r>
      <w:r w:rsidR="006625E4" w:rsidRPr="004F0104">
        <w:rPr>
          <w:sz w:val="26"/>
          <w:szCs w:val="26"/>
        </w:rPr>
        <w:t xml:space="preserve"> </w:t>
      </w:r>
      <w:r w:rsidRPr="004F0104">
        <w:rPr>
          <w:sz w:val="26"/>
          <w:szCs w:val="26"/>
        </w:rPr>
        <w:t>принимаем, что строительство, расширение объектов перспективного строительства общественных зд</w:t>
      </w:r>
      <w:r w:rsidRPr="004F0104">
        <w:rPr>
          <w:sz w:val="26"/>
          <w:szCs w:val="26"/>
        </w:rPr>
        <w:t>а</w:t>
      </w:r>
      <w:r w:rsidRPr="004F0104">
        <w:rPr>
          <w:sz w:val="26"/>
          <w:szCs w:val="26"/>
        </w:rPr>
        <w:t xml:space="preserve">ний (детских садов, школ, общественных центров и т.п.) не планируется. Таким образом, существующий состав теплогенерирующего и </w:t>
      </w:r>
      <w:proofErr w:type="spellStart"/>
      <w:r w:rsidRPr="004F0104">
        <w:rPr>
          <w:sz w:val="26"/>
          <w:szCs w:val="26"/>
        </w:rPr>
        <w:t>теплосетевого</w:t>
      </w:r>
      <w:proofErr w:type="spellEnd"/>
      <w:r w:rsidRPr="004F0104">
        <w:rPr>
          <w:sz w:val="26"/>
          <w:szCs w:val="26"/>
        </w:rPr>
        <w:t xml:space="preserve"> оборудования достаточен для теплоснабжения подключенных потребителей. В связи с этим, необходимость в р</w:t>
      </w:r>
      <w:r w:rsidRPr="004F0104">
        <w:rPr>
          <w:sz w:val="26"/>
          <w:szCs w:val="26"/>
        </w:rPr>
        <w:t>е</w:t>
      </w:r>
      <w:r w:rsidRPr="004F0104">
        <w:rPr>
          <w:sz w:val="26"/>
          <w:szCs w:val="26"/>
        </w:rPr>
        <w:t xml:space="preserve">конструкции, с целью увеличения тепловой мощности на территории </w:t>
      </w:r>
      <w:r w:rsidR="006625E4">
        <w:rPr>
          <w:sz w:val="26"/>
          <w:szCs w:val="26"/>
        </w:rPr>
        <w:t>указанных сельских населенных пунктов</w:t>
      </w:r>
      <w:r w:rsidRPr="004F0104">
        <w:rPr>
          <w:sz w:val="26"/>
          <w:szCs w:val="26"/>
        </w:rPr>
        <w:t xml:space="preserve"> на ближайшую перспективу не требуется.</w:t>
      </w:r>
    </w:p>
    <w:p w:rsidR="00F87F59" w:rsidRPr="004F0104" w:rsidRDefault="00F87F59" w:rsidP="00380383">
      <w:pPr>
        <w:spacing w:line="360" w:lineRule="auto"/>
        <w:ind w:firstLine="540"/>
        <w:jc w:val="both"/>
        <w:rPr>
          <w:sz w:val="26"/>
          <w:szCs w:val="26"/>
        </w:rPr>
      </w:pPr>
    </w:p>
    <w:p w:rsidR="00BD75EA" w:rsidRPr="004F0104" w:rsidRDefault="00BD75EA" w:rsidP="006625E4">
      <w:pPr>
        <w:pStyle w:val="1"/>
        <w:jc w:val="center"/>
      </w:pPr>
      <w:bookmarkStart w:id="67" w:name="_Toc401414493"/>
      <w:r w:rsidRPr="004F0104">
        <w:t>4.</w:t>
      </w:r>
      <w:r w:rsidR="00E30BDF" w:rsidRPr="004F0104">
        <w:t>4</w:t>
      </w:r>
      <w:r w:rsidRPr="004F0104">
        <w:t>. Предложения по техническому перевооружению источников тепловой эне</w:t>
      </w:r>
      <w:r w:rsidRPr="004F0104">
        <w:t>р</w:t>
      </w:r>
      <w:r w:rsidRPr="004F0104">
        <w:t xml:space="preserve">гии с целью </w:t>
      </w:r>
      <w:proofErr w:type="gramStart"/>
      <w:r w:rsidRPr="004F0104">
        <w:t>повышения эффективности работы систем теплоснабжения</w:t>
      </w:r>
      <w:bookmarkEnd w:id="67"/>
      <w:proofErr w:type="gramEnd"/>
    </w:p>
    <w:p w:rsidR="00BD75EA" w:rsidRPr="004F0104" w:rsidRDefault="00BD75EA" w:rsidP="006625E4">
      <w:pPr>
        <w:ind w:firstLine="540"/>
        <w:jc w:val="center"/>
        <w:rPr>
          <w:sz w:val="26"/>
          <w:szCs w:val="26"/>
        </w:rPr>
      </w:pPr>
    </w:p>
    <w:p w:rsidR="003C4197" w:rsidRPr="004F0104" w:rsidRDefault="00FC113B" w:rsidP="00FC113B">
      <w:pPr>
        <w:spacing w:line="360" w:lineRule="auto"/>
        <w:ind w:firstLine="540"/>
        <w:jc w:val="both"/>
        <w:rPr>
          <w:sz w:val="26"/>
          <w:szCs w:val="26"/>
        </w:rPr>
      </w:pPr>
      <w:bookmarkStart w:id="68" w:name="_Toc359418639"/>
      <w:bookmarkStart w:id="69" w:name="_Toc363028870"/>
      <w:bookmarkStart w:id="70" w:name="_Toc359418643"/>
      <w:bookmarkStart w:id="71" w:name="_Toc363028874"/>
      <w:r w:rsidRPr="004F0104">
        <w:rPr>
          <w:sz w:val="26"/>
          <w:szCs w:val="26"/>
        </w:rPr>
        <w:t>Для повышения эффективности работы котель</w:t>
      </w:r>
      <w:r w:rsidR="00B84959" w:rsidRPr="004F0104">
        <w:rPr>
          <w:sz w:val="26"/>
          <w:szCs w:val="26"/>
        </w:rPr>
        <w:t xml:space="preserve">ных </w:t>
      </w:r>
      <w:r w:rsidR="006625E4">
        <w:rPr>
          <w:sz w:val="26"/>
          <w:szCs w:val="26"/>
        </w:rPr>
        <w:t>указанных сельских населенных пунктов</w:t>
      </w:r>
      <w:r w:rsidR="006625E4" w:rsidRPr="004F0104">
        <w:rPr>
          <w:sz w:val="26"/>
          <w:szCs w:val="26"/>
        </w:rPr>
        <w:t xml:space="preserve"> </w:t>
      </w:r>
      <w:r w:rsidRPr="004F0104">
        <w:rPr>
          <w:sz w:val="26"/>
          <w:szCs w:val="26"/>
        </w:rPr>
        <w:t>планируется</w:t>
      </w:r>
      <w:r w:rsidR="003C4197" w:rsidRPr="004F0104">
        <w:rPr>
          <w:sz w:val="26"/>
          <w:szCs w:val="26"/>
        </w:rPr>
        <w:t>:</w:t>
      </w:r>
    </w:p>
    <w:p w:rsidR="003C4197" w:rsidRPr="004F0104" w:rsidRDefault="003C4197" w:rsidP="00FC113B">
      <w:pPr>
        <w:spacing w:line="360" w:lineRule="auto"/>
        <w:ind w:firstLine="540"/>
        <w:jc w:val="both"/>
        <w:rPr>
          <w:sz w:val="26"/>
          <w:szCs w:val="26"/>
        </w:rPr>
      </w:pPr>
      <w:r w:rsidRPr="004F0104">
        <w:rPr>
          <w:sz w:val="26"/>
          <w:szCs w:val="26"/>
        </w:rPr>
        <w:t>в</w:t>
      </w:r>
      <w:r w:rsidR="005C5A25" w:rsidRPr="004F0104">
        <w:rPr>
          <w:sz w:val="26"/>
          <w:szCs w:val="26"/>
        </w:rPr>
        <w:t xml:space="preserve"> 20</w:t>
      </w:r>
      <w:r w:rsidR="006625E4">
        <w:rPr>
          <w:sz w:val="26"/>
          <w:szCs w:val="26"/>
        </w:rPr>
        <w:t xml:space="preserve">21 </w:t>
      </w:r>
      <w:r w:rsidRPr="004F0104">
        <w:rPr>
          <w:sz w:val="26"/>
          <w:szCs w:val="26"/>
        </w:rPr>
        <w:t>г.</w:t>
      </w:r>
      <w:r w:rsidR="00FC113B" w:rsidRPr="004F0104">
        <w:rPr>
          <w:sz w:val="26"/>
          <w:szCs w:val="26"/>
        </w:rPr>
        <w:t xml:space="preserve"> </w:t>
      </w:r>
      <w:r w:rsidRPr="004F0104">
        <w:rPr>
          <w:sz w:val="26"/>
          <w:szCs w:val="26"/>
        </w:rPr>
        <w:t>на котельной п. Раздолье</w:t>
      </w:r>
      <w:r w:rsidR="006625E4">
        <w:rPr>
          <w:sz w:val="26"/>
          <w:szCs w:val="26"/>
        </w:rPr>
        <w:t xml:space="preserve"> строительство угольного склада с бытовыми п</w:t>
      </w:r>
      <w:r w:rsidR="006625E4">
        <w:rPr>
          <w:sz w:val="26"/>
          <w:szCs w:val="26"/>
        </w:rPr>
        <w:t>о</w:t>
      </w:r>
      <w:r w:rsidR="006625E4">
        <w:rPr>
          <w:sz w:val="26"/>
          <w:szCs w:val="26"/>
        </w:rPr>
        <w:t>мещениями для кочегаров;</w:t>
      </w:r>
    </w:p>
    <w:p w:rsidR="00FC113B" w:rsidRPr="004F0104" w:rsidRDefault="003C4197" w:rsidP="003C4197">
      <w:pPr>
        <w:spacing w:line="360" w:lineRule="auto"/>
        <w:ind w:firstLine="540"/>
        <w:jc w:val="both"/>
        <w:rPr>
          <w:sz w:val="26"/>
          <w:szCs w:val="26"/>
        </w:rPr>
      </w:pPr>
      <w:r w:rsidRPr="004F0104">
        <w:rPr>
          <w:sz w:val="26"/>
          <w:szCs w:val="26"/>
        </w:rPr>
        <w:t>в 20</w:t>
      </w:r>
      <w:r w:rsidR="006625E4">
        <w:rPr>
          <w:sz w:val="26"/>
          <w:szCs w:val="26"/>
        </w:rPr>
        <w:t>22</w:t>
      </w:r>
      <w:r w:rsidRPr="004F0104">
        <w:rPr>
          <w:sz w:val="26"/>
          <w:szCs w:val="26"/>
        </w:rPr>
        <w:t xml:space="preserve">г. на котельной д. Опарино заменить </w:t>
      </w:r>
      <w:proofErr w:type="spellStart"/>
      <w:r w:rsidRPr="004F0104">
        <w:rPr>
          <w:sz w:val="26"/>
          <w:szCs w:val="26"/>
        </w:rPr>
        <w:t>котлоагрегаты</w:t>
      </w:r>
      <w:proofErr w:type="spellEnd"/>
      <w:r w:rsidRPr="004F0104">
        <w:rPr>
          <w:sz w:val="26"/>
          <w:szCs w:val="26"/>
        </w:rPr>
        <w:t xml:space="preserve"> НР-18 №1,2 со сроком службы 25 лет на новые котлы КВр-0,</w:t>
      </w:r>
      <w:r w:rsidR="002E487D" w:rsidRPr="004F0104">
        <w:rPr>
          <w:sz w:val="26"/>
          <w:szCs w:val="26"/>
        </w:rPr>
        <w:t>5</w:t>
      </w:r>
      <w:r w:rsidRPr="004F0104">
        <w:rPr>
          <w:sz w:val="26"/>
          <w:szCs w:val="26"/>
        </w:rPr>
        <w:t xml:space="preserve"> с более высоким КПД;</w:t>
      </w:r>
    </w:p>
    <w:p w:rsidR="009364E4" w:rsidRPr="004F0104" w:rsidRDefault="009364E4" w:rsidP="009364E4">
      <w:bookmarkStart w:id="72" w:name="_Toc401414494"/>
    </w:p>
    <w:p w:rsidR="00BD75EA" w:rsidRPr="004F0104" w:rsidRDefault="00BD75EA" w:rsidP="006625E4">
      <w:pPr>
        <w:pStyle w:val="1"/>
        <w:jc w:val="center"/>
      </w:pPr>
      <w:r w:rsidRPr="004F0104">
        <w:t>4.</w:t>
      </w:r>
      <w:r w:rsidR="00E30BDF" w:rsidRPr="004F0104">
        <w:t>5</w:t>
      </w:r>
      <w:r w:rsidRPr="004F0104">
        <w:t>. Графики совместной работы источников тепловой энергии, функцион</w:t>
      </w:r>
      <w:r w:rsidRPr="004F0104">
        <w:t>и</w:t>
      </w:r>
      <w:r w:rsidRPr="004F0104">
        <w:t>рующих в режиме комбинированной выработки эл</w:t>
      </w:r>
      <w:r w:rsidR="00103500" w:rsidRPr="004F0104">
        <w:t>ектрической и тепловой энергии</w:t>
      </w:r>
      <w:r w:rsidRPr="004F0104">
        <w:t xml:space="preserve"> котельных</w:t>
      </w:r>
      <w:bookmarkEnd w:id="72"/>
    </w:p>
    <w:p w:rsidR="00BD75EA" w:rsidRPr="004F0104" w:rsidRDefault="00BD75EA" w:rsidP="00BD75EA">
      <w:pPr>
        <w:spacing w:line="360" w:lineRule="auto"/>
        <w:ind w:firstLine="540"/>
        <w:jc w:val="both"/>
        <w:rPr>
          <w:sz w:val="26"/>
          <w:szCs w:val="26"/>
        </w:rPr>
      </w:pPr>
      <w:r w:rsidRPr="004F0104">
        <w:rPr>
          <w:sz w:val="26"/>
          <w:szCs w:val="26"/>
        </w:rPr>
        <w:t>Источники тепловой энергии с комбинированной выработкой тепловой и электрич</w:t>
      </w:r>
      <w:r w:rsidRPr="004F0104">
        <w:rPr>
          <w:sz w:val="26"/>
          <w:szCs w:val="26"/>
        </w:rPr>
        <w:t>е</w:t>
      </w:r>
      <w:r w:rsidRPr="004F0104">
        <w:rPr>
          <w:sz w:val="26"/>
          <w:szCs w:val="26"/>
        </w:rPr>
        <w:t xml:space="preserve">ской энергии на территории </w:t>
      </w:r>
      <w:r w:rsidR="006625E4">
        <w:rPr>
          <w:sz w:val="26"/>
          <w:szCs w:val="26"/>
        </w:rPr>
        <w:t>указанных сельских населенных пунктов</w:t>
      </w:r>
      <w:r w:rsidR="006625E4" w:rsidRPr="004F0104">
        <w:rPr>
          <w:sz w:val="26"/>
          <w:szCs w:val="26"/>
        </w:rPr>
        <w:t xml:space="preserve"> </w:t>
      </w:r>
      <w:r w:rsidRPr="004F0104">
        <w:rPr>
          <w:sz w:val="26"/>
          <w:szCs w:val="26"/>
        </w:rPr>
        <w:t>отсутствуют.</w:t>
      </w:r>
    </w:p>
    <w:p w:rsidR="006625E4" w:rsidRDefault="006625E4" w:rsidP="006625E4">
      <w:pPr>
        <w:pStyle w:val="1"/>
        <w:jc w:val="center"/>
      </w:pPr>
      <w:bookmarkStart w:id="73" w:name="_Toc401414495"/>
    </w:p>
    <w:p w:rsidR="00BD75EA" w:rsidRPr="004F0104" w:rsidRDefault="00BD75EA" w:rsidP="006625E4">
      <w:pPr>
        <w:pStyle w:val="1"/>
        <w:jc w:val="center"/>
      </w:pPr>
      <w:r w:rsidRPr="004F0104">
        <w:t>4.</w:t>
      </w:r>
      <w:r w:rsidR="00E30BDF" w:rsidRPr="004F0104">
        <w:t>6</w:t>
      </w:r>
      <w:r w:rsidRPr="004F0104">
        <w:t>. Меры по выводу из эксплуатации, консервации и демонтажу избыточных источников тепловой энергии, а также источников тепловой энергии, выработа</w:t>
      </w:r>
      <w:r w:rsidRPr="004F0104">
        <w:t>в</w:t>
      </w:r>
      <w:r w:rsidRPr="004F0104">
        <w:t>ших нормативный срок службы</w:t>
      </w:r>
      <w:bookmarkEnd w:id="73"/>
    </w:p>
    <w:p w:rsidR="00E7147A" w:rsidRPr="004F0104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E37D16" w:rsidRPr="004F0104" w:rsidRDefault="00E37D16" w:rsidP="00E37D16">
      <w:pPr>
        <w:spacing w:line="360" w:lineRule="auto"/>
        <w:ind w:firstLine="540"/>
        <w:jc w:val="both"/>
        <w:rPr>
          <w:sz w:val="26"/>
          <w:szCs w:val="26"/>
        </w:rPr>
      </w:pPr>
      <w:r w:rsidRPr="004F0104">
        <w:rPr>
          <w:sz w:val="26"/>
          <w:szCs w:val="26"/>
        </w:rPr>
        <w:lastRenderedPageBreak/>
        <w:t xml:space="preserve">Срок службы </w:t>
      </w:r>
      <w:proofErr w:type="spellStart"/>
      <w:r w:rsidRPr="004F0104">
        <w:rPr>
          <w:sz w:val="26"/>
          <w:szCs w:val="26"/>
        </w:rPr>
        <w:t>котлоагрегатов</w:t>
      </w:r>
      <w:proofErr w:type="spellEnd"/>
      <w:r w:rsidRPr="004F0104">
        <w:rPr>
          <w:sz w:val="26"/>
          <w:szCs w:val="26"/>
        </w:rPr>
        <w:t xml:space="preserve"> </w:t>
      </w:r>
      <w:r w:rsidR="00824F67" w:rsidRPr="004F0104">
        <w:rPr>
          <w:sz w:val="26"/>
          <w:szCs w:val="26"/>
        </w:rPr>
        <w:t xml:space="preserve">котельных </w:t>
      </w:r>
      <w:r w:rsidR="006625E4">
        <w:rPr>
          <w:sz w:val="26"/>
          <w:szCs w:val="26"/>
        </w:rPr>
        <w:t>указанных сельских населенных пунктов</w:t>
      </w:r>
      <w:r w:rsidR="006625E4" w:rsidRPr="004F0104">
        <w:rPr>
          <w:sz w:val="26"/>
          <w:szCs w:val="26"/>
        </w:rPr>
        <w:t xml:space="preserve"> </w:t>
      </w:r>
      <w:r w:rsidRPr="004F0104">
        <w:rPr>
          <w:sz w:val="26"/>
          <w:szCs w:val="26"/>
        </w:rPr>
        <w:t xml:space="preserve">на настоящий момент превышает 25 лет. В качестве мероприятий по продлению ресурса </w:t>
      </w:r>
      <w:proofErr w:type="spellStart"/>
      <w:r w:rsidRPr="004F0104">
        <w:rPr>
          <w:sz w:val="26"/>
          <w:szCs w:val="26"/>
        </w:rPr>
        <w:t>котлоагрегатов</w:t>
      </w:r>
      <w:proofErr w:type="spellEnd"/>
      <w:r w:rsidRPr="004F0104">
        <w:rPr>
          <w:sz w:val="26"/>
          <w:szCs w:val="26"/>
        </w:rPr>
        <w:t xml:space="preserve"> на котельной рекомендуется своевременно производить текущий и кап</w:t>
      </w:r>
      <w:r w:rsidRPr="004F0104">
        <w:rPr>
          <w:sz w:val="26"/>
          <w:szCs w:val="26"/>
        </w:rPr>
        <w:t>и</w:t>
      </w:r>
      <w:r w:rsidRPr="004F0104">
        <w:rPr>
          <w:sz w:val="26"/>
          <w:szCs w:val="26"/>
        </w:rPr>
        <w:t xml:space="preserve">тальный ремонт котельного оборудования. </w:t>
      </w:r>
      <w:r w:rsidR="00901ED2" w:rsidRPr="004F0104">
        <w:rPr>
          <w:sz w:val="26"/>
          <w:szCs w:val="26"/>
        </w:rPr>
        <w:t xml:space="preserve"> </w:t>
      </w:r>
    </w:p>
    <w:p w:rsidR="00380383" w:rsidRPr="004F0104" w:rsidRDefault="00380383" w:rsidP="00A44E9E">
      <w:pPr>
        <w:pStyle w:val="1"/>
      </w:pPr>
    </w:p>
    <w:p w:rsidR="00E7147A" w:rsidRPr="004F0104" w:rsidRDefault="00E7147A" w:rsidP="00116B48">
      <w:pPr>
        <w:pStyle w:val="1"/>
        <w:jc w:val="center"/>
      </w:pPr>
      <w:bookmarkStart w:id="74" w:name="_Toc401414496"/>
      <w:r w:rsidRPr="004F0104">
        <w:t>4.</w:t>
      </w:r>
      <w:r w:rsidR="00E30BDF" w:rsidRPr="004F0104">
        <w:t>7</w:t>
      </w:r>
      <w:r w:rsidRPr="004F0104">
        <w:t>. Меры по переоборудованию котельных в источники комбинированной в</w:t>
      </w:r>
      <w:r w:rsidRPr="004F0104">
        <w:t>ы</w:t>
      </w:r>
      <w:r w:rsidRPr="004F0104">
        <w:t>работки электрической и тепловой энергии</w:t>
      </w:r>
      <w:bookmarkEnd w:id="74"/>
    </w:p>
    <w:p w:rsidR="00E7147A" w:rsidRPr="004F0104" w:rsidRDefault="00E7147A" w:rsidP="00E7147A">
      <w:pPr>
        <w:rPr>
          <w:sz w:val="26"/>
          <w:szCs w:val="26"/>
        </w:rPr>
      </w:pPr>
    </w:p>
    <w:p w:rsidR="00E7147A" w:rsidRPr="004F0104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  <w:r w:rsidRPr="004F0104">
        <w:rPr>
          <w:sz w:val="26"/>
          <w:szCs w:val="26"/>
        </w:rPr>
        <w:t xml:space="preserve">На перспективу до </w:t>
      </w:r>
      <w:r w:rsidR="00103500" w:rsidRPr="004F0104">
        <w:rPr>
          <w:sz w:val="26"/>
          <w:szCs w:val="26"/>
        </w:rPr>
        <w:t>2030</w:t>
      </w:r>
      <w:r w:rsidRPr="004F0104">
        <w:rPr>
          <w:sz w:val="26"/>
          <w:szCs w:val="26"/>
        </w:rPr>
        <w:t xml:space="preserve"> г. не планируется переоборудование котельн</w:t>
      </w:r>
      <w:r w:rsidR="00F87F59" w:rsidRPr="004F0104">
        <w:rPr>
          <w:sz w:val="26"/>
          <w:szCs w:val="26"/>
        </w:rPr>
        <w:t>ых</w:t>
      </w:r>
      <w:r w:rsidRPr="004F0104">
        <w:rPr>
          <w:sz w:val="26"/>
          <w:szCs w:val="26"/>
        </w:rPr>
        <w:t xml:space="preserve"> в источники комбинированной выработки электрической и тепловой энергии.</w:t>
      </w:r>
    </w:p>
    <w:p w:rsidR="00245660" w:rsidRPr="004F0104" w:rsidRDefault="00245660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E7147A" w:rsidRPr="004F0104" w:rsidRDefault="00E7147A" w:rsidP="00116B48">
      <w:pPr>
        <w:pStyle w:val="1"/>
        <w:jc w:val="center"/>
      </w:pPr>
      <w:bookmarkStart w:id="75" w:name="_Toc401414497"/>
      <w:r w:rsidRPr="004F0104">
        <w:t>4.</w:t>
      </w:r>
      <w:r w:rsidR="00E30BDF" w:rsidRPr="004F0104">
        <w:t>8</w:t>
      </w:r>
      <w:r w:rsidRPr="004F0104">
        <w:t xml:space="preserve">. </w:t>
      </w:r>
      <w:proofErr w:type="gramStart"/>
      <w:r w:rsidRPr="004F0104">
        <w:t>Меры по переводу котельных, размещенных в существующих и расширя</w:t>
      </w:r>
      <w:r w:rsidRPr="004F0104">
        <w:t>е</w:t>
      </w:r>
      <w:r w:rsidRPr="004F0104">
        <w:t>мых зонах действия источников комбинированной выработки тепловой и электр</w:t>
      </w:r>
      <w:r w:rsidRPr="004F0104">
        <w:t>и</w:t>
      </w:r>
      <w:r w:rsidRPr="004F0104">
        <w:t>ческой энергии, в пиковой режим работы</w:t>
      </w:r>
      <w:bookmarkEnd w:id="75"/>
      <w:proofErr w:type="gramEnd"/>
    </w:p>
    <w:p w:rsidR="00E7147A" w:rsidRPr="004F0104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E7147A" w:rsidRPr="004F0104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  <w:r w:rsidRPr="004F0104">
        <w:rPr>
          <w:sz w:val="26"/>
          <w:szCs w:val="26"/>
        </w:rPr>
        <w:t>Источники тепловой энергии с комбинированной выработкой тепловой и электрич</w:t>
      </w:r>
      <w:r w:rsidRPr="004F0104">
        <w:rPr>
          <w:sz w:val="26"/>
          <w:szCs w:val="26"/>
        </w:rPr>
        <w:t>е</w:t>
      </w:r>
      <w:r w:rsidRPr="004F0104">
        <w:rPr>
          <w:sz w:val="26"/>
          <w:szCs w:val="26"/>
        </w:rPr>
        <w:t xml:space="preserve">ской энергии на территории </w:t>
      </w:r>
      <w:r w:rsidR="00116B48">
        <w:rPr>
          <w:sz w:val="26"/>
          <w:szCs w:val="26"/>
        </w:rPr>
        <w:t>указанных сельских населенных пунктов</w:t>
      </w:r>
      <w:r w:rsidR="00116B48" w:rsidRPr="004F0104">
        <w:rPr>
          <w:sz w:val="26"/>
          <w:szCs w:val="26"/>
        </w:rPr>
        <w:t xml:space="preserve"> </w:t>
      </w:r>
      <w:r w:rsidRPr="004F0104">
        <w:rPr>
          <w:sz w:val="26"/>
          <w:szCs w:val="26"/>
        </w:rPr>
        <w:t>отсутствуют.</w:t>
      </w:r>
    </w:p>
    <w:p w:rsidR="00E7147A" w:rsidRPr="004F0104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E7147A" w:rsidRPr="004F0104" w:rsidRDefault="00E7147A" w:rsidP="00116B48">
      <w:pPr>
        <w:pStyle w:val="1"/>
        <w:jc w:val="center"/>
      </w:pPr>
      <w:bookmarkStart w:id="76" w:name="_Toc401414498"/>
      <w:r w:rsidRPr="004F0104">
        <w:t>4.</w:t>
      </w:r>
      <w:r w:rsidR="00E30BDF" w:rsidRPr="004F0104">
        <w:t>9</w:t>
      </w:r>
      <w:r w:rsidRPr="004F0104">
        <w:t>. Решения о загрузке источников тепловой энергии, распределении (перера</w:t>
      </w:r>
      <w:r w:rsidRPr="004F0104">
        <w:t>с</w:t>
      </w:r>
      <w:r w:rsidRPr="004F0104">
        <w:t>пределении) тепловой нагрузки потребителей тепловой энергии</w:t>
      </w:r>
      <w:bookmarkEnd w:id="76"/>
    </w:p>
    <w:p w:rsidR="00E7147A" w:rsidRPr="004F0104" w:rsidRDefault="00E7147A" w:rsidP="00116B48">
      <w:pPr>
        <w:jc w:val="center"/>
        <w:rPr>
          <w:sz w:val="26"/>
          <w:szCs w:val="26"/>
        </w:rPr>
      </w:pPr>
    </w:p>
    <w:p w:rsidR="00E7147A" w:rsidRDefault="00E7147A" w:rsidP="00E7147A">
      <w:pPr>
        <w:spacing w:line="360" w:lineRule="auto"/>
        <w:ind w:firstLine="539"/>
        <w:jc w:val="both"/>
        <w:rPr>
          <w:sz w:val="26"/>
          <w:szCs w:val="26"/>
        </w:rPr>
      </w:pPr>
      <w:r w:rsidRPr="004F0104">
        <w:rPr>
          <w:sz w:val="26"/>
          <w:szCs w:val="26"/>
        </w:rPr>
        <w:t>Существующие и перспективные режимы загрузки источник</w:t>
      </w:r>
      <w:r w:rsidR="00577944" w:rsidRPr="004F0104">
        <w:rPr>
          <w:sz w:val="26"/>
          <w:szCs w:val="26"/>
        </w:rPr>
        <w:t>ов</w:t>
      </w:r>
      <w:r w:rsidRPr="004F0104">
        <w:rPr>
          <w:sz w:val="26"/>
          <w:szCs w:val="26"/>
        </w:rPr>
        <w:t xml:space="preserve"> тепловой энергии по присоединенной нагрузке приведены в таблице </w:t>
      </w:r>
      <w:r w:rsidR="009E7E78" w:rsidRPr="004F0104">
        <w:rPr>
          <w:sz w:val="26"/>
          <w:szCs w:val="26"/>
        </w:rPr>
        <w:t>1</w:t>
      </w:r>
      <w:r w:rsidR="00474096" w:rsidRPr="004F0104">
        <w:rPr>
          <w:sz w:val="26"/>
          <w:szCs w:val="26"/>
        </w:rPr>
        <w:t>5</w:t>
      </w:r>
      <w:r w:rsidRPr="004F0104">
        <w:rPr>
          <w:sz w:val="26"/>
          <w:szCs w:val="26"/>
        </w:rPr>
        <w:t>.</w:t>
      </w:r>
    </w:p>
    <w:p w:rsidR="00116B48" w:rsidRPr="004F0104" w:rsidRDefault="00116B48" w:rsidP="00116B48">
      <w:pPr>
        <w:spacing w:line="360" w:lineRule="auto"/>
        <w:ind w:firstLine="539"/>
        <w:jc w:val="center"/>
        <w:rPr>
          <w:sz w:val="26"/>
          <w:szCs w:val="26"/>
        </w:rPr>
      </w:pPr>
    </w:p>
    <w:p w:rsidR="00E7147A" w:rsidRPr="004F0104" w:rsidRDefault="00E7147A" w:rsidP="00116B48">
      <w:pPr>
        <w:ind w:firstLine="539"/>
        <w:jc w:val="center"/>
        <w:rPr>
          <w:b/>
        </w:rPr>
      </w:pPr>
      <w:r w:rsidRPr="004F0104">
        <w:rPr>
          <w:b/>
        </w:rPr>
        <w:t xml:space="preserve">Таблица </w:t>
      </w:r>
      <w:r w:rsidR="009E7E78" w:rsidRPr="004F0104">
        <w:rPr>
          <w:b/>
        </w:rPr>
        <w:t>1</w:t>
      </w:r>
      <w:r w:rsidR="00474096" w:rsidRPr="004F0104">
        <w:rPr>
          <w:b/>
        </w:rPr>
        <w:t>5</w:t>
      </w:r>
      <w:r w:rsidRPr="004F0104">
        <w:rPr>
          <w:b/>
        </w:rPr>
        <w:t>. Существующие и перспективные режимы загрузки источник</w:t>
      </w:r>
      <w:r w:rsidR="00577944" w:rsidRPr="004F0104">
        <w:rPr>
          <w:b/>
        </w:rPr>
        <w:t>ов</w:t>
      </w:r>
      <w:r w:rsidRPr="004F0104">
        <w:rPr>
          <w:b/>
        </w:rPr>
        <w:t xml:space="preserve"> по пр</w:t>
      </w:r>
      <w:r w:rsidRPr="004F0104">
        <w:rPr>
          <w:b/>
        </w:rPr>
        <w:t>и</w:t>
      </w:r>
      <w:r w:rsidRPr="004F0104">
        <w:rPr>
          <w:b/>
        </w:rPr>
        <w:t xml:space="preserve">соединенной тепловой нагрузке на период </w:t>
      </w:r>
      <w:r w:rsidR="00477AC7" w:rsidRPr="004F0104">
        <w:rPr>
          <w:b/>
        </w:rPr>
        <w:t>20</w:t>
      </w:r>
      <w:r w:rsidR="00116B48">
        <w:rPr>
          <w:b/>
        </w:rPr>
        <w:t>21</w:t>
      </w:r>
      <w:r w:rsidRPr="004F0104">
        <w:rPr>
          <w:b/>
        </w:rPr>
        <w:t>-</w:t>
      </w:r>
      <w:r w:rsidR="00103500" w:rsidRPr="004F0104">
        <w:rPr>
          <w:b/>
        </w:rPr>
        <w:t>2030</w:t>
      </w:r>
      <w:r w:rsidRPr="004F0104">
        <w:rPr>
          <w:b/>
        </w:rPr>
        <w:t xml:space="preserve"> г.</w:t>
      </w:r>
      <w:r w:rsidR="00116B48">
        <w:rPr>
          <w:b/>
        </w:rPr>
        <w:t>г.</w:t>
      </w:r>
    </w:p>
    <w:p w:rsidR="00103500" w:rsidRPr="004F0104" w:rsidRDefault="00103500" w:rsidP="00E7147A">
      <w:pPr>
        <w:ind w:firstLine="539"/>
        <w:jc w:val="both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800"/>
        <w:gridCol w:w="1800"/>
        <w:gridCol w:w="1800"/>
        <w:gridCol w:w="1800"/>
      </w:tblGrid>
      <w:tr w:rsidR="00E7147A" w:rsidRPr="004F0104" w:rsidTr="005E2336">
        <w:trPr>
          <w:tblHeader/>
        </w:trPr>
        <w:tc>
          <w:tcPr>
            <w:tcW w:w="2988" w:type="dxa"/>
            <w:vMerge w:val="restart"/>
            <w:shd w:val="clear" w:color="auto" w:fill="auto"/>
            <w:vAlign w:val="center"/>
          </w:tcPr>
          <w:p w:rsidR="00103500" w:rsidRPr="004F0104" w:rsidRDefault="00E7147A" w:rsidP="00E7147A">
            <w:pPr>
              <w:jc w:val="center"/>
              <w:rPr>
                <w:b/>
              </w:rPr>
            </w:pPr>
            <w:r w:rsidRPr="004F0104">
              <w:rPr>
                <w:b/>
              </w:rPr>
              <w:t xml:space="preserve">Наименование </w:t>
            </w:r>
          </w:p>
          <w:p w:rsidR="00E7147A" w:rsidRPr="004F0104" w:rsidRDefault="00E7147A" w:rsidP="00E7147A">
            <w:pPr>
              <w:jc w:val="center"/>
              <w:rPr>
                <w:b/>
              </w:rPr>
            </w:pPr>
            <w:r w:rsidRPr="004F0104">
              <w:rPr>
                <w:b/>
              </w:rPr>
              <w:t>котельной</w:t>
            </w:r>
          </w:p>
        </w:tc>
        <w:tc>
          <w:tcPr>
            <w:tcW w:w="7200" w:type="dxa"/>
            <w:gridSpan w:val="4"/>
            <w:shd w:val="clear" w:color="auto" w:fill="auto"/>
            <w:vAlign w:val="center"/>
          </w:tcPr>
          <w:p w:rsidR="00E7147A" w:rsidRPr="004F0104" w:rsidRDefault="00E7147A" w:rsidP="00E7147A">
            <w:pPr>
              <w:jc w:val="center"/>
              <w:rPr>
                <w:b/>
              </w:rPr>
            </w:pPr>
            <w:r w:rsidRPr="004F0104">
              <w:rPr>
                <w:b/>
              </w:rPr>
              <w:t>Загрузка источник</w:t>
            </w:r>
            <w:r w:rsidR="00F7000D" w:rsidRPr="004F0104">
              <w:rPr>
                <w:b/>
              </w:rPr>
              <w:t>ов</w:t>
            </w:r>
            <w:r w:rsidRPr="004F0104">
              <w:rPr>
                <w:b/>
              </w:rPr>
              <w:t xml:space="preserve"> по присоединенной тепловой нагрузке, %</w:t>
            </w:r>
          </w:p>
        </w:tc>
      </w:tr>
      <w:tr w:rsidR="00E7147A" w:rsidRPr="004F0104" w:rsidTr="007F120B">
        <w:trPr>
          <w:trHeight w:val="330"/>
          <w:tblHeader/>
        </w:trPr>
        <w:tc>
          <w:tcPr>
            <w:tcW w:w="2988" w:type="dxa"/>
            <w:vMerge/>
            <w:shd w:val="clear" w:color="auto" w:fill="auto"/>
            <w:vAlign w:val="center"/>
          </w:tcPr>
          <w:p w:rsidR="00E7147A" w:rsidRPr="004F0104" w:rsidRDefault="00E7147A" w:rsidP="00E7147A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7147A" w:rsidRPr="004F0104" w:rsidRDefault="00477AC7" w:rsidP="00116B48">
            <w:pPr>
              <w:jc w:val="center"/>
              <w:rPr>
                <w:b/>
              </w:rPr>
            </w:pPr>
            <w:r w:rsidRPr="004F0104">
              <w:rPr>
                <w:b/>
              </w:rPr>
              <w:t>20</w:t>
            </w:r>
            <w:r w:rsidR="00116B48">
              <w:rPr>
                <w:b/>
              </w:rPr>
              <w:t>21</w:t>
            </w:r>
            <w:r w:rsidR="00E7147A" w:rsidRPr="004F0104">
              <w:rPr>
                <w:b/>
              </w:rPr>
              <w:t xml:space="preserve"> г.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147A" w:rsidRPr="004F0104" w:rsidRDefault="00207B2E" w:rsidP="00116B48">
            <w:pPr>
              <w:jc w:val="center"/>
              <w:rPr>
                <w:b/>
              </w:rPr>
            </w:pPr>
            <w:r w:rsidRPr="004F0104">
              <w:rPr>
                <w:b/>
              </w:rPr>
              <w:t>20</w:t>
            </w:r>
            <w:r w:rsidR="00980ED8" w:rsidRPr="004F0104">
              <w:rPr>
                <w:b/>
              </w:rPr>
              <w:t>2</w:t>
            </w:r>
            <w:r w:rsidR="00116B48">
              <w:rPr>
                <w:b/>
              </w:rPr>
              <w:t>2</w:t>
            </w:r>
            <w:r w:rsidR="00E7147A" w:rsidRPr="004F0104">
              <w:rPr>
                <w:b/>
              </w:rPr>
              <w:t xml:space="preserve"> г.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147A" w:rsidRPr="004F0104" w:rsidRDefault="00980ED8" w:rsidP="00116B48">
            <w:pPr>
              <w:jc w:val="center"/>
              <w:rPr>
                <w:b/>
              </w:rPr>
            </w:pPr>
            <w:r w:rsidRPr="004F0104">
              <w:rPr>
                <w:b/>
              </w:rPr>
              <w:t>202</w:t>
            </w:r>
            <w:r w:rsidR="00116B48">
              <w:rPr>
                <w:b/>
              </w:rPr>
              <w:t>6</w:t>
            </w:r>
            <w:r w:rsidR="00E7147A" w:rsidRPr="004F0104">
              <w:rPr>
                <w:b/>
              </w:rPr>
              <w:t xml:space="preserve"> г.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147A" w:rsidRPr="004F0104" w:rsidRDefault="00103500" w:rsidP="00E7147A">
            <w:pPr>
              <w:jc w:val="center"/>
              <w:rPr>
                <w:b/>
              </w:rPr>
            </w:pPr>
            <w:r w:rsidRPr="004F0104">
              <w:rPr>
                <w:b/>
              </w:rPr>
              <w:t>2030</w:t>
            </w:r>
            <w:r w:rsidR="00E7147A" w:rsidRPr="004F0104">
              <w:rPr>
                <w:b/>
              </w:rPr>
              <w:t xml:space="preserve"> г.</w:t>
            </w:r>
          </w:p>
        </w:tc>
      </w:tr>
      <w:tr w:rsidR="00380383" w:rsidRPr="004F0104" w:rsidTr="007F120B">
        <w:trPr>
          <w:trHeight w:val="277"/>
        </w:trPr>
        <w:tc>
          <w:tcPr>
            <w:tcW w:w="2988" w:type="dxa"/>
            <w:shd w:val="clear" w:color="auto" w:fill="auto"/>
            <w:vAlign w:val="center"/>
          </w:tcPr>
          <w:p w:rsidR="00380383" w:rsidRPr="004F0104" w:rsidRDefault="006F58E6" w:rsidP="00D022D1">
            <w:pPr>
              <w:rPr>
                <w:color w:val="000000"/>
              </w:rPr>
            </w:pPr>
            <w:r w:rsidRPr="004F0104">
              <w:rPr>
                <w:color w:val="000000"/>
              </w:rPr>
              <w:t>п</w:t>
            </w:r>
            <w:proofErr w:type="gramStart"/>
            <w:r w:rsidRPr="004F0104">
              <w:rPr>
                <w:color w:val="000000"/>
              </w:rPr>
              <w:t>.Р</w:t>
            </w:r>
            <w:proofErr w:type="gramEnd"/>
            <w:r w:rsidRPr="004F0104">
              <w:rPr>
                <w:color w:val="000000"/>
              </w:rPr>
              <w:t>аздолье</w:t>
            </w:r>
            <w:r w:rsidR="00824F67" w:rsidRPr="004F0104">
              <w:rPr>
                <w:color w:val="000000"/>
              </w:rPr>
              <w:t xml:space="preserve"> </w:t>
            </w:r>
            <w:r w:rsidR="00D022D1" w:rsidRPr="004F0104">
              <w:rPr>
                <w:color w:val="000000"/>
              </w:rPr>
              <w:t xml:space="preserve">коммунальная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80383" w:rsidRPr="004F0104" w:rsidRDefault="00196C78">
            <w:pPr>
              <w:jc w:val="center"/>
            </w:pPr>
            <w:r w:rsidRPr="004F0104">
              <w:t>49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80383" w:rsidRPr="004F0104" w:rsidRDefault="00196C78">
            <w:pPr>
              <w:jc w:val="center"/>
            </w:pPr>
            <w:r w:rsidRPr="004F0104">
              <w:t>49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80383" w:rsidRPr="004F0104" w:rsidRDefault="00196C78">
            <w:pPr>
              <w:jc w:val="center"/>
            </w:pPr>
            <w:r w:rsidRPr="004F0104">
              <w:t>49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80383" w:rsidRPr="004F0104" w:rsidRDefault="00196C78">
            <w:pPr>
              <w:jc w:val="center"/>
            </w:pPr>
            <w:r w:rsidRPr="004F0104">
              <w:t>49</w:t>
            </w:r>
          </w:p>
        </w:tc>
      </w:tr>
      <w:tr w:rsidR="00D022D1" w:rsidRPr="004F0104" w:rsidTr="005E2336">
        <w:tc>
          <w:tcPr>
            <w:tcW w:w="2988" w:type="dxa"/>
            <w:shd w:val="clear" w:color="auto" w:fill="auto"/>
            <w:vAlign w:val="center"/>
          </w:tcPr>
          <w:p w:rsidR="00D022D1" w:rsidRPr="004F0104" w:rsidRDefault="00824F67" w:rsidP="00824F67">
            <w:pPr>
              <w:rPr>
                <w:color w:val="000000"/>
              </w:rPr>
            </w:pPr>
            <w:r w:rsidRPr="004F0104">
              <w:rPr>
                <w:color w:val="000000"/>
              </w:rPr>
              <w:t xml:space="preserve">школьная </w:t>
            </w:r>
            <w:r w:rsidR="00612385" w:rsidRPr="004F0104">
              <w:rPr>
                <w:color w:val="000000"/>
              </w:rPr>
              <w:t>д</w:t>
            </w:r>
            <w:proofErr w:type="gramStart"/>
            <w:r w:rsidR="00612385" w:rsidRPr="004F0104">
              <w:rPr>
                <w:color w:val="000000"/>
              </w:rPr>
              <w:t>.О</w:t>
            </w:r>
            <w:proofErr w:type="gramEnd"/>
            <w:r w:rsidR="00612385" w:rsidRPr="004F0104">
              <w:rPr>
                <w:color w:val="000000"/>
              </w:rPr>
              <w:t>парино</w:t>
            </w:r>
            <w:r w:rsidRPr="004F0104"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22D1" w:rsidRPr="004F0104" w:rsidRDefault="00196C78" w:rsidP="00F62BDC">
            <w:pPr>
              <w:jc w:val="center"/>
            </w:pPr>
            <w:r w:rsidRPr="004F0104">
              <w:t>48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22D1" w:rsidRPr="004F0104" w:rsidRDefault="00196C78">
            <w:pPr>
              <w:jc w:val="center"/>
            </w:pPr>
            <w:r w:rsidRPr="004F0104">
              <w:t>50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22D1" w:rsidRPr="004F0104" w:rsidRDefault="00196C78" w:rsidP="002E487D">
            <w:pPr>
              <w:jc w:val="center"/>
            </w:pPr>
            <w:r w:rsidRPr="004F0104">
              <w:t>50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22D1" w:rsidRPr="004F0104" w:rsidRDefault="00196C78">
            <w:pPr>
              <w:jc w:val="center"/>
            </w:pPr>
            <w:r w:rsidRPr="004F0104">
              <w:t>50</w:t>
            </w:r>
          </w:p>
        </w:tc>
      </w:tr>
    </w:tbl>
    <w:p w:rsidR="00E7147A" w:rsidRPr="004F0104" w:rsidRDefault="00E7147A" w:rsidP="00C20CE3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E7147A" w:rsidRPr="004F0104" w:rsidRDefault="00E30BDF" w:rsidP="00116B48">
      <w:pPr>
        <w:pStyle w:val="1"/>
        <w:jc w:val="center"/>
      </w:pPr>
      <w:bookmarkStart w:id="77" w:name="_Toc401414499"/>
      <w:r w:rsidRPr="004F0104">
        <w:t>4.10</w:t>
      </w:r>
      <w:r w:rsidR="00E7147A" w:rsidRPr="004F0104">
        <w:t>. Оптимальные температурные графики отпуска тепловой энергии для к</w:t>
      </w:r>
      <w:r w:rsidR="00E7147A" w:rsidRPr="004F0104">
        <w:t>а</w:t>
      </w:r>
      <w:r w:rsidR="00E7147A" w:rsidRPr="004F0104">
        <w:t>ждого источник</w:t>
      </w:r>
      <w:r w:rsidR="00F7000D" w:rsidRPr="004F0104">
        <w:t>ов</w:t>
      </w:r>
      <w:r w:rsidR="00E7147A" w:rsidRPr="004F0104">
        <w:t xml:space="preserve"> тепловой энергии систем теплоснабжения</w:t>
      </w:r>
      <w:bookmarkEnd w:id="77"/>
    </w:p>
    <w:p w:rsidR="00E7147A" w:rsidRPr="004F0104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4203EA" w:rsidRPr="004F0104" w:rsidRDefault="00EC7449" w:rsidP="005779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4F0104">
        <w:rPr>
          <w:sz w:val="26"/>
          <w:szCs w:val="26"/>
        </w:rPr>
        <w:t>Тепловые сети запроектированы на работу при расчетных параметрах теплонос</w:t>
      </w:r>
      <w:r w:rsidRPr="004F0104">
        <w:rPr>
          <w:sz w:val="26"/>
          <w:szCs w:val="26"/>
        </w:rPr>
        <w:t>и</w:t>
      </w:r>
      <w:r w:rsidRPr="004F0104">
        <w:rPr>
          <w:sz w:val="26"/>
          <w:szCs w:val="26"/>
        </w:rPr>
        <w:t xml:space="preserve">теля  </w:t>
      </w:r>
      <w:r w:rsidR="002E487D" w:rsidRPr="004F0104">
        <w:rPr>
          <w:sz w:val="26"/>
          <w:szCs w:val="26"/>
        </w:rPr>
        <w:t>75/6</w:t>
      </w:r>
      <w:r w:rsidRPr="004F0104">
        <w:rPr>
          <w:sz w:val="26"/>
          <w:szCs w:val="26"/>
        </w:rPr>
        <w:t>0°С</w:t>
      </w:r>
      <w:proofErr w:type="gramStart"/>
      <w:r w:rsidRPr="004F0104">
        <w:rPr>
          <w:sz w:val="26"/>
          <w:szCs w:val="26"/>
        </w:rPr>
        <w:t xml:space="preserve"> .</w:t>
      </w:r>
      <w:proofErr w:type="gramEnd"/>
      <w:r w:rsidRPr="004F0104">
        <w:rPr>
          <w:sz w:val="26"/>
          <w:szCs w:val="26"/>
        </w:rPr>
        <w:t xml:space="preserve"> </w:t>
      </w:r>
    </w:p>
    <w:p w:rsidR="00245660" w:rsidRPr="004F0104" w:rsidRDefault="00245660" w:rsidP="005779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4203EA" w:rsidRPr="004F0104" w:rsidRDefault="004203EA" w:rsidP="00116B48">
      <w:pPr>
        <w:pStyle w:val="1"/>
        <w:jc w:val="center"/>
      </w:pPr>
      <w:bookmarkStart w:id="78" w:name="_Toc401414500"/>
      <w:r w:rsidRPr="004F0104">
        <w:t>4.1</w:t>
      </w:r>
      <w:r w:rsidR="00E30BDF" w:rsidRPr="004F0104">
        <w:t>1</w:t>
      </w:r>
      <w:r w:rsidRPr="004F0104">
        <w:t>. Предложения по перспективной установленной тепловой мощности ка</w:t>
      </w:r>
      <w:r w:rsidRPr="004F0104">
        <w:t>ж</w:t>
      </w:r>
      <w:r w:rsidRPr="004F0104">
        <w:t>дого источника тепловой энергии с учетом аварийного и перспективного резерва т</w:t>
      </w:r>
      <w:r w:rsidRPr="004F0104">
        <w:t>е</w:t>
      </w:r>
      <w:r w:rsidRPr="004F0104">
        <w:t>пловой мощности с предложениями по утверждению срока ввода в эксплуатацию новых мощностей</w:t>
      </w:r>
      <w:bookmarkEnd w:id="78"/>
    </w:p>
    <w:p w:rsidR="004203EA" w:rsidRPr="004F0104" w:rsidRDefault="004203EA" w:rsidP="004203EA">
      <w:pPr>
        <w:rPr>
          <w:sz w:val="26"/>
          <w:szCs w:val="26"/>
        </w:rPr>
      </w:pPr>
    </w:p>
    <w:p w:rsidR="004203EA" w:rsidRPr="004F0104" w:rsidRDefault="004203EA" w:rsidP="004203EA">
      <w:pPr>
        <w:spacing w:line="360" w:lineRule="auto"/>
        <w:ind w:firstLine="539"/>
        <w:jc w:val="both"/>
        <w:rPr>
          <w:b/>
          <w:sz w:val="26"/>
          <w:szCs w:val="26"/>
        </w:rPr>
      </w:pPr>
      <w:proofErr w:type="gramStart"/>
      <w:r w:rsidRPr="004F0104">
        <w:rPr>
          <w:sz w:val="26"/>
          <w:szCs w:val="26"/>
        </w:rPr>
        <w:t>Значения перспективной установленной тепловой мощности источник</w:t>
      </w:r>
      <w:r w:rsidR="00F7000D" w:rsidRPr="004F0104">
        <w:rPr>
          <w:sz w:val="26"/>
          <w:szCs w:val="26"/>
        </w:rPr>
        <w:t>ов</w:t>
      </w:r>
      <w:r w:rsidRPr="004F0104">
        <w:rPr>
          <w:sz w:val="26"/>
          <w:szCs w:val="26"/>
        </w:rPr>
        <w:t xml:space="preserve"> тепловой энергии с учетом аварийного и перспективного резерва тепловой мощности представлены в таблиц</w:t>
      </w:r>
      <w:r w:rsidR="00380383" w:rsidRPr="004F0104">
        <w:rPr>
          <w:sz w:val="26"/>
          <w:szCs w:val="26"/>
        </w:rPr>
        <w:t xml:space="preserve">ах </w:t>
      </w:r>
      <w:r w:rsidR="000454C5" w:rsidRPr="004F0104">
        <w:rPr>
          <w:sz w:val="26"/>
          <w:szCs w:val="26"/>
        </w:rPr>
        <w:t>6</w:t>
      </w:r>
      <w:r w:rsidR="004B607F" w:rsidRPr="004F0104">
        <w:rPr>
          <w:sz w:val="26"/>
          <w:szCs w:val="26"/>
        </w:rPr>
        <w:t>, 7</w:t>
      </w:r>
      <w:r w:rsidR="00380383" w:rsidRPr="004F0104">
        <w:rPr>
          <w:sz w:val="26"/>
          <w:szCs w:val="26"/>
        </w:rPr>
        <w:t xml:space="preserve"> </w:t>
      </w:r>
      <w:r w:rsidR="009E7E78" w:rsidRPr="004F0104">
        <w:rPr>
          <w:sz w:val="26"/>
          <w:szCs w:val="26"/>
        </w:rPr>
        <w:t>настоящего отчета</w:t>
      </w:r>
      <w:r w:rsidRPr="004F0104">
        <w:rPr>
          <w:sz w:val="26"/>
          <w:szCs w:val="26"/>
        </w:rPr>
        <w:t>.</w:t>
      </w:r>
      <w:proofErr w:type="gramEnd"/>
    </w:p>
    <w:p w:rsidR="004203EA" w:rsidRPr="004F0104" w:rsidRDefault="004203EA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116B48" w:rsidRDefault="00116B48" w:rsidP="00116B48">
      <w:pPr>
        <w:pStyle w:val="1"/>
        <w:ind w:firstLine="0"/>
      </w:pPr>
      <w:bookmarkStart w:id="79" w:name="_Toc401414501"/>
    </w:p>
    <w:p w:rsidR="004F14E7" w:rsidRPr="004F0104" w:rsidRDefault="004F14E7" w:rsidP="00116B48">
      <w:pPr>
        <w:pStyle w:val="1"/>
        <w:ind w:firstLine="0"/>
        <w:jc w:val="center"/>
      </w:pPr>
      <w:r w:rsidRPr="004F0104">
        <w:t>5. Предложения по строительству и реконструкции тепловых сетей</w:t>
      </w:r>
      <w:bookmarkEnd w:id="68"/>
      <w:bookmarkEnd w:id="69"/>
      <w:bookmarkEnd w:id="79"/>
    </w:p>
    <w:p w:rsidR="004203EA" w:rsidRPr="004F0104" w:rsidRDefault="004203EA" w:rsidP="00116B48">
      <w:pPr>
        <w:pStyle w:val="1"/>
        <w:jc w:val="center"/>
      </w:pPr>
      <w:bookmarkStart w:id="80" w:name="_Toc359418640"/>
      <w:bookmarkStart w:id="81" w:name="_Toc363028871"/>
      <w:bookmarkStart w:id="82" w:name="_Toc401414502"/>
      <w:bookmarkStart w:id="83" w:name="_Toc359418644"/>
      <w:bookmarkStart w:id="84" w:name="_Toc363028875"/>
      <w:bookmarkEnd w:id="70"/>
      <w:bookmarkEnd w:id="71"/>
      <w:r w:rsidRPr="004F0104">
        <w:t>5.1. Предложения по строительству и реконструкции тепловых сетей, обеспеч</w:t>
      </w:r>
      <w:r w:rsidRPr="004F0104">
        <w:t>и</w:t>
      </w:r>
      <w:r w:rsidRPr="004F0104">
        <w:t>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bookmarkEnd w:id="80"/>
      <w:bookmarkEnd w:id="81"/>
      <w:bookmarkEnd w:id="82"/>
    </w:p>
    <w:p w:rsidR="004203EA" w:rsidRPr="004F0104" w:rsidRDefault="004203EA" w:rsidP="004203EA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EE3C1A" w:rsidRPr="004F0104" w:rsidRDefault="00380383" w:rsidP="0010422D">
      <w:pPr>
        <w:spacing w:line="360" w:lineRule="auto"/>
        <w:ind w:firstLine="567"/>
        <w:jc w:val="both"/>
        <w:rPr>
          <w:sz w:val="26"/>
          <w:szCs w:val="26"/>
        </w:rPr>
      </w:pPr>
      <w:r w:rsidRPr="004F0104">
        <w:rPr>
          <w:sz w:val="26"/>
          <w:szCs w:val="26"/>
        </w:rPr>
        <w:t>Дефицит тепловой мощности источников</w:t>
      </w:r>
      <w:r w:rsidR="002C7784" w:rsidRPr="004F0104">
        <w:rPr>
          <w:sz w:val="26"/>
          <w:szCs w:val="26"/>
        </w:rPr>
        <w:t xml:space="preserve"> тепловой энергии на терр</w:t>
      </w:r>
      <w:r w:rsidR="003968A3" w:rsidRPr="004F0104">
        <w:rPr>
          <w:sz w:val="26"/>
          <w:szCs w:val="26"/>
        </w:rPr>
        <w:t xml:space="preserve">итории </w:t>
      </w:r>
      <w:r w:rsidR="00116B48">
        <w:rPr>
          <w:sz w:val="26"/>
          <w:szCs w:val="26"/>
        </w:rPr>
        <w:t>указа</w:t>
      </w:r>
      <w:r w:rsidR="00116B48">
        <w:rPr>
          <w:sz w:val="26"/>
          <w:szCs w:val="26"/>
        </w:rPr>
        <w:t>н</w:t>
      </w:r>
      <w:r w:rsidR="00116B48">
        <w:rPr>
          <w:sz w:val="26"/>
          <w:szCs w:val="26"/>
        </w:rPr>
        <w:t>ных сельских населенных пунктов</w:t>
      </w:r>
      <w:r w:rsidR="00116B48" w:rsidRPr="004F0104">
        <w:rPr>
          <w:sz w:val="26"/>
          <w:szCs w:val="26"/>
        </w:rPr>
        <w:t xml:space="preserve"> </w:t>
      </w:r>
      <w:r w:rsidRPr="004F0104">
        <w:rPr>
          <w:sz w:val="26"/>
          <w:szCs w:val="26"/>
        </w:rPr>
        <w:t>отсутствует. По данным прогноза перспективного спроса на тепловую энергию (мощность) и теплоноситель на период с 20</w:t>
      </w:r>
      <w:r w:rsidR="00116B48">
        <w:rPr>
          <w:sz w:val="26"/>
          <w:szCs w:val="26"/>
        </w:rPr>
        <w:t xml:space="preserve">21 </w:t>
      </w:r>
      <w:r w:rsidRPr="004F0104">
        <w:rPr>
          <w:sz w:val="26"/>
          <w:szCs w:val="26"/>
        </w:rPr>
        <w:t xml:space="preserve">г. до </w:t>
      </w:r>
      <w:r w:rsidR="001D71A6" w:rsidRPr="004F0104">
        <w:rPr>
          <w:sz w:val="26"/>
          <w:szCs w:val="26"/>
        </w:rPr>
        <w:t>2030</w:t>
      </w:r>
      <w:r w:rsidRPr="004F0104">
        <w:rPr>
          <w:sz w:val="26"/>
          <w:szCs w:val="26"/>
        </w:rPr>
        <w:t xml:space="preserve"> г.  строительство новых промышленных предприятий на территории </w:t>
      </w:r>
      <w:r w:rsidR="00116B48">
        <w:rPr>
          <w:sz w:val="26"/>
          <w:szCs w:val="26"/>
        </w:rPr>
        <w:t>указанных сельских н</w:t>
      </w:r>
      <w:r w:rsidR="00116B48">
        <w:rPr>
          <w:sz w:val="26"/>
          <w:szCs w:val="26"/>
        </w:rPr>
        <w:t>а</w:t>
      </w:r>
      <w:r w:rsidR="00116B48">
        <w:rPr>
          <w:sz w:val="26"/>
          <w:szCs w:val="26"/>
        </w:rPr>
        <w:t>селенных пунктов</w:t>
      </w:r>
      <w:r w:rsidR="007E6F62" w:rsidRPr="004F0104">
        <w:rPr>
          <w:sz w:val="26"/>
          <w:szCs w:val="26"/>
        </w:rPr>
        <w:t xml:space="preserve"> </w:t>
      </w:r>
      <w:r w:rsidRPr="004F0104">
        <w:rPr>
          <w:sz w:val="26"/>
          <w:szCs w:val="26"/>
        </w:rPr>
        <w:t>на ближайшую перспективу</w:t>
      </w:r>
      <w:r w:rsidR="007E6F62" w:rsidRPr="004F0104">
        <w:rPr>
          <w:sz w:val="26"/>
          <w:szCs w:val="26"/>
        </w:rPr>
        <w:t xml:space="preserve"> не планируется</w:t>
      </w:r>
      <w:r w:rsidRPr="004F0104">
        <w:rPr>
          <w:sz w:val="26"/>
          <w:szCs w:val="26"/>
        </w:rPr>
        <w:t>. Таким образом, сущес</w:t>
      </w:r>
      <w:r w:rsidRPr="004F0104">
        <w:rPr>
          <w:sz w:val="26"/>
          <w:szCs w:val="26"/>
        </w:rPr>
        <w:t>т</w:t>
      </w:r>
      <w:r w:rsidRPr="004F0104">
        <w:rPr>
          <w:sz w:val="26"/>
          <w:szCs w:val="26"/>
        </w:rPr>
        <w:t xml:space="preserve">вующий состав теплогенерирующего и </w:t>
      </w:r>
      <w:proofErr w:type="spellStart"/>
      <w:r w:rsidRPr="004F0104">
        <w:rPr>
          <w:sz w:val="26"/>
          <w:szCs w:val="26"/>
        </w:rPr>
        <w:t>теплосетевого</w:t>
      </w:r>
      <w:proofErr w:type="spellEnd"/>
      <w:r w:rsidRPr="004F0104">
        <w:rPr>
          <w:sz w:val="26"/>
          <w:szCs w:val="26"/>
        </w:rPr>
        <w:t xml:space="preserve"> оборудования достаточен для те</w:t>
      </w:r>
      <w:r w:rsidRPr="004F0104">
        <w:rPr>
          <w:sz w:val="26"/>
          <w:szCs w:val="26"/>
        </w:rPr>
        <w:t>п</w:t>
      </w:r>
      <w:r w:rsidRPr="004F0104">
        <w:rPr>
          <w:sz w:val="26"/>
          <w:szCs w:val="26"/>
        </w:rPr>
        <w:t>лоснабжения подключенных потребителей. В связи с этим, необходимость в реконстру</w:t>
      </w:r>
      <w:r w:rsidRPr="004F0104">
        <w:rPr>
          <w:sz w:val="26"/>
          <w:szCs w:val="26"/>
        </w:rPr>
        <w:t>к</w:t>
      </w:r>
      <w:r w:rsidRPr="004F0104">
        <w:rPr>
          <w:sz w:val="26"/>
          <w:szCs w:val="26"/>
        </w:rPr>
        <w:t>ции, с целью увеличения тепловой мощности, строительства источников тепловой эне</w:t>
      </w:r>
      <w:r w:rsidRPr="004F0104">
        <w:rPr>
          <w:sz w:val="26"/>
          <w:szCs w:val="26"/>
        </w:rPr>
        <w:t>р</w:t>
      </w:r>
      <w:r w:rsidRPr="004F0104">
        <w:rPr>
          <w:sz w:val="26"/>
          <w:szCs w:val="26"/>
        </w:rPr>
        <w:t xml:space="preserve">гии  на территории </w:t>
      </w:r>
      <w:r w:rsidR="002C7784" w:rsidRPr="004F0104">
        <w:rPr>
          <w:sz w:val="26"/>
          <w:szCs w:val="26"/>
        </w:rPr>
        <w:t>Зарубинско</w:t>
      </w:r>
      <w:r w:rsidR="007E6F62" w:rsidRPr="004F0104">
        <w:rPr>
          <w:sz w:val="26"/>
          <w:szCs w:val="26"/>
        </w:rPr>
        <w:t>го сельского поселения</w:t>
      </w:r>
      <w:r w:rsidRPr="004F0104">
        <w:rPr>
          <w:sz w:val="26"/>
          <w:szCs w:val="26"/>
        </w:rPr>
        <w:t xml:space="preserve"> на ближайшую перспективу не требуется.</w:t>
      </w:r>
    </w:p>
    <w:p w:rsidR="004E3809" w:rsidRPr="004F0104" w:rsidRDefault="004E3809" w:rsidP="00C20CE3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3C2772" w:rsidRPr="004F0104" w:rsidRDefault="003C2772" w:rsidP="00116B48">
      <w:pPr>
        <w:pStyle w:val="1"/>
        <w:jc w:val="center"/>
      </w:pPr>
      <w:bookmarkStart w:id="85" w:name="_Toc363028872"/>
      <w:bookmarkStart w:id="86" w:name="_Toc401414503"/>
      <w:r w:rsidRPr="004F0104">
        <w:t>5.2. Предложения по строительству и реконструкции тепловых сетей для обе</w:t>
      </w:r>
      <w:r w:rsidRPr="004F0104">
        <w:t>с</w:t>
      </w:r>
      <w:r w:rsidRPr="004F0104">
        <w:t>печения перспективных приростов тепловой нагрузки под жилищную, комплек</w:t>
      </w:r>
      <w:r w:rsidRPr="004F0104">
        <w:t>с</w:t>
      </w:r>
      <w:r w:rsidRPr="004F0104">
        <w:t>ную или производственную застройку</w:t>
      </w:r>
      <w:bookmarkEnd w:id="85"/>
      <w:bookmarkEnd w:id="86"/>
    </w:p>
    <w:p w:rsidR="0016129A" w:rsidRPr="004F0104" w:rsidRDefault="0016129A" w:rsidP="0016129A"/>
    <w:p w:rsidR="003968A3" w:rsidRPr="004F0104" w:rsidRDefault="003968A3" w:rsidP="003968A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4F0104">
        <w:rPr>
          <w:sz w:val="26"/>
          <w:szCs w:val="26"/>
        </w:rPr>
        <w:t xml:space="preserve">Подключение перспективных тепловых нагрузок к котельным </w:t>
      </w:r>
      <w:r w:rsidR="00116B48">
        <w:rPr>
          <w:sz w:val="26"/>
          <w:szCs w:val="26"/>
        </w:rPr>
        <w:t>указанных сельских населенных пунктов</w:t>
      </w:r>
      <w:r w:rsidRPr="004F0104">
        <w:rPr>
          <w:sz w:val="26"/>
          <w:szCs w:val="26"/>
        </w:rPr>
        <w:t xml:space="preserve"> не планируется.</w:t>
      </w:r>
    </w:p>
    <w:p w:rsidR="00794980" w:rsidRPr="004F0104" w:rsidRDefault="00794980" w:rsidP="003968A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CC3E13" w:rsidRPr="004F0104" w:rsidRDefault="00CC3E13" w:rsidP="00116B48">
      <w:pPr>
        <w:pStyle w:val="1"/>
        <w:jc w:val="center"/>
      </w:pPr>
      <w:bookmarkStart w:id="87" w:name="_Toc363028873"/>
      <w:bookmarkStart w:id="88" w:name="_Toc401414504"/>
      <w:r w:rsidRPr="004F0104">
        <w:t>5.3. Предложения по строительству и реконструкции тепловых сетей в целях обеспечения условий, при наличии которых существует возможность поставок те</w:t>
      </w:r>
      <w:r w:rsidRPr="004F0104">
        <w:t>п</w:t>
      </w:r>
      <w:r w:rsidRPr="004F0104">
        <w:t>ловой энергии потребителям от различных источников тепловой энергии при с</w:t>
      </w:r>
      <w:r w:rsidRPr="004F0104">
        <w:t>о</w:t>
      </w:r>
      <w:r w:rsidRPr="004F0104">
        <w:t>хранении надежности теплоснабжения</w:t>
      </w:r>
      <w:bookmarkEnd w:id="87"/>
      <w:bookmarkEnd w:id="88"/>
    </w:p>
    <w:p w:rsidR="003968A3" w:rsidRPr="004F0104" w:rsidRDefault="003968A3" w:rsidP="003968A3"/>
    <w:p w:rsidR="004576C5" w:rsidRDefault="004576C5" w:rsidP="004576C5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4F0104">
        <w:rPr>
          <w:sz w:val="26"/>
          <w:szCs w:val="26"/>
        </w:rPr>
        <w:t xml:space="preserve">Источники тепловой энергии рассредоточены по территории </w:t>
      </w:r>
      <w:r w:rsidR="00116B48">
        <w:rPr>
          <w:sz w:val="26"/>
          <w:szCs w:val="26"/>
        </w:rPr>
        <w:t>указанных сельских н</w:t>
      </w:r>
      <w:r w:rsidR="00116B48">
        <w:rPr>
          <w:sz w:val="26"/>
          <w:szCs w:val="26"/>
        </w:rPr>
        <w:t>а</w:t>
      </w:r>
      <w:r w:rsidR="00116B48">
        <w:rPr>
          <w:sz w:val="26"/>
          <w:szCs w:val="26"/>
        </w:rPr>
        <w:t>селенных пунктов.</w:t>
      </w:r>
      <w:r w:rsidRPr="004F0104">
        <w:rPr>
          <w:sz w:val="26"/>
          <w:szCs w:val="26"/>
        </w:rPr>
        <w:t xml:space="preserve"> Обеспечение возможности поставок тепловой энергии потребителям от различных источников в </w:t>
      </w:r>
      <w:r w:rsidR="001D71A6" w:rsidRPr="004F0104">
        <w:rPr>
          <w:sz w:val="26"/>
          <w:szCs w:val="26"/>
        </w:rPr>
        <w:t>данной ситуации экономически не</w:t>
      </w:r>
      <w:r w:rsidRPr="004F0104">
        <w:rPr>
          <w:sz w:val="26"/>
          <w:szCs w:val="26"/>
        </w:rPr>
        <w:t>целесообразно.</w:t>
      </w:r>
    </w:p>
    <w:p w:rsidR="00116B48" w:rsidRPr="004F0104" w:rsidRDefault="00116B48" w:rsidP="004576C5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CC3E13" w:rsidRPr="004F0104" w:rsidRDefault="00CC3E13" w:rsidP="00116B48">
      <w:pPr>
        <w:pStyle w:val="1"/>
        <w:jc w:val="center"/>
      </w:pPr>
      <w:bookmarkStart w:id="89" w:name="_Toc401414505"/>
      <w:r w:rsidRPr="004F0104">
        <w:t>5.4. Предложения по строительству и реконструкции тепловых сетей для п</w:t>
      </w:r>
      <w:r w:rsidRPr="004F0104">
        <w:t>о</w:t>
      </w:r>
      <w:r w:rsidRPr="004F0104">
        <w:t>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bookmarkEnd w:id="89"/>
    </w:p>
    <w:p w:rsidR="00CC3E13" w:rsidRPr="004F0104" w:rsidRDefault="00CC3E13" w:rsidP="00116B48">
      <w:pPr>
        <w:widowControl w:val="0"/>
        <w:spacing w:line="360" w:lineRule="auto"/>
        <w:ind w:firstLine="540"/>
        <w:jc w:val="center"/>
        <w:rPr>
          <w:sz w:val="26"/>
          <w:szCs w:val="26"/>
        </w:rPr>
      </w:pPr>
    </w:p>
    <w:p w:rsidR="004576C5" w:rsidRPr="004F0104" w:rsidRDefault="004576C5" w:rsidP="004576C5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4F0104">
        <w:rPr>
          <w:sz w:val="26"/>
          <w:szCs w:val="26"/>
        </w:rPr>
        <w:t>Ликвидация котельных не планируется, перевод котельных в пиковый режим не пр</w:t>
      </w:r>
      <w:r w:rsidRPr="004F0104">
        <w:rPr>
          <w:sz w:val="26"/>
          <w:szCs w:val="26"/>
        </w:rPr>
        <w:t>е</w:t>
      </w:r>
      <w:r w:rsidRPr="004F0104">
        <w:rPr>
          <w:sz w:val="26"/>
          <w:szCs w:val="26"/>
        </w:rPr>
        <w:t>дусматривается.</w:t>
      </w:r>
    </w:p>
    <w:p w:rsidR="00B3679B" w:rsidRPr="004F0104" w:rsidRDefault="00B3679B" w:rsidP="005E2336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5E2336" w:rsidRPr="004F0104" w:rsidRDefault="005E2336" w:rsidP="00116B48">
      <w:pPr>
        <w:pStyle w:val="1"/>
        <w:jc w:val="center"/>
      </w:pPr>
      <w:bookmarkStart w:id="90" w:name="_Toc401414506"/>
      <w:r w:rsidRPr="004F0104">
        <w:t>5.5. Предложения по строительству и реконструкции тепловых сетей с увелич</w:t>
      </w:r>
      <w:r w:rsidRPr="004F0104">
        <w:t>е</w:t>
      </w:r>
      <w:r w:rsidRPr="004F0104">
        <w:t>нием диаметра трубопроводов для обеспечения расчетных расходов теплоносителя</w:t>
      </w:r>
      <w:bookmarkEnd w:id="90"/>
    </w:p>
    <w:p w:rsidR="005E2336" w:rsidRPr="004F0104" w:rsidRDefault="005E2336" w:rsidP="005E2336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1"/>
          <w:sz w:val="26"/>
          <w:szCs w:val="26"/>
        </w:rPr>
      </w:pPr>
    </w:p>
    <w:p w:rsidR="007E6F62" w:rsidRPr="004F0104" w:rsidRDefault="007E6F62" w:rsidP="007E6F62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4F0104">
        <w:rPr>
          <w:sz w:val="26"/>
          <w:szCs w:val="26"/>
        </w:rPr>
        <w:t>Пропускная способность трубопроводов от котельных</w:t>
      </w:r>
      <w:r w:rsidR="0040347B" w:rsidRPr="004F0104">
        <w:rPr>
          <w:sz w:val="26"/>
          <w:szCs w:val="26"/>
        </w:rPr>
        <w:t xml:space="preserve"> </w:t>
      </w:r>
      <w:r w:rsidR="00116B48">
        <w:rPr>
          <w:sz w:val="26"/>
          <w:szCs w:val="26"/>
        </w:rPr>
        <w:t>указанных сельских населе</w:t>
      </w:r>
      <w:r w:rsidR="00116B48">
        <w:rPr>
          <w:sz w:val="26"/>
          <w:szCs w:val="26"/>
        </w:rPr>
        <w:t>н</w:t>
      </w:r>
      <w:r w:rsidR="00116B48">
        <w:rPr>
          <w:sz w:val="26"/>
          <w:szCs w:val="26"/>
        </w:rPr>
        <w:t>ных пунктов</w:t>
      </w:r>
      <w:r w:rsidR="00116B48" w:rsidRPr="004F0104">
        <w:rPr>
          <w:sz w:val="26"/>
          <w:szCs w:val="26"/>
        </w:rPr>
        <w:t xml:space="preserve"> </w:t>
      </w:r>
      <w:r w:rsidRPr="004F0104">
        <w:rPr>
          <w:sz w:val="26"/>
          <w:szCs w:val="26"/>
        </w:rPr>
        <w:t xml:space="preserve">обеспечивает </w:t>
      </w:r>
      <w:proofErr w:type="gramStart"/>
      <w:r w:rsidRPr="004F0104">
        <w:rPr>
          <w:sz w:val="26"/>
          <w:szCs w:val="26"/>
        </w:rPr>
        <w:t>необходимый</w:t>
      </w:r>
      <w:proofErr w:type="gramEnd"/>
      <w:r w:rsidRPr="004F0104">
        <w:rPr>
          <w:sz w:val="26"/>
          <w:szCs w:val="26"/>
        </w:rPr>
        <w:t xml:space="preserve"> располагаемых напоров на вводах потребителей, подключенных к централизованному теплоснабжению.</w:t>
      </w:r>
    </w:p>
    <w:p w:rsidR="007E6F62" w:rsidRPr="004F0104" w:rsidRDefault="007E6F62" w:rsidP="00A44E9E">
      <w:pPr>
        <w:pStyle w:val="1"/>
      </w:pPr>
    </w:p>
    <w:p w:rsidR="005E2336" w:rsidRPr="004F0104" w:rsidRDefault="005E2336" w:rsidP="00116B48">
      <w:pPr>
        <w:pStyle w:val="1"/>
        <w:jc w:val="center"/>
      </w:pPr>
      <w:bookmarkStart w:id="91" w:name="_Toc401414507"/>
      <w:r w:rsidRPr="004F0104">
        <w:lastRenderedPageBreak/>
        <w:t>5.6. Предложения по строительству и реконструкции тепловых сетей для обе</w:t>
      </w:r>
      <w:r w:rsidRPr="004F0104">
        <w:t>с</w:t>
      </w:r>
      <w:r w:rsidRPr="004F0104">
        <w:t>печения нормативной надежности и безопасности теплоснабжения</w:t>
      </w:r>
      <w:bookmarkEnd w:id="91"/>
    </w:p>
    <w:p w:rsidR="005E2336" w:rsidRPr="004F0104" w:rsidRDefault="005E2336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5E2336" w:rsidRPr="004F0104" w:rsidRDefault="00D019DF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4F0104">
        <w:rPr>
          <w:sz w:val="26"/>
          <w:szCs w:val="26"/>
        </w:rPr>
        <w:t>Для обеспечения нормативной надежности и безопасности теплоснабжения р</w:t>
      </w:r>
      <w:r w:rsidR="00FA7B05" w:rsidRPr="004F0104">
        <w:rPr>
          <w:sz w:val="26"/>
          <w:szCs w:val="26"/>
        </w:rPr>
        <w:t>ек</w:t>
      </w:r>
      <w:r w:rsidR="00FA7B05" w:rsidRPr="004F0104">
        <w:rPr>
          <w:sz w:val="26"/>
          <w:szCs w:val="26"/>
        </w:rPr>
        <w:t>о</w:t>
      </w:r>
      <w:r w:rsidR="00FA7B05" w:rsidRPr="004F0104">
        <w:rPr>
          <w:sz w:val="26"/>
          <w:szCs w:val="26"/>
        </w:rPr>
        <w:t xml:space="preserve">мендуется </w:t>
      </w:r>
      <w:r w:rsidRPr="004F0104">
        <w:rPr>
          <w:sz w:val="26"/>
          <w:szCs w:val="26"/>
        </w:rPr>
        <w:t>производить замену участков трубопрово</w:t>
      </w:r>
      <w:r w:rsidR="002C06F6" w:rsidRPr="004F0104">
        <w:rPr>
          <w:sz w:val="26"/>
          <w:szCs w:val="26"/>
        </w:rPr>
        <w:t>дов тепловых сетей выработавший ресурс</w:t>
      </w:r>
      <w:r w:rsidR="003B67CA" w:rsidRPr="004F0104">
        <w:rPr>
          <w:sz w:val="26"/>
          <w:szCs w:val="26"/>
        </w:rPr>
        <w:t xml:space="preserve"> (прослужившие более 30 лет)</w:t>
      </w:r>
      <w:r w:rsidRPr="004F0104">
        <w:rPr>
          <w:sz w:val="26"/>
          <w:szCs w:val="26"/>
        </w:rPr>
        <w:t>.</w:t>
      </w:r>
    </w:p>
    <w:p w:rsidR="00821ED1" w:rsidRPr="004F0104" w:rsidRDefault="003968A3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4F0104">
        <w:rPr>
          <w:sz w:val="26"/>
          <w:szCs w:val="26"/>
        </w:rPr>
        <w:t xml:space="preserve">В </w:t>
      </w:r>
      <w:r w:rsidR="006F58E6" w:rsidRPr="004F0104">
        <w:rPr>
          <w:sz w:val="26"/>
          <w:szCs w:val="26"/>
        </w:rPr>
        <w:t>п</w:t>
      </w:r>
      <w:proofErr w:type="gramStart"/>
      <w:r w:rsidR="006F58E6" w:rsidRPr="004F0104">
        <w:rPr>
          <w:sz w:val="26"/>
          <w:szCs w:val="26"/>
        </w:rPr>
        <w:t>.Р</w:t>
      </w:r>
      <w:proofErr w:type="gramEnd"/>
      <w:r w:rsidR="006F58E6" w:rsidRPr="004F0104">
        <w:rPr>
          <w:sz w:val="26"/>
          <w:szCs w:val="26"/>
        </w:rPr>
        <w:t>аздолье</w:t>
      </w:r>
      <w:r w:rsidR="00821ED1" w:rsidRPr="004F0104">
        <w:rPr>
          <w:sz w:val="26"/>
          <w:szCs w:val="26"/>
        </w:rPr>
        <w:t xml:space="preserve"> предлагается заменить несколько участков тепловых сетей</w:t>
      </w:r>
      <w:r w:rsidR="00BD57CD" w:rsidRPr="004F0104">
        <w:rPr>
          <w:sz w:val="26"/>
          <w:szCs w:val="26"/>
        </w:rPr>
        <w:t xml:space="preserve"> от комм</w:t>
      </w:r>
      <w:r w:rsidR="00BD57CD" w:rsidRPr="004F0104">
        <w:rPr>
          <w:sz w:val="26"/>
          <w:szCs w:val="26"/>
        </w:rPr>
        <w:t>у</w:t>
      </w:r>
      <w:r w:rsidR="00BD57CD" w:rsidRPr="004F0104">
        <w:rPr>
          <w:sz w:val="26"/>
          <w:szCs w:val="26"/>
        </w:rPr>
        <w:t>нальной котельной</w:t>
      </w:r>
      <w:r w:rsidR="00821ED1" w:rsidRPr="004F0104">
        <w:rPr>
          <w:sz w:val="26"/>
          <w:szCs w:val="26"/>
        </w:rPr>
        <w:t>, а именно:</w:t>
      </w:r>
    </w:p>
    <w:p w:rsidR="00821ED1" w:rsidRPr="004F0104" w:rsidRDefault="003968A3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4F0104">
        <w:rPr>
          <w:sz w:val="26"/>
          <w:szCs w:val="26"/>
        </w:rPr>
        <w:t xml:space="preserve">- Ду50, протяженностью </w:t>
      </w:r>
      <w:r w:rsidR="005C5A25" w:rsidRPr="004F0104">
        <w:rPr>
          <w:sz w:val="26"/>
          <w:szCs w:val="26"/>
        </w:rPr>
        <w:t>319</w:t>
      </w:r>
      <w:r w:rsidR="007E47AC" w:rsidRPr="004F0104">
        <w:rPr>
          <w:sz w:val="26"/>
          <w:szCs w:val="26"/>
        </w:rPr>
        <w:t xml:space="preserve"> м построены в 19</w:t>
      </w:r>
      <w:r w:rsidR="005C5A25" w:rsidRPr="004F0104">
        <w:rPr>
          <w:sz w:val="26"/>
          <w:szCs w:val="26"/>
        </w:rPr>
        <w:t>65</w:t>
      </w:r>
      <w:r w:rsidR="00821ED1" w:rsidRPr="004F0104">
        <w:rPr>
          <w:sz w:val="26"/>
          <w:szCs w:val="26"/>
        </w:rPr>
        <w:t>г;</w:t>
      </w:r>
    </w:p>
    <w:p w:rsidR="005C5A25" w:rsidRPr="004F0104" w:rsidRDefault="005C5A25" w:rsidP="005C5A25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4F0104">
        <w:rPr>
          <w:sz w:val="26"/>
          <w:szCs w:val="26"/>
        </w:rPr>
        <w:t>- Ду50, протяженностью 69 м построены в 1992г;</w:t>
      </w:r>
    </w:p>
    <w:p w:rsidR="00821ED1" w:rsidRPr="004F0104" w:rsidRDefault="005C5A25" w:rsidP="00821ED1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4F0104">
        <w:rPr>
          <w:sz w:val="26"/>
          <w:szCs w:val="26"/>
        </w:rPr>
        <w:t>- Ду80, протяженностью 38 м построены в 1964</w:t>
      </w:r>
      <w:r w:rsidR="00821ED1" w:rsidRPr="004F0104">
        <w:rPr>
          <w:sz w:val="26"/>
          <w:szCs w:val="26"/>
        </w:rPr>
        <w:t>г;</w:t>
      </w:r>
    </w:p>
    <w:p w:rsidR="00821ED1" w:rsidRPr="004F0104" w:rsidRDefault="003968A3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4F0104">
        <w:rPr>
          <w:sz w:val="26"/>
          <w:szCs w:val="26"/>
        </w:rPr>
        <w:t xml:space="preserve">- Ду100, протяженностью </w:t>
      </w:r>
      <w:r w:rsidR="005C5A25" w:rsidRPr="004F0104">
        <w:rPr>
          <w:sz w:val="26"/>
          <w:szCs w:val="26"/>
        </w:rPr>
        <w:t>136,5 м построены в 1964</w:t>
      </w:r>
      <w:r w:rsidR="00821ED1" w:rsidRPr="004F0104">
        <w:rPr>
          <w:sz w:val="26"/>
          <w:szCs w:val="26"/>
        </w:rPr>
        <w:t>г;</w:t>
      </w:r>
    </w:p>
    <w:p w:rsidR="007E47AC" w:rsidRPr="004F0104" w:rsidRDefault="007E47AC" w:rsidP="00821ED1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4F0104">
        <w:rPr>
          <w:sz w:val="26"/>
          <w:szCs w:val="26"/>
        </w:rPr>
        <w:t xml:space="preserve">- Ду150, протяженностью </w:t>
      </w:r>
      <w:r w:rsidR="005C5A25" w:rsidRPr="004F0104">
        <w:rPr>
          <w:sz w:val="26"/>
          <w:szCs w:val="26"/>
        </w:rPr>
        <w:t>129 м построены в 1964</w:t>
      </w:r>
      <w:r w:rsidRPr="004F0104">
        <w:rPr>
          <w:sz w:val="26"/>
          <w:szCs w:val="26"/>
        </w:rPr>
        <w:t>г;</w:t>
      </w:r>
    </w:p>
    <w:p w:rsidR="003B67CA" w:rsidRPr="004F0104" w:rsidRDefault="00821ED1" w:rsidP="005E2336">
      <w:pPr>
        <w:widowControl w:val="0"/>
        <w:spacing w:line="360" w:lineRule="auto"/>
        <w:ind w:firstLine="540"/>
        <w:jc w:val="both"/>
        <w:rPr>
          <w:color w:val="FF0000"/>
          <w:sz w:val="26"/>
          <w:szCs w:val="26"/>
        </w:rPr>
      </w:pPr>
      <w:r w:rsidRPr="004F0104">
        <w:rPr>
          <w:sz w:val="26"/>
          <w:szCs w:val="26"/>
        </w:rPr>
        <w:t xml:space="preserve"> </w:t>
      </w:r>
      <w:r w:rsidR="00BD57CD" w:rsidRPr="004F0104">
        <w:rPr>
          <w:sz w:val="26"/>
          <w:szCs w:val="26"/>
        </w:rPr>
        <w:t xml:space="preserve"> </w:t>
      </w:r>
      <w:proofErr w:type="gramStart"/>
      <w:r w:rsidR="003B67CA" w:rsidRPr="004F0104">
        <w:rPr>
          <w:sz w:val="26"/>
          <w:szCs w:val="26"/>
        </w:rPr>
        <w:t>Суммарная</w:t>
      </w:r>
      <w:proofErr w:type="gramEnd"/>
      <w:r w:rsidR="003B67CA" w:rsidRPr="004F0104">
        <w:rPr>
          <w:sz w:val="26"/>
          <w:szCs w:val="26"/>
        </w:rPr>
        <w:t xml:space="preserve"> длин</w:t>
      </w:r>
      <w:r w:rsidR="00BD57CD" w:rsidRPr="004F0104">
        <w:rPr>
          <w:sz w:val="26"/>
          <w:szCs w:val="26"/>
        </w:rPr>
        <w:t xml:space="preserve">на всех </w:t>
      </w:r>
      <w:r w:rsidR="003B67CA" w:rsidRPr="004F0104">
        <w:rPr>
          <w:sz w:val="26"/>
          <w:szCs w:val="26"/>
        </w:rPr>
        <w:t xml:space="preserve"> тепловых сетей</w:t>
      </w:r>
      <w:r w:rsidR="00BD57CD" w:rsidRPr="004F0104">
        <w:rPr>
          <w:sz w:val="26"/>
          <w:szCs w:val="26"/>
        </w:rPr>
        <w:t xml:space="preserve"> подлежащих замене</w:t>
      </w:r>
      <w:r w:rsidR="00CB6298" w:rsidRPr="004F0104">
        <w:rPr>
          <w:sz w:val="26"/>
          <w:szCs w:val="26"/>
        </w:rPr>
        <w:t xml:space="preserve"> в 2-х трубном исчи</w:t>
      </w:r>
      <w:r w:rsidR="00CB6298" w:rsidRPr="004F0104">
        <w:rPr>
          <w:sz w:val="26"/>
          <w:szCs w:val="26"/>
        </w:rPr>
        <w:t>с</w:t>
      </w:r>
      <w:r w:rsidR="00CB6298" w:rsidRPr="004F0104">
        <w:rPr>
          <w:sz w:val="26"/>
          <w:szCs w:val="26"/>
        </w:rPr>
        <w:t>лении</w:t>
      </w:r>
      <w:r w:rsidR="003B67CA" w:rsidRPr="004F0104">
        <w:rPr>
          <w:sz w:val="26"/>
          <w:szCs w:val="26"/>
        </w:rPr>
        <w:t xml:space="preserve"> составля</w:t>
      </w:r>
      <w:r w:rsidR="00BD57CD" w:rsidRPr="004F0104">
        <w:rPr>
          <w:sz w:val="26"/>
          <w:szCs w:val="26"/>
        </w:rPr>
        <w:t xml:space="preserve">ет </w:t>
      </w:r>
      <w:r w:rsidR="005C5A25" w:rsidRPr="004F0104">
        <w:rPr>
          <w:sz w:val="26"/>
          <w:szCs w:val="26"/>
        </w:rPr>
        <w:t>619,5</w:t>
      </w:r>
      <w:r w:rsidR="003B67CA" w:rsidRPr="004F0104">
        <w:rPr>
          <w:sz w:val="26"/>
          <w:szCs w:val="26"/>
        </w:rPr>
        <w:t xml:space="preserve">м. </w:t>
      </w:r>
      <w:r w:rsidR="003556B2" w:rsidRPr="004F0104">
        <w:rPr>
          <w:sz w:val="26"/>
          <w:szCs w:val="26"/>
        </w:rPr>
        <w:t xml:space="preserve">Замену предлагается </w:t>
      </w:r>
      <w:r w:rsidR="00751218" w:rsidRPr="004F0104">
        <w:rPr>
          <w:sz w:val="26"/>
          <w:szCs w:val="26"/>
        </w:rPr>
        <w:t>осуществить</w:t>
      </w:r>
      <w:r w:rsidR="0035623A" w:rsidRPr="004F0104">
        <w:rPr>
          <w:sz w:val="26"/>
          <w:szCs w:val="26"/>
        </w:rPr>
        <w:t xml:space="preserve"> равными частями</w:t>
      </w:r>
      <w:r w:rsidR="003556B2" w:rsidRPr="004F0104">
        <w:rPr>
          <w:sz w:val="26"/>
          <w:szCs w:val="26"/>
        </w:rPr>
        <w:t xml:space="preserve"> в </w:t>
      </w:r>
      <w:r w:rsidR="0035623A" w:rsidRPr="004F0104">
        <w:rPr>
          <w:sz w:val="26"/>
          <w:szCs w:val="26"/>
        </w:rPr>
        <w:t>п</w:t>
      </w:r>
      <w:r w:rsidR="005C5A25" w:rsidRPr="004F0104">
        <w:rPr>
          <w:sz w:val="26"/>
          <w:szCs w:val="26"/>
        </w:rPr>
        <w:t>ериод 20</w:t>
      </w:r>
      <w:r w:rsidR="00116B48">
        <w:rPr>
          <w:sz w:val="26"/>
          <w:szCs w:val="26"/>
        </w:rPr>
        <w:t>21</w:t>
      </w:r>
      <w:r w:rsidR="005C5A25" w:rsidRPr="004F0104">
        <w:rPr>
          <w:sz w:val="26"/>
          <w:szCs w:val="26"/>
        </w:rPr>
        <w:t>-202</w:t>
      </w:r>
      <w:r w:rsidR="00116B48">
        <w:rPr>
          <w:sz w:val="26"/>
          <w:szCs w:val="26"/>
        </w:rPr>
        <w:t>5</w:t>
      </w:r>
      <w:r w:rsidR="009364E4" w:rsidRPr="004F0104">
        <w:rPr>
          <w:sz w:val="26"/>
          <w:szCs w:val="26"/>
        </w:rPr>
        <w:t xml:space="preserve"> </w:t>
      </w:r>
      <w:r w:rsidR="0035623A" w:rsidRPr="004F0104">
        <w:rPr>
          <w:sz w:val="26"/>
          <w:szCs w:val="26"/>
        </w:rPr>
        <w:t>г</w:t>
      </w:r>
      <w:r w:rsidR="00116B48">
        <w:rPr>
          <w:sz w:val="26"/>
          <w:szCs w:val="26"/>
        </w:rPr>
        <w:t>.</w:t>
      </w:r>
      <w:r w:rsidR="0035623A" w:rsidRPr="004F0104">
        <w:rPr>
          <w:sz w:val="26"/>
          <w:szCs w:val="26"/>
        </w:rPr>
        <w:t>г</w:t>
      </w:r>
      <w:r w:rsidR="00116B48">
        <w:rPr>
          <w:sz w:val="26"/>
          <w:szCs w:val="26"/>
        </w:rPr>
        <w:t>.</w:t>
      </w:r>
      <w:r w:rsidR="0035623A" w:rsidRPr="004F0104">
        <w:rPr>
          <w:sz w:val="26"/>
          <w:szCs w:val="26"/>
        </w:rPr>
        <w:t xml:space="preserve"> включительно</w:t>
      </w:r>
      <w:r w:rsidR="003556B2" w:rsidRPr="004F0104">
        <w:rPr>
          <w:sz w:val="26"/>
          <w:szCs w:val="26"/>
        </w:rPr>
        <w:t xml:space="preserve">. </w:t>
      </w:r>
    </w:p>
    <w:p w:rsidR="00CB6298" w:rsidRPr="004F0104" w:rsidRDefault="00CB6298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4F0104">
        <w:rPr>
          <w:sz w:val="26"/>
          <w:szCs w:val="26"/>
        </w:rPr>
        <w:t xml:space="preserve">В </w:t>
      </w:r>
      <w:r w:rsidR="00612385" w:rsidRPr="004F0104">
        <w:rPr>
          <w:sz w:val="26"/>
          <w:szCs w:val="26"/>
        </w:rPr>
        <w:t>д</w:t>
      </w:r>
      <w:proofErr w:type="gramStart"/>
      <w:r w:rsidR="00612385" w:rsidRPr="004F0104">
        <w:rPr>
          <w:sz w:val="26"/>
          <w:szCs w:val="26"/>
        </w:rPr>
        <w:t>.О</w:t>
      </w:r>
      <w:proofErr w:type="gramEnd"/>
      <w:r w:rsidR="00612385" w:rsidRPr="004F0104">
        <w:rPr>
          <w:sz w:val="26"/>
          <w:szCs w:val="26"/>
        </w:rPr>
        <w:t>парино</w:t>
      </w:r>
      <w:r w:rsidRPr="004F0104">
        <w:rPr>
          <w:sz w:val="26"/>
          <w:szCs w:val="26"/>
        </w:rPr>
        <w:t xml:space="preserve"> </w:t>
      </w:r>
      <w:r w:rsidR="00BD57CD" w:rsidRPr="004F0104">
        <w:rPr>
          <w:sz w:val="26"/>
          <w:szCs w:val="26"/>
        </w:rPr>
        <w:t>предлагается заменить несколько участков тепловых сетей от котел</w:t>
      </w:r>
      <w:r w:rsidR="00BD57CD" w:rsidRPr="004F0104">
        <w:rPr>
          <w:sz w:val="26"/>
          <w:szCs w:val="26"/>
        </w:rPr>
        <w:t>ь</w:t>
      </w:r>
      <w:r w:rsidR="00BD57CD" w:rsidRPr="004F0104">
        <w:rPr>
          <w:sz w:val="26"/>
          <w:szCs w:val="26"/>
        </w:rPr>
        <w:t>ной, а именно:</w:t>
      </w:r>
    </w:p>
    <w:p w:rsidR="005C5A25" w:rsidRPr="004F0104" w:rsidRDefault="005C5A25" w:rsidP="005C5A25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4F0104">
        <w:rPr>
          <w:sz w:val="26"/>
          <w:szCs w:val="26"/>
        </w:rPr>
        <w:t>- Ду100, протяженностью 509,5 м построены в 1984г;</w:t>
      </w:r>
    </w:p>
    <w:p w:rsidR="005C5A25" w:rsidRPr="004F0104" w:rsidRDefault="005C5A25" w:rsidP="005C5A25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4F0104">
        <w:rPr>
          <w:sz w:val="26"/>
          <w:szCs w:val="26"/>
        </w:rPr>
        <w:t>- Ду100, протяженностью 18,5 м построены в 1984г;</w:t>
      </w:r>
    </w:p>
    <w:p w:rsidR="005C5A25" w:rsidRPr="004F0104" w:rsidRDefault="005C5A25" w:rsidP="005C5A25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4F0104">
        <w:rPr>
          <w:sz w:val="26"/>
          <w:szCs w:val="26"/>
        </w:rPr>
        <w:t>- Ду150, протяженностью 113 м построены в 1984г;</w:t>
      </w:r>
    </w:p>
    <w:p w:rsidR="00BD57CD" w:rsidRPr="004F0104" w:rsidRDefault="00BD57CD" w:rsidP="00BD57CD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4F0104">
        <w:rPr>
          <w:sz w:val="26"/>
          <w:szCs w:val="26"/>
        </w:rPr>
        <w:t>Суммарная</w:t>
      </w:r>
      <w:proofErr w:type="gramEnd"/>
      <w:r w:rsidRPr="004F0104">
        <w:rPr>
          <w:sz w:val="26"/>
          <w:szCs w:val="26"/>
        </w:rPr>
        <w:t xml:space="preserve"> длинна всех  тепловых сетей подлежащих замене в 2-х трубном исчисл</w:t>
      </w:r>
      <w:r w:rsidRPr="004F0104">
        <w:rPr>
          <w:sz w:val="26"/>
          <w:szCs w:val="26"/>
        </w:rPr>
        <w:t>е</w:t>
      </w:r>
      <w:r w:rsidR="00CB56E4" w:rsidRPr="004F0104">
        <w:rPr>
          <w:sz w:val="26"/>
          <w:szCs w:val="26"/>
        </w:rPr>
        <w:t xml:space="preserve">нии составляет </w:t>
      </w:r>
      <w:r w:rsidR="005C5A25" w:rsidRPr="004F0104">
        <w:rPr>
          <w:sz w:val="26"/>
          <w:szCs w:val="26"/>
        </w:rPr>
        <w:t>641</w:t>
      </w:r>
      <w:r w:rsidRPr="004F0104">
        <w:rPr>
          <w:sz w:val="26"/>
          <w:szCs w:val="26"/>
        </w:rPr>
        <w:t xml:space="preserve">м. </w:t>
      </w:r>
      <w:r w:rsidR="003264D2" w:rsidRPr="004F0104">
        <w:rPr>
          <w:sz w:val="26"/>
          <w:szCs w:val="26"/>
        </w:rPr>
        <w:t>Замену предлагается осуществить равными частями в период 20</w:t>
      </w:r>
      <w:r w:rsidR="00116B48">
        <w:rPr>
          <w:sz w:val="26"/>
          <w:szCs w:val="26"/>
        </w:rPr>
        <w:t>22</w:t>
      </w:r>
      <w:r w:rsidR="005C5A25" w:rsidRPr="004F0104">
        <w:rPr>
          <w:sz w:val="26"/>
          <w:szCs w:val="26"/>
        </w:rPr>
        <w:t>-202</w:t>
      </w:r>
      <w:r w:rsidR="00116B48">
        <w:rPr>
          <w:sz w:val="26"/>
          <w:szCs w:val="26"/>
        </w:rPr>
        <w:t>4</w:t>
      </w:r>
      <w:r w:rsidR="009364E4" w:rsidRPr="004F0104">
        <w:rPr>
          <w:sz w:val="26"/>
          <w:szCs w:val="26"/>
        </w:rPr>
        <w:t xml:space="preserve"> </w:t>
      </w:r>
      <w:r w:rsidR="00116B48">
        <w:rPr>
          <w:sz w:val="26"/>
          <w:szCs w:val="26"/>
        </w:rPr>
        <w:t>.</w:t>
      </w:r>
      <w:r w:rsidR="003264D2" w:rsidRPr="004F0104">
        <w:rPr>
          <w:sz w:val="26"/>
          <w:szCs w:val="26"/>
        </w:rPr>
        <w:t>г</w:t>
      </w:r>
      <w:proofErr w:type="gramStart"/>
      <w:r w:rsidR="00116B48">
        <w:rPr>
          <w:sz w:val="26"/>
          <w:szCs w:val="26"/>
        </w:rPr>
        <w:t>.</w:t>
      </w:r>
      <w:r w:rsidR="003264D2" w:rsidRPr="004F0104">
        <w:rPr>
          <w:sz w:val="26"/>
          <w:szCs w:val="26"/>
        </w:rPr>
        <w:t>г</w:t>
      </w:r>
      <w:proofErr w:type="gramEnd"/>
      <w:r w:rsidR="003264D2" w:rsidRPr="004F0104">
        <w:rPr>
          <w:sz w:val="26"/>
          <w:szCs w:val="26"/>
        </w:rPr>
        <w:t xml:space="preserve"> включительно.</w:t>
      </w:r>
    </w:p>
    <w:p w:rsidR="000700A4" w:rsidRPr="004F0104" w:rsidRDefault="0088092B" w:rsidP="00BD57CD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4F0104">
        <w:rPr>
          <w:sz w:val="26"/>
          <w:szCs w:val="26"/>
        </w:rPr>
        <w:t>Тип прокладки новых и подлежащих замене тепловых сетей – надземный, изоляция трубопроводов тепловых сетей скорлупами ППУ.</w:t>
      </w:r>
    </w:p>
    <w:p w:rsidR="00BD57CD" w:rsidRPr="004F0104" w:rsidRDefault="00BD57CD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bookmarkEnd w:id="83"/>
    <w:bookmarkEnd w:id="84"/>
    <w:p w:rsidR="005E2336" w:rsidRPr="004F0104" w:rsidRDefault="005E2336" w:rsidP="00607931">
      <w:pPr>
        <w:widowControl w:val="0"/>
        <w:ind w:firstLine="540"/>
        <w:jc w:val="both"/>
        <w:rPr>
          <w:b/>
        </w:rPr>
      </w:pPr>
    </w:p>
    <w:p w:rsidR="00607931" w:rsidRPr="004F0104" w:rsidRDefault="00607931" w:rsidP="00C20CE3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EF72C8" w:rsidRPr="004F0104" w:rsidRDefault="00EF72C8" w:rsidP="00116B48">
      <w:pPr>
        <w:pStyle w:val="1"/>
        <w:jc w:val="center"/>
      </w:pPr>
      <w:r w:rsidRPr="004F0104">
        <w:br w:type="page"/>
      </w:r>
      <w:bookmarkStart w:id="92" w:name="_Toc401414508"/>
      <w:r w:rsidRPr="004F0104">
        <w:lastRenderedPageBreak/>
        <w:t>6. Перспективные топливные балансы</w:t>
      </w:r>
      <w:bookmarkEnd w:id="92"/>
    </w:p>
    <w:p w:rsidR="00EF72C8" w:rsidRPr="004F0104" w:rsidRDefault="00EF72C8" w:rsidP="00C20CE3">
      <w:pPr>
        <w:ind w:firstLine="567"/>
        <w:jc w:val="both"/>
        <w:rPr>
          <w:sz w:val="26"/>
          <w:szCs w:val="26"/>
        </w:rPr>
      </w:pPr>
    </w:p>
    <w:p w:rsidR="00D019DF" w:rsidRPr="004F0104" w:rsidRDefault="00BC7D75" w:rsidP="00D019DF">
      <w:pPr>
        <w:spacing w:line="360" w:lineRule="auto"/>
        <w:ind w:firstLine="567"/>
        <w:jc w:val="both"/>
        <w:rPr>
          <w:sz w:val="26"/>
          <w:szCs w:val="26"/>
        </w:rPr>
      </w:pPr>
      <w:r w:rsidRPr="004F0104">
        <w:rPr>
          <w:sz w:val="26"/>
          <w:szCs w:val="26"/>
        </w:rPr>
        <w:t>Значения перспективных расходов основного вида топлива на источник</w:t>
      </w:r>
      <w:r w:rsidR="00D019DF" w:rsidRPr="004F0104">
        <w:rPr>
          <w:sz w:val="26"/>
          <w:szCs w:val="26"/>
        </w:rPr>
        <w:t>ах</w:t>
      </w:r>
      <w:r w:rsidRPr="004F0104">
        <w:rPr>
          <w:sz w:val="26"/>
          <w:szCs w:val="26"/>
        </w:rPr>
        <w:t xml:space="preserve"> тепловой энергии приведены в табл</w:t>
      </w:r>
      <w:r w:rsidR="00516D74" w:rsidRPr="004F0104">
        <w:rPr>
          <w:sz w:val="26"/>
          <w:szCs w:val="26"/>
        </w:rPr>
        <w:t>ице</w:t>
      </w:r>
      <w:r w:rsidR="009E7E78" w:rsidRPr="004F0104">
        <w:rPr>
          <w:sz w:val="26"/>
          <w:szCs w:val="26"/>
        </w:rPr>
        <w:t xml:space="preserve"> </w:t>
      </w:r>
      <w:r w:rsidR="000D12B6" w:rsidRPr="004F0104">
        <w:rPr>
          <w:sz w:val="26"/>
          <w:szCs w:val="26"/>
        </w:rPr>
        <w:t>1</w:t>
      </w:r>
      <w:r w:rsidR="00474096" w:rsidRPr="004F0104">
        <w:rPr>
          <w:sz w:val="26"/>
          <w:szCs w:val="26"/>
        </w:rPr>
        <w:t>6</w:t>
      </w:r>
      <w:r w:rsidR="00D019DF" w:rsidRPr="004F0104">
        <w:rPr>
          <w:sz w:val="26"/>
          <w:szCs w:val="26"/>
        </w:rPr>
        <w:t xml:space="preserve">. На рисунке </w:t>
      </w:r>
      <w:r w:rsidR="000454C5" w:rsidRPr="004F0104">
        <w:rPr>
          <w:sz w:val="26"/>
          <w:szCs w:val="26"/>
        </w:rPr>
        <w:t>4</w:t>
      </w:r>
      <w:r w:rsidR="0040347B" w:rsidRPr="004F0104">
        <w:rPr>
          <w:sz w:val="26"/>
          <w:szCs w:val="26"/>
        </w:rPr>
        <w:t xml:space="preserve"> представлены прогнозируем</w:t>
      </w:r>
      <w:r w:rsidR="00D019DF" w:rsidRPr="004F0104">
        <w:rPr>
          <w:sz w:val="26"/>
          <w:szCs w:val="26"/>
        </w:rPr>
        <w:t>ые значения потребления топлива котельными по периодам.</w:t>
      </w:r>
    </w:p>
    <w:p w:rsidR="00C75C69" w:rsidRPr="004F0104" w:rsidRDefault="00C75C69" w:rsidP="00D019DF">
      <w:pPr>
        <w:spacing w:line="360" w:lineRule="auto"/>
        <w:ind w:firstLine="567"/>
        <w:jc w:val="both"/>
        <w:rPr>
          <w:sz w:val="26"/>
          <w:szCs w:val="26"/>
        </w:rPr>
      </w:pPr>
    </w:p>
    <w:p w:rsidR="00C75C69" w:rsidRPr="004F0104" w:rsidRDefault="00C75C69" w:rsidP="00D019DF">
      <w:pPr>
        <w:spacing w:line="360" w:lineRule="auto"/>
        <w:ind w:firstLine="567"/>
        <w:jc w:val="both"/>
        <w:rPr>
          <w:sz w:val="26"/>
          <w:szCs w:val="26"/>
        </w:rPr>
      </w:pPr>
      <w:r w:rsidRPr="004F0104">
        <w:rPr>
          <w:noProof/>
          <w:sz w:val="26"/>
          <w:szCs w:val="26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6A3A1A" w:rsidRPr="004F0104" w:rsidRDefault="006A3A1A" w:rsidP="006A3A1A">
      <w:pPr>
        <w:spacing w:line="360" w:lineRule="auto"/>
        <w:ind w:firstLine="567"/>
        <w:jc w:val="center"/>
        <w:rPr>
          <w:b/>
        </w:rPr>
      </w:pPr>
      <w:r w:rsidRPr="004F0104">
        <w:rPr>
          <w:b/>
        </w:rPr>
        <w:t>Рис.</w:t>
      </w:r>
      <w:r w:rsidR="00253382" w:rsidRPr="004F0104">
        <w:rPr>
          <w:b/>
        </w:rPr>
        <w:t xml:space="preserve"> </w:t>
      </w:r>
      <w:r w:rsidR="000454C5" w:rsidRPr="004F0104">
        <w:rPr>
          <w:b/>
        </w:rPr>
        <w:t>4</w:t>
      </w:r>
      <w:r w:rsidRPr="004F0104">
        <w:rPr>
          <w:b/>
        </w:rPr>
        <w:t>. Перспективный расход условного топлива по периодам</w:t>
      </w:r>
    </w:p>
    <w:p w:rsidR="006A3A1A" w:rsidRPr="004F0104" w:rsidRDefault="006A3A1A" w:rsidP="00BC7D75">
      <w:pPr>
        <w:spacing w:line="360" w:lineRule="auto"/>
        <w:ind w:firstLine="567"/>
        <w:jc w:val="both"/>
        <w:rPr>
          <w:b/>
        </w:rPr>
      </w:pPr>
    </w:p>
    <w:p w:rsidR="00E15872" w:rsidRPr="004F0104" w:rsidRDefault="00E15872" w:rsidP="00E15872">
      <w:pPr>
        <w:spacing w:line="360" w:lineRule="auto"/>
        <w:ind w:firstLine="567"/>
        <w:rPr>
          <w:b/>
        </w:rPr>
      </w:pPr>
    </w:p>
    <w:p w:rsidR="006722FA" w:rsidRPr="004F0104" w:rsidRDefault="006722FA" w:rsidP="00E15872">
      <w:pPr>
        <w:spacing w:line="360" w:lineRule="auto"/>
        <w:ind w:firstLine="567"/>
        <w:rPr>
          <w:b/>
        </w:rPr>
      </w:pPr>
    </w:p>
    <w:p w:rsidR="006722FA" w:rsidRPr="004F0104" w:rsidRDefault="006722FA" w:rsidP="00E15872">
      <w:pPr>
        <w:spacing w:line="360" w:lineRule="auto"/>
        <w:ind w:firstLine="567"/>
        <w:rPr>
          <w:b/>
        </w:rPr>
        <w:sectPr w:rsidR="006722FA" w:rsidRPr="004F0104" w:rsidSect="00484D04">
          <w:pgSz w:w="11900" w:h="16841"/>
          <w:pgMar w:top="567" w:right="561" w:bottom="992" w:left="1259" w:header="0" w:footer="697" w:gutter="0"/>
          <w:cols w:space="720"/>
          <w:docGrid w:type="lines" w:linePitch="326"/>
        </w:sectPr>
      </w:pPr>
    </w:p>
    <w:p w:rsidR="001D71A6" w:rsidRDefault="00BC7D75" w:rsidP="00116B48">
      <w:pPr>
        <w:spacing w:line="360" w:lineRule="auto"/>
        <w:ind w:firstLine="567"/>
        <w:jc w:val="center"/>
        <w:rPr>
          <w:b/>
        </w:rPr>
      </w:pPr>
      <w:r w:rsidRPr="004F0104">
        <w:rPr>
          <w:b/>
        </w:rPr>
        <w:lastRenderedPageBreak/>
        <w:t xml:space="preserve">Таблица </w:t>
      </w:r>
      <w:r w:rsidR="00474096" w:rsidRPr="004F0104">
        <w:rPr>
          <w:b/>
        </w:rPr>
        <w:t>16</w:t>
      </w:r>
      <w:r w:rsidRPr="004F0104">
        <w:rPr>
          <w:b/>
        </w:rPr>
        <w:t>. Топливный бал</w:t>
      </w:r>
      <w:r w:rsidR="00D019DF" w:rsidRPr="004F0104">
        <w:rPr>
          <w:b/>
        </w:rPr>
        <w:t>анс системы теплоснабжения</w:t>
      </w:r>
      <w:r w:rsidR="00CE2A7F" w:rsidRPr="004F0104">
        <w:rPr>
          <w:b/>
        </w:rPr>
        <w:t xml:space="preserve"> </w:t>
      </w:r>
      <w:r w:rsidR="00116B48">
        <w:rPr>
          <w:b/>
        </w:rPr>
        <w:t>п. Раздолье и д. Опарино</w:t>
      </w:r>
    </w:p>
    <w:p w:rsidR="00116B48" w:rsidRPr="004F0104" w:rsidRDefault="00116B48" w:rsidP="00116B48">
      <w:pPr>
        <w:spacing w:line="360" w:lineRule="auto"/>
        <w:ind w:firstLine="567"/>
        <w:jc w:val="center"/>
        <w:rPr>
          <w:b/>
        </w:rPr>
      </w:pPr>
    </w:p>
    <w:tbl>
      <w:tblPr>
        <w:tblW w:w="12161" w:type="dxa"/>
        <w:tblInd w:w="928" w:type="dxa"/>
        <w:tblLook w:val="04A0"/>
      </w:tblPr>
      <w:tblGrid>
        <w:gridCol w:w="3266"/>
        <w:gridCol w:w="1476"/>
        <w:gridCol w:w="1440"/>
        <w:gridCol w:w="1582"/>
        <w:gridCol w:w="1440"/>
        <w:gridCol w:w="1476"/>
        <w:gridCol w:w="1481"/>
      </w:tblGrid>
      <w:tr w:rsidR="00116B48" w:rsidRPr="004F0104" w:rsidTr="00116B48">
        <w:trPr>
          <w:trHeight w:val="255"/>
          <w:tblHeader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48" w:rsidRPr="004F0104" w:rsidRDefault="00116B48" w:rsidP="00565CA9">
            <w:pPr>
              <w:jc w:val="center"/>
            </w:pPr>
            <w:r w:rsidRPr="004F0104">
              <w:t>Наименование котельной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48" w:rsidRPr="004F0104" w:rsidRDefault="00116B48" w:rsidP="00116B48">
            <w:pPr>
              <w:jc w:val="center"/>
            </w:pPr>
            <w:r w:rsidRPr="004F0104">
              <w:t>20</w:t>
            </w:r>
            <w:r>
              <w:t>21</w:t>
            </w:r>
            <w:r w:rsidRPr="004F0104">
              <w:t xml:space="preserve"> г.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48" w:rsidRPr="004F0104" w:rsidRDefault="00116B48" w:rsidP="00116B48">
            <w:pPr>
              <w:jc w:val="center"/>
            </w:pPr>
            <w:r w:rsidRPr="004F0104">
              <w:t>202</w:t>
            </w:r>
            <w:r>
              <w:t>6</w:t>
            </w:r>
            <w:r w:rsidRPr="004F0104">
              <w:t xml:space="preserve"> г.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48" w:rsidRPr="004F0104" w:rsidRDefault="00116B48" w:rsidP="00565CA9">
            <w:pPr>
              <w:jc w:val="center"/>
            </w:pPr>
            <w:r w:rsidRPr="004F0104">
              <w:t>2030 г.</w:t>
            </w:r>
          </w:p>
        </w:tc>
      </w:tr>
      <w:tr w:rsidR="00116B48" w:rsidRPr="004F0104" w:rsidTr="00116B48">
        <w:trPr>
          <w:trHeight w:val="495"/>
          <w:tblHeader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48" w:rsidRPr="004F0104" w:rsidRDefault="00116B48" w:rsidP="00565CA9"/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48" w:rsidRPr="004F0104" w:rsidRDefault="00116B48" w:rsidP="00565CA9">
            <w:pPr>
              <w:jc w:val="center"/>
            </w:pPr>
            <w:r w:rsidRPr="004F0104">
              <w:t>Годовой отпуск  т</w:t>
            </w:r>
            <w:r w:rsidRPr="004F0104">
              <w:t>е</w:t>
            </w:r>
            <w:r w:rsidRPr="004F0104">
              <w:t>пловой энергии в сеть, Гкал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48" w:rsidRPr="004F0104" w:rsidRDefault="00116B48" w:rsidP="00565CA9">
            <w:pPr>
              <w:jc w:val="center"/>
            </w:pPr>
            <w:r w:rsidRPr="004F0104">
              <w:t>Годовой расход у</w:t>
            </w:r>
            <w:r w:rsidRPr="004F0104">
              <w:t>с</w:t>
            </w:r>
            <w:r w:rsidRPr="004F0104">
              <w:t xml:space="preserve">ловного топлива, тыс. </w:t>
            </w:r>
            <w:proofErr w:type="spellStart"/>
            <w:r w:rsidRPr="004F0104">
              <w:t>т.у</w:t>
            </w:r>
            <w:proofErr w:type="gramStart"/>
            <w:r w:rsidRPr="004F0104">
              <w:t>.т</w:t>
            </w:r>
            <w:proofErr w:type="spellEnd"/>
            <w:proofErr w:type="gramEnd"/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48" w:rsidRPr="004F0104" w:rsidRDefault="00116B48" w:rsidP="00565CA9">
            <w:pPr>
              <w:jc w:val="center"/>
            </w:pPr>
            <w:r w:rsidRPr="004F0104">
              <w:t>Годовой о</w:t>
            </w:r>
            <w:r w:rsidRPr="004F0104">
              <w:t>т</w:t>
            </w:r>
            <w:r w:rsidRPr="004F0104">
              <w:t>пуск  тепл</w:t>
            </w:r>
            <w:r w:rsidRPr="004F0104">
              <w:t>о</w:t>
            </w:r>
            <w:r w:rsidRPr="004F0104">
              <w:t>вой энергии в сеть, Гкал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48" w:rsidRPr="004F0104" w:rsidRDefault="00116B48" w:rsidP="00565CA9">
            <w:pPr>
              <w:jc w:val="center"/>
            </w:pPr>
            <w:r w:rsidRPr="004F0104">
              <w:t>Годовой расход у</w:t>
            </w:r>
            <w:r w:rsidRPr="004F0104">
              <w:t>с</w:t>
            </w:r>
            <w:r w:rsidRPr="004F0104">
              <w:t xml:space="preserve">ловного топлива, тыс. </w:t>
            </w:r>
            <w:proofErr w:type="spellStart"/>
            <w:r w:rsidRPr="004F0104">
              <w:t>т.у</w:t>
            </w:r>
            <w:proofErr w:type="gramStart"/>
            <w:r w:rsidRPr="004F0104">
              <w:t>.т</w:t>
            </w:r>
            <w:proofErr w:type="spellEnd"/>
            <w:proofErr w:type="gramEnd"/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48" w:rsidRPr="004F0104" w:rsidRDefault="00116B48" w:rsidP="00565CA9">
            <w:pPr>
              <w:jc w:val="center"/>
            </w:pPr>
            <w:r w:rsidRPr="004F0104">
              <w:t>Годовой отпуск  т</w:t>
            </w:r>
            <w:r w:rsidRPr="004F0104">
              <w:t>е</w:t>
            </w:r>
            <w:r w:rsidRPr="004F0104">
              <w:t>пловой энергии в сеть, Гкал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48" w:rsidRPr="004F0104" w:rsidRDefault="00116B48" w:rsidP="00565CA9">
            <w:pPr>
              <w:jc w:val="center"/>
            </w:pPr>
            <w:r w:rsidRPr="004F0104">
              <w:t>Годовой расход у</w:t>
            </w:r>
            <w:r w:rsidRPr="004F0104">
              <w:t>с</w:t>
            </w:r>
            <w:r w:rsidRPr="004F0104">
              <w:t>ловного т</w:t>
            </w:r>
            <w:r w:rsidRPr="004F0104">
              <w:t>о</w:t>
            </w:r>
            <w:r w:rsidRPr="004F0104">
              <w:t xml:space="preserve">плива, тыс. </w:t>
            </w:r>
            <w:proofErr w:type="spellStart"/>
            <w:r w:rsidRPr="004F0104">
              <w:t>т.у</w:t>
            </w:r>
            <w:proofErr w:type="gramStart"/>
            <w:r w:rsidRPr="004F0104">
              <w:t>.т</w:t>
            </w:r>
            <w:proofErr w:type="spellEnd"/>
            <w:proofErr w:type="gramEnd"/>
          </w:p>
        </w:tc>
      </w:tr>
      <w:tr w:rsidR="00116B48" w:rsidRPr="004F0104" w:rsidTr="00116B48">
        <w:trPr>
          <w:trHeight w:val="885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48" w:rsidRPr="004F0104" w:rsidRDefault="00116B48" w:rsidP="00565CA9"/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48" w:rsidRPr="004F0104" w:rsidRDefault="00116B48" w:rsidP="00565CA9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48" w:rsidRPr="004F0104" w:rsidRDefault="00116B48" w:rsidP="00565CA9"/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48" w:rsidRPr="004F0104" w:rsidRDefault="00116B48" w:rsidP="00565CA9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48" w:rsidRPr="004F0104" w:rsidRDefault="00116B48" w:rsidP="00565CA9"/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48" w:rsidRPr="004F0104" w:rsidRDefault="00116B48" w:rsidP="00565CA9"/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B48" w:rsidRPr="004F0104" w:rsidRDefault="00116B48" w:rsidP="00565CA9"/>
        </w:tc>
      </w:tr>
      <w:tr w:rsidR="00116B48" w:rsidRPr="004F0104" w:rsidTr="00116B48">
        <w:trPr>
          <w:trHeight w:val="25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48" w:rsidRPr="004F0104" w:rsidRDefault="00116B48" w:rsidP="00882F3F">
            <w:pPr>
              <w:rPr>
                <w:color w:val="000000"/>
              </w:rPr>
            </w:pPr>
            <w:r w:rsidRPr="004F0104">
              <w:rPr>
                <w:color w:val="000000"/>
              </w:rPr>
              <w:t>коммунальная котельная п</w:t>
            </w:r>
            <w:proofErr w:type="gramStart"/>
            <w:r w:rsidRPr="004F0104">
              <w:rPr>
                <w:color w:val="000000"/>
              </w:rPr>
              <w:t>.Р</w:t>
            </w:r>
            <w:proofErr w:type="gramEnd"/>
            <w:r w:rsidRPr="004F0104">
              <w:rPr>
                <w:color w:val="000000"/>
              </w:rPr>
              <w:t xml:space="preserve">аздолье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48" w:rsidRPr="004F0104" w:rsidRDefault="00116B48" w:rsidP="00FC2732">
            <w:pPr>
              <w:jc w:val="center"/>
            </w:pPr>
            <w:r w:rsidRPr="004F0104">
              <w:t>2865,09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48" w:rsidRPr="004F0104" w:rsidRDefault="00116B48" w:rsidP="00FC2732">
            <w:pPr>
              <w:jc w:val="center"/>
            </w:pPr>
            <w:r w:rsidRPr="004F0104">
              <w:t>0,685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48" w:rsidRPr="004F0104" w:rsidRDefault="00116B48" w:rsidP="00FC2732">
            <w:pPr>
              <w:jc w:val="center"/>
            </w:pPr>
            <w:r w:rsidRPr="004F0104">
              <w:t>2865,09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48" w:rsidRPr="004F0104" w:rsidRDefault="00116B48" w:rsidP="00FC2732">
            <w:pPr>
              <w:jc w:val="center"/>
            </w:pPr>
            <w:r w:rsidRPr="004F0104">
              <w:t>0,685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48" w:rsidRPr="004F0104" w:rsidRDefault="00116B48" w:rsidP="00FC2732">
            <w:pPr>
              <w:jc w:val="center"/>
            </w:pPr>
            <w:r w:rsidRPr="004F0104">
              <w:t>2865,09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48" w:rsidRPr="004F0104" w:rsidRDefault="00116B48" w:rsidP="00FC2732">
            <w:pPr>
              <w:jc w:val="center"/>
            </w:pPr>
            <w:r w:rsidRPr="004F0104">
              <w:t>0,685</w:t>
            </w:r>
          </w:p>
        </w:tc>
      </w:tr>
      <w:tr w:rsidR="00116B48" w:rsidRPr="004F0104" w:rsidTr="00116B48">
        <w:trPr>
          <w:trHeight w:val="25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48" w:rsidRPr="004F0104" w:rsidRDefault="00116B48" w:rsidP="00D8711D">
            <w:pPr>
              <w:rPr>
                <w:color w:val="000000"/>
              </w:rPr>
            </w:pPr>
            <w:r w:rsidRPr="004F0104">
              <w:rPr>
                <w:color w:val="000000"/>
              </w:rPr>
              <w:t>школьная котельная д</w:t>
            </w:r>
            <w:proofErr w:type="gramStart"/>
            <w:r w:rsidRPr="004F0104">
              <w:rPr>
                <w:color w:val="000000"/>
              </w:rPr>
              <w:t>.О</w:t>
            </w:r>
            <w:proofErr w:type="gramEnd"/>
            <w:r w:rsidRPr="004F0104">
              <w:rPr>
                <w:color w:val="000000"/>
              </w:rPr>
              <w:t>парино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48" w:rsidRPr="004F0104" w:rsidRDefault="00116B48">
            <w:pPr>
              <w:jc w:val="center"/>
            </w:pPr>
            <w:r w:rsidRPr="004F0104">
              <w:t>937,31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48" w:rsidRPr="004F0104" w:rsidRDefault="00116B48">
            <w:pPr>
              <w:jc w:val="center"/>
            </w:pPr>
            <w:r w:rsidRPr="004F0104">
              <w:t>0,220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48" w:rsidRPr="004F0104" w:rsidRDefault="00116B48">
            <w:pPr>
              <w:jc w:val="center"/>
            </w:pPr>
            <w:r w:rsidRPr="004F0104">
              <w:t>937,31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48" w:rsidRPr="004F0104" w:rsidRDefault="00116B48">
            <w:pPr>
              <w:jc w:val="center"/>
            </w:pPr>
            <w:r w:rsidRPr="004F0104">
              <w:t>0,220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48" w:rsidRPr="004F0104" w:rsidRDefault="00116B48">
            <w:pPr>
              <w:jc w:val="center"/>
            </w:pPr>
            <w:r w:rsidRPr="004F0104">
              <w:t>937,31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48" w:rsidRPr="004F0104" w:rsidRDefault="00116B48">
            <w:pPr>
              <w:jc w:val="center"/>
            </w:pPr>
            <w:r w:rsidRPr="004F0104">
              <w:t>0,220</w:t>
            </w:r>
          </w:p>
        </w:tc>
      </w:tr>
      <w:tr w:rsidR="00116B48" w:rsidRPr="004F0104" w:rsidTr="00116B48">
        <w:trPr>
          <w:trHeight w:val="2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B48" w:rsidRPr="004F0104" w:rsidRDefault="00116B48" w:rsidP="00565CA9">
            <w:pPr>
              <w:jc w:val="center"/>
            </w:pPr>
            <w:r w:rsidRPr="004F0104">
              <w:rPr>
                <w:b/>
              </w:rPr>
              <w:t>ИТОГО: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48" w:rsidRPr="004F0104" w:rsidRDefault="00116B48">
            <w:pPr>
              <w:jc w:val="center"/>
              <w:rPr>
                <w:b/>
                <w:bCs/>
              </w:rPr>
            </w:pPr>
            <w:r w:rsidRPr="004F0104">
              <w:rPr>
                <w:b/>
                <w:bCs/>
              </w:rPr>
              <w:t>3802,4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48" w:rsidRPr="004F0104" w:rsidRDefault="00116B48">
            <w:pPr>
              <w:jc w:val="center"/>
              <w:rPr>
                <w:b/>
                <w:bCs/>
              </w:rPr>
            </w:pPr>
            <w:r w:rsidRPr="004F0104">
              <w:rPr>
                <w:b/>
                <w:bCs/>
              </w:rPr>
              <w:t>0,905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48" w:rsidRPr="004F0104" w:rsidRDefault="00116B48">
            <w:pPr>
              <w:jc w:val="center"/>
              <w:rPr>
                <w:b/>
                <w:bCs/>
              </w:rPr>
            </w:pPr>
            <w:r w:rsidRPr="004F0104">
              <w:rPr>
                <w:b/>
                <w:bCs/>
              </w:rPr>
              <w:t>3802,4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48" w:rsidRPr="004F0104" w:rsidRDefault="00116B48">
            <w:pPr>
              <w:jc w:val="center"/>
              <w:rPr>
                <w:b/>
                <w:bCs/>
              </w:rPr>
            </w:pPr>
            <w:r w:rsidRPr="004F0104">
              <w:rPr>
                <w:b/>
                <w:bCs/>
              </w:rPr>
              <w:t>0,905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48" w:rsidRPr="004F0104" w:rsidRDefault="00116B48">
            <w:pPr>
              <w:jc w:val="center"/>
              <w:rPr>
                <w:b/>
                <w:bCs/>
              </w:rPr>
            </w:pPr>
            <w:r w:rsidRPr="004F0104">
              <w:rPr>
                <w:b/>
                <w:bCs/>
              </w:rPr>
              <w:t>3802,4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B48" w:rsidRPr="004F0104" w:rsidRDefault="00116B48">
            <w:pPr>
              <w:jc w:val="center"/>
              <w:rPr>
                <w:b/>
                <w:bCs/>
              </w:rPr>
            </w:pPr>
            <w:r w:rsidRPr="004F0104">
              <w:rPr>
                <w:b/>
                <w:bCs/>
              </w:rPr>
              <w:t>0,905</w:t>
            </w:r>
          </w:p>
        </w:tc>
      </w:tr>
    </w:tbl>
    <w:p w:rsidR="006A3A1A" w:rsidRPr="004F0104" w:rsidRDefault="006A3A1A" w:rsidP="00BC7D75">
      <w:pPr>
        <w:spacing w:line="360" w:lineRule="auto"/>
        <w:ind w:firstLine="567"/>
        <w:jc w:val="both"/>
        <w:rPr>
          <w:b/>
        </w:rPr>
      </w:pPr>
    </w:p>
    <w:p w:rsidR="006A3A1A" w:rsidRPr="004F0104" w:rsidRDefault="006A3A1A" w:rsidP="00BC7D75">
      <w:pPr>
        <w:spacing w:line="360" w:lineRule="auto"/>
        <w:ind w:firstLine="567"/>
        <w:jc w:val="both"/>
        <w:rPr>
          <w:b/>
        </w:rPr>
        <w:sectPr w:rsidR="006A3A1A" w:rsidRPr="004F0104" w:rsidSect="006A3A1A">
          <w:pgSz w:w="16841" w:h="11900" w:orient="landscape"/>
          <w:pgMar w:top="1259" w:right="567" w:bottom="561" w:left="992" w:header="0" w:footer="697" w:gutter="0"/>
          <w:cols w:space="720"/>
          <w:docGrid w:type="lines" w:linePitch="312"/>
        </w:sectPr>
      </w:pPr>
    </w:p>
    <w:p w:rsidR="00971DD0" w:rsidRPr="004F0104" w:rsidRDefault="00474096" w:rsidP="00971DD0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4F0104">
        <w:rPr>
          <w:sz w:val="26"/>
          <w:szCs w:val="26"/>
        </w:rPr>
        <w:lastRenderedPageBreak/>
        <w:t>Согласно таблицы 16</w:t>
      </w:r>
      <w:r w:rsidR="00971DD0" w:rsidRPr="004F0104">
        <w:rPr>
          <w:sz w:val="26"/>
          <w:szCs w:val="26"/>
        </w:rPr>
        <w:t xml:space="preserve"> перспективный расход условного топлива </w:t>
      </w:r>
      <w:r w:rsidR="001046B3" w:rsidRPr="004F0104">
        <w:rPr>
          <w:sz w:val="26"/>
          <w:szCs w:val="26"/>
        </w:rPr>
        <w:t xml:space="preserve">к 2030 году снизится на </w:t>
      </w:r>
      <w:r w:rsidR="006E4B9B" w:rsidRPr="004F0104">
        <w:rPr>
          <w:sz w:val="26"/>
          <w:szCs w:val="26"/>
        </w:rPr>
        <w:t>0,0</w:t>
      </w:r>
      <w:r w:rsidR="0062525F" w:rsidRPr="004F0104">
        <w:rPr>
          <w:sz w:val="26"/>
          <w:szCs w:val="26"/>
        </w:rPr>
        <w:t>03</w:t>
      </w:r>
      <w:r w:rsidR="00971DD0" w:rsidRPr="004F0104">
        <w:rPr>
          <w:sz w:val="26"/>
          <w:szCs w:val="26"/>
        </w:rPr>
        <w:t xml:space="preserve"> тыс. </w:t>
      </w:r>
      <w:proofErr w:type="spellStart"/>
      <w:r w:rsidR="00971DD0" w:rsidRPr="004F0104">
        <w:rPr>
          <w:sz w:val="26"/>
          <w:szCs w:val="26"/>
        </w:rPr>
        <w:t>т.у.т</w:t>
      </w:r>
      <w:proofErr w:type="spellEnd"/>
      <w:r w:rsidR="00971DD0" w:rsidRPr="004F0104">
        <w:rPr>
          <w:sz w:val="26"/>
          <w:szCs w:val="26"/>
        </w:rPr>
        <w:t>. Снижение объясняется выполнением мероприяти</w:t>
      </w:r>
      <w:r w:rsidR="001046B3" w:rsidRPr="004F0104">
        <w:rPr>
          <w:sz w:val="26"/>
          <w:szCs w:val="26"/>
        </w:rPr>
        <w:t>й по установке ВПУ</w:t>
      </w:r>
      <w:r w:rsidR="00891E8B" w:rsidRPr="004F0104">
        <w:rPr>
          <w:sz w:val="26"/>
          <w:szCs w:val="26"/>
        </w:rPr>
        <w:t xml:space="preserve">, </w:t>
      </w:r>
      <w:r w:rsidR="001046B3" w:rsidRPr="004F0104">
        <w:rPr>
          <w:sz w:val="26"/>
          <w:szCs w:val="26"/>
        </w:rPr>
        <w:t xml:space="preserve">заменой выработавших свой ресурс </w:t>
      </w:r>
      <w:proofErr w:type="spellStart"/>
      <w:r w:rsidR="001046B3" w:rsidRPr="004F0104">
        <w:rPr>
          <w:sz w:val="26"/>
          <w:szCs w:val="26"/>
        </w:rPr>
        <w:t>котлоагрегатов</w:t>
      </w:r>
      <w:proofErr w:type="spellEnd"/>
      <w:r w:rsidR="001046B3" w:rsidRPr="004F0104">
        <w:rPr>
          <w:sz w:val="26"/>
          <w:szCs w:val="26"/>
        </w:rPr>
        <w:t xml:space="preserve"> на новые</w:t>
      </w:r>
      <w:r w:rsidR="00891E8B" w:rsidRPr="004F0104">
        <w:rPr>
          <w:sz w:val="26"/>
          <w:szCs w:val="26"/>
        </w:rPr>
        <w:t xml:space="preserve"> и замене выработавших свой срок тепловых сетей</w:t>
      </w:r>
      <w:r w:rsidR="00971DD0" w:rsidRPr="004F0104">
        <w:rPr>
          <w:sz w:val="26"/>
          <w:szCs w:val="26"/>
        </w:rPr>
        <w:t>.</w:t>
      </w:r>
      <w:proofErr w:type="gramEnd"/>
    </w:p>
    <w:p w:rsidR="00116B48" w:rsidRDefault="00116B48" w:rsidP="00971DD0">
      <w:pPr>
        <w:spacing w:line="360" w:lineRule="auto"/>
        <w:ind w:firstLine="567"/>
        <w:jc w:val="both"/>
        <w:rPr>
          <w:sz w:val="26"/>
          <w:szCs w:val="26"/>
        </w:rPr>
      </w:pPr>
    </w:p>
    <w:p w:rsidR="00565CA9" w:rsidRPr="004F0104" w:rsidRDefault="00FB4207" w:rsidP="00971DD0">
      <w:pPr>
        <w:spacing w:line="360" w:lineRule="auto"/>
        <w:ind w:firstLine="567"/>
        <w:jc w:val="both"/>
        <w:rPr>
          <w:sz w:val="26"/>
          <w:szCs w:val="26"/>
        </w:rPr>
      </w:pPr>
      <w:r w:rsidRPr="004F0104">
        <w:rPr>
          <w:sz w:val="26"/>
          <w:szCs w:val="26"/>
        </w:rPr>
        <w:t>В таблице 1</w:t>
      </w:r>
      <w:r w:rsidR="00474096" w:rsidRPr="004F0104">
        <w:rPr>
          <w:sz w:val="26"/>
          <w:szCs w:val="26"/>
        </w:rPr>
        <w:t>7</w:t>
      </w:r>
      <w:r w:rsidR="00951B1B" w:rsidRPr="004F0104">
        <w:rPr>
          <w:sz w:val="26"/>
          <w:szCs w:val="26"/>
        </w:rPr>
        <w:t xml:space="preserve"> </w:t>
      </w:r>
      <w:r w:rsidR="00971DD0" w:rsidRPr="004F0104">
        <w:rPr>
          <w:sz w:val="26"/>
          <w:szCs w:val="26"/>
        </w:rPr>
        <w:t xml:space="preserve"> представлен перспективный баланс </w:t>
      </w:r>
      <w:r w:rsidR="00116B48">
        <w:rPr>
          <w:sz w:val="26"/>
          <w:szCs w:val="26"/>
        </w:rPr>
        <w:t>указанных сельских населенных пунктов</w:t>
      </w:r>
      <w:r w:rsidR="00116B48" w:rsidRPr="004F0104">
        <w:rPr>
          <w:sz w:val="26"/>
          <w:szCs w:val="26"/>
        </w:rPr>
        <w:t xml:space="preserve"> </w:t>
      </w:r>
      <w:r w:rsidR="00971DD0" w:rsidRPr="004F0104">
        <w:rPr>
          <w:sz w:val="26"/>
          <w:szCs w:val="26"/>
        </w:rPr>
        <w:t>по топливу.</w:t>
      </w:r>
    </w:p>
    <w:p w:rsidR="00971DD0" w:rsidRPr="004F0104" w:rsidRDefault="00971DD0" w:rsidP="00971DD0">
      <w:pPr>
        <w:spacing w:line="360" w:lineRule="auto"/>
        <w:ind w:firstLine="567"/>
        <w:jc w:val="both"/>
        <w:rPr>
          <w:sz w:val="26"/>
          <w:szCs w:val="26"/>
        </w:rPr>
      </w:pPr>
    </w:p>
    <w:p w:rsidR="00565CA9" w:rsidRPr="004F0104" w:rsidRDefault="00565CA9" w:rsidP="00116B48">
      <w:pPr>
        <w:spacing w:line="360" w:lineRule="auto"/>
        <w:ind w:firstLine="567"/>
        <w:jc w:val="center"/>
        <w:rPr>
          <w:b/>
        </w:rPr>
      </w:pPr>
      <w:r w:rsidRPr="004F0104">
        <w:rPr>
          <w:b/>
        </w:rPr>
        <w:t xml:space="preserve">Таблица </w:t>
      </w:r>
      <w:r w:rsidR="00891E8B" w:rsidRPr="004F0104">
        <w:rPr>
          <w:b/>
        </w:rPr>
        <w:t>1</w:t>
      </w:r>
      <w:r w:rsidR="00474096" w:rsidRPr="004F0104">
        <w:rPr>
          <w:b/>
        </w:rPr>
        <w:t>7</w:t>
      </w:r>
      <w:r w:rsidRPr="004F0104">
        <w:rPr>
          <w:b/>
        </w:rPr>
        <w:t xml:space="preserve">. Перспективный баланс по топливу за период с </w:t>
      </w:r>
      <w:r w:rsidR="005E1ED7" w:rsidRPr="004F0104">
        <w:rPr>
          <w:b/>
        </w:rPr>
        <w:t>20</w:t>
      </w:r>
      <w:r w:rsidR="00116B48">
        <w:rPr>
          <w:b/>
        </w:rPr>
        <w:t>21</w:t>
      </w:r>
      <w:r w:rsidRPr="004F0104">
        <w:rPr>
          <w:b/>
        </w:rPr>
        <w:t xml:space="preserve"> г. по </w:t>
      </w:r>
      <w:r w:rsidR="00622DE9" w:rsidRPr="004F0104">
        <w:rPr>
          <w:b/>
        </w:rPr>
        <w:t>2030</w:t>
      </w:r>
      <w:r w:rsidRPr="004F0104">
        <w:rPr>
          <w:b/>
        </w:rPr>
        <w:t xml:space="preserve"> г.</w:t>
      </w:r>
    </w:p>
    <w:tbl>
      <w:tblPr>
        <w:tblW w:w="8086" w:type="dxa"/>
        <w:jc w:val="center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0"/>
        <w:gridCol w:w="4296"/>
      </w:tblGrid>
      <w:tr w:rsidR="00565CA9" w:rsidRPr="004F0104" w:rsidTr="009364E4">
        <w:trPr>
          <w:trHeight w:val="948"/>
          <w:tblHeader/>
          <w:jc w:val="center"/>
        </w:trPr>
        <w:tc>
          <w:tcPr>
            <w:tcW w:w="3790" w:type="dxa"/>
            <w:shd w:val="clear" w:color="auto" w:fill="auto"/>
            <w:noWrap/>
            <w:vAlign w:val="center"/>
          </w:tcPr>
          <w:p w:rsidR="00565CA9" w:rsidRPr="004F0104" w:rsidRDefault="00565CA9" w:rsidP="00565CA9">
            <w:pPr>
              <w:jc w:val="center"/>
              <w:rPr>
                <w:b/>
              </w:rPr>
            </w:pPr>
            <w:r w:rsidRPr="004F0104">
              <w:rPr>
                <w:b/>
              </w:rPr>
              <w:t>Год</w:t>
            </w:r>
          </w:p>
        </w:tc>
        <w:tc>
          <w:tcPr>
            <w:tcW w:w="4296" w:type="dxa"/>
            <w:shd w:val="clear" w:color="auto" w:fill="auto"/>
            <w:noWrap/>
            <w:vAlign w:val="center"/>
          </w:tcPr>
          <w:p w:rsidR="00565CA9" w:rsidRPr="004F0104" w:rsidRDefault="00565CA9" w:rsidP="00565CA9">
            <w:pPr>
              <w:jc w:val="center"/>
              <w:rPr>
                <w:b/>
              </w:rPr>
            </w:pPr>
            <w:r w:rsidRPr="004F0104">
              <w:rPr>
                <w:b/>
              </w:rPr>
              <w:t>Годовой расход условного топлива, тыс.</w:t>
            </w:r>
            <w:r w:rsidR="00622DE9" w:rsidRPr="004F0104">
              <w:rPr>
                <w:b/>
              </w:rPr>
              <w:t xml:space="preserve"> </w:t>
            </w:r>
            <w:proofErr w:type="spellStart"/>
            <w:r w:rsidRPr="004F0104">
              <w:rPr>
                <w:b/>
              </w:rPr>
              <w:t>т.у</w:t>
            </w:r>
            <w:proofErr w:type="gramStart"/>
            <w:r w:rsidRPr="004F0104">
              <w:rPr>
                <w:b/>
              </w:rPr>
              <w:t>.т</w:t>
            </w:r>
            <w:proofErr w:type="spellEnd"/>
            <w:proofErr w:type="gramEnd"/>
          </w:p>
        </w:tc>
      </w:tr>
      <w:tr w:rsidR="006E4B9B" w:rsidRPr="004F0104" w:rsidTr="006E4B9B">
        <w:trPr>
          <w:trHeight w:val="245"/>
          <w:jc w:val="center"/>
        </w:trPr>
        <w:tc>
          <w:tcPr>
            <w:tcW w:w="3790" w:type="dxa"/>
            <w:shd w:val="clear" w:color="auto" w:fill="auto"/>
            <w:noWrap/>
            <w:vAlign w:val="center"/>
          </w:tcPr>
          <w:p w:rsidR="006E4B9B" w:rsidRPr="00116B48" w:rsidRDefault="006E4B9B" w:rsidP="003F46FE">
            <w:pPr>
              <w:jc w:val="center"/>
              <w:rPr>
                <w:color w:val="000000"/>
              </w:rPr>
            </w:pPr>
            <w:r w:rsidRPr="00116B48">
              <w:rPr>
                <w:color w:val="000000"/>
              </w:rPr>
              <w:t>2021</w:t>
            </w:r>
          </w:p>
        </w:tc>
        <w:tc>
          <w:tcPr>
            <w:tcW w:w="4296" w:type="dxa"/>
            <w:shd w:val="clear" w:color="auto" w:fill="auto"/>
            <w:noWrap/>
          </w:tcPr>
          <w:p w:rsidR="006E4B9B" w:rsidRPr="00116B48" w:rsidRDefault="006E4B9B" w:rsidP="006E4B9B">
            <w:pPr>
              <w:jc w:val="center"/>
            </w:pPr>
            <w:r w:rsidRPr="00116B48">
              <w:rPr>
                <w:sz w:val="20"/>
                <w:szCs w:val="20"/>
              </w:rPr>
              <w:t>0,905</w:t>
            </w:r>
          </w:p>
        </w:tc>
      </w:tr>
      <w:tr w:rsidR="006E4B9B" w:rsidRPr="004F0104" w:rsidTr="006E4B9B">
        <w:trPr>
          <w:trHeight w:val="249"/>
          <w:jc w:val="center"/>
        </w:trPr>
        <w:tc>
          <w:tcPr>
            <w:tcW w:w="3790" w:type="dxa"/>
            <w:shd w:val="clear" w:color="auto" w:fill="auto"/>
            <w:noWrap/>
            <w:vAlign w:val="center"/>
          </w:tcPr>
          <w:p w:rsidR="006E4B9B" w:rsidRPr="00116B48" w:rsidRDefault="006E4B9B" w:rsidP="003F46FE">
            <w:pPr>
              <w:jc w:val="center"/>
              <w:rPr>
                <w:color w:val="000000"/>
              </w:rPr>
            </w:pPr>
            <w:r w:rsidRPr="00116B48">
              <w:rPr>
                <w:color w:val="000000"/>
              </w:rPr>
              <w:t>2022</w:t>
            </w:r>
          </w:p>
        </w:tc>
        <w:tc>
          <w:tcPr>
            <w:tcW w:w="4296" w:type="dxa"/>
            <w:shd w:val="clear" w:color="auto" w:fill="auto"/>
            <w:noWrap/>
          </w:tcPr>
          <w:p w:rsidR="006E4B9B" w:rsidRPr="00116B48" w:rsidRDefault="006E4B9B" w:rsidP="006E4B9B">
            <w:pPr>
              <w:jc w:val="center"/>
            </w:pPr>
            <w:r w:rsidRPr="00116B48">
              <w:rPr>
                <w:sz w:val="20"/>
                <w:szCs w:val="20"/>
              </w:rPr>
              <w:t>0,905</w:t>
            </w:r>
          </w:p>
        </w:tc>
      </w:tr>
      <w:tr w:rsidR="006E4B9B" w:rsidRPr="004F0104" w:rsidTr="006E4B9B">
        <w:trPr>
          <w:trHeight w:val="253"/>
          <w:jc w:val="center"/>
        </w:trPr>
        <w:tc>
          <w:tcPr>
            <w:tcW w:w="3790" w:type="dxa"/>
            <w:shd w:val="clear" w:color="auto" w:fill="auto"/>
            <w:noWrap/>
            <w:vAlign w:val="center"/>
          </w:tcPr>
          <w:p w:rsidR="006E4B9B" w:rsidRPr="00116B48" w:rsidRDefault="006E4B9B" w:rsidP="003F46FE">
            <w:pPr>
              <w:jc w:val="center"/>
              <w:rPr>
                <w:color w:val="000000"/>
              </w:rPr>
            </w:pPr>
            <w:r w:rsidRPr="00116B48">
              <w:rPr>
                <w:color w:val="000000"/>
              </w:rPr>
              <w:t>2023</w:t>
            </w:r>
          </w:p>
        </w:tc>
        <w:tc>
          <w:tcPr>
            <w:tcW w:w="4296" w:type="dxa"/>
            <w:shd w:val="clear" w:color="auto" w:fill="auto"/>
            <w:noWrap/>
          </w:tcPr>
          <w:p w:rsidR="006E4B9B" w:rsidRPr="00116B48" w:rsidRDefault="006E4B9B" w:rsidP="006E4B9B">
            <w:pPr>
              <w:jc w:val="center"/>
            </w:pPr>
            <w:r w:rsidRPr="00116B48">
              <w:rPr>
                <w:sz w:val="20"/>
                <w:szCs w:val="20"/>
              </w:rPr>
              <w:t>0,905</w:t>
            </w:r>
          </w:p>
        </w:tc>
      </w:tr>
      <w:tr w:rsidR="006E4B9B" w:rsidRPr="004F0104" w:rsidTr="006E4B9B">
        <w:trPr>
          <w:trHeight w:val="101"/>
          <w:jc w:val="center"/>
        </w:trPr>
        <w:tc>
          <w:tcPr>
            <w:tcW w:w="3790" w:type="dxa"/>
            <w:shd w:val="clear" w:color="auto" w:fill="auto"/>
            <w:noWrap/>
            <w:vAlign w:val="center"/>
          </w:tcPr>
          <w:p w:rsidR="006E4B9B" w:rsidRPr="00116B48" w:rsidRDefault="006E4B9B" w:rsidP="003F46FE">
            <w:pPr>
              <w:jc w:val="center"/>
              <w:rPr>
                <w:color w:val="000000"/>
              </w:rPr>
            </w:pPr>
            <w:r w:rsidRPr="00116B48">
              <w:rPr>
                <w:color w:val="000000"/>
              </w:rPr>
              <w:t>2024</w:t>
            </w:r>
          </w:p>
        </w:tc>
        <w:tc>
          <w:tcPr>
            <w:tcW w:w="4296" w:type="dxa"/>
            <w:shd w:val="clear" w:color="auto" w:fill="auto"/>
            <w:noWrap/>
          </w:tcPr>
          <w:p w:rsidR="006E4B9B" w:rsidRPr="00116B48" w:rsidRDefault="006E4B9B" w:rsidP="006E4B9B">
            <w:pPr>
              <w:jc w:val="center"/>
            </w:pPr>
            <w:r w:rsidRPr="00116B48">
              <w:rPr>
                <w:sz w:val="20"/>
                <w:szCs w:val="20"/>
              </w:rPr>
              <w:t>0,905</w:t>
            </w:r>
          </w:p>
        </w:tc>
      </w:tr>
      <w:tr w:rsidR="006E4B9B" w:rsidRPr="004F0104" w:rsidTr="006E4B9B">
        <w:trPr>
          <w:trHeight w:val="105"/>
          <w:jc w:val="center"/>
        </w:trPr>
        <w:tc>
          <w:tcPr>
            <w:tcW w:w="3790" w:type="dxa"/>
            <w:shd w:val="clear" w:color="auto" w:fill="auto"/>
            <w:noWrap/>
            <w:vAlign w:val="center"/>
          </w:tcPr>
          <w:p w:rsidR="006E4B9B" w:rsidRPr="00116B48" w:rsidRDefault="006E4B9B" w:rsidP="003F46FE">
            <w:pPr>
              <w:jc w:val="center"/>
              <w:rPr>
                <w:color w:val="000000"/>
              </w:rPr>
            </w:pPr>
            <w:r w:rsidRPr="00116B48">
              <w:rPr>
                <w:color w:val="000000"/>
              </w:rPr>
              <w:t>2025</w:t>
            </w:r>
          </w:p>
        </w:tc>
        <w:tc>
          <w:tcPr>
            <w:tcW w:w="4296" w:type="dxa"/>
            <w:shd w:val="clear" w:color="auto" w:fill="auto"/>
            <w:noWrap/>
          </w:tcPr>
          <w:p w:rsidR="006E4B9B" w:rsidRPr="00116B48" w:rsidRDefault="006E4B9B" w:rsidP="006E4B9B">
            <w:pPr>
              <w:jc w:val="center"/>
            </w:pPr>
            <w:r w:rsidRPr="00116B48">
              <w:rPr>
                <w:sz w:val="20"/>
                <w:szCs w:val="20"/>
              </w:rPr>
              <w:t>0,905</w:t>
            </w:r>
          </w:p>
        </w:tc>
      </w:tr>
      <w:tr w:rsidR="006E4B9B" w:rsidRPr="004F0104" w:rsidTr="006E4B9B">
        <w:trPr>
          <w:trHeight w:val="81"/>
          <w:jc w:val="center"/>
        </w:trPr>
        <w:tc>
          <w:tcPr>
            <w:tcW w:w="3790" w:type="dxa"/>
            <w:shd w:val="clear" w:color="auto" w:fill="auto"/>
            <w:noWrap/>
            <w:vAlign w:val="center"/>
          </w:tcPr>
          <w:p w:rsidR="006E4B9B" w:rsidRPr="00116B48" w:rsidRDefault="006E4B9B" w:rsidP="003F46FE">
            <w:pPr>
              <w:jc w:val="center"/>
              <w:rPr>
                <w:color w:val="000000"/>
              </w:rPr>
            </w:pPr>
            <w:r w:rsidRPr="00116B48">
              <w:rPr>
                <w:color w:val="000000"/>
              </w:rPr>
              <w:t>2026</w:t>
            </w:r>
          </w:p>
        </w:tc>
        <w:tc>
          <w:tcPr>
            <w:tcW w:w="4296" w:type="dxa"/>
            <w:shd w:val="clear" w:color="auto" w:fill="auto"/>
            <w:noWrap/>
          </w:tcPr>
          <w:p w:rsidR="006E4B9B" w:rsidRPr="00116B48" w:rsidRDefault="006E4B9B" w:rsidP="006E4B9B">
            <w:pPr>
              <w:jc w:val="center"/>
            </w:pPr>
            <w:r w:rsidRPr="00116B48">
              <w:rPr>
                <w:sz w:val="20"/>
                <w:szCs w:val="20"/>
              </w:rPr>
              <w:t>0,905</w:t>
            </w:r>
          </w:p>
        </w:tc>
      </w:tr>
      <w:tr w:rsidR="006E4B9B" w:rsidRPr="004F0104" w:rsidTr="006E4B9B">
        <w:trPr>
          <w:trHeight w:val="227"/>
          <w:jc w:val="center"/>
        </w:trPr>
        <w:tc>
          <w:tcPr>
            <w:tcW w:w="3790" w:type="dxa"/>
            <w:shd w:val="clear" w:color="auto" w:fill="auto"/>
            <w:noWrap/>
            <w:vAlign w:val="center"/>
          </w:tcPr>
          <w:p w:rsidR="006E4B9B" w:rsidRPr="00116B48" w:rsidRDefault="006E4B9B" w:rsidP="003F46FE">
            <w:pPr>
              <w:jc w:val="center"/>
              <w:rPr>
                <w:color w:val="000000"/>
              </w:rPr>
            </w:pPr>
            <w:r w:rsidRPr="00116B48">
              <w:rPr>
                <w:color w:val="000000"/>
              </w:rPr>
              <w:t>2027</w:t>
            </w:r>
          </w:p>
        </w:tc>
        <w:tc>
          <w:tcPr>
            <w:tcW w:w="4296" w:type="dxa"/>
            <w:shd w:val="clear" w:color="auto" w:fill="auto"/>
            <w:noWrap/>
          </w:tcPr>
          <w:p w:rsidR="006E4B9B" w:rsidRPr="00116B48" w:rsidRDefault="006E4B9B" w:rsidP="006E4B9B">
            <w:pPr>
              <w:jc w:val="center"/>
            </w:pPr>
            <w:r w:rsidRPr="00116B48">
              <w:rPr>
                <w:sz w:val="20"/>
                <w:szCs w:val="20"/>
              </w:rPr>
              <w:t>0,905</w:t>
            </w:r>
          </w:p>
        </w:tc>
      </w:tr>
      <w:tr w:rsidR="006E4B9B" w:rsidRPr="004F0104" w:rsidTr="006E4B9B">
        <w:trPr>
          <w:trHeight w:val="124"/>
          <w:jc w:val="center"/>
        </w:trPr>
        <w:tc>
          <w:tcPr>
            <w:tcW w:w="3790" w:type="dxa"/>
            <w:shd w:val="clear" w:color="auto" w:fill="auto"/>
            <w:noWrap/>
            <w:vAlign w:val="center"/>
          </w:tcPr>
          <w:p w:rsidR="006E4B9B" w:rsidRPr="00116B48" w:rsidRDefault="006E4B9B" w:rsidP="003F46FE">
            <w:pPr>
              <w:jc w:val="center"/>
              <w:rPr>
                <w:color w:val="000000"/>
              </w:rPr>
            </w:pPr>
            <w:r w:rsidRPr="00116B48">
              <w:rPr>
                <w:color w:val="000000"/>
              </w:rPr>
              <w:t>2028</w:t>
            </w:r>
          </w:p>
        </w:tc>
        <w:tc>
          <w:tcPr>
            <w:tcW w:w="4296" w:type="dxa"/>
            <w:shd w:val="clear" w:color="auto" w:fill="auto"/>
            <w:noWrap/>
          </w:tcPr>
          <w:p w:rsidR="006E4B9B" w:rsidRPr="00116B48" w:rsidRDefault="006E4B9B" w:rsidP="006E4B9B">
            <w:pPr>
              <w:jc w:val="center"/>
            </w:pPr>
            <w:r w:rsidRPr="00116B48">
              <w:rPr>
                <w:sz w:val="20"/>
                <w:szCs w:val="20"/>
              </w:rPr>
              <w:t>0,905</w:t>
            </w:r>
          </w:p>
        </w:tc>
      </w:tr>
      <w:tr w:rsidR="006E4B9B" w:rsidRPr="004F0104" w:rsidTr="006E4B9B">
        <w:trPr>
          <w:trHeight w:val="124"/>
          <w:jc w:val="center"/>
        </w:trPr>
        <w:tc>
          <w:tcPr>
            <w:tcW w:w="3790" w:type="dxa"/>
            <w:shd w:val="clear" w:color="auto" w:fill="auto"/>
            <w:noWrap/>
            <w:vAlign w:val="center"/>
          </w:tcPr>
          <w:p w:rsidR="006E4B9B" w:rsidRPr="00116B48" w:rsidRDefault="006E4B9B" w:rsidP="003F46FE">
            <w:pPr>
              <w:jc w:val="center"/>
              <w:rPr>
                <w:color w:val="000000"/>
              </w:rPr>
            </w:pPr>
            <w:r w:rsidRPr="00116B48">
              <w:rPr>
                <w:color w:val="000000"/>
              </w:rPr>
              <w:t>2030</w:t>
            </w:r>
          </w:p>
        </w:tc>
        <w:tc>
          <w:tcPr>
            <w:tcW w:w="4296" w:type="dxa"/>
            <w:shd w:val="clear" w:color="auto" w:fill="auto"/>
            <w:noWrap/>
          </w:tcPr>
          <w:p w:rsidR="006E4B9B" w:rsidRPr="00116B48" w:rsidRDefault="006E4B9B" w:rsidP="006E4B9B">
            <w:pPr>
              <w:jc w:val="center"/>
            </w:pPr>
            <w:r w:rsidRPr="00116B48">
              <w:rPr>
                <w:sz w:val="20"/>
                <w:szCs w:val="20"/>
              </w:rPr>
              <w:t>0,905</w:t>
            </w:r>
          </w:p>
        </w:tc>
      </w:tr>
    </w:tbl>
    <w:p w:rsidR="00FF38FF" w:rsidRPr="004F0104" w:rsidRDefault="00FF38FF" w:rsidP="00C20CE3">
      <w:pPr>
        <w:spacing w:line="360" w:lineRule="auto"/>
        <w:ind w:firstLine="567"/>
        <w:jc w:val="both"/>
        <w:rPr>
          <w:sz w:val="26"/>
          <w:szCs w:val="26"/>
        </w:rPr>
      </w:pPr>
    </w:p>
    <w:p w:rsidR="00565CA9" w:rsidRPr="004F0104" w:rsidRDefault="00FF38FF" w:rsidP="0055384D">
      <w:pPr>
        <w:spacing w:line="360" w:lineRule="auto"/>
        <w:jc w:val="center"/>
        <w:rPr>
          <w:sz w:val="26"/>
          <w:szCs w:val="26"/>
        </w:rPr>
      </w:pPr>
      <w:r w:rsidRPr="004F0104">
        <w:rPr>
          <w:sz w:val="26"/>
          <w:szCs w:val="26"/>
        </w:rPr>
        <w:br w:type="page"/>
      </w:r>
    </w:p>
    <w:p w:rsidR="001A17E9" w:rsidRPr="004F0104" w:rsidRDefault="001A17E9" w:rsidP="004F1302">
      <w:pPr>
        <w:ind w:firstLine="567"/>
        <w:rPr>
          <w:b/>
          <w:sz w:val="26"/>
          <w:szCs w:val="26"/>
        </w:rPr>
      </w:pPr>
    </w:p>
    <w:p w:rsidR="0055384D" w:rsidRPr="004F0104" w:rsidRDefault="0055384D" w:rsidP="00565CA9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4F0104">
        <w:rPr>
          <w:sz w:val="26"/>
          <w:szCs w:val="26"/>
        </w:rPr>
        <w:t xml:space="preserve">Согласно </w:t>
      </w:r>
      <w:r w:rsidR="00A01A61" w:rsidRPr="004F0104">
        <w:rPr>
          <w:sz w:val="26"/>
          <w:szCs w:val="26"/>
        </w:rPr>
        <w:t xml:space="preserve">данным </w:t>
      </w:r>
      <w:r w:rsidRPr="004F0104">
        <w:rPr>
          <w:sz w:val="26"/>
          <w:szCs w:val="26"/>
        </w:rPr>
        <w:t>таблиц</w:t>
      </w:r>
      <w:r w:rsidR="00A01A61" w:rsidRPr="004F0104">
        <w:rPr>
          <w:sz w:val="26"/>
          <w:szCs w:val="26"/>
        </w:rPr>
        <w:t xml:space="preserve">ы </w:t>
      </w:r>
      <w:r w:rsidR="00952A49" w:rsidRPr="004F0104">
        <w:rPr>
          <w:sz w:val="26"/>
          <w:szCs w:val="26"/>
        </w:rPr>
        <w:t>1</w:t>
      </w:r>
      <w:r w:rsidR="00474096" w:rsidRPr="004F0104">
        <w:rPr>
          <w:sz w:val="26"/>
          <w:szCs w:val="26"/>
        </w:rPr>
        <w:t>8</w:t>
      </w:r>
      <w:r w:rsidR="00951B1B" w:rsidRPr="004F0104">
        <w:rPr>
          <w:sz w:val="26"/>
          <w:szCs w:val="26"/>
        </w:rPr>
        <w:t xml:space="preserve"> </w:t>
      </w:r>
      <w:r w:rsidR="00565CA9" w:rsidRPr="004F0104">
        <w:rPr>
          <w:sz w:val="26"/>
          <w:szCs w:val="26"/>
        </w:rPr>
        <w:t xml:space="preserve"> </w:t>
      </w:r>
      <w:r w:rsidRPr="004F0104">
        <w:rPr>
          <w:sz w:val="26"/>
          <w:szCs w:val="26"/>
        </w:rPr>
        <w:t>за счет</w:t>
      </w:r>
      <w:r w:rsidR="007E6F62" w:rsidRPr="004F0104">
        <w:rPr>
          <w:sz w:val="26"/>
          <w:szCs w:val="26"/>
        </w:rPr>
        <w:t xml:space="preserve"> выполнения</w:t>
      </w:r>
      <w:r w:rsidRPr="004F0104">
        <w:rPr>
          <w:sz w:val="26"/>
          <w:szCs w:val="26"/>
        </w:rPr>
        <w:t xml:space="preserve"> </w:t>
      </w:r>
      <w:r w:rsidR="007E6F62" w:rsidRPr="004F0104">
        <w:rPr>
          <w:sz w:val="26"/>
          <w:szCs w:val="26"/>
        </w:rPr>
        <w:t>мероприятий по уста</w:t>
      </w:r>
      <w:r w:rsidR="00891E8B" w:rsidRPr="004F0104">
        <w:rPr>
          <w:sz w:val="26"/>
          <w:szCs w:val="26"/>
        </w:rPr>
        <w:t xml:space="preserve">новке ВПУ, </w:t>
      </w:r>
      <w:r w:rsidR="001046B3" w:rsidRPr="004F0104">
        <w:rPr>
          <w:sz w:val="26"/>
          <w:szCs w:val="26"/>
        </w:rPr>
        <w:t xml:space="preserve">заменой выработавших свой ресурс </w:t>
      </w:r>
      <w:proofErr w:type="spellStart"/>
      <w:r w:rsidR="001046B3" w:rsidRPr="004F0104">
        <w:rPr>
          <w:sz w:val="26"/>
          <w:szCs w:val="26"/>
        </w:rPr>
        <w:t>котлоагрегатов</w:t>
      </w:r>
      <w:proofErr w:type="spellEnd"/>
      <w:r w:rsidR="001046B3" w:rsidRPr="004F0104">
        <w:rPr>
          <w:sz w:val="26"/>
          <w:szCs w:val="26"/>
        </w:rPr>
        <w:t xml:space="preserve"> на новые</w:t>
      </w:r>
      <w:r w:rsidR="0062525F" w:rsidRPr="004F0104">
        <w:rPr>
          <w:sz w:val="26"/>
          <w:szCs w:val="26"/>
        </w:rPr>
        <w:t xml:space="preserve"> и</w:t>
      </w:r>
      <w:r w:rsidR="00891E8B" w:rsidRPr="004F0104">
        <w:rPr>
          <w:sz w:val="26"/>
          <w:szCs w:val="26"/>
        </w:rPr>
        <w:t xml:space="preserve"> замене выработавших свой срок тепловых сетей</w:t>
      </w:r>
      <w:r w:rsidR="001046B3" w:rsidRPr="004F0104">
        <w:rPr>
          <w:sz w:val="26"/>
          <w:szCs w:val="26"/>
        </w:rPr>
        <w:t xml:space="preserve"> </w:t>
      </w:r>
      <w:r w:rsidRPr="004F0104">
        <w:rPr>
          <w:sz w:val="26"/>
          <w:szCs w:val="26"/>
        </w:rPr>
        <w:t xml:space="preserve">расход топлива </w:t>
      </w:r>
      <w:r w:rsidR="007E6F62" w:rsidRPr="004F0104">
        <w:rPr>
          <w:sz w:val="26"/>
          <w:szCs w:val="26"/>
        </w:rPr>
        <w:t>снижается</w:t>
      </w:r>
      <w:r w:rsidR="00565CA9" w:rsidRPr="004F0104">
        <w:rPr>
          <w:sz w:val="26"/>
          <w:szCs w:val="26"/>
        </w:rPr>
        <w:t xml:space="preserve"> </w:t>
      </w:r>
      <w:r w:rsidRPr="004F0104">
        <w:rPr>
          <w:sz w:val="26"/>
          <w:szCs w:val="26"/>
        </w:rPr>
        <w:t xml:space="preserve">во всех периодах до </w:t>
      </w:r>
      <w:r w:rsidR="00477AC7" w:rsidRPr="004F0104">
        <w:rPr>
          <w:sz w:val="26"/>
          <w:szCs w:val="26"/>
        </w:rPr>
        <w:t>20</w:t>
      </w:r>
      <w:r w:rsidR="005A69D3" w:rsidRPr="004F0104">
        <w:rPr>
          <w:sz w:val="26"/>
          <w:szCs w:val="26"/>
        </w:rPr>
        <w:t>30</w:t>
      </w:r>
      <w:r w:rsidRPr="004F0104">
        <w:rPr>
          <w:sz w:val="26"/>
          <w:szCs w:val="26"/>
        </w:rPr>
        <w:t xml:space="preserve">г. </w:t>
      </w:r>
      <w:proofErr w:type="gramEnd"/>
    </w:p>
    <w:p w:rsidR="00565CA9" w:rsidRPr="004F0104" w:rsidRDefault="00565CA9" w:rsidP="00565CA9">
      <w:pPr>
        <w:spacing w:line="360" w:lineRule="auto"/>
        <w:ind w:firstLine="567"/>
        <w:jc w:val="both"/>
        <w:rPr>
          <w:sz w:val="26"/>
          <w:szCs w:val="26"/>
        </w:rPr>
      </w:pPr>
      <w:r w:rsidRPr="004F0104">
        <w:rPr>
          <w:sz w:val="26"/>
          <w:szCs w:val="26"/>
        </w:rPr>
        <w:t xml:space="preserve">В таблице </w:t>
      </w:r>
      <w:r w:rsidR="00891E8B" w:rsidRPr="004F0104">
        <w:rPr>
          <w:sz w:val="26"/>
          <w:szCs w:val="26"/>
        </w:rPr>
        <w:t>1</w:t>
      </w:r>
      <w:r w:rsidR="00474096" w:rsidRPr="004F0104">
        <w:rPr>
          <w:sz w:val="26"/>
          <w:szCs w:val="26"/>
        </w:rPr>
        <w:t>8</w:t>
      </w:r>
      <w:r w:rsidRPr="004F0104">
        <w:rPr>
          <w:sz w:val="26"/>
          <w:szCs w:val="26"/>
        </w:rPr>
        <w:t xml:space="preserve"> представ</w:t>
      </w:r>
      <w:r w:rsidR="0055384D" w:rsidRPr="004F0104">
        <w:rPr>
          <w:sz w:val="26"/>
          <w:szCs w:val="26"/>
        </w:rPr>
        <w:t xml:space="preserve">лены данные по запасам топлив </w:t>
      </w:r>
      <w:r w:rsidRPr="004F0104">
        <w:rPr>
          <w:sz w:val="26"/>
          <w:szCs w:val="26"/>
        </w:rPr>
        <w:t>по периодам.</w:t>
      </w:r>
    </w:p>
    <w:p w:rsidR="008D6A57" w:rsidRPr="004F0104" w:rsidRDefault="008D6A57" w:rsidP="00C20CE3">
      <w:pPr>
        <w:widowControl w:val="0"/>
        <w:jc w:val="both"/>
      </w:pPr>
    </w:p>
    <w:p w:rsidR="00EF72C8" w:rsidRPr="004F0104" w:rsidRDefault="00EF72C8" w:rsidP="00116B48">
      <w:pPr>
        <w:ind w:firstLine="567"/>
        <w:jc w:val="center"/>
        <w:rPr>
          <w:b/>
        </w:rPr>
      </w:pPr>
      <w:r w:rsidRPr="004F0104">
        <w:rPr>
          <w:b/>
        </w:rPr>
        <w:t xml:space="preserve">Таблица </w:t>
      </w:r>
      <w:r w:rsidR="00891E8B" w:rsidRPr="004F0104">
        <w:rPr>
          <w:b/>
        </w:rPr>
        <w:t>1</w:t>
      </w:r>
      <w:r w:rsidR="00474096" w:rsidRPr="004F0104">
        <w:rPr>
          <w:b/>
        </w:rPr>
        <w:t>8</w:t>
      </w:r>
      <w:r w:rsidR="00516D74" w:rsidRPr="004F0104">
        <w:rPr>
          <w:b/>
        </w:rPr>
        <w:t>.</w:t>
      </w:r>
      <w:r w:rsidRPr="004F0104">
        <w:rPr>
          <w:b/>
        </w:rPr>
        <w:t xml:space="preserve"> Прогноз нормативов создания запасов каменного угля</w:t>
      </w:r>
    </w:p>
    <w:p w:rsidR="00622DE9" w:rsidRPr="004F0104" w:rsidRDefault="00622DE9" w:rsidP="00C20CE3">
      <w:pPr>
        <w:ind w:firstLine="567"/>
        <w:jc w:val="both"/>
        <w:rPr>
          <w:b/>
          <w:sz w:val="16"/>
          <w:szCs w:val="16"/>
        </w:rPr>
      </w:pPr>
    </w:p>
    <w:tbl>
      <w:tblPr>
        <w:tblW w:w="10054" w:type="dxa"/>
        <w:tblInd w:w="93" w:type="dxa"/>
        <w:tblLook w:val="04A0"/>
      </w:tblPr>
      <w:tblGrid>
        <w:gridCol w:w="3984"/>
        <w:gridCol w:w="2065"/>
        <w:gridCol w:w="1853"/>
        <w:gridCol w:w="2152"/>
      </w:tblGrid>
      <w:tr w:rsidR="00971DD0" w:rsidRPr="004F0104" w:rsidTr="00453951">
        <w:trPr>
          <w:trHeight w:val="12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D0" w:rsidRPr="004F0104" w:rsidRDefault="00971DD0" w:rsidP="00453951">
            <w:pPr>
              <w:jc w:val="center"/>
              <w:rPr>
                <w:color w:val="000000"/>
              </w:rPr>
            </w:pPr>
            <w:bookmarkStart w:id="93" w:name="RANGE!A1:D10"/>
            <w:r w:rsidRPr="004F0104">
              <w:rPr>
                <w:color w:val="000000"/>
              </w:rPr>
              <w:t xml:space="preserve">Наименование </w:t>
            </w:r>
            <w:proofErr w:type="spellStart"/>
            <w:r w:rsidRPr="004F0104">
              <w:rPr>
                <w:color w:val="000000"/>
              </w:rPr>
              <w:t>энергоисточника</w:t>
            </w:r>
            <w:bookmarkEnd w:id="93"/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D0" w:rsidRPr="004F0104" w:rsidRDefault="00160A3C" w:rsidP="00453951">
            <w:pPr>
              <w:jc w:val="center"/>
              <w:rPr>
                <w:color w:val="000000"/>
              </w:rPr>
            </w:pPr>
            <w:r w:rsidRPr="004F0104">
              <w:rPr>
                <w:color w:val="000000"/>
              </w:rPr>
              <w:t>Общий норм</w:t>
            </w:r>
            <w:r w:rsidRPr="004F0104">
              <w:rPr>
                <w:color w:val="000000"/>
              </w:rPr>
              <w:t>а</w:t>
            </w:r>
            <w:r w:rsidRPr="004F0104">
              <w:rPr>
                <w:color w:val="000000"/>
              </w:rPr>
              <w:t>тивн</w:t>
            </w:r>
            <w:r w:rsidR="00971DD0" w:rsidRPr="004F0104">
              <w:rPr>
                <w:color w:val="000000"/>
              </w:rPr>
              <w:t>ый запас т</w:t>
            </w:r>
            <w:r w:rsidR="00971DD0" w:rsidRPr="004F0104">
              <w:rPr>
                <w:color w:val="000000"/>
              </w:rPr>
              <w:t>о</w:t>
            </w:r>
            <w:r w:rsidR="00971DD0" w:rsidRPr="004F0104">
              <w:rPr>
                <w:color w:val="000000"/>
              </w:rPr>
              <w:t>плива (ОНЗТ), тыс</w:t>
            </w:r>
            <w:proofErr w:type="gramStart"/>
            <w:r w:rsidR="00971DD0" w:rsidRPr="004F0104">
              <w:rPr>
                <w:color w:val="000000"/>
              </w:rPr>
              <w:t>.т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D0" w:rsidRPr="004F0104" w:rsidRDefault="00971DD0" w:rsidP="00453951">
            <w:pPr>
              <w:jc w:val="center"/>
              <w:rPr>
                <w:color w:val="000000"/>
              </w:rPr>
            </w:pPr>
            <w:r w:rsidRPr="004F0104">
              <w:rPr>
                <w:color w:val="000000"/>
              </w:rPr>
              <w:t>Нормативный неснижаемый запас топлива (ННЗТ), тыс. т.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D0" w:rsidRPr="004F0104" w:rsidRDefault="00971DD0" w:rsidP="00453951">
            <w:pPr>
              <w:jc w:val="center"/>
              <w:rPr>
                <w:color w:val="000000"/>
              </w:rPr>
            </w:pPr>
            <w:r w:rsidRPr="004F0104">
              <w:rPr>
                <w:color w:val="000000"/>
              </w:rPr>
              <w:t>Нормативный эксплуатационный запас топлива (НЭЗТ), тыс. т</w:t>
            </w:r>
          </w:p>
        </w:tc>
      </w:tr>
      <w:tr w:rsidR="00283CCC" w:rsidRPr="004F0104" w:rsidTr="00283CCC">
        <w:trPr>
          <w:trHeight w:val="281"/>
        </w:trPr>
        <w:tc>
          <w:tcPr>
            <w:tcW w:w="10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CC" w:rsidRPr="004F0104" w:rsidRDefault="00283CCC" w:rsidP="00116B48">
            <w:pPr>
              <w:jc w:val="center"/>
              <w:rPr>
                <w:b/>
                <w:color w:val="000000"/>
              </w:rPr>
            </w:pPr>
            <w:r w:rsidRPr="004F0104">
              <w:rPr>
                <w:b/>
                <w:color w:val="000000"/>
              </w:rPr>
              <w:t>20</w:t>
            </w:r>
            <w:r w:rsidR="00116B48">
              <w:rPr>
                <w:b/>
                <w:color w:val="000000"/>
              </w:rPr>
              <w:t>20-2021</w:t>
            </w:r>
            <w:r w:rsidRPr="004F0104">
              <w:rPr>
                <w:b/>
                <w:color w:val="000000"/>
              </w:rPr>
              <w:t xml:space="preserve"> год</w:t>
            </w:r>
          </w:p>
        </w:tc>
      </w:tr>
      <w:tr w:rsidR="00283CCC" w:rsidRPr="004F0104" w:rsidTr="00283CCC">
        <w:trPr>
          <w:trHeight w:val="46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CC" w:rsidRPr="004F0104" w:rsidRDefault="00283CCC" w:rsidP="00283CCC">
            <w:pPr>
              <w:rPr>
                <w:color w:val="000000"/>
              </w:rPr>
            </w:pPr>
            <w:r w:rsidRPr="004F0104">
              <w:rPr>
                <w:color w:val="000000"/>
              </w:rPr>
              <w:t>коммунальная котельная п</w:t>
            </w:r>
            <w:proofErr w:type="gramStart"/>
            <w:r w:rsidRPr="004F0104">
              <w:rPr>
                <w:color w:val="000000"/>
              </w:rPr>
              <w:t>.Р</w:t>
            </w:r>
            <w:proofErr w:type="gramEnd"/>
            <w:r w:rsidRPr="004F0104">
              <w:rPr>
                <w:color w:val="000000"/>
              </w:rPr>
              <w:t>аздолье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CC" w:rsidRPr="004F0104" w:rsidRDefault="00283CCC" w:rsidP="00283CCC">
            <w:pPr>
              <w:jc w:val="center"/>
              <w:rPr>
                <w:color w:val="000000"/>
              </w:rPr>
            </w:pPr>
            <w:r w:rsidRPr="004F0104">
              <w:rPr>
                <w:color w:val="000000"/>
              </w:rPr>
              <w:t>0,256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CC" w:rsidRPr="004F0104" w:rsidRDefault="00283CCC" w:rsidP="00283CCC">
            <w:pPr>
              <w:jc w:val="center"/>
              <w:rPr>
                <w:color w:val="000000"/>
              </w:rPr>
            </w:pPr>
            <w:r w:rsidRPr="004F0104">
              <w:rPr>
                <w:color w:val="000000"/>
              </w:rPr>
              <w:t>0,036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CC" w:rsidRPr="004F0104" w:rsidRDefault="00283CCC" w:rsidP="00283CCC">
            <w:pPr>
              <w:jc w:val="center"/>
              <w:rPr>
                <w:color w:val="000000"/>
              </w:rPr>
            </w:pPr>
            <w:r w:rsidRPr="004F0104">
              <w:rPr>
                <w:color w:val="000000"/>
              </w:rPr>
              <w:t>0,22</w:t>
            </w:r>
          </w:p>
        </w:tc>
      </w:tr>
      <w:tr w:rsidR="00283CCC" w:rsidRPr="004F0104" w:rsidTr="00283CCC">
        <w:trPr>
          <w:trHeight w:val="3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CC" w:rsidRPr="004F0104" w:rsidRDefault="00283CCC" w:rsidP="00283CCC">
            <w:pPr>
              <w:rPr>
                <w:color w:val="000000"/>
              </w:rPr>
            </w:pPr>
            <w:r w:rsidRPr="004F0104">
              <w:rPr>
                <w:color w:val="000000"/>
              </w:rPr>
              <w:t>школьная котельная  д</w:t>
            </w:r>
            <w:proofErr w:type="gramStart"/>
            <w:r w:rsidRPr="004F0104">
              <w:rPr>
                <w:color w:val="000000"/>
              </w:rPr>
              <w:t>.О</w:t>
            </w:r>
            <w:proofErr w:type="gramEnd"/>
            <w:r w:rsidRPr="004F0104">
              <w:rPr>
                <w:color w:val="000000"/>
              </w:rPr>
              <w:t>парино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CC" w:rsidRPr="004F0104" w:rsidRDefault="00283CCC" w:rsidP="00283CCC">
            <w:pPr>
              <w:jc w:val="center"/>
              <w:rPr>
                <w:color w:val="000000"/>
              </w:rPr>
            </w:pPr>
            <w:r w:rsidRPr="004F0104">
              <w:rPr>
                <w:color w:val="000000"/>
              </w:rPr>
              <w:t>0,082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CC" w:rsidRPr="004F0104" w:rsidRDefault="00283CCC" w:rsidP="00283CCC">
            <w:pPr>
              <w:jc w:val="center"/>
              <w:rPr>
                <w:color w:val="000000"/>
              </w:rPr>
            </w:pPr>
            <w:r w:rsidRPr="004F0104">
              <w:rPr>
                <w:color w:val="000000"/>
              </w:rPr>
              <w:t>0,012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CC" w:rsidRPr="004F0104" w:rsidRDefault="00283CCC" w:rsidP="00283CCC">
            <w:pPr>
              <w:jc w:val="center"/>
              <w:rPr>
                <w:color w:val="000000"/>
              </w:rPr>
            </w:pPr>
            <w:r w:rsidRPr="004F0104">
              <w:rPr>
                <w:color w:val="000000"/>
              </w:rPr>
              <w:t>0,07</w:t>
            </w:r>
          </w:p>
        </w:tc>
      </w:tr>
      <w:tr w:rsidR="00971DD0" w:rsidRPr="004F0104" w:rsidTr="00453951">
        <w:trPr>
          <w:trHeight w:val="315"/>
        </w:trPr>
        <w:tc>
          <w:tcPr>
            <w:tcW w:w="10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D0" w:rsidRPr="004F0104" w:rsidRDefault="00971DD0" w:rsidP="00116B48">
            <w:pPr>
              <w:jc w:val="center"/>
              <w:rPr>
                <w:b/>
                <w:bCs/>
                <w:color w:val="000000"/>
              </w:rPr>
            </w:pPr>
            <w:r w:rsidRPr="004F0104">
              <w:rPr>
                <w:b/>
                <w:bCs/>
                <w:color w:val="000000"/>
              </w:rPr>
              <w:t>20</w:t>
            </w:r>
            <w:r w:rsidR="00116B48">
              <w:rPr>
                <w:b/>
                <w:bCs/>
                <w:color w:val="000000"/>
              </w:rPr>
              <w:t>26</w:t>
            </w:r>
            <w:r w:rsidRPr="004F010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971DD0" w:rsidRPr="004F0104" w:rsidTr="00453951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D0" w:rsidRPr="004F0104" w:rsidRDefault="001A17E9" w:rsidP="00FC3472">
            <w:pPr>
              <w:rPr>
                <w:color w:val="000000"/>
              </w:rPr>
            </w:pPr>
            <w:r w:rsidRPr="004F0104">
              <w:rPr>
                <w:color w:val="000000"/>
              </w:rPr>
              <w:t xml:space="preserve">коммунальная котельная </w:t>
            </w:r>
            <w:r w:rsidR="006F58E6" w:rsidRPr="004F0104">
              <w:rPr>
                <w:color w:val="000000"/>
              </w:rPr>
              <w:t>п</w:t>
            </w:r>
            <w:proofErr w:type="gramStart"/>
            <w:r w:rsidR="006F58E6" w:rsidRPr="004F0104">
              <w:rPr>
                <w:color w:val="000000"/>
              </w:rPr>
              <w:t>.Р</w:t>
            </w:r>
            <w:proofErr w:type="gramEnd"/>
            <w:r w:rsidR="006F58E6" w:rsidRPr="004F0104">
              <w:rPr>
                <w:color w:val="000000"/>
              </w:rPr>
              <w:t>аздолье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D0" w:rsidRPr="004F0104" w:rsidRDefault="005E1ED7" w:rsidP="00283CCC">
            <w:pPr>
              <w:jc w:val="center"/>
              <w:rPr>
                <w:color w:val="000000"/>
              </w:rPr>
            </w:pPr>
            <w:r w:rsidRPr="004F0104">
              <w:rPr>
                <w:color w:val="000000"/>
              </w:rPr>
              <w:t>0,</w:t>
            </w:r>
            <w:r w:rsidR="00283CCC" w:rsidRPr="004F0104">
              <w:rPr>
                <w:color w:val="000000"/>
              </w:rPr>
              <w:t>256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D0" w:rsidRPr="004F0104" w:rsidRDefault="005E1ED7" w:rsidP="00283CCC">
            <w:pPr>
              <w:jc w:val="center"/>
              <w:rPr>
                <w:color w:val="000000"/>
              </w:rPr>
            </w:pPr>
            <w:r w:rsidRPr="004F0104">
              <w:rPr>
                <w:color w:val="000000"/>
              </w:rPr>
              <w:t>0,0</w:t>
            </w:r>
            <w:r w:rsidR="00283CCC" w:rsidRPr="004F0104">
              <w:rPr>
                <w:color w:val="000000"/>
              </w:rPr>
              <w:t>36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D0" w:rsidRPr="004F0104" w:rsidRDefault="005E1ED7" w:rsidP="00283CCC">
            <w:pPr>
              <w:jc w:val="center"/>
              <w:rPr>
                <w:color w:val="000000"/>
              </w:rPr>
            </w:pPr>
            <w:r w:rsidRPr="004F0104">
              <w:rPr>
                <w:color w:val="000000"/>
              </w:rPr>
              <w:t>0,</w:t>
            </w:r>
            <w:r w:rsidR="00283CCC" w:rsidRPr="004F0104">
              <w:rPr>
                <w:color w:val="000000"/>
              </w:rPr>
              <w:t>22</w:t>
            </w:r>
          </w:p>
        </w:tc>
      </w:tr>
      <w:tr w:rsidR="00971DD0" w:rsidRPr="004F0104" w:rsidTr="00453951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D0" w:rsidRPr="004F0104" w:rsidRDefault="00891E8B" w:rsidP="00453951">
            <w:pPr>
              <w:rPr>
                <w:color w:val="000000"/>
              </w:rPr>
            </w:pPr>
            <w:r w:rsidRPr="004F0104">
              <w:rPr>
                <w:color w:val="000000"/>
              </w:rPr>
              <w:t xml:space="preserve">школьная котельная </w:t>
            </w:r>
            <w:r w:rsidR="001A17E9" w:rsidRPr="004F0104">
              <w:rPr>
                <w:color w:val="000000"/>
              </w:rPr>
              <w:t xml:space="preserve"> </w:t>
            </w:r>
            <w:r w:rsidR="00612385" w:rsidRPr="004F0104">
              <w:rPr>
                <w:color w:val="000000"/>
              </w:rPr>
              <w:t>д</w:t>
            </w:r>
            <w:proofErr w:type="gramStart"/>
            <w:r w:rsidR="00612385" w:rsidRPr="004F0104">
              <w:rPr>
                <w:color w:val="000000"/>
              </w:rPr>
              <w:t>.О</w:t>
            </w:r>
            <w:proofErr w:type="gramEnd"/>
            <w:r w:rsidR="00612385" w:rsidRPr="004F0104">
              <w:rPr>
                <w:color w:val="000000"/>
              </w:rPr>
              <w:t>парино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D0" w:rsidRPr="004F0104" w:rsidRDefault="005E1ED7" w:rsidP="00283CCC">
            <w:pPr>
              <w:jc w:val="center"/>
              <w:rPr>
                <w:color w:val="000000"/>
              </w:rPr>
            </w:pPr>
            <w:r w:rsidRPr="004F0104">
              <w:rPr>
                <w:color w:val="000000"/>
              </w:rPr>
              <w:t>0,</w:t>
            </w:r>
            <w:r w:rsidR="00283CCC" w:rsidRPr="004F0104">
              <w:rPr>
                <w:color w:val="000000"/>
              </w:rPr>
              <w:t>082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D0" w:rsidRPr="004F0104" w:rsidRDefault="005E1ED7" w:rsidP="00283CCC">
            <w:pPr>
              <w:jc w:val="center"/>
              <w:rPr>
                <w:color w:val="000000"/>
              </w:rPr>
            </w:pPr>
            <w:r w:rsidRPr="004F0104">
              <w:rPr>
                <w:color w:val="000000"/>
              </w:rPr>
              <w:t>0,01</w:t>
            </w:r>
            <w:r w:rsidR="00283CCC" w:rsidRPr="004F0104">
              <w:rPr>
                <w:color w:val="000000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D0" w:rsidRPr="004F0104" w:rsidRDefault="005E1ED7" w:rsidP="00283CCC">
            <w:pPr>
              <w:jc w:val="center"/>
              <w:rPr>
                <w:color w:val="000000"/>
              </w:rPr>
            </w:pPr>
            <w:r w:rsidRPr="004F0104">
              <w:rPr>
                <w:color w:val="000000"/>
              </w:rPr>
              <w:t>0,</w:t>
            </w:r>
            <w:r w:rsidR="00283CCC" w:rsidRPr="004F0104">
              <w:rPr>
                <w:color w:val="000000"/>
              </w:rPr>
              <w:t>07</w:t>
            </w:r>
          </w:p>
        </w:tc>
      </w:tr>
      <w:tr w:rsidR="00971DD0" w:rsidRPr="004F0104" w:rsidTr="00453951">
        <w:trPr>
          <w:trHeight w:val="315"/>
        </w:trPr>
        <w:tc>
          <w:tcPr>
            <w:tcW w:w="10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D0" w:rsidRPr="004F0104" w:rsidRDefault="00971DD0" w:rsidP="00453951">
            <w:pPr>
              <w:jc w:val="center"/>
              <w:rPr>
                <w:b/>
                <w:bCs/>
                <w:color w:val="000000"/>
              </w:rPr>
            </w:pPr>
            <w:r w:rsidRPr="004F0104">
              <w:rPr>
                <w:b/>
                <w:bCs/>
                <w:color w:val="000000"/>
              </w:rPr>
              <w:t>2030 год</w:t>
            </w:r>
          </w:p>
        </w:tc>
      </w:tr>
      <w:tr w:rsidR="00283CCC" w:rsidRPr="004F0104" w:rsidTr="00453951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CC" w:rsidRPr="004F0104" w:rsidRDefault="00283CCC" w:rsidP="00101C96">
            <w:pPr>
              <w:rPr>
                <w:color w:val="000000"/>
              </w:rPr>
            </w:pPr>
            <w:r w:rsidRPr="004F0104">
              <w:rPr>
                <w:color w:val="000000"/>
              </w:rPr>
              <w:t>коммунальная котельная п</w:t>
            </w:r>
            <w:proofErr w:type="gramStart"/>
            <w:r w:rsidRPr="004F0104">
              <w:rPr>
                <w:color w:val="000000"/>
              </w:rPr>
              <w:t>.Р</w:t>
            </w:r>
            <w:proofErr w:type="gramEnd"/>
            <w:r w:rsidRPr="004F0104">
              <w:rPr>
                <w:color w:val="000000"/>
              </w:rPr>
              <w:t>аздолье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CC" w:rsidRPr="004F0104" w:rsidRDefault="00283CCC" w:rsidP="00283CCC">
            <w:pPr>
              <w:jc w:val="center"/>
              <w:rPr>
                <w:color w:val="000000"/>
              </w:rPr>
            </w:pPr>
            <w:r w:rsidRPr="004F0104">
              <w:rPr>
                <w:color w:val="000000"/>
              </w:rPr>
              <w:t>0,256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CC" w:rsidRPr="004F0104" w:rsidRDefault="00283CCC" w:rsidP="00283CCC">
            <w:pPr>
              <w:jc w:val="center"/>
              <w:rPr>
                <w:color w:val="000000"/>
              </w:rPr>
            </w:pPr>
            <w:r w:rsidRPr="004F0104">
              <w:rPr>
                <w:color w:val="000000"/>
              </w:rPr>
              <w:t>0,036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CCC" w:rsidRPr="004F0104" w:rsidRDefault="00283CCC" w:rsidP="00283CCC">
            <w:pPr>
              <w:jc w:val="center"/>
              <w:rPr>
                <w:color w:val="000000"/>
              </w:rPr>
            </w:pPr>
            <w:r w:rsidRPr="004F0104">
              <w:rPr>
                <w:color w:val="000000"/>
              </w:rPr>
              <w:t>0,22</w:t>
            </w:r>
          </w:p>
        </w:tc>
      </w:tr>
      <w:tr w:rsidR="00283CCC" w:rsidRPr="004F0104" w:rsidTr="00453951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CCC" w:rsidRPr="004F0104" w:rsidRDefault="00283CCC" w:rsidP="00101C96">
            <w:pPr>
              <w:rPr>
                <w:color w:val="000000"/>
              </w:rPr>
            </w:pPr>
            <w:r w:rsidRPr="004F0104">
              <w:rPr>
                <w:color w:val="000000"/>
              </w:rPr>
              <w:t>школьная котельная  д</w:t>
            </w:r>
            <w:proofErr w:type="gramStart"/>
            <w:r w:rsidRPr="004F0104">
              <w:rPr>
                <w:color w:val="000000"/>
              </w:rPr>
              <w:t>.О</w:t>
            </w:r>
            <w:proofErr w:type="gramEnd"/>
            <w:r w:rsidRPr="004F0104">
              <w:rPr>
                <w:color w:val="000000"/>
              </w:rPr>
              <w:t>парино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CCC" w:rsidRPr="004F0104" w:rsidRDefault="00283CCC" w:rsidP="00283CCC">
            <w:pPr>
              <w:jc w:val="center"/>
              <w:rPr>
                <w:color w:val="000000"/>
              </w:rPr>
            </w:pPr>
            <w:r w:rsidRPr="004F0104">
              <w:rPr>
                <w:color w:val="000000"/>
              </w:rPr>
              <w:t>0,082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CCC" w:rsidRPr="004F0104" w:rsidRDefault="00283CCC" w:rsidP="00283CCC">
            <w:pPr>
              <w:jc w:val="center"/>
              <w:rPr>
                <w:color w:val="000000"/>
              </w:rPr>
            </w:pPr>
            <w:r w:rsidRPr="004F0104">
              <w:rPr>
                <w:color w:val="000000"/>
              </w:rPr>
              <w:t>0,012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CCC" w:rsidRPr="004F0104" w:rsidRDefault="00283CCC" w:rsidP="00283CCC">
            <w:pPr>
              <w:jc w:val="center"/>
              <w:rPr>
                <w:color w:val="000000"/>
              </w:rPr>
            </w:pPr>
            <w:r w:rsidRPr="004F0104">
              <w:rPr>
                <w:color w:val="000000"/>
              </w:rPr>
              <w:t>0,07</w:t>
            </w:r>
          </w:p>
        </w:tc>
      </w:tr>
    </w:tbl>
    <w:p w:rsidR="00EF72C8" w:rsidRPr="004F0104" w:rsidRDefault="00EF72C8" w:rsidP="00C20CE3">
      <w:pPr>
        <w:widowControl w:val="0"/>
        <w:jc w:val="both"/>
      </w:pPr>
    </w:p>
    <w:p w:rsidR="00A23125" w:rsidRPr="004F0104" w:rsidRDefault="00A23125" w:rsidP="00116B48">
      <w:pPr>
        <w:pStyle w:val="1"/>
        <w:jc w:val="center"/>
      </w:pPr>
      <w:bookmarkStart w:id="94" w:name="_Toc359926466"/>
      <w:bookmarkStart w:id="95" w:name="_Toc401414509"/>
      <w:bookmarkStart w:id="96" w:name="_Toc359317553"/>
      <w:bookmarkStart w:id="97" w:name="_Toc359317650"/>
      <w:r w:rsidRPr="004F0104">
        <w:t xml:space="preserve">7. </w:t>
      </w:r>
      <w:bookmarkEnd w:id="94"/>
      <w:r w:rsidRPr="004F0104">
        <w:t>Инвестиции в строительство, реконструкцию и техническое перевооружение</w:t>
      </w:r>
      <w:bookmarkEnd w:id="95"/>
    </w:p>
    <w:p w:rsidR="00A44E9E" w:rsidRPr="004F0104" w:rsidRDefault="00A44E9E" w:rsidP="00116B48">
      <w:pPr>
        <w:jc w:val="center"/>
      </w:pPr>
    </w:p>
    <w:p w:rsidR="00A23125" w:rsidRPr="004F0104" w:rsidRDefault="00A23125" w:rsidP="00A44E9E">
      <w:pPr>
        <w:pStyle w:val="1"/>
      </w:pPr>
      <w:bookmarkStart w:id="98" w:name="_Toc359926467"/>
      <w:bookmarkStart w:id="99" w:name="_Toc401414510"/>
      <w:r w:rsidRPr="004F0104">
        <w:t>7.1. Общие положения</w:t>
      </w:r>
      <w:bookmarkEnd w:id="96"/>
      <w:bookmarkEnd w:id="97"/>
      <w:bookmarkEnd w:id="98"/>
      <w:bookmarkEnd w:id="99"/>
    </w:p>
    <w:p w:rsidR="00212676" w:rsidRPr="004F0104" w:rsidRDefault="00212676" w:rsidP="00C20CE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</w:p>
    <w:p w:rsidR="00A23125" w:rsidRPr="004F0104" w:rsidRDefault="00A23125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4F0104">
        <w:rPr>
          <w:sz w:val="26"/>
          <w:szCs w:val="26"/>
        </w:rPr>
        <w:t>Предложения по строительству, реконструкции и техническому перевооружению и</w:t>
      </w:r>
      <w:r w:rsidRPr="004F0104">
        <w:rPr>
          <w:sz w:val="26"/>
          <w:szCs w:val="26"/>
        </w:rPr>
        <w:t>с</w:t>
      </w:r>
      <w:r w:rsidRPr="004F0104">
        <w:rPr>
          <w:sz w:val="26"/>
          <w:szCs w:val="26"/>
        </w:rPr>
        <w:t>точник</w:t>
      </w:r>
      <w:r w:rsidR="005E2336" w:rsidRPr="004F0104">
        <w:rPr>
          <w:sz w:val="26"/>
          <w:szCs w:val="26"/>
        </w:rPr>
        <w:t>а</w:t>
      </w:r>
      <w:r w:rsidRPr="004F0104">
        <w:rPr>
          <w:sz w:val="26"/>
          <w:szCs w:val="26"/>
        </w:rPr>
        <w:t xml:space="preserve"> тепловой энергии и тепловых сетей сформированы на основании мероприятий, прописанных в </w:t>
      </w:r>
      <w:r w:rsidR="00C20CE3" w:rsidRPr="004F0104">
        <w:rPr>
          <w:sz w:val="26"/>
          <w:szCs w:val="26"/>
        </w:rPr>
        <w:t>разделах 2, 3, 4, 5 настоящего отчета.</w:t>
      </w:r>
    </w:p>
    <w:p w:rsidR="00A23125" w:rsidRPr="004F0104" w:rsidRDefault="00A23125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4F0104">
        <w:rPr>
          <w:sz w:val="26"/>
          <w:szCs w:val="26"/>
        </w:rPr>
        <w:t xml:space="preserve">В таблице </w:t>
      </w:r>
      <w:r w:rsidR="00474096" w:rsidRPr="004F0104">
        <w:rPr>
          <w:sz w:val="26"/>
          <w:szCs w:val="26"/>
        </w:rPr>
        <w:t>19</w:t>
      </w:r>
      <w:r w:rsidRPr="004F0104">
        <w:rPr>
          <w:color w:val="FF0000"/>
          <w:sz w:val="26"/>
          <w:szCs w:val="26"/>
        </w:rPr>
        <w:t xml:space="preserve"> </w:t>
      </w:r>
      <w:r w:rsidRPr="004F0104">
        <w:rPr>
          <w:sz w:val="26"/>
          <w:szCs w:val="26"/>
        </w:rPr>
        <w:t xml:space="preserve">приведена Программа развития системы теплоснабжения </w:t>
      </w:r>
      <w:r w:rsidR="00116B48">
        <w:rPr>
          <w:sz w:val="26"/>
          <w:szCs w:val="26"/>
        </w:rPr>
        <w:t>указанных сельских населенных пунктов</w:t>
      </w:r>
      <w:r w:rsidR="007E6F62" w:rsidRPr="004F0104">
        <w:rPr>
          <w:sz w:val="26"/>
          <w:szCs w:val="26"/>
        </w:rPr>
        <w:t xml:space="preserve"> поселения</w:t>
      </w:r>
      <w:r w:rsidR="005E2336" w:rsidRPr="004F0104">
        <w:rPr>
          <w:sz w:val="26"/>
          <w:szCs w:val="26"/>
        </w:rPr>
        <w:t xml:space="preserve"> </w:t>
      </w:r>
      <w:r w:rsidRPr="004F0104">
        <w:rPr>
          <w:sz w:val="26"/>
          <w:szCs w:val="26"/>
        </w:rPr>
        <w:t xml:space="preserve">до </w:t>
      </w:r>
      <w:r w:rsidR="00477AC7" w:rsidRPr="004F0104">
        <w:rPr>
          <w:sz w:val="26"/>
          <w:szCs w:val="26"/>
        </w:rPr>
        <w:t>20</w:t>
      </w:r>
      <w:r w:rsidR="005A69D3" w:rsidRPr="004F0104">
        <w:rPr>
          <w:sz w:val="26"/>
          <w:szCs w:val="26"/>
        </w:rPr>
        <w:t>30</w:t>
      </w:r>
      <w:r w:rsidRPr="004F0104">
        <w:rPr>
          <w:sz w:val="26"/>
          <w:szCs w:val="26"/>
        </w:rPr>
        <w:t xml:space="preserve"> года с проиндексированными кап</w:t>
      </w:r>
      <w:proofErr w:type="gramStart"/>
      <w:r w:rsidRPr="004F0104">
        <w:rPr>
          <w:sz w:val="26"/>
          <w:szCs w:val="26"/>
        </w:rPr>
        <w:t>.</w:t>
      </w:r>
      <w:proofErr w:type="gramEnd"/>
      <w:r w:rsidRPr="004F0104">
        <w:rPr>
          <w:sz w:val="26"/>
          <w:szCs w:val="26"/>
        </w:rPr>
        <w:t xml:space="preserve"> </w:t>
      </w:r>
      <w:proofErr w:type="gramStart"/>
      <w:r w:rsidRPr="004F0104">
        <w:rPr>
          <w:sz w:val="26"/>
          <w:szCs w:val="26"/>
        </w:rPr>
        <w:t>з</w:t>
      </w:r>
      <w:proofErr w:type="gramEnd"/>
      <w:r w:rsidRPr="004F0104">
        <w:rPr>
          <w:sz w:val="26"/>
          <w:szCs w:val="26"/>
        </w:rPr>
        <w:t>атр</w:t>
      </w:r>
      <w:r w:rsidRPr="004F0104">
        <w:rPr>
          <w:sz w:val="26"/>
          <w:szCs w:val="26"/>
        </w:rPr>
        <w:t>а</w:t>
      </w:r>
      <w:r w:rsidRPr="004F0104">
        <w:rPr>
          <w:sz w:val="26"/>
          <w:szCs w:val="26"/>
        </w:rPr>
        <w:t>тами разработанная на основании принятых решений.</w:t>
      </w:r>
    </w:p>
    <w:p w:rsidR="00A23125" w:rsidRPr="004F0104" w:rsidRDefault="00A23125" w:rsidP="00C20CE3">
      <w:pPr>
        <w:jc w:val="both"/>
        <w:rPr>
          <w:noProof/>
          <w:color w:val="000000"/>
        </w:rPr>
      </w:pPr>
    </w:p>
    <w:p w:rsidR="00A23125" w:rsidRPr="004F0104" w:rsidRDefault="00A23125" w:rsidP="00C20CE3">
      <w:pPr>
        <w:jc w:val="both"/>
        <w:rPr>
          <w:noProof/>
          <w:color w:val="000000"/>
        </w:rPr>
        <w:sectPr w:rsidR="00A23125" w:rsidRPr="004F0104" w:rsidSect="006A3A1A">
          <w:pgSz w:w="11900" w:h="16841"/>
          <w:pgMar w:top="567" w:right="561" w:bottom="992" w:left="1259" w:header="0" w:footer="697" w:gutter="0"/>
          <w:cols w:space="720"/>
          <w:docGrid w:type="lines" w:linePitch="312"/>
        </w:sectPr>
      </w:pPr>
    </w:p>
    <w:p w:rsidR="00A23125" w:rsidRDefault="00A23125" w:rsidP="00116B48">
      <w:pPr>
        <w:ind w:firstLine="540"/>
        <w:jc w:val="center"/>
        <w:rPr>
          <w:b/>
          <w:noProof/>
        </w:rPr>
      </w:pPr>
      <w:r w:rsidRPr="004F0104">
        <w:rPr>
          <w:b/>
          <w:noProof/>
        </w:rPr>
        <w:lastRenderedPageBreak/>
        <w:t xml:space="preserve">Таблица </w:t>
      </w:r>
      <w:r w:rsidR="00474096" w:rsidRPr="004F0104">
        <w:rPr>
          <w:b/>
          <w:noProof/>
        </w:rPr>
        <w:t>19</w:t>
      </w:r>
      <w:r w:rsidR="00516D74" w:rsidRPr="004F0104">
        <w:rPr>
          <w:b/>
          <w:noProof/>
        </w:rPr>
        <w:t>.</w:t>
      </w:r>
      <w:r w:rsidRPr="004F0104">
        <w:rPr>
          <w:b/>
          <w:noProof/>
        </w:rPr>
        <w:t xml:space="preserve"> Программа развития системы теплоснабжения</w:t>
      </w:r>
      <w:r w:rsidR="00116B48" w:rsidRPr="00116B48">
        <w:rPr>
          <w:sz w:val="26"/>
          <w:szCs w:val="26"/>
        </w:rPr>
        <w:t xml:space="preserve"> </w:t>
      </w:r>
      <w:r w:rsidR="00116B48" w:rsidRPr="00116B48">
        <w:rPr>
          <w:b/>
        </w:rPr>
        <w:t>указанных сельских населенных пунктов</w:t>
      </w:r>
      <w:r w:rsidRPr="004F0104">
        <w:rPr>
          <w:b/>
          <w:noProof/>
        </w:rPr>
        <w:t xml:space="preserve"> до </w:t>
      </w:r>
      <w:r w:rsidR="00420B4F" w:rsidRPr="004F0104">
        <w:rPr>
          <w:b/>
          <w:noProof/>
        </w:rPr>
        <w:t>2030</w:t>
      </w:r>
      <w:r w:rsidRPr="004F0104">
        <w:rPr>
          <w:b/>
          <w:noProof/>
        </w:rPr>
        <w:t xml:space="preserve"> года с проиндексированными кап. затратами указанными в ценах соответствующих лет</w:t>
      </w:r>
      <w:r w:rsidR="006B2791" w:rsidRPr="004F0104">
        <w:rPr>
          <w:b/>
          <w:noProof/>
        </w:rPr>
        <w:t>, тыс. руб.</w:t>
      </w:r>
    </w:p>
    <w:p w:rsidR="00116B48" w:rsidRPr="004F0104" w:rsidRDefault="00116B48" w:rsidP="00116B48">
      <w:pPr>
        <w:ind w:firstLine="540"/>
        <w:jc w:val="center"/>
        <w:rPr>
          <w:b/>
          <w:noProof/>
        </w:rPr>
      </w:pPr>
    </w:p>
    <w:tbl>
      <w:tblPr>
        <w:tblW w:w="11241" w:type="dxa"/>
        <w:tblInd w:w="2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1134"/>
        <w:gridCol w:w="1701"/>
        <w:gridCol w:w="740"/>
        <w:gridCol w:w="847"/>
        <w:gridCol w:w="850"/>
        <w:gridCol w:w="709"/>
        <w:gridCol w:w="709"/>
        <w:gridCol w:w="425"/>
        <w:gridCol w:w="425"/>
        <w:gridCol w:w="425"/>
        <w:gridCol w:w="426"/>
        <w:gridCol w:w="425"/>
        <w:gridCol w:w="850"/>
      </w:tblGrid>
      <w:tr w:rsidR="00D0128F" w:rsidRPr="004F0104" w:rsidTr="00D0128F">
        <w:trPr>
          <w:cantSplit/>
          <w:trHeight w:val="1134"/>
          <w:tblHeader/>
        </w:trPr>
        <w:tc>
          <w:tcPr>
            <w:tcW w:w="157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bookmarkStart w:id="100" w:name="RANGE!A1:U139"/>
            <w:r w:rsidRPr="004F0104">
              <w:rPr>
                <w:sz w:val="20"/>
                <w:szCs w:val="20"/>
              </w:rPr>
              <w:t>Наименование котельной, м</w:t>
            </w:r>
            <w:r w:rsidRPr="004F0104">
              <w:rPr>
                <w:sz w:val="20"/>
                <w:szCs w:val="20"/>
              </w:rPr>
              <w:t>е</w:t>
            </w:r>
            <w:r w:rsidRPr="004F0104">
              <w:rPr>
                <w:sz w:val="20"/>
                <w:szCs w:val="20"/>
              </w:rPr>
              <w:t>роприятия</w:t>
            </w:r>
            <w:bookmarkEnd w:id="100"/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Планируемые действия</w:t>
            </w:r>
          </w:p>
        </w:tc>
        <w:tc>
          <w:tcPr>
            <w:tcW w:w="740" w:type="dxa"/>
            <w:shd w:val="clear" w:color="auto" w:fill="auto"/>
            <w:textDirection w:val="btLr"/>
            <w:vAlign w:val="center"/>
            <w:hideMark/>
          </w:tcPr>
          <w:p w:rsidR="00D0128F" w:rsidRPr="004F0104" w:rsidRDefault="00D0128F" w:rsidP="009364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2021</w:t>
            </w:r>
          </w:p>
        </w:tc>
        <w:tc>
          <w:tcPr>
            <w:tcW w:w="847" w:type="dxa"/>
            <w:shd w:val="clear" w:color="auto" w:fill="auto"/>
            <w:textDirection w:val="btLr"/>
            <w:vAlign w:val="center"/>
            <w:hideMark/>
          </w:tcPr>
          <w:p w:rsidR="00D0128F" w:rsidRPr="004F0104" w:rsidRDefault="00D0128F" w:rsidP="009364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D0128F" w:rsidRPr="004F0104" w:rsidRDefault="00D0128F" w:rsidP="009364E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D0128F" w:rsidRPr="004F0104" w:rsidRDefault="00D0128F" w:rsidP="0050567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D0128F" w:rsidRPr="004F0104" w:rsidRDefault="00D0128F" w:rsidP="0050567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2025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D0128F" w:rsidRPr="004F0104" w:rsidRDefault="00D0128F" w:rsidP="0050567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2026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D0128F" w:rsidRPr="004F0104" w:rsidRDefault="00D0128F" w:rsidP="0050567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2027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D0128F" w:rsidRPr="004F0104" w:rsidRDefault="00D0128F" w:rsidP="0050567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2028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D0128F" w:rsidRPr="004F0104" w:rsidRDefault="00D0128F" w:rsidP="0050567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2029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D0128F" w:rsidRPr="004F0104" w:rsidRDefault="00D0128F" w:rsidP="0050567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2030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Всего</w:t>
            </w:r>
          </w:p>
        </w:tc>
      </w:tr>
      <w:tr w:rsidR="00D0128F" w:rsidRPr="004F0104" w:rsidTr="00D0128F">
        <w:trPr>
          <w:trHeight w:val="268"/>
        </w:trPr>
        <w:tc>
          <w:tcPr>
            <w:tcW w:w="4410" w:type="dxa"/>
            <w:gridSpan w:val="3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1. Котельная п. Раздолье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0128F" w:rsidRPr="004F0104" w:rsidRDefault="00464A2D" w:rsidP="005056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</w:t>
            </w:r>
            <w:r w:rsidR="00D012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28F" w:rsidRPr="004F0104" w:rsidRDefault="00D0128F" w:rsidP="00D0128F">
            <w:pPr>
              <w:jc w:val="center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1127</w:t>
            </w:r>
          </w:p>
        </w:tc>
      </w:tr>
      <w:tr w:rsidR="00D0128F" w:rsidRPr="004F0104" w:rsidTr="00D0128F">
        <w:trPr>
          <w:trHeight w:val="1080"/>
        </w:trPr>
        <w:tc>
          <w:tcPr>
            <w:tcW w:w="1575" w:type="dxa"/>
            <w:vAlign w:val="center"/>
            <w:hideMark/>
          </w:tcPr>
          <w:p w:rsidR="00D0128F" w:rsidRPr="004F0104" w:rsidRDefault="00D0128F" w:rsidP="0050567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Блочно-модульная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4F0104">
              <w:rPr>
                <w:sz w:val="20"/>
                <w:szCs w:val="20"/>
              </w:rPr>
              <w:t xml:space="preserve"> к</w:t>
            </w:r>
            <w:r w:rsidRPr="004F0104">
              <w:rPr>
                <w:sz w:val="20"/>
                <w:szCs w:val="20"/>
              </w:rPr>
              <w:t>о</w:t>
            </w:r>
            <w:r w:rsidRPr="004F0104">
              <w:rPr>
                <w:sz w:val="20"/>
                <w:szCs w:val="20"/>
              </w:rPr>
              <w:t xml:space="preserve">тельной </w:t>
            </w:r>
          </w:p>
          <w:p w:rsidR="00D0128F" w:rsidRPr="004F0104" w:rsidRDefault="00D0128F" w:rsidP="00505673">
            <w:pPr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п. Раздолье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тельство угольного склада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угольного склада с бытовым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мещением для кочегаров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0128F" w:rsidRPr="004F0104" w:rsidRDefault="00D0128F" w:rsidP="00D01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28F" w:rsidRPr="004F0104" w:rsidRDefault="00D0128F" w:rsidP="00D0128F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00</w:t>
            </w:r>
          </w:p>
        </w:tc>
      </w:tr>
      <w:tr w:rsidR="00D0128F" w:rsidRPr="004F0104" w:rsidTr="00D0128F">
        <w:trPr>
          <w:trHeight w:val="945"/>
        </w:trPr>
        <w:tc>
          <w:tcPr>
            <w:tcW w:w="157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Развитие те</w:t>
            </w:r>
            <w:r w:rsidRPr="004F0104">
              <w:rPr>
                <w:sz w:val="20"/>
                <w:szCs w:val="20"/>
              </w:rPr>
              <w:t>п</w:t>
            </w:r>
            <w:r w:rsidRPr="004F0104">
              <w:rPr>
                <w:sz w:val="20"/>
                <w:szCs w:val="20"/>
              </w:rPr>
              <w:t>ловых сетей котельной п. Раздолье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Реконс</w:t>
            </w:r>
            <w:r w:rsidRPr="004F0104">
              <w:rPr>
                <w:sz w:val="20"/>
                <w:szCs w:val="20"/>
              </w:rPr>
              <w:t>т</w:t>
            </w:r>
            <w:r w:rsidRPr="004F0104">
              <w:rPr>
                <w:sz w:val="20"/>
                <w:szCs w:val="20"/>
              </w:rPr>
              <w:t>рукция тепловых сетей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Замена тепловых сетей для обе</w:t>
            </w:r>
            <w:r w:rsidRPr="004F0104">
              <w:rPr>
                <w:sz w:val="20"/>
                <w:szCs w:val="20"/>
              </w:rPr>
              <w:t>с</w:t>
            </w:r>
            <w:r w:rsidRPr="004F0104">
              <w:rPr>
                <w:sz w:val="20"/>
                <w:szCs w:val="20"/>
              </w:rPr>
              <w:t>печения норм</w:t>
            </w:r>
            <w:r w:rsidRPr="004F0104">
              <w:rPr>
                <w:sz w:val="20"/>
                <w:szCs w:val="20"/>
              </w:rPr>
              <w:t>а</w:t>
            </w:r>
            <w:r w:rsidRPr="004F0104">
              <w:rPr>
                <w:sz w:val="20"/>
                <w:szCs w:val="20"/>
              </w:rPr>
              <w:t>тивной надежн</w:t>
            </w:r>
            <w:r w:rsidRPr="004F0104">
              <w:rPr>
                <w:sz w:val="20"/>
                <w:szCs w:val="20"/>
              </w:rPr>
              <w:t>о</w:t>
            </w:r>
            <w:r w:rsidRPr="004F0104">
              <w:rPr>
                <w:sz w:val="20"/>
                <w:szCs w:val="20"/>
              </w:rPr>
              <w:t>сти и безопасн</w:t>
            </w:r>
            <w:r w:rsidRPr="004F0104">
              <w:rPr>
                <w:sz w:val="20"/>
                <w:szCs w:val="20"/>
              </w:rPr>
              <w:t>о</w:t>
            </w:r>
            <w:r w:rsidRPr="004F0104">
              <w:rPr>
                <w:sz w:val="20"/>
                <w:szCs w:val="20"/>
              </w:rPr>
              <w:t>сти теплосна</w:t>
            </w:r>
            <w:r w:rsidRPr="004F0104">
              <w:rPr>
                <w:sz w:val="20"/>
                <w:szCs w:val="20"/>
              </w:rPr>
              <w:t>б</w:t>
            </w:r>
            <w:r w:rsidRPr="004F0104">
              <w:rPr>
                <w:sz w:val="20"/>
                <w:szCs w:val="20"/>
              </w:rPr>
              <w:t>жения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0128F" w:rsidRPr="004F0104" w:rsidRDefault="00D0128F" w:rsidP="00D01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3892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18027</w:t>
            </w:r>
          </w:p>
        </w:tc>
      </w:tr>
      <w:tr w:rsidR="00D0128F" w:rsidRPr="004F0104" w:rsidTr="00D0128F">
        <w:trPr>
          <w:trHeight w:val="315"/>
        </w:trPr>
        <w:tc>
          <w:tcPr>
            <w:tcW w:w="4410" w:type="dxa"/>
            <w:gridSpan w:val="3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2. Котельная д. Опарино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28F" w:rsidRPr="004F0104" w:rsidRDefault="00D0128F" w:rsidP="005F5186">
            <w:pPr>
              <w:jc w:val="center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15670</w:t>
            </w:r>
          </w:p>
        </w:tc>
      </w:tr>
      <w:tr w:rsidR="00D0128F" w:rsidRPr="004F0104" w:rsidTr="00D0128F">
        <w:trPr>
          <w:trHeight w:val="360"/>
        </w:trPr>
        <w:tc>
          <w:tcPr>
            <w:tcW w:w="1575" w:type="dxa"/>
            <w:vMerge w:val="restart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Реконструкция котельной д</w:t>
            </w:r>
            <w:proofErr w:type="gramStart"/>
            <w:r w:rsidRPr="004F0104">
              <w:rPr>
                <w:sz w:val="20"/>
                <w:szCs w:val="20"/>
              </w:rPr>
              <w:t>.О</w:t>
            </w:r>
            <w:proofErr w:type="gramEnd"/>
            <w:r w:rsidRPr="004F0104">
              <w:rPr>
                <w:sz w:val="20"/>
                <w:szCs w:val="20"/>
              </w:rPr>
              <w:t>парино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Демонтаж котельн</w:t>
            </w:r>
            <w:r w:rsidRPr="004F0104">
              <w:rPr>
                <w:sz w:val="20"/>
                <w:szCs w:val="20"/>
              </w:rPr>
              <w:t>о</w:t>
            </w:r>
            <w:r w:rsidRPr="004F0104">
              <w:rPr>
                <w:sz w:val="20"/>
                <w:szCs w:val="20"/>
              </w:rPr>
              <w:t>го обор</w:t>
            </w:r>
            <w:r w:rsidRPr="004F0104">
              <w:rPr>
                <w:sz w:val="20"/>
                <w:szCs w:val="20"/>
              </w:rPr>
              <w:t>у</w:t>
            </w:r>
            <w:r w:rsidRPr="004F0104">
              <w:rPr>
                <w:sz w:val="20"/>
                <w:szCs w:val="20"/>
              </w:rPr>
              <w:t>дования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Демонтаж котла №1 марки НР-18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89</w:t>
            </w:r>
          </w:p>
        </w:tc>
      </w:tr>
      <w:tr w:rsidR="00D0128F" w:rsidRPr="004F0104" w:rsidTr="00D0128F">
        <w:trPr>
          <w:trHeight w:val="435"/>
        </w:trPr>
        <w:tc>
          <w:tcPr>
            <w:tcW w:w="1575" w:type="dxa"/>
            <w:vMerge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Демонтаж котла №2 марки НР-18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89</w:t>
            </w:r>
          </w:p>
        </w:tc>
      </w:tr>
      <w:tr w:rsidR="00D0128F" w:rsidRPr="004F0104" w:rsidTr="00D0128F">
        <w:trPr>
          <w:trHeight w:val="360"/>
        </w:trPr>
        <w:tc>
          <w:tcPr>
            <w:tcW w:w="1575" w:type="dxa"/>
            <w:vMerge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Монтаж котельн</w:t>
            </w:r>
            <w:r w:rsidRPr="004F0104">
              <w:rPr>
                <w:sz w:val="20"/>
                <w:szCs w:val="20"/>
              </w:rPr>
              <w:t>о</w:t>
            </w:r>
            <w:r w:rsidRPr="004F0104">
              <w:rPr>
                <w:sz w:val="20"/>
                <w:szCs w:val="20"/>
              </w:rPr>
              <w:t>го обор</w:t>
            </w:r>
            <w:r w:rsidRPr="004F0104">
              <w:rPr>
                <w:sz w:val="20"/>
                <w:szCs w:val="20"/>
              </w:rPr>
              <w:t>у</w:t>
            </w:r>
            <w:r w:rsidRPr="004F0104">
              <w:rPr>
                <w:sz w:val="20"/>
                <w:szCs w:val="20"/>
              </w:rPr>
              <w:t>дования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Монтаж котла №1 марки КВр-0,5-95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977</w:t>
            </w:r>
          </w:p>
        </w:tc>
      </w:tr>
      <w:tr w:rsidR="00D0128F" w:rsidRPr="004F0104" w:rsidTr="00D0128F">
        <w:trPr>
          <w:trHeight w:val="360"/>
        </w:trPr>
        <w:tc>
          <w:tcPr>
            <w:tcW w:w="1575" w:type="dxa"/>
            <w:vMerge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Монтаж котла №2 марки КВр-0,5-95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977</w:t>
            </w:r>
          </w:p>
        </w:tc>
      </w:tr>
      <w:tr w:rsidR="00D0128F" w:rsidRPr="004F0104" w:rsidTr="00D0128F">
        <w:trPr>
          <w:trHeight w:val="825"/>
        </w:trPr>
        <w:tc>
          <w:tcPr>
            <w:tcW w:w="1575" w:type="dxa"/>
            <w:vMerge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Консерв</w:t>
            </w:r>
            <w:r w:rsidRPr="004F0104">
              <w:rPr>
                <w:sz w:val="20"/>
                <w:szCs w:val="20"/>
              </w:rPr>
              <w:t>а</w:t>
            </w:r>
            <w:r w:rsidRPr="004F0104">
              <w:rPr>
                <w:sz w:val="20"/>
                <w:szCs w:val="20"/>
              </w:rPr>
              <w:t>ция к</w:t>
            </w:r>
            <w:r w:rsidRPr="004F0104">
              <w:rPr>
                <w:sz w:val="20"/>
                <w:szCs w:val="20"/>
              </w:rPr>
              <w:t>о</w:t>
            </w:r>
            <w:r w:rsidRPr="004F0104">
              <w:rPr>
                <w:sz w:val="20"/>
                <w:szCs w:val="20"/>
              </w:rPr>
              <w:t>тельного оборуд</w:t>
            </w:r>
            <w:r w:rsidRPr="004F0104">
              <w:rPr>
                <w:sz w:val="20"/>
                <w:szCs w:val="20"/>
              </w:rPr>
              <w:t>о</w:t>
            </w:r>
            <w:r w:rsidRPr="004F0104">
              <w:rPr>
                <w:sz w:val="20"/>
                <w:szCs w:val="20"/>
              </w:rPr>
              <w:t>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Консервация котла №3 марки НР-18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91</w:t>
            </w:r>
          </w:p>
        </w:tc>
      </w:tr>
      <w:tr w:rsidR="00D0128F" w:rsidRPr="004F0104" w:rsidTr="00D0128F">
        <w:trPr>
          <w:trHeight w:val="855"/>
        </w:trPr>
        <w:tc>
          <w:tcPr>
            <w:tcW w:w="1575" w:type="dxa"/>
            <w:vMerge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Установка ХВП и баков-аккумул</w:t>
            </w:r>
            <w:r w:rsidRPr="004F0104">
              <w:rPr>
                <w:sz w:val="20"/>
                <w:szCs w:val="20"/>
              </w:rPr>
              <w:t>я</w:t>
            </w:r>
            <w:r w:rsidRPr="004F0104">
              <w:rPr>
                <w:sz w:val="20"/>
                <w:szCs w:val="20"/>
              </w:rPr>
              <w:t>торов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 xml:space="preserve">Установка ХВП - </w:t>
            </w:r>
            <w:proofErr w:type="spellStart"/>
            <w:r w:rsidRPr="004F0104">
              <w:rPr>
                <w:sz w:val="20"/>
                <w:szCs w:val="20"/>
              </w:rPr>
              <w:t>Pentair</w:t>
            </w:r>
            <w:proofErr w:type="spellEnd"/>
            <w:r w:rsidRPr="004F0104">
              <w:rPr>
                <w:sz w:val="20"/>
                <w:szCs w:val="20"/>
              </w:rPr>
              <w:t xml:space="preserve"> </w:t>
            </w:r>
            <w:proofErr w:type="spellStart"/>
            <w:r w:rsidRPr="004F0104">
              <w:rPr>
                <w:sz w:val="20"/>
                <w:szCs w:val="20"/>
              </w:rPr>
              <w:t>Water</w:t>
            </w:r>
            <w:proofErr w:type="spellEnd"/>
            <w:r w:rsidRPr="004F0104">
              <w:rPr>
                <w:sz w:val="20"/>
                <w:szCs w:val="20"/>
              </w:rPr>
              <w:t xml:space="preserve"> TS 91-10 - 1 шт. или аналогичного оборудования.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167</w:t>
            </w:r>
          </w:p>
        </w:tc>
      </w:tr>
      <w:tr w:rsidR="00D0128F" w:rsidRPr="004F0104" w:rsidTr="00D0128F">
        <w:trPr>
          <w:trHeight w:val="765"/>
        </w:trPr>
        <w:tc>
          <w:tcPr>
            <w:tcW w:w="157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lastRenderedPageBreak/>
              <w:t>Реконструкция тепловых сетей котельной д. Опарино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Реконс</w:t>
            </w:r>
            <w:r w:rsidRPr="004F0104">
              <w:rPr>
                <w:sz w:val="20"/>
                <w:szCs w:val="20"/>
              </w:rPr>
              <w:t>т</w:t>
            </w:r>
            <w:r w:rsidRPr="004F0104">
              <w:rPr>
                <w:sz w:val="20"/>
                <w:szCs w:val="20"/>
              </w:rPr>
              <w:t>рукция тепловых сетей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Замена тепловых сетей для обе</w:t>
            </w:r>
            <w:r w:rsidRPr="004F0104">
              <w:rPr>
                <w:sz w:val="20"/>
                <w:szCs w:val="20"/>
              </w:rPr>
              <w:t>с</w:t>
            </w:r>
            <w:r w:rsidRPr="004F0104">
              <w:rPr>
                <w:sz w:val="20"/>
                <w:szCs w:val="20"/>
              </w:rPr>
              <w:t>печения норм</w:t>
            </w:r>
            <w:r w:rsidRPr="004F0104">
              <w:rPr>
                <w:sz w:val="20"/>
                <w:szCs w:val="20"/>
              </w:rPr>
              <w:t>а</w:t>
            </w:r>
            <w:r w:rsidRPr="004F0104">
              <w:rPr>
                <w:sz w:val="20"/>
                <w:szCs w:val="20"/>
              </w:rPr>
              <w:t>тивной надежн</w:t>
            </w:r>
            <w:r w:rsidRPr="004F0104">
              <w:rPr>
                <w:sz w:val="20"/>
                <w:szCs w:val="20"/>
              </w:rPr>
              <w:t>о</w:t>
            </w:r>
            <w:r w:rsidRPr="004F0104">
              <w:rPr>
                <w:sz w:val="20"/>
                <w:szCs w:val="20"/>
              </w:rPr>
              <w:t>сти и безопасн</w:t>
            </w:r>
            <w:r w:rsidRPr="004F0104">
              <w:rPr>
                <w:sz w:val="20"/>
                <w:szCs w:val="20"/>
              </w:rPr>
              <w:t>о</w:t>
            </w:r>
            <w:r w:rsidRPr="004F0104">
              <w:rPr>
                <w:sz w:val="20"/>
                <w:szCs w:val="20"/>
              </w:rPr>
              <w:t>сти теплосна</w:t>
            </w:r>
            <w:r w:rsidRPr="004F0104">
              <w:rPr>
                <w:sz w:val="20"/>
                <w:szCs w:val="20"/>
              </w:rPr>
              <w:t>б</w:t>
            </w:r>
            <w:r w:rsidRPr="004F0104">
              <w:rPr>
                <w:sz w:val="20"/>
                <w:szCs w:val="20"/>
              </w:rPr>
              <w:t>жения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128F" w:rsidRPr="004F0104" w:rsidRDefault="00D0128F" w:rsidP="00505673">
            <w:pPr>
              <w:jc w:val="center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13059</w:t>
            </w:r>
          </w:p>
        </w:tc>
      </w:tr>
      <w:tr w:rsidR="00D0128F" w:rsidRPr="004F0104" w:rsidTr="00D0128F">
        <w:trPr>
          <w:trHeight w:val="255"/>
        </w:trPr>
        <w:tc>
          <w:tcPr>
            <w:tcW w:w="4410" w:type="dxa"/>
            <w:gridSpan w:val="3"/>
            <w:shd w:val="clear" w:color="auto" w:fill="auto"/>
            <w:vAlign w:val="bottom"/>
            <w:hideMark/>
          </w:tcPr>
          <w:p w:rsidR="00D0128F" w:rsidRPr="004F0104" w:rsidRDefault="00D0128F" w:rsidP="00505673">
            <w:pPr>
              <w:jc w:val="center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ИТОГО ПО ВСЕМ КОТЕЛЬНЫМ:</w:t>
            </w:r>
          </w:p>
        </w:tc>
        <w:tc>
          <w:tcPr>
            <w:tcW w:w="740" w:type="dxa"/>
            <w:shd w:val="clear" w:color="auto" w:fill="auto"/>
            <w:vAlign w:val="bottom"/>
            <w:hideMark/>
          </w:tcPr>
          <w:p w:rsidR="00D0128F" w:rsidRPr="004F0104" w:rsidRDefault="00D0128F" w:rsidP="005056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6992</w:t>
            </w:r>
          </w:p>
        </w:tc>
        <w:tc>
          <w:tcPr>
            <w:tcW w:w="847" w:type="dxa"/>
            <w:shd w:val="clear" w:color="auto" w:fill="auto"/>
            <w:vAlign w:val="bottom"/>
            <w:hideMark/>
          </w:tcPr>
          <w:p w:rsidR="00D0128F" w:rsidRPr="004F0104" w:rsidRDefault="00D0128F" w:rsidP="005056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10627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0128F" w:rsidRPr="004F0104" w:rsidRDefault="00D0128F" w:rsidP="005056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8623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128F" w:rsidRPr="004F0104" w:rsidRDefault="00D0128F" w:rsidP="005056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8982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128F" w:rsidRPr="004F0104" w:rsidRDefault="00D0128F" w:rsidP="005056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1352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D0128F" w:rsidRPr="004F0104" w:rsidRDefault="00D0128F" w:rsidP="00505673">
            <w:pPr>
              <w:jc w:val="center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D0128F" w:rsidRPr="004F0104" w:rsidRDefault="00D0128F" w:rsidP="00505673">
            <w:pPr>
              <w:jc w:val="center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D0128F" w:rsidRPr="004F0104" w:rsidRDefault="00D0128F" w:rsidP="00505673">
            <w:pPr>
              <w:jc w:val="center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D0128F" w:rsidRPr="004F0104" w:rsidRDefault="00D0128F" w:rsidP="00505673">
            <w:pPr>
              <w:jc w:val="center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D0128F" w:rsidRPr="004F0104" w:rsidRDefault="00D0128F" w:rsidP="00505673">
            <w:pPr>
              <w:jc w:val="center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0128F" w:rsidRPr="004F0104" w:rsidRDefault="00D0128F" w:rsidP="005056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36576</w:t>
            </w:r>
          </w:p>
        </w:tc>
      </w:tr>
    </w:tbl>
    <w:p w:rsidR="00A23125" w:rsidRPr="004F0104" w:rsidRDefault="00A23125" w:rsidP="00C20CE3">
      <w:pPr>
        <w:jc w:val="both"/>
        <w:rPr>
          <w:noProof/>
          <w:color w:val="000000"/>
        </w:rPr>
        <w:sectPr w:rsidR="00A23125" w:rsidRPr="004F0104" w:rsidSect="00B80319">
          <w:pgSz w:w="16841" w:h="11900" w:orient="landscape"/>
          <w:pgMar w:top="1134" w:right="539" w:bottom="703" w:left="567" w:header="0" w:footer="426" w:gutter="0"/>
          <w:cols w:space="720"/>
          <w:docGrid w:linePitch="312"/>
        </w:sectPr>
      </w:pPr>
    </w:p>
    <w:p w:rsidR="00A23125" w:rsidRPr="004F0104" w:rsidRDefault="00A23125" w:rsidP="00140CEF">
      <w:pPr>
        <w:pStyle w:val="1"/>
        <w:jc w:val="center"/>
      </w:pPr>
      <w:bookmarkStart w:id="101" w:name="_Toc359926470"/>
      <w:bookmarkStart w:id="102" w:name="_Toc401414511"/>
      <w:r w:rsidRPr="004F0104">
        <w:lastRenderedPageBreak/>
        <w:t>7.2. Предложения по величине необходимых инвестиций в строительство, р</w:t>
      </w:r>
      <w:r w:rsidRPr="004F0104">
        <w:t>е</w:t>
      </w:r>
      <w:r w:rsidRPr="004F0104">
        <w:t>конструкцию и техническое перевооружение источников тепловой энергии на ка</w:t>
      </w:r>
      <w:r w:rsidRPr="004F0104">
        <w:t>ж</w:t>
      </w:r>
      <w:r w:rsidRPr="004F0104">
        <w:t>дом этапе</w:t>
      </w:r>
      <w:bookmarkEnd w:id="101"/>
      <w:bookmarkEnd w:id="102"/>
    </w:p>
    <w:p w:rsidR="002C3309" w:rsidRPr="004F0104" w:rsidRDefault="002C3309" w:rsidP="002C330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</w:p>
    <w:p w:rsidR="002C3309" w:rsidRPr="004F0104" w:rsidRDefault="00C34BBF" w:rsidP="00862DF6">
      <w:pPr>
        <w:spacing w:line="360" w:lineRule="auto"/>
        <w:ind w:firstLine="540"/>
        <w:jc w:val="both"/>
        <w:rPr>
          <w:sz w:val="26"/>
          <w:szCs w:val="26"/>
        </w:rPr>
      </w:pPr>
      <w:r w:rsidRPr="004F0104">
        <w:rPr>
          <w:sz w:val="26"/>
          <w:szCs w:val="26"/>
        </w:rPr>
        <w:t>Информация о величине инвестиций в проиндексированных ценах по разделу строительство источников теплов</w:t>
      </w:r>
      <w:r w:rsidR="00300C1A" w:rsidRPr="004F0104">
        <w:rPr>
          <w:sz w:val="26"/>
          <w:szCs w:val="26"/>
        </w:rPr>
        <w:t xml:space="preserve">ой энергии приведена в таблице </w:t>
      </w:r>
      <w:r w:rsidR="00153BB0" w:rsidRPr="004F0104">
        <w:rPr>
          <w:sz w:val="26"/>
          <w:szCs w:val="26"/>
        </w:rPr>
        <w:t>2</w:t>
      </w:r>
      <w:r w:rsidR="00474096" w:rsidRPr="004F0104">
        <w:rPr>
          <w:sz w:val="26"/>
          <w:szCs w:val="26"/>
        </w:rPr>
        <w:t>0</w:t>
      </w:r>
      <w:r w:rsidRPr="004F0104">
        <w:rPr>
          <w:sz w:val="26"/>
          <w:szCs w:val="26"/>
        </w:rPr>
        <w:t>.</w:t>
      </w:r>
    </w:p>
    <w:p w:rsidR="00DF1725" w:rsidRPr="004F0104" w:rsidRDefault="00DF1725" w:rsidP="00DF1725">
      <w:pPr>
        <w:spacing w:line="360" w:lineRule="auto"/>
        <w:ind w:firstLine="540"/>
        <w:jc w:val="both"/>
        <w:rPr>
          <w:sz w:val="26"/>
          <w:szCs w:val="26"/>
        </w:rPr>
      </w:pPr>
      <w:r w:rsidRPr="004F0104">
        <w:rPr>
          <w:sz w:val="26"/>
          <w:szCs w:val="26"/>
        </w:rPr>
        <w:t>Информация о величине инвестиций в проиндексированных ценах по разделу р</w:t>
      </w:r>
      <w:r w:rsidRPr="004F0104">
        <w:rPr>
          <w:sz w:val="26"/>
          <w:szCs w:val="26"/>
        </w:rPr>
        <w:t>е</w:t>
      </w:r>
      <w:r w:rsidRPr="004F0104">
        <w:rPr>
          <w:sz w:val="26"/>
          <w:szCs w:val="26"/>
        </w:rPr>
        <w:t>конструкция источников тепловой энергии приведена в таблице 2</w:t>
      </w:r>
      <w:r w:rsidR="00474096" w:rsidRPr="004F0104">
        <w:rPr>
          <w:sz w:val="26"/>
          <w:szCs w:val="26"/>
        </w:rPr>
        <w:t>1</w:t>
      </w:r>
      <w:r w:rsidRPr="004F0104">
        <w:rPr>
          <w:sz w:val="26"/>
          <w:szCs w:val="26"/>
        </w:rPr>
        <w:t>.</w:t>
      </w:r>
    </w:p>
    <w:p w:rsidR="00C03B36" w:rsidRPr="004F0104" w:rsidRDefault="00C03B36" w:rsidP="00862DF6">
      <w:pPr>
        <w:spacing w:line="360" w:lineRule="auto"/>
        <w:ind w:firstLine="540"/>
        <w:jc w:val="both"/>
        <w:rPr>
          <w:sz w:val="26"/>
          <w:szCs w:val="26"/>
        </w:rPr>
      </w:pPr>
      <w:r w:rsidRPr="004F0104">
        <w:rPr>
          <w:sz w:val="26"/>
          <w:szCs w:val="26"/>
        </w:rPr>
        <w:t>Информация о величине инвестиций в проиндексированных ценах по разделу уст</w:t>
      </w:r>
      <w:r w:rsidRPr="004F0104">
        <w:rPr>
          <w:sz w:val="26"/>
          <w:szCs w:val="26"/>
        </w:rPr>
        <w:t>а</w:t>
      </w:r>
      <w:r w:rsidRPr="004F0104">
        <w:rPr>
          <w:sz w:val="26"/>
          <w:szCs w:val="26"/>
        </w:rPr>
        <w:t xml:space="preserve">новка ВПУ на существующих </w:t>
      </w:r>
      <w:r w:rsidR="00300C1A" w:rsidRPr="004F0104">
        <w:rPr>
          <w:sz w:val="26"/>
          <w:szCs w:val="26"/>
        </w:rPr>
        <w:t>и</w:t>
      </w:r>
      <w:r w:rsidR="00DF1725" w:rsidRPr="004F0104">
        <w:rPr>
          <w:sz w:val="26"/>
          <w:szCs w:val="26"/>
        </w:rPr>
        <w:t>сточниках приведена в таблице 2</w:t>
      </w:r>
      <w:r w:rsidR="00474096" w:rsidRPr="004F0104">
        <w:rPr>
          <w:sz w:val="26"/>
          <w:szCs w:val="26"/>
        </w:rPr>
        <w:t>2</w:t>
      </w:r>
      <w:r w:rsidRPr="004F0104">
        <w:rPr>
          <w:sz w:val="26"/>
          <w:szCs w:val="26"/>
        </w:rPr>
        <w:t>.</w:t>
      </w:r>
    </w:p>
    <w:p w:rsidR="00C03B36" w:rsidRPr="004F0104" w:rsidRDefault="00C03B36" w:rsidP="00C03B36">
      <w:pPr>
        <w:spacing w:line="360" w:lineRule="auto"/>
        <w:ind w:firstLine="540"/>
        <w:jc w:val="both"/>
        <w:rPr>
          <w:sz w:val="26"/>
          <w:szCs w:val="26"/>
        </w:rPr>
      </w:pPr>
      <w:r w:rsidRPr="004F0104">
        <w:rPr>
          <w:sz w:val="26"/>
          <w:szCs w:val="26"/>
        </w:rPr>
        <w:t xml:space="preserve">Информация </w:t>
      </w:r>
      <w:proofErr w:type="gramStart"/>
      <w:r w:rsidRPr="004F0104">
        <w:rPr>
          <w:sz w:val="26"/>
          <w:szCs w:val="26"/>
        </w:rPr>
        <w:t>о величине инвестиций в проиндексированных ценах в целом по всем мероприятиям по источникам</w:t>
      </w:r>
      <w:proofErr w:type="gramEnd"/>
      <w:r w:rsidRPr="004F0104">
        <w:rPr>
          <w:sz w:val="26"/>
          <w:szCs w:val="26"/>
        </w:rPr>
        <w:t xml:space="preserve"> теплов</w:t>
      </w:r>
      <w:r w:rsidR="00300C1A" w:rsidRPr="004F0104">
        <w:rPr>
          <w:sz w:val="26"/>
          <w:szCs w:val="26"/>
        </w:rPr>
        <w:t>о</w:t>
      </w:r>
      <w:r w:rsidR="00DF1725" w:rsidRPr="004F0104">
        <w:rPr>
          <w:sz w:val="26"/>
          <w:szCs w:val="26"/>
        </w:rPr>
        <w:t>й энергии приведена в таблице 2</w:t>
      </w:r>
      <w:r w:rsidR="00474096" w:rsidRPr="004F0104">
        <w:rPr>
          <w:sz w:val="26"/>
          <w:szCs w:val="26"/>
        </w:rPr>
        <w:t>3</w:t>
      </w:r>
      <w:r w:rsidRPr="004F0104">
        <w:rPr>
          <w:sz w:val="26"/>
          <w:szCs w:val="26"/>
        </w:rPr>
        <w:t>.</w:t>
      </w:r>
    </w:p>
    <w:p w:rsidR="00C03B36" w:rsidRPr="004F0104" w:rsidRDefault="00C03B36" w:rsidP="00C03B36">
      <w:pPr>
        <w:spacing w:line="360" w:lineRule="auto"/>
        <w:ind w:firstLine="540"/>
        <w:jc w:val="both"/>
        <w:rPr>
          <w:sz w:val="26"/>
          <w:szCs w:val="26"/>
        </w:rPr>
        <w:sectPr w:rsidR="00C03B36" w:rsidRPr="004F0104" w:rsidSect="00CC6DCD">
          <w:pgSz w:w="11907" w:h="16839" w:code="9"/>
          <w:pgMar w:top="380" w:right="703" w:bottom="902" w:left="1260" w:header="0" w:footer="426" w:gutter="0"/>
          <w:cols w:space="720"/>
          <w:docGrid w:linePitch="326"/>
        </w:sectPr>
      </w:pPr>
    </w:p>
    <w:p w:rsidR="00140CEF" w:rsidRPr="004F0104" w:rsidRDefault="00DF1725" w:rsidP="00140CEF">
      <w:pPr>
        <w:jc w:val="center"/>
        <w:rPr>
          <w:b/>
          <w:noProof/>
        </w:rPr>
      </w:pPr>
      <w:r w:rsidRPr="004F0104">
        <w:rPr>
          <w:b/>
          <w:bCs/>
        </w:rPr>
        <w:lastRenderedPageBreak/>
        <w:t xml:space="preserve">Таблица </w:t>
      </w:r>
      <w:r w:rsidR="00153BB0" w:rsidRPr="004F0104">
        <w:rPr>
          <w:b/>
          <w:bCs/>
        </w:rPr>
        <w:t>2</w:t>
      </w:r>
      <w:r w:rsidR="00474096" w:rsidRPr="004F0104">
        <w:rPr>
          <w:b/>
          <w:bCs/>
        </w:rPr>
        <w:t>0</w:t>
      </w:r>
      <w:r w:rsidRPr="004F0104">
        <w:rPr>
          <w:b/>
          <w:bCs/>
        </w:rPr>
        <w:t xml:space="preserve">. </w:t>
      </w:r>
      <w:r w:rsidRPr="004F0104">
        <w:rPr>
          <w:b/>
        </w:rPr>
        <w:t>Всего затраты по разделу «Строительство источников тепловой энергии»</w:t>
      </w:r>
      <w:r w:rsidRPr="004F0104">
        <w:rPr>
          <w:b/>
          <w:noProof/>
        </w:rPr>
        <w:t>, тыс. руб.</w:t>
      </w:r>
    </w:p>
    <w:tbl>
      <w:tblPr>
        <w:tblW w:w="10232" w:type="dxa"/>
        <w:tblInd w:w="1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3"/>
        <w:gridCol w:w="715"/>
        <w:gridCol w:w="714"/>
        <w:gridCol w:w="687"/>
        <w:gridCol w:w="687"/>
        <w:gridCol w:w="799"/>
        <w:gridCol w:w="714"/>
        <w:gridCol w:w="714"/>
        <w:gridCol w:w="714"/>
        <w:gridCol w:w="687"/>
        <w:gridCol w:w="687"/>
        <w:gridCol w:w="781"/>
      </w:tblGrid>
      <w:tr w:rsidR="00464A2D" w:rsidRPr="004F0104" w:rsidTr="00464A2D">
        <w:tc>
          <w:tcPr>
            <w:tcW w:w="2333" w:type="dxa"/>
            <w:shd w:val="clear" w:color="auto" w:fill="auto"/>
            <w:vAlign w:val="bottom"/>
          </w:tcPr>
          <w:p w:rsidR="00464A2D" w:rsidRPr="004F0104" w:rsidRDefault="00464A2D" w:rsidP="009B4A8B">
            <w:pPr>
              <w:rPr>
                <w:b/>
                <w:bCs/>
                <w:sz w:val="18"/>
                <w:szCs w:val="18"/>
              </w:rPr>
            </w:pPr>
            <w:r w:rsidRPr="004F010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87" w:type="dxa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464A2D" w:rsidRPr="004F0104" w:rsidTr="00464A2D">
        <w:tc>
          <w:tcPr>
            <w:tcW w:w="2333" w:type="dxa"/>
            <w:shd w:val="clear" w:color="auto" w:fill="auto"/>
            <w:vAlign w:val="bottom"/>
          </w:tcPr>
          <w:p w:rsidR="00464A2D" w:rsidRPr="004F0104" w:rsidRDefault="00464A2D" w:rsidP="009B4A8B">
            <w:pPr>
              <w:rPr>
                <w:sz w:val="18"/>
                <w:szCs w:val="18"/>
              </w:rPr>
            </w:pPr>
            <w:r w:rsidRPr="004F0104">
              <w:rPr>
                <w:sz w:val="18"/>
                <w:szCs w:val="18"/>
              </w:rPr>
              <w:t>ПИР и ПСД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64A2D" w:rsidRPr="004F0104" w:rsidRDefault="00464A2D" w:rsidP="00505673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464A2D" w:rsidRPr="004F0104" w:rsidRDefault="00464A2D" w:rsidP="00505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64A2D" w:rsidRPr="004F0104" w:rsidTr="00464A2D">
        <w:tc>
          <w:tcPr>
            <w:tcW w:w="2333" w:type="dxa"/>
            <w:shd w:val="clear" w:color="auto" w:fill="auto"/>
            <w:vAlign w:val="bottom"/>
          </w:tcPr>
          <w:p w:rsidR="00464A2D" w:rsidRPr="004F0104" w:rsidRDefault="00464A2D" w:rsidP="009B4A8B">
            <w:pPr>
              <w:rPr>
                <w:sz w:val="18"/>
                <w:szCs w:val="18"/>
              </w:rPr>
            </w:pPr>
            <w:r w:rsidRPr="004F0104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64A2D" w:rsidRPr="004F0104" w:rsidRDefault="00464A2D" w:rsidP="00505673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464A2D" w:rsidRPr="004F0104" w:rsidRDefault="00464A2D" w:rsidP="00505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64A2D" w:rsidRPr="004F0104" w:rsidTr="00464A2D">
        <w:tc>
          <w:tcPr>
            <w:tcW w:w="2333" w:type="dxa"/>
            <w:shd w:val="clear" w:color="auto" w:fill="auto"/>
            <w:vAlign w:val="bottom"/>
          </w:tcPr>
          <w:p w:rsidR="00464A2D" w:rsidRPr="004F0104" w:rsidRDefault="00464A2D" w:rsidP="009B4A8B">
            <w:pPr>
              <w:rPr>
                <w:sz w:val="18"/>
                <w:szCs w:val="18"/>
              </w:rPr>
            </w:pPr>
            <w:proofErr w:type="gramStart"/>
            <w:r w:rsidRPr="004F0104">
              <w:rPr>
                <w:sz w:val="18"/>
                <w:szCs w:val="18"/>
              </w:rPr>
              <w:t>СМ</w:t>
            </w:r>
            <w:proofErr w:type="gramEnd"/>
            <w:r w:rsidRPr="004F0104">
              <w:rPr>
                <w:sz w:val="18"/>
                <w:szCs w:val="18"/>
              </w:rPr>
              <w:t xml:space="preserve"> и НР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64A2D" w:rsidRPr="004F0104" w:rsidRDefault="00464A2D" w:rsidP="00505673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464A2D" w:rsidRPr="004F0104" w:rsidRDefault="00464A2D" w:rsidP="00505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64A2D" w:rsidRPr="004F0104" w:rsidTr="00464A2D">
        <w:tc>
          <w:tcPr>
            <w:tcW w:w="2333" w:type="dxa"/>
            <w:shd w:val="clear" w:color="auto" w:fill="auto"/>
            <w:vAlign w:val="bottom"/>
          </w:tcPr>
          <w:p w:rsidR="00464A2D" w:rsidRPr="004F0104" w:rsidRDefault="00464A2D" w:rsidP="009B4A8B">
            <w:pPr>
              <w:rPr>
                <w:b/>
                <w:bCs/>
                <w:sz w:val="18"/>
                <w:szCs w:val="18"/>
              </w:rPr>
            </w:pPr>
            <w:r w:rsidRPr="004F0104">
              <w:rPr>
                <w:b/>
                <w:bCs/>
                <w:sz w:val="18"/>
                <w:szCs w:val="18"/>
              </w:rPr>
              <w:t>Всего кап</w:t>
            </w:r>
            <w:proofErr w:type="gramStart"/>
            <w:r w:rsidRPr="004F0104">
              <w:rPr>
                <w:b/>
                <w:bCs/>
                <w:sz w:val="18"/>
                <w:szCs w:val="18"/>
              </w:rPr>
              <w:t>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4F0104">
              <w:rPr>
                <w:b/>
                <w:bCs/>
                <w:sz w:val="18"/>
                <w:szCs w:val="18"/>
              </w:rPr>
              <w:t>з</w:t>
            </w:r>
            <w:proofErr w:type="gramEnd"/>
            <w:r w:rsidRPr="004F0104">
              <w:rPr>
                <w:b/>
                <w:bCs/>
                <w:sz w:val="18"/>
                <w:szCs w:val="18"/>
              </w:rPr>
              <w:t>атраты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010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010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010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010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64A2D" w:rsidRPr="004F0104" w:rsidRDefault="00464A2D" w:rsidP="005056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010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010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010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010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464A2D" w:rsidRPr="004F0104" w:rsidRDefault="00464A2D" w:rsidP="009B4A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010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010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464A2D" w:rsidRPr="004F0104" w:rsidRDefault="00464A2D" w:rsidP="005056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64A2D" w:rsidRPr="004F0104" w:rsidTr="00464A2D">
        <w:tc>
          <w:tcPr>
            <w:tcW w:w="2333" w:type="dxa"/>
            <w:shd w:val="clear" w:color="auto" w:fill="auto"/>
            <w:vAlign w:val="bottom"/>
          </w:tcPr>
          <w:p w:rsidR="00464A2D" w:rsidRPr="004F0104" w:rsidRDefault="00464A2D" w:rsidP="009B4A8B">
            <w:pPr>
              <w:rPr>
                <w:sz w:val="18"/>
                <w:szCs w:val="18"/>
              </w:rPr>
            </w:pPr>
            <w:r w:rsidRPr="004F0104">
              <w:rPr>
                <w:sz w:val="18"/>
                <w:szCs w:val="18"/>
              </w:rPr>
              <w:t>Непредвиденные расходы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64A2D" w:rsidRPr="004F0104" w:rsidRDefault="00464A2D" w:rsidP="00505673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464A2D" w:rsidRPr="004F0104" w:rsidRDefault="00464A2D" w:rsidP="00505673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</w:tr>
      <w:tr w:rsidR="00464A2D" w:rsidRPr="004F0104" w:rsidTr="00464A2D">
        <w:tc>
          <w:tcPr>
            <w:tcW w:w="2333" w:type="dxa"/>
            <w:shd w:val="clear" w:color="auto" w:fill="auto"/>
            <w:vAlign w:val="bottom"/>
          </w:tcPr>
          <w:p w:rsidR="00464A2D" w:rsidRPr="004F0104" w:rsidRDefault="00464A2D" w:rsidP="009B4A8B">
            <w:pPr>
              <w:rPr>
                <w:sz w:val="18"/>
                <w:szCs w:val="18"/>
              </w:rPr>
            </w:pPr>
            <w:r w:rsidRPr="004F0104">
              <w:rPr>
                <w:sz w:val="18"/>
                <w:szCs w:val="18"/>
              </w:rPr>
              <w:t>НДС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64A2D" w:rsidRPr="004F0104" w:rsidRDefault="00464A2D" w:rsidP="00505673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464A2D" w:rsidRPr="004F0104" w:rsidRDefault="00464A2D" w:rsidP="005056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64A2D" w:rsidRPr="004F0104" w:rsidTr="00464A2D">
        <w:tc>
          <w:tcPr>
            <w:tcW w:w="2333" w:type="dxa"/>
            <w:shd w:val="clear" w:color="auto" w:fill="auto"/>
            <w:vAlign w:val="bottom"/>
          </w:tcPr>
          <w:p w:rsidR="00464A2D" w:rsidRPr="004F0104" w:rsidRDefault="00464A2D" w:rsidP="009B4A8B">
            <w:pPr>
              <w:rPr>
                <w:b/>
                <w:bCs/>
                <w:sz w:val="18"/>
                <w:szCs w:val="18"/>
              </w:rPr>
            </w:pPr>
            <w:r w:rsidRPr="004F0104">
              <w:rPr>
                <w:b/>
                <w:bCs/>
                <w:sz w:val="18"/>
                <w:szCs w:val="18"/>
              </w:rPr>
              <w:t>Всего смета проекта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010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010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010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010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464A2D" w:rsidRPr="004F0104" w:rsidRDefault="00464A2D" w:rsidP="005056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010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010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010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010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464A2D" w:rsidRPr="004F0104" w:rsidRDefault="00464A2D" w:rsidP="009B4A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010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010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464A2D" w:rsidRPr="004F0104" w:rsidRDefault="00464A2D" w:rsidP="005056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10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DF1725" w:rsidRPr="004F0104" w:rsidRDefault="00DF1725" w:rsidP="00C03B36">
      <w:pPr>
        <w:jc w:val="both"/>
        <w:rPr>
          <w:b/>
          <w:bCs/>
        </w:rPr>
      </w:pPr>
    </w:p>
    <w:p w:rsidR="00140CEF" w:rsidRPr="004F0104" w:rsidRDefault="00C03B36" w:rsidP="00140CEF">
      <w:pPr>
        <w:jc w:val="center"/>
        <w:rPr>
          <w:b/>
          <w:noProof/>
        </w:rPr>
      </w:pPr>
      <w:r w:rsidRPr="004F0104">
        <w:rPr>
          <w:b/>
          <w:bCs/>
        </w:rPr>
        <w:t>Таблиц</w:t>
      </w:r>
      <w:r w:rsidR="00153BB0" w:rsidRPr="004F0104">
        <w:rPr>
          <w:b/>
          <w:bCs/>
        </w:rPr>
        <w:t>а 2</w:t>
      </w:r>
      <w:r w:rsidR="00474096" w:rsidRPr="004F0104">
        <w:rPr>
          <w:b/>
          <w:bCs/>
        </w:rPr>
        <w:t>1</w:t>
      </w:r>
      <w:r w:rsidRPr="004F0104">
        <w:rPr>
          <w:b/>
          <w:bCs/>
        </w:rPr>
        <w:t xml:space="preserve">. </w:t>
      </w:r>
      <w:r w:rsidRPr="004F0104">
        <w:rPr>
          <w:b/>
        </w:rPr>
        <w:t>Всего затраты по разделу «</w:t>
      </w:r>
      <w:r w:rsidR="00DB4F03" w:rsidRPr="004F0104">
        <w:rPr>
          <w:b/>
        </w:rPr>
        <w:t>Реконструкция</w:t>
      </w:r>
      <w:r w:rsidRPr="004F0104">
        <w:rPr>
          <w:b/>
        </w:rPr>
        <w:t xml:space="preserve"> источников тепловой энергии»</w:t>
      </w:r>
      <w:r w:rsidR="006B2791" w:rsidRPr="004F0104">
        <w:rPr>
          <w:b/>
          <w:noProof/>
        </w:rPr>
        <w:t>, тыс. руб.</w:t>
      </w:r>
    </w:p>
    <w:tbl>
      <w:tblPr>
        <w:tblW w:w="10230" w:type="dxa"/>
        <w:tblInd w:w="1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3"/>
        <w:gridCol w:w="714"/>
        <w:gridCol w:w="714"/>
        <w:gridCol w:w="687"/>
        <w:gridCol w:w="687"/>
        <w:gridCol w:w="799"/>
        <w:gridCol w:w="714"/>
        <w:gridCol w:w="714"/>
        <w:gridCol w:w="714"/>
        <w:gridCol w:w="687"/>
        <w:gridCol w:w="687"/>
        <w:gridCol w:w="780"/>
      </w:tblGrid>
      <w:tr w:rsidR="007A0F61" w:rsidRPr="004F0104" w:rsidTr="007A0F61">
        <w:tc>
          <w:tcPr>
            <w:tcW w:w="2333" w:type="dxa"/>
            <w:shd w:val="clear" w:color="auto" w:fill="auto"/>
            <w:vAlign w:val="bottom"/>
          </w:tcPr>
          <w:p w:rsidR="007A0F61" w:rsidRPr="004F0104" w:rsidRDefault="007A0F61" w:rsidP="00453951">
            <w:pPr>
              <w:rPr>
                <w:b/>
                <w:bCs/>
                <w:sz w:val="18"/>
                <w:szCs w:val="18"/>
              </w:rPr>
            </w:pPr>
            <w:r w:rsidRPr="004F010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A0F61" w:rsidRPr="004F0104" w:rsidRDefault="007A0F61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A0F61" w:rsidRPr="004F0104" w:rsidRDefault="007A0F61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7A0F61" w:rsidRPr="004F0104" w:rsidRDefault="007A0F61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7A0F61" w:rsidRPr="004F0104" w:rsidRDefault="007A0F61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7A0F61" w:rsidRPr="004F0104" w:rsidRDefault="007A0F61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A0F61" w:rsidRPr="004F0104" w:rsidRDefault="007A0F61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A0F61" w:rsidRPr="004F0104" w:rsidRDefault="007A0F61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A0F61" w:rsidRPr="004F0104" w:rsidRDefault="007A0F61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87" w:type="dxa"/>
            <w:vAlign w:val="center"/>
          </w:tcPr>
          <w:p w:rsidR="007A0F61" w:rsidRPr="004F0104" w:rsidRDefault="007A0F61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7A0F61" w:rsidRPr="004F0104" w:rsidRDefault="007A0F61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A0F61" w:rsidRPr="004F0104" w:rsidRDefault="007A0F61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7A0F61" w:rsidRPr="004F0104" w:rsidTr="007A0F61">
        <w:tc>
          <w:tcPr>
            <w:tcW w:w="2333" w:type="dxa"/>
            <w:shd w:val="clear" w:color="auto" w:fill="auto"/>
            <w:vAlign w:val="bottom"/>
          </w:tcPr>
          <w:p w:rsidR="007A0F61" w:rsidRPr="004F0104" w:rsidRDefault="007A0F61" w:rsidP="00453951">
            <w:pPr>
              <w:rPr>
                <w:sz w:val="18"/>
                <w:szCs w:val="18"/>
              </w:rPr>
            </w:pPr>
            <w:r w:rsidRPr="004F0104">
              <w:rPr>
                <w:sz w:val="18"/>
                <w:szCs w:val="18"/>
              </w:rPr>
              <w:t>ПИР и ПСД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A0F61" w:rsidRPr="004F0104" w:rsidRDefault="007A0F61" w:rsidP="006B2372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A0F61" w:rsidRPr="004F0104" w:rsidRDefault="007A0F61" w:rsidP="006B2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7A0F61" w:rsidRPr="004F0104" w:rsidRDefault="007A0F61" w:rsidP="00D93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A0F61" w:rsidRPr="004F0104" w:rsidTr="007A0F61">
        <w:tc>
          <w:tcPr>
            <w:tcW w:w="2333" w:type="dxa"/>
            <w:shd w:val="clear" w:color="auto" w:fill="auto"/>
            <w:vAlign w:val="bottom"/>
          </w:tcPr>
          <w:p w:rsidR="007A0F61" w:rsidRPr="004F0104" w:rsidRDefault="007A0F61" w:rsidP="00453951">
            <w:pPr>
              <w:rPr>
                <w:sz w:val="18"/>
                <w:szCs w:val="18"/>
              </w:rPr>
            </w:pPr>
            <w:r w:rsidRPr="004F0104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A0F61" w:rsidRPr="004F0104" w:rsidRDefault="007A0F61" w:rsidP="006B2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7A0F61" w:rsidRPr="004F0104" w:rsidRDefault="007A0F61" w:rsidP="00D93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</w:t>
            </w:r>
          </w:p>
        </w:tc>
      </w:tr>
      <w:tr w:rsidR="007A0F61" w:rsidRPr="004F0104" w:rsidTr="007A0F61">
        <w:tc>
          <w:tcPr>
            <w:tcW w:w="2333" w:type="dxa"/>
            <w:shd w:val="clear" w:color="auto" w:fill="auto"/>
            <w:vAlign w:val="bottom"/>
          </w:tcPr>
          <w:p w:rsidR="007A0F61" w:rsidRPr="004F0104" w:rsidRDefault="007A0F61" w:rsidP="00453951">
            <w:pPr>
              <w:rPr>
                <w:sz w:val="18"/>
                <w:szCs w:val="18"/>
              </w:rPr>
            </w:pPr>
            <w:proofErr w:type="gramStart"/>
            <w:r w:rsidRPr="004F0104">
              <w:rPr>
                <w:sz w:val="18"/>
                <w:szCs w:val="18"/>
              </w:rPr>
              <w:t>СМ</w:t>
            </w:r>
            <w:proofErr w:type="gramEnd"/>
            <w:r w:rsidRPr="004F0104">
              <w:rPr>
                <w:sz w:val="18"/>
                <w:szCs w:val="18"/>
              </w:rPr>
              <w:t xml:space="preserve"> и НР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A0F61" w:rsidRPr="004F0104" w:rsidRDefault="007A0F61" w:rsidP="006B2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A0F61" w:rsidRPr="004F0104" w:rsidRDefault="007A0F61" w:rsidP="006B2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7A0F61" w:rsidRPr="004F0104" w:rsidRDefault="007A0F61" w:rsidP="00D93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2215</w:t>
            </w:r>
          </w:p>
        </w:tc>
      </w:tr>
      <w:tr w:rsidR="007A0F61" w:rsidRPr="004F0104" w:rsidTr="007A0F61">
        <w:tc>
          <w:tcPr>
            <w:tcW w:w="2333" w:type="dxa"/>
            <w:shd w:val="clear" w:color="auto" w:fill="auto"/>
            <w:vAlign w:val="bottom"/>
          </w:tcPr>
          <w:p w:rsidR="007A0F61" w:rsidRPr="004F0104" w:rsidRDefault="007A0F61" w:rsidP="00453951">
            <w:pPr>
              <w:rPr>
                <w:b/>
                <w:bCs/>
                <w:sz w:val="18"/>
                <w:szCs w:val="18"/>
              </w:rPr>
            </w:pPr>
            <w:r w:rsidRPr="004F0104">
              <w:rPr>
                <w:b/>
                <w:bCs/>
                <w:sz w:val="18"/>
                <w:szCs w:val="18"/>
              </w:rPr>
              <w:t>Всего кап</w:t>
            </w:r>
            <w:proofErr w:type="gramStart"/>
            <w:r w:rsidRPr="004F0104">
              <w:rPr>
                <w:b/>
                <w:bCs/>
                <w:sz w:val="18"/>
                <w:szCs w:val="18"/>
              </w:rPr>
              <w:t>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4F0104">
              <w:rPr>
                <w:b/>
                <w:bCs/>
                <w:sz w:val="18"/>
                <w:szCs w:val="18"/>
              </w:rPr>
              <w:t>з</w:t>
            </w:r>
            <w:proofErr w:type="gramEnd"/>
            <w:r w:rsidRPr="004F0104">
              <w:rPr>
                <w:b/>
                <w:bCs/>
                <w:sz w:val="18"/>
                <w:szCs w:val="18"/>
              </w:rPr>
              <w:t>атраты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A0F61" w:rsidRPr="004F0104" w:rsidRDefault="007A0F61" w:rsidP="006B23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A0F61" w:rsidRPr="004F0104" w:rsidRDefault="007A0F61" w:rsidP="006B23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</w:t>
            </w:r>
            <w:r w:rsidRPr="004F01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b/>
                <w:sz w:val="20"/>
                <w:szCs w:val="20"/>
              </w:rPr>
            </w:pPr>
            <w:r w:rsidRPr="004F01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b/>
                <w:sz w:val="20"/>
                <w:szCs w:val="20"/>
              </w:rPr>
            </w:pPr>
            <w:r w:rsidRPr="004F01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b/>
                <w:sz w:val="20"/>
                <w:szCs w:val="20"/>
              </w:rPr>
            </w:pPr>
            <w:r w:rsidRPr="004F01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b/>
                <w:sz w:val="20"/>
                <w:szCs w:val="20"/>
              </w:rPr>
            </w:pPr>
            <w:r w:rsidRPr="004F01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b/>
                <w:sz w:val="20"/>
                <w:szCs w:val="20"/>
              </w:rPr>
            </w:pPr>
            <w:r w:rsidRPr="004F01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b/>
                <w:sz w:val="20"/>
                <w:szCs w:val="20"/>
              </w:rPr>
            </w:pPr>
            <w:r w:rsidRPr="004F01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87" w:type="dxa"/>
            <w:vAlign w:val="bottom"/>
          </w:tcPr>
          <w:p w:rsidR="007A0F61" w:rsidRPr="004F0104" w:rsidRDefault="007A0F61">
            <w:pPr>
              <w:jc w:val="right"/>
              <w:rPr>
                <w:b/>
                <w:sz w:val="20"/>
                <w:szCs w:val="20"/>
              </w:rPr>
            </w:pPr>
            <w:r w:rsidRPr="004F01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b/>
                <w:sz w:val="20"/>
                <w:szCs w:val="20"/>
              </w:rPr>
            </w:pPr>
            <w:r w:rsidRPr="004F01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7A0F61" w:rsidRPr="004F0104" w:rsidRDefault="007A0F61" w:rsidP="00D9350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4525</w:t>
            </w:r>
          </w:p>
        </w:tc>
      </w:tr>
      <w:tr w:rsidR="007A0F61" w:rsidRPr="004F0104" w:rsidTr="007A0F61">
        <w:tc>
          <w:tcPr>
            <w:tcW w:w="2333" w:type="dxa"/>
            <w:shd w:val="clear" w:color="auto" w:fill="auto"/>
            <w:vAlign w:val="bottom"/>
          </w:tcPr>
          <w:p w:rsidR="007A0F61" w:rsidRPr="004F0104" w:rsidRDefault="007A0F61" w:rsidP="00453951">
            <w:pPr>
              <w:rPr>
                <w:sz w:val="18"/>
                <w:szCs w:val="18"/>
              </w:rPr>
            </w:pPr>
            <w:r w:rsidRPr="004F0104">
              <w:rPr>
                <w:sz w:val="18"/>
                <w:szCs w:val="18"/>
              </w:rPr>
              <w:t>Непредвиденные расходы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A0F61" w:rsidRPr="004F0104" w:rsidRDefault="007A0F61" w:rsidP="006B2372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A0F61" w:rsidRPr="004F0104" w:rsidRDefault="007A0F61" w:rsidP="006B2372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7A0F61" w:rsidRPr="004F0104" w:rsidRDefault="007A0F61" w:rsidP="00D9350C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</w:tr>
      <w:tr w:rsidR="007A0F61" w:rsidRPr="004F0104" w:rsidTr="007A0F61">
        <w:tc>
          <w:tcPr>
            <w:tcW w:w="2333" w:type="dxa"/>
            <w:shd w:val="clear" w:color="auto" w:fill="auto"/>
            <w:vAlign w:val="bottom"/>
          </w:tcPr>
          <w:p w:rsidR="007A0F61" w:rsidRPr="004F0104" w:rsidRDefault="007A0F61" w:rsidP="00453951">
            <w:pPr>
              <w:rPr>
                <w:sz w:val="18"/>
                <w:szCs w:val="18"/>
              </w:rPr>
            </w:pPr>
            <w:r w:rsidRPr="004F0104">
              <w:rPr>
                <w:sz w:val="18"/>
                <w:szCs w:val="18"/>
              </w:rPr>
              <w:t>НДС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A0F61" w:rsidRPr="004F0104" w:rsidRDefault="007A0F61" w:rsidP="006B2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A0F61" w:rsidRPr="004F0104" w:rsidRDefault="007A0F61" w:rsidP="006B23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7A0F61" w:rsidRPr="004F0104" w:rsidRDefault="007A0F61" w:rsidP="00D935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</w:t>
            </w:r>
          </w:p>
        </w:tc>
      </w:tr>
      <w:tr w:rsidR="007A0F61" w:rsidRPr="004F0104" w:rsidTr="007A0F61">
        <w:tc>
          <w:tcPr>
            <w:tcW w:w="2333" w:type="dxa"/>
            <w:shd w:val="clear" w:color="auto" w:fill="auto"/>
            <w:vAlign w:val="bottom"/>
          </w:tcPr>
          <w:p w:rsidR="007A0F61" w:rsidRPr="004F0104" w:rsidRDefault="007A0F61" w:rsidP="00453951">
            <w:pPr>
              <w:rPr>
                <w:b/>
                <w:bCs/>
                <w:sz w:val="18"/>
                <w:szCs w:val="18"/>
              </w:rPr>
            </w:pPr>
            <w:r w:rsidRPr="004F0104">
              <w:rPr>
                <w:b/>
                <w:bCs/>
                <w:sz w:val="18"/>
                <w:szCs w:val="18"/>
              </w:rPr>
              <w:t>Всего смета проекта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A0F61" w:rsidRPr="004F0104" w:rsidRDefault="007A0F61" w:rsidP="006B2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</w:t>
            </w: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A0F61" w:rsidRPr="004F0104" w:rsidRDefault="007A0F61" w:rsidP="006B23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2223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7" w:type="dxa"/>
            <w:vAlign w:val="bottom"/>
          </w:tcPr>
          <w:p w:rsidR="007A0F61" w:rsidRPr="004F0104" w:rsidRDefault="007A0F61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7A0F61" w:rsidRPr="004F0104" w:rsidRDefault="007A0F61" w:rsidP="00D935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5323</w:t>
            </w:r>
          </w:p>
        </w:tc>
      </w:tr>
    </w:tbl>
    <w:p w:rsidR="00C03B36" w:rsidRPr="004F0104" w:rsidRDefault="00C03B36" w:rsidP="00C03B36">
      <w:pPr>
        <w:ind w:left="720" w:firstLine="539"/>
        <w:jc w:val="both"/>
        <w:rPr>
          <w:b/>
          <w:sz w:val="20"/>
          <w:szCs w:val="20"/>
        </w:rPr>
      </w:pPr>
    </w:p>
    <w:p w:rsidR="00140CEF" w:rsidRPr="00140CEF" w:rsidRDefault="00C03B36" w:rsidP="00140CEF">
      <w:pPr>
        <w:jc w:val="center"/>
        <w:rPr>
          <w:b/>
          <w:noProof/>
        </w:rPr>
      </w:pPr>
      <w:r w:rsidRPr="004F0104">
        <w:rPr>
          <w:b/>
          <w:bCs/>
        </w:rPr>
        <w:t>Таблица 2</w:t>
      </w:r>
      <w:r w:rsidR="00474096" w:rsidRPr="004F0104">
        <w:rPr>
          <w:b/>
          <w:bCs/>
        </w:rPr>
        <w:t>2</w:t>
      </w:r>
      <w:r w:rsidRPr="004F0104">
        <w:rPr>
          <w:b/>
          <w:bCs/>
        </w:rPr>
        <w:t xml:space="preserve">. Всего </w:t>
      </w:r>
      <w:r w:rsidRPr="004F0104">
        <w:rPr>
          <w:b/>
        </w:rPr>
        <w:t xml:space="preserve">затраты </w:t>
      </w:r>
      <w:r w:rsidRPr="004F0104">
        <w:rPr>
          <w:b/>
          <w:bCs/>
        </w:rPr>
        <w:t>по разделу «Установка ВПУ на источниках тепловой энергии»</w:t>
      </w:r>
      <w:r w:rsidR="006B2791" w:rsidRPr="004F0104">
        <w:rPr>
          <w:b/>
          <w:noProof/>
        </w:rPr>
        <w:t>, тыс. руб.</w:t>
      </w:r>
    </w:p>
    <w:tbl>
      <w:tblPr>
        <w:tblW w:w="10292" w:type="dxa"/>
        <w:tblInd w:w="1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09"/>
        <w:gridCol w:w="709"/>
        <w:gridCol w:w="708"/>
        <w:gridCol w:w="709"/>
        <w:gridCol w:w="683"/>
        <w:gridCol w:w="694"/>
        <w:gridCol w:w="694"/>
        <w:gridCol w:w="694"/>
        <w:gridCol w:w="694"/>
        <w:gridCol w:w="694"/>
        <w:gridCol w:w="928"/>
      </w:tblGrid>
      <w:tr w:rsidR="007A0F61" w:rsidRPr="004F0104" w:rsidTr="007A0F61">
        <w:trPr>
          <w:trHeight w:val="360"/>
        </w:trPr>
        <w:tc>
          <w:tcPr>
            <w:tcW w:w="2376" w:type="dxa"/>
            <w:shd w:val="clear" w:color="auto" w:fill="auto"/>
            <w:vAlign w:val="bottom"/>
          </w:tcPr>
          <w:p w:rsidR="007A0F61" w:rsidRPr="004F0104" w:rsidRDefault="007A0F61" w:rsidP="00453951">
            <w:pPr>
              <w:rPr>
                <w:b/>
                <w:bCs/>
                <w:sz w:val="18"/>
                <w:szCs w:val="18"/>
              </w:rPr>
            </w:pPr>
            <w:r w:rsidRPr="004F010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0F61" w:rsidRPr="004F0104" w:rsidRDefault="007A0F61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0F61" w:rsidRPr="004F0104" w:rsidRDefault="007A0F61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0F61" w:rsidRPr="004F0104" w:rsidRDefault="007A0F61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0F61" w:rsidRPr="004F0104" w:rsidRDefault="007A0F61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7A0F61" w:rsidRPr="004F0104" w:rsidRDefault="007A0F61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A0F61" w:rsidRPr="004F0104" w:rsidRDefault="007A0F61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A0F61" w:rsidRPr="004F0104" w:rsidRDefault="007A0F61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A0F61" w:rsidRPr="004F0104" w:rsidRDefault="007A0F61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94" w:type="dxa"/>
            <w:vAlign w:val="center"/>
          </w:tcPr>
          <w:p w:rsidR="007A0F61" w:rsidRPr="004F0104" w:rsidRDefault="007A0F61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A0F61" w:rsidRPr="004F0104" w:rsidRDefault="007A0F61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A0F61" w:rsidRPr="004F0104" w:rsidRDefault="007A0F61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7A0F61" w:rsidRPr="004F0104" w:rsidTr="007A0F61">
        <w:tc>
          <w:tcPr>
            <w:tcW w:w="2376" w:type="dxa"/>
            <w:shd w:val="clear" w:color="auto" w:fill="auto"/>
            <w:vAlign w:val="bottom"/>
          </w:tcPr>
          <w:p w:rsidR="007A0F61" w:rsidRPr="004F0104" w:rsidRDefault="007A0F61" w:rsidP="00453951">
            <w:pPr>
              <w:rPr>
                <w:sz w:val="18"/>
                <w:szCs w:val="18"/>
              </w:rPr>
            </w:pPr>
            <w:r w:rsidRPr="004F0104">
              <w:rPr>
                <w:sz w:val="18"/>
                <w:szCs w:val="18"/>
              </w:rPr>
              <w:t>ПИР и ПСД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7A0F61" w:rsidRPr="004F0104" w:rsidRDefault="007A0F61" w:rsidP="009B19ED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8</w:t>
            </w:r>
          </w:p>
        </w:tc>
      </w:tr>
      <w:tr w:rsidR="007A0F61" w:rsidRPr="004F0104" w:rsidTr="007A0F61">
        <w:tc>
          <w:tcPr>
            <w:tcW w:w="2376" w:type="dxa"/>
            <w:shd w:val="clear" w:color="auto" w:fill="auto"/>
            <w:vAlign w:val="bottom"/>
          </w:tcPr>
          <w:p w:rsidR="007A0F61" w:rsidRPr="004F0104" w:rsidRDefault="007A0F61" w:rsidP="00453951">
            <w:pPr>
              <w:rPr>
                <w:sz w:val="18"/>
                <w:szCs w:val="18"/>
              </w:rPr>
            </w:pPr>
            <w:r w:rsidRPr="004F0104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69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7A0F61" w:rsidRPr="004F0104" w:rsidRDefault="007A0F61" w:rsidP="009B19ED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69</w:t>
            </w:r>
          </w:p>
        </w:tc>
      </w:tr>
      <w:tr w:rsidR="007A0F61" w:rsidRPr="004F0104" w:rsidTr="007A0F61">
        <w:tc>
          <w:tcPr>
            <w:tcW w:w="2376" w:type="dxa"/>
            <w:shd w:val="clear" w:color="auto" w:fill="auto"/>
            <w:vAlign w:val="bottom"/>
          </w:tcPr>
          <w:p w:rsidR="007A0F61" w:rsidRPr="004F0104" w:rsidRDefault="007A0F61" w:rsidP="00453951">
            <w:pPr>
              <w:rPr>
                <w:sz w:val="18"/>
                <w:szCs w:val="18"/>
              </w:rPr>
            </w:pPr>
            <w:proofErr w:type="gramStart"/>
            <w:r w:rsidRPr="004F0104">
              <w:rPr>
                <w:sz w:val="18"/>
                <w:szCs w:val="18"/>
              </w:rPr>
              <w:t>СМ</w:t>
            </w:r>
            <w:proofErr w:type="gramEnd"/>
            <w:r w:rsidRPr="004F0104">
              <w:rPr>
                <w:sz w:val="18"/>
                <w:szCs w:val="18"/>
              </w:rPr>
              <w:t xml:space="preserve"> и НР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64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7A0F61" w:rsidRPr="004F0104" w:rsidRDefault="007A0F61" w:rsidP="009B19ED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64</w:t>
            </w:r>
          </w:p>
        </w:tc>
      </w:tr>
      <w:tr w:rsidR="007A0F61" w:rsidRPr="004F0104" w:rsidTr="007A0F61">
        <w:tc>
          <w:tcPr>
            <w:tcW w:w="2376" w:type="dxa"/>
            <w:shd w:val="clear" w:color="auto" w:fill="auto"/>
            <w:vAlign w:val="bottom"/>
          </w:tcPr>
          <w:p w:rsidR="007A0F61" w:rsidRPr="004F0104" w:rsidRDefault="007A0F61" w:rsidP="00453951">
            <w:pPr>
              <w:rPr>
                <w:b/>
                <w:bCs/>
                <w:sz w:val="18"/>
                <w:szCs w:val="18"/>
              </w:rPr>
            </w:pPr>
            <w:r w:rsidRPr="004F0104">
              <w:rPr>
                <w:b/>
                <w:bCs/>
                <w:sz w:val="18"/>
                <w:szCs w:val="18"/>
              </w:rPr>
              <w:t>Всего кап</w:t>
            </w:r>
            <w:proofErr w:type="gramStart"/>
            <w:r w:rsidRPr="004F0104">
              <w:rPr>
                <w:b/>
                <w:bCs/>
                <w:sz w:val="18"/>
                <w:szCs w:val="18"/>
              </w:rPr>
              <w:t>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4F0104">
              <w:rPr>
                <w:b/>
                <w:bCs/>
                <w:sz w:val="18"/>
                <w:szCs w:val="18"/>
              </w:rPr>
              <w:t>з</w:t>
            </w:r>
            <w:proofErr w:type="gramEnd"/>
            <w:r w:rsidRPr="004F0104">
              <w:rPr>
                <w:b/>
                <w:bCs/>
                <w:sz w:val="18"/>
                <w:szCs w:val="18"/>
              </w:rPr>
              <w:t>атраты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b/>
                <w:sz w:val="20"/>
                <w:szCs w:val="20"/>
              </w:rPr>
            </w:pPr>
            <w:r w:rsidRPr="004F01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b/>
                <w:sz w:val="20"/>
                <w:szCs w:val="20"/>
              </w:rPr>
            </w:pPr>
            <w:r w:rsidRPr="004F0104"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b/>
                <w:sz w:val="20"/>
                <w:szCs w:val="20"/>
              </w:rPr>
            </w:pPr>
            <w:r w:rsidRPr="004F01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b/>
                <w:sz w:val="20"/>
                <w:szCs w:val="20"/>
              </w:rPr>
            </w:pPr>
            <w:r w:rsidRPr="004F01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b/>
                <w:sz w:val="20"/>
                <w:szCs w:val="20"/>
              </w:rPr>
            </w:pPr>
            <w:r w:rsidRPr="004F01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b/>
                <w:sz w:val="20"/>
                <w:szCs w:val="20"/>
              </w:rPr>
            </w:pPr>
            <w:r w:rsidRPr="004F01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b/>
                <w:sz w:val="20"/>
                <w:szCs w:val="20"/>
              </w:rPr>
            </w:pPr>
            <w:r w:rsidRPr="004F01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b/>
                <w:sz w:val="20"/>
                <w:szCs w:val="20"/>
              </w:rPr>
            </w:pPr>
            <w:r w:rsidRPr="004F01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4" w:type="dxa"/>
            <w:vAlign w:val="bottom"/>
          </w:tcPr>
          <w:p w:rsidR="007A0F61" w:rsidRPr="004F0104" w:rsidRDefault="007A0F61">
            <w:pPr>
              <w:jc w:val="right"/>
              <w:rPr>
                <w:b/>
                <w:sz w:val="20"/>
                <w:szCs w:val="20"/>
              </w:rPr>
            </w:pPr>
            <w:r w:rsidRPr="004F01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b/>
                <w:sz w:val="20"/>
                <w:szCs w:val="20"/>
              </w:rPr>
            </w:pPr>
            <w:r w:rsidRPr="004F01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7A0F61" w:rsidRPr="004F0104" w:rsidRDefault="007A0F61" w:rsidP="009B19ED">
            <w:pPr>
              <w:jc w:val="right"/>
              <w:rPr>
                <w:b/>
                <w:sz w:val="20"/>
                <w:szCs w:val="20"/>
              </w:rPr>
            </w:pPr>
            <w:r w:rsidRPr="004F0104">
              <w:rPr>
                <w:b/>
                <w:sz w:val="20"/>
                <w:szCs w:val="20"/>
              </w:rPr>
              <w:t>141</w:t>
            </w:r>
          </w:p>
        </w:tc>
      </w:tr>
      <w:tr w:rsidR="007A0F61" w:rsidRPr="004F0104" w:rsidTr="007A0F61">
        <w:tc>
          <w:tcPr>
            <w:tcW w:w="2376" w:type="dxa"/>
            <w:shd w:val="clear" w:color="auto" w:fill="auto"/>
            <w:vAlign w:val="bottom"/>
          </w:tcPr>
          <w:p w:rsidR="007A0F61" w:rsidRPr="004F0104" w:rsidRDefault="007A0F61" w:rsidP="00453951">
            <w:pPr>
              <w:rPr>
                <w:sz w:val="18"/>
                <w:szCs w:val="18"/>
              </w:rPr>
            </w:pPr>
            <w:r w:rsidRPr="004F0104">
              <w:rPr>
                <w:sz w:val="18"/>
                <w:szCs w:val="18"/>
              </w:rPr>
              <w:t>Непредвиденные расходы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7A0F61" w:rsidRPr="004F0104" w:rsidRDefault="007A0F61" w:rsidP="009B19ED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</w:tr>
      <w:tr w:rsidR="007A0F61" w:rsidRPr="004F0104" w:rsidTr="007A0F61">
        <w:tc>
          <w:tcPr>
            <w:tcW w:w="2376" w:type="dxa"/>
            <w:shd w:val="clear" w:color="auto" w:fill="auto"/>
            <w:vAlign w:val="bottom"/>
          </w:tcPr>
          <w:p w:rsidR="007A0F61" w:rsidRPr="004F0104" w:rsidRDefault="007A0F61" w:rsidP="00453951">
            <w:pPr>
              <w:rPr>
                <w:sz w:val="18"/>
                <w:szCs w:val="18"/>
              </w:rPr>
            </w:pPr>
            <w:r w:rsidRPr="004F0104">
              <w:rPr>
                <w:sz w:val="18"/>
                <w:szCs w:val="18"/>
              </w:rPr>
              <w:t>НДС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7A0F61" w:rsidRPr="004F0104" w:rsidRDefault="007A0F61" w:rsidP="009B19ED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26</w:t>
            </w:r>
          </w:p>
        </w:tc>
      </w:tr>
      <w:tr w:rsidR="007A0F61" w:rsidRPr="004F0104" w:rsidTr="007A0F61">
        <w:tc>
          <w:tcPr>
            <w:tcW w:w="2376" w:type="dxa"/>
            <w:shd w:val="clear" w:color="auto" w:fill="auto"/>
            <w:vAlign w:val="bottom"/>
          </w:tcPr>
          <w:p w:rsidR="007A0F61" w:rsidRPr="004F0104" w:rsidRDefault="007A0F61" w:rsidP="00453951">
            <w:pPr>
              <w:rPr>
                <w:b/>
                <w:bCs/>
                <w:sz w:val="18"/>
                <w:szCs w:val="18"/>
              </w:rPr>
            </w:pPr>
            <w:r w:rsidRPr="004F0104">
              <w:rPr>
                <w:b/>
                <w:bCs/>
                <w:sz w:val="18"/>
                <w:szCs w:val="18"/>
              </w:rPr>
              <w:t>Всего смета проекта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4" w:type="dxa"/>
            <w:vAlign w:val="bottom"/>
          </w:tcPr>
          <w:p w:rsidR="007A0F61" w:rsidRPr="004F0104" w:rsidRDefault="007A0F61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4" w:type="dxa"/>
            <w:shd w:val="clear" w:color="auto" w:fill="auto"/>
            <w:vAlign w:val="bottom"/>
          </w:tcPr>
          <w:p w:rsidR="007A0F61" w:rsidRPr="004F0104" w:rsidRDefault="007A0F61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7A0F61" w:rsidRPr="004F0104" w:rsidRDefault="007A0F61" w:rsidP="009B19ED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167</w:t>
            </w:r>
          </w:p>
        </w:tc>
      </w:tr>
    </w:tbl>
    <w:p w:rsidR="00C03B36" w:rsidRPr="004F0104" w:rsidRDefault="00C03B36" w:rsidP="00C03B36">
      <w:pPr>
        <w:ind w:firstLine="540"/>
        <w:jc w:val="both"/>
        <w:rPr>
          <w:sz w:val="20"/>
          <w:szCs w:val="20"/>
        </w:rPr>
      </w:pPr>
    </w:p>
    <w:p w:rsidR="007E6CEA" w:rsidRPr="004F0104" w:rsidRDefault="00C03B36" w:rsidP="00140CEF">
      <w:pPr>
        <w:jc w:val="center"/>
        <w:rPr>
          <w:b/>
          <w:noProof/>
        </w:rPr>
      </w:pPr>
      <w:r w:rsidRPr="004F0104">
        <w:rPr>
          <w:b/>
          <w:bCs/>
        </w:rPr>
        <w:t>Таблица 2</w:t>
      </w:r>
      <w:r w:rsidR="00474096" w:rsidRPr="004F0104">
        <w:rPr>
          <w:b/>
          <w:bCs/>
        </w:rPr>
        <w:t>3</w:t>
      </w:r>
      <w:r w:rsidRPr="004F0104">
        <w:rPr>
          <w:b/>
          <w:bCs/>
        </w:rPr>
        <w:t>. Величина необходимых инвестиций в</w:t>
      </w:r>
      <w:r w:rsidR="007E6CEA" w:rsidRPr="004F0104">
        <w:rPr>
          <w:b/>
          <w:bCs/>
        </w:rPr>
        <w:t xml:space="preserve"> строительство,</w:t>
      </w:r>
      <w:r w:rsidR="00887FD1" w:rsidRPr="004F0104">
        <w:rPr>
          <w:b/>
          <w:bCs/>
        </w:rPr>
        <w:t xml:space="preserve"> реконструкцию</w:t>
      </w:r>
      <w:r w:rsidRPr="004F0104">
        <w:rPr>
          <w:b/>
          <w:bCs/>
        </w:rPr>
        <w:t xml:space="preserve"> и установку ВПУ на источниках тепловой энергии</w:t>
      </w:r>
      <w:r w:rsidR="007E6CEA" w:rsidRPr="004F0104">
        <w:rPr>
          <w:b/>
          <w:noProof/>
        </w:rPr>
        <w:t>,</w:t>
      </w:r>
    </w:p>
    <w:tbl>
      <w:tblPr>
        <w:tblpPr w:leftFromText="180" w:rightFromText="180" w:vertAnchor="text" w:horzAnchor="page" w:tblpX="2668" w:tblpY="179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692"/>
        <w:gridCol w:w="692"/>
        <w:gridCol w:w="692"/>
        <w:gridCol w:w="692"/>
        <w:gridCol w:w="805"/>
        <w:gridCol w:w="692"/>
        <w:gridCol w:w="692"/>
        <w:gridCol w:w="692"/>
        <w:gridCol w:w="692"/>
        <w:gridCol w:w="692"/>
        <w:gridCol w:w="747"/>
      </w:tblGrid>
      <w:tr w:rsidR="007A0F61" w:rsidRPr="004F0104" w:rsidTr="007A0F61">
        <w:tc>
          <w:tcPr>
            <w:tcW w:w="2376" w:type="dxa"/>
            <w:shd w:val="clear" w:color="auto" w:fill="auto"/>
            <w:vAlign w:val="bottom"/>
          </w:tcPr>
          <w:p w:rsidR="007A0F61" w:rsidRPr="004F0104" w:rsidRDefault="007A0F61" w:rsidP="007A0F61">
            <w:pPr>
              <w:rPr>
                <w:b/>
                <w:bCs/>
                <w:sz w:val="18"/>
                <w:szCs w:val="18"/>
              </w:rPr>
            </w:pPr>
            <w:r w:rsidRPr="004F010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7A0F61" w:rsidRPr="004F0104" w:rsidRDefault="007A0F61" w:rsidP="007A0F61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7A0F61" w:rsidRPr="004F0104" w:rsidRDefault="007A0F61" w:rsidP="007A0F61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7A0F61" w:rsidRPr="004F0104" w:rsidRDefault="007A0F61" w:rsidP="007A0F61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7A0F61" w:rsidRPr="004F0104" w:rsidRDefault="007A0F61" w:rsidP="007A0F61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7A0F61" w:rsidRPr="004F0104" w:rsidRDefault="007A0F61" w:rsidP="007A0F61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7A0F61" w:rsidRPr="004F0104" w:rsidRDefault="007A0F61" w:rsidP="007A0F61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7A0F61" w:rsidRPr="004F0104" w:rsidRDefault="007A0F61" w:rsidP="007A0F61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7A0F61" w:rsidRPr="004F0104" w:rsidRDefault="007A0F61" w:rsidP="007A0F61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92" w:type="dxa"/>
            <w:vAlign w:val="center"/>
          </w:tcPr>
          <w:p w:rsidR="007A0F61" w:rsidRPr="004F0104" w:rsidRDefault="007A0F61" w:rsidP="007A0F61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7A0F61" w:rsidRPr="004F0104" w:rsidRDefault="007A0F61" w:rsidP="007A0F61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7A0F61" w:rsidRPr="004F0104" w:rsidRDefault="007A0F61" w:rsidP="007A0F61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7A0F61" w:rsidRPr="004F0104" w:rsidTr="007A0F61">
        <w:tc>
          <w:tcPr>
            <w:tcW w:w="2376" w:type="dxa"/>
            <w:shd w:val="clear" w:color="auto" w:fill="auto"/>
            <w:vAlign w:val="bottom"/>
          </w:tcPr>
          <w:p w:rsidR="007A0F61" w:rsidRPr="004F0104" w:rsidRDefault="007A0F61" w:rsidP="007A0F61">
            <w:pPr>
              <w:rPr>
                <w:sz w:val="18"/>
                <w:szCs w:val="18"/>
              </w:rPr>
            </w:pPr>
            <w:r w:rsidRPr="004F0104">
              <w:rPr>
                <w:sz w:val="18"/>
                <w:szCs w:val="18"/>
              </w:rPr>
              <w:t>ПИР и ПСД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7A0F61" w:rsidRPr="004F0104" w:rsidRDefault="005A3FEA" w:rsidP="007A0F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</w:tr>
      <w:tr w:rsidR="007A0F61" w:rsidRPr="004F0104" w:rsidTr="007A0F61">
        <w:tc>
          <w:tcPr>
            <w:tcW w:w="2376" w:type="dxa"/>
            <w:shd w:val="clear" w:color="auto" w:fill="auto"/>
            <w:vAlign w:val="bottom"/>
          </w:tcPr>
          <w:p w:rsidR="007A0F61" w:rsidRPr="004F0104" w:rsidRDefault="007A0F61" w:rsidP="007A0F61">
            <w:pPr>
              <w:rPr>
                <w:sz w:val="18"/>
                <w:szCs w:val="18"/>
              </w:rPr>
            </w:pPr>
            <w:r w:rsidRPr="004F0104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F01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7A0F61" w:rsidRPr="004F0104" w:rsidRDefault="005A3FEA" w:rsidP="007A0F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2349</w:t>
            </w:r>
          </w:p>
        </w:tc>
      </w:tr>
      <w:tr w:rsidR="007A0F61" w:rsidRPr="004F0104" w:rsidTr="007A0F61">
        <w:tc>
          <w:tcPr>
            <w:tcW w:w="2376" w:type="dxa"/>
            <w:shd w:val="clear" w:color="auto" w:fill="auto"/>
            <w:vAlign w:val="bottom"/>
          </w:tcPr>
          <w:p w:rsidR="007A0F61" w:rsidRPr="004F0104" w:rsidRDefault="007A0F61" w:rsidP="007A0F61">
            <w:pPr>
              <w:rPr>
                <w:sz w:val="18"/>
                <w:szCs w:val="18"/>
              </w:rPr>
            </w:pPr>
            <w:proofErr w:type="gramStart"/>
            <w:r w:rsidRPr="004F0104">
              <w:rPr>
                <w:sz w:val="18"/>
                <w:szCs w:val="18"/>
              </w:rPr>
              <w:t>СМ</w:t>
            </w:r>
            <w:proofErr w:type="gramEnd"/>
            <w:r w:rsidRPr="004F0104">
              <w:rPr>
                <w:sz w:val="18"/>
                <w:szCs w:val="18"/>
              </w:rPr>
              <w:t xml:space="preserve"> и НР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7A0F61" w:rsidRPr="004F0104" w:rsidRDefault="005A3FEA" w:rsidP="007A0F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2279</w:t>
            </w:r>
          </w:p>
        </w:tc>
      </w:tr>
      <w:tr w:rsidR="007A0F61" w:rsidRPr="004F0104" w:rsidTr="007A0F61">
        <w:tc>
          <w:tcPr>
            <w:tcW w:w="2376" w:type="dxa"/>
            <w:shd w:val="clear" w:color="auto" w:fill="auto"/>
            <w:vAlign w:val="bottom"/>
          </w:tcPr>
          <w:p w:rsidR="007A0F61" w:rsidRPr="004F0104" w:rsidRDefault="007A0F61" w:rsidP="007A0F61">
            <w:pPr>
              <w:rPr>
                <w:b/>
                <w:bCs/>
                <w:sz w:val="18"/>
                <w:szCs w:val="18"/>
              </w:rPr>
            </w:pPr>
            <w:r w:rsidRPr="004F0104">
              <w:rPr>
                <w:b/>
                <w:bCs/>
                <w:sz w:val="18"/>
                <w:szCs w:val="18"/>
              </w:rPr>
              <w:t>Всего кап</w:t>
            </w:r>
            <w:proofErr w:type="gramStart"/>
            <w:r w:rsidRPr="004F0104">
              <w:rPr>
                <w:b/>
                <w:bCs/>
                <w:sz w:val="18"/>
                <w:szCs w:val="18"/>
              </w:rPr>
              <w:t>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4F0104">
              <w:rPr>
                <w:b/>
                <w:bCs/>
                <w:sz w:val="18"/>
                <w:szCs w:val="18"/>
              </w:rPr>
              <w:t>з</w:t>
            </w:r>
            <w:proofErr w:type="gramEnd"/>
            <w:r w:rsidRPr="004F0104">
              <w:rPr>
                <w:b/>
                <w:bCs/>
                <w:sz w:val="18"/>
                <w:szCs w:val="18"/>
              </w:rPr>
              <w:t>атраты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2635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2031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2" w:type="dxa"/>
            <w:vAlign w:val="bottom"/>
          </w:tcPr>
          <w:p w:rsidR="007A0F61" w:rsidRPr="004F0104" w:rsidRDefault="007A0F61" w:rsidP="007A0F61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7A0F61" w:rsidRPr="004F0104" w:rsidRDefault="005A3FEA" w:rsidP="007A0F6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4666</w:t>
            </w:r>
          </w:p>
        </w:tc>
      </w:tr>
      <w:tr w:rsidR="007A0F61" w:rsidRPr="004F0104" w:rsidTr="007A0F61">
        <w:tc>
          <w:tcPr>
            <w:tcW w:w="2376" w:type="dxa"/>
            <w:shd w:val="clear" w:color="auto" w:fill="auto"/>
            <w:vAlign w:val="bottom"/>
          </w:tcPr>
          <w:p w:rsidR="007A0F61" w:rsidRPr="004F0104" w:rsidRDefault="007A0F61" w:rsidP="007A0F61">
            <w:pPr>
              <w:rPr>
                <w:sz w:val="18"/>
                <w:szCs w:val="18"/>
              </w:rPr>
            </w:pPr>
            <w:r w:rsidRPr="004F0104">
              <w:rPr>
                <w:sz w:val="18"/>
                <w:szCs w:val="18"/>
              </w:rPr>
              <w:t>Непредвиденные расходы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</w:tr>
      <w:tr w:rsidR="007A0F61" w:rsidRPr="004F0104" w:rsidTr="007A0F61">
        <w:tc>
          <w:tcPr>
            <w:tcW w:w="2376" w:type="dxa"/>
            <w:shd w:val="clear" w:color="auto" w:fill="auto"/>
            <w:vAlign w:val="bottom"/>
          </w:tcPr>
          <w:p w:rsidR="007A0F61" w:rsidRPr="004F0104" w:rsidRDefault="007A0F61" w:rsidP="007A0F61">
            <w:pPr>
              <w:rPr>
                <w:sz w:val="18"/>
                <w:szCs w:val="18"/>
              </w:rPr>
            </w:pPr>
            <w:r w:rsidRPr="004F0104">
              <w:rPr>
                <w:sz w:val="18"/>
                <w:szCs w:val="18"/>
              </w:rPr>
              <w:t>НДС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C17EFE" w:rsidP="007A0F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A3FEA">
              <w:rPr>
                <w:sz w:val="20"/>
                <w:szCs w:val="20"/>
              </w:rPr>
              <w:t>59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7A0F61" w:rsidRPr="004F0104" w:rsidRDefault="00C17EFE" w:rsidP="005A3FE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5A3FEA">
              <w:rPr>
                <w:color w:val="000000"/>
                <w:sz w:val="20"/>
                <w:szCs w:val="20"/>
              </w:rPr>
              <w:t>24</w:t>
            </w:r>
          </w:p>
        </w:tc>
      </w:tr>
      <w:tr w:rsidR="007A0F61" w:rsidRPr="004F0104" w:rsidTr="007A0F61">
        <w:tc>
          <w:tcPr>
            <w:tcW w:w="2376" w:type="dxa"/>
            <w:shd w:val="clear" w:color="auto" w:fill="auto"/>
            <w:vAlign w:val="bottom"/>
          </w:tcPr>
          <w:p w:rsidR="007A0F61" w:rsidRPr="004F0104" w:rsidRDefault="007A0F61" w:rsidP="007A0F61">
            <w:pPr>
              <w:rPr>
                <w:b/>
                <w:bCs/>
                <w:sz w:val="18"/>
                <w:szCs w:val="18"/>
              </w:rPr>
            </w:pPr>
            <w:r w:rsidRPr="004F0104">
              <w:rPr>
                <w:b/>
                <w:bCs/>
                <w:sz w:val="18"/>
                <w:szCs w:val="18"/>
              </w:rPr>
              <w:t>Всего смета проекта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</w:t>
            </w: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5A3FEA" w:rsidP="00C17E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C17EFE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5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2" w:type="dxa"/>
            <w:vAlign w:val="bottom"/>
          </w:tcPr>
          <w:p w:rsidR="007A0F61" w:rsidRPr="004F0104" w:rsidRDefault="007A0F61" w:rsidP="007A0F61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bottom"/>
          </w:tcPr>
          <w:p w:rsidR="007A0F61" w:rsidRPr="004F0104" w:rsidRDefault="007A0F61" w:rsidP="007A0F61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7A0F61" w:rsidRPr="004F0104" w:rsidRDefault="005A3FEA" w:rsidP="00C17EF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C17EFE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90</w:t>
            </w:r>
          </w:p>
        </w:tc>
      </w:tr>
    </w:tbl>
    <w:p w:rsidR="00C03B36" w:rsidRPr="004F0104" w:rsidRDefault="006B2791" w:rsidP="00140CEF">
      <w:pPr>
        <w:jc w:val="center"/>
        <w:rPr>
          <w:b/>
          <w:bCs/>
        </w:rPr>
      </w:pPr>
      <w:r w:rsidRPr="004F0104">
        <w:rPr>
          <w:b/>
          <w:noProof/>
        </w:rPr>
        <w:t>тыс. руб.</w:t>
      </w:r>
    </w:p>
    <w:p w:rsidR="00971DD0" w:rsidRPr="004F0104" w:rsidRDefault="00971DD0" w:rsidP="00C03B36">
      <w:pPr>
        <w:spacing w:line="360" w:lineRule="auto"/>
        <w:ind w:firstLine="540"/>
        <w:jc w:val="both"/>
        <w:rPr>
          <w:sz w:val="26"/>
          <w:szCs w:val="26"/>
        </w:rPr>
        <w:sectPr w:rsidR="00971DD0" w:rsidRPr="004F0104" w:rsidSect="00C03B36">
          <w:pgSz w:w="16839" w:h="11907" w:orient="landscape" w:code="9"/>
          <w:pgMar w:top="1259" w:right="380" w:bottom="703" w:left="902" w:header="0" w:footer="425" w:gutter="0"/>
          <w:cols w:space="720"/>
          <w:docGrid w:linePitch="326"/>
        </w:sectPr>
      </w:pPr>
    </w:p>
    <w:p w:rsidR="00C03B36" w:rsidRPr="004F0104" w:rsidRDefault="00C03B36" w:rsidP="002C330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  <w:bookmarkStart w:id="103" w:name="_Toc359926481"/>
    </w:p>
    <w:p w:rsidR="00A23125" w:rsidRPr="004F0104" w:rsidRDefault="00A23125" w:rsidP="00140CEF">
      <w:pPr>
        <w:pStyle w:val="1"/>
        <w:jc w:val="center"/>
      </w:pPr>
      <w:bookmarkStart w:id="104" w:name="_Toc401414512"/>
      <w:r w:rsidRPr="004F0104">
        <w:t>7.3. Предложения по величине необходимых инвестиций в строительство, р</w:t>
      </w:r>
      <w:r w:rsidRPr="004F0104">
        <w:t>е</w:t>
      </w:r>
      <w:r w:rsidRPr="004F0104">
        <w:t>конструкцию и техническое перевооружение тепловых сетей и сооружений на них</w:t>
      </w:r>
      <w:bookmarkEnd w:id="103"/>
      <w:bookmarkEnd w:id="104"/>
    </w:p>
    <w:p w:rsidR="00212676" w:rsidRPr="004F0104" w:rsidRDefault="00212676" w:rsidP="00140CEF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outlineLvl w:val="0"/>
        <w:rPr>
          <w:b/>
          <w:sz w:val="26"/>
          <w:szCs w:val="26"/>
        </w:rPr>
      </w:pPr>
    </w:p>
    <w:p w:rsidR="00A23125" w:rsidRPr="004F0104" w:rsidRDefault="00A23125" w:rsidP="002C3309">
      <w:pPr>
        <w:spacing w:line="360" w:lineRule="auto"/>
        <w:ind w:firstLine="540"/>
        <w:jc w:val="both"/>
        <w:rPr>
          <w:sz w:val="26"/>
          <w:szCs w:val="26"/>
        </w:rPr>
      </w:pPr>
      <w:r w:rsidRPr="004F0104">
        <w:rPr>
          <w:sz w:val="26"/>
          <w:szCs w:val="26"/>
        </w:rPr>
        <w:t>Информация о величине инвестиций в проин</w:t>
      </w:r>
      <w:r w:rsidR="009B4A8B" w:rsidRPr="004F0104">
        <w:rPr>
          <w:sz w:val="26"/>
          <w:szCs w:val="26"/>
        </w:rPr>
        <w:t xml:space="preserve">дексированных ценах по разделу строительство </w:t>
      </w:r>
      <w:r w:rsidRPr="004F0104">
        <w:rPr>
          <w:sz w:val="26"/>
          <w:szCs w:val="26"/>
        </w:rPr>
        <w:t xml:space="preserve">тепловых сетей приведена в таблице </w:t>
      </w:r>
      <w:r w:rsidR="00C03B36" w:rsidRPr="004F0104">
        <w:rPr>
          <w:sz w:val="26"/>
          <w:szCs w:val="26"/>
        </w:rPr>
        <w:t>2</w:t>
      </w:r>
      <w:r w:rsidR="00474096" w:rsidRPr="004F0104">
        <w:rPr>
          <w:sz w:val="26"/>
          <w:szCs w:val="26"/>
        </w:rPr>
        <w:t>4</w:t>
      </w:r>
      <w:r w:rsidRPr="004F0104">
        <w:rPr>
          <w:sz w:val="26"/>
          <w:szCs w:val="26"/>
        </w:rPr>
        <w:t>.</w:t>
      </w:r>
    </w:p>
    <w:p w:rsidR="009B4A8B" w:rsidRPr="004F0104" w:rsidRDefault="009B4A8B" w:rsidP="009B4A8B">
      <w:pPr>
        <w:spacing w:line="360" w:lineRule="auto"/>
        <w:ind w:firstLine="540"/>
        <w:jc w:val="both"/>
        <w:rPr>
          <w:sz w:val="26"/>
          <w:szCs w:val="26"/>
        </w:rPr>
      </w:pPr>
      <w:r w:rsidRPr="004F0104">
        <w:rPr>
          <w:sz w:val="26"/>
          <w:szCs w:val="26"/>
        </w:rPr>
        <w:t>Информация о величине инвестиций в проиндексированных ценах по разделу р</w:t>
      </w:r>
      <w:r w:rsidRPr="004F0104">
        <w:rPr>
          <w:sz w:val="26"/>
          <w:szCs w:val="26"/>
        </w:rPr>
        <w:t>е</w:t>
      </w:r>
      <w:r w:rsidRPr="004F0104">
        <w:rPr>
          <w:sz w:val="26"/>
          <w:szCs w:val="26"/>
        </w:rPr>
        <w:t xml:space="preserve">конструкция и техническое перевооружение тепловых сетей приведена в таблице </w:t>
      </w:r>
      <w:r w:rsidR="00153BB0" w:rsidRPr="004F0104">
        <w:rPr>
          <w:sz w:val="26"/>
          <w:szCs w:val="26"/>
        </w:rPr>
        <w:t>2</w:t>
      </w:r>
      <w:r w:rsidR="00474096" w:rsidRPr="004F0104">
        <w:rPr>
          <w:sz w:val="26"/>
          <w:szCs w:val="26"/>
        </w:rPr>
        <w:t>5</w:t>
      </w:r>
      <w:r w:rsidRPr="004F0104">
        <w:rPr>
          <w:sz w:val="26"/>
          <w:szCs w:val="26"/>
        </w:rPr>
        <w:t>.</w:t>
      </w:r>
    </w:p>
    <w:p w:rsidR="009B4A8B" w:rsidRPr="004F0104" w:rsidRDefault="009B4A8B" w:rsidP="009B4A8B">
      <w:pPr>
        <w:spacing w:line="360" w:lineRule="auto"/>
        <w:ind w:firstLine="540"/>
        <w:jc w:val="both"/>
        <w:rPr>
          <w:sz w:val="26"/>
          <w:szCs w:val="26"/>
        </w:rPr>
      </w:pPr>
      <w:r w:rsidRPr="004F0104">
        <w:rPr>
          <w:sz w:val="26"/>
          <w:szCs w:val="26"/>
        </w:rPr>
        <w:t xml:space="preserve">Информация </w:t>
      </w:r>
      <w:proofErr w:type="gramStart"/>
      <w:r w:rsidRPr="004F0104">
        <w:rPr>
          <w:sz w:val="26"/>
          <w:szCs w:val="26"/>
        </w:rPr>
        <w:t>о величине инвестиций в проиндексированных ценах в целом по всем мероприятиям по тепловым сетям</w:t>
      </w:r>
      <w:proofErr w:type="gramEnd"/>
      <w:r w:rsidRPr="004F0104">
        <w:rPr>
          <w:sz w:val="26"/>
          <w:szCs w:val="26"/>
        </w:rPr>
        <w:t xml:space="preserve"> приведена в таблице </w:t>
      </w:r>
      <w:r w:rsidR="00153BB0" w:rsidRPr="004F0104">
        <w:rPr>
          <w:sz w:val="26"/>
          <w:szCs w:val="26"/>
        </w:rPr>
        <w:t>2</w:t>
      </w:r>
      <w:r w:rsidR="00474096" w:rsidRPr="004F0104">
        <w:rPr>
          <w:sz w:val="26"/>
          <w:szCs w:val="26"/>
        </w:rPr>
        <w:t>6</w:t>
      </w:r>
      <w:r w:rsidRPr="004F0104">
        <w:rPr>
          <w:sz w:val="26"/>
          <w:szCs w:val="26"/>
        </w:rPr>
        <w:t>.</w:t>
      </w:r>
    </w:p>
    <w:p w:rsidR="009B4A8B" w:rsidRPr="004F0104" w:rsidRDefault="009B4A8B" w:rsidP="002C3309">
      <w:pPr>
        <w:spacing w:line="360" w:lineRule="auto"/>
        <w:ind w:firstLine="540"/>
        <w:jc w:val="both"/>
        <w:rPr>
          <w:sz w:val="26"/>
          <w:szCs w:val="26"/>
        </w:rPr>
      </w:pPr>
    </w:p>
    <w:p w:rsidR="00A23125" w:rsidRPr="004F0104" w:rsidRDefault="00A23125" w:rsidP="002C3309">
      <w:pPr>
        <w:spacing w:line="360" w:lineRule="auto"/>
        <w:ind w:left="720" w:firstLine="539"/>
        <w:jc w:val="both"/>
        <w:rPr>
          <w:b/>
        </w:rPr>
      </w:pPr>
    </w:p>
    <w:p w:rsidR="00A23125" w:rsidRPr="004F0104" w:rsidRDefault="00A23125" w:rsidP="00C20CE3">
      <w:pPr>
        <w:ind w:left="720" w:firstLine="539"/>
        <w:jc w:val="both"/>
        <w:rPr>
          <w:b/>
        </w:rPr>
        <w:sectPr w:rsidR="00A23125" w:rsidRPr="004F0104" w:rsidSect="00CC6DCD">
          <w:pgSz w:w="11907" w:h="16839" w:code="9"/>
          <w:pgMar w:top="380" w:right="703" w:bottom="902" w:left="1260" w:header="0" w:footer="426" w:gutter="0"/>
          <w:cols w:space="720"/>
          <w:docGrid w:linePitch="326"/>
        </w:sectPr>
      </w:pPr>
    </w:p>
    <w:p w:rsidR="00A23125" w:rsidRPr="004F0104" w:rsidRDefault="00A23125" w:rsidP="00140CEF">
      <w:pPr>
        <w:jc w:val="center"/>
        <w:rPr>
          <w:b/>
        </w:rPr>
      </w:pPr>
      <w:r w:rsidRPr="004F0104">
        <w:rPr>
          <w:b/>
          <w:bCs/>
        </w:rPr>
        <w:lastRenderedPageBreak/>
        <w:t xml:space="preserve">Таблица </w:t>
      </w:r>
      <w:r w:rsidR="00C03B36" w:rsidRPr="004F0104">
        <w:rPr>
          <w:b/>
          <w:bCs/>
        </w:rPr>
        <w:t>2</w:t>
      </w:r>
      <w:r w:rsidR="00474096" w:rsidRPr="004F0104">
        <w:rPr>
          <w:b/>
          <w:bCs/>
        </w:rPr>
        <w:t>4</w:t>
      </w:r>
      <w:r w:rsidRPr="004F0104">
        <w:rPr>
          <w:b/>
          <w:bCs/>
        </w:rPr>
        <w:t xml:space="preserve">. </w:t>
      </w:r>
      <w:r w:rsidR="008954A8" w:rsidRPr="004F0104">
        <w:rPr>
          <w:b/>
        </w:rPr>
        <w:t>Всего затраты по разделу «Стро</w:t>
      </w:r>
      <w:r w:rsidR="008954A8" w:rsidRPr="004F0104">
        <w:rPr>
          <w:b/>
        </w:rPr>
        <w:t>и</w:t>
      </w:r>
      <w:r w:rsidR="008954A8" w:rsidRPr="004F0104">
        <w:rPr>
          <w:b/>
        </w:rPr>
        <w:t xml:space="preserve">тельство </w:t>
      </w:r>
      <w:r w:rsidRPr="004F0104">
        <w:rPr>
          <w:b/>
        </w:rPr>
        <w:t>тепловых сетей»</w:t>
      </w:r>
      <w:r w:rsidR="006B2791" w:rsidRPr="004F0104">
        <w:rPr>
          <w:b/>
          <w:noProof/>
        </w:rPr>
        <w:t>, тыс. руб.</w:t>
      </w:r>
    </w:p>
    <w:tbl>
      <w:tblPr>
        <w:tblW w:w="10265" w:type="dxa"/>
        <w:tblInd w:w="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692"/>
        <w:gridCol w:w="692"/>
        <w:gridCol w:w="692"/>
        <w:gridCol w:w="692"/>
        <w:gridCol w:w="810"/>
        <w:gridCol w:w="716"/>
        <w:gridCol w:w="716"/>
        <w:gridCol w:w="692"/>
        <w:gridCol w:w="692"/>
        <w:gridCol w:w="692"/>
        <w:gridCol w:w="929"/>
      </w:tblGrid>
      <w:tr w:rsidR="00464A2D" w:rsidRPr="004F0104" w:rsidTr="00464A2D">
        <w:tc>
          <w:tcPr>
            <w:tcW w:w="2250" w:type="dxa"/>
            <w:shd w:val="clear" w:color="auto" w:fill="auto"/>
            <w:vAlign w:val="bottom"/>
          </w:tcPr>
          <w:p w:rsidR="00464A2D" w:rsidRPr="004F0104" w:rsidRDefault="00464A2D" w:rsidP="00453951">
            <w:pPr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64A2D" w:rsidRPr="004F0104" w:rsidRDefault="00464A2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64A2D" w:rsidRPr="004F0104" w:rsidRDefault="00464A2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64A2D" w:rsidRPr="004F0104" w:rsidRDefault="00464A2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92" w:type="dxa"/>
            <w:vAlign w:val="center"/>
          </w:tcPr>
          <w:p w:rsidR="00464A2D" w:rsidRPr="004F0104" w:rsidRDefault="00464A2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64A2D" w:rsidRPr="004F0104" w:rsidRDefault="00464A2D" w:rsidP="00453951">
            <w:pPr>
              <w:jc w:val="right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464A2D" w:rsidRPr="004F0104" w:rsidTr="00464A2D">
        <w:tc>
          <w:tcPr>
            <w:tcW w:w="2250" w:type="dxa"/>
            <w:shd w:val="clear" w:color="auto" w:fill="auto"/>
            <w:vAlign w:val="bottom"/>
          </w:tcPr>
          <w:p w:rsidR="00464A2D" w:rsidRPr="004F0104" w:rsidRDefault="00464A2D" w:rsidP="00453951">
            <w:pPr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ПИР и ПСД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64A2D" w:rsidRPr="004F0104" w:rsidRDefault="00464A2D" w:rsidP="00626294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64A2D" w:rsidRPr="004F0104" w:rsidRDefault="00464A2D" w:rsidP="00505673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64A2D" w:rsidRPr="004F0104" w:rsidRDefault="00464A2D" w:rsidP="00505673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vAlign w:val="center"/>
          </w:tcPr>
          <w:p w:rsidR="00464A2D" w:rsidRPr="004F0104" w:rsidRDefault="00464A2D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64A2D" w:rsidRPr="004F0104" w:rsidRDefault="00464A2D" w:rsidP="00505673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</w:tr>
      <w:tr w:rsidR="00464A2D" w:rsidRPr="004F0104" w:rsidTr="00464A2D">
        <w:tc>
          <w:tcPr>
            <w:tcW w:w="2250" w:type="dxa"/>
            <w:shd w:val="clear" w:color="auto" w:fill="auto"/>
            <w:vAlign w:val="bottom"/>
          </w:tcPr>
          <w:p w:rsidR="00464A2D" w:rsidRPr="004F0104" w:rsidRDefault="00464A2D" w:rsidP="00453951">
            <w:pPr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64A2D" w:rsidRPr="004F0104" w:rsidRDefault="00464A2D" w:rsidP="00626294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64A2D" w:rsidRPr="004F0104" w:rsidRDefault="00464A2D" w:rsidP="00505673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64A2D" w:rsidRPr="004F0104" w:rsidRDefault="00464A2D" w:rsidP="00505673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vAlign w:val="center"/>
          </w:tcPr>
          <w:p w:rsidR="00464A2D" w:rsidRPr="004F0104" w:rsidRDefault="00464A2D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64A2D" w:rsidRPr="004F0104" w:rsidRDefault="00464A2D" w:rsidP="00505673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</w:tr>
      <w:tr w:rsidR="00464A2D" w:rsidRPr="004F0104" w:rsidTr="00464A2D">
        <w:tc>
          <w:tcPr>
            <w:tcW w:w="2250" w:type="dxa"/>
            <w:shd w:val="clear" w:color="auto" w:fill="auto"/>
            <w:vAlign w:val="bottom"/>
          </w:tcPr>
          <w:p w:rsidR="00464A2D" w:rsidRPr="004F0104" w:rsidRDefault="00464A2D" w:rsidP="00453951">
            <w:pPr>
              <w:rPr>
                <w:sz w:val="20"/>
                <w:szCs w:val="20"/>
              </w:rPr>
            </w:pPr>
            <w:proofErr w:type="gramStart"/>
            <w:r w:rsidRPr="004F0104">
              <w:rPr>
                <w:sz w:val="20"/>
                <w:szCs w:val="20"/>
              </w:rPr>
              <w:t>СМ</w:t>
            </w:r>
            <w:proofErr w:type="gramEnd"/>
            <w:r w:rsidRPr="004F0104">
              <w:rPr>
                <w:sz w:val="20"/>
                <w:szCs w:val="20"/>
              </w:rPr>
              <w:t xml:space="preserve"> и НР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64A2D" w:rsidRPr="004F0104" w:rsidRDefault="00464A2D" w:rsidP="00626294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64A2D" w:rsidRPr="004F0104" w:rsidRDefault="00464A2D" w:rsidP="00505673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64A2D" w:rsidRPr="004F0104" w:rsidRDefault="00464A2D" w:rsidP="00505673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vAlign w:val="center"/>
          </w:tcPr>
          <w:p w:rsidR="00464A2D" w:rsidRPr="004F0104" w:rsidRDefault="00464A2D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64A2D" w:rsidRPr="004F0104" w:rsidRDefault="00464A2D" w:rsidP="00505673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</w:tr>
      <w:tr w:rsidR="00464A2D" w:rsidRPr="004F0104" w:rsidTr="00464A2D">
        <w:tc>
          <w:tcPr>
            <w:tcW w:w="2250" w:type="dxa"/>
            <w:shd w:val="clear" w:color="auto" w:fill="auto"/>
            <w:vAlign w:val="bottom"/>
          </w:tcPr>
          <w:p w:rsidR="00464A2D" w:rsidRPr="004F0104" w:rsidRDefault="00464A2D" w:rsidP="00453951">
            <w:pPr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Всего кап</w:t>
            </w:r>
            <w:proofErr w:type="gramStart"/>
            <w:r w:rsidRPr="004F0104">
              <w:rPr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F0104">
              <w:rPr>
                <w:b/>
                <w:bCs/>
                <w:sz w:val="20"/>
                <w:szCs w:val="20"/>
              </w:rPr>
              <w:t>з</w:t>
            </w:r>
            <w:proofErr w:type="gramEnd"/>
            <w:r w:rsidRPr="004F0104">
              <w:rPr>
                <w:b/>
                <w:bCs/>
                <w:sz w:val="20"/>
                <w:szCs w:val="20"/>
              </w:rPr>
              <w:t>атраты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A465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10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10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10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10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64A2D" w:rsidRPr="004F0104" w:rsidRDefault="00464A2D" w:rsidP="006262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10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64A2D" w:rsidRPr="004F0104" w:rsidRDefault="00464A2D" w:rsidP="005056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10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64A2D" w:rsidRPr="004F0104" w:rsidRDefault="00464A2D" w:rsidP="005056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10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A465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10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vAlign w:val="center"/>
          </w:tcPr>
          <w:p w:rsidR="00464A2D" w:rsidRPr="004F0104" w:rsidRDefault="00464A2D" w:rsidP="00A465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10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A465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10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64A2D" w:rsidRPr="004F0104" w:rsidRDefault="00464A2D" w:rsidP="005056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10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64A2D" w:rsidRPr="004F0104" w:rsidTr="00464A2D">
        <w:tc>
          <w:tcPr>
            <w:tcW w:w="2250" w:type="dxa"/>
            <w:shd w:val="clear" w:color="auto" w:fill="auto"/>
            <w:vAlign w:val="bottom"/>
          </w:tcPr>
          <w:p w:rsidR="00464A2D" w:rsidRPr="004F0104" w:rsidRDefault="00464A2D" w:rsidP="00453951">
            <w:pPr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Непредвиденные ра</w:t>
            </w:r>
            <w:r w:rsidRPr="004F0104">
              <w:rPr>
                <w:sz w:val="20"/>
                <w:szCs w:val="20"/>
              </w:rPr>
              <w:t>с</w:t>
            </w:r>
            <w:r w:rsidRPr="004F0104">
              <w:rPr>
                <w:sz w:val="20"/>
                <w:szCs w:val="20"/>
              </w:rPr>
              <w:t>ходы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64A2D" w:rsidRPr="004F0104" w:rsidRDefault="00464A2D" w:rsidP="00626294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64A2D" w:rsidRPr="004F0104" w:rsidRDefault="00464A2D" w:rsidP="00505673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64A2D" w:rsidRPr="004F0104" w:rsidRDefault="00464A2D" w:rsidP="00505673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vAlign w:val="center"/>
          </w:tcPr>
          <w:p w:rsidR="00464A2D" w:rsidRPr="004F0104" w:rsidRDefault="00464A2D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64A2D" w:rsidRPr="004F0104" w:rsidRDefault="00464A2D" w:rsidP="00505673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</w:tr>
      <w:tr w:rsidR="00464A2D" w:rsidRPr="004F0104" w:rsidTr="00464A2D">
        <w:tc>
          <w:tcPr>
            <w:tcW w:w="2250" w:type="dxa"/>
            <w:shd w:val="clear" w:color="auto" w:fill="auto"/>
            <w:vAlign w:val="bottom"/>
          </w:tcPr>
          <w:p w:rsidR="00464A2D" w:rsidRPr="004F0104" w:rsidRDefault="00464A2D" w:rsidP="00453951">
            <w:pPr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НДС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64A2D" w:rsidRPr="004F0104" w:rsidRDefault="00464A2D" w:rsidP="00626294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64A2D" w:rsidRPr="004F0104" w:rsidRDefault="00464A2D" w:rsidP="00505673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64A2D" w:rsidRPr="004F0104" w:rsidRDefault="00464A2D" w:rsidP="00505673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vAlign w:val="center"/>
          </w:tcPr>
          <w:p w:rsidR="00464A2D" w:rsidRPr="004F0104" w:rsidRDefault="00464A2D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A465EC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64A2D" w:rsidRPr="004F0104" w:rsidRDefault="00464A2D" w:rsidP="00505673">
            <w:pPr>
              <w:jc w:val="center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0</w:t>
            </w:r>
          </w:p>
        </w:tc>
      </w:tr>
      <w:tr w:rsidR="00464A2D" w:rsidRPr="004F0104" w:rsidTr="00464A2D">
        <w:tc>
          <w:tcPr>
            <w:tcW w:w="2250" w:type="dxa"/>
            <w:shd w:val="clear" w:color="auto" w:fill="auto"/>
            <w:vAlign w:val="bottom"/>
          </w:tcPr>
          <w:p w:rsidR="00464A2D" w:rsidRPr="004F0104" w:rsidRDefault="00464A2D" w:rsidP="00453951">
            <w:pPr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Всего смета проекта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A465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10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10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10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9B4A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10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64A2D" w:rsidRPr="004F0104" w:rsidRDefault="00464A2D" w:rsidP="006262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10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64A2D" w:rsidRPr="004F0104" w:rsidRDefault="00464A2D" w:rsidP="005056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10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464A2D" w:rsidRPr="004F0104" w:rsidRDefault="00464A2D" w:rsidP="005056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10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A465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10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vAlign w:val="center"/>
          </w:tcPr>
          <w:p w:rsidR="00464A2D" w:rsidRPr="004F0104" w:rsidRDefault="00464A2D" w:rsidP="00A465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10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64A2D" w:rsidRPr="004F0104" w:rsidRDefault="00464A2D" w:rsidP="00A465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10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464A2D" w:rsidRPr="004F0104" w:rsidRDefault="00464A2D" w:rsidP="005056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010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A23125" w:rsidRPr="004F0104" w:rsidRDefault="00A23125" w:rsidP="00C20CE3">
      <w:pPr>
        <w:ind w:left="720" w:firstLine="539"/>
        <w:jc w:val="both"/>
        <w:rPr>
          <w:sz w:val="20"/>
          <w:szCs w:val="20"/>
        </w:rPr>
      </w:pPr>
    </w:p>
    <w:p w:rsidR="008954A8" w:rsidRDefault="008954A8" w:rsidP="00140CEF">
      <w:pPr>
        <w:jc w:val="center"/>
        <w:rPr>
          <w:b/>
          <w:noProof/>
        </w:rPr>
      </w:pPr>
      <w:r w:rsidRPr="004F0104">
        <w:rPr>
          <w:b/>
          <w:bCs/>
        </w:rPr>
        <w:t>Таблица 2</w:t>
      </w:r>
      <w:r w:rsidR="00474096" w:rsidRPr="004F0104">
        <w:rPr>
          <w:b/>
          <w:bCs/>
        </w:rPr>
        <w:t>5</w:t>
      </w:r>
      <w:r w:rsidRPr="004F0104">
        <w:rPr>
          <w:b/>
          <w:bCs/>
        </w:rPr>
        <w:t xml:space="preserve">. </w:t>
      </w:r>
      <w:r w:rsidRPr="004F0104">
        <w:rPr>
          <w:b/>
        </w:rPr>
        <w:t>Всего затраты по разделу «Реконструкция и техническое перевооружение тепловых сетей»</w:t>
      </w:r>
      <w:r w:rsidRPr="004F0104">
        <w:rPr>
          <w:b/>
          <w:noProof/>
        </w:rPr>
        <w:t>, тыс. руб.</w:t>
      </w:r>
    </w:p>
    <w:p w:rsidR="002D7869" w:rsidRPr="004F0104" w:rsidRDefault="002D7869" w:rsidP="00140CEF">
      <w:pPr>
        <w:jc w:val="center"/>
        <w:rPr>
          <w:b/>
        </w:rPr>
      </w:pPr>
    </w:p>
    <w:tbl>
      <w:tblPr>
        <w:tblW w:w="10077" w:type="dxa"/>
        <w:tblInd w:w="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6"/>
        <w:gridCol w:w="716"/>
        <w:gridCol w:w="716"/>
        <w:gridCol w:w="716"/>
        <w:gridCol w:w="716"/>
        <w:gridCol w:w="774"/>
        <w:gridCol w:w="675"/>
        <w:gridCol w:w="675"/>
        <w:gridCol w:w="675"/>
        <w:gridCol w:w="675"/>
        <w:gridCol w:w="675"/>
        <w:gridCol w:w="898"/>
      </w:tblGrid>
      <w:tr w:rsidR="005A3FEA" w:rsidRPr="004F0104" w:rsidTr="002D7869">
        <w:tc>
          <w:tcPr>
            <w:tcW w:w="2166" w:type="dxa"/>
            <w:shd w:val="clear" w:color="auto" w:fill="auto"/>
            <w:vAlign w:val="bottom"/>
          </w:tcPr>
          <w:p w:rsidR="005A3FEA" w:rsidRPr="004F0104" w:rsidRDefault="005A3FEA" w:rsidP="009B4A8B">
            <w:pPr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A3FEA" w:rsidRPr="004F0104" w:rsidRDefault="005A3FEA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A3FEA" w:rsidRPr="004F0104" w:rsidRDefault="005A3FEA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A3FEA" w:rsidRPr="004F0104" w:rsidRDefault="005A3FEA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A3FEA" w:rsidRPr="004F0104" w:rsidRDefault="005A3FEA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A3FEA" w:rsidRPr="004F0104" w:rsidRDefault="005A3FEA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A3FEA" w:rsidRPr="004F0104" w:rsidRDefault="005A3FEA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A3FEA" w:rsidRPr="004F0104" w:rsidRDefault="005A3FEA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A3FEA" w:rsidRPr="004F0104" w:rsidRDefault="005A3FEA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75" w:type="dxa"/>
            <w:vAlign w:val="center"/>
          </w:tcPr>
          <w:p w:rsidR="005A3FEA" w:rsidRPr="004F0104" w:rsidRDefault="005A3FEA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A3FEA" w:rsidRPr="004F0104" w:rsidRDefault="005A3FEA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5A3FEA" w:rsidRPr="004F0104" w:rsidRDefault="005A3FEA" w:rsidP="009B4A8B">
            <w:pPr>
              <w:jc w:val="right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5A3FEA" w:rsidRPr="004F0104" w:rsidTr="002D7869">
        <w:tc>
          <w:tcPr>
            <w:tcW w:w="2166" w:type="dxa"/>
            <w:shd w:val="clear" w:color="auto" w:fill="auto"/>
            <w:vAlign w:val="bottom"/>
          </w:tcPr>
          <w:p w:rsidR="005A3FEA" w:rsidRPr="004F0104" w:rsidRDefault="005A3FEA" w:rsidP="009B4A8B">
            <w:pPr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ПИР и ПСД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A3FEA" w:rsidRPr="004F0104" w:rsidRDefault="005A3FEA" w:rsidP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165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A3FEA" w:rsidRPr="004F0104" w:rsidRDefault="002D7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vAlign w:val="bottom"/>
          </w:tcPr>
          <w:p w:rsidR="005A3FEA" w:rsidRPr="004F0104" w:rsidRDefault="005A3FEA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5A3FEA" w:rsidRPr="004F0104" w:rsidRDefault="002D7869" w:rsidP="00292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</w:tr>
      <w:tr w:rsidR="005A3FEA" w:rsidRPr="004F0104" w:rsidTr="002D7869">
        <w:tc>
          <w:tcPr>
            <w:tcW w:w="2166" w:type="dxa"/>
            <w:shd w:val="clear" w:color="auto" w:fill="auto"/>
            <w:vAlign w:val="bottom"/>
          </w:tcPr>
          <w:p w:rsidR="005A3FEA" w:rsidRPr="004F0104" w:rsidRDefault="005A3FEA" w:rsidP="009B4A8B">
            <w:pPr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A3FEA" w:rsidRPr="004F0104" w:rsidRDefault="005A3FEA" w:rsidP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1473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A3FEA" w:rsidRPr="004F0104" w:rsidRDefault="002D7869" w:rsidP="002D7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vAlign w:val="bottom"/>
          </w:tcPr>
          <w:p w:rsidR="005A3FEA" w:rsidRPr="004F0104" w:rsidRDefault="005A3FEA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5A3FEA" w:rsidRPr="004F0104" w:rsidRDefault="002D7869" w:rsidP="002923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</w:t>
            </w:r>
          </w:p>
        </w:tc>
      </w:tr>
      <w:tr w:rsidR="005A3FEA" w:rsidRPr="004F0104" w:rsidTr="002D7869">
        <w:tc>
          <w:tcPr>
            <w:tcW w:w="2166" w:type="dxa"/>
            <w:shd w:val="clear" w:color="auto" w:fill="auto"/>
            <w:vAlign w:val="bottom"/>
          </w:tcPr>
          <w:p w:rsidR="005A3FEA" w:rsidRPr="004F0104" w:rsidRDefault="005A3FEA" w:rsidP="009B4A8B">
            <w:pPr>
              <w:rPr>
                <w:sz w:val="20"/>
                <w:szCs w:val="20"/>
              </w:rPr>
            </w:pPr>
            <w:proofErr w:type="gramStart"/>
            <w:r w:rsidRPr="004F0104">
              <w:rPr>
                <w:sz w:val="20"/>
                <w:szCs w:val="20"/>
              </w:rPr>
              <w:t>СМ</w:t>
            </w:r>
            <w:proofErr w:type="gramEnd"/>
            <w:r w:rsidRPr="004F0104">
              <w:rPr>
                <w:sz w:val="20"/>
                <w:szCs w:val="20"/>
              </w:rPr>
              <w:t xml:space="preserve"> и НР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A3FEA" w:rsidRPr="004F0104" w:rsidRDefault="005A3FEA" w:rsidP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1368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A3FEA" w:rsidRPr="004F0104" w:rsidRDefault="002D7869" w:rsidP="002D7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vAlign w:val="bottom"/>
          </w:tcPr>
          <w:p w:rsidR="005A3FEA" w:rsidRPr="004F0104" w:rsidRDefault="005A3FEA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5A3FEA" w:rsidRPr="004F0104" w:rsidRDefault="002D7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2930</w:t>
            </w:r>
          </w:p>
        </w:tc>
      </w:tr>
      <w:tr w:rsidR="005A3FEA" w:rsidRPr="004F0104" w:rsidTr="002D7869">
        <w:tc>
          <w:tcPr>
            <w:tcW w:w="2166" w:type="dxa"/>
            <w:shd w:val="clear" w:color="auto" w:fill="auto"/>
            <w:vAlign w:val="bottom"/>
          </w:tcPr>
          <w:p w:rsidR="005A3FEA" w:rsidRPr="004F0104" w:rsidRDefault="005A3FEA" w:rsidP="009B4A8B">
            <w:pPr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Всего кап</w:t>
            </w:r>
            <w:proofErr w:type="gramStart"/>
            <w:r w:rsidRPr="004F0104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="002D7869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F0104">
              <w:rPr>
                <w:b/>
                <w:bCs/>
                <w:sz w:val="20"/>
                <w:szCs w:val="20"/>
              </w:rPr>
              <w:t>з</w:t>
            </w:r>
            <w:proofErr w:type="gramEnd"/>
            <w:r w:rsidRPr="004F0104">
              <w:rPr>
                <w:b/>
                <w:bCs/>
                <w:sz w:val="20"/>
                <w:szCs w:val="20"/>
              </w:rPr>
              <w:t>атраты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A3FEA" w:rsidRPr="004F0104" w:rsidRDefault="005A3FEA" w:rsidP="002D7869">
            <w:pPr>
              <w:jc w:val="right"/>
              <w:rPr>
                <w:b/>
                <w:sz w:val="20"/>
                <w:szCs w:val="20"/>
              </w:rPr>
            </w:pPr>
            <w:r w:rsidRPr="004F0104">
              <w:rPr>
                <w:b/>
                <w:sz w:val="20"/>
                <w:szCs w:val="20"/>
              </w:rPr>
              <w:t>3006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A3FEA" w:rsidRPr="004F0104" w:rsidRDefault="002D78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b/>
                <w:sz w:val="20"/>
                <w:szCs w:val="20"/>
              </w:rPr>
            </w:pPr>
            <w:r w:rsidRPr="004F01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b/>
                <w:sz w:val="20"/>
                <w:szCs w:val="20"/>
              </w:rPr>
            </w:pPr>
            <w:r w:rsidRPr="004F01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b/>
                <w:sz w:val="20"/>
                <w:szCs w:val="20"/>
              </w:rPr>
            </w:pPr>
            <w:r w:rsidRPr="004F01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b/>
                <w:sz w:val="20"/>
                <w:szCs w:val="20"/>
              </w:rPr>
            </w:pPr>
            <w:r w:rsidRPr="004F01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b/>
                <w:sz w:val="20"/>
                <w:szCs w:val="20"/>
              </w:rPr>
            </w:pPr>
            <w:r w:rsidRPr="004F01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b/>
                <w:sz w:val="20"/>
                <w:szCs w:val="20"/>
              </w:rPr>
            </w:pPr>
            <w:r w:rsidRPr="004F01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5" w:type="dxa"/>
            <w:vAlign w:val="bottom"/>
          </w:tcPr>
          <w:p w:rsidR="005A3FEA" w:rsidRPr="004F0104" w:rsidRDefault="005A3FEA">
            <w:pPr>
              <w:jc w:val="right"/>
              <w:rPr>
                <w:b/>
                <w:sz w:val="20"/>
                <w:szCs w:val="20"/>
              </w:rPr>
            </w:pPr>
            <w:r w:rsidRPr="004F01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b/>
                <w:sz w:val="20"/>
                <w:szCs w:val="20"/>
              </w:rPr>
            </w:pPr>
            <w:r w:rsidRPr="004F01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5A3FEA" w:rsidRPr="004F0104" w:rsidRDefault="002D78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6456</w:t>
            </w:r>
          </w:p>
        </w:tc>
      </w:tr>
      <w:tr w:rsidR="005A3FEA" w:rsidRPr="004F0104" w:rsidTr="002D7869">
        <w:tc>
          <w:tcPr>
            <w:tcW w:w="2166" w:type="dxa"/>
            <w:shd w:val="clear" w:color="auto" w:fill="auto"/>
            <w:vAlign w:val="bottom"/>
          </w:tcPr>
          <w:p w:rsidR="005A3FEA" w:rsidRPr="004F0104" w:rsidRDefault="005A3FEA" w:rsidP="009B4A8B">
            <w:pPr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Непредвиденные ра</w:t>
            </w:r>
            <w:r w:rsidRPr="004F0104">
              <w:rPr>
                <w:sz w:val="20"/>
                <w:szCs w:val="20"/>
              </w:rPr>
              <w:t>с</w:t>
            </w:r>
            <w:r w:rsidRPr="004F0104">
              <w:rPr>
                <w:sz w:val="20"/>
                <w:szCs w:val="20"/>
              </w:rPr>
              <w:t>ходы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A3FEA" w:rsidRPr="004F0104" w:rsidRDefault="005A3FEA" w:rsidP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292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A3FEA" w:rsidRPr="004F0104" w:rsidRDefault="002D7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vAlign w:val="bottom"/>
          </w:tcPr>
          <w:p w:rsidR="005A3FEA" w:rsidRPr="004F0104" w:rsidRDefault="005A3FEA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5A3FEA" w:rsidRPr="004F0104" w:rsidRDefault="002D7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</w:tr>
      <w:tr w:rsidR="005A3FEA" w:rsidRPr="004F0104" w:rsidTr="002D7869">
        <w:tc>
          <w:tcPr>
            <w:tcW w:w="2166" w:type="dxa"/>
            <w:shd w:val="clear" w:color="auto" w:fill="auto"/>
            <w:vAlign w:val="bottom"/>
          </w:tcPr>
          <w:p w:rsidR="005A3FEA" w:rsidRPr="004F0104" w:rsidRDefault="005A3FEA" w:rsidP="009B4A8B">
            <w:pPr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НДС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A3FEA" w:rsidRPr="004F0104" w:rsidRDefault="005A3FEA" w:rsidP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594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A3FEA" w:rsidRPr="004F0104" w:rsidRDefault="002D7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vAlign w:val="bottom"/>
          </w:tcPr>
          <w:p w:rsidR="005A3FEA" w:rsidRPr="004F0104" w:rsidRDefault="005A3FEA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5A3FEA" w:rsidRPr="004F0104" w:rsidRDefault="002D7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</w:t>
            </w:r>
          </w:p>
        </w:tc>
      </w:tr>
      <w:tr w:rsidR="005A3FEA" w:rsidRPr="004F0104" w:rsidTr="002D7869">
        <w:tc>
          <w:tcPr>
            <w:tcW w:w="2166" w:type="dxa"/>
            <w:shd w:val="clear" w:color="auto" w:fill="auto"/>
            <w:vAlign w:val="bottom"/>
          </w:tcPr>
          <w:p w:rsidR="005A3FEA" w:rsidRPr="004F0104" w:rsidRDefault="005A3FEA" w:rsidP="009B4A8B">
            <w:pPr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Всего смета проекта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A3FEA" w:rsidRPr="004F0104" w:rsidRDefault="005A3FEA" w:rsidP="002D7869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3892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4152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5" w:type="dxa"/>
            <w:vAlign w:val="bottom"/>
          </w:tcPr>
          <w:p w:rsidR="005A3FEA" w:rsidRPr="004F0104" w:rsidRDefault="005A3FEA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auto"/>
            <w:vAlign w:val="bottom"/>
          </w:tcPr>
          <w:p w:rsidR="005A3FEA" w:rsidRPr="004F0104" w:rsidRDefault="005A3FEA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5A3FEA" w:rsidRPr="004F0104" w:rsidRDefault="002D78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8044</w:t>
            </w:r>
          </w:p>
        </w:tc>
      </w:tr>
    </w:tbl>
    <w:p w:rsidR="008954A8" w:rsidRPr="004F0104" w:rsidRDefault="008954A8" w:rsidP="00C20CE3">
      <w:pPr>
        <w:jc w:val="both"/>
        <w:rPr>
          <w:noProof/>
          <w:color w:val="000000"/>
        </w:rPr>
      </w:pPr>
    </w:p>
    <w:p w:rsidR="008954A8" w:rsidRPr="004F0104" w:rsidRDefault="008954A8" w:rsidP="00C20CE3">
      <w:pPr>
        <w:jc w:val="both"/>
        <w:rPr>
          <w:noProof/>
          <w:color w:val="000000"/>
        </w:rPr>
      </w:pPr>
    </w:p>
    <w:p w:rsidR="008954A8" w:rsidRPr="004F0104" w:rsidRDefault="008954A8" w:rsidP="00140CEF">
      <w:pPr>
        <w:jc w:val="center"/>
        <w:rPr>
          <w:b/>
          <w:noProof/>
        </w:rPr>
      </w:pPr>
      <w:r w:rsidRPr="004F0104">
        <w:rPr>
          <w:b/>
          <w:bCs/>
        </w:rPr>
        <w:t>Таблица 2</w:t>
      </w:r>
      <w:r w:rsidR="00474096" w:rsidRPr="004F0104">
        <w:rPr>
          <w:b/>
          <w:bCs/>
        </w:rPr>
        <w:t>6</w:t>
      </w:r>
      <w:r w:rsidRPr="004F0104">
        <w:rPr>
          <w:b/>
          <w:bCs/>
        </w:rPr>
        <w:t>. Величина необходимых инвестиций в строительство, р</w:t>
      </w:r>
      <w:r w:rsidRPr="004F0104">
        <w:rPr>
          <w:b/>
        </w:rPr>
        <w:t>еконструкцию и техническое перевооружение тепловых сетей»</w:t>
      </w:r>
      <w:r w:rsidRPr="004F0104">
        <w:rPr>
          <w:b/>
          <w:noProof/>
        </w:rPr>
        <w:t>,</w:t>
      </w:r>
    </w:p>
    <w:p w:rsidR="008954A8" w:rsidRPr="004F0104" w:rsidRDefault="008954A8" w:rsidP="00140CEF">
      <w:pPr>
        <w:jc w:val="center"/>
        <w:rPr>
          <w:b/>
        </w:rPr>
      </w:pPr>
      <w:r w:rsidRPr="004F0104">
        <w:rPr>
          <w:b/>
          <w:noProof/>
        </w:rPr>
        <w:t>тыс. руб.</w:t>
      </w:r>
    </w:p>
    <w:tbl>
      <w:tblPr>
        <w:tblW w:w="10091" w:type="dxa"/>
        <w:tblInd w:w="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1"/>
        <w:gridCol w:w="716"/>
        <w:gridCol w:w="716"/>
        <w:gridCol w:w="716"/>
        <w:gridCol w:w="716"/>
        <w:gridCol w:w="770"/>
        <w:gridCol w:w="699"/>
        <w:gridCol w:w="699"/>
        <w:gridCol w:w="672"/>
        <w:gridCol w:w="672"/>
        <w:gridCol w:w="672"/>
        <w:gridCol w:w="892"/>
      </w:tblGrid>
      <w:tr w:rsidR="002D7869" w:rsidRPr="004F0104" w:rsidTr="002D7869">
        <w:tc>
          <w:tcPr>
            <w:tcW w:w="2151" w:type="dxa"/>
            <w:shd w:val="clear" w:color="auto" w:fill="auto"/>
            <w:vAlign w:val="bottom"/>
          </w:tcPr>
          <w:p w:rsidR="002D7869" w:rsidRPr="004F0104" w:rsidRDefault="002D7869" w:rsidP="009B4A8B">
            <w:pPr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D7869" w:rsidRPr="004F0104" w:rsidRDefault="002D7869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D7869" w:rsidRPr="004F0104" w:rsidRDefault="002D7869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D7869" w:rsidRPr="004F0104" w:rsidRDefault="002D7869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D7869" w:rsidRPr="004F0104" w:rsidRDefault="002D7869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D7869" w:rsidRPr="004F0104" w:rsidRDefault="002D7869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D7869" w:rsidRPr="004F0104" w:rsidRDefault="002D7869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2D7869" w:rsidRPr="004F0104" w:rsidRDefault="002D7869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2D7869" w:rsidRPr="004F0104" w:rsidRDefault="002D7869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72" w:type="dxa"/>
            <w:vAlign w:val="center"/>
          </w:tcPr>
          <w:p w:rsidR="002D7869" w:rsidRPr="004F0104" w:rsidRDefault="002D7869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2D7869" w:rsidRPr="004F0104" w:rsidRDefault="002D7869" w:rsidP="009B4A8B">
            <w:pPr>
              <w:jc w:val="center"/>
              <w:rPr>
                <w:color w:val="000000"/>
                <w:sz w:val="18"/>
                <w:szCs w:val="18"/>
              </w:rPr>
            </w:pPr>
            <w:r w:rsidRPr="004F0104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2D7869" w:rsidRPr="004F0104" w:rsidRDefault="002D7869" w:rsidP="009B4A8B">
            <w:pPr>
              <w:jc w:val="right"/>
              <w:rPr>
                <w:color w:val="000000"/>
                <w:sz w:val="20"/>
                <w:szCs w:val="20"/>
              </w:rPr>
            </w:pPr>
            <w:r w:rsidRPr="004F0104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2D7869" w:rsidRPr="004F0104" w:rsidTr="002D7869">
        <w:tc>
          <w:tcPr>
            <w:tcW w:w="2151" w:type="dxa"/>
            <w:shd w:val="clear" w:color="auto" w:fill="auto"/>
            <w:vAlign w:val="bottom"/>
          </w:tcPr>
          <w:p w:rsidR="002D7869" w:rsidRPr="004F0104" w:rsidRDefault="002D7869" w:rsidP="009B4A8B">
            <w:pPr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ПИР и ПСД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2D7869" w:rsidRPr="004F0104" w:rsidRDefault="002D7869" w:rsidP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165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2D7869" w:rsidRPr="004F0104" w:rsidRDefault="002D7869" w:rsidP="002D7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bottom"/>
          </w:tcPr>
          <w:p w:rsidR="002D7869" w:rsidRPr="004F0104" w:rsidRDefault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2D7869" w:rsidRPr="004F0104" w:rsidRDefault="002D7869" w:rsidP="002D7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</w:tr>
      <w:tr w:rsidR="002D7869" w:rsidRPr="004F0104" w:rsidTr="002D7869">
        <w:tc>
          <w:tcPr>
            <w:tcW w:w="2151" w:type="dxa"/>
            <w:shd w:val="clear" w:color="auto" w:fill="auto"/>
            <w:vAlign w:val="bottom"/>
          </w:tcPr>
          <w:p w:rsidR="002D7869" w:rsidRPr="004F0104" w:rsidRDefault="002D7869" w:rsidP="009B4A8B">
            <w:pPr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2D7869" w:rsidRPr="004F0104" w:rsidRDefault="002D7869" w:rsidP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1473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2D7869" w:rsidRPr="004F0104" w:rsidRDefault="002D7869" w:rsidP="002D7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bottom"/>
          </w:tcPr>
          <w:p w:rsidR="002D7869" w:rsidRPr="004F0104" w:rsidRDefault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2D7869" w:rsidRPr="004F0104" w:rsidRDefault="002D7869" w:rsidP="002D7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</w:t>
            </w:r>
          </w:p>
        </w:tc>
      </w:tr>
      <w:tr w:rsidR="002D7869" w:rsidRPr="004F0104" w:rsidTr="002D7869">
        <w:tc>
          <w:tcPr>
            <w:tcW w:w="2151" w:type="dxa"/>
            <w:shd w:val="clear" w:color="auto" w:fill="auto"/>
            <w:vAlign w:val="bottom"/>
          </w:tcPr>
          <w:p w:rsidR="002D7869" w:rsidRPr="004F0104" w:rsidRDefault="002D7869" w:rsidP="009B4A8B">
            <w:pPr>
              <w:rPr>
                <w:sz w:val="20"/>
                <w:szCs w:val="20"/>
              </w:rPr>
            </w:pPr>
            <w:proofErr w:type="gramStart"/>
            <w:r w:rsidRPr="004F0104">
              <w:rPr>
                <w:sz w:val="20"/>
                <w:szCs w:val="20"/>
              </w:rPr>
              <w:t>СМ</w:t>
            </w:r>
            <w:proofErr w:type="gramEnd"/>
            <w:r w:rsidRPr="004F0104">
              <w:rPr>
                <w:sz w:val="20"/>
                <w:szCs w:val="20"/>
              </w:rPr>
              <w:t xml:space="preserve"> и НР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2D7869" w:rsidRPr="004F0104" w:rsidRDefault="002D7869" w:rsidP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1368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2D7869" w:rsidRPr="004F0104" w:rsidRDefault="002D7869" w:rsidP="002D7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bottom"/>
          </w:tcPr>
          <w:p w:rsidR="002D7869" w:rsidRPr="004F0104" w:rsidRDefault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2D7869" w:rsidRPr="004F0104" w:rsidRDefault="002D7869" w:rsidP="002D7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2930</w:t>
            </w:r>
          </w:p>
        </w:tc>
      </w:tr>
      <w:tr w:rsidR="002D7869" w:rsidRPr="004F0104" w:rsidTr="002D7869">
        <w:tc>
          <w:tcPr>
            <w:tcW w:w="2151" w:type="dxa"/>
            <w:shd w:val="clear" w:color="auto" w:fill="auto"/>
            <w:vAlign w:val="bottom"/>
          </w:tcPr>
          <w:p w:rsidR="002D7869" w:rsidRPr="004F0104" w:rsidRDefault="002D7869" w:rsidP="009B4A8B">
            <w:pPr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 xml:space="preserve">Всего </w:t>
            </w:r>
            <w:proofErr w:type="spellStart"/>
            <w:r w:rsidRPr="004F0104">
              <w:rPr>
                <w:b/>
                <w:bCs/>
                <w:sz w:val="20"/>
                <w:szCs w:val="20"/>
              </w:rPr>
              <w:t>кап</w:t>
            </w:r>
            <w:proofErr w:type="gramStart"/>
            <w:r w:rsidRPr="004F0104">
              <w:rPr>
                <w:b/>
                <w:bCs/>
                <w:sz w:val="20"/>
                <w:szCs w:val="20"/>
              </w:rPr>
              <w:t>.з</w:t>
            </w:r>
            <w:proofErr w:type="gramEnd"/>
            <w:r w:rsidRPr="004F0104">
              <w:rPr>
                <w:b/>
                <w:bCs/>
                <w:sz w:val="20"/>
                <w:szCs w:val="20"/>
              </w:rPr>
              <w:t>атраты</w:t>
            </w:r>
            <w:proofErr w:type="spellEnd"/>
          </w:p>
        </w:tc>
        <w:tc>
          <w:tcPr>
            <w:tcW w:w="716" w:type="dxa"/>
            <w:shd w:val="clear" w:color="auto" w:fill="auto"/>
            <w:vAlign w:val="bottom"/>
          </w:tcPr>
          <w:p w:rsidR="002D7869" w:rsidRPr="004F0104" w:rsidRDefault="002D7869" w:rsidP="002D7869">
            <w:pPr>
              <w:jc w:val="right"/>
              <w:rPr>
                <w:b/>
                <w:sz w:val="20"/>
                <w:szCs w:val="20"/>
              </w:rPr>
            </w:pPr>
            <w:r w:rsidRPr="004F0104">
              <w:rPr>
                <w:b/>
                <w:sz w:val="20"/>
                <w:szCs w:val="20"/>
              </w:rPr>
              <w:t>3006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2D7869" w:rsidRPr="004F0104" w:rsidRDefault="002D7869" w:rsidP="002D78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b/>
                <w:sz w:val="20"/>
                <w:szCs w:val="20"/>
              </w:rPr>
            </w:pPr>
            <w:r w:rsidRPr="004F01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b/>
                <w:sz w:val="20"/>
                <w:szCs w:val="20"/>
              </w:rPr>
            </w:pPr>
            <w:r w:rsidRPr="004F01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b/>
                <w:sz w:val="20"/>
                <w:szCs w:val="20"/>
              </w:rPr>
            </w:pPr>
            <w:r w:rsidRPr="004F01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b/>
                <w:sz w:val="20"/>
                <w:szCs w:val="20"/>
              </w:rPr>
            </w:pPr>
            <w:r w:rsidRPr="004F01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b/>
                <w:sz w:val="20"/>
                <w:szCs w:val="20"/>
              </w:rPr>
            </w:pPr>
            <w:r w:rsidRPr="004F01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b/>
                <w:sz w:val="20"/>
                <w:szCs w:val="20"/>
              </w:rPr>
            </w:pPr>
            <w:r w:rsidRPr="004F01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bottom"/>
          </w:tcPr>
          <w:p w:rsidR="002D7869" w:rsidRPr="004F0104" w:rsidRDefault="002D7869">
            <w:pPr>
              <w:jc w:val="right"/>
              <w:rPr>
                <w:b/>
                <w:sz w:val="20"/>
                <w:szCs w:val="20"/>
              </w:rPr>
            </w:pPr>
            <w:r w:rsidRPr="004F01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b/>
                <w:sz w:val="20"/>
                <w:szCs w:val="20"/>
              </w:rPr>
            </w:pPr>
            <w:r w:rsidRPr="004F01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2D7869" w:rsidRPr="004F0104" w:rsidRDefault="002D7869" w:rsidP="002D786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6456</w:t>
            </w:r>
          </w:p>
        </w:tc>
      </w:tr>
      <w:tr w:rsidR="002D7869" w:rsidRPr="004F0104" w:rsidTr="002D7869">
        <w:tc>
          <w:tcPr>
            <w:tcW w:w="2151" w:type="dxa"/>
            <w:shd w:val="clear" w:color="auto" w:fill="auto"/>
            <w:vAlign w:val="bottom"/>
          </w:tcPr>
          <w:p w:rsidR="002D7869" w:rsidRPr="004F0104" w:rsidRDefault="002D7869" w:rsidP="009B4A8B">
            <w:pPr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Непредвиденные ра</w:t>
            </w:r>
            <w:r w:rsidRPr="004F0104">
              <w:rPr>
                <w:sz w:val="20"/>
                <w:szCs w:val="20"/>
              </w:rPr>
              <w:t>с</w:t>
            </w:r>
            <w:r w:rsidRPr="004F0104">
              <w:rPr>
                <w:sz w:val="20"/>
                <w:szCs w:val="20"/>
              </w:rPr>
              <w:t>ходы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2D7869" w:rsidRPr="004F0104" w:rsidRDefault="002D7869" w:rsidP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292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2D7869" w:rsidRPr="004F0104" w:rsidRDefault="002D7869" w:rsidP="002D7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bottom"/>
          </w:tcPr>
          <w:p w:rsidR="002D7869" w:rsidRPr="004F0104" w:rsidRDefault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2D7869" w:rsidRPr="004F0104" w:rsidRDefault="002D7869" w:rsidP="002D7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</w:tr>
      <w:tr w:rsidR="002D7869" w:rsidRPr="004F0104" w:rsidTr="002D7869">
        <w:tc>
          <w:tcPr>
            <w:tcW w:w="2151" w:type="dxa"/>
            <w:shd w:val="clear" w:color="auto" w:fill="auto"/>
            <w:vAlign w:val="bottom"/>
          </w:tcPr>
          <w:p w:rsidR="002D7869" w:rsidRPr="004F0104" w:rsidRDefault="002D7869" w:rsidP="009B4A8B">
            <w:pPr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НДС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2D7869" w:rsidRPr="004F0104" w:rsidRDefault="002D7869" w:rsidP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594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2D7869" w:rsidRPr="004F0104" w:rsidRDefault="002D7869" w:rsidP="002D7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bottom"/>
          </w:tcPr>
          <w:p w:rsidR="002D7869" w:rsidRPr="004F0104" w:rsidRDefault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sz w:val="20"/>
                <w:szCs w:val="20"/>
              </w:rPr>
            </w:pPr>
            <w:r w:rsidRPr="004F0104">
              <w:rPr>
                <w:sz w:val="20"/>
                <w:szCs w:val="20"/>
              </w:rPr>
              <w:t>0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2D7869" w:rsidRPr="004F0104" w:rsidRDefault="002D7869" w:rsidP="002D78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</w:t>
            </w:r>
          </w:p>
        </w:tc>
      </w:tr>
      <w:tr w:rsidR="002D7869" w:rsidRPr="004F0104" w:rsidTr="002D7869">
        <w:tc>
          <w:tcPr>
            <w:tcW w:w="2151" w:type="dxa"/>
            <w:shd w:val="clear" w:color="auto" w:fill="auto"/>
            <w:vAlign w:val="bottom"/>
          </w:tcPr>
          <w:p w:rsidR="002D7869" w:rsidRPr="004F0104" w:rsidRDefault="002D7869" w:rsidP="009B4A8B">
            <w:pPr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Всего смета проекта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2D7869" w:rsidRPr="004F0104" w:rsidRDefault="002D7869" w:rsidP="002D7869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3892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2D7869" w:rsidRPr="004F0104" w:rsidRDefault="002D7869" w:rsidP="002D78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4152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9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2" w:type="dxa"/>
            <w:vAlign w:val="bottom"/>
          </w:tcPr>
          <w:p w:rsidR="002D7869" w:rsidRPr="004F0104" w:rsidRDefault="002D7869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2D7869" w:rsidRPr="004F0104" w:rsidRDefault="002D7869">
            <w:pPr>
              <w:jc w:val="right"/>
              <w:rPr>
                <w:b/>
                <w:bCs/>
                <w:sz w:val="20"/>
                <w:szCs w:val="20"/>
              </w:rPr>
            </w:pPr>
            <w:r w:rsidRPr="004F01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2D7869" w:rsidRPr="004F0104" w:rsidRDefault="002D7869" w:rsidP="002D786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8044</w:t>
            </w:r>
          </w:p>
        </w:tc>
      </w:tr>
    </w:tbl>
    <w:p w:rsidR="008954A8" w:rsidRPr="004F0104" w:rsidRDefault="008954A8" w:rsidP="00C20CE3">
      <w:pPr>
        <w:jc w:val="both"/>
        <w:rPr>
          <w:noProof/>
          <w:color w:val="000000"/>
        </w:rPr>
      </w:pPr>
    </w:p>
    <w:p w:rsidR="00A23125" w:rsidRPr="004F0104" w:rsidRDefault="00A23125" w:rsidP="00C20CE3">
      <w:pPr>
        <w:jc w:val="both"/>
        <w:rPr>
          <w:noProof/>
          <w:color w:val="000000"/>
        </w:rPr>
        <w:sectPr w:rsidR="00A23125" w:rsidRPr="004F0104" w:rsidSect="00CC6DCD">
          <w:pgSz w:w="16839" w:h="11907" w:orient="landscape" w:code="9"/>
          <w:pgMar w:top="1134" w:right="380" w:bottom="703" w:left="1260" w:header="0" w:footer="426" w:gutter="0"/>
          <w:cols w:space="720"/>
          <w:docGrid w:linePitch="326"/>
        </w:sectPr>
      </w:pPr>
    </w:p>
    <w:p w:rsidR="00A23125" w:rsidRPr="004F0104" w:rsidRDefault="00A23125" w:rsidP="00140CEF">
      <w:pPr>
        <w:pStyle w:val="1"/>
        <w:jc w:val="center"/>
      </w:pPr>
      <w:bookmarkStart w:id="105" w:name="_Toc359926490"/>
      <w:bookmarkStart w:id="106" w:name="_Toc401414513"/>
      <w:r w:rsidRPr="004F0104">
        <w:lastRenderedPageBreak/>
        <w:t>7.4. Предложения по величине инвестиций в строительство, реконструкцию и техническое перевооружение в связи с изменениями температурного графика и ги</w:t>
      </w:r>
      <w:r w:rsidRPr="004F0104">
        <w:t>д</w:t>
      </w:r>
      <w:r w:rsidRPr="004F0104">
        <w:t>равлического режима работы системы теплоснабжения</w:t>
      </w:r>
      <w:bookmarkEnd w:id="105"/>
      <w:bookmarkEnd w:id="106"/>
    </w:p>
    <w:p w:rsidR="00212676" w:rsidRPr="004F0104" w:rsidRDefault="00212676" w:rsidP="00140CEF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outlineLvl w:val="0"/>
        <w:rPr>
          <w:b/>
          <w:sz w:val="26"/>
          <w:szCs w:val="26"/>
        </w:rPr>
      </w:pPr>
    </w:p>
    <w:p w:rsidR="00A23125" w:rsidRPr="004F0104" w:rsidRDefault="00A23125" w:rsidP="002C3309">
      <w:pPr>
        <w:spacing w:line="360" w:lineRule="auto"/>
        <w:ind w:firstLine="540"/>
        <w:jc w:val="both"/>
        <w:rPr>
          <w:sz w:val="26"/>
          <w:szCs w:val="26"/>
        </w:rPr>
      </w:pPr>
      <w:r w:rsidRPr="004F0104">
        <w:rPr>
          <w:sz w:val="26"/>
          <w:szCs w:val="26"/>
        </w:rPr>
        <w:t xml:space="preserve">Предлагаемыми программами не планируется изменения принятых температурных графиков на теплоисточниках до </w:t>
      </w:r>
      <w:r w:rsidR="00420B4F" w:rsidRPr="004F0104">
        <w:rPr>
          <w:sz w:val="26"/>
          <w:szCs w:val="26"/>
        </w:rPr>
        <w:t>2030</w:t>
      </w:r>
      <w:r w:rsidRPr="004F0104">
        <w:rPr>
          <w:sz w:val="26"/>
          <w:szCs w:val="26"/>
        </w:rPr>
        <w:t xml:space="preserve"> года.</w:t>
      </w:r>
    </w:p>
    <w:p w:rsidR="00212676" w:rsidRPr="004F0104" w:rsidRDefault="00212676" w:rsidP="00C03B36">
      <w:pPr>
        <w:spacing w:line="360" w:lineRule="auto"/>
        <w:ind w:firstLine="540"/>
        <w:jc w:val="both"/>
        <w:rPr>
          <w:sz w:val="26"/>
          <w:szCs w:val="26"/>
        </w:rPr>
      </w:pPr>
      <w:r w:rsidRPr="004F0104">
        <w:rPr>
          <w:sz w:val="26"/>
          <w:szCs w:val="26"/>
        </w:rPr>
        <w:t>Изменения гидравлического режима работы системы теплоснабжения не планир</w:t>
      </w:r>
      <w:r w:rsidRPr="004F0104">
        <w:rPr>
          <w:sz w:val="26"/>
          <w:szCs w:val="26"/>
        </w:rPr>
        <w:t>у</w:t>
      </w:r>
      <w:r w:rsidRPr="004F0104">
        <w:rPr>
          <w:sz w:val="26"/>
          <w:szCs w:val="26"/>
        </w:rPr>
        <w:t>ются.</w:t>
      </w:r>
    </w:p>
    <w:p w:rsidR="00C03B36" w:rsidRPr="001415C6" w:rsidRDefault="00C03B36" w:rsidP="00C03B36">
      <w:pPr>
        <w:spacing w:line="360" w:lineRule="auto"/>
        <w:ind w:firstLine="540"/>
        <w:jc w:val="both"/>
        <w:rPr>
          <w:sz w:val="26"/>
          <w:szCs w:val="26"/>
        </w:rPr>
      </w:pPr>
      <w:r w:rsidRPr="004F0104">
        <w:rPr>
          <w:sz w:val="26"/>
          <w:szCs w:val="26"/>
        </w:rPr>
        <w:t xml:space="preserve">Информация </w:t>
      </w:r>
      <w:proofErr w:type="gramStart"/>
      <w:r w:rsidRPr="004F0104">
        <w:rPr>
          <w:sz w:val="26"/>
          <w:szCs w:val="26"/>
        </w:rPr>
        <w:t>о величине инвестиций в проиндексированных ценах в целом по всем мероприятиям приведена в таблице</w:t>
      </w:r>
      <w:proofErr w:type="gramEnd"/>
      <w:r w:rsidRPr="004F0104">
        <w:rPr>
          <w:sz w:val="26"/>
          <w:szCs w:val="26"/>
        </w:rPr>
        <w:t xml:space="preserve"> </w:t>
      </w:r>
      <w:r w:rsidR="00153BB0" w:rsidRPr="004F0104">
        <w:rPr>
          <w:sz w:val="26"/>
          <w:szCs w:val="26"/>
        </w:rPr>
        <w:t>2</w:t>
      </w:r>
      <w:r w:rsidR="00474096" w:rsidRPr="004F0104">
        <w:rPr>
          <w:sz w:val="26"/>
          <w:szCs w:val="26"/>
        </w:rPr>
        <w:t>7</w:t>
      </w:r>
      <w:r w:rsidRPr="004F0104">
        <w:rPr>
          <w:sz w:val="26"/>
          <w:szCs w:val="26"/>
        </w:rPr>
        <w:t>.</w:t>
      </w:r>
    </w:p>
    <w:p w:rsidR="00C03B36" w:rsidRPr="001415C6" w:rsidRDefault="00C03B36" w:rsidP="00C03B36">
      <w:pPr>
        <w:spacing w:line="360" w:lineRule="auto"/>
        <w:ind w:firstLine="540"/>
        <w:jc w:val="both"/>
        <w:rPr>
          <w:sz w:val="26"/>
          <w:szCs w:val="26"/>
        </w:rPr>
        <w:sectPr w:rsidR="00C03B36" w:rsidRPr="001415C6" w:rsidSect="00CC6DCD">
          <w:footerReference w:type="first" r:id="rId61"/>
          <w:pgSz w:w="11906" w:h="16838"/>
          <w:pgMar w:top="719" w:right="566" w:bottom="1134" w:left="1260" w:header="708" w:footer="263" w:gutter="0"/>
          <w:cols w:space="708"/>
          <w:docGrid w:linePitch="360"/>
        </w:sectPr>
      </w:pPr>
    </w:p>
    <w:p w:rsidR="00C03B36" w:rsidRPr="003A4623" w:rsidRDefault="00C03B36" w:rsidP="00140CEF">
      <w:pPr>
        <w:ind w:right="533" w:firstLine="539"/>
        <w:jc w:val="center"/>
        <w:rPr>
          <w:b/>
        </w:rPr>
      </w:pPr>
      <w:r w:rsidRPr="003A4623">
        <w:rPr>
          <w:b/>
        </w:rPr>
        <w:lastRenderedPageBreak/>
        <w:t>Таблица 2</w:t>
      </w:r>
      <w:r w:rsidR="00474096" w:rsidRPr="003A4623">
        <w:rPr>
          <w:b/>
        </w:rPr>
        <w:t>7</w:t>
      </w:r>
      <w:r w:rsidRPr="003A4623">
        <w:rPr>
          <w:b/>
        </w:rPr>
        <w:t>. Необходимые инвестиции в</w:t>
      </w:r>
      <w:r w:rsidR="009B4A8B" w:rsidRPr="003A4623">
        <w:rPr>
          <w:b/>
        </w:rPr>
        <w:t xml:space="preserve"> строительство и </w:t>
      </w:r>
      <w:r w:rsidRPr="003A4623">
        <w:rPr>
          <w:b/>
        </w:rPr>
        <w:t xml:space="preserve"> </w:t>
      </w:r>
      <w:r w:rsidR="00476666" w:rsidRPr="003A4623">
        <w:rPr>
          <w:b/>
        </w:rPr>
        <w:t>реконструкцию</w:t>
      </w:r>
      <w:r w:rsidRPr="003A4623">
        <w:rPr>
          <w:b/>
        </w:rPr>
        <w:t xml:space="preserve"> котельных,</w:t>
      </w:r>
      <w:r w:rsidR="009B4A8B" w:rsidRPr="003A4623">
        <w:rPr>
          <w:b/>
        </w:rPr>
        <w:t xml:space="preserve"> тепловых сетей,</w:t>
      </w:r>
      <w:r w:rsidRPr="003A4623">
        <w:rPr>
          <w:b/>
        </w:rPr>
        <w:t xml:space="preserve"> установку ВПУ на и</w:t>
      </w:r>
      <w:r w:rsidRPr="003A4623">
        <w:rPr>
          <w:b/>
        </w:rPr>
        <w:t>с</w:t>
      </w:r>
      <w:r w:rsidRPr="003A4623">
        <w:rPr>
          <w:b/>
        </w:rPr>
        <w:t xml:space="preserve">точниках тепловой энергии, до </w:t>
      </w:r>
      <w:r w:rsidR="00FE26B5" w:rsidRPr="003A4623">
        <w:rPr>
          <w:b/>
        </w:rPr>
        <w:t>2030</w:t>
      </w:r>
      <w:r w:rsidRPr="003A4623">
        <w:rPr>
          <w:b/>
        </w:rPr>
        <w:t xml:space="preserve"> года в про</w:t>
      </w:r>
      <w:r w:rsidR="006B2791" w:rsidRPr="003A4623">
        <w:rPr>
          <w:b/>
        </w:rPr>
        <w:t>индексированных ценах (прогноз)</w:t>
      </w:r>
      <w:r w:rsidR="006B2791" w:rsidRPr="003A4623">
        <w:rPr>
          <w:b/>
          <w:noProof/>
        </w:rPr>
        <w:t>, тыс. руб.</w:t>
      </w:r>
    </w:p>
    <w:p w:rsidR="00C03B36" w:rsidRPr="003A4623" w:rsidRDefault="00C03B36" w:rsidP="00140CEF">
      <w:pPr>
        <w:ind w:right="533" w:firstLine="539"/>
        <w:jc w:val="center"/>
        <w:rPr>
          <w:b/>
        </w:rPr>
      </w:pPr>
    </w:p>
    <w:tbl>
      <w:tblPr>
        <w:tblW w:w="9693" w:type="dxa"/>
        <w:tblInd w:w="1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0"/>
        <w:gridCol w:w="710"/>
        <w:gridCol w:w="710"/>
        <w:gridCol w:w="708"/>
        <w:gridCol w:w="708"/>
        <w:gridCol w:w="708"/>
        <w:gridCol w:w="687"/>
        <w:gridCol w:w="687"/>
        <w:gridCol w:w="662"/>
        <w:gridCol w:w="662"/>
        <w:gridCol w:w="662"/>
        <w:gridCol w:w="859"/>
      </w:tblGrid>
      <w:tr w:rsidR="00C17EFE" w:rsidRPr="003A4623" w:rsidTr="00C17EFE">
        <w:tc>
          <w:tcPr>
            <w:tcW w:w="1930" w:type="dxa"/>
            <w:shd w:val="clear" w:color="auto" w:fill="auto"/>
            <w:vAlign w:val="bottom"/>
          </w:tcPr>
          <w:p w:rsidR="00C17EFE" w:rsidRPr="003A4623" w:rsidRDefault="00C17EFE" w:rsidP="00453951">
            <w:pPr>
              <w:rPr>
                <w:b/>
                <w:bCs/>
                <w:sz w:val="20"/>
                <w:szCs w:val="20"/>
              </w:rPr>
            </w:pPr>
            <w:r w:rsidRPr="003A462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17EFE" w:rsidRPr="003A4623" w:rsidRDefault="00C17EFE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3A4623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17EFE" w:rsidRPr="003A4623" w:rsidRDefault="00C17EFE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3A4623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EFE" w:rsidRPr="003A4623" w:rsidRDefault="00C17EFE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3A4623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EFE" w:rsidRPr="003A4623" w:rsidRDefault="00C17EFE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3A4623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7EFE" w:rsidRPr="003A4623" w:rsidRDefault="00C17EFE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3A4623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17EFE" w:rsidRPr="003A4623" w:rsidRDefault="00C17EFE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3A4623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C17EFE" w:rsidRPr="003A4623" w:rsidRDefault="00C17EFE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3A4623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17EFE" w:rsidRPr="003A4623" w:rsidRDefault="00C17EFE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3A4623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62" w:type="dxa"/>
            <w:vAlign w:val="center"/>
          </w:tcPr>
          <w:p w:rsidR="00C17EFE" w:rsidRPr="003A4623" w:rsidRDefault="00C17EFE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3A4623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17EFE" w:rsidRPr="003A4623" w:rsidRDefault="00C17EFE" w:rsidP="00453951">
            <w:pPr>
              <w:jc w:val="center"/>
              <w:rPr>
                <w:color w:val="000000"/>
                <w:sz w:val="18"/>
                <w:szCs w:val="18"/>
              </w:rPr>
            </w:pPr>
            <w:r w:rsidRPr="003A4623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C17EFE" w:rsidRPr="003A4623" w:rsidRDefault="00C17EFE" w:rsidP="00453951">
            <w:pPr>
              <w:jc w:val="right"/>
              <w:rPr>
                <w:color w:val="000000"/>
                <w:sz w:val="20"/>
                <w:szCs w:val="20"/>
              </w:rPr>
            </w:pPr>
            <w:r w:rsidRPr="003A4623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C17EFE" w:rsidRPr="003A4623" w:rsidTr="00C17EFE">
        <w:tc>
          <w:tcPr>
            <w:tcW w:w="1930" w:type="dxa"/>
            <w:shd w:val="clear" w:color="auto" w:fill="auto"/>
            <w:vAlign w:val="bottom"/>
          </w:tcPr>
          <w:p w:rsidR="00C17EFE" w:rsidRPr="003A4623" w:rsidRDefault="00C17EFE" w:rsidP="00453951">
            <w:pPr>
              <w:rPr>
                <w:sz w:val="20"/>
                <w:szCs w:val="20"/>
              </w:rPr>
            </w:pPr>
            <w:r w:rsidRPr="003A4623">
              <w:rPr>
                <w:sz w:val="20"/>
                <w:szCs w:val="20"/>
              </w:rPr>
              <w:t>ПИР и ПСД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C17EFE" w:rsidRPr="003A4623" w:rsidRDefault="00C17EFE" w:rsidP="00C17E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C17EFE" w:rsidRPr="003A4623" w:rsidRDefault="00C17EFE" w:rsidP="00456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sz w:val="20"/>
                <w:szCs w:val="20"/>
              </w:rPr>
            </w:pPr>
            <w:r w:rsidRPr="003A462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sz w:val="20"/>
                <w:szCs w:val="20"/>
              </w:rPr>
            </w:pPr>
            <w:r w:rsidRPr="003A462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sz w:val="20"/>
                <w:szCs w:val="20"/>
              </w:rPr>
            </w:pPr>
            <w:r w:rsidRPr="003A4623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sz w:val="20"/>
                <w:szCs w:val="20"/>
              </w:rPr>
            </w:pPr>
            <w:r w:rsidRPr="003A4623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sz w:val="20"/>
                <w:szCs w:val="20"/>
              </w:rPr>
            </w:pPr>
            <w:r w:rsidRPr="003A4623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sz w:val="20"/>
                <w:szCs w:val="20"/>
              </w:rPr>
            </w:pPr>
            <w:r w:rsidRPr="003A4623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vAlign w:val="bottom"/>
          </w:tcPr>
          <w:p w:rsidR="00C17EFE" w:rsidRPr="003A4623" w:rsidRDefault="00C17EFE">
            <w:pPr>
              <w:jc w:val="right"/>
              <w:rPr>
                <w:sz w:val="20"/>
                <w:szCs w:val="20"/>
              </w:rPr>
            </w:pPr>
            <w:r w:rsidRPr="003A4623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sz w:val="20"/>
                <w:szCs w:val="20"/>
              </w:rPr>
            </w:pPr>
            <w:r w:rsidRPr="003A462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17EFE" w:rsidRPr="003A4623" w:rsidRDefault="00C17EFE" w:rsidP="00C17E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73C74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C17EFE" w:rsidRPr="003A4623" w:rsidTr="00C17EFE">
        <w:tc>
          <w:tcPr>
            <w:tcW w:w="1930" w:type="dxa"/>
            <w:shd w:val="clear" w:color="auto" w:fill="auto"/>
            <w:vAlign w:val="bottom"/>
          </w:tcPr>
          <w:p w:rsidR="00C17EFE" w:rsidRPr="003A4623" w:rsidRDefault="00C17EFE" w:rsidP="00453951">
            <w:pPr>
              <w:rPr>
                <w:sz w:val="20"/>
                <w:szCs w:val="20"/>
              </w:rPr>
            </w:pPr>
            <w:r w:rsidRPr="003A4623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C17EFE" w:rsidRPr="003A4623" w:rsidRDefault="00C17EFE" w:rsidP="00456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2803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C17EFE" w:rsidRPr="003A4623" w:rsidRDefault="00C17EFE" w:rsidP="00456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sz w:val="20"/>
                <w:szCs w:val="20"/>
              </w:rPr>
            </w:pPr>
            <w:r w:rsidRPr="003A462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sz w:val="20"/>
                <w:szCs w:val="20"/>
              </w:rPr>
            </w:pPr>
            <w:r w:rsidRPr="003A462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sz w:val="20"/>
                <w:szCs w:val="20"/>
              </w:rPr>
            </w:pPr>
            <w:r w:rsidRPr="003A4623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sz w:val="20"/>
                <w:szCs w:val="20"/>
              </w:rPr>
            </w:pPr>
            <w:r w:rsidRPr="003A4623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sz w:val="20"/>
                <w:szCs w:val="20"/>
              </w:rPr>
            </w:pPr>
            <w:r w:rsidRPr="003A4623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sz w:val="20"/>
                <w:szCs w:val="20"/>
              </w:rPr>
            </w:pPr>
            <w:r w:rsidRPr="003A4623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vAlign w:val="bottom"/>
          </w:tcPr>
          <w:p w:rsidR="00C17EFE" w:rsidRPr="003A4623" w:rsidRDefault="00C17EFE">
            <w:pPr>
              <w:jc w:val="right"/>
              <w:rPr>
                <w:sz w:val="20"/>
                <w:szCs w:val="20"/>
              </w:rPr>
            </w:pPr>
            <w:r w:rsidRPr="003A4623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sz w:val="20"/>
                <w:szCs w:val="20"/>
              </w:rPr>
            </w:pPr>
            <w:r w:rsidRPr="003A462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5662</w:t>
            </w:r>
          </w:p>
        </w:tc>
      </w:tr>
      <w:tr w:rsidR="00C17EFE" w:rsidRPr="003A4623" w:rsidTr="00C17EFE">
        <w:tc>
          <w:tcPr>
            <w:tcW w:w="1930" w:type="dxa"/>
            <w:shd w:val="clear" w:color="auto" w:fill="auto"/>
            <w:vAlign w:val="bottom"/>
          </w:tcPr>
          <w:p w:rsidR="00C17EFE" w:rsidRPr="003A4623" w:rsidRDefault="00C17EFE" w:rsidP="00453951">
            <w:pPr>
              <w:rPr>
                <w:sz w:val="20"/>
                <w:szCs w:val="20"/>
              </w:rPr>
            </w:pPr>
            <w:proofErr w:type="gramStart"/>
            <w:r w:rsidRPr="003A4623">
              <w:rPr>
                <w:sz w:val="20"/>
                <w:szCs w:val="20"/>
              </w:rPr>
              <w:t>СМ</w:t>
            </w:r>
            <w:proofErr w:type="gramEnd"/>
            <w:r w:rsidRPr="003A4623">
              <w:rPr>
                <w:sz w:val="20"/>
                <w:szCs w:val="20"/>
              </w:rPr>
              <w:t xml:space="preserve"> и НР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C17EFE" w:rsidRPr="003A4623" w:rsidRDefault="00C17EFE" w:rsidP="00456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2673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C17EFE" w:rsidRPr="003A4623" w:rsidRDefault="00C17EFE" w:rsidP="00456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sz w:val="20"/>
                <w:szCs w:val="20"/>
              </w:rPr>
            </w:pPr>
            <w:r w:rsidRPr="003A462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sz w:val="20"/>
                <w:szCs w:val="20"/>
              </w:rPr>
            </w:pPr>
            <w:r w:rsidRPr="003A462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sz w:val="20"/>
                <w:szCs w:val="20"/>
              </w:rPr>
            </w:pPr>
            <w:r w:rsidRPr="003A4623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sz w:val="20"/>
                <w:szCs w:val="20"/>
              </w:rPr>
            </w:pPr>
            <w:r w:rsidRPr="003A4623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sz w:val="20"/>
                <w:szCs w:val="20"/>
              </w:rPr>
            </w:pPr>
            <w:r w:rsidRPr="003A4623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sz w:val="20"/>
                <w:szCs w:val="20"/>
              </w:rPr>
            </w:pPr>
            <w:r w:rsidRPr="003A4623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vAlign w:val="bottom"/>
          </w:tcPr>
          <w:p w:rsidR="00C17EFE" w:rsidRPr="003A4623" w:rsidRDefault="00C17EFE">
            <w:pPr>
              <w:jc w:val="right"/>
              <w:rPr>
                <w:sz w:val="20"/>
                <w:szCs w:val="20"/>
              </w:rPr>
            </w:pPr>
            <w:r w:rsidRPr="003A4623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sz w:val="20"/>
                <w:szCs w:val="20"/>
              </w:rPr>
            </w:pPr>
            <w:r w:rsidRPr="003A462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17EFE" w:rsidRPr="003A4623" w:rsidRDefault="00C17EFE" w:rsidP="00C17E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5209</w:t>
            </w:r>
          </w:p>
        </w:tc>
      </w:tr>
      <w:tr w:rsidR="00C17EFE" w:rsidRPr="003A4623" w:rsidTr="00C17EFE">
        <w:tc>
          <w:tcPr>
            <w:tcW w:w="1930" w:type="dxa"/>
            <w:shd w:val="clear" w:color="auto" w:fill="auto"/>
            <w:vAlign w:val="bottom"/>
          </w:tcPr>
          <w:p w:rsidR="00C17EFE" w:rsidRPr="003A4623" w:rsidRDefault="00C17EFE" w:rsidP="00453951">
            <w:pPr>
              <w:rPr>
                <w:b/>
                <w:bCs/>
                <w:sz w:val="20"/>
                <w:szCs w:val="20"/>
              </w:rPr>
            </w:pPr>
            <w:r w:rsidRPr="003A4623">
              <w:rPr>
                <w:b/>
                <w:bCs/>
                <w:sz w:val="20"/>
                <w:szCs w:val="20"/>
              </w:rPr>
              <w:t xml:space="preserve">Всего </w:t>
            </w:r>
            <w:proofErr w:type="spellStart"/>
            <w:r w:rsidRPr="003A4623">
              <w:rPr>
                <w:b/>
                <w:bCs/>
                <w:sz w:val="20"/>
                <w:szCs w:val="20"/>
              </w:rPr>
              <w:t>кап</w:t>
            </w:r>
            <w:proofErr w:type="gramStart"/>
            <w:r w:rsidRPr="003A4623">
              <w:rPr>
                <w:b/>
                <w:bCs/>
                <w:sz w:val="20"/>
                <w:szCs w:val="20"/>
              </w:rPr>
              <w:t>.з</w:t>
            </w:r>
            <w:proofErr w:type="gramEnd"/>
            <w:r w:rsidRPr="003A4623">
              <w:rPr>
                <w:b/>
                <w:bCs/>
                <w:sz w:val="20"/>
                <w:szCs w:val="20"/>
              </w:rPr>
              <w:t>атр</w:t>
            </w:r>
            <w:r w:rsidRPr="003A4623">
              <w:rPr>
                <w:b/>
                <w:bCs/>
                <w:sz w:val="20"/>
                <w:szCs w:val="20"/>
              </w:rPr>
              <w:t>а</w:t>
            </w:r>
            <w:r w:rsidRPr="003A4623">
              <w:rPr>
                <w:b/>
                <w:bCs/>
                <w:sz w:val="20"/>
                <w:szCs w:val="20"/>
              </w:rPr>
              <w:t>ты</w:t>
            </w:r>
            <w:proofErr w:type="spellEnd"/>
          </w:p>
        </w:tc>
        <w:tc>
          <w:tcPr>
            <w:tcW w:w="710" w:type="dxa"/>
            <w:shd w:val="clear" w:color="auto" w:fill="auto"/>
            <w:vAlign w:val="bottom"/>
          </w:tcPr>
          <w:p w:rsidR="00C17EFE" w:rsidRPr="003A4623" w:rsidRDefault="00C17EFE" w:rsidP="00456B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5641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C17EFE" w:rsidRPr="003A4623" w:rsidRDefault="00C17EFE" w:rsidP="00456B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5481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b/>
                <w:bCs/>
                <w:sz w:val="20"/>
                <w:szCs w:val="20"/>
              </w:rPr>
            </w:pPr>
            <w:r w:rsidRPr="003A462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b/>
                <w:bCs/>
                <w:sz w:val="20"/>
                <w:szCs w:val="20"/>
              </w:rPr>
            </w:pPr>
            <w:r w:rsidRPr="003A462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b/>
                <w:bCs/>
                <w:sz w:val="20"/>
                <w:szCs w:val="20"/>
              </w:rPr>
            </w:pPr>
            <w:r w:rsidRPr="003A462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b/>
                <w:bCs/>
                <w:sz w:val="20"/>
                <w:szCs w:val="20"/>
              </w:rPr>
            </w:pPr>
            <w:r w:rsidRPr="003A462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b/>
                <w:bCs/>
                <w:sz w:val="20"/>
                <w:szCs w:val="20"/>
              </w:rPr>
            </w:pPr>
            <w:r w:rsidRPr="003A462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2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b/>
                <w:bCs/>
                <w:sz w:val="20"/>
                <w:szCs w:val="20"/>
              </w:rPr>
            </w:pPr>
            <w:r w:rsidRPr="003A462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2" w:type="dxa"/>
            <w:vAlign w:val="bottom"/>
          </w:tcPr>
          <w:p w:rsidR="00C17EFE" w:rsidRPr="003A4623" w:rsidRDefault="00C17EFE">
            <w:pPr>
              <w:jc w:val="right"/>
              <w:rPr>
                <w:b/>
                <w:bCs/>
                <w:sz w:val="20"/>
                <w:szCs w:val="20"/>
              </w:rPr>
            </w:pPr>
            <w:r w:rsidRPr="003A462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2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b/>
                <w:bCs/>
                <w:sz w:val="20"/>
                <w:szCs w:val="20"/>
              </w:rPr>
            </w:pPr>
            <w:r w:rsidRPr="003A462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11122</w:t>
            </w:r>
          </w:p>
        </w:tc>
      </w:tr>
      <w:tr w:rsidR="00C17EFE" w:rsidRPr="003A4623" w:rsidTr="00C17EFE">
        <w:tc>
          <w:tcPr>
            <w:tcW w:w="1930" w:type="dxa"/>
            <w:shd w:val="clear" w:color="auto" w:fill="auto"/>
            <w:vAlign w:val="bottom"/>
          </w:tcPr>
          <w:p w:rsidR="00C17EFE" w:rsidRPr="003A4623" w:rsidRDefault="00C17EFE" w:rsidP="00453951">
            <w:pPr>
              <w:rPr>
                <w:sz w:val="20"/>
                <w:szCs w:val="20"/>
              </w:rPr>
            </w:pPr>
            <w:r w:rsidRPr="003A4623">
              <w:rPr>
                <w:sz w:val="20"/>
                <w:szCs w:val="20"/>
              </w:rPr>
              <w:t>Непредвиденные расходы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C17EFE" w:rsidRPr="003A4623" w:rsidRDefault="00C17EFE" w:rsidP="00456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C17EFE" w:rsidRPr="003A4623" w:rsidRDefault="00C17EFE" w:rsidP="00456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sz w:val="20"/>
                <w:szCs w:val="20"/>
              </w:rPr>
            </w:pPr>
            <w:r w:rsidRPr="003A462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sz w:val="20"/>
                <w:szCs w:val="20"/>
              </w:rPr>
            </w:pPr>
            <w:r w:rsidRPr="003A462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sz w:val="20"/>
                <w:szCs w:val="20"/>
              </w:rPr>
            </w:pPr>
            <w:r w:rsidRPr="003A4623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sz w:val="20"/>
                <w:szCs w:val="20"/>
              </w:rPr>
            </w:pPr>
            <w:r w:rsidRPr="003A4623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sz w:val="20"/>
                <w:szCs w:val="20"/>
              </w:rPr>
            </w:pPr>
            <w:r w:rsidRPr="003A4623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sz w:val="20"/>
                <w:szCs w:val="20"/>
              </w:rPr>
            </w:pPr>
            <w:r w:rsidRPr="003A4623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vAlign w:val="bottom"/>
          </w:tcPr>
          <w:p w:rsidR="00C17EFE" w:rsidRPr="003A4623" w:rsidRDefault="00C17EFE">
            <w:pPr>
              <w:jc w:val="right"/>
              <w:rPr>
                <w:sz w:val="20"/>
                <w:szCs w:val="20"/>
              </w:rPr>
            </w:pPr>
            <w:r w:rsidRPr="003A4623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sz w:val="20"/>
                <w:szCs w:val="20"/>
              </w:rPr>
            </w:pPr>
            <w:r w:rsidRPr="003A462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</w:t>
            </w:r>
          </w:p>
        </w:tc>
      </w:tr>
      <w:tr w:rsidR="00C17EFE" w:rsidRPr="003A4623" w:rsidTr="00C17EFE">
        <w:tc>
          <w:tcPr>
            <w:tcW w:w="1930" w:type="dxa"/>
            <w:shd w:val="clear" w:color="auto" w:fill="auto"/>
            <w:vAlign w:val="bottom"/>
          </w:tcPr>
          <w:p w:rsidR="00C17EFE" w:rsidRPr="003A4623" w:rsidRDefault="00C17EFE" w:rsidP="00453951">
            <w:pPr>
              <w:rPr>
                <w:sz w:val="20"/>
                <w:szCs w:val="20"/>
              </w:rPr>
            </w:pPr>
            <w:r w:rsidRPr="003A4623">
              <w:rPr>
                <w:sz w:val="20"/>
                <w:szCs w:val="20"/>
              </w:rPr>
              <w:t>НДС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C17EFE" w:rsidRPr="003A4623" w:rsidRDefault="00C17EFE" w:rsidP="00456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C17EFE" w:rsidRPr="003A4623" w:rsidRDefault="00C17EFE" w:rsidP="00456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sz w:val="20"/>
                <w:szCs w:val="20"/>
              </w:rPr>
            </w:pPr>
            <w:r w:rsidRPr="003A462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sz w:val="20"/>
                <w:szCs w:val="20"/>
              </w:rPr>
            </w:pPr>
            <w:r w:rsidRPr="003A462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sz w:val="20"/>
                <w:szCs w:val="20"/>
              </w:rPr>
            </w:pPr>
            <w:r w:rsidRPr="003A4623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sz w:val="20"/>
                <w:szCs w:val="20"/>
              </w:rPr>
            </w:pPr>
            <w:r w:rsidRPr="003A4623">
              <w:rPr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sz w:val="20"/>
                <w:szCs w:val="20"/>
              </w:rPr>
            </w:pPr>
            <w:r w:rsidRPr="003A4623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sz w:val="20"/>
                <w:szCs w:val="20"/>
              </w:rPr>
            </w:pPr>
            <w:r w:rsidRPr="003A4623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vAlign w:val="bottom"/>
          </w:tcPr>
          <w:p w:rsidR="00C17EFE" w:rsidRPr="003A4623" w:rsidRDefault="00C17EFE">
            <w:pPr>
              <w:jc w:val="right"/>
              <w:rPr>
                <w:sz w:val="20"/>
                <w:szCs w:val="20"/>
              </w:rPr>
            </w:pPr>
            <w:r w:rsidRPr="003A4623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sz w:val="20"/>
                <w:szCs w:val="20"/>
              </w:rPr>
            </w:pPr>
            <w:r w:rsidRPr="003A462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</w:tr>
      <w:tr w:rsidR="00C17EFE" w:rsidRPr="003A4623" w:rsidTr="00C17EFE">
        <w:tc>
          <w:tcPr>
            <w:tcW w:w="1930" w:type="dxa"/>
            <w:shd w:val="clear" w:color="auto" w:fill="auto"/>
            <w:vAlign w:val="bottom"/>
          </w:tcPr>
          <w:p w:rsidR="00C17EFE" w:rsidRPr="003A4623" w:rsidRDefault="00C17EFE" w:rsidP="00453951">
            <w:pPr>
              <w:rPr>
                <w:b/>
                <w:bCs/>
                <w:sz w:val="20"/>
                <w:szCs w:val="20"/>
              </w:rPr>
            </w:pPr>
            <w:r w:rsidRPr="003A4623">
              <w:rPr>
                <w:b/>
                <w:bCs/>
                <w:sz w:val="20"/>
                <w:szCs w:val="20"/>
              </w:rPr>
              <w:t>Всего смета пр</w:t>
            </w:r>
            <w:r w:rsidRPr="003A4623">
              <w:rPr>
                <w:b/>
                <w:bCs/>
                <w:sz w:val="20"/>
                <w:szCs w:val="20"/>
              </w:rPr>
              <w:t>о</w:t>
            </w:r>
            <w:r w:rsidRPr="003A4623">
              <w:rPr>
                <w:b/>
                <w:bCs/>
                <w:sz w:val="20"/>
                <w:szCs w:val="20"/>
              </w:rPr>
              <w:t>екта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C17EFE" w:rsidRPr="003A4623" w:rsidRDefault="00C17EFE" w:rsidP="00D9350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6992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C17EFE" w:rsidRPr="003A4623" w:rsidRDefault="00C17EFE" w:rsidP="00C17E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b/>
                <w:bCs/>
                <w:sz w:val="20"/>
                <w:szCs w:val="20"/>
              </w:rPr>
            </w:pPr>
            <w:r w:rsidRPr="003A462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b/>
                <w:bCs/>
                <w:sz w:val="20"/>
                <w:szCs w:val="20"/>
              </w:rPr>
            </w:pPr>
            <w:r w:rsidRPr="003A462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b/>
                <w:bCs/>
                <w:sz w:val="20"/>
                <w:szCs w:val="20"/>
              </w:rPr>
            </w:pPr>
            <w:r w:rsidRPr="003A462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b/>
                <w:bCs/>
                <w:sz w:val="20"/>
                <w:szCs w:val="20"/>
              </w:rPr>
            </w:pPr>
            <w:r w:rsidRPr="003A462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7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b/>
                <w:bCs/>
                <w:sz w:val="20"/>
                <w:szCs w:val="20"/>
              </w:rPr>
            </w:pPr>
            <w:r w:rsidRPr="003A462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2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b/>
                <w:bCs/>
                <w:sz w:val="20"/>
                <w:szCs w:val="20"/>
              </w:rPr>
            </w:pPr>
            <w:r w:rsidRPr="003A462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2" w:type="dxa"/>
            <w:vAlign w:val="bottom"/>
          </w:tcPr>
          <w:p w:rsidR="00C17EFE" w:rsidRPr="003A4623" w:rsidRDefault="00C17EFE">
            <w:pPr>
              <w:jc w:val="right"/>
              <w:rPr>
                <w:b/>
                <w:bCs/>
                <w:sz w:val="20"/>
                <w:szCs w:val="20"/>
              </w:rPr>
            </w:pPr>
            <w:r w:rsidRPr="003A462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2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b/>
                <w:bCs/>
                <w:sz w:val="20"/>
                <w:szCs w:val="20"/>
              </w:rPr>
            </w:pPr>
            <w:r w:rsidRPr="003A462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C17EFE" w:rsidRPr="003A4623" w:rsidRDefault="00C17EF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13534</w:t>
            </w:r>
          </w:p>
        </w:tc>
      </w:tr>
    </w:tbl>
    <w:p w:rsidR="00C03B36" w:rsidRPr="003A4623" w:rsidRDefault="00C03B36" w:rsidP="00C03B36">
      <w:pPr>
        <w:ind w:right="533"/>
        <w:jc w:val="both"/>
        <w:rPr>
          <w:b/>
        </w:rPr>
      </w:pPr>
    </w:p>
    <w:p w:rsidR="00C03B36" w:rsidRPr="003A4623" w:rsidRDefault="00424813" w:rsidP="00C03B36">
      <w:pPr>
        <w:spacing w:line="360" w:lineRule="auto"/>
        <w:ind w:firstLine="540"/>
        <w:jc w:val="both"/>
        <w:rPr>
          <w:sz w:val="26"/>
          <w:szCs w:val="26"/>
        </w:rPr>
        <w:sectPr w:rsidR="00C03B36" w:rsidRPr="003A4623" w:rsidSect="00C03B36">
          <w:pgSz w:w="16838" w:h="11906" w:orient="landscape"/>
          <w:pgMar w:top="1259" w:right="720" w:bottom="567" w:left="1134" w:header="709" w:footer="261" w:gutter="0"/>
          <w:cols w:space="708"/>
          <w:docGrid w:linePitch="360"/>
        </w:sectPr>
      </w:pPr>
      <w:r w:rsidRPr="003A4623">
        <w:rPr>
          <w:sz w:val="26"/>
          <w:szCs w:val="26"/>
        </w:rPr>
        <w:t xml:space="preserve"> </w:t>
      </w:r>
    </w:p>
    <w:p w:rsidR="00A23125" w:rsidRPr="003A4623" w:rsidRDefault="00A23125" w:rsidP="00140CEF">
      <w:pPr>
        <w:pStyle w:val="1"/>
        <w:jc w:val="center"/>
      </w:pPr>
      <w:bookmarkStart w:id="107" w:name="_Toc359926493"/>
      <w:bookmarkStart w:id="108" w:name="_Toc401414514"/>
      <w:r w:rsidRPr="003A4623">
        <w:lastRenderedPageBreak/>
        <w:t>7.5. Расчеты ценовых последствий для потребителей при реализации программ строительства, реконструкции и технического перевооружения систем теплосна</w:t>
      </w:r>
      <w:r w:rsidRPr="003A4623">
        <w:t>б</w:t>
      </w:r>
      <w:r w:rsidRPr="003A4623">
        <w:t>жения</w:t>
      </w:r>
      <w:bookmarkEnd w:id="107"/>
      <w:bookmarkEnd w:id="108"/>
    </w:p>
    <w:p w:rsidR="00212676" w:rsidRPr="003A4623" w:rsidRDefault="00212676" w:rsidP="002C330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</w:p>
    <w:p w:rsidR="00A23125" w:rsidRPr="003A4623" w:rsidRDefault="00A23125" w:rsidP="002C3309">
      <w:pPr>
        <w:spacing w:line="360" w:lineRule="auto"/>
        <w:ind w:firstLine="540"/>
        <w:jc w:val="both"/>
        <w:rPr>
          <w:sz w:val="26"/>
          <w:szCs w:val="26"/>
        </w:rPr>
      </w:pPr>
      <w:r w:rsidRPr="003A4623">
        <w:rPr>
          <w:sz w:val="26"/>
          <w:szCs w:val="26"/>
        </w:rPr>
        <w:t xml:space="preserve">Результатом утверждения схемы теплоснабжения </w:t>
      </w:r>
      <w:r w:rsidR="00140CEF">
        <w:rPr>
          <w:sz w:val="26"/>
          <w:szCs w:val="26"/>
        </w:rPr>
        <w:t>указанных сельских населенных пунктов</w:t>
      </w:r>
      <w:r w:rsidR="00141D25" w:rsidRPr="003A4623">
        <w:rPr>
          <w:sz w:val="26"/>
          <w:szCs w:val="26"/>
        </w:rPr>
        <w:t xml:space="preserve"> </w:t>
      </w:r>
      <w:r w:rsidRPr="003A4623">
        <w:rPr>
          <w:sz w:val="26"/>
          <w:szCs w:val="26"/>
        </w:rPr>
        <w:t xml:space="preserve">до </w:t>
      </w:r>
      <w:r w:rsidR="00197526" w:rsidRPr="003A4623">
        <w:rPr>
          <w:sz w:val="26"/>
          <w:szCs w:val="26"/>
        </w:rPr>
        <w:t>2030</w:t>
      </w:r>
      <w:r w:rsidRPr="003A4623">
        <w:rPr>
          <w:sz w:val="26"/>
          <w:szCs w:val="26"/>
        </w:rPr>
        <w:t xml:space="preserve"> года должно быть выделение ЕТО и тариф</w:t>
      </w:r>
      <w:r w:rsidR="00212676" w:rsidRPr="003A4623">
        <w:rPr>
          <w:sz w:val="26"/>
          <w:szCs w:val="26"/>
        </w:rPr>
        <w:t>а</w:t>
      </w:r>
      <w:r w:rsidRPr="003A4623">
        <w:rPr>
          <w:sz w:val="26"/>
          <w:szCs w:val="26"/>
        </w:rPr>
        <w:t xml:space="preserve"> на тепловую энергию отпу</w:t>
      </w:r>
      <w:r w:rsidRPr="003A4623">
        <w:rPr>
          <w:sz w:val="26"/>
          <w:szCs w:val="26"/>
        </w:rPr>
        <w:t>с</w:t>
      </w:r>
      <w:r w:rsidRPr="003A4623">
        <w:rPr>
          <w:sz w:val="26"/>
          <w:szCs w:val="26"/>
        </w:rPr>
        <w:t>каемую по</w:t>
      </w:r>
      <w:r w:rsidR="00212676" w:rsidRPr="003A4623">
        <w:rPr>
          <w:sz w:val="26"/>
          <w:szCs w:val="26"/>
        </w:rPr>
        <w:t xml:space="preserve">требителям. </w:t>
      </w:r>
      <w:r w:rsidRPr="003A4623">
        <w:rPr>
          <w:sz w:val="26"/>
          <w:szCs w:val="26"/>
        </w:rPr>
        <w:t>Предполага</w:t>
      </w:r>
      <w:r w:rsidR="00DB691E" w:rsidRPr="003A4623">
        <w:rPr>
          <w:sz w:val="26"/>
          <w:szCs w:val="26"/>
        </w:rPr>
        <w:t>емый период, с которого начало</w:t>
      </w:r>
      <w:r w:rsidRPr="003A4623">
        <w:rPr>
          <w:sz w:val="26"/>
          <w:szCs w:val="26"/>
        </w:rPr>
        <w:t xml:space="preserve"> функционировать ЕТО </w:t>
      </w:r>
      <w:r w:rsidR="00212676" w:rsidRPr="003A4623">
        <w:rPr>
          <w:sz w:val="26"/>
          <w:szCs w:val="26"/>
        </w:rPr>
        <w:t xml:space="preserve">- </w:t>
      </w:r>
      <w:r w:rsidR="00140CEF">
        <w:rPr>
          <w:sz w:val="26"/>
          <w:szCs w:val="26"/>
        </w:rPr>
        <w:t>2021</w:t>
      </w:r>
      <w:r w:rsidRPr="003A4623">
        <w:rPr>
          <w:sz w:val="26"/>
          <w:szCs w:val="26"/>
        </w:rPr>
        <w:t xml:space="preserve"> г.</w:t>
      </w:r>
    </w:p>
    <w:p w:rsidR="00A23125" w:rsidRPr="003A4623" w:rsidRDefault="00A23125" w:rsidP="002C3309">
      <w:pPr>
        <w:spacing w:line="360" w:lineRule="auto"/>
        <w:ind w:firstLine="540"/>
        <w:jc w:val="both"/>
        <w:rPr>
          <w:sz w:val="26"/>
          <w:szCs w:val="26"/>
        </w:rPr>
      </w:pPr>
      <w:r w:rsidRPr="003A4623">
        <w:rPr>
          <w:sz w:val="26"/>
          <w:szCs w:val="26"/>
        </w:rPr>
        <w:t xml:space="preserve">Предлагаемые в Разделе </w:t>
      </w:r>
      <w:r w:rsidR="00212676" w:rsidRPr="003A4623">
        <w:rPr>
          <w:sz w:val="26"/>
          <w:szCs w:val="26"/>
        </w:rPr>
        <w:t>7 настоящего отчета</w:t>
      </w:r>
      <w:r w:rsidRPr="003A4623">
        <w:rPr>
          <w:sz w:val="26"/>
          <w:szCs w:val="26"/>
        </w:rPr>
        <w:t xml:space="preserve"> источники инвестиций предполагают возможность привлечения тарифных сре</w:t>
      </w:r>
      <w:proofErr w:type="gramStart"/>
      <w:r w:rsidRPr="003A4623">
        <w:rPr>
          <w:sz w:val="26"/>
          <w:szCs w:val="26"/>
        </w:rPr>
        <w:t>дств дл</w:t>
      </w:r>
      <w:proofErr w:type="gramEnd"/>
      <w:r w:rsidRPr="003A4623">
        <w:rPr>
          <w:sz w:val="26"/>
          <w:szCs w:val="26"/>
        </w:rPr>
        <w:t>я реализации программы.</w:t>
      </w:r>
    </w:p>
    <w:p w:rsidR="00A23125" w:rsidRPr="003A4623" w:rsidRDefault="00A23125" w:rsidP="002C3309">
      <w:pPr>
        <w:spacing w:line="360" w:lineRule="auto"/>
        <w:ind w:firstLine="540"/>
        <w:jc w:val="both"/>
        <w:rPr>
          <w:sz w:val="26"/>
          <w:szCs w:val="26"/>
        </w:rPr>
      </w:pPr>
      <w:r w:rsidRPr="003A4623">
        <w:rPr>
          <w:sz w:val="26"/>
          <w:szCs w:val="26"/>
        </w:rPr>
        <w:t>Существует ограничение на применения тарифных сре</w:t>
      </w:r>
      <w:proofErr w:type="gramStart"/>
      <w:r w:rsidRPr="003A4623">
        <w:rPr>
          <w:sz w:val="26"/>
          <w:szCs w:val="26"/>
        </w:rPr>
        <w:t>дств дл</w:t>
      </w:r>
      <w:proofErr w:type="gramEnd"/>
      <w:r w:rsidRPr="003A4623">
        <w:rPr>
          <w:sz w:val="26"/>
          <w:szCs w:val="26"/>
        </w:rPr>
        <w:t>я реализации програ</w:t>
      </w:r>
      <w:r w:rsidRPr="003A4623">
        <w:rPr>
          <w:sz w:val="26"/>
          <w:szCs w:val="26"/>
        </w:rPr>
        <w:t>м</w:t>
      </w:r>
      <w:r w:rsidRPr="003A4623">
        <w:rPr>
          <w:sz w:val="26"/>
          <w:szCs w:val="26"/>
        </w:rPr>
        <w:t>мы из-за предельных норм роста тарифов утверждаемых ФСТ.</w:t>
      </w:r>
    </w:p>
    <w:p w:rsidR="00A23125" w:rsidRPr="003A4623" w:rsidRDefault="00A23125" w:rsidP="002C3309">
      <w:pPr>
        <w:spacing w:line="360" w:lineRule="auto"/>
        <w:ind w:firstLine="540"/>
        <w:jc w:val="both"/>
        <w:rPr>
          <w:sz w:val="26"/>
          <w:szCs w:val="26"/>
        </w:rPr>
      </w:pPr>
      <w:r w:rsidRPr="003A4623">
        <w:rPr>
          <w:sz w:val="26"/>
          <w:szCs w:val="26"/>
        </w:rPr>
        <w:t>Анализ влияния реализации проектов схемы теплоснабжения, предлагаемых к вкл</w:t>
      </w:r>
      <w:r w:rsidRPr="003A4623">
        <w:rPr>
          <w:sz w:val="26"/>
          <w:szCs w:val="26"/>
        </w:rPr>
        <w:t>ю</w:t>
      </w:r>
      <w:r w:rsidRPr="003A4623">
        <w:rPr>
          <w:sz w:val="26"/>
          <w:szCs w:val="26"/>
        </w:rPr>
        <w:t>чению в инвестиционную программу, выполнен по результатам прогнозного расчета н</w:t>
      </w:r>
      <w:r w:rsidRPr="003A4623">
        <w:rPr>
          <w:sz w:val="26"/>
          <w:szCs w:val="26"/>
        </w:rPr>
        <w:t>е</w:t>
      </w:r>
      <w:r w:rsidRPr="003A4623">
        <w:rPr>
          <w:sz w:val="26"/>
          <w:szCs w:val="26"/>
        </w:rPr>
        <w:t xml:space="preserve">обходимой валовой выручки. </w:t>
      </w:r>
    </w:p>
    <w:p w:rsidR="00A23125" w:rsidRPr="003A4623" w:rsidRDefault="003E652C" w:rsidP="003E652C">
      <w:pPr>
        <w:spacing w:line="360" w:lineRule="auto"/>
        <w:jc w:val="both"/>
        <w:rPr>
          <w:sz w:val="26"/>
          <w:szCs w:val="26"/>
        </w:rPr>
      </w:pPr>
      <w:r w:rsidRPr="003A4623">
        <w:rPr>
          <w:sz w:val="28"/>
          <w:szCs w:val="28"/>
        </w:rPr>
        <w:t xml:space="preserve">     </w:t>
      </w:r>
      <w:r w:rsidRPr="003A4623">
        <w:rPr>
          <w:sz w:val="26"/>
          <w:szCs w:val="26"/>
        </w:rPr>
        <w:t>В</w:t>
      </w:r>
      <w:r w:rsidR="00A23125" w:rsidRPr="003A4623">
        <w:rPr>
          <w:sz w:val="26"/>
          <w:szCs w:val="26"/>
        </w:rPr>
        <w:t>еличина тарифа при условии реализации проектов схемы теплоснабжения колебле</w:t>
      </w:r>
      <w:r w:rsidR="00A23125" w:rsidRPr="003A4623">
        <w:rPr>
          <w:sz w:val="26"/>
          <w:szCs w:val="26"/>
        </w:rPr>
        <w:t>т</w:t>
      </w:r>
      <w:r w:rsidR="00A23125" w:rsidRPr="003A4623">
        <w:rPr>
          <w:sz w:val="26"/>
          <w:szCs w:val="26"/>
        </w:rPr>
        <w:t>ся, в период до 20</w:t>
      </w:r>
      <w:r w:rsidR="002579C4" w:rsidRPr="003A4623">
        <w:rPr>
          <w:sz w:val="26"/>
          <w:szCs w:val="26"/>
        </w:rPr>
        <w:t>22</w:t>
      </w:r>
      <w:r w:rsidR="00A23125" w:rsidRPr="003A4623">
        <w:rPr>
          <w:sz w:val="26"/>
          <w:szCs w:val="26"/>
        </w:rPr>
        <w:t xml:space="preserve"> г. включительно превышая величину тарифа, определенную без уч</w:t>
      </w:r>
      <w:r w:rsidR="00A23125" w:rsidRPr="003A4623">
        <w:rPr>
          <w:sz w:val="26"/>
          <w:szCs w:val="26"/>
        </w:rPr>
        <w:t>е</w:t>
      </w:r>
      <w:r w:rsidR="00A23125" w:rsidRPr="003A4623">
        <w:rPr>
          <w:sz w:val="26"/>
          <w:szCs w:val="26"/>
        </w:rPr>
        <w:t>та реализации проектов. Этот обусловлено большим объемом реализуемых проектов в рассматриваемый период. Однако реализация этих проектов приводит к тому, что в пер</w:t>
      </w:r>
      <w:r w:rsidR="00A23125" w:rsidRPr="003A4623">
        <w:rPr>
          <w:sz w:val="26"/>
          <w:szCs w:val="26"/>
        </w:rPr>
        <w:t>и</w:t>
      </w:r>
      <w:r w:rsidR="00A23125" w:rsidRPr="003A4623">
        <w:rPr>
          <w:sz w:val="26"/>
          <w:szCs w:val="26"/>
        </w:rPr>
        <w:t>од после 20</w:t>
      </w:r>
      <w:r w:rsidR="000138A4" w:rsidRPr="003A4623">
        <w:rPr>
          <w:sz w:val="26"/>
          <w:szCs w:val="26"/>
        </w:rPr>
        <w:t>2</w:t>
      </w:r>
      <w:r w:rsidR="002579C4" w:rsidRPr="003A4623">
        <w:rPr>
          <w:sz w:val="26"/>
          <w:szCs w:val="26"/>
        </w:rPr>
        <w:t>3</w:t>
      </w:r>
      <w:r w:rsidR="00A23125" w:rsidRPr="003A4623">
        <w:rPr>
          <w:sz w:val="26"/>
          <w:szCs w:val="26"/>
        </w:rPr>
        <w:t xml:space="preserve"> г. прогнозируемая величина тарифа «с проектами» ниже величины тарифа «без проектов», что обусловлено</w:t>
      </w:r>
      <w:r w:rsidR="00137736" w:rsidRPr="003A4623">
        <w:rPr>
          <w:sz w:val="26"/>
          <w:szCs w:val="26"/>
        </w:rPr>
        <w:t xml:space="preserve"> выполнением мероприятий по</w:t>
      </w:r>
      <w:r w:rsidR="00D20287" w:rsidRPr="003A4623">
        <w:rPr>
          <w:sz w:val="26"/>
          <w:szCs w:val="26"/>
        </w:rPr>
        <w:t xml:space="preserve"> замене изношенных </w:t>
      </w:r>
      <w:proofErr w:type="spellStart"/>
      <w:r w:rsidR="00D20287" w:rsidRPr="003A4623">
        <w:rPr>
          <w:sz w:val="26"/>
          <w:szCs w:val="26"/>
        </w:rPr>
        <w:t>ко</w:t>
      </w:r>
      <w:r w:rsidR="00D20287" w:rsidRPr="003A4623">
        <w:rPr>
          <w:sz w:val="26"/>
          <w:szCs w:val="26"/>
        </w:rPr>
        <w:t>т</w:t>
      </w:r>
      <w:r w:rsidR="00D20287" w:rsidRPr="003A4623">
        <w:rPr>
          <w:sz w:val="26"/>
          <w:szCs w:val="26"/>
        </w:rPr>
        <w:t>лоагрегатов</w:t>
      </w:r>
      <w:proofErr w:type="spellEnd"/>
      <w:r w:rsidR="00D20287" w:rsidRPr="003A4623">
        <w:rPr>
          <w:sz w:val="26"/>
          <w:szCs w:val="26"/>
        </w:rPr>
        <w:t>,</w:t>
      </w:r>
      <w:r w:rsidR="00137736" w:rsidRPr="003A4623">
        <w:rPr>
          <w:sz w:val="26"/>
          <w:szCs w:val="26"/>
        </w:rPr>
        <w:t xml:space="preserve"> устано</w:t>
      </w:r>
      <w:r w:rsidR="00D20287" w:rsidRPr="003A4623">
        <w:rPr>
          <w:sz w:val="26"/>
          <w:szCs w:val="26"/>
        </w:rPr>
        <w:t>вке ВПУ и замене отработавших свой срок участков тепловых сетей</w:t>
      </w:r>
      <w:r w:rsidR="00A23125" w:rsidRPr="003A4623">
        <w:rPr>
          <w:sz w:val="26"/>
          <w:szCs w:val="26"/>
        </w:rPr>
        <w:t>.</w:t>
      </w:r>
      <w:r w:rsidRPr="003A4623">
        <w:rPr>
          <w:sz w:val="26"/>
          <w:szCs w:val="26"/>
        </w:rPr>
        <w:t xml:space="preserve"> </w:t>
      </w:r>
    </w:p>
    <w:p w:rsidR="00A23125" w:rsidRPr="003A4623" w:rsidRDefault="00A23125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3A4623">
        <w:rPr>
          <w:sz w:val="26"/>
          <w:szCs w:val="26"/>
        </w:rPr>
        <w:t xml:space="preserve">Сглаживание резких скачков </w:t>
      </w:r>
      <w:proofErr w:type="gramStart"/>
      <w:r w:rsidRPr="003A4623">
        <w:rPr>
          <w:sz w:val="26"/>
          <w:szCs w:val="26"/>
        </w:rPr>
        <w:t>тарифа</w:t>
      </w:r>
      <w:proofErr w:type="gramEnd"/>
      <w:r w:rsidR="005657AB" w:rsidRPr="003A4623">
        <w:rPr>
          <w:sz w:val="26"/>
          <w:szCs w:val="26"/>
        </w:rPr>
        <w:t xml:space="preserve"> </w:t>
      </w:r>
      <w:r w:rsidRPr="003A4623">
        <w:rPr>
          <w:sz w:val="26"/>
          <w:szCs w:val="26"/>
        </w:rPr>
        <w:t>возможно осуществить при формировании пр</w:t>
      </w:r>
      <w:r w:rsidRPr="003A4623">
        <w:rPr>
          <w:sz w:val="26"/>
          <w:szCs w:val="26"/>
        </w:rPr>
        <w:t>о</w:t>
      </w:r>
      <w:r w:rsidRPr="003A4623">
        <w:rPr>
          <w:sz w:val="26"/>
          <w:szCs w:val="26"/>
        </w:rPr>
        <w:t>граммы привлечения финансовых средств на реализацию проектов.</w:t>
      </w:r>
    </w:p>
    <w:p w:rsidR="00EF72C8" w:rsidRPr="003A4623" w:rsidRDefault="00A23125" w:rsidP="00140CEF">
      <w:pPr>
        <w:pStyle w:val="1"/>
        <w:jc w:val="center"/>
      </w:pPr>
      <w:r w:rsidRPr="003A4623">
        <w:br w:type="page"/>
      </w:r>
      <w:bookmarkStart w:id="109" w:name="_Toc401414515"/>
      <w:r w:rsidR="00EF72C8" w:rsidRPr="003A4623">
        <w:lastRenderedPageBreak/>
        <w:t>8. Решение об определении единой теплоснабжающей организации (организ</w:t>
      </w:r>
      <w:r w:rsidR="00EF72C8" w:rsidRPr="003A4623">
        <w:t>а</w:t>
      </w:r>
      <w:r w:rsidR="00EF72C8" w:rsidRPr="003A4623">
        <w:t>ций)</w:t>
      </w:r>
      <w:bookmarkEnd w:id="109"/>
    </w:p>
    <w:p w:rsidR="00EF72C8" w:rsidRPr="003A4623" w:rsidRDefault="00EF72C8" w:rsidP="00C20CE3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EF72C8" w:rsidRPr="003A4623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3A4623">
        <w:rPr>
          <w:sz w:val="26"/>
          <w:szCs w:val="26"/>
        </w:rPr>
        <w:t>При определении ЕТО рассматриваются только те организации, основной деятельн</w:t>
      </w:r>
      <w:r w:rsidRPr="003A4623">
        <w:rPr>
          <w:sz w:val="26"/>
          <w:szCs w:val="26"/>
        </w:rPr>
        <w:t>о</w:t>
      </w:r>
      <w:r w:rsidRPr="003A4623">
        <w:rPr>
          <w:sz w:val="26"/>
          <w:szCs w:val="26"/>
        </w:rPr>
        <w:t>стью которых является осуществление теплоснабжения жилых зданий, объектов социал</w:t>
      </w:r>
      <w:r w:rsidRPr="003A4623">
        <w:rPr>
          <w:sz w:val="26"/>
          <w:szCs w:val="26"/>
        </w:rPr>
        <w:t>ь</w:t>
      </w:r>
      <w:r w:rsidRPr="003A4623">
        <w:rPr>
          <w:sz w:val="26"/>
          <w:szCs w:val="26"/>
        </w:rPr>
        <w:t>ного и кул</w:t>
      </w:r>
      <w:r w:rsidR="00845C03" w:rsidRPr="003A4623">
        <w:rPr>
          <w:sz w:val="26"/>
          <w:szCs w:val="26"/>
        </w:rPr>
        <w:t>ьтурно-бытового назначения. Так</w:t>
      </w:r>
      <w:r w:rsidR="00137736" w:rsidRPr="003A4623">
        <w:rPr>
          <w:sz w:val="26"/>
          <w:szCs w:val="26"/>
        </w:rPr>
        <w:t>ой</w:t>
      </w:r>
      <w:r w:rsidRPr="003A4623">
        <w:rPr>
          <w:sz w:val="26"/>
          <w:szCs w:val="26"/>
        </w:rPr>
        <w:t xml:space="preserve"> органи</w:t>
      </w:r>
      <w:r w:rsidR="00845C03" w:rsidRPr="003A4623">
        <w:rPr>
          <w:sz w:val="26"/>
          <w:szCs w:val="26"/>
        </w:rPr>
        <w:t>заци</w:t>
      </w:r>
      <w:r w:rsidR="00137736" w:rsidRPr="003A4623">
        <w:rPr>
          <w:sz w:val="26"/>
          <w:szCs w:val="26"/>
        </w:rPr>
        <w:t xml:space="preserve">ей </w:t>
      </w:r>
      <w:r w:rsidRPr="003A4623">
        <w:rPr>
          <w:sz w:val="26"/>
          <w:szCs w:val="26"/>
        </w:rPr>
        <w:t>явля</w:t>
      </w:r>
      <w:r w:rsidR="00137736" w:rsidRPr="003A4623">
        <w:rPr>
          <w:sz w:val="26"/>
          <w:szCs w:val="26"/>
        </w:rPr>
        <w:t xml:space="preserve">ется </w:t>
      </w:r>
      <w:r w:rsidR="00300C1A" w:rsidRPr="003A4623">
        <w:rPr>
          <w:sz w:val="26"/>
          <w:szCs w:val="26"/>
        </w:rPr>
        <w:t>МК</w:t>
      </w:r>
      <w:r w:rsidR="00845C03" w:rsidRPr="003A4623">
        <w:rPr>
          <w:sz w:val="26"/>
          <w:szCs w:val="26"/>
        </w:rPr>
        <w:t>П «</w:t>
      </w:r>
      <w:r w:rsidR="00140CEF">
        <w:rPr>
          <w:sz w:val="26"/>
          <w:szCs w:val="26"/>
        </w:rPr>
        <w:t>ТЕПЛО</w:t>
      </w:r>
      <w:r w:rsidR="00845C03" w:rsidRPr="003A4623">
        <w:rPr>
          <w:sz w:val="26"/>
          <w:szCs w:val="26"/>
        </w:rPr>
        <w:t>».</w:t>
      </w:r>
    </w:p>
    <w:p w:rsidR="00305277" w:rsidRPr="003A4623" w:rsidRDefault="00305277" w:rsidP="00305277">
      <w:pPr>
        <w:spacing w:line="360" w:lineRule="auto"/>
        <w:ind w:firstLine="540"/>
        <w:jc w:val="both"/>
        <w:rPr>
          <w:sz w:val="26"/>
          <w:szCs w:val="26"/>
        </w:rPr>
      </w:pPr>
      <w:r w:rsidRPr="003A4623">
        <w:rPr>
          <w:sz w:val="26"/>
          <w:szCs w:val="26"/>
        </w:rPr>
        <w:t xml:space="preserve">Предлагается для </w:t>
      </w:r>
      <w:r w:rsidR="00140CEF">
        <w:rPr>
          <w:sz w:val="26"/>
          <w:szCs w:val="26"/>
        </w:rPr>
        <w:t>указанных сельских населенных пунктов</w:t>
      </w:r>
      <w:r w:rsidR="00140CEF" w:rsidRPr="004F0104">
        <w:rPr>
          <w:sz w:val="26"/>
          <w:szCs w:val="26"/>
        </w:rPr>
        <w:t xml:space="preserve"> </w:t>
      </w:r>
      <w:r w:rsidRPr="003A4623">
        <w:rPr>
          <w:sz w:val="26"/>
          <w:szCs w:val="26"/>
        </w:rPr>
        <w:t xml:space="preserve">определить </w:t>
      </w:r>
      <w:r w:rsidR="00300C1A" w:rsidRPr="003A4623">
        <w:rPr>
          <w:sz w:val="26"/>
          <w:szCs w:val="26"/>
        </w:rPr>
        <w:t>одну ЕТО – МК</w:t>
      </w:r>
      <w:r w:rsidRPr="003A4623">
        <w:rPr>
          <w:sz w:val="26"/>
          <w:szCs w:val="26"/>
        </w:rPr>
        <w:t>П «</w:t>
      </w:r>
      <w:r w:rsidR="00140CEF">
        <w:rPr>
          <w:sz w:val="26"/>
          <w:szCs w:val="26"/>
        </w:rPr>
        <w:t>ТЕПЛО</w:t>
      </w:r>
      <w:r w:rsidRPr="003A4623">
        <w:rPr>
          <w:sz w:val="26"/>
          <w:szCs w:val="26"/>
        </w:rPr>
        <w:t>».</w:t>
      </w:r>
    </w:p>
    <w:p w:rsidR="00EF72C8" w:rsidRPr="003A4623" w:rsidRDefault="00EF72C8" w:rsidP="00C20CE3">
      <w:pPr>
        <w:spacing w:line="360" w:lineRule="auto"/>
        <w:ind w:firstLine="567"/>
        <w:jc w:val="both"/>
        <w:rPr>
          <w:sz w:val="26"/>
          <w:szCs w:val="26"/>
        </w:rPr>
      </w:pPr>
      <w:r w:rsidRPr="003A4623">
        <w:rPr>
          <w:sz w:val="26"/>
          <w:szCs w:val="26"/>
        </w:rPr>
        <w:t xml:space="preserve">Согласно пункту 7 раздел </w:t>
      </w:r>
      <w:r w:rsidRPr="003A4623">
        <w:rPr>
          <w:sz w:val="26"/>
          <w:szCs w:val="26"/>
          <w:lang w:val="en-US"/>
        </w:rPr>
        <w:t>II</w:t>
      </w:r>
      <w:r w:rsidRPr="003A4623">
        <w:rPr>
          <w:sz w:val="26"/>
          <w:szCs w:val="26"/>
        </w:rPr>
        <w:t xml:space="preserve"> «Критерии и порядок определения ЕТО» «Правил орг</w:t>
      </w:r>
      <w:r w:rsidRPr="003A4623">
        <w:rPr>
          <w:sz w:val="26"/>
          <w:szCs w:val="26"/>
        </w:rPr>
        <w:t>а</w:t>
      </w:r>
      <w:r w:rsidRPr="003A4623">
        <w:rPr>
          <w:sz w:val="26"/>
          <w:szCs w:val="26"/>
        </w:rPr>
        <w:t>низации теплоснабжения в Российской Федерации» утвержденных ПП РФ №</w:t>
      </w:r>
      <w:r w:rsidR="00197526" w:rsidRPr="003A4623">
        <w:rPr>
          <w:sz w:val="26"/>
          <w:szCs w:val="26"/>
        </w:rPr>
        <w:t xml:space="preserve"> </w:t>
      </w:r>
      <w:r w:rsidRPr="003A4623">
        <w:rPr>
          <w:sz w:val="26"/>
          <w:szCs w:val="26"/>
        </w:rPr>
        <w:t>808 от 08.08.</w:t>
      </w:r>
      <w:r w:rsidR="00477AC7" w:rsidRPr="003A4623">
        <w:rPr>
          <w:sz w:val="26"/>
          <w:szCs w:val="26"/>
        </w:rPr>
        <w:t>2014</w:t>
      </w:r>
      <w:r w:rsidRPr="003A4623">
        <w:rPr>
          <w:sz w:val="26"/>
          <w:szCs w:val="26"/>
        </w:rPr>
        <w:t xml:space="preserve"> г. критериями для определения единой теплоснабжающей организации явл</w:t>
      </w:r>
      <w:r w:rsidRPr="003A4623">
        <w:rPr>
          <w:sz w:val="26"/>
          <w:szCs w:val="26"/>
        </w:rPr>
        <w:t>я</w:t>
      </w:r>
      <w:r w:rsidRPr="003A4623">
        <w:rPr>
          <w:sz w:val="26"/>
          <w:szCs w:val="26"/>
        </w:rPr>
        <w:t>ются:</w:t>
      </w:r>
    </w:p>
    <w:p w:rsidR="00EF72C8" w:rsidRPr="003A4623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3A4623">
        <w:rPr>
          <w:sz w:val="26"/>
          <w:szCs w:val="26"/>
        </w:rPr>
        <w:t>- владение на праве собственности или ином законном основании источниками те</w:t>
      </w:r>
      <w:r w:rsidRPr="003A4623">
        <w:rPr>
          <w:sz w:val="26"/>
          <w:szCs w:val="26"/>
        </w:rPr>
        <w:t>п</w:t>
      </w:r>
      <w:r w:rsidRPr="003A4623">
        <w:rPr>
          <w:sz w:val="26"/>
          <w:szCs w:val="26"/>
        </w:rPr>
        <w:t>ловой энергии с наибольшей рабочей тепловой мощностью и (или) тепловыми сетями с наибольшей емкостью в границах зоны деятельности ЕТО;</w:t>
      </w:r>
    </w:p>
    <w:p w:rsidR="00EF72C8" w:rsidRPr="003A4623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3A4623">
        <w:rPr>
          <w:sz w:val="26"/>
          <w:szCs w:val="26"/>
        </w:rPr>
        <w:t>- размер собственного капитала;</w:t>
      </w:r>
    </w:p>
    <w:p w:rsidR="00EF72C8" w:rsidRPr="003A4623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3A4623">
        <w:rPr>
          <w:sz w:val="26"/>
          <w:szCs w:val="26"/>
        </w:rPr>
        <w:t>- способность в лучшей мере обеспечить надежность теплоснабжения в соответс</w:t>
      </w:r>
      <w:r w:rsidRPr="003A4623">
        <w:rPr>
          <w:sz w:val="26"/>
          <w:szCs w:val="26"/>
        </w:rPr>
        <w:t>т</w:t>
      </w:r>
      <w:r w:rsidRPr="003A4623">
        <w:rPr>
          <w:sz w:val="26"/>
          <w:szCs w:val="26"/>
        </w:rPr>
        <w:t>вующей системе теплоснабжения.</w:t>
      </w:r>
    </w:p>
    <w:p w:rsidR="00EF72C8" w:rsidRPr="003A4623" w:rsidRDefault="00845C03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3A4623">
        <w:rPr>
          <w:sz w:val="26"/>
          <w:szCs w:val="26"/>
        </w:rPr>
        <w:t>Т</w:t>
      </w:r>
      <w:r w:rsidR="00EF72C8" w:rsidRPr="003A4623">
        <w:rPr>
          <w:sz w:val="26"/>
          <w:szCs w:val="26"/>
        </w:rPr>
        <w:t>еплоснабжающ</w:t>
      </w:r>
      <w:r w:rsidRPr="003A4623">
        <w:rPr>
          <w:sz w:val="26"/>
          <w:szCs w:val="26"/>
        </w:rPr>
        <w:t>ая</w:t>
      </w:r>
      <w:r w:rsidR="00EF72C8" w:rsidRPr="003A4623">
        <w:rPr>
          <w:sz w:val="26"/>
          <w:szCs w:val="26"/>
        </w:rPr>
        <w:t xml:space="preserve"> организаци</w:t>
      </w:r>
      <w:r w:rsidR="002C37B4" w:rsidRPr="003A4623">
        <w:rPr>
          <w:sz w:val="26"/>
          <w:szCs w:val="26"/>
        </w:rPr>
        <w:t>я МК</w:t>
      </w:r>
      <w:r w:rsidRPr="003A4623">
        <w:rPr>
          <w:sz w:val="26"/>
          <w:szCs w:val="26"/>
        </w:rPr>
        <w:t>П «</w:t>
      </w:r>
      <w:r w:rsidR="00A874ED">
        <w:rPr>
          <w:sz w:val="26"/>
          <w:szCs w:val="26"/>
        </w:rPr>
        <w:t>ТЕПЛО</w:t>
      </w:r>
      <w:r w:rsidRPr="003A4623">
        <w:rPr>
          <w:sz w:val="26"/>
          <w:szCs w:val="26"/>
        </w:rPr>
        <w:t>»</w:t>
      </w:r>
      <w:r w:rsidR="00E30BDF" w:rsidRPr="003A4623">
        <w:rPr>
          <w:sz w:val="26"/>
          <w:szCs w:val="26"/>
        </w:rPr>
        <w:t xml:space="preserve"> соответствуе</w:t>
      </w:r>
      <w:r w:rsidR="00EF72C8" w:rsidRPr="003A4623">
        <w:rPr>
          <w:sz w:val="26"/>
          <w:szCs w:val="26"/>
        </w:rPr>
        <w:t>т требованиям для пр</w:t>
      </w:r>
      <w:r w:rsidR="00EF72C8" w:rsidRPr="003A4623">
        <w:rPr>
          <w:sz w:val="26"/>
          <w:szCs w:val="26"/>
        </w:rPr>
        <w:t>и</w:t>
      </w:r>
      <w:r w:rsidR="00EF72C8" w:rsidRPr="003A4623">
        <w:rPr>
          <w:sz w:val="26"/>
          <w:szCs w:val="26"/>
        </w:rPr>
        <w:t>своения статуса ЕТО.</w:t>
      </w:r>
    </w:p>
    <w:p w:rsidR="00EF72C8" w:rsidRPr="003A4623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3A4623">
        <w:rPr>
          <w:sz w:val="26"/>
          <w:szCs w:val="26"/>
        </w:rPr>
        <w:t>Решение об установлении организации в качестве ЕТО в той или иной зоне деятел</w:t>
      </w:r>
      <w:r w:rsidRPr="003A4623">
        <w:rPr>
          <w:sz w:val="26"/>
          <w:szCs w:val="26"/>
        </w:rPr>
        <w:t>ь</w:t>
      </w:r>
      <w:r w:rsidRPr="003A4623">
        <w:rPr>
          <w:sz w:val="26"/>
          <w:szCs w:val="26"/>
        </w:rPr>
        <w:t>ности принимает, в соответствии с ФЗ №</w:t>
      </w:r>
      <w:r w:rsidR="00197526" w:rsidRPr="003A4623">
        <w:rPr>
          <w:sz w:val="26"/>
          <w:szCs w:val="26"/>
        </w:rPr>
        <w:t xml:space="preserve"> </w:t>
      </w:r>
      <w:r w:rsidRPr="003A4623">
        <w:rPr>
          <w:sz w:val="26"/>
          <w:szCs w:val="26"/>
        </w:rPr>
        <w:t>190 «О теплоснабжении» орган местного сам</w:t>
      </w:r>
      <w:r w:rsidRPr="003A4623">
        <w:rPr>
          <w:sz w:val="26"/>
          <w:szCs w:val="26"/>
        </w:rPr>
        <w:t>о</w:t>
      </w:r>
      <w:r w:rsidRPr="003A4623">
        <w:rPr>
          <w:sz w:val="26"/>
          <w:szCs w:val="26"/>
        </w:rPr>
        <w:t>управления</w:t>
      </w:r>
      <w:r w:rsidR="00845C03" w:rsidRPr="003A4623">
        <w:rPr>
          <w:sz w:val="26"/>
          <w:szCs w:val="26"/>
        </w:rPr>
        <w:t xml:space="preserve"> </w:t>
      </w:r>
      <w:r w:rsidR="00FE680B" w:rsidRPr="003A4623">
        <w:rPr>
          <w:sz w:val="26"/>
          <w:szCs w:val="26"/>
        </w:rPr>
        <w:t>Кемеровского</w:t>
      </w:r>
      <w:r w:rsidR="00845C03" w:rsidRPr="003A4623">
        <w:rPr>
          <w:sz w:val="26"/>
          <w:szCs w:val="26"/>
        </w:rPr>
        <w:t xml:space="preserve"> района</w:t>
      </w:r>
      <w:r w:rsidRPr="003A4623">
        <w:rPr>
          <w:sz w:val="26"/>
          <w:szCs w:val="26"/>
        </w:rPr>
        <w:t>.</w:t>
      </w:r>
    </w:p>
    <w:p w:rsidR="0038526E" w:rsidRPr="003A4623" w:rsidRDefault="0038526E" w:rsidP="0038526E">
      <w:pPr>
        <w:spacing w:line="360" w:lineRule="auto"/>
        <w:ind w:firstLine="540"/>
        <w:jc w:val="both"/>
        <w:rPr>
          <w:sz w:val="26"/>
          <w:szCs w:val="26"/>
        </w:rPr>
      </w:pPr>
      <w:r w:rsidRPr="003A4623">
        <w:rPr>
          <w:sz w:val="26"/>
          <w:szCs w:val="26"/>
        </w:rPr>
        <w:t>На основании полученных данных можно сделать вывод, что теплоснабжающая о</w:t>
      </w:r>
      <w:r w:rsidRPr="003A4623">
        <w:rPr>
          <w:sz w:val="26"/>
          <w:szCs w:val="26"/>
        </w:rPr>
        <w:t>р</w:t>
      </w:r>
      <w:r w:rsidRPr="003A4623">
        <w:rPr>
          <w:sz w:val="26"/>
          <w:szCs w:val="26"/>
        </w:rPr>
        <w:t xml:space="preserve">ганизация </w:t>
      </w:r>
      <w:r w:rsidR="002C37B4" w:rsidRPr="003A4623">
        <w:rPr>
          <w:sz w:val="26"/>
          <w:szCs w:val="26"/>
        </w:rPr>
        <w:t>МКП «</w:t>
      </w:r>
      <w:r w:rsidR="00A874ED">
        <w:rPr>
          <w:sz w:val="26"/>
          <w:szCs w:val="26"/>
        </w:rPr>
        <w:t>ТЕПЛО</w:t>
      </w:r>
      <w:r w:rsidR="002C37B4" w:rsidRPr="003A4623">
        <w:rPr>
          <w:sz w:val="26"/>
          <w:szCs w:val="26"/>
        </w:rPr>
        <w:t xml:space="preserve">» </w:t>
      </w:r>
      <w:r w:rsidRPr="003A4623">
        <w:rPr>
          <w:sz w:val="26"/>
          <w:szCs w:val="26"/>
        </w:rPr>
        <w:t>наиболее соответствует требованиям для присвоения статуса ЕТО.</w:t>
      </w:r>
    </w:p>
    <w:p w:rsidR="0038526E" w:rsidRPr="003A4623" w:rsidRDefault="0038526E" w:rsidP="0038526E">
      <w:pPr>
        <w:spacing w:line="360" w:lineRule="auto"/>
        <w:ind w:firstLine="540"/>
        <w:jc w:val="both"/>
        <w:rPr>
          <w:sz w:val="26"/>
          <w:szCs w:val="26"/>
        </w:rPr>
      </w:pPr>
      <w:r w:rsidRPr="003A4623">
        <w:rPr>
          <w:sz w:val="26"/>
          <w:szCs w:val="26"/>
        </w:rPr>
        <w:t xml:space="preserve">Предлагается для </w:t>
      </w:r>
      <w:r w:rsidR="00A874ED">
        <w:rPr>
          <w:sz w:val="26"/>
          <w:szCs w:val="26"/>
        </w:rPr>
        <w:t>указанных сельских населенных пунктов</w:t>
      </w:r>
      <w:r w:rsidR="00A874ED" w:rsidRPr="004F0104">
        <w:rPr>
          <w:sz w:val="26"/>
          <w:szCs w:val="26"/>
        </w:rPr>
        <w:t xml:space="preserve"> </w:t>
      </w:r>
      <w:r w:rsidRPr="003A4623">
        <w:rPr>
          <w:sz w:val="26"/>
          <w:szCs w:val="26"/>
        </w:rPr>
        <w:t xml:space="preserve">определить ЕТО – </w:t>
      </w:r>
      <w:r w:rsidR="002C37B4" w:rsidRPr="003A4623">
        <w:rPr>
          <w:sz w:val="26"/>
          <w:szCs w:val="26"/>
        </w:rPr>
        <w:t>МКП «</w:t>
      </w:r>
      <w:r w:rsidR="00A874ED">
        <w:rPr>
          <w:sz w:val="26"/>
          <w:szCs w:val="26"/>
        </w:rPr>
        <w:t>ТЕПЛО</w:t>
      </w:r>
      <w:r w:rsidR="002C37B4" w:rsidRPr="003A4623">
        <w:rPr>
          <w:sz w:val="26"/>
          <w:szCs w:val="26"/>
        </w:rPr>
        <w:t>»</w:t>
      </w:r>
    </w:p>
    <w:p w:rsidR="0038526E" w:rsidRPr="003A4623" w:rsidRDefault="0038526E" w:rsidP="0038526E">
      <w:pPr>
        <w:spacing w:line="360" w:lineRule="auto"/>
        <w:ind w:firstLine="540"/>
        <w:jc w:val="both"/>
        <w:rPr>
          <w:sz w:val="26"/>
          <w:szCs w:val="26"/>
        </w:rPr>
      </w:pPr>
      <w:r w:rsidRPr="003A4623">
        <w:rPr>
          <w:sz w:val="26"/>
          <w:szCs w:val="26"/>
        </w:rPr>
        <w:t>После внесения проекта схемы теплоснабжения на рассмотрение теплоснабжающие организации должны обратиться с заявкой на признание в качестве ЕТО в одной или н</w:t>
      </w:r>
      <w:r w:rsidRPr="003A4623">
        <w:rPr>
          <w:sz w:val="26"/>
          <w:szCs w:val="26"/>
        </w:rPr>
        <w:t>е</w:t>
      </w:r>
      <w:r w:rsidRPr="003A4623">
        <w:rPr>
          <w:sz w:val="26"/>
          <w:szCs w:val="26"/>
        </w:rPr>
        <w:t>скольких из определенных зон деятельности. Решение об установлении организации в к</w:t>
      </w:r>
      <w:r w:rsidRPr="003A4623">
        <w:rPr>
          <w:sz w:val="26"/>
          <w:szCs w:val="26"/>
        </w:rPr>
        <w:t>а</w:t>
      </w:r>
      <w:r w:rsidRPr="003A4623">
        <w:rPr>
          <w:sz w:val="26"/>
          <w:szCs w:val="26"/>
        </w:rPr>
        <w:t>честве ЕТО в той или иной зоне деятельности принимает, в соответствии с ФЗ №</w:t>
      </w:r>
      <w:r w:rsidR="00197526" w:rsidRPr="003A4623">
        <w:rPr>
          <w:sz w:val="26"/>
          <w:szCs w:val="26"/>
        </w:rPr>
        <w:t xml:space="preserve"> </w:t>
      </w:r>
      <w:r w:rsidRPr="003A4623">
        <w:rPr>
          <w:sz w:val="26"/>
          <w:szCs w:val="26"/>
        </w:rPr>
        <w:t>190 «О теплоснабжении» орган местного самоуправления городского округа.</w:t>
      </w:r>
    </w:p>
    <w:p w:rsidR="00EF72C8" w:rsidRPr="003A4623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3A4623">
        <w:rPr>
          <w:sz w:val="26"/>
          <w:szCs w:val="26"/>
        </w:rPr>
        <w:lastRenderedPageBreak/>
        <w:t>Определение статуса ЕТО для проектируемых зон действия планируемых к стро</w:t>
      </w:r>
      <w:r w:rsidRPr="003A4623">
        <w:rPr>
          <w:sz w:val="26"/>
          <w:szCs w:val="26"/>
        </w:rPr>
        <w:t>и</w:t>
      </w:r>
      <w:r w:rsidRPr="003A4623">
        <w:rPr>
          <w:sz w:val="26"/>
          <w:szCs w:val="26"/>
        </w:rPr>
        <w:t>тельству источников тепловой энергии должно быть выполнено в ходе актуализации сх</w:t>
      </w:r>
      <w:r w:rsidRPr="003A4623">
        <w:rPr>
          <w:sz w:val="26"/>
          <w:szCs w:val="26"/>
        </w:rPr>
        <w:t>е</w:t>
      </w:r>
      <w:r w:rsidRPr="003A4623">
        <w:rPr>
          <w:sz w:val="26"/>
          <w:szCs w:val="26"/>
        </w:rPr>
        <w:t>мы теплоснабжения, после определения источников инвестиций.</w:t>
      </w:r>
    </w:p>
    <w:p w:rsidR="00EF72C8" w:rsidRPr="003A4623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3A4623">
        <w:rPr>
          <w:sz w:val="26"/>
          <w:szCs w:val="26"/>
        </w:rPr>
        <w:t>Обязанности ЕТО определены и установлены ПП РФ №</w:t>
      </w:r>
      <w:r w:rsidR="00197526" w:rsidRPr="003A4623">
        <w:rPr>
          <w:sz w:val="26"/>
          <w:szCs w:val="26"/>
        </w:rPr>
        <w:t xml:space="preserve"> </w:t>
      </w:r>
      <w:r w:rsidRPr="003A4623">
        <w:rPr>
          <w:sz w:val="26"/>
          <w:szCs w:val="26"/>
        </w:rPr>
        <w:t>808 от 08.08.</w:t>
      </w:r>
      <w:r w:rsidR="00477AC7" w:rsidRPr="003A4623">
        <w:rPr>
          <w:sz w:val="26"/>
          <w:szCs w:val="26"/>
        </w:rPr>
        <w:t>2014</w:t>
      </w:r>
      <w:r w:rsidRPr="003A4623">
        <w:rPr>
          <w:sz w:val="26"/>
          <w:szCs w:val="26"/>
        </w:rPr>
        <w:t xml:space="preserve"> г. «Об о</w:t>
      </w:r>
      <w:r w:rsidRPr="003A4623">
        <w:rPr>
          <w:sz w:val="26"/>
          <w:szCs w:val="26"/>
        </w:rPr>
        <w:t>р</w:t>
      </w:r>
      <w:r w:rsidRPr="003A4623">
        <w:rPr>
          <w:sz w:val="26"/>
          <w:szCs w:val="26"/>
        </w:rPr>
        <w:t>ганизации теплоснабжения в Российской Федерации и о внесении изменений в некоторые законодательные акты Правительства Российской Федерации». В соответствии с прив</w:t>
      </w:r>
      <w:r w:rsidRPr="003A4623">
        <w:rPr>
          <w:sz w:val="26"/>
          <w:szCs w:val="26"/>
        </w:rPr>
        <w:t>е</w:t>
      </w:r>
      <w:r w:rsidRPr="003A4623">
        <w:rPr>
          <w:sz w:val="26"/>
          <w:szCs w:val="26"/>
        </w:rPr>
        <w:t xml:space="preserve">денным документом ЕТО </w:t>
      </w:r>
      <w:proofErr w:type="gramStart"/>
      <w:r w:rsidRPr="003A4623">
        <w:rPr>
          <w:sz w:val="26"/>
          <w:szCs w:val="26"/>
        </w:rPr>
        <w:t>обязана</w:t>
      </w:r>
      <w:proofErr w:type="gramEnd"/>
      <w:r w:rsidRPr="003A4623">
        <w:rPr>
          <w:sz w:val="26"/>
          <w:szCs w:val="26"/>
        </w:rPr>
        <w:t>:</w:t>
      </w:r>
    </w:p>
    <w:p w:rsidR="00EF72C8" w:rsidRPr="003A4623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3A4623">
        <w:rPr>
          <w:sz w:val="26"/>
          <w:szCs w:val="26"/>
        </w:rPr>
        <w:t xml:space="preserve">- 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3A4623">
        <w:rPr>
          <w:sz w:val="26"/>
          <w:szCs w:val="26"/>
        </w:rPr>
        <w:t>теплопотребляющие</w:t>
      </w:r>
      <w:proofErr w:type="spellEnd"/>
      <w:r w:rsidRPr="003A4623">
        <w:rPr>
          <w:sz w:val="26"/>
          <w:szCs w:val="26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</w:t>
      </w:r>
      <w:r w:rsidRPr="003A4623">
        <w:rPr>
          <w:sz w:val="26"/>
          <w:szCs w:val="26"/>
        </w:rPr>
        <w:t>х</w:t>
      </w:r>
      <w:r w:rsidRPr="003A4623">
        <w:rPr>
          <w:sz w:val="26"/>
          <w:szCs w:val="26"/>
        </w:rPr>
        <w:t>нических условий подключения к тепловым сетям;</w:t>
      </w:r>
    </w:p>
    <w:p w:rsidR="00EF72C8" w:rsidRPr="003A4623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3A4623">
        <w:rPr>
          <w:sz w:val="26"/>
          <w:szCs w:val="26"/>
        </w:rPr>
        <w:t>- 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EF72C8" w:rsidRPr="003A4623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3A4623">
        <w:rPr>
          <w:sz w:val="26"/>
          <w:szCs w:val="26"/>
        </w:rPr>
        <w:t>- заключать и исполнять договоры оказания услуг по передаче тепловой энергии, т</w:t>
      </w:r>
      <w:r w:rsidRPr="003A4623">
        <w:rPr>
          <w:sz w:val="26"/>
          <w:szCs w:val="26"/>
        </w:rPr>
        <w:t>е</w:t>
      </w:r>
      <w:r w:rsidRPr="003A4623">
        <w:rPr>
          <w:sz w:val="26"/>
          <w:szCs w:val="26"/>
        </w:rPr>
        <w:t>плоносителя в объеме, необходимом для обеспечения теплоснабжения потребителей те</w:t>
      </w:r>
      <w:r w:rsidRPr="003A4623">
        <w:rPr>
          <w:sz w:val="26"/>
          <w:szCs w:val="26"/>
        </w:rPr>
        <w:t>п</w:t>
      </w:r>
      <w:r w:rsidRPr="003A4623">
        <w:rPr>
          <w:sz w:val="26"/>
          <w:szCs w:val="26"/>
        </w:rPr>
        <w:t>ловой энергии с учетом потерь тепловой энергии, теплоносителя при их передаче.</w:t>
      </w:r>
    </w:p>
    <w:p w:rsidR="00EF72C8" w:rsidRPr="003A4623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3A4623">
        <w:rPr>
          <w:sz w:val="26"/>
          <w:szCs w:val="26"/>
        </w:rPr>
        <w:t>Границы зоны деятельности ЕТО в соответствии с пунктом 19 «Постановления</w:t>
      </w:r>
      <w:r w:rsidR="00845C03" w:rsidRPr="003A4623">
        <w:rPr>
          <w:sz w:val="26"/>
          <w:szCs w:val="26"/>
        </w:rPr>
        <w:t xml:space="preserve"> об</w:t>
      </w:r>
      <w:r w:rsidRPr="003A4623">
        <w:rPr>
          <w:sz w:val="26"/>
          <w:szCs w:val="26"/>
        </w:rPr>
        <w:t xml:space="preserve"> организации теплоснабжения</w:t>
      </w:r>
      <w:r w:rsidR="00845C03" w:rsidRPr="003A4623">
        <w:rPr>
          <w:sz w:val="26"/>
          <w:szCs w:val="26"/>
        </w:rPr>
        <w:t>…»</w:t>
      </w:r>
      <w:r w:rsidRPr="003A4623">
        <w:rPr>
          <w:sz w:val="26"/>
          <w:szCs w:val="26"/>
        </w:rPr>
        <w:t xml:space="preserve"> могут быть изменены в следующих случаях:</w:t>
      </w:r>
    </w:p>
    <w:p w:rsidR="00EF72C8" w:rsidRPr="003A4623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3A4623">
        <w:rPr>
          <w:sz w:val="26"/>
          <w:szCs w:val="26"/>
        </w:rPr>
        <w:t xml:space="preserve">- подключение к системе теплоснабжения новых </w:t>
      </w:r>
      <w:proofErr w:type="spellStart"/>
      <w:r w:rsidRPr="003A4623">
        <w:rPr>
          <w:sz w:val="26"/>
          <w:szCs w:val="26"/>
        </w:rPr>
        <w:t>теплопотребляющих</w:t>
      </w:r>
      <w:proofErr w:type="spellEnd"/>
      <w:r w:rsidRPr="003A4623">
        <w:rPr>
          <w:sz w:val="26"/>
          <w:szCs w:val="26"/>
        </w:rPr>
        <w:t xml:space="preserve"> установок, и</w:t>
      </w:r>
      <w:r w:rsidRPr="003A4623">
        <w:rPr>
          <w:sz w:val="26"/>
          <w:szCs w:val="26"/>
        </w:rPr>
        <w:t>с</w:t>
      </w:r>
      <w:r w:rsidRPr="003A4623">
        <w:rPr>
          <w:sz w:val="26"/>
          <w:szCs w:val="26"/>
        </w:rPr>
        <w:t>точников тепловой энергии или тепловых сетей, или их отключение от системы тепл</w:t>
      </w:r>
      <w:r w:rsidRPr="003A4623">
        <w:rPr>
          <w:sz w:val="26"/>
          <w:szCs w:val="26"/>
        </w:rPr>
        <w:t>о</w:t>
      </w:r>
      <w:r w:rsidRPr="003A4623">
        <w:rPr>
          <w:sz w:val="26"/>
          <w:szCs w:val="26"/>
        </w:rPr>
        <w:t>снабжения;</w:t>
      </w:r>
    </w:p>
    <w:p w:rsidR="00EF72C8" w:rsidRPr="003A4623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3A4623">
        <w:rPr>
          <w:sz w:val="26"/>
          <w:szCs w:val="26"/>
        </w:rPr>
        <w:t>- технологическое объединение или разделение систем теплоснабжения.</w:t>
      </w:r>
    </w:p>
    <w:p w:rsidR="00EF72C8" w:rsidRPr="003A4623" w:rsidRDefault="00EF72C8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3A4623">
        <w:rPr>
          <w:sz w:val="26"/>
          <w:szCs w:val="26"/>
        </w:rPr>
        <w:t>Сведения об изменении границ зон деятельности ЕТО, а также сведения о присво</w:t>
      </w:r>
      <w:r w:rsidRPr="003A4623">
        <w:rPr>
          <w:sz w:val="26"/>
          <w:szCs w:val="26"/>
        </w:rPr>
        <w:t>е</w:t>
      </w:r>
      <w:r w:rsidRPr="003A4623">
        <w:rPr>
          <w:sz w:val="26"/>
          <w:szCs w:val="26"/>
        </w:rPr>
        <w:t>нии другой организации статуса ЕТО подлежат внесению в схему теплоснабжения при ее актуализации.</w:t>
      </w:r>
    </w:p>
    <w:p w:rsidR="009E381A" w:rsidRPr="003A4623" w:rsidRDefault="00EF72C8" w:rsidP="00A874ED">
      <w:pPr>
        <w:pStyle w:val="1"/>
        <w:jc w:val="center"/>
      </w:pPr>
      <w:r w:rsidRPr="003A4623">
        <w:br w:type="page"/>
      </w:r>
      <w:bookmarkStart w:id="110" w:name="_Toc359937431"/>
      <w:bookmarkStart w:id="111" w:name="_Toc401414516"/>
      <w:r w:rsidR="009E381A" w:rsidRPr="003A4623">
        <w:lastRenderedPageBreak/>
        <w:t>9. Решения о распределении тепловой нагрузки между источниками тепловой энергии</w:t>
      </w:r>
      <w:bookmarkEnd w:id="110"/>
      <w:bookmarkEnd w:id="111"/>
    </w:p>
    <w:p w:rsidR="009E381A" w:rsidRPr="003A4623" w:rsidRDefault="009E381A" w:rsidP="00C20CE3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305277" w:rsidRPr="003A4623" w:rsidRDefault="00305277" w:rsidP="00305277">
      <w:pPr>
        <w:spacing w:line="360" w:lineRule="auto"/>
        <w:ind w:firstLine="540"/>
        <w:jc w:val="both"/>
        <w:rPr>
          <w:sz w:val="26"/>
          <w:szCs w:val="26"/>
        </w:rPr>
      </w:pPr>
      <w:r w:rsidRPr="003A4623">
        <w:rPr>
          <w:sz w:val="26"/>
          <w:szCs w:val="26"/>
        </w:rPr>
        <w:t>В связи с тем, что все источники тепловой энергии имеют резерв мощности и обе</w:t>
      </w:r>
      <w:r w:rsidRPr="003A4623">
        <w:rPr>
          <w:sz w:val="26"/>
          <w:szCs w:val="26"/>
        </w:rPr>
        <w:t>с</w:t>
      </w:r>
      <w:r w:rsidRPr="003A4623">
        <w:rPr>
          <w:sz w:val="26"/>
          <w:szCs w:val="26"/>
        </w:rPr>
        <w:t>печивают требуемые гидравлические параметры теплоносителя у потребителей (с учетом выполнения предложенных мероприятий) производить перераспределение тепловой н</w:t>
      </w:r>
      <w:r w:rsidRPr="003A4623">
        <w:rPr>
          <w:sz w:val="26"/>
          <w:szCs w:val="26"/>
        </w:rPr>
        <w:t>а</w:t>
      </w:r>
      <w:r w:rsidRPr="003A4623">
        <w:rPr>
          <w:sz w:val="26"/>
          <w:szCs w:val="26"/>
        </w:rPr>
        <w:t>грузки между источниками в эксплуатационном режиме не имеет смысла.</w:t>
      </w:r>
    </w:p>
    <w:p w:rsidR="00305277" w:rsidRPr="003A4623" w:rsidRDefault="00305277" w:rsidP="00DB691E">
      <w:pPr>
        <w:spacing w:line="360" w:lineRule="auto"/>
        <w:jc w:val="both"/>
        <w:rPr>
          <w:sz w:val="26"/>
          <w:szCs w:val="26"/>
        </w:rPr>
      </w:pPr>
      <w:r w:rsidRPr="003A4623">
        <w:rPr>
          <w:sz w:val="26"/>
          <w:szCs w:val="26"/>
        </w:rPr>
        <w:t>Предлагаемое к реализации распределение тепловой нагрузки представлено в табл</w:t>
      </w:r>
      <w:r w:rsidR="00DB691E" w:rsidRPr="003A4623">
        <w:rPr>
          <w:sz w:val="26"/>
          <w:szCs w:val="26"/>
        </w:rPr>
        <w:t>и</w:t>
      </w:r>
      <w:r w:rsidRPr="003A4623">
        <w:rPr>
          <w:sz w:val="26"/>
          <w:szCs w:val="26"/>
        </w:rPr>
        <w:t xml:space="preserve">це </w:t>
      </w:r>
      <w:r w:rsidR="00474096" w:rsidRPr="003A4623">
        <w:rPr>
          <w:sz w:val="26"/>
          <w:szCs w:val="26"/>
        </w:rPr>
        <w:t>28</w:t>
      </w:r>
      <w:r w:rsidR="008A203C" w:rsidRPr="003A4623">
        <w:rPr>
          <w:sz w:val="26"/>
          <w:szCs w:val="26"/>
        </w:rPr>
        <w:t>.</w:t>
      </w:r>
    </w:p>
    <w:p w:rsidR="00305277" w:rsidRPr="003A4623" w:rsidRDefault="00305277" w:rsidP="00305277">
      <w:pPr>
        <w:spacing w:line="360" w:lineRule="auto"/>
        <w:ind w:firstLine="540"/>
        <w:jc w:val="both"/>
        <w:rPr>
          <w:sz w:val="16"/>
          <w:szCs w:val="16"/>
        </w:rPr>
      </w:pPr>
    </w:p>
    <w:p w:rsidR="00305277" w:rsidRPr="003A4623" w:rsidRDefault="00305277" w:rsidP="00305277">
      <w:pPr>
        <w:spacing w:line="360" w:lineRule="auto"/>
        <w:ind w:firstLine="539"/>
        <w:jc w:val="both"/>
        <w:rPr>
          <w:b/>
        </w:rPr>
      </w:pPr>
      <w:r w:rsidRPr="003A4623">
        <w:rPr>
          <w:b/>
        </w:rPr>
        <w:t xml:space="preserve">Таблица </w:t>
      </w:r>
      <w:r w:rsidR="00153BB0" w:rsidRPr="003A4623">
        <w:rPr>
          <w:b/>
        </w:rPr>
        <w:t>2</w:t>
      </w:r>
      <w:r w:rsidR="00474096" w:rsidRPr="003A4623">
        <w:rPr>
          <w:b/>
        </w:rPr>
        <w:t>8</w:t>
      </w:r>
      <w:r w:rsidRPr="003A4623">
        <w:rPr>
          <w:b/>
        </w:rPr>
        <w:t>. Распределение тепловой нагрузки между источниками тепловой энергии</w:t>
      </w:r>
    </w:p>
    <w:tbl>
      <w:tblPr>
        <w:tblW w:w="5000" w:type="pct"/>
        <w:jc w:val="center"/>
        <w:tblLook w:val="04A0"/>
      </w:tblPr>
      <w:tblGrid>
        <w:gridCol w:w="614"/>
        <w:gridCol w:w="4207"/>
        <w:gridCol w:w="1481"/>
        <w:gridCol w:w="1295"/>
        <w:gridCol w:w="1439"/>
        <w:gridCol w:w="1260"/>
      </w:tblGrid>
      <w:tr w:rsidR="00305277" w:rsidRPr="003A4623" w:rsidTr="00F439DA">
        <w:trPr>
          <w:trHeight w:val="314"/>
          <w:tblHeader/>
          <w:jc w:val="center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77" w:rsidRPr="003A4623" w:rsidRDefault="00305277" w:rsidP="00F439D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A4623">
              <w:rPr>
                <w:rFonts w:eastAsia="Calibri"/>
                <w:b/>
                <w:bCs/>
                <w:lang w:eastAsia="en-US"/>
              </w:rPr>
              <w:t>№</w:t>
            </w:r>
          </w:p>
        </w:tc>
        <w:tc>
          <w:tcPr>
            <w:tcW w:w="20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77" w:rsidRPr="003A4623" w:rsidRDefault="00305277" w:rsidP="00F439D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A4623">
              <w:rPr>
                <w:rFonts w:eastAsia="Calibri"/>
                <w:b/>
                <w:bCs/>
                <w:lang w:eastAsia="en-US"/>
              </w:rPr>
              <w:t>Наименование котельной</w:t>
            </w:r>
          </w:p>
        </w:tc>
        <w:tc>
          <w:tcPr>
            <w:tcW w:w="26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77" w:rsidRPr="003A4623" w:rsidRDefault="00305277" w:rsidP="00F439D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A4623">
              <w:rPr>
                <w:b/>
              </w:rPr>
              <w:t>Подключенная тепловая нагрузка, Гкал/</w:t>
            </w:r>
            <w:proofErr w:type="gramStart"/>
            <w:r w:rsidRPr="003A4623">
              <w:rPr>
                <w:b/>
              </w:rPr>
              <w:t>ч</w:t>
            </w:r>
            <w:proofErr w:type="gramEnd"/>
          </w:p>
        </w:tc>
      </w:tr>
      <w:tr w:rsidR="00305277" w:rsidRPr="003A4623" w:rsidTr="00F439DA">
        <w:trPr>
          <w:trHeight w:val="416"/>
          <w:tblHeader/>
          <w:jc w:val="center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277" w:rsidRPr="003A4623" w:rsidRDefault="00305277" w:rsidP="00F439DA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4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77" w:rsidRPr="003A4623" w:rsidRDefault="00305277" w:rsidP="00F439DA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77" w:rsidRPr="003A4623" w:rsidRDefault="00A874ED" w:rsidP="00A874ED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77" w:rsidRPr="003A4623" w:rsidRDefault="00207B2E" w:rsidP="00F439DA">
            <w:pPr>
              <w:jc w:val="center"/>
              <w:rPr>
                <w:b/>
              </w:rPr>
            </w:pPr>
            <w:r w:rsidRPr="003A4623">
              <w:rPr>
                <w:b/>
              </w:rPr>
              <w:t>20</w:t>
            </w:r>
            <w:r w:rsidR="002923E1" w:rsidRPr="003A4623">
              <w:rPr>
                <w:b/>
              </w:rPr>
              <w:t>2</w:t>
            </w:r>
            <w:r w:rsidR="00A874ED">
              <w:rPr>
                <w:b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77" w:rsidRPr="003A4623" w:rsidRDefault="00477AC7" w:rsidP="00F439DA">
            <w:pPr>
              <w:jc w:val="center"/>
              <w:rPr>
                <w:b/>
              </w:rPr>
            </w:pPr>
            <w:r w:rsidRPr="003A4623">
              <w:rPr>
                <w:b/>
              </w:rPr>
              <w:t>202</w:t>
            </w:r>
            <w:r w:rsidR="00A874ED">
              <w:rPr>
                <w:b/>
              </w:rPr>
              <w:t>6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77" w:rsidRPr="003A4623" w:rsidRDefault="00477AC7" w:rsidP="00F439DA">
            <w:pPr>
              <w:jc w:val="center"/>
              <w:rPr>
                <w:b/>
              </w:rPr>
            </w:pPr>
            <w:r w:rsidRPr="003A4623">
              <w:rPr>
                <w:b/>
              </w:rPr>
              <w:t>20</w:t>
            </w:r>
            <w:r w:rsidR="00D34C30" w:rsidRPr="003A4623">
              <w:rPr>
                <w:b/>
              </w:rPr>
              <w:t>30</w:t>
            </w:r>
          </w:p>
        </w:tc>
      </w:tr>
      <w:tr w:rsidR="005F5186" w:rsidRPr="003A4623" w:rsidTr="003F46FE">
        <w:trPr>
          <w:cantSplit/>
          <w:trHeight w:val="214"/>
          <w:jc w:val="center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86" w:rsidRPr="003A4623" w:rsidRDefault="005F5186">
            <w:pPr>
              <w:jc w:val="center"/>
              <w:rPr>
                <w:color w:val="000000"/>
              </w:rPr>
            </w:pPr>
            <w:r w:rsidRPr="003A4623">
              <w:rPr>
                <w:color w:val="000000"/>
              </w:rPr>
              <w:t>1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86" w:rsidRPr="003A4623" w:rsidRDefault="005F5186">
            <w:pPr>
              <w:rPr>
                <w:color w:val="000000"/>
              </w:rPr>
            </w:pPr>
            <w:r w:rsidRPr="003A4623">
              <w:rPr>
                <w:color w:val="000000"/>
              </w:rPr>
              <w:t>коммунальная котельная п</w:t>
            </w:r>
            <w:proofErr w:type="gramStart"/>
            <w:r w:rsidRPr="003A4623">
              <w:rPr>
                <w:color w:val="000000"/>
              </w:rPr>
              <w:t>.Р</w:t>
            </w:r>
            <w:proofErr w:type="gramEnd"/>
            <w:r w:rsidRPr="003A4623">
              <w:rPr>
                <w:color w:val="000000"/>
              </w:rPr>
              <w:t>аздолье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186" w:rsidRPr="003A4623" w:rsidRDefault="005F5186" w:rsidP="00CE2DB0">
            <w:pPr>
              <w:jc w:val="center"/>
              <w:rPr>
                <w:color w:val="000000"/>
                <w:sz w:val="22"/>
                <w:szCs w:val="22"/>
              </w:rPr>
            </w:pPr>
            <w:r w:rsidRPr="003A4623">
              <w:rPr>
                <w:color w:val="000000"/>
                <w:sz w:val="22"/>
                <w:szCs w:val="22"/>
              </w:rPr>
              <w:t>1,008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186" w:rsidRPr="003A4623" w:rsidRDefault="005F5186" w:rsidP="005F5186">
            <w:pPr>
              <w:jc w:val="center"/>
              <w:rPr>
                <w:color w:val="000000"/>
                <w:sz w:val="22"/>
                <w:szCs w:val="22"/>
              </w:rPr>
            </w:pPr>
            <w:r w:rsidRPr="003A4623">
              <w:rPr>
                <w:color w:val="000000"/>
                <w:sz w:val="22"/>
                <w:szCs w:val="22"/>
              </w:rPr>
              <w:t>1,008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186" w:rsidRPr="003A4623" w:rsidRDefault="005F5186" w:rsidP="005F5186">
            <w:pPr>
              <w:jc w:val="center"/>
              <w:rPr>
                <w:color w:val="000000"/>
                <w:sz w:val="22"/>
                <w:szCs w:val="22"/>
              </w:rPr>
            </w:pPr>
            <w:r w:rsidRPr="003A4623">
              <w:rPr>
                <w:color w:val="000000"/>
                <w:sz w:val="22"/>
                <w:szCs w:val="22"/>
              </w:rPr>
              <w:t>1,008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186" w:rsidRPr="003A4623" w:rsidRDefault="005F5186" w:rsidP="005F5186">
            <w:pPr>
              <w:jc w:val="center"/>
              <w:rPr>
                <w:color w:val="000000"/>
                <w:sz w:val="22"/>
                <w:szCs w:val="22"/>
              </w:rPr>
            </w:pPr>
            <w:r w:rsidRPr="003A4623">
              <w:rPr>
                <w:color w:val="000000"/>
                <w:sz w:val="22"/>
                <w:szCs w:val="22"/>
              </w:rPr>
              <w:t>1,008</w:t>
            </w:r>
          </w:p>
        </w:tc>
      </w:tr>
      <w:tr w:rsidR="005F5186" w:rsidRPr="003A4623" w:rsidTr="003F46FE">
        <w:trPr>
          <w:cantSplit/>
          <w:trHeight w:val="255"/>
          <w:jc w:val="center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86" w:rsidRPr="003A4623" w:rsidRDefault="005F5186">
            <w:pPr>
              <w:jc w:val="center"/>
              <w:rPr>
                <w:color w:val="000000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86" w:rsidRPr="003A4623" w:rsidRDefault="005F5186" w:rsidP="00E94E91">
            <w:pPr>
              <w:rPr>
                <w:color w:val="000000"/>
              </w:rPr>
            </w:pPr>
            <w:r w:rsidRPr="003A4623">
              <w:rPr>
                <w:color w:val="000000"/>
              </w:rPr>
              <w:t>школьная котельная д</w:t>
            </w:r>
            <w:proofErr w:type="gramStart"/>
            <w:r w:rsidRPr="003A4623">
              <w:rPr>
                <w:color w:val="000000"/>
              </w:rPr>
              <w:t>.О</w:t>
            </w:r>
            <w:proofErr w:type="gramEnd"/>
            <w:r w:rsidRPr="003A4623">
              <w:rPr>
                <w:color w:val="000000"/>
              </w:rPr>
              <w:t>парино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186" w:rsidRPr="003A4623" w:rsidRDefault="005F5186" w:rsidP="00CE2DB0">
            <w:pPr>
              <w:jc w:val="center"/>
              <w:rPr>
                <w:color w:val="000000"/>
                <w:sz w:val="22"/>
                <w:szCs w:val="22"/>
              </w:rPr>
            </w:pPr>
            <w:r w:rsidRPr="003A4623">
              <w:rPr>
                <w:color w:val="000000"/>
                <w:sz w:val="22"/>
                <w:szCs w:val="22"/>
              </w:rPr>
              <w:t>0,425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186" w:rsidRPr="003A4623" w:rsidRDefault="005F5186" w:rsidP="005F5186">
            <w:pPr>
              <w:jc w:val="center"/>
              <w:rPr>
                <w:color w:val="000000"/>
                <w:sz w:val="22"/>
                <w:szCs w:val="22"/>
              </w:rPr>
            </w:pPr>
            <w:r w:rsidRPr="003A4623">
              <w:rPr>
                <w:color w:val="000000"/>
                <w:sz w:val="22"/>
                <w:szCs w:val="22"/>
              </w:rPr>
              <w:t>0,425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186" w:rsidRPr="003A4623" w:rsidRDefault="005F5186" w:rsidP="005F5186">
            <w:pPr>
              <w:jc w:val="center"/>
              <w:rPr>
                <w:color w:val="000000"/>
                <w:sz w:val="22"/>
                <w:szCs w:val="22"/>
              </w:rPr>
            </w:pPr>
            <w:r w:rsidRPr="003A4623">
              <w:rPr>
                <w:color w:val="000000"/>
                <w:sz w:val="22"/>
                <w:szCs w:val="22"/>
              </w:rPr>
              <w:t>0,425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186" w:rsidRPr="003A4623" w:rsidRDefault="005F5186" w:rsidP="005F5186">
            <w:pPr>
              <w:jc w:val="center"/>
              <w:rPr>
                <w:color w:val="000000"/>
                <w:sz w:val="22"/>
                <w:szCs w:val="22"/>
              </w:rPr>
            </w:pPr>
            <w:r w:rsidRPr="003A4623">
              <w:rPr>
                <w:color w:val="000000"/>
                <w:sz w:val="22"/>
                <w:szCs w:val="22"/>
              </w:rPr>
              <w:t>0,425</w:t>
            </w:r>
          </w:p>
        </w:tc>
      </w:tr>
      <w:tr w:rsidR="005F5186" w:rsidRPr="003A4623" w:rsidTr="003F46FE">
        <w:trPr>
          <w:cantSplit/>
          <w:trHeight w:val="255"/>
          <w:jc w:val="center"/>
        </w:trPr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86" w:rsidRPr="003A4623" w:rsidRDefault="005F5186">
            <w:pPr>
              <w:jc w:val="center"/>
              <w:rPr>
                <w:color w:val="000000"/>
              </w:rPr>
            </w:pPr>
            <w:r w:rsidRPr="003A4623">
              <w:rPr>
                <w:color w:val="000000"/>
              </w:rPr>
              <w:t> 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86" w:rsidRPr="003A4623" w:rsidRDefault="005F5186">
            <w:pPr>
              <w:rPr>
                <w:b/>
                <w:bCs/>
                <w:color w:val="000000"/>
              </w:rPr>
            </w:pPr>
            <w:r w:rsidRPr="003A4623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186" w:rsidRPr="003A4623" w:rsidRDefault="005F5186" w:rsidP="00CE2D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4623">
              <w:rPr>
                <w:b/>
                <w:color w:val="000000"/>
                <w:sz w:val="22"/>
                <w:szCs w:val="22"/>
              </w:rPr>
              <w:t>1,433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186" w:rsidRPr="003A4623" w:rsidRDefault="005F5186" w:rsidP="005F51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4623">
              <w:rPr>
                <w:b/>
                <w:color w:val="000000"/>
                <w:sz w:val="22"/>
                <w:szCs w:val="22"/>
              </w:rPr>
              <w:t>1,433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186" w:rsidRPr="003A4623" w:rsidRDefault="005F5186" w:rsidP="005F51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4623">
              <w:rPr>
                <w:b/>
                <w:color w:val="000000"/>
                <w:sz w:val="22"/>
                <w:szCs w:val="22"/>
              </w:rPr>
              <w:t>1,433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186" w:rsidRPr="003A4623" w:rsidRDefault="005F5186" w:rsidP="005F51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4623">
              <w:rPr>
                <w:b/>
                <w:color w:val="000000"/>
                <w:sz w:val="22"/>
                <w:szCs w:val="22"/>
              </w:rPr>
              <w:t>1,433</w:t>
            </w:r>
          </w:p>
        </w:tc>
      </w:tr>
    </w:tbl>
    <w:p w:rsidR="00F16189" w:rsidRPr="003A4623" w:rsidRDefault="00F16189" w:rsidP="00F16189">
      <w:pPr>
        <w:pStyle w:val="1"/>
      </w:pPr>
    </w:p>
    <w:p w:rsidR="00F16189" w:rsidRPr="003A4623" w:rsidRDefault="00F16189" w:rsidP="00F16189">
      <w:pPr>
        <w:pStyle w:val="1"/>
      </w:pPr>
    </w:p>
    <w:p w:rsidR="00F16189" w:rsidRPr="003A4623" w:rsidRDefault="00F16189" w:rsidP="00A874ED">
      <w:pPr>
        <w:pStyle w:val="1"/>
        <w:jc w:val="center"/>
      </w:pPr>
      <w:r w:rsidRPr="003A4623">
        <w:t>10. Решения по бесхозным тепловым сетям</w:t>
      </w:r>
    </w:p>
    <w:p w:rsidR="00F16189" w:rsidRPr="003A4623" w:rsidRDefault="00F16189" w:rsidP="00F16189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F16189" w:rsidRPr="00F7000D" w:rsidRDefault="00F16189" w:rsidP="00F16189">
      <w:pPr>
        <w:spacing w:line="360" w:lineRule="auto"/>
        <w:ind w:firstLine="540"/>
        <w:jc w:val="both"/>
        <w:rPr>
          <w:sz w:val="26"/>
          <w:szCs w:val="26"/>
        </w:rPr>
      </w:pPr>
      <w:r w:rsidRPr="003A4623">
        <w:rPr>
          <w:sz w:val="26"/>
          <w:szCs w:val="26"/>
        </w:rPr>
        <w:t xml:space="preserve">Согласно данным </w:t>
      </w:r>
      <w:r w:rsidR="00A874ED">
        <w:rPr>
          <w:sz w:val="26"/>
          <w:szCs w:val="26"/>
        </w:rPr>
        <w:t>а</w:t>
      </w:r>
      <w:r w:rsidRPr="003A4623">
        <w:rPr>
          <w:sz w:val="26"/>
          <w:szCs w:val="26"/>
        </w:rPr>
        <w:t>дминистрации Топкинского</w:t>
      </w:r>
      <w:r w:rsidR="00A874ED">
        <w:rPr>
          <w:sz w:val="26"/>
          <w:szCs w:val="26"/>
        </w:rPr>
        <w:t xml:space="preserve"> муниципального</w:t>
      </w:r>
      <w:r w:rsidRPr="003A4623">
        <w:rPr>
          <w:sz w:val="26"/>
          <w:szCs w:val="26"/>
        </w:rPr>
        <w:t xml:space="preserve"> </w:t>
      </w:r>
      <w:r w:rsidR="00A874ED">
        <w:rPr>
          <w:sz w:val="26"/>
          <w:szCs w:val="26"/>
        </w:rPr>
        <w:t>округа</w:t>
      </w:r>
      <w:r w:rsidRPr="003A4623">
        <w:rPr>
          <w:sz w:val="26"/>
          <w:szCs w:val="26"/>
        </w:rPr>
        <w:t xml:space="preserve">, бесхозные тепловые сети  на территории </w:t>
      </w:r>
      <w:r w:rsidR="00A874ED">
        <w:rPr>
          <w:sz w:val="26"/>
          <w:szCs w:val="26"/>
        </w:rPr>
        <w:t>указанных сельских населенных пунктов</w:t>
      </w:r>
      <w:r w:rsidR="00A874ED" w:rsidRPr="004F0104">
        <w:rPr>
          <w:sz w:val="26"/>
          <w:szCs w:val="26"/>
        </w:rPr>
        <w:t xml:space="preserve"> </w:t>
      </w:r>
      <w:r w:rsidRPr="003A4623">
        <w:rPr>
          <w:sz w:val="26"/>
          <w:szCs w:val="26"/>
        </w:rPr>
        <w:t xml:space="preserve">отсутствуют. Все сети обслуживаются предприятиями в зонах </w:t>
      </w:r>
      <w:proofErr w:type="gramStart"/>
      <w:r w:rsidRPr="003A4623">
        <w:rPr>
          <w:sz w:val="26"/>
          <w:szCs w:val="26"/>
        </w:rPr>
        <w:t>действия</w:t>
      </w:r>
      <w:proofErr w:type="gramEnd"/>
      <w:r w:rsidRPr="003A4623">
        <w:rPr>
          <w:sz w:val="26"/>
          <w:szCs w:val="26"/>
        </w:rPr>
        <w:t xml:space="preserve"> чьих источников они находятся.</w:t>
      </w:r>
    </w:p>
    <w:sectPr w:rsidR="00F16189" w:rsidRPr="00F7000D" w:rsidSect="00CC6DCD">
      <w:pgSz w:w="11906" w:h="16838"/>
      <w:pgMar w:top="719" w:right="566" w:bottom="1134" w:left="1260" w:header="708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EFE" w:rsidRDefault="00C17EFE">
      <w:r>
        <w:separator/>
      </w:r>
    </w:p>
    <w:p w:rsidR="00C17EFE" w:rsidRDefault="00C17EFE"/>
  </w:endnote>
  <w:endnote w:type="continuationSeparator" w:id="0">
    <w:p w:rsidR="00C17EFE" w:rsidRDefault="00C17EFE">
      <w:r>
        <w:continuationSeparator/>
      </w:r>
    </w:p>
    <w:p w:rsidR="00C17EFE" w:rsidRDefault="00C17EF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FE" w:rsidRDefault="00C17EFE">
    <w:pPr>
      <w:pStyle w:val="a7"/>
      <w:jc w:val="right"/>
    </w:pPr>
    <w:fldSimple w:instr="PAGE   \* MERGEFORMAT">
      <w:r>
        <w:rPr>
          <w:noProof/>
        </w:rPr>
        <w:t>5</w:t>
      </w:r>
    </w:fldSimple>
  </w:p>
  <w:p w:rsidR="00C17EFE" w:rsidRDefault="00C17EF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FE" w:rsidRDefault="00C17EFE">
    <w:pPr>
      <w:pStyle w:val="a7"/>
      <w:jc w:val="right"/>
    </w:pPr>
    <w:fldSimple w:instr="PAGE   \* MERGEFORMAT">
      <w:r w:rsidR="00E73C74">
        <w:rPr>
          <w:noProof/>
        </w:rPr>
        <w:t>53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FE" w:rsidRDefault="00C17EFE" w:rsidP="008A7C96">
    <w:pPr>
      <w:pStyle w:val="a7"/>
      <w:jc w:val="right"/>
    </w:pPr>
    <w:fldSimple w:instr="PAGE   \* MERGEFORMAT">
      <w:r>
        <w:rPr>
          <w:noProof/>
        </w:rPr>
        <w:t>22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EFE" w:rsidRDefault="00C17EFE">
      <w:r>
        <w:separator/>
      </w:r>
    </w:p>
    <w:p w:rsidR="00C17EFE" w:rsidRDefault="00C17EFE"/>
  </w:footnote>
  <w:footnote w:type="continuationSeparator" w:id="0">
    <w:p w:rsidR="00C17EFE" w:rsidRDefault="00C17EFE">
      <w:r>
        <w:continuationSeparator/>
      </w:r>
    </w:p>
    <w:p w:rsidR="00C17EFE" w:rsidRDefault="00C17E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AA400C"/>
    <w:lvl w:ilvl="0">
      <w:numFmt w:val="bullet"/>
      <w:lvlText w:val="*"/>
      <w:lvlJc w:val="left"/>
    </w:lvl>
  </w:abstractNum>
  <w:abstractNum w:abstractNumId="1">
    <w:nsid w:val="035B6C5E"/>
    <w:multiLevelType w:val="hybridMultilevel"/>
    <w:tmpl w:val="4A02A0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D03D32"/>
    <w:multiLevelType w:val="singleLevel"/>
    <w:tmpl w:val="C4D8346C"/>
    <w:lvl w:ilvl="0">
      <w:start w:val="1"/>
      <w:numFmt w:val="decimal"/>
      <w:lvlText w:val="1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">
    <w:nsid w:val="14B5167B"/>
    <w:multiLevelType w:val="hybridMultilevel"/>
    <w:tmpl w:val="634AAB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5B62696"/>
    <w:multiLevelType w:val="hybridMultilevel"/>
    <w:tmpl w:val="0834EB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A6B3A82"/>
    <w:multiLevelType w:val="hybridMultilevel"/>
    <w:tmpl w:val="8640D9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B496CA8"/>
    <w:multiLevelType w:val="hybridMultilevel"/>
    <w:tmpl w:val="73D675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3227FE"/>
    <w:multiLevelType w:val="hybridMultilevel"/>
    <w:tmpl w:val="7ADE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F40D3"/>
    <w:multiLevelType w:val="hybridMultilevel"/>
    <w:tmpl w:val="3FC01C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8D2A91"/>
    <w:multiLevelType w:val="hybridMultilevel"/>
    <w:tmpl w:val="65969A8C"/>
    <w:lvl w:ilvl="0" w:tplc="0419000F">
      <w:start w:val="1"/>
      <w:numFmt w:val="decimal"/>
      <w:pStyle w:val="a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0">
    <w:nsid w:val="31776850"/>
    <w:multiLevelType w:val="hybridMultilevel"/>
    <w:tmpl w:val="83DE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D743E"/>
    <w:multiLevelType w:val="hybridMultilevel"/>
    <w:tmpl w:val="A3269C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82065D7"/>
    <w:multiLevelType w:val="hybridMultilevel"/>
    <w:tmpl w:val="6270E5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8F41D25"/>
    <w:multiLevelType w:val="hybridMultilevel"/>
    <w:tmpl w:val="2424BEB0"/>
    <w:lvl w:ilvl="0" w:tplc="E924D222">
      <w:start w:val="3"/>
      <w:numFmt w:val="bullet"/>
      <w:pStyle w:val="s07--"/>
      <w:lvlText w:val="-"/>
      <w:lvlJc w:val="left"/>
      <w:pPr>
        <w:tabs>
          <w:tab w:val="num" w:pos="1040"/>
        </w:tabs>
        <w:ind w:left="1038" w:hanging="358"/>
      </w:pPr>
      <w:rPr>
        <w:rFonts w:ascii="Times New Roman" w:eastAsia="Times New Roman" w:hAnsi="Times New Roman" w:hint="default"/>
        <w:b/>
      </w:rPr>
    </w:lvl>
    <w:lvl w:ilvl="1" w:tplc="33664C1A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EBB8A2EC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CF9E7804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BCD615F0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5A28518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79B21C20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6C3C9612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D526B55C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4">
    <w:nsid w:val="3B0A2345"/>
    <w:multiLevelType w:val="hybridMultilevel"/>
    <w:tmpl w:val="AF56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21181"/>
    <w:multiLevelType w:val="singleLevel"/>
    <w:tmpl w:val="46464D5E"/>
    <w:lvl w:ilvl="0">
      <w:start w:val="1"/>
      <w:numFmt w:val="decimal"/>
      <w:lvlText w:val="1.3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6">
    <w:nsid w:val="3F60762A"/>
    <w:multiLevelType w:val="hybridMultilevel"/>
    <w:tmpl w:val="01F6987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7">
    <w:nsid w:val="414A08A2"/>
    <w:multiLevelType w:val="hybridMultilevel"/>
    <w:tmpl w:val="BB74E0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3D91AAF"/>
    <w:multiLevelType w:val="singleLevel"/>
    <w:tmpl w:val="D33414B4"/>
    <w:lvl w:ilvl="0">
      <w:start w:val="1"/>
      <w:numFmt w:val="decimal"/>
      <w:lvlText w:val="1.4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9">
    <w:nsid w:val="481C3007"/>
    <w:multiLevelType w:val="hybridMultilevel"/>
    <w:tmpl w:val="162C1428"/>
    <w:lvl w:ilvl="0" w:tplc="81C62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B454E"/>
    <w:multiLevelType w:val="hybridMultilevel"/>
    <w:tmpl w:val="D8E42B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DD5F9A"/>
    <w:multiLevelType w:val="multilevel"/>
    <w:tmpl w:val="A21812D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2">
    <w:nsid w:val="50905DEC"/>
    <w:multiLevelType w:val="hybridMultilevel"/>
    <w:tmpl w:val="3210037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3">
    <w:nsid w:val="52C34301"/>
    <w:multiLevelType w:val="singleLevel"/>
    <w:tmpl w:val="70306E4E"/>
    <w:lvl w:ilvl="0">
      <w:start w:val="1"/>
      <w:numFmt w:val="decimal"/>
      <w:lvlText w:val="1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4">
    <w:nsid w:val="535F1897"/>
    <w:multiLevelType w:val="multilevel"/>
    <w:tmpl w:val="1B22590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75"/>
        </w:tabs>
        <w:ind w:left="97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5">
    <w:nsid w:val="576327C9"/>
    <w:multiLevelType w:val="hybridMultilevel"/>
    <w:tmpl w:val="223EFE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A8D0C77"/>
    <w:multiLevelType w:val="singleLevel"/>
    <w:tmpl w:val="B316F648"/>
    <w:lvl w:ilvl="0">
      <w:start w:val="7"/>
      <w:numFmt w:val="decimal"/>
      <w:lvlText w:val="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7">
    <w:nsid w:val="5C9E71E7"/>
    <w:multiLevelType w:val="hybridMultilevel"/>
    <w:tmpl w:val="7ADE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87543"/>
    <w:multiLevelType w:val="hybridMultilevel"/>
    <w:tmpl w:val="162C1428"/>
    <w:lvl w:ilvl="0" w:tplc="81C62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952D1"/>
    <w:multiLevelType w:val="hybridMultilevel"/>
    <w:tmpl w:val="D5F812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263469C"/>
    <w:multiLevelType w:val="multilevel"/>
    <w:tmpl w:val="489877E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31E31AB"/>
    <w:multiLevelType w:val="hybridMultilevel"/>
    <w:tmpl w:val="775A261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2">
    <w:nsid w:val="66935842"/>
    <w:multiLevelType w:val="hybridMultilevel"/>
    <w:tmpl w:val="576648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557ACB"/>
    <w:multiLevelType w:val="hybridMultilevel"/>
    <w:tmpl w:val="894219BC"/>
    <w:lvl w:ilvl="0" w:tplc="6A640E76">
      <w:start w:val="1"/>
      <w:numFmt w:val="decimal"/>
      <w:pStyle w:val="a0"/>
      <w:lvlText w:val="(%1)"/>
      <w:lvlJc w:val="left"/>
      <w:pPr>
        <w:tabs>
          <w:tab w:val="num" w:pos="567"/>
        </w:tabs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42E6D8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33"/>
  </w:num>
  <w:num w:numId="4">
    <w:abstractNumId w:val="31"/>
  </w:num>
  <w:num w:numId="5">
    <w:abstractNumId w:val="5"/>
  </w:num>
  <w:num w:numId="6">
    <w:abstractNumId w:val="1"/>
  </w:num>
  <w:num w:numId="7">
    <w:abstractNumId w:val="29"/>
  </w:num>
  <w:num w:numId="8">
    <w:abstractNumId w:val="24"/>
  </w:num>
  <w:num w:numId="9">
    <w:abstractNumId w:val="21"/>
  </w:num>
  <w:num w:numId="10">
    <w:abstractNumId w:val="17"/>
  </w:num>
  <w:num w:numId="11">
    <w:abstractNumId w:val="7"/>
  </w:num>
  <w:num w:numId="12">
    <w:abstractNumId w:val="14"/>
  </w:num>
  <w:num w:numId="13">
    <w:abstractNumId w:val="10"/>
  </w:num>
  <w:num w:numId="14">
    <w:abstractNumId w:val="27"/>
  </w:num>
  <w:num w:numId="15">
    <w:abstractNumId w:val="3"/>
  </w:num>
  <w:num w:numId="16">
    <w:abstractNumId w:val="25"/>
  </w:num>
  <w:num w:numId="17">
    <w:abstractNumId w:val="8"/>
  </w:num>
  <w:num w:numId="18">
    <w:abstractNumId w:val="32"/>
  </w:num>
  <w:num w:numId="19">
    <w:abstractNumId w:val="30"/>
  </w:num>
  <w:num w:numId="20">
    <w:abstractNumId w:val="16"/>
  </w:num>
  <w:num w:numId="21">
    <w:abstractNumId w:val="4"/>
  </w:num>
  <w:num w:numId="22">
    <w:abstractNumId w:val="11"/>
  </w:num>
  <w:num w:numId="23">
    <w:abstractNumId w:val="19"/>
  </w:num>
  <w:num w:numId="24">
    <w:abstractNumId w:val="28"/>
  </w:num>
  <w:num w:numId="25">
    <w:abstractNumId w:val="12"/>
  </w:num>
  <w:num w:numId="26">
    <w:abstractNumId w:val="22"/>
  </w:num>
  <w:num w:numId="27">
    <w:abstractNumId w:val="23"/>
  </w:num>
  <w:num w:numId="28">
    <w:abstractNumId w:val="2"/>
  </w:num>
  <w:num w:numId="29">
    <w:abstractNumId w:val="15"/>
  </w:num>
  <w:num w:numId="30">
    <w:abstractNumId w:val="18"/>
  </w:num>
  <w:num w:numId="31">
    <w:abstractNumId w:val="26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4"/>
        <w:lvlJc w:val="left"/>
        <w:rPr>
          <w:rFonts w:ascii="Arial" w:hAnsi="Arial" w:cs="Arial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Arial" w:hAnsi="Arial" w:cs="Arial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82"/>
        <w:lvlJc w:val="left"/>
        <w:rPr>
          <w:rFonts w:ascii="Arial" w:hAnsi="Arial" w:cs="Arial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7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Arial" w:hAnsi="Arial" w:cs="Arial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Arial" w:hAnsi="Arial" w:cs="Arial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Arial" w:hAnsi="Arial" w:cs="Arial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Courier New" w:hAnsi="Courier New" w:cs="Courier New" w:hint="default"/>
        </w:rPr>
      </w:lvl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93C"/>
    <w:rsid w:val="000002AA"/>
    <w:rsid w:val="00001C52"/>
    <w:rsid w:val="000028BB"/>
    <w:rsid w:val="00003880"/>
    <w:rsid w:val="00003B83"/>
    <w:rsid w:val="000072F5"/>
    <w:rsid w:val="00010887"/>
    <w:rsid w:val="000110AE"/>
    <w:rsid w:val="00012810"/>
    <w:rsid w:val="000138A4"/>
    <w:rsid w:val="00013D02"/>
    <w:rsid w:val="0001427D"/>
    <w:rsid w:val="000147B2"/>
    <w:rsid w:val="00015322"/>
    <w:rsid w:val="00016B4C"/>
    <w:rsid w:val="0002068E"/>
    <w:rsid w:val="00021B08"/>
    <w:rsid w:val="00021EDF"/>
    <w:rsid w:val="00022214"/>
    <w:rsid w:val="00023431"/>
    <w:rsid w:val="00025E87"/>
    <w:rsid w:val="00026557"/>
    <w:rsid w:val="00026D37"/>
    <w:rsid w:val="000273FA"/>
    <w:rsid w:val="000323EC"/>
    <w:rsid w:val="00032F60"/>
    <w:rsid w:val="00033AE5"/>
    <w:rsid w:val="000341B0"/>
    <w:rsid w:val="00034250"/>
    <w:rsid w:val="00034534"/>
    <w:rsid w:val="000347A6"/>
    <w:rsid w:val="00036C5B"/>
    <w:rsid w:val="0003792D"/>
    <w:rsid w:val="00037DBB"/>
    <w:rsid w:val="0004099B"/>
    <w:rsid w:val="0004233B"/>
    <w:rsid w:val="00043143"/>
    <w:rsid w:val="00043415"/>
    <w:rsid w:val="0004517F"/>
    <w:rsid w:val="000454C5"/>
    <w:rsid w:val="00046036"/>
    <w:rsid w:val="00046590"/>
    <w:rsid w:val="00054D10"/>
    <w:rsid w:val="00054E82"/>
    <w:rsid w:val="0005683D"/>
    <w:rsid w:val="00057A59"/>
    <w:rsid w:val="00057C97"/>
    <w:rsid w:val="00060651"/>
    <w:rsid w:val="00060E2A"/>
    <w:rsid w:val="00064A24"/>
    <w:rsid w:val="00066253"/>
    <w:rsid w:val="000700A4"/>
    <w:rsid w:val="00071011"/>
    <w:rsid w:val="00071234"/>
    <w:rsid w:val="000726C0"/>
    <w:rsid w:val="00072851"/>
    <w:rsid w:val="00073A78"/>
    <w:rsid w:val="00073B2D"/>
    <w:rsid w:val="0007551E"/>
    <w:rsid w:val="00075897"/>
    <w:rsid w:val="00075F32"/>
    <w:rsid w:val="00076132"/>
    <w:rsid w:val="00082120"/>
    <w:rsid w:val="000824A1"/>
    <w:rsid w:val="000824BA"/>
    <w:rsid w:val="00083A49"/>
    <w:rsid w:val="0008450F"/>
    <w:rsid w:val="00084702"/>
    <w:rsid w:val="0008523E"/>
    <w:rsid w:val="00086297"/>
    <w:rsid w:val="0009093C"/>
    <w:rsid w:val="00090A62"/>
    <w:rsid w:val="00091EB4"/>
    <w:rsid w:val="00092644"/>
    <w:rsid w:val="00093D76"/>
    <w:rsid w:val="00094EE4"/>
    <w:rsid w:val="00095B7E"/>
    <w:rsid w:val="00097671"/>
    <w:rsid w:val="000A0E2E"/>
    <w:rsid w:val="000A5E12"/>
    <w:rsid w:val="000A6F75"/>
    <w:rsid w:val="000B2763"/>
    <w:rsid w:val="000B322A"/>
    <w:rsid w:val="000B3948"/>
    <w:rsid w:val="000B5AEC"/>
    <w:rsid w:val="000B6A45"/>
    <w:rsid w:val="000C3CC7"/>
    <w:rsid w:val="000C62E7"/>
    <w:rsid w:val="000C63F3"/>
    <w:rsid w:val="000D12B6"/>
    <w:rsid w:val="000D2369"/>
    <w:rsid w:val="000D4D11"/>
    <w:rsid w:val="000D4F65"/>
    <w:rsid w:val="000E0A0A"/>
    <w:rsid w:val="000E0F66"/>
    <w:rsid w:val="000E1FBB"/>
    <w:rsid w:val="000E2F21"/>
    <w:rsid w:val="000E57C3"/>
    <w:rsid w:val="000E691D"/>
    <w:rsid w:val="000F0EB2"/>
    <w:rsid w:val="000F1A16"/>
    <w:rsid w:val="000F3F6B"/>
    <w:rsid w:val="000F41AA"/>
    <w:rsid w:val="000F4676"/>
    <w:rsid w:val="000F51B5"/>
    <w:rsid w:val="000F60FC"/>
    <w:rsid w:val="00101C96"/>
    <w:rsid w:val="00103500"/>
    <w:rsid w:val="00103932"/>
    <w:rsid w:val="0010422D"/>
    <w:rsid w:val="001046B3"/>
    <w:rsid w:val="00104A8C"/>
    <w:rsid w:val="00112483"/>
    <w:rsid w:val="00113689"/>
    <w:rsid w:val="00113D27"/>
    <w:rsid w:val="00113FD6"/>
    <w:rsid w:val="00116B48"/>
    <w:rsid w:val="00116C4D"/>
    <w:rsid w:val="00122326"/>
    <w:rsid w:val="00123C96"/>
    <w:rsid w:val="0012483E"/>
    <w:rsid w:val="00124929"/>
    <w:rsid w:val="00124DEA"/>
    <w:rsid w:val="00130ECA"/>
    <w:rsid w:val="00131D0E"/>
    <w:rsid w:val="00131D56"/>
    <w:rsid w:val="001320BC"/>
    <w:rsid w:val="00133858"/>
    <w:rsid w:val="001349A9"/>
    <w:rsid w:val="00134C37"/>
    <w:rsid w:val="00135714"/>
    <w:rsid w:val="00135E2D"/>
    <w:rsid w:val="00136379"/>
    <w:rsid w:val="00137736"/>
    <w:rsid w:val="0014080C"/>
    <w:rsid w:val="00140CEF"/>
    <w:rsid w:val="00141421"/>
    <w:rsid w:val="001415C6"/>
    <w:rsid w:val="00141AEC"/>
    <w:rsid w:val="00141D25"/>
    <w:rsid w:val="0014252D"/>
    <w:rsid w:val="001438CA"/>
    <w:rsid w:val="00143FF1"/>
    <w:rsid w:val="00150BCE"/>
    <w:rsid w:val="0015244A"/>
    <w:rsid w:val="001527AF"/>
    <w:rsid w:val="00153829"/>
    <w:rsid w:val="00153BB0"/>
    <w:rsid w:val="00154426"/>
    <w:rsid w:val="00154978"/>
    <w:rsid w:val="00157866"/>
    <w:rsid w:val="00160481"/>
    <w:rsid w:val="00160A3C"/>
    <w:rsid w:val="0016129A"/>
    <w:rsid w:val="00161374"/>
    <w:rsid w:val="00161C32"/>
    <w:rsid w:val="00162216"/>
    <w:rsid w:val="00162699"/>
    <w:rsid w:val="0016562C"/>
    <w:rsid w:val="001656FE"/>
    <w:rsid w:val="00166AD7"/>
    <w:rsid w:val="00171D96"/>
    <w:rsid w:val="00171ED1"/>
    <w:rsid w:val="00172A87"/>
    <w:rsid w:val="001745FD"/>
    <w:rsid w:val="00181073"/>
    <w:rsid w:val="00181C75"/>
    <w:rsid w:val="00186472"/>
    <w:rsid w:val="00186E38"/>
    <w:rsid w:val="0018708D"/>
    <w:rsid w:val="001900F7"/>
    <w:rsid w:val="00190834"/>
    <w:rsid w:val="001942FC"/>
    <w:rsid w:val="00194CDB"/>
    <w:rsid w:val="001957EC"/>
    <w:rsid w:val="001962B6"/>
    <w:rsid w:val="00196C1E"/>
    <w:rsid w:val="00196C78"/>
    <w:rsid w:val="00197526"/>
    <w:rsid w:val="00197BF2"/>
    <w:rsid w:val="001A0ACF"/>
    <w:rsid w:val="001A17E9"/>
    <w:rsid w:val="001A256E"/>
    <w:rsid w:val="001A6659"/>
    <w:rsid w:val="001A7060"/>
    <w:rsid w:val="001A7737"/>
    <w:rsid w:val="001B19C0"/>
    <w:rsid w:val="001B3535"/>
    <w:rsid w:val="001B3DDE"/>
    <w:rsid w:val="001B4771"/>
    <w:rsid w:val="001B4C7B"/>
    <w:rsid w:val="001B5180"/>
    <w:rsid w:val="001B5F89"/>
    <w:rsid w:val="001C00DA"/>
    <w:rsid w:val="001C1918"/>
    <w:rsid w:val="001C1DAA"/>
    <w:rsid w:val="001C1E6E"/>
    <w:rsid w:val="001C4042"/>
    <w:rsid w:val="001C4770"/>
    <w:rsid w:val="001C4A41"/>
    <w:rsid w:val="001C4DC7"/>
    <w:rsid w:val="001D0878"/>
    <w:rsid w:val="001D1174"/>
    <w:rsid w:val="001D2AEE"/>
    <w:rsid w:val="001D4A9C"/>
    <w:rsid w:val="001D4CE5"/>
    <w:rsid w:val="001D68BA"/>
    <w:rsid w:val="001D6D22"/>
    <w:rsid w:val="001D71A6"/>
    <w:rsid w:val="001D7DE7"/>
    <w:rsid w:val="001E0A61"/>
    <w:rsid w:val="001E1E2F"/>
    <w:rsid w:val="001E34BA"/>
    <w:rsid w:val="001E4B6A"/>
    <w:rsid w:val="001E4FB0"/>
    <w:rsid w:val="001E6B7A"/>
    <w:rsid w:val="001F0CB1"/>
    <w:rsid w:val="001F10FA"/>
    <w:rsid w:val="001F4F6D"/>
    <w:rsid w:val="001F62EC"/>
    <w:rsid w:val="001F7F2A"/>
    <w:rsid w:val="002013D6"/>
    <w:rsid w:val="00201515"/>
    <w:rsid w:val="00202BA8"/>
    <w:rsid w:val="00204AC6"/>
    <w:rsid w:val="00205326"/>
    <w:rsid w:val="002057DC"/>
    <w:rsid w:val="0020580D"/>
    <w:rsid w:val="002058DC"/>
    <w:rsid w:val="00207752"/>
    <w:rsid w:val="00207B2E"/>
    <w:rsid w:val="00212676"/>
    <w:rsid w:val="00212BC9"/>
    <w:rsid w:val="00212CE1"/>
    <w:rsid w:val="0021522A"/>
    <w:rsid w:val="00215EF9"/>
    <w:rsid w:val="0021794B"/>
    <w:rsid w:val="00221450"/>
    <w:rsid w:val="0022156D"/>
    <w:rsid w:val="002215A6"/>
    <w:rsid w:val="00222293"/>
    <w:rsid w:val="00222684"/>
    <w:rsid w:val="00223592"/>
    <w:rsid w:val="00224F7C"/>
    <w:rsid w:val="00225E24"/>
    <w:rsid w:val="00230CF8"/>
    <w:rsid w:val="00230D78"/>
    <w:rsid w:val="00231B13"/>
    <w:rsid w:val="00232831"/>
    <w:rsid w:val="00232AF5"/>
    <w:rsid w:val="0023345C"/>
    <w:rsid w:val="00233985"/>
    <w:rsid w:val="002342CE"/>
    <w:rsid w:val="00234653"/>
    <w:rsid w:val="00237D80"/>
    <w:rsid w:val="00240BE6"/>
    <w:rsid w:val="00240FAE"/>
    <w:rsid w:val="00241201"/>
    <w:rsid w:val="00241979"/>
    <w:rsid w:val="00243C87"/>
    <w:rsid w:val="00245660"/>
    <w:rsid w:val="00245AC6"/>
    <w:rsid w:val="00246B1E"/>
    <w:rsid w:val="00247BCD"/>
    <w:rsid w:val="002508D7"/>
    <w:rsid w:val="00251409"/>
    <w:rsid w:val="0025141C"/>
    <w:rsid w:val="0025185B"/>
    <w:rsid w:val="0025275D"/>
    <w:rsid w:val="002529B4"/>
    <w:rsid w:val="00253382"/>
    <w:rsid w:val="00254514"/>
    <w:rsid w:val="002555A0"/>
    <w:rsid w:val="002579C4"/>
    <w:rsid w:val="002626D5"/>
    <w:rsid w:val="00264752"/>
    <w:rsid w:val="00264821"/>
    <w:rsid w:val="002657BC"/>
    <w:rsid w:val="002657F2"/>
    <w:rsid w:val="00266CD5"/>
    <w:rsid w:val="0026750B"/>
    <w:rsid w:val="00267B9B"/>
    <w:rsid w:val="0027259E"/>
    <w:rsid w:val="002727A2"/>
    <w:rsid w:val="00273566"/>
    <w:rsid w:val="002736F8"/>
    <w:rsid w:val="00274D31"/>
    <w:rsid w:val="002753D8"/>
    <w:rsid w:val="002778A6"/>
    <w:rsid w:val="00277908"/>
    <w:rsid w:val="002814BB"/>
    <w:rsid w:val="00281F14"/>
    <w:rsid w:val="00283CCC"/>
    <w:rsid w:val="002844F9"/>
    <w:rsid w:val="0028483B"/>
    <w:rsid w:val="00284E34"/>
    <w:rsid w:val="002861AD"/>
    <w:rsid w:val="0028645C"/>
    <w:rsid w:val="0028711B"/>
    <w:rsid w:val="002923E1"/>
    <w:rsid w:val="002938B0"/>
    <w:rsid w:val="00294543"/>
    <w:rsid w:val="00295D76"/>
    <w:rsid w:val="002977E1"/>
    <w:rsid w:val="002A035C"/>
    <w:rsid w:val="002A13E3"/>
    <w:rsid w:val="002A400F"/>
    <w:rsid w:val="002A454D"/>
    <w:rsid w:val="002A473E"/>
    <w:rsid w:val="002A5563"/>
    <w:rsid w:val="002A6947"/>
    <w:rsid w:val="002A787C"/>
    <w:rsid w:val="002A7F4D"/>
    <w:rsid w:val="002B440D"/>
    <w:rsid w:val="002C06F6"/>
    <w:rsid w:val="002C0C7B"/>
    <w:rsid w:val="002C0F2A"/>
    <w:rsid w:val="002C1ED2"/>
    <w:rsid w:val="002C3309"/>
    <w:rsid w:val="002C35BD"/>
    <w:rsid w:val="002C37B4"/>
    <w:rsid w:val="002C38D6"/>
    <w:rsid w:val="002C7784"/>
    <w:rsid w:val="002C7E95"/>
    <w:rsid w:val="002D05FD"/>
    <w:rsid w:val="002D0A16"/>
    <w:rsid w:val="002D20B8"/>
    <w:rsid w:val="002D4E7C"/>
    <w:rsid w:val="002D58AF"/>
    <w:rsid w:val="002D69F5"/>
    <w:rsid w:val="002D6CA2"/>
    <w:rsid w:val="002D7869"/>
    <w:rsid w:val="002E37CC"/>
    <w:rsid w:val="002E3954"/>
    <w:rsid w:val="002E487D"/>
    <w:rsid w:val="002E4EDE"/>
    <w:rsid w:val="002F0D0E"/>
    <w:rsid w:val="002F3174"/>
    <w:rsid w:val="002F52E9"/>
    <w:rsid w:val="002F5DC7"/>
    <w:rsid w:val="002F639A"/>
    <w:rsid w:val="002F7467"/>
    <w:rsid w:val="002F7CD6"/>
    <w:rsid w:val="00300C1A"/>
    <w:rsid w:val="00302B7F"/>
    <w:rsid w:val="00302D3B"/>
    <w:rsid w:val="0030385D"/>
    <w:rsid w:val="003047BF"/>
    <w:rsid w:val="00305277"/>
    <w:rsid w:val="00307E67"/>
    <w:rsid w:val="0031136D"/>
    <w:rsid w:val="0031549F"/>
    <w:rsid w:val="0031619F"/>
    <w:rsid w:val="00316897"/>
    <w:rsid w:val="00316C12"/>
    <w:rsid w:val="00316D62"/>
    <w:rsid w:val="003171CE"/>
    <w:rsid w:val="003202A8"/>
    <w:rsid w:val="003232A7"/>
    <w:rsid w:val="003264D2"/>
    <w:rsid w:val="00326652"/>
    <w:rsid w:val="00326FE3"/>
    <w:rsid w:val="00330652"/>
    <w:rsid w:val="00330FB2"/>
    <w:rsid w:val="00331107"/>
    <w:rsid w:val="00331173"/>
    <w:rsid w:val="003316C3"/>
    <w:rsid w:val="00333488"/>
    <w:rsid w:val="00333690"/>
    <w:rsid w:val="00333759"/>
    <w:rsid w:val="003343E5"/>
    <w:rsid w:val="00334AC0"/>
    <w:rsid w:val="003375CB"/>
    <w:rsid w:val="00337E20"/>
    <w:rsid w:val="00343F84"/>
    <w:rsid w:val="003450E3"/>
    <w:rsid w:val="00345F10"/>
    <w:rsid w:val="003462F8"/>
    <w:rsid w:val="00347912"/>
    <w:rsid w:val="003479D8"/>
    <w:rsid w:val="00347DCC"/>
    <w:rsid w:val="00347F3F"/>
    <w:rsid w:val="00350BE5"/>
    <w:rsid w:val="0035109A"/>
    <w:rsid w:val="00352ADA"/>
    <w:rsid w:val="0035385C"/>
    <w:rsid w:val="00353B68"/>
    <w:rsid w:val="00353EFA"/>
    <w:rsid w:val="003556B2"/>
    <w:rsid w:val="0035623A"/>
    <w:rsid w:val="0035659A"/>
    <w:rsid w:val="00357A49"/>
    <w:rsid w:val="00361F5C"/>
    <w:rsid w:val="00362992"/>
    <w:rsid w:val="00363000"/>
    <w:rsid w:val="003634C3"/>
    <w:rsid w:val="0036381E"/>
    <w:rsid w:val="003667A6"/>
    <w:rsid w:val="0037278A"/>
    <w:rsid w:val="0037290D"/>
    <w:rsid w:val="00373E8B"/>
    <w:rsid w:val="00376464"/>
    <w:rsid w:val="00376FCD"/>
    <w:rsid w:val="00380383"/>
    <w:rsid w:val="00380877"/>
    <w:rsid w:val="00382BC1"/>
    <w:rsid w:val="00383B06"/>
    <w:rsid w:val="00383BA6"/>
    <w:rsid w:val="00383FBA"/>
    <w:rsid w:val="00384C25"/>
    <w:rsid w:val="00384DB6"/>
    <w:rsid w:val="0038526E"/>
    <w:rsid w:val="00385F43"/>
    <w:rsid w:val="00387B05"/>
    <w:rsid w:val="0039188D"/>
    <w:rsid w:val="003919F4"/>
    <w:rsid w:val="0039238E"/>
    <w:rsid w:val="00393248"/>
    <w:rsid w:val="00394D05"/>
    <w:rsid w:val="003963F4"/>
    <w:rsid w:val="003968A3"/>
    <w:rsid w:val="00396F17"/>
    <w:rsid w:val="0039716B"/>
    <w:rsid w:val="0039745E"/>
    <w:rsid w:val="003A2FC9"/>
    <w:rsid w:val="003A4623"/>
    <w:rsid w:val="003B2854"/>
    <w:rsid w:val="003B327E"/>
    <w:rsid w:val="003B67CA"/>
    <w:rsid w:val="003C1D08"/>
    <w:rsid w:val="003C2772"/>
    <w:rsid w:val="003C4197"/>
    <w:rsid w:val="003C52B7"/>
    <w:rsid w:val="003C6147"/>
    <w:rsid w:val="003C639A"/>
    <w:rsid w:val="003C6EC2"/>
    <w:rsid w:val="003C6FEB"/>
    <w:rsid w:val="003C79CF"/>
    <w:rsid w:val="003D16C7"/>
    <w:rsid w:val="003D3C08"/>
    <w:rsid w:val="003D427D"/>
    <w:rsid w:val="003D4E06"/>
    <w:rsid w:val="003D4FE9"/>
    <w:rsid w:val="003D6272"/>
    <w:rsid w:val="003D6404"/>
    <w:rsid w:val="003D64FF"/>
    <w:rsid w:val="003E0A14"/>
    <w:rsid w:val="003E20A8"/>
    <w:rsid w:val="003E3819"/>
    <w:rsid w:val="003E44B0"/>
    <w:rsid w:val="003E47ED"/>
    <w:rsid w:val="003E49CD"/>
    <w:rsid w:val="003E5EDB"/>
    <w:rsid w:val="003E652C"/>
    <w:rsid w:val="003E6D22"/>
    <w:rsid w:val="003E6ED1"/>
    <w:rsid w:val="003F1285"/>
    <w:rsid w:val="003F1AC7"/>
    <w:rsid w:val="003F261A"/>
    <w:rsid w:val="003F2FA9"/>
    <w:rsid w:val="003F3721"/>
    <w:rsid w:val="003F46FE"/>
    <w:rsid w:val="003F6B38"/>
    <w:rsid w:val="003F758F"/>
    <w:rsid w:val="004004AD"/>
    <w:rsid w:val="00401127"/>
    <w:rsid w:val="0040347B"/>
    <w:rsid w:val="00403826"/>
    <w:rsid w:val="0040471A"/>
    <w:rsid w:val="004058A6"/>
    <w:rsid w:val="00406668"/>
    <w:rsid w:val="004069F4"/>
    <w:rsid w:val="004118EA"/>
    <w:rsid w:val="00412D56"/>
    <w:rsid w:val="004152E4"/>
    <w:rsid w:val="00415C3D"/>
    <w:rsid w:val="00416689"/>
    <w:rsid w:val="004203A3"/>
    <w:rsid w:val="004203EA"/>
    <w:rsid w:val="00420B4F"/>
    <w:rsid w:val="00420EFF"/>
    <w:rsid w:val="004216B1"/>
    <w:rsid w:val="0042244D"/>
    <w:rsid w:val="00422F51"/>
    <w:rsid w:val="004237B6"/>
    <w:rsid w:val="00424813"/>
    <w:rsid w:val="00432466"/>
    <w:rsid w:val="00432A61"/>
    <w:rsid w:val="00433098"/>
    <w:rsid w:val="00433292"/>
    <w:rsid w:val="00434AB1"/>
    <w:rsid w:val="00435633"/>
    <w:rsid w:val="00435C0D"/>
    <w:rsid w:val="00435CC7"/>
    <w:rsid w:val="00442431"/>
    <w:rsid w:val="0044295B"/>
    <w:rsid w:val="004436D2"/>
    <w:rsid w:val="0044414D"/>
    <w:rsid w:val="00445D7D"/>
    <w:rsid w:val="00446A75"/>
    <w:rsid w:val="00451EFB"/>
    <w:rsid w:val="00453951"/>
    <w:rsid w:val="00453FE1"/>
    <w:rsid w:val="0045415F"/>
    <w:rsid w:val="00454CCC"/>
    <w:rsid w:val="004555B0"/>
    <w:rsid w:val="00455B36"/>
    <w:rsid w:val="00456BA0"/>
    <w:rsid w:val="004576C5"/>
    <w:rsid w:val="00457EE4"/>
    <w:rsid w:val="0046006F"/>
    <w:rsid w:val="00462F00"/>
    <w:rsid w:val="00464A2D"/>
    <w:rsid w:val="00466E2F"/>
    <w:rsid w:val="00470C22"/>
    <w:rsid w:val="004732F8"/>
    <w:rsid w:val="00474096"/>
    <w:rsid w:val="004744AC"/>
    <w:rsid w:val="00476666"/>
    <w:rsid w:val="00477AC7"/>
    <w:rsid w:val="00480AEB"/>
    <w:rsid w:val="004810B7"/>
    <w:rsid w:val="00482C70"/>
    <w:rsid w:val="00482F9E"/>
    <w:rsid w:val="00483E1C"/>
    <w:rsid w:val="00484D04"/>
    <w:rsid w:val="00486994"/>
    <w:rsid w:val="00490A9C"/>
    <w:rsid w:val="004928E6"/>
    <w:rsid w:val="00492BFE"/>
    <w:rsid w:val="00492F41"/>
    <w:rsid w:val="004947D4"/>
    <w:rsid w:val="004A17F0"/>
    <w:rsid w:val="004A1885"/>
    <w:rsid w:val="004A248C"/>
    <w:rsid w:val="004A350E"/>
    <w:rsid w:val="004A3665"/>
    <w:rsid w:val="004A3668"/>
    <w:rsid w:val="004A4045"/>
    <w:rsid w:val="004A447D"/>
    <w:rsid w:val="004A54D0"/>
    <w:rsid w:val="004A5649"/>
    <w:rsid w:val="004A6930"/>
    <w:rsid w:val="004A7057"/>
    <w:rsid w:val="004A7B61"/>
    <w:rsid w:val="004B0D74"/>
    <w:rsid w:val="004B165A"/>
    <w:rsid w:val="004B1C3A"/>
    <w:rsid w:val="004B1CCF"/>
    <w:rsid w:val="004B27CB"/>
    <w:rsid w:val="004B2878"/>
    <w:rsid w:val="004B2AAE"/>
    <w:rsid w:val="004B45BA"/>
    <w:rsid w:val="004B59C3"/>
    <w:rsid w:val="004B5E38"/>
    <w:rsid w:val="004B607F"/>
    <w:rsid w:val="004B6237"/>
    <w:rsid w:val="004B6E77"/>
    <w:rsid w:val="004C0E66"/>
    <w:rsid w:val="004C1323"/>
    <w:rsid w:val="004C1C04"/>
    <w:rsid w:val="004C20B1"/>
    <w:rsid w:val="004C22D2"/>
    <w:rsid w:val="004C3F12"/>
    <w:rsid w:val="004C3F49"/>
    <w:rsid w:val="004C5A42"/>
    <w:rsid w:val="004C6114"/>
    <w:rsid w:val="004C665F"/>
    <w:rsid w:val="004C6924"/>
    <w:rsid w:val="004C6E27"/>
    <w:rsid w:val="004D069C"/>
    <w:rsid w:val="004D0996"/>
    <w:rsid w:val="004D16E5"/>
    <w:rsid w:val="004D1D93"/>
    <w:rsid w:val="004D3293"/>
    <w:rsid w:val="004D4674"/>
    <w:rsid w:val="004D5C88"/>
    <w:rsid w:val="004D65DC"/>
    <w:rsid w:val="004D7739"/>
    <w:rsid w:val="004E19F5"/>
    <w:rsid w:val="004E1F1C"/>
    <w:rsid w:val="004E3809"/>
    <w:rsid w:val="004E3F7C"/>
    <w:rsid w:val="004E44BC"/>
    <w:rsid w:val="004E5509"/>
    <w:rsid w:val="004E58AC"/>
    <w:rsid w:val="004E5D92"/>
    <w:rsid w:val="004E5DCE"/>
    <w:rsid w:val="004F0104"/>
    <w:rsid w:val="004F0B81"/>
    <w:rsid w:val="004F1302"/>
    <w:rsid w:val="004F14E7"/>
    <w:rsid w:val="004F2E08"/>
    <w:rsid w:val="004F4D14"/>
    <w:rsid w:val="004F589C"/>
    <w:rsid w:val="00500D78"/>
    <w:rsid w:val="00500E18"/>
    <w:rsid w:val="00501A12"/>
    <w:rsid w:val="00505673"/>
    <w:rsid w:val="00505F48"/>
    <w:rsid w:val="00507979"/>
    <w:rsid w:val="00510F21"/>
    <w:rsid w:val="005117D8"/>
    <w:rsid w:val="005117E6"/>
    <w:rsid w:val="005136FD"/>
    <w:rsid w:val="00515779"/>
    <w:rsid w:val="00516D74"/>
    <w:rsid w:val="00517114"/>
    <w:rsid w:val="00517CFD"/>
    <w:rsid w:val="005211F1"/>
    <w:rsid w:val="00521A05"/>
    <w:rsid w:val="00522FCB"/>
    <w:rsid w:val="00524F82"/>
    <w:rsid w:val="00525596"/>
    <w:rsid w:val="00526064"/>
    <w:rsid w:val="005263FE"/>
    <w:rsid w:val="00526A72"/>
    <w:rsid w:val="00527245"/>
    <w:rsid w:val="00527ED1"/>
    <w:rsid w:val="00527F42"/>
    <w:rsid w:val="00530E6C"/>
    <w:rsid w:val="005313E0"/>
    <w:rsid w:val="00532400"/>
    <w:rsid w:val="00532899"/>
    <w:rsid w:val="005346E9"/>
    <w:rsid w:val="00534860"/>
    <w:rsid w:val="00534BF9"/>
    <w:rsid w:val="00535D8E"/>
    <w:rsid w:val="00542239"/>
    <w:rsid w:val="00543A9C"/>
    <w:rsid w:val="00543AF9"/>
    <w:rsid w:val="00543FB9"/>
    <w:rsid w:val="005441AB"/>
    <w:rsid w:val="005445BB"/>
    <w:rsid w:val="005463E6"/>
    <w:rsid w:val="00550840"/>
    <w:rsid w:val="00550EF6"/>
    <w:rsid w:val="005513D9"/>
    <w:rsid w:val="005514C8"/>
    <w:rsid w:val="00553177"/>
    <w:rsid w:val="0055384D"/>
    <w:rsid w:val="00556A60"/>
    <w:rsid w:val="00561496"/>
    <w:rsid w:val="0056199F"/>
    <w:rsid w:val="00561EE6"/>
    <w:rsid w:val="00561FAE"/>
    <w:rsid w:val="0056321F"/>
    <w:rsid w:val="00563AD3"/>
    <w:rsid w:val="00565357"/>
    <w:rsid w:val="00565567"/>
    <w:rsid w:val="005657AB"/>
    <w:rsid w:val="00565CA9"/>
    <w:rsid w:val="0056717A"/>
    <w:rsid w:val="00570F78"/>
    <w:rsid w:val="0057176F"/>
    <w:rsid w:val="00572783"/>
    <w:rsid w:val="005727E2"/>
    <w:rsid w:val="00573197"/>
    <w:rsid w:val="00573A35"/>
    <w:rsid w:val="00574AC1"/>
    <w:rsid w:val="00575ED7"/>
    <w:rsid w:val="00576016"/>
    <w:rsid w:val="005775E1"/>
    <w:rsid w:val="00577944"/>
    <w:rsid w:val="0058143C"/>
    <w:rsid w:val="00581727"/>
    <w:rsid w:val="00585CB8"/>
    <w:rsid w:val="0058638A"/>
    <w:rsid w:val="005901A3"/>
    <w:rsid w:val="00590B0F"/>
    <w:rsid w:val="005914B7"/>
    <w:rsid w:val="00593430"/>
    <w:rsid w:val="00593EFA"/>
    <w:rsid w:val="00593F9C"/>
    <w:rsid w:val="005A12D9"/>
    <w:rsid w:val="005A3FEA"/>
    <w:rsid w:val="005A6104"/>
    <w:rsid w:val="005A69D3"/>
    <w:rsid w:val="005A6E1C"/>
    <w:rsid w:val="005B0D47"/>
    <w:rsid w:val="005B25BD"/>
    <w:rsid w:val="005B2DA4"/>
    <w:rsid w:val="005B52C5"/>
    <w:rsid w:val="005B5D20"/>
    <w:rsid w:val="005B7366"/>
    <w:rsid w:val="005C03DB"/>
    <w:rsid w:val="005C0F04"/>
    <w:rsid w:val="005C2214"/>
    <w:rsid w:val="005C3662"/>
    <w:rsid w:val="005C50C9"/>
    <w:rsid w:val="005C56AA"/>
    <w:rsid w:val="005C5A25"/>
    <w:rsid w:val="005C755F"/>
    <w:rsid w:val="005D00BD"/>
    <w:rsid w:val="005D0382"/>
    <w:rsid w:val="005D108D"/>
    <w:rsid w:val="005D1B42"/>
    <w:rsid w:val="005D1CE1"/>
    <w:rsid w:val="005D2898"/>
    <w:rsid w:val="005D29E9"/>
    <w:rsid w:val="005D2FAD"/>
    <w:rsid w:val="005D433F"/>
    <w:rsid w:val="005D4509"/>
    <w:rsid w:val="005D5477"/>
    <w:rsid w:val="005D59B5"/>
    <w:rsid w:val="005D6DB8"/>
    <w:rsid w:val="005D6E27"/>
    <w:rsid w:val="005D71AE"/>
    <w:rsid w:val="005D7DA5"/>
    <w:rsid w:val="005E1ED7"/>
    <w:rsid w:val="005E2336"/>
    <w:rsid w:val="005E2954"/>
    <w:rsid w:val="005E29C3"/>
    <w:rsid w:val="005E7FD9"/>
    <w:rsid w:val="005F0731"/>
    <w:rsid w:val="005F0CB6"/>
    <w:rsid w:val="005F15D4"/>
    <w:rsid w:val="005F2038"/>
    <w:rsid w:val="005F25C7"/>
    <w:rsid w:val="005F2DA2"/>
    <w:rsid w:val="005F3032"/>
    <w:rsid w:val="005F5186"/>
    <w:rsid w:val="005F5732"/>
    <w:rsid w:val="005F7CF4"/>
    <w:rsid w:val="0060106E"/>
    <w:rsid w:val="006025C1"/>
    <w:rsid w:val="00602EFE"/>
    <w:rsid w:val="00602FF5"/>
    <w:rsid w:val="00603162"/>
    <w:rsid w:val="006043CC"/>
    <w:rsid w:val="006049B5"/>
    <w:rsid w:val="00605EA8"/>
    <w:rsid w:val="00606A0F"/>
    <w:rsid w:val="00607931"/>
    <w:rsid w:val="00607CC0"/>
    <w:rsid w:val="00610B96"/>
    <w:rsid w:val="006111AE"/>
    <w:rsid w:val="00612385"/>
    <w:rsid w:val="006129DF"/>
    <w:rsid w:val="0061439F"/>
    <w:rsid w:val="00614CF3"/>
    <w:rsid w:val="00615310"/>
    <w:rsid w:val="00615C1B"/>
    <w:rsid w:val="00621576"/>
    <w:rsid w:val="00621C51"/>
    <w:rsid w:val="006227B9"/>
    <w:rsid w:val="00622DE9"/>
    <w:rsid w:val="00622E31"/>
    <w:rsid w:val="00623721"/>
    <w:rsid w:val="0062525F"/>
    <w:rsid w:val="006255B5"/>
    <w:rsid w:val="00626294"/>
    <w:rsid w:val="00626B88"/>
    <w:rsid w:val="00627E09"/>
    <w:rsid w:val="00627E7A"/>
    <w:rsid w:val="00630879"/>
    <w:rsid w:val="0063094B"/>
    <w:rsid w:val="00633108"/>
    <w:rsid w:val="0063700D"/>
    <w:rsid w:val="00640723"/>
    <w:rsid w:val="00643017"/>
    <w:rsid w:val="006437A8"/>
    <w:rsid w:val="00645BCC"/>
    <w:rsid w:val="00646BC0"/>
    <w:rsid w:val="006502FC"/>
    <w:rsid w:val="0065091A"/>
    <w:rsid w:val="00651AB1"/>
    <w:rsid w:val="00651B97"/>
    <w:rsid w:val="00652567"/>
    <w:rsid w:val="006527C1"/>
    <w:rsid w:val="00652A28"/>
    <w:rsid w:val="006531A4"/>
    <w:rsid w:val="006544DA"/>
    <w:rsid w:val="006555A1"/>
    <w:rsid w:val="00655B02"/>
    <w:rsid w:val="00656BCE"/>
    <w:rsid w:val="00657948"/>
    <w:rsid w:val="006617DD"/>
    <w:rsid w:val="006625E4"/>
    <w:rsid w:val="00662FED"/>
    <w:rsid w:val="00665ABF"/>
    <w:rsid w:val="00665F65"/>
    <w:rsid w:val="0066774E"/>
    <w:rsid w:val="006707FD"/>
    <w:rsid w:val="006714A0"/>
    <w:rsid w:val="00671A94"/>
    <w:rsid w:val="006722FA"/>
    <w:rsid w:val="00672CB9"/>
    <w:rsid w:val="00672F4A"/>
    <w:rsid w:val="00675A6B"/>
    <w:rsid w:val="00676E9E"/>
    <w:rsid w:val="00676EE2"/>
    <w:rsid w:val="006803E8"/>
    <w:rsid w:val="00681221"/>
    <w:rsid w:val="006844EF"/>
    <w:rsid w:val="00687BF7"/>
    <w:rsid w:val="006942CE"/>
    <w:rsid w:val="00697132"/>
    <w:rsid w:val="00697185"/>
    <w:rsid w:val="006A016F"/>
    <w:rsid w:val="006A3A1A"/>
    <w:rsid w:val="006A4A05"/>
    <w:rsid w:val="006A55B2"/>
    <w:rsid w:val="006A5E0B"/>
    <w:rsid w:val="006B0FE4"/>
    <w:rsid w:val="006B2372"/>
    <w:rsid w:val="006B2791"/>
    <w:rsid w:val="006B3251"/>
    <w:rsid w:val="006B497D"/>
    <w:rsid w:val="006B5A68"/>
    <w:rsid w:val="006B60FB"/>
    <w:rsid w:val="006B667F"/>
    <w:rsid w:val="006C04DE"/>
    <w:rsid w:val="006C1C59"/>
    <w:rsid w:val="006C23A4"/>
    <w:rsid w:val="006C35D0"/>
    <w:rsid w:val="006C4E39"/>
    <w:rsid w:val="006C5E33"/>
    <w:rsid w:val="006C66A7"/>
    <w:rsid w:val="006C7E4D"/>
    <w:rsid w:val="006D381D"/>
    <w:rsid w:val="006D3CAC"/>
    <w:rsid w:val="006D3CE6"/>
    <w:rsid w:val="006D7615"/>
    <w:rsid w:val="006E3178"/>
    <w:rsid w:val="006E3208"/>
    <w:rsid w:val="006E4B9B"/>
    <w:rsid w:val="006E56F3"/>
    <w:rsid w:val="006F1E87"/>
    <w:rsid w:val="006F2EE0"/>
    <w:rsid w:val="006F31C3"/>
    <w:rsid w:val="006F3315"/>
    <w:rsid w:val="006F3F63"/>
    <w:rsid w:val="006F51D5"/>
    <w:rsid w:val="006F55CC"/>
    <w:rsid w:val="006F58E6"/>
    <w:rsid w:val="006F6B60"/>
    <w:rsid w:val="006F7D98"/>
    <w:rsid w:val="00701601"/>
    <w:rsid w:val="007024E9"/>
    <w:rsid w:val="00703D97"/>
    <w:rsid w:val="00704EE6"/>
    <w:rsid w:val="00705392"/>
    <w:rsid w:val="00706938"/>
    <w:rsid w:val="00707FEE"/>
    <w:rsid w:val="0071098B"/>
    <w:rsid w:val="00710D39"/>
    <w:rsid w:val="007112AB"/>
    <w:rsid w:val="00714030"/>
    <w:rsid w:val="007165A1"/>
    <w:rsid w:val="007177EC"/>
    <w:rsid w:val="007247E1"/>
    <w:rsid w:val="007260FD"/>
    <w:rsid w:val="00726499"/>
    <w:rsid w:val="0072679E"/>
    <w:rsid w:val="00726C75"/>
    <w:rsid w:val="00732EAA"/>
    <w:rsid w:val="00733A01"/>
    <w:rsid w:val="00734E07"/>
    <w:rsid w:val="007353FA"/>
    <w:rsid w:val="00736588"/>
    <w:rsid w:val="00737FE7"/>
    <w:rsid w:val="00740088"/>
    <w:rsid w:val="0074029A"/>
    <w:rsid w:val="007406B3"/>
    <w:rsid w:val="00745A48"/>
    <w:rsid w:val="00751218"/>
    <w:rsid w:val="007531AE"/>
    <w:rsid w:val="00753FA9"/>
    <w:rsid w:val="00753FDA"/>
    <w:rsid w:val="007557BA"/>
    <w:rsid w:val="00757786"/>
    <w:rsid w:val="007608D1"/>
    <w:rsid w:val="00762079"/>
    <w:rsid w:val="00762A0D"/>
    <w:rsid w:val="007633E4"/>
    <w:rsid w:val="00764464"/>
    <w:rsid w:val="007648C4"/>
    <w:rsid w:val="00765018"/>
    <w:rsid w:val="007677B2"/>
    <w:rsid w:val="00767ED3"/>
    <w:rsid w:val="00770A87"/>
    <w:rsid w:val="007715BF"/>
    <w:rsid w:val="00776A87"/>
    <w:rsid w:val="0077725A"/>
    <w:rsid w:val="00780C3D"/>
    <w:rsid w:val="0078121D"/>
    <w:rsid w:val="007813DA"/>
    <w:rsid w:val="00784AD8"/>
    <w:rsid w:val="007902C9"/>
    <w:rsid w:val="00791957"/>
    <w:rsid w:val="00791F11"/>
    <w:rsid w:val="007935DA"/>
    <w:rsid w:val="00793ADB"/>
    <w:rsid w:val="00794980"/>
    <w:rsid w:val="00796348"/>
    <w:rsid w:val="00796667"/>
    <w:rsid w:val="0079782D"/>
    <w:rsid w:val="007A0F61"/>
    <w:rsid w:val="007A1131"/>
    <w:rsid w:val="007A1B76"/>
    <w:rsid w:val="007A1C6C"/>
    <w:rsid w:val="007A6C37"/>
    <w:rsid w:val="007B0FF4"/>
    <w:rsid w:val="007B2DE3"/>
    <w:rsid w:val="007B4451"/>
    <w:rsid w:val="007B4F34"/>
    <w:rsid w:val="007C0058"/>
    <w:rsid w:val="007C7318"/>
    <w:rsid w:val="007D2E06"/>
    <w:rsid w:val="007D2FE9"/>
    <w:rsid w:val="007D3DFC"/>
    <w:rsid w:val="007D5A24"/>
    <w:rsid w:val="007D6B47"/>
    <w:rsid w:val="007D6F6E"/>
    <w:rsid w:val="007D74B9"/>
    <w:rsid w:val="007D77E9"/>
    <w:rsid w:val="007D7E59"/>
    <w:rsid w:val="007E1D56"/>
    <w:rsid w:val="007E32D0"/>
    <w:rsid w:val="007E39A5"/>
    <w:rsid w:val="007E47AC"/>
    <w:rsid w:val="007E6C63"/>
    <w:rsid w:val="007E6CEA"/>
    <w:rsid w:val="007E6F62"/>
    <w:rsid w:val="007E7387"/>
    <w:rsid w:val="007E7590"/>
    <w:rsid w:val="007F1194"/>
    <w:rsid w:val="007F120B"/>
    <w:rsid w:val="007F3DF5"/>
    <w:rsid w:val="007F3FFD"/>
    <w:rsid w:val="007F5F43"/>
    <w:rsid w:val="007F7A0C"/>
    <w:rsid w:val="008001A9"/>
    <w:rsid w:val="00801419"/>
    <w:rsid w:val="008025E7"/>
    <w:rsid w:val="00805AA5"/>
    <w:rsid w:val="00807218"/>
    <w:rsid w:val="008115D7"/>
    <w:rsid w:val="008159D3"/>
    <w:rsid w:val="0081697A"/>
    <w:rsid w:val="0081697F"/>
    <w:rsid w:val="0081750A"/>
    <w:rsid w:val="00820120"/>
    <w:rsid w:val="00821ED1"/>
    <w:rsid w:val="0082275B"/>
    <w:rsid w:val="0082316F"/>
    <w:rsid w:val="00824F67"/>
    <w:rsid w:val="0082569D"/>
    <w:rsid w:val="00826E89"/>
    <w:rsid w:val="00827A06"/>
    <w:rsid w:val="00830000"/>
    <w:rsid w:val="00830F9D"/>
    <w:rsid w:val="008324A4"/>
    <w:rsid w:val="00833B36"/>
    <w:rsid w:val="00833E88"/>
    <w:rsid w:val="00834B77"/>
    <w:rsid w:val="0083633F"/>
    <w:rsid w:val="0083688E"/>
    <w:rsid w:val="00836985"/>
    <w:rsid w:val="00836C8F"/>
    <w:rsid w:val="00840FD0"/>
    <w:rsid w:val="00842515"/>
    <w:rsid w:val="00843201"/>
    <w:rsid w:val="008437D2"/>
    <w:rsid w:val="00843C07"/>
    <w:rsid w:val="00844EE1"/>
    <w:rsid w:val="00845C03"/>
    <w:rsid w:val="00846AC1"/>
    <w:rsid w:val="00851351"/>
    <w:rsid w:val="008530C4"/>
    <w:rsid w:val="008538AE"/>
    <w:rsid w:val="00853CB2"/>
    <w:rsid w:val="008541AD"/>
    <w:rsid w:val="00855CCA"/>
    <w:rsid w:val="00856207"/>
    <w:rsid w:val="008600F5"/>
    <w:rsid w:val="008620BE"/>
    <w:rsid w:val="00862DF6"/>
    <w:rsid w:val="00864C41"/>
    <w:rsid w:val="0086612E"/>
    <w:rsid w:val="00866177"/>
    <w:rsid w:val="008661C1"/>
    <w:rsid w:val="008667B0"/>
    <w:rsid w:val="00867171"/>
    <w:rsid w:val="008678C5"/>
    <w:rsid w:val="00870A72"/>
    <w:rsid w:val="00870CC5"/>
    <w:rsid w:val="00870DC0"/>
    <w:rsid w:val="00870F53"/>
    <w:rsid w:val="00870FB8"/>
    <w:rsid w:val="00873DEB"/>
    <w:rsid w:val="00874EDC"/>
    <w:rsid w:val="00874FBA"/>
    <w:rsid w:val="0087631B"/>
    <w:rsid w:val="00876A42"/>
    <w:rsid w:val="0088092B"/>
    <w:rsid w:val="00882401"/>
    <w:rsid w:val="00882F3F"/>
    <w:rsid w:val="008844F2"/>
    <w:rsid w:val="00887FD1"/>
    <w:rsid w:val="008910CC"/>
    <w:rsid w:val="00891B7D"/>
    <w:rsid w:val="00891E8B"/>
    <w:rsid w:val="00895241"/>
    <w:rsid w:val="008954A8"/>
    <w:rsid w:val="008A034C"/>
    <w:rsid w:val="008A072A"/>
    <w:rsid w:val="008A203C"/>
    <w:rsid w:val="008A48C0"/>
    <w:rsid w:val="008A4F12"/>
    <w:rsid w:val="008A53B5"/>
    <w:rsid w:val="008A5B0D"/>
    <w:rsid w:val="008A7C96"/>
    <w:rsid w:val="008A7F21"/>
    <w:rsid w:val="008B0A85"/>
    <w:rsid w:val="008B2DC5"/>
    <w:rsid w:val="008B5733"/>
    <w:rsid w:val="008B5C1F"/>
    <w:rsid w:val="008B7A6E"/>
    <w:rsid w:val="008C00A2"/>
    <w:rsid w:val="008C19DE"/>
    <w:rsid w:val="008C40A0"/>
    <w:rsid w:val="008C4A21"/>
    <w:rsid w:val="008C50D7"/>
    <w:rsid w:val="008C5B81"/>
    <w:rsid w:val="008C5F3C"/>
    <w:rsid w:val="008C6BAB"/>
    <w:rsid w:val="008C79BB"/>
    <w:rsid w:val="008D1EF6"/>
    <w:rsid w:val="008D2529"/>
    <w:rsid w:val="008D2A5F"/>
    <w:rsid w:val="008D2C63"/>
    <w:rsid w:val="008D3331"/>
    <w:rsid w:val="008D392B"/>
    <w:rsid w:val="008D3B3A"/>
    <w:rsid w:val="008D3CB3"/>
    <w:rsid w:val="008D489F"/>
    <w:rsid w:val="008D4D0F"/>
    <w:rsid w:val="008D6A57"/>
    <w:rsid w:val="008D7ED1"/>
    <w:rsid w:val="008E0A1F"/>
    <w:rsid w:val="008E3D01"/>
    <w:rsid w:val="008E3E42"/>
    <w:rsid w:val="008E68DD"/>
    <w:rsid w:val="008F1E6A"/>
    <w:rsid w:val="008F274A"/>
    <w:rsid w:val="008F4727"/>
    <w:rsid w:val="008F6587"/>
    <w:rsid w:val="008F7422"/>
    <w:rsid w:val="0090012D"/>
    <w:rsid w:val="00901ED2"/>
    <w:rsid w:val="0090224E"/>
    <w:rsid w:val="0090239A"/>
    <w:rsid w:val="00902DA6"/>
    <w:rsid w:val="009042F9"/>
    <w:rsid w:val="00904FA4"/>
    <w:rsid w:val="00905B38"/>
    <w:rsid w:val="00907A15"/>
    <w:rsid w:val="00911548"/>
    <w:rsid w:val="00912154"/>
    <w:rsid w:val="009140A5"/>
    <w:rsid w:val="00915DEC"/>
    <w:rsid w:val="009224ED"/>
    <w:rsid w:val="00922E65"/>
    <w:rsid w:val="00924D5F"/>
    <w:rsid w:val="00926285"/>
    <w:rsid w:val="0092710A"/>
    <w:rsid w:val="00927405"/>
    <w:rsid w:val="009301BD"/>
    <w:rsid w:val="009325DB"/>
    <w:rsid w:val="009364E4"/>
    <w:rsid w:val="009368B2"/>
    <w:rsid w:val="0093768F"/>
    <w:rsid w:val="00941289"/>
    <w:rsid w:val="00941871"/>
    <w:rsid w:val="00946B59"/>
    <w:rsid w:val="0094772F"/>
    <w:rsid w:val="009508B2"/>
    <w:rsid w:val="00951B1B"/>
    <w:rsid w:val="00952A49"/>
    <w:rsid w:val="00955040"/>
    <w:rsid w:val="00955B0C"/>
    <w:rsid w:val="00956754"/>
    <w:rsid w:val="00961142"/>
    <w:rsid w:val="00965E4D"/>
    <w:rsid w:val="009670D3"/>
    <w:rsid w:val="00967EA6"/>
    <w:rsid w:val="00970B72"/>
    <w:rsid w:val="00970BAE"/>
    <w:rsid w:val="00971DD0"/>
    <w:rsid w:val="0097286F"/>
    <w:rsid w:val="00972D52"/>
    <w:rsid w:val="00972FA8"/>
    <w:rsid w:val="00976024"/>
    <w:rsid w:val="0097735D"/>
    <w:rsid w:val="00980792"/>
    <w:rsid w:val="00980DDA"/>
    <w:rsid w:val="00980ED8"/>
    <w:rsid w:val="00982BB1"/>
    <w:rsid w:val="00982DAA"/>
    <w:rsid w:val="00983521"/>
    <w:rsid w:val="00986FFA"/>
    <w:rsid w:val="00987EEA"/>
    <w:rsid w:val="009904D7"/>
    <w:rsid w:val="00991B66"/>
    <w:rsid w:val="00992D45"/>
    <w:rsid w:val="00995D75"/>
    <w:rsid w:val="00997D97"/>
    <w:rsid w:val="009A04F6"/>
    <w:rsid w:val="009A5FDE"/>
    <w:rsid w:val="009B19ED"/>
    <w:rsid w:val="009B2234"/>
    <w:rsid w:val="009B4A48"/>
    <w:rsid w:val="009B4A8B"/>
    <w:rsid w:val="009B64ED"/>
    <w:rsid w:val="009C1B20"/>
    <w:rsid w:val="009C399C"/>
    <w:rsid w:val="009C6E80"/>
    <w:rsid w:val="009D0AF0"/>
    <w:rsid w:val="009D1EDE"/>
    <w:rsid w:val="009D1F39"/>
    <w:rsid w:val="009D30C9"/>
    <w:rsid w:val="009D462B"/>
    <w:rsid w:val="009D4998"/>
    <w:rsid w:val="009D640F"/>
    <w:rsid w:val="009D67C4"/>
    <w:rsid w:val="009D6C9E"/>
    <w:rsid w:val="009D7241"/>
    <w:rsid w:val="009D79DA"/>
    <w:rsid w:val="009E00BC"/>
    <w:rsid w:val="009E0F7D"/>
    <w:rsid w:val="009E381A"/>
    <w:rsid w:val="009E3F12"/>
    <w:rsid w:val="009E6318"/>
    <w:rsid w:val="009E730E"/>
    <w:rsid w:val="009E7BBF"/>
    <w:rsid w:val="009E7E78"/>
    <w:rsid w:val="009F13B6"/>
    <w:rsid w:val="009F2947"/>
    <w:rsid w:val="009F4E97"/>
    <w:rsid w:val="009F4F14"/>
    <w:rsid w:val="009F7D7D"/>
    <w:rsid w:val="00A00197"/>
    <w:rsid w:val="00A01A61"/>
    <w:rsid w:val="00A02B3E"/>
    <w:rsid w:val="00A045A1"/>
    <w:rsid w:val="00A046D7"/>
    <w:rsid w:val="00A04AE4"/>
    <w:rsid w:val="00A06BE2"/>
    <w:rsid w:val="00A10D17"/>
    <w:rsid w:val="00A11373"/>
    <w:rsid w:val="00A122E5"/>
    <w:rsid w:val="00A131EF"/>
    <w:rsid w:val="00A14800"/>
    <w:rsid w:val="00A14B1F"/>
    <w:rsid w:val="00A15D1F"/>
    <w:rsid w:val="00A20E1C"/>
    <w:rsid w:val="00A2167F"/>
    <w:rsid w:val="00A21DD8"/>
    <w:rsid w:val="00A222DF"/>
    <w:rsid w:val="00A23125"/>
    <w:rsid w:val="00A24A69"/>
    <w:rsid w:val="00A24EE9"/>
    <w:rsid w:val="00A26DB1"/>
    <w:rsid w:val="00A317CB"/>
    <w:rsid w:val="00A35054"/>
    <w:rsid w:val="00A352DB"/>
    <w:rsid w:val="00A35A5F"/>
    <w:rsid w:val="00A36BC2"/>
    <w:rsid w:val="00A36CAA"/>
    <w:rsid w:val="00A37DB4"/>
    <w:rsid w:val="00A424B8"/>
    <w:rsid w:val="00A44BA9"/>
    <w:rsid w:val="00A44E9E"/>
    <w:rsid w:val="00A452C4"/>
    <w:rsid w:val="00A45375"/>
    <w:rsid w:val="00A465EC"/>
    <w:rsid w:val="00A47888"/>
    <w:rsid w:val="00A51155"/>
    <w:rsid w:val="00A53E45"/>
    <w:rsid w:val="00A554E1"/>
    <w:rsid w:val="00A5755B"/>
    <w:rsid w:val="00A577ED"/>
    <w:rsid w:val="00A579FA"/>
    <w:rsid w:val="00A57D7A"/>
    <w:rsid w:val="00A611A6"/>
    <w:rsid w:val="00A618E7"/>
    <w:rsid w:val="00A61991"/>
    <w:rsid w:val="00A6264B"/>
    <w:rsid w:val="00A6298E"/>
    <w:rsid w:val="00A6520A"/>
    <w:rsid w:val="00A6576D"/>
    <w:rsid w:val="00A66A67"/>
    <w:rsid w:val="00A66A6A"/>
    <w:rsid w:val="00A70159"/>
    <w:rsid w:val="00A712E1"/>
    <w:rsid w:val="00A72DEC"/>
    <w:rsid w:val="00A74891"/>
    <w:rsid w:val="00A7634B"/>
    <w:rsid w:val="00A76AC4"/>
    <w:rsid w:val="00A777A5"/>
    <w:rsid w:val="00A80931"/>
    <w:rsid w:val="00A81A69"/>
    <w:rsid w:val="00A81F89"/>
    <w:rsid w:val="00A821A4"/>
    <w:rsid w:val="00A828D5"/>
    <w:rsid w:val="00A83BD6"/>
    <w:rsid w:val="00A84AA4"/>
    <w:rsid w:val="00A852E7"/>
    <w:rsid w:val="00A857F5"/>
    <w:rsid w:val="00A874ED"/>
    <w:rsid w:val="00A90991"/>
    <w:rsid w:val="00A92450"/>
    <w:rsid w:val="00A92A92"/>
    <w:rsid w:val="00A92BA9"/>
    <w:rsid w:val="00A96E6F"/>
    <w:rsid w:val="00A97547"/>
    <w:rsid w:val="00AA1A3F"/>
    <w:rsid w:val="00AA5DE3"/>
    <w:rsid w:val="00AB1FD0"/>
    <w:rsid w:val="00AB3794"/>
    <w:rsid w:val="00AB4A4F"/>
    <w:rsid w:val="00AB576D"/>
    <w:rsid w:val="00AB679E"/>
    <w:rsid w:val="00AB7C31"/>
    <w:rsid w:val="00AB7F66"/>
    <w:rsid w:val="00AC05D2"/>
    <w:rsid w:val="00AC29A7"/>
    <w:rsid w:val="00AC3FF4"/>
    <w:rsid w:val="00AC5731"/>
    <w:rsid w:val="00AD2515"/>
    <w:rsid w:val="00AD3407"/>
    <w:rsid w:val="00AD39AB"/>
    <w:rsid w:val="00AD3EFD"/>
    <w:rsid w:val="00AD469C"/>
    <w:rsid w:val="00AD508B"/>
    <w:rsid w:val="00AD5961"/>
    <w:rsid w:val="00AD59FB"/>
    <w:rsid w:val="00AD5F9F"/>
    <w:rsid w:val="00AD719D"/>
    <w:rsid w:val="00AE2D28"/>
    <w:rsid w:val="00AE402D"/>
    <w:rsid w:val="00AE4C8A"/>
    <w:rsid w:val="00AE74FA"/>
    <w:rsid w:val="00AE7BA9"/>
    <w:rsid w:val="00AF07BE"/>
    <w:rsid w:val="00AF1E1B"/>
    <w:rsid w:val="00AF3C00"/>
    <w:rsid w:val="00AF55CE"/>
    <w:rsid w:val="00AF5C0A"/>
    <w:rsid w:val="00AF761C"/>
    <w:rsid w:val="00B01003"/>
    <w:rsid w:val="00B03B52"/>
    <w:rsid w:val="00B04564"/>
    <w:rsid w:val="00B04786"/>
    <w:rsid w:val="00B05063"/>
    <w:rsid w:val="00B07B08"/>
    <w:rsid w:val="00B07FB9"/>
    <w:rsid w:val="00B116DD"/>
    <w:rsid w:val="00B159CD"/>
    <w:rsid w:val="00B15F16"/>
    <w:rsid w:val="00B17092"/>
    <w:rsid w:val="00B23673"/>
    <w:rsid w:val="00B24ABA"/>
    <w:rsid w:val="00B26C0F"/>
    <w:rsid w:val="00B26E08"/>
    <w:rsid w:val="00B32CC2"/>
    <w:rsid w:val="00B33A84"/>
    <w:rsid w:val="00B3439E"/>
    <w:rsid w:val="00B346D3"/>
    <w:rsid w:val="00B34C2B"/>
    <w:rsid w:val="00B34E5F"/>
    <w:rsid w:val="00B34FDE"/>
    <w:rsid w:val="00B3679B"/>
    <w:rsid w:val="00B37640"/>
    <w:rsid w:val="00B379BD"/>
    <w:rsid w:val="00B40AE5"/>
    <w:rsid w:val="00B41B7F"/>
    <w:rsid w:val="00B41FA7"/>
    <w:rsid w:val="00B429B6"/>
    <w:rsid w:val="00B43341"/>
    <w:rsid w:val="00B4392E"/>
    <w:rsid w:val="00B4457C"/>
    <w:rsid w:val="00B466E9"/>
    <w:rsid w:val="00B46C13"/>
    <w:rsid w:val="00B513D8"/>
    <w:rsid w:val="00B51E41"/>
    <w:rsid w:val="00B5319B"/>
    <w:rsid w:val="00B545E6"/>
    <w:rsid w:val="00B5494F"/>
    <w:rsid w:val="00B551FC"/>
    <w:rsid w:val="00B5632A"/>
    <w:rsid w:val="00B56771"/>
    <w:rsid w:val="00B63956"/>
    <w:rsid w:val="00B64B0F"/>
    <w:rsid w:val="00B656A3"/>
    <w:rsid w:val="00B66B2D"/>
    <w:rsid w:val="00B66B5D"/>
    <w:rsid w:val="00B6746A"/>
    <w:rsid w:val="00B71129"/>
    <w:rsid w:val="00B726D7"/>
    <w:rsid w:val="00B72B53"/>
    <w:rsid w:val="00B73D37"/>
    <w:rsid w:val="00B772F6"/>
    <w:rsid w:val="00B80319"/>
    <w:rsid w:val="00B803B4"/>
    <w:rsid w:val="00B81203"/>
    <w:rsid w:val="00B83A3D"/>
    <w:rsid w:val="00B84753"/>
    <w:rsid w:val="00B84953"/>
    <w:rsid w:val="00B84959"/>
    <w:rsid w:val="00B86198"/>
    <w:rsid w:val="00B865D3"/>
    <w:rsid w:val="00B90B36"/>
    <w:rsid w:val="00B91675"/>
    <w:rsid w:val="00B9325C"/>
    <w:rsid w:val="00B93AD6"/>
    <w:rsid w:val="00B951B8"/>
    <w:rsid w:val="00B976DD"/>
    <w:rsid w:val="00BA066C"/>
    <w:rsid w:val="00BA5624"/>
    <w:rsid w:val="00BA5FC0"/>
    <w:rsid w:val="00BA729C"/>
    <w:rsid w:val="00BA75C6"/>
    <w:rsid w:val="00BA7F7E"/>
    <w:rsid w:val="00BB07E8"/>
    <w:rsid w:val="00BB2B46"/>
    <w:rsid w:val="00BB2CD5"/>
    <w:rsid w:val="00BB2FD5"/>
    <w:rsid w:val="00BB3520"/>
    <w:rsid w:val="00BB4139"/>
    <w:rsid w:val="00BB4F4E"/>
    <w:rsid w:val="00BB51A9"/>
    <w:rsid w:val="00BB5A1C"/>
    <w:rsid w:val="00BB5C34"/>
    <w:rsid w:val="00BB6D99"/>
    <w:rsid w:val="00BB76D6"/>
    <w:rsid w:val="00BC129A"/>
    <w:rsid w:val="00BC17C5"/>
    <w:rsid w:val="00BC229B"/>
    <w:rsid w:val="00BC29B0"/>
    <w:rsid w:val="00BC2F5C"/>
    <w:rsid w:val="00BC3BAD"/>
    <w:rsid w:val="00BC7984"/>
    <w:rsid w:val="00BC7A98"/>
    <w:rsid w:val="00BC7B50"/>
    <w:rsid w:val="00BC7D75"/>
    <w:rsid w:val="00BD1A9D"/>
    <w:rsid w:val="00BD2BC1"/>
    <w:rsid w:val="00BD3316"/>
    <w:rsid w:val="00BD3D7E"/>
    <w:rsid w:val="00BD407C"/>
    <w:rsid w:val="00BD4B06"/>
    <w:rsid w:val="00BD4D1D"/>
    <w:rsid w:val="00BD57CD"/>
    <w:rsid w:val="00BD75EA"/>
    <w:rsid w:val="00BE0A64"/>
    <w:rsid w:val="00BE0B0E"/>
    <w:rsid w:val="00BE0C38"/>
    <w:rsid w:val="00BE265E"/>
    <w:rsid w:val="00BE26BE"/>
    <w:rsid w:val="00BE5861"/>
    <w:rsid w:val="00BE58DC"/>
    <w:rsid w:val="00BF0294"/>
    <w:rsid w:val="00BF09E3"/>
    <w:rsid w:val="00BF3A57"/>
    <w:rsid w:val="00BF3A9F"/>
    <w:rsid w:val="00BF439D"/>
    <w:rsid w:val="00BF54F4"/>
    <w:rsid w:val="00BF57EB"/>
    <w:rsid w:val="00BF7ED1"/>
    <w:rsid w:val="00C00744"/>
    <w:rsid w:val="00C03689"/>
    <w:rsid w:val="00C03B36"/>
    <w:rsid w:val="00C05C0F"/>
    <w:rsid w:val="00C05F1B"/>
    <w:rsid w:val="00C06AD8"/>
    <w:rsid w:val="00C07BFB"/>
    <w:rsid w:val="00C1158B"/>
    <w:rsid w:val="00C11DD8"/>
    <w:rsid w:val="00C14676"/>
    <w:rsid w:val="00C14935"/>
    <w:rsid w:val="00C157A9"/>
    <w:rsid w:val="00C17EFE"/>
    <w:rsid w:val="00C20941"/>
    <w:rsid w:val="00C20CE3"/>
    <w:rsid w:val="00C22918"/>
    <w:rsid w:val="00C24FF4"/>
    <w:rsid w:val="00C26426"/>
    <w:rsid w:val="00C27A90"/>
    <w:rsid w:val="00C30362"/>
    <w:rsid w:val="00C3135E"/>
    <w:rsid w:val="00C32804"/>
    <w:rsid w:val="00C34303"/>
    <w:rsid w:val="00C34864"/>
    <w:rsid w:val="00C34BBF"/>
    <w:rsid w:val="00C35044"/>
    <w:rsid w:val="00C37DE9"/>
    <w:rsid w:val="00C45D13"/>
    <w:rsid w:val="00C45E5E"/>
    <w:rsid w:val="00C47C43"/>
    <w:rsid w:val="00C503D9"/>
    <w:rsid w:val="00C50D62"/>
    <w:rsid w:val="00C51019"/>
    <w:rsid w:val="00C51042"/>
    <w:rsid w:val="00C5144B"/>
    <w:rsid w:val="00C57CAE"/>
    <w:rsid w:val="00C60664"/>
    <w:rsid w:val="00C609F1"/>
    <w:rsid w:val="00C61862"/>
    <w:rsid w:val="00C62210"/>
    <w:rsid w:val="00C623E9"/>
    <w:rsid w:val="00C64534"/>
    <w:rsid w:val="00C657C8"/>
    <w:rsid w:val="00C659F8"/>
    <w:rsid w:val="00C6770D"/>
    <w:rsid w:val="00C7159C"/>
    <w:rsid w:val="00C718B4"/>
    <w:rsid w:val="00C742D7"/>
    <w:rsid w:val="00C75201"/>
    <w:rsid w:val="00C75ABA"/>
    <w:rsid w:val="00C75C69"/>
    <w:rsid w:val="00C77C51"/>
    <w:rsid w:val="00C80C2B"/>
    <w:rsid w:val="00C81379"/>
    <w:rsid w:val="00C83334"/>
    <w:rsid w:val="00C84EEF"/>
    <w:rsid w:val="00C85A6F"/>
    <w:rsid w:val="00C85AC2"/>
    <w:rsid w:val="00C865C0"/>
    <w:rsid w:val="00C86EE5"/>
    <w:rsid w:val="00C879E3"/>
    <w:rsid w:val="00C900CB"/>
    <w:rsid w:val="00C909B6"/>
    <w:rsid w:val="00C9178B"/>
    <w:rsid w:val="00C91FCF"/>
    <w:rsid w:val="00C93A93"/>
    <w:rsid w:val="00C93BF7"/>
    <w:rsid w:val="00C946DF"/>
    <w:rsid w:val="00C94D40"/>
    <w:rsid w:val="00C95037"/>
    <w:rsid w:val="00CA097F"/>
    <w:rsid w:val="00CA0F02"/>
    <w:rsid w:val="00CA1722"/>
    <w:rsid w:val="00CA35A6"/>
    <w:rsid w:val="00CA381D"/>
    <w:rsid w:val="00CA3B1A"/>
    <w:rsid w:val="00CA4F2F"/>
    <w:rsid w:val="00CA6C89"/>
    <w:rsid w:val="00CA7C36"/>
    <w:rsid w:val="00CB0B95"/>
    <w:rsid w:val="00CB1487"/>
    <w:rsid w:val="00CB26AA"/>
    <w:rsid w:val="00CB35B8"/>
    <w:rsid w:val="00CB56E4"/>
    <w:rsid w:val="00CB6298"/>
    <w:rsid w:val="00CB64ED"/>
    <w:rsid w:val="00CC0776"/>
    <w:rsid w:val="00CC10D6"/>
    <w:rsid w:val="00CC3E13"/>
    <w:rsid w:val="00CC6DCD"/>
    <w:rsid w:val="00CC727E"/>
    <w:rsid w:val="00CC72B3"/>
    <w:rsid w:val="00CC77EB"/>
    <w:rsid w:val="00CC7EC3"/>
    <w:rsid w:val="00CD031E"/>
    <w:rsid w:val="00CD0C90"/>
    <w:rsid w:val="00CD0D4A"/>
    <w:rsid w:val="00CD1B60"/>
    <w:rsid w:val="00CD7D76"/>
    <w:rsid w:val="00CE141B"/>
    <w:rsid w:val="00CE1A1F"/>
    <w:rsid w:val="00CE2055"/>
    <w:rsid w:val="00CE2A7F"/>
    <w:rsid w:val="00CE2DB0"/>
    <w:rsid w:val="00CE39E4"/>
    <w:rsid w:val="00CE47CF"/>
    <w:rsid w:val="00CE55E4"/>
    <w:rsid w:val="00CE5A62"/>
    <w:rsid w:val="00CE6336"/>
    <w:rsid w:val="00CE7021"/>
    <w:rsid w:val="00CF00CB"/>
    <w:rsid w:val="00CF20B4"/>
    <w:rsid w:val="00CF2622"/>
    <w:rsid w:val="00CF3216"/>
    <w:rsid w:val="00CF654B"/>
    <w:rsid w:val="00CF7591"/>
    <w:rsid w:val="00D0086F"/>
    <w:rsid w:val="00D00D23"/>
    <w:rsid w:val="00D0128F"/>
    <w:rsid w:val="00D019DF"/>
    <w:rsid w:val="00D022D1"/>
    <w:rsid w:val="00D02E38"/>
    <w:rsid w:val="00D02EB5"/>
    <w:rsid w:val="00D03A10"/>
    <w:rsid w:val="00D073DD"/>
    <w:rsid w:val="00D07652"/>
    <w:rsid w:val="00D079A9"/>
    <w:rsid w:val="00D13D25"/>
    <w:rsid w:val="00D15CC6"/>
    <w:rsid w:val="00D16B1F"/>
    <w:rsid w:val="00D20287"/>
    <w:rsid w:val="00D20356"/>
    <w:rsid w:val="00D21A1A"/>
    <w:rsid w:val="00D21B48"/>
    <w:rsid w:val="00D22061"/>
    <w:rsid w:val="00D24C14"/>
    <w:rsid w:val="00D25D70"/>
    <w:rsid w:val="00D26528"/>
    <w:rsid w:val="00D266A1"/>
    <w:rsid w:val="00D311DB"/>
    <w:rsid w:val="00D3320D"/>
    <w:rsid w:val="00D34721"/>
    <w:rsid w:val="00D34C30"/>
    <w:rsid w:val="00D366CD"/>
    <w:rsid w:val="00D3735F"/>
    <w:rsid w:val="00D431BE"/>
    <w:rsid w:val="00D46DC8"/>
    <w:rsid w:val="00D506B1"/>
    <w:rsid w:val="00D53A7A"/>
    <w:rsid w:val="00D53D3D"/>
    <w:rsid w:val="00D558ED"/>
    <w:rsid w:val="00D60FA8"/>
    <w:rsid w:val="00D62227"/>
    <w:rsid w:val="00D62759"/>
    <w:rsid w:val="00D63B73"/>
    <w:rsid w:val="00D64089"/>
    <w:rsid w:val="00D64508"/>
    <w:rsid w:val="00D64DAF"/>
    <w:rsid w:val="00D653BB"/>
    <w:rsid w:val="00D656C1"/>
    <w:rsid w:val="00D66AD7"/>
    <w:rsid w:val="00D66C1E"/>
    <w:rsid w:val="00D704BB"/>
    <w:rsid w:val="00D70C09"/>
    <w:rsid w:val="00D71409"/>
    <w:rsid w:val="00D72107"/>
    <w:rsid w:val="00D7272B"/>
    <w:rsid w:val="00D732F9"/>
    <w:rsid w:val="00D75004"/>
    <w:rsid w:val="00D750BC"/>
    <w:rsid w:val="00D754F8"/>
    <w:rsid w:val="00D76900"/>
    <w:rsid w:val="00D80CA5"/>
    <w:rsid w:val="00D81829"/>
    <w:rsid w:val="00D82814"/>
    <w:rsid w:val="00D84A81"/>
    <w:rsid w:val="00D854FD"/>
    <w:rsid w:val="00D8711D"/>
    <w:rsid w:val="00D8721E"/>
    <w:rsid w:val="00D87CCE"/>
    <w:rsid w:val="00D91900"/>
    <w:rsid w:val="00D9350C"/>
    <w:rsid w:val="00D96A80"/>
    <w:rsid w:val="00D975A1"/>
    <w:rsid w:val="00D97805"/>
    <w:rsid w:val="00DA0962"/>
    <w:rsid w:val="00DA3849"/>
    <w:rsid w:val="00DA50AF"/>
    <w:rsid w:val="00DA5D9A"/>
    <w:rsid w:val="00DA629A"/>
    <w:rsid w:val="00DA6E04"/>
    <w:rsid w:val="00DB0B8D"/>
    <w:rsid w:val="00DB0BB9"/>
    <w:rsid w:val="00DB19CB"/>
    <w:rsid w:val="00DB19D9"/>
    <w:rsid w:val="00DB2155"/>
    <w:rsid w:val="00DB2ADB"/>
    <w:rsid w:val="00DB311D"/>
    <w:rsid w:val="00DB4F03"/>
    <w:rsid w:val="00DB5713"/>
    <w:rsid w:val="00DB691E"/>
    <w:rsid w:val="00DB7632"/>
    <w:rsid w:val="00DC0C04"/>
    <w:rsid w:val="00DC1564"/>
    <w:rsid w:val="00DC2AE6"/>
    <w:rsid w:val="00DC55D8"/>
    <w:rsid w:val="00DC5F07"/>
    <w:rsid w:val="00DC666A"/>
    <w:rsid w:val="00DC7285"/>
    <w:rsid w:val="00DD078A"/>
    <w:rsid w:val="00DD21B3"/>
    <w:rsid w:val="00DD2751"/>
    <w:rsid w:val="00DE1598"/>
    <w:rsid w:val="00DE1F2E"/>
    <w:rsid w:val="00DE2603"/>
    <w:rsid w:val="00DE2D38"/>
    <w:rsid w:val="00DE2FE9"/>
    <w:rsid w:val="00DE3DE7"/>
    <w:rsid w:val="00DF1725"/>
    <w:rsid w:val="00DF178F"/>
    <w:rsid w:val="00DF3A3C"/>
    <w:rsid w:val="00DF3F41"/>
    <w:rsid w:val="00DF4D61"/>
    <w:rsid w:val="00DF5885"/>
    <w:rsid w:val="00DF7FD4"/>
    <w:rsid w:val="00E00E91"/>
    <w:rsid w:val="00E015C3"/>
    <w:rsid w:val="00E02085"/>
    <w:rsid w:val="00E0224C"/>
    <w:rsid w:val="00E02587"/>
    <w:rsid w:val="00E02D78"/>
    <w:rsid w:val="00E032AD"/>
    <w:rsid w:val="00E04518"/>
    <w:rsid w:val="00E051E9"/>
    <w:rsid w:val="00E06426"/>
    <w:rsid w:val="00E06A4A"/>
    <w:rsid w:val="00E06F76"/>
    <w:rsid w:val="00E07302"/>
    <w:rsid w:val="00E1039A"/>
    <w:rsid w:val="00E10A11"/>
    <w:rsid w:val="00E12073"/>
    <w:rsid w:val="00E12167"/>
    <w:rsid w:val="00E124AD"/>
    <w:rsid w:val="00E1393F"/>
    <w:rsid w:val="00E15872"/>
    <w:rsid w:val="00E17091"/>
    <w:rsid w:val="00E206F1"/>
    <w:rsid w:val="00E2109F"/>
    <w:rsid w:val="00E2384E"/>
    <w:rsid w:val="00E26271"/>
    <w:rsid w:val="00E30BDF"/>
    <w:rsid w:val="00E32AAA"/>
    <w:rsid w:val="00E361B5"/>
    <w:rsid w:val="00E36347"/>
    <w:rsid w:val="00E36476"/>
    <w:rsid w:val="00E37386"/>
    <w:rsid w:val="00E37D16"/>
    <w:rsid w:val="00E405F8"/>
    <w:rsid w:val="00E42356"/>
    <w:rsid w:val="00E42629"/>
    <w:rsid w:val="00E42703"/>
    <w:rsid w:val="00E45388"/>
    <w:rsid w:val="00E45633"/>
    <w:rsid w:val="00E458D5"/>
    <w:rsid w:val="00E46D11"/>
    <w:rsid w:val="00E5017B"/>
    <w:rsid w:val="00E521FA"/>
    <w:rsid w:val="00E5322C"/>
    <w:rsid w:val="00E55201"/>
    <w:rsid w:val="00E55797"/>
    <w:rsid w:val="00E5604A"/>
    <w:rsid w:val="00E56056"/>
    <w:rsid w:val="00E566D4"/>
    <w:rsid w:val="00E63299"/>
    <w:rsid w:val="00E65181"/>
    <w:rsid w:val="00E67259"/>
    <w:rsid w:val="00E67CC5"/>
    <w:rsid w:val="00E67D96"/>
    <w:rsid w:val="00E70C88"/>
    <w:rsid w:val="00E7147A"/>
    <w:rsid w:val="00E71542"/>
    <w:rsid w:val="00E71D4A"/>
    <w:rsid w:val="00E71D8E"/>
    <w:rsid w:val="00E73C74"/>
    <w:rsid w:val="00E75767"/>
    <w:rsid w:val="00E7759B"/>
    <w:rsid w:val="00E80549"/>
    <w:rsid w:val="00E84351"/>
    <w:rsid w:val="00E870AE"/>
    <w:rsid w:val="00E87F37"/>
    <w:rsid w:val="00E911C3"/>
    <w:rsid w:val="00E9305A"/>
    <w:rsid w:val="00E94E91"/>
    <w:rsid w:val="00E959D8"/>
    <w:rsid w:val="00E97A35"/>
    <w:rsid w:val="00E97AC6"/>
    <w:rsid w:val="00EA11F3"/>
    <w:rsid w:val="00EA347E"/>
    <w:rsid w:val="00EA5ED3"/>
    <w:rsid w:val="00EA6228"/>
    <w:rsid w:val="00EA6E92"/>
    <w:rsid w:val="00EA7448"/>
    <w:rsid w:val="00EB04E1"/>
    <w:rsid w:val="00EB0B9B"/>
    <w:rsid w:val="00EB11ED"/>
    <w:rsid w:val="00EB39C0"/>
    <w:rsid w:val="00EC0526"/>
    <w:rsid w:val="00EC1139"/>
    <w:rsid w:val="00EC1AAC"/>
    <w:rsid w:val="00EC38AF"/>
    <w:rsid w:val="00EC48CB"/>
    <w:rsid w:val="00EC7449"/>
    <w:rsid w:val="00ED07F9"/>
    <w:rsid w:val="00ED0A33"/>
    <w:rsid w:val="00ED0C3A"/>
    <w:rsid w:val="00ED2B5C"/>
    <w:rsid w:val="00ED2BA8"/>
    <w:rsid w:val="00ED2C9D"/>
    <w:rsid w:val="00ED3B43"/>
    <w:rsid w:val="00ED5CF3"/>
    <w:rsid w:val="00ED6AEE"/>
    <w:rsid w:val="00ED702D"/>
    <w:rsid w:val="00ED7509"/>
    <w:rsid w:val="00ED75B3"/>
    <w:rsid w:val="00EE00F1"/>
    <w:rsid w:val="00EE198F"/>
    <w:rsid w:val="00EE3AC1"/>
    <w:rsid w:val="00EE3C1A"/>
    <w:rsid w:val="00EE4E08"/>
    <w:rsid w:val="00EE4F92"/>
    <w:rsid w:val="00EF0098"/>
    <w:rsid w:val="00EF01C1"/>
    <w:rsid w:val="00EF2034"/>
    <w:rsid w:val="00EF2285"/>
    <w:rsid w:val="00EF5197"/>
    <w:rsid w:val="00EF72C8"/>
    <w:rsid w:val="00F00E0B"/>
    <w:rsid w:val="00F01481"/>
    <w:rsid w:val="00F0435E"/>
    <w:rsid w:val="00F0654B"/>
    <w:rsid w:val="00F104EC"/>
    <w:rsid w:val="00F13AE6"/>
    <w:rsid w:val="00F13C50"/>
    <w:rsid w:val="00F16189"/>
    <w:rsid w:val="00F17934"/>
    <w:rsid w:val="00F211BA"/>
    <w:rsid w:val="00F22406"/>
    <w:rsid w:val="00F22ED9"/>
    <w:rsid w:val="00F23E1D"/>
    <w:rsid w:val="00F24F7B"/>
    <w:rsid w:val="00F27367"/>
    <w:rsid w:val="00F313BE"/>
    <w:rsid w:val="00F32844"/>
    <w:rsid w:val="00F3381F"/>
    <w:rsid w:val="00F35713"/>
    <w:rsid w:val="00F3758B"/>
    <w:rsid w:val="00F37983"/>
    <w:rsid w:val="00F37B82"/>
    <w:rsid w:val="00F41C90"/>
    <w:rsid w:val="00F439DA"/>
    <w:rsid w:val="00F44C0D"/>
    <w:rsid w:val="00F470E6"/>
    <w:rsid w:val="00F5026B"/>
    <w:rsid w:val="00F5239A"/>
    <w:rsid w:val="00F53EF3"/>
    <w:rsid w:val="00F53F29"/>
    <w:rsid w:val="00F54595"/>
    <w:rsid w:val="00F55180"/>
    <w:rsid w:val="00F55637"/>
    <w:rsid w:val="00F56A94"/>
    <w:rsid w:val="00F57827"/>
    <w:rsid w:val="00F57F0C"/>
    <w:rsid w:val="00F61778"/>
    <w:rsid w:val="00F62BDC"/>
    <w:rsid w:val="00F65369"/>
    <w:rsid w:val="00F66541"/>
    <w:rsid w:val="00F7000D"/>
    <w:rsid w:val="00F71D99"/>
    <w:rsid w:val="00F72598"/>
    <w:rsid w:val="00F73209"/>
    <w:rsid w:val="00F76322"/>
    <w:rsid w:val="00F77AEB"/>
    <w:rsid w:val="00F8022F"/>
    <w:rsid w:val="00F8170D"/>
    <w:rsid w:val="00F82D6C"/>
    <w:rsid w:val="00F831DE"/>
    <w:rsid w:val="00F841E9"/>
    <w:rsid w:val="00F84487"/>
    <w:rsid w:val="00F86812"/>
    <w:rsid w:val="00F874DF"/>
    <w:rsid w:val="00F87F59"/>
    <w:rsid w:val="00F9062C"/>
    <w:rsid w:val="00F90AE1"/>
    <w:rsid w:val="00F91241"/>
    <w:rsid w:val="00F918E5"/>
    <w:rsid w:val="00F93B30"/>
    <w:rsid w:val="00F93BB0"/>
    <w:rsid w:val="00FA2985"/>
    <w:rsid w:val="00FA395C"/>
    <w:rsid w:val="00FA3FF3"/>
    <w:rsid w:val="00FA7B05"/>
    <w:rsid w:val="00FB0348"/>
    <w:rsid w:val="00FB17ED"/>
    <w:rsid w:val="00FB30BC"/>
    <w:rsid w:val="00FB4207"/>
    <w:rsid w:val="00FB4BCB"/>
    <w:rsid w:val="00FB6182"/>
    <w:rsid w:val="00FB6AC1"/>
    <w:rsid w:val="00FB719B"/>
    <w:rsid w:val="00FC03D8"/>
    <w:rsid w:val="00FC113B"/>
    <w:rsid w:val="00FC1E63"/>
    <w:rsid w:val="00FC2732"/>
    <w:rsid w:val="00FC2BCB"/>
    <w:rsid w:val="00FC3472"/>
    <w:rsid w:val="00FC377F"/>
    <w:rsid w:val="00FC3ADC"/>
    <w:rsid w:val="00FC3EC6"/>
    <w:rsid w:val="00FC6972"/>
    <w:rsid w:val="00FC6A34"/>
    <w:rsid w:val="00FC6CE1"/>
    <w:rsid w:val="00FC70AE"/>
    <w:rsid w:val="00FD1E00"/>
    <w:rsid w:val="00FD2BA1"/>
    <w:rsid w:val="00FD30F5"/>
    <w:rsid w:val="00FD75EF"/>
    <w:rsid w:val="00FE07BB"/>
    <w:rsid w:val="00FE1835"/>
    <w:rsid w:val="00FE1ABA"/>
    <w:rsid w:val="00FE26B5"/>
    <w:rsid w:val="00FE49E7"/>
    <w:rsid w:val="00FE5283"/>
    <w:rsid w:val="00FE57FD"/>
    <w:rsid w:val="00FE5E49"/>
    <w:rsid w:val="00FE5FE3"/>
    <w:rsid w:val="00FE680B"/>
    <w:rsid w:val="00FE6ABE"/>
    <w:rsid w:val="00FE78FE"/>
    <w:rsid w:val="00FF1774"/>
    <w:rsid w:val="00FF1959"/>
    <w:rsid w:val="00FF30C2"/>
    <w:rsid w:val="00FF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143FF1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44E9E"/>
    <w:pPr>
      <w:spacing w:line="360" w:lineRule="auto"/>
      <w:ind w:firstLine="540"/>
      <w:jc w:val="both"/>
      <w:outlineLvl w:val="0"/>
    </w:pPr>
    <w:rPr>
      <w:b/>
      <w:sz w:val="26"/>
      <w:szCs w:val="26"/>
    </w:rPr>
  </w:style>
  <w:style w:type="paragraph" w:styleId="2">
    <w:name w:val="heading 2"/>
    <w:basedOn w:val="1"/>
    <w:next w:val="a1"/>
    <w:link w:val="20"/>
    <w:qFormat/>
    <w:rsid w:val="0009093C"/>
    <w:pPr>
      <w:outlineLvl w:val="1"/>
    </w:pPr>
  </w:style>
  <w:style w:type="paragraph" w:styleId="3">
    <w:name w:val="heading 3"/>
    <w:basedOn w:val="a1"/>
    <w:next w:val="a1"/>
    <w:link w:val="30"/>
    <w:qFormat/>
    <w:rsid w:val="0009093C"/>
    <w:pPr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2"/>
    </w:pPr>
    <w:rPr>
      <w:sz w:val="26"/>
      <w:szCs w:val="26"/>
    </w:rPr>
  </w:style>
  <w:style w:type="paragraph" w:styleId="4">
    <w:name w:val="heading 4"/>
    <w:basedOn w:val="a1"/>
    <w:next w:val="a1"/>
    <w:link w:val="40"/>
    <w:qFormat/>
    <w:rsid w:val="0009093C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</w:rPr>
  </w:style>
  <w:style w:type="paragraph" w:styleId="5">
    <w:name w:val="heading 5"/>
    <w:basedOn w:val="a1"/>
    <w:next w:val="a1"/>
    <w:link w:val="50"/>
    <w:qFormat/>
    <w:rsid w:val="000909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09093C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09093C"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09093C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09093C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4E9E"/>
    <w:rPr>
      <w:b/>
      <w:sz w:val="26"/>
      <w:szCs w:val="26"/>
    </w:rPr>
  </w:style>
  <w:style w:type="character" w:customStyle="1" w:styleId="20">
    <w:name w:val="Заголовок 2 Знак"/>
    <w:link w:val="2"/>
    <w:locked/>
    <w:rsid w:val="0009093C"/>
    <w:rPr>
      <w:b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09093C"/>
    <w:rPr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09093C"/>
    <w:rPr>
      <w:rFonts w:ascii="Verdana" w:hAnsi="Verdana"/>
      <w:bCs/>
      <w:sz w:val="22"/>
      <w:lang w:val="ru-RU" w:eastAsia="ru-RU" w:bidi="ar-SA"/>
    </w:rPr>
  </w:style>
  <w:style w:type="character" w:customStyle="1" w:styleId="50">
    <w:name w:val="Заголовок 5 Знак"/>
    <w:link w:val="5"/>
    <w:locked/>
    <w:rsid w:val="0009093C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09093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09093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09093C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09093C"/>
    <w:rPr>
      <w:rFonts w:ascii="Arial" w:hAnsi="Arial"/>
      <w:sz w:val="22"/>
      <w:szCs w:val="22"/>
      <w:lang w:val="ru-RU" w:eastAsia="ru-RU" w:bidi="ar-SA"/>
    </w:rPr>
  </w:style>
  <w:style w:type="table" w:styleId="a5">
    <w:name w:val="Table Grid"/>
    <w:basedOn w:val="a3"/>
    <w:rsid w:val="00090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9093C"/>
    <w:rPr>
      <w:rFonts w:cs="Times New Roman"/>
      <w:color w:val="0000FF"/>
      <w:u w:val="single"/>
    </w:rPr>
  </w:style>
  <w:style w:type="paragraph" w:styleId="a7">
    <w:name w:val="footer"/>
    <w:basedOn w:val="a1"/>
    <w:link w:val="a8"/>
    <w:uiPriority w:val="99"/>
    <w:rsid w:val="000909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9093C"/>
    <w:rPr>
      <w:sz w:val="24"/>
      <w:szCs w:val="24"/>
      <w:lang w:val="ru-RU" w:eastAsia="ru-RU" w:bidi="ar-SA"/>
    </w:rPr>
  </w:style>
  <w:style w:type="character" w:styleId="a9">
    <w:name w:val="page number"/>
    <w:rsid w:val="0009093C"/>
    <w:rPr>
      <w:rFonts w:cs="Times New Roman"/>
    </w:rPr>
  </w:style>
  <w:style w:type="paragraph" w:styleId="11">
    <w:name w:val="toc 1"/>
    <w:basedOn w:val="a1"/>
    <w:next w:val="a1"/>
    <w:autoRedefine/>
    <w:uiPriority w:val="39"/>
    <w:rsid w:val="00862DF6"/>
    <w:pPr>
      <w:tabs>
        <w:tab w:val="right" w:leader="dot" w:pos="10206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1"/>
    <w:next w:val="a1"/>
    <w:autoRedefine/>
    <w:rsid w:val="0009093C"/>
    <w:pPr>
      <w:ind w:left="240"/>
    </w:pPr>
  </w:style>
  <w:style w:type="paragraph" w:styleId="31">
    <w:name w:val="toc 3"/>
    <w:basedOn w:val="a1"/>
    <w:next w:val="a1"/>
    <w:autoRedefine/>
    <w:rsid w:val="0009093C"/>
    <w:pPr>
      <w:ind w:left="480"/>
    </w:pPr>
  </w:style>
  <w:style w:type="paragraph" w:styleId="aa">
    <w:name w:val="Balloon Text"/>
    <w:basedOn w:val="a1"/>
    <w:link w:val="ab"/>
    <w:rsid w:val="0009093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locked/>
    <w:rsid w:val="0009093C"/>
    <w:rPr>
      <w:rFonts w:ascii="Tahoma" w:hAnsi="Tahoma"/>
      <w:sz w:val="16"/>
      <w:szCs w:val="16"/>
      <w:lang w:val="ru-RU" w:eastAsia="ru-RU" w:bidi="ar-SA"/>
    </w:rPr>
  </w:style>
  <w:style w:type="character" w:styleId="ac">
    <w:name w:val="FollowedHyperlink"/>
    <w:rsid w:val="0009093C"/>
    <w:rPr>
      <w:rFonts w:cs="Times New Roman"/>
      <w:color w:val="800080"/>
      <w:u w:val="single"/>
    </w:rPr>
  </w:style>
  <w:style w:type="paragraph" w:styleId="ad">
    <w:name w:val="Body Text"/>
    <w:aliases w:val="Body Text Char"/>
    <w:basedOn w:val="a1"/>
    <w:link w:val="ae"/>
    <w:uiPriority w:val="99"/>
    <w:rsid w:val="0009093C"/>
    <w:pPr>
      <w:jc w:val="center"/>
    </w:pPr>
    <w:rPr>
      <w:b/>
      <w:sz w:val="32"/>
      <w:szCs w:val="20"/>
    </w:rPr>
  </w:style>
  <w:style w:type="character" w:customStyle="1" w:styleId="ae">
    <w:name w:val="Основной текст Знак"/>
    <w:aliases w:val="Body Text Char Знак"/>
    <w:link w:val="ad"/>
    <w:uiPriority w:val="99"/>
    <w:locked/>
    <w:rsid w:val="0009093C"/>
    <w:rPr>
      <w:b/>
      <w:sz w:val="32"/>
      <w:lang w:val="ru-RU" w:eastAsia="ru-RU" w:bidi="ar-SA"/>
    </w:rPr>
  </w:style>
  <w:style w:type="character" w:customStyle="1" w:styleId="apple-style-span">
    <w:name w:val="apple-style-span"/>
    <w:rsid w:val="0009093C"/>
    <w:rPr>
      <w:rFonts w:cs="Times New Roman"/>
    </w:rPr>
  </w:style>
  <w:style w:type="paragraph" w:styleId="af">
    <w:name w:val="header"/>
    <w:basedOn w:val="a1"/>
    <w:link w:val="af0"/>
    <w:rsid w:val="000909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link w:val="af"/>
    <w:locked/>
    <w:rsid w:val="0009093C"/>
    <w:rPr>
      <w:lang w:val="ru-RU" w:eastAsia="ru-RU" w:bidi="ar-SA"/>
    </w:rPr>
  </w:style>
  <w:style w:type="paragraph" w:styleId="af1">
    <w:name w:val="Normal (Web)"/>
    <w:basedOn w:val="a1"/>
    <w:rsid w:val="0009093C"/>
  </w:style>
  <w:style w:type="paragraph" w:customStyle="1" w:styleId="12">
    <w:name w:val="Без интервала1"/>
    <w:rsid w:val="0009093C"/>
    <w:rPr>
      <w:rFonts w:ascii="Calibri" w:hAnsi="Calibri"/>
      <w:sz w:val="22"/>
      <w:szCs w:val="22"/>
      <w:lang w:eastAsia="en-US"/>
    </w:rPr>
  </w:style>
  <w:style w:type="paragraph" w:styleId="a">
    <w:name w:val="Body Text Indent"/>
    <w:basedOn w:val="a1"/>
    <w:link w:val="af2"/>
    <w:rsid w:val="0009093C"/>
    <w:pPr>
      <w:numPr>
        <w:numId w:val="2"/>
      </w:numPr>
      <w:spacing w:after="120"/>
      <w:ind w:left="283" w:firstLine="0"/>
    </w:pPr>
  </w:style>
  <w:style w:type="character" w:customStyle="1" w:styleId="af2">
    <w:name w:val="Основной текст с отступом Знак"/>
    <w:link w:val="a"/>
    <w:locked/>
    <w:rsid w:val="0009093C"/>
    <w:rPr>
      <w:sz w:val="24"/>
      <w:szCs w:val="24"/>
      <w:lang w:val="ru-RU" w:eastAsia="ru-RU" w:bidi="ar-SA"/>
    </w:rPr>
  </w:style>
  <w:style w:type="paragraph" w:styleId="32">
    <w:name w:val="Body Text Indent 3"/>
    <w:basedOn w:val="a1"/>
    <w:link w:val="33"/>
    <w:rsid w:val="0009093C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</w:rPr>
  </w:style>
  <w:style w:type="character" w:customStyle="1" w:styleId="33">
    <w:name w:val="Основной текст с отступом 3 Знак"/>
    <w:link w:val="32"/>
    <w:locked/>
    <w:rsid w:val="0009093C"/>
    <w:rPr>
      <w:color w:val="000000"/>
      <w:sz w:val="22"/>
      <w:szCs w:val="22"/>
      <w:lang w:val="ru-RU" w:eastAsia="ru-RU" w:bidi="ar-SA"/>
    </w:rPr>
  </w:style>
  <w:style w:type="paragraph" w:customStyle="1" w:styleId="ConsNormal">
    <w:name w:val="ConsNormal"/>
    <w:rsid w:val="0009093C"/>
    <w:pPr>
      <w:widowControl w:val="0"/>
      <w:ind w:firstLine="720"/>
    </w:pPr>
    <w:rPr>
      <w:rFonts w:ascii="Arial" w:hAnsi="Arial" w:cs="Arial"/>
    </w:rPr>
  </w:style>
  <w:style w:type="paragraph" w:styleId="22">
    <w:name w:val="Body Text 2"/>
    <w:basedOn w:val="a1"/>
    <w:link w:val="23"/>
    <w:rsid w:val="0009093C"/>
    <w:pPr>
      <w:jc w:val="both"/>
    </w:pPr>
    <w:rPr>
      <w:sz w:val="20"/>
      <w:szCs w:val="20"/>
    </w:rPr>
  </w:style>
  <w:style w:type="character" w:customStyle="1" w:styleId="23">
    <w:name w:val="Основной текст 2 Знак"/>
    <w:link w:val="22"/>
    <w:locked/>
    <w:rsid w:val="0009093C"/>
    <w:rPr>
      <w:lang w:val="ru-RU" w:eastAsia="ru-RU" w:bidi="ar-SA"/>
    </w:rPr>
  </w:style>
  <w:style w:type="paragraph" w:customStyle="1" w:styleId="ConsNonformat">
    <w:name w:val="ConsNonformat"/>
    <w:rsid w:val="000909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18-">
    <w:name w:val="s18 Список мал -"/>
    <w:basedOn w:val="a1"/>
    <w:rsid w:val="0009093C"/>
    <w:pPr>
      <w:tabs>
        <w:tab w:val="left" w:pos="851"/>
      </w:tabs>
      <w:spacing w:before="60"/>
      <w:ind w:left="2484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1"/>
    <w:rsid w:val="0009093C"/>
    <w:pPr>
      <w:numPr>
        <w:numId w:val="1"/>
      </w:numPr>
      <w:tabs>
        <w:tab w:val="left" w:pos="851"/>
      </w:tabs>
      <w:spacing w:before="60"/>
      <w:jc w:val="both"/>
      <w:outlineLvl w:val="2"/>
    </w:pPr>
    <w:rPr>
      <w:bCs/>
      <w:szCs w:val="20"/>
    </w:rPr>
  </w:style>
  <w:style w:type="paragraph" w:styleId="af3">
    <w:name w:val="Title"/>
    <w:basedOn w:val="a1"/>
    <w:link w:val="af4"/>
    <w:qFormat/>
    <w:rsid w:val="0009093C"/>
    <w:pPr>
      <w:jc w:val="center"/>
    </w:pPr>
    <w:rPr>
      <w:b/>
      <w:szCs w:val="20"/>
    </w:rPr>
  </w:style>
  <w:style w:type="character" w:customStyle="1" w:styleId="af4">
    <w:name w:val="Название Знак"/>
    <w:link w:val="af3"/>
    <w:locked/>
    <w:rsid w:val="0009093C"/>
    <w:rPr>
      <w:b/>
      <w:sz w:val="24"/>
      <w:lang w:val="ru-RU" w:eastAsia="ru-RU" w:bidi="ar-SA"/>
    </w:rPr>
  </w:style>
  <w:style w:type="paragraph" w:customStyle="1" w:styleId="13">
    <w:name w:val="Абзац списка1"/>
    <w:basedOn w:val="a1"/>
    <w:link w:val="ListParagraphChar"/>
    <w:rsid w:val="0009093C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sid w:val="0009093C"/>
    <w:rPr>
      <w:rFonts w:ascii="Times New Roman" w:hAnsi="Times New Roman"/>
      <w:sz w:val="26"/>
    </w:rPr>
  </w:style>
  <w:style w:type="paragraph" w:styleId="af5">
    <w:name w:val="Plain Text"/>
    <w:basedOn w:val="a1"/>
    <w:link w:val="af6"/>
    <w:rsid w:val="0009093C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locked/>
    <w:rsid w:val="0009093C"/>
    <w:rPr>
      <w:rFonts w:ascii="Courier New" w:hAnsi="Courier New"/>
      <w:lang w:val="ru-RU" w:eastAsia="ru-RU" w:bidi="ar-SA"/>
    </w:rPr>
  </w:style>
  <w:style w:type="character" w:customStyle="1" w:styleId="WW-Absatz-Standardschriftart1">
    <w:name w:val="WW-Absatz-Standardschriftart1"/>
    <w:rsid w:val="0009093C"/>
  </w:style>
  <w:style w:type="paragraph" w:customStyle="1" w:styleId="Style8">
    <w:name w:val="Style8"/>
    <w:basedOn w:val="a1"/>
    <w:rsid w:val="0009093C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1"/>
    <w:rsid w:val="0009093C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09093C"/>
  </w:style>
  <w:style w:type="paragraph" w:styleId="24">
    <w:name w:val="Body Text Indent 2"/>
    <w:basedOn w:val="a1"/>
    <w:link w:val="25"/>
    <w:rsid w:val="0009093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09093C"/>
    <w:rPr>
      <w:sz w:val="24"/>
      <w:szCs w:val="24"/>
      <w:lang w:val="ru-RU" w:eastAsia="ru-RU" w:bidi="ar-SA"/>
    </w:rPr>
  </w:style>
  <w:style w:type="paragraph" w:customStyle="1" w:styleId="14">
    <w:name w:val="Стиль14"/>
    <w:basedOn w:val="a1"/>
    <w:rsid w:val="0009093C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5">
    <w:name w:val="Стиль1"/>
    <w:basedOn w:val="a1"/>
    <w:link w:val="16"/>
    <w:rsid w:val="0009093C"/>
    <w:pPr>
      <w:ind w:left="284"/>
      <w:jc w:val="center"/>
      <w:outlineLvl w:val="0"/>
    </w:pPr>
    <w:rPr>
      <w:b/>
      <w:u w:val="single"/>
    </w:rPr>
  </w:style>
  <w:style w:type="character" w:customStyle="1" w:styleId="16">
    <w:name w:val="Стиль1 Знак"/>
    <w:link w:val="15"/>
    <w:locked/>
    <w:rsid w:val="0009093C"/>
    <w:rPr>
      <w:b/>
      <w:sz w:val="24"/>
      <w:szCs w:val="24"/>
      <w:u w:val="single"/>
      <w:lang w:val="ru-RU" w:eastAsia="ru-RU" w:bidi="ar-SA"/>
    </w:rPr>
  </w:style>
  <w:style w:type="paragraph" w:customStyle="1" w:styleId="a0">
    <w:name w:val="Основной текст нум"/>
    <w:basedOn w:val="ad"/>
    <w:next w:val="ad"/>
    <w:rsid w:val="0009093C"/>
    <w:pPr>
      <w:numPr>
        <w:numId w:val="3"/>
      </w:numPr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1"/>
    <w:rsid w:val="0009093C"/>
    <w:pPr>
      <w:spacing w:before="100" w:beforeAutospacing="1" w:after="100" w:afterAutospacing="1"/>
    </w:pPr>
  </w:style>
  <w:style w:type="paragraph" w:customStyle="1" w:styleId="xl24">
    <w:name w:val="xl24"/>
    <w:basedOn w:val="a1"/>
    <w:rsid w:val="0009093C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1"/>
    <w:rsid w:val="0009093C"/>
    <w:pPr>
      <w:spacing w:before="100" w:beforeAutospacing="1" w:after="100" w:afterAutospacing="1"/>
    </w:pPr>
  </w:style>
  <w:style w:type="paragraph" w:customStyle="1" w:styleId="xl29">
    <w:name w:val="xl2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1"/>
    <w:rsid w:val="000909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1"/>
    <w:rsid w:val="0009093C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1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1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1"/>
    <w:rsid w:val="000909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1"/>
    <w:link w:val="35"/>
    <w:rsid w:val="0009093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locked/>
    <w:rsid w:val="0009093C"/>
    <w:rPr>
      <w:sz w:val="16"/>
      <w:szCs w:val="16"/>
      <w:lang w:val="ru-RU" w:eastAsia="ru-RU" w:bidi="ar-SA"/>
    </w:rPr>
  </w:style>
  <w:style w:type="paragraph" w:customStyle="1" w:styleId="af7">
    <w:name w:val="Îáû÷íûé"/>
    <w:rsid w:val="0009093C"/>
    <w:pPr>
      <w:widowControl w:val="0"/>
    </w:pPr>
    <w:rPr>
      <w:sz w:val="28"/>
    </w:rPr>
  </w:style>
  <w:style w:type="paragraph" w:customStyle="1" w:styleId="Iauiue">
    <w:name w:val="Iau?iue"/>
    <w:rsid w:val="0009093C"/>
    <w:pPr>
      <w:widowControl w:val="0"/>
    </w:pPr>
  </w:style>
  <w:style w:type="paragraph" w:customStyle="1" w:styleId="nienie">
    <w:name w:val="nienie"/>
    <w:basedOn w:val="Iauiue"/>
    <w:rsid w:val="0009093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09093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7">
    <w:name w:val="çàãîëîâîê 1"/>
    <w:basedOn w:val="af7"/>
    <w:next w:val="af7"/>
    <w:rsid w:val="0009093C"/>
    <w:pPr>
      <w:keepNext/>
    </w:pPr>
  </w:style>
  <w:style w:type="paragraph" w:customStyle="1" w:styleId="Iniiaiieoaenonionooiii2">
    <w:name w:val="Iniiaiie oaeno n ionooiii 2"/>
    <w:basedOn w:val="Iauiue"/>
    <w:rsid w:val="0009093C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8"/>
    <w:next w:val="18"/>
    <w:rsid w:val="0009093C"/>
    <w:pPr>
      <w:keepNext/>
      <w:jc w:val="center"/>
    </w:pPr>
    <w:rPr>
      <w:sz w:val="24"/>
    </w:rPr>
  </w:style>
  <w:style w:type="paragraph" w:customStyle="1" w:styleId="18">
    <w:name w:val="Обычный1"/>
    <w:rsid w:val="0009093C"/>
  </w:style>
  <w:style w:type="paragraph" w:customStyle="1" w:styleId="110">
    <w:name w:val="Заголовок 11"/>
    <w:basedOn w:val="18"/>
    <w:next w:val="18"/>
    <w:rsid w:val="0009093C"/>
    <w:pPr>
      <w:keepNext/>
    </w:pPr>
    <w:rPr>
      <w:sz w:val="24"/>
    </w:rPr>
  </w:style>
  <w:style w:type="paragraph" w:styleId="af8">
    <w:name w:val="Block Text"/>
    <w:basedOn w:val="a1"/>
    <w:rsid w:val="0009093C"/>
    <w:pPr>
      <w:ind w:left="-113" w:right="-113"/>
      <w:jc w:val="center"/>
    </w:pPr>
    <w:rPr>
      <w:sz w:val="22"/>
      <w:szCs w:val="20"/>
    </w:rPr>
  </w:style>
  <w:style w:type="paragraph" w:customStyle="1" w:styleId="19">
    <w:name w:val="Без интервала1"/>
    <w:rsid w:val="0009093C"/>
    <w:rPr>
      <w:rFonts w:ascii="Calibri" w:hAnsi="Calibri"/>
      <w:sz w:val="22"/>
      <w:szCs w:val="22"/>
    </w:rPr>
  </w:style>
  <w:style w:type="paragraph" w:styleId="af9">
    <w:name w:val="Document Map"/>
    <w:basedOn w:val="a1"/>
    <w:link w:val="afa"/>
    <w:rsid w:val="0009093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locked/>
    <w:rsid w:val="0009093C"/>
    <w:rPr>
      <w:rFonts w:ascii="Tahoma" w:hAnsi="Tahoma"/>
      <w:lang w:val="ru-RU" w:eastAsia="ru-RU" w:bidi="ar-SA"/>
    </w:rPr>
  </w:style>
  <w:style w:type="character" w:customStyle="1" w:styleId="36">
    <w:name w:val="Знак Знак3"/>
    <w:locked/>
    <w:rsid w:val="0009093C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09093C"/>
    <w:rPr>
      <w:rFonts w:ascii="Times New Roman" w:hAnsi="Times New Roman"/>
      <w:b/>
      <w:i/>
      <w:sz w:val="26"/>
      <w:lang w:eastAsia="ru-RU"/>
    </w:rPr>
  </w:style>
  <w:style w:type="paragraph" w:styleId="afb">
    <w:name w:val="No Spacing"/>
    <w:qFormat/>
    <w:rsid w:val="0009093C"/>
    <w:rPr>
      <w:rFonts w:ascii="Calibri" w:hAnsi="Calibri"/>
      <w:sz w:val="22"/>
      <w:szCs w:val="22"/>
    </w:rPr>
  </w:style>
  <w:style w:type="paragraph" w:styleId="afc">
    <w:name w:val="TOC Heading"/>
    <w:basedOn w:val="1"/>
    <w:next w:val="a1"/>
    <w:uiPriority w:val="39"/>
    <w:qFormat/>
    <w:rsid w:val="004A5649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d">
    <w:name w:val="Emphasis"/>
    <w:qFormat/>
    <w:rsid w:val="00BF3A57"/>
    <w:rPr>
      <w:i/>
      <w:iCs/>
    </w:rPr>
  </w:style>
  <w:style w:type="numbering" w:customStyle="1" w:styleId="1a">
    <w:name w:val="Нет списка1"/>
    <w:next w:val="a4"/>
    <w:semiHidden/>
    <w:unhideWhenUsed/>
    <w:rsid w:val="00347912"/>
  </w:style>
  <w:style w:type="paragraph" w:styleId="afe">
    <w:name w:val="List Paragraph"/>
    <w:basedOn w:val="a1"/>
    <w:link w:val="aff"/>
    <w:uiPriority w:val="34"/>
    <w:qFormat/>
    <w:rsid w:val="00347912"/>
    <w:pPr>
      <w:spacing w:after="200" w:line="360" w:lineRule="auto"/>
      <w:ind w:left="720"/>
      <w:contextualSpacing/>
    </w:pPr>
    <w:rPr>
      <w:rFonts w:ascii="Arial" w:hAnsi="Arial"/>
      <w:szCs w:val="22"/>
      <w:lang w:val="en-US" w:eastAsia="en-US" w:bidi="en-US"/>
    </w:rPr>
  </w:style>
  <w:style w:type="character" w:customStyle="1" w:styleId="aff">
    <w:name w:val="Абзац списка Знак"/>
    <w:link w:val="afe"/>
    <w:uiPriority w:val="34"/>
    <w:rsid w:val="00347912"/>
    <w:rPr>
      <w:rFonts w:ascii="Arial" w:hAnsi="Arial"/>
      <w:sz w:val="24"/>
      <w:szCs w:val="22"/>
      <w:lang w:val="en-US" w:eastAsia="en-US" w:bidi="en-US"/>
    </w:rPr>
  </w:style>
  <w:style w:type="paragraph" w:customStyle="1" w:styleId="26">
    <w:name w:val="Стиль2"/>
    <w:basedOn w:val="a1"/>
    <w:link w:val="27"/>
    <w:qFormat/>
    <w:rsid w:val="00347912"/>
    <w:pPr>
      <w:spacing w:line="360" w:lineRule="auto"/>
      <w:jc w:val="center"/>
    </w:pPr>
    <w:rPr>
      <w:rFonts w:ascii="Arial" w:hAnsi="Arial"/>
      <w:snapToGrid w:val="0"/>
      <w:sz w:val="20"/>
    </w:rPr>
  </w:style>
  <w:style w:type="character" w:customStyle="1" w:styleId="27">
    <w:name w:val="Стиль2 Знак"/>
    <w:link w:val="26"/>
    <w:rsid w:val="00347912"/>
    <w:rPr>
      <w:rFonts w:ascii="Arial" w:hAnsi="Arial" w:cs="Arial"/>
      <w:snapToGrid/>
      <w:szCs w:val="24"/>
    </w:rPr>
  </w:style>
  <w:style w:type="table" w:customStyle="1" w:styleId="1b">
    <w:name w:val="Сетка таблицы1"/>
    <w:basedOn w:val="a3"/>
    <w:next w:val="a5"/>
    <w:uiPriority w:val="59"/>
    <w:rsid w:val="003479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C3CC7"/>
  </w:style>
  <w:style w:type="paragraph" w:styleId="HTML">
    <w:name w:val="HTML Preformatted"/>
    <w:basedOn w:val="a1"/>
    <w:link w:val="HTML0"/>
    <w:rsid w:val="000C3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0C3CC7"/>
    <w:rPr>
      <w:rFonts w:ascii="Courier New" w:hAnsi="Courier New" w:cs="Courier New"/>
    </w:rPr>
  </w:style>
  <w:style w:type="character" w:customStyle="1" w:styleId="HeaderChar">
    <w:name w:val="Header Char"/>
    <w:locked/>
    <w:rsid w:val="000C3CC7"/>
    <w:rPr>
      <w:lang w:val="ru-RU" w:eastAsia="ru-RU" w:bidi="ar-SA"/>
    </w:rPr>
  </w:style>
  <w:style w:type="numbering" w:customStyle="1" w:styleId="28">
    <w:name w:val="Нет списка2"/>
    <w:next w:val="a4"/>
    <w:uiPriority w:val="99"/>
    <w:semiHidden/>
    <w:unhideWhenUsed/>
    <w:rsid w:val="006F6B60"/>
  </w:style>
  <w:style w:type="table" w:customStyle="1" w:styleId="29">
    <w:name w:val="Сетка таблицы2"/>
    <w:basedOn w:val="a3"/>
    <w:next w:val="a5"/>
    <w:rsid w:val="006F6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 списка1"/>
    <w:basedOn w:val="a1"/>
    <w:rsid w:val="006F6B60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numbering" w:customStyle="1" w:styleId="111">
    <w:name w:val="Нет списка11"/>
    <w:next w:val="a4"/>
    <w:uiPriority w:val="99"/>
    <w:semiHidden/>
    <w:unhideWhenUsed/>
    <w:rsid w:val="006F6B60"/>
  </w:style>
  <w:style w:type="table" w:customStyle="1" w:styleId="112">
    <w:name w:val="Сетка таблицы11"/>
    <w:basedOn w:val="a3"/>
    <w:next w:val="a5"/>
    <w:uiPriority w:val="59"/>
    <w:rsid w:val="006F6B6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1"/>
    <w:rsid w:val="006F6B60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1"/>
    <w:rsid w:val="006F6B60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1"/>
    <w:rsid w:val="006F6B60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4"/>
    <w:uiPriority w:val="99"/>
    <w:semiHidden/>
    <w:rsid w:val="006F6B60"/>
  </w:style>
  <w:style w:type="character" w:customStyle="1" w:styleId="1d">
    <w:name w:val="Верхний колонтитул Знак1"/>
    <w:uiPriority w:val="99"/>
    <w:semiHidden/>
    <w:rsid w:val="00D431BE"/>
    <w:rPr>
      <w:sz w:val="24"/>
      <w:szCs w:val="24"/>
    </w:rPr>
  </w:style>
  <w:style w:type="character" w:customStyle="1" w:styleId="1e">
    <w:name w:val="Основной текст Знак1"/>
    <w:aliases w:val="Body Text Char Знак1"/>
    <w:uiPriority w:val="99"/>
    <w:semiHidden/>
    <w:rsid w:val="00D431BE"/>
    <w:rPr>
      <w:sz w:val="24"/>
      <w:szCs w:val="24"/>
    </w:rPr>
  </w:style>
  <w:style w:type="paragraph" w:customStyle="1" w:styleId="113">
    <w:name w:val="Без интервала11"/>
    <w:rsid w:val="001C4DC7"/>
    <w:rPr>
      <w:rFonts w:ascii="Calibri" w:hAnsi="Calibri"/>
      <w:sz w:val="22"/>
      <w:szCs w:val="22"/>
    </w:rPr>
  </w:style>
  <w:style w:type="character" w:customStyle="1" w:styleId="Heading5Char2">
    <w:name w:val="Heading 5 Char2"/>
    <w:locked/>
    <w:rsid w:val="001C4DC7"/>
    <w:rPr>
      <w:rFonts w:ascii="Times New Roman" w:hAnsi="Times New Roman"/>
      <w:b/>
      <w:i/>
      <w:sz w:val="26"/>
      <w:lang w:eastAsia="ru-RU"/>
    </w:rPr>
  </w:style>
  <w:style w:type="table" w:customStyle="1" w:styleId="121">
    <w:name w:val="Сетка таблицы12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1C4DC7"/>
    <w:rPr>
      <w:lang w:val="ru-RU" w:eastAsia="ru-RU"/>
    </w:rPr>
  </w:style>
  <w:style w:type="paragraph" w:customStyle="1" w:styleId="114">
    <w:name w:val="Абзац списка11"/>
    <w:basedOn w:val="a1"/>
    <w:rsid w:val="001C4DC7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0">
    <w:name w:val="Сетка таблицы111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1C4DC7"/>
  </w:style>
  <w:style w:type="table" w:customStyle="1" w:styleId="38">
    <w:name w:val="Сетка таблицы3"/>
    <w:basedOn w:val="a3"/>
    <w:next w:val="a5"/>
    <w:rsid w:val="001C4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4"/>
    <w:uiPriority w:val="99"/>
    <w:semiHidden/>
    <w:unhideWhenUsed/>
    <w:rsid w:val="001C4DC7"/>
  </w:style>
  <w:style w:type="table" w:customStyle="1" w:styleId="140">
    <w:name w:val="Сетка таблицы14"/>
    <w:basedOn w:val="a3"/>
    <w:next w:val="a5"/>
    <w:uiPriority w:val="59"/>
    <w:rsid w:val="001C4DC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1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1"/>
    <w:rsid w:val="001C4D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1"/>
    <w:rsid w:val="001C4D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1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1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1"/>
    <w:rsid w:val="001C4D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1"/>
    <w:rsid w:val="001C4D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1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1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1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1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1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1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1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1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1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1"/>
    <w:rsid w:val="001C4DC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1"/>
    <w:rsid w:val="001C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1"/>
    <w:rsid w:val="001C4DC7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4"/>
    <w:uiPriority w:val="99"/>
    <w:semiHidden/>
    <w:unhideWhenUsed/>
    <w:rsid w:val="001C4DC7"/>
  </w:style>
  <w:style w:type="numbering" w:customStyle="1" w:styleId="141">
    <w:name w:val="Нет списка14"/>
    <w:next w:val="a4"/>
    <w:semiHidden/>
    <w:rsid w:val="001C4DC7"/>
  </w:style>
  <w:style w:type="numbering" w:customStyle="1" w:styleId="1111">
    <w:name w:val="Нет списка111"/>
    <w:next w:val="a4"/>
    <w:uiPriority w:val="99"/>
    <w:semiHidden/>
    <w:unhideWhenUsed/>
    <w:rsid w:val="001C4DC7"/>
  </w:style>
  <w:style w:type="numbering" w:customStyle="1" w:styleId="210">
    <w:name w:val="Нет списка21"/>
    <w:next w:val="a4"/>
    <w:uiPriority w:val="99"/>
    <w:semiHidden/>
    <w:unhideWhenUsed/>
    <w:rsid w:val="001C4DC7"/>
  </w:style>
  <w:style w:type="numbering" w:customStyle="1" w:styleId="11110">
    <w:name w:val="Нет списка1111"/>
    <w:next w:val="a4"/>
    <w:uiPriority w:val="99"/>
    <w:semiHidden/>
    <w:unhideWhenUsed/>
    <w:rsid w:val="001C4DC7"/>
  </w:style>
  <w:style w:type="numbering" w:customStyle="1" w:styleId="1210">
    <w:name w:val="Нет списка121"/>
    <w:next w:val="a4"/>
    <w:uiPriority w:val="99"/>
    <w:semiHidden/>
    <w:rsid w:val="001C4DC7"/>
  </w:style>
  <w:style w:type="numbering" w:customStyle="1" w:styleId="311">
    <w:name w:val="Нет списка31"/>
    <w:next w:val="a4"/>
    <w:uiPriority w:val="99"/>
    <w:semiHidden/>
    <w:unhideWhenUsed/>
    <w:rsid w:val="001C4DC7"/>
  </w:style>
  <w:style w:type="paragraph" w:styleId="42">
    <w:name w:val="toc 4"/>
    <w:basedOn w:val="a1"/>
    <w:next w:val="a1"/>
    <w:autoRedefine/>
    <w:uiPriority w:val="39"/>
    <w:unhideWhenUsed/>
    <w:rsid w:val="001C4DC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1"/>
    <w:next w:val="a1"/>
    <w:autoRedefine/>
    <w:uiPriority w:val="39"/>
    <w:unhideWhenUsed/>
    <w:rsid w:val="001C4DC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39"/>
    <w:unhideWhenUsed/>
    <w:rsid w:val="001C4DC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C4DC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C4DC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C4DC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4"/>
    <w:uiPriority w:val="99"/>
    <w:semiHidden/>
    <w:rsid w:val="001C4DC7"/>
  </w:style>
  <w:style w:type="paragraph" w:customStyle="1" w:styleId="font7">
    <w:name w:val="font7"/>
    <w:basedOn w:val="a1"/>
    <w:rsid w:val="0087631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1"/>
    <w:rsid w:val="0087631B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4"/>
    <w:uiPriority w:val="99"/>
    <w:semiHidden/>
    <w:unhideWhenUsed/>
    <w:rsid w:val="00451EFB"/>
  </w:style>
  <w:style w:type="table" w:customStyle="1" w:styleId="43">
    <w:name w:val="Сетка таблицы4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4"/>
    <w:uiPriority w:val="99"/>
    <w:semiHidden/>
    <w:unhideWhenUsed/>
    <w:rsid w:val="00451EFB"/>
  </w:style>
  <w:style w:type="table" w:customStyle="1" w:styleId="151">
    <w:name w:val="Сетка таблицы15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4"/>
    <w:uiPriority w:val="99"/>
    <w:semiHidden/>
    <w:unhideWhenUsed/>
    <w:rsid w:val="00451EFB"/>
  </w:style>
  <w:style w:type="table" w:customStyle="1" w:styleId="211">
    <w:name w:val="Сетка таблицы21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4"/>
    <w:uiPriority w:val="99"/>
    <w:semiHidden/>
    <w:unhideWhenUsed/>
    <w:rsid w:val="00451EFB"/>
  </w:style>
  <w:style w:type="table" w:customStyle="1" w:styleId="1130">
    <w:name w:val="Сетка таблицы113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4"/>
    <w:uiPriority w:val="99"/>
    <w:semiHidden/>
    <w:rsid w:val="00451EFB"/>
  </w:style>
  <w:style w:type="numbering" w:customStyle="1" w:styleId="62">
    <w:name w:val="Нет списка6"/>
    <w:next w:val="a4"/>
    <w:uiPriority w:val="99"/>
    <w:semiHidden/>
    <w:unhideWhenUsed/>
    <w:rsid w:val="00451EFB"/>
  </w:style>
  <w:style w:type="table" w:customStyle="1" w:styleId="53">
    <w:name w:val="Сетка таблицы5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4"/>
    <w:uiPriority w:val="99"/>
    <w:semiHidden/>
    <w:unhideWhenUsed/>
    <w:rsid w:val="00451EFB"/>
  </w:style>
  <w:style w:type="table" w:customStyle="1" w:styleId="161">
    <w:name w:val="Сетка таблицы16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4"/>
    <w:uiPriority w:val="99"/>
    <w:semiHidden/>
    <w:unhideWhenUsed/>
    <w:rsid w:val="00451EFB"/>
  </w:style>
  <w:style w:type="table" w:customStyle="1" w:styleId="221">
    <w:name w:val="Сетка таблицы22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4"/>
    <w:uiPriority w:val="99"/>
    <w:semiHidden/>
    <w:unhideWhenUsed/>
    <w:rsid w:val="00451EFB"/>
  </w:style>
  <w:style w:type="table" w:customStyle="1" w:styleId="1140">
    <w:name w:val="Сетка таблицы114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4"/>
    <w:uiPriority w:val="99"/>
    <w:semiHidden/>
    <w:rsid w:val="00451EFB"/>
  </w:style>
  <w:style w:type="numbering" w:customStyle="1" w:styleId="11111">
    <w:name w:val="Нет списка11111"/>
    <w:next w:val="a4"/>
    <w:uiPriority w:val="99"/>
    <w:semiHidden/>
    <w:unhideWhenUsed/>
    <w:rsid w:val="00451EFB"/>
  </w:style>
  <w:style w:type="character" w:customStyle="1" w:styleId="190">
    <w:name w:val="Знак Знак19"/>
    <w:locked/>
    <w:rsid w:val="00E67CC5"/>
    <w:rPr>
      <w:b/>
      <w:sz w:val="26"/>
      <w:szCs w:val="26"/>
    </w:rPr>
  </w:style>
  <w:style w:type="character" w:customStyle="1" w:styleId="191">
    <w:name w:val="Знак Знак19"/>
    <w:uiPriority w:val="99"/>
    <w:locked/>
    <w:rsid w:val="002A6947"/>
    <w:rPr>
      <w:b/>
      <w:sz w:val="28"/>
    </w:rPr>
  </w:style>
  <w:style w:type="character" w:customStyle="1" w:styleId="180">
    <w:name w:val="Знак Знак18"/>
    <w:uiPriority w:val="99"/>
    <w:locked/>
    <w:rsid w:val="002A6947"/>
    <w:rPr>
      <w:b/>
      <w:sz w:val="26"/>
      <w:lang w:val="ru-RU" w:eastAsia="ru-RU"/>
    </w:rPr>
  </w:style>
  <w:style w:type="character" w:customStyle="1" w:styleId="170">
    <w:name w:val="Знак Знак17"/>
    <w:uiPriority w:val="99"/>
    <w:locked/>
    <w:rsid w:val="002A6947"/>
    <w:rPr>
      <w:sz w:val="26"/>
      <w:lang w:val="ru-RU" w:eastAsia="ru-RU"/>
    </w:rPr>
  </w:style>
  <w:style w:type="character" w:customStyle="1" w:styleId="162">
    <w:name w:val="Знак Знак16"/>
    <w:uiPriority w:val="99"/>
    <w:locked/>
    <w:rsid w:val="002A6947"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uiPriority w:val="99"/>
    <w:locked/>
    <w:rsid w:val="002A6947"/>
    <w:rPr>
      <w:b/>
      <w:i/>
      <w:sz w:val="26"/>
      <w:lang w:val="ru-RU" w:eastAsia="ru-RU"/>
    </w:rPr>
  </w:style>
  <w:style w:type="character" w:customStyle="1" w:styleId="142">
    <w:name w:val="Знак Знак14"/>
    <w:uiPriority w:val="99"/>
    <w:locked/>
    <w:rsid w:val="002A6947"/>
    <w:rPr>
      <w:b/>
      <w:sz w:val="22"/>
      <w:lang w:val="ru-RU" w:eastAsia="ru-RU"/>
    </w:rPr>
  </w:style>
  <w:style w:type="character" w:customStyle="1" w:styleId="132">
    <w:name w:val="Знак Знак13"/>
    <w:uiPriority w:val="99"/>
    <w:locked/>
    <w:rsid w:val="002A6947"/>
    <w:rPr>
      <w:sz w:val="24"/>
      <w:lang w:val="ru-RU" w:eastAsia="ru-RU"/>
    </w:rPr>
  </w:style>
  <w:style w:type="character" w:customStyle="1" w:styleId="124">
    <w:name w:val="Знак Знак12"/>
    <w:uiPriority w:val="99"/>
    <w:locked/>
    <w:rsid w:val="002A6947"/>
    <w:rPr>
      <w:i/>
      <w:sz w:val="24"/>
      <w:lang w:val="ru-RU" w:eastAsia="ru-RU"/>
    </w:rPr>
  </w:style>
  <w:style w:type="character" w:customStyle="1" w:styleId="115">
    <w:name w:val="Знак Знак11"/>
    <w:uiPriority w:val="99"/>
    <w:locked/>
    <w:rsid w:val="002A6947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uiPriority w:val="99"/>
    <w:locked/>
    <w:rsid w:val="002A6947"/>
    <w:rPr>
      <w:sz w:val="24"/>
      <w:lang w:val="ru-RU" w:eastAsia="ru-RU"/>
    </w:rPr>
  </w:style>
  <w:style w:type="character" w:customStyle="1" w:styleId="92">
    <w:name w:val="Знак Знак9"/>
    <w:uiPriority w:val="99"/>
    <w:locked/>
    <w:rsid w:val="002A6947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2A6947"/>
    <w:rPr>
      <w:b/>
      <w:sz w:val="32"/>
      <w:lang w:val="ru-RU" w:eastAsia="ru-RU"/>
    </w:rPr>
  </w:style>
  <w:style w:type="character" w:customStyle="1" w:styleId="82">
    <w:name w:val="Знак Знак8"/>
    <w:uiPriority w:val="99"/>
    <w:locked/>
    <w:rsid w:val="002A6947"/>
    <w:rPr>
      <w:lang w:val="ru-RU" w:eastAsia="ru-RU"/>
    </w:rPr>
  </w:style>
  <w:style w:type="character" w:customStyle="1" w:styleId="72">
    <w:name w:val="Знак Знак7"/>
    <w:uiPriority w:val="99"/>
    <w:locked/>
    <w:rsid w:val="002A6947"/>
    <w:rPr>
      <w:sz w:val="24"/>
      <w:lang w:val="ru-RU" w:eastAsia="ru-RU"/>
    </w:rPr>
  </w:style>
  <w:style w:type="character" w:customStyle="1" w:styleId="63">
    <w:name w:val="Знак Знак6"/>
    <w:uiPriority w:val="99"/>
    <w:locked/>
    <w:rsid w:val="002A6947"/>
    <w:rPr>
      <w:color w:val="000000"/>
      <w:sz w:val="22"/>
      <w:lang w:val="ru-RU" w:eastAsia="ru-RU"/>
    </w:rPr>
  </w:style>
  <w:style w:type="character" w:customStyle="1" w:styleId="54">
    <w:name w:val="Знак Знак5"/>
    <w:uiPriority w:val="99"/>
    <w:locked/>
    <w:rsid w:val="002A6947"/>
    <w:rPr>
      <w:lang w:val="ru-RU" w:eastAsia="ru-RU"/>
    </w:rPr>
  </w:style>
  <w:style w:type="character" w:customStyle="1" w:styleId="44">
    <w:name w:val="Знак Знак4"/>
    <w:uiPriority w:val="99"/>
    <w:locked/>
    <w:rsid w:val="002A6947"/>
    <w:rPr>
      <w:b/>
      <w:sz w:val="24"/>
      <w:lang w:val="ru-RU" w:eastAsia="ru-RU"/>
    </w:rPr>
  </w:style>
  <w:style w:type="character" w:customStyle="1" w:styleId="312">
    <w:name w:val="Знак Знак31"/>
    <w:uiPriority w:val="99"/>
    <w:locked/>
    <w:rsid w:val="002A6947"/>
    <w:rPr>
      <w:rFonts w:ascii="Courier New" w:hAnsi="Courier New"/>
      <w:lang w:val="ru-RU" w:eastAsia="ru-RU"/>
    </w:rPr>
  </w:style>
  <w:style w:type="character" w:customStyle="1" w:styleId="2a">
    <w:name w:val="Знак Знак2"/>
    <w:uiPriority w:val="99"/>
    <w:locked/>
    <w:rsid w:val="002A6947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2A6947"/>
    <w:rPr>
      <w:sz w:val="16"/>
      <w:lang w:val="ru-RU" w:eastAsia="ru-RU"/>
    </w:rPr>
  </w:style>
  <w:style w:type="character" w:customStyle="1" w:styleId="aff0">
    <w:name w:val="Знак Знак"/>
    <w:uiPriority w:val="99"/>
    <w:locked/>
    <w:rsid w:val="002A6947"/>
    <w:rPr>
      <w:rFonts w:ascii="Tahoma" w:hAnsi="Tahoma"/>
      <w:lang w:val="ru-RU" w:eastAsia="ru-RU"/>
    </w:rPr>
  </w:style>
  <w:style w:type="paragraph" w:customStyle="1" w:styleId="2b">
    <w:name w:val="Без интервала2"/>
    <w:uiPriority w:val="99"/>
    <w:rsid w:val="002A6947"/>
    <w:rPr>
      <w:rFonts w:ascii="Calibri" w:eastAsia="Calibri" w:hAnsi="Calibri"/>
      <w:sz w:val="22"/>
      <w:szCs w:val="22"/>
    </w:rPr>
  </w:style>
  <w:style w:type="numbering" w:customStyle="1" w:styleId="73">
    <w:name w:val="Нет списка7"/>
    <w:next w:val="a4"/>
    <w:uiPriority w:val="99"/>
    <w:semiHidden/>
    <w:unhideWhenUsed/>
    <w:rsid w:val="00F32844"/>
  </w:style>
  <w:style w:type="table" w:customStyle="1" w:styleId="64">
    <w:name w:val="Сетка таблицы6"/>
    <w:basedOn w:val="a3"/>
    <w:next w:val="a5"/>
    <w:uiPriority w:val="59"/>
    <w:rsid w:val="00F32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4"/>
    <w:uiPriority w:val="99"/>
    <w:semiHidden/>
    <w:unhideWhenUsed/>
    <w:rsid w:val="00F32844"/>
  </w:style>
  <w:style w:type="table" w:customStyle="1" w:styleId="172">
    <w:name w:val="Сетка таблицы17"/>
    <w:basedOn w:val="a3"/>
    <w:next w:val="a5"/>
    <w:uiPriority w:val="59"/>
    <w:rsid w:val="00F328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1C1DAA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4"/>
    <w:uiPriority w:val="99"/>
    <w:semiHidden/>
    <w:unhideWhenUsed/>
    <w:rsid w:val="004F14E7"/>
  </w:style>
  <w:style w:type="numbering" w:customStyle="1" w:styleId="181">
    <w:name w:val="Нет списка18"/>
    <w:next w:val="a4"/>
    <w:semiHidden/>
    <w:rsid w:val="004F14E7"/>
  </w:style>
  <w:style w:type="numbering" w:customStyle="1" w:styleId="1141">
    <w:name w:val="Нет списка114"/>
    <w:next w:val="a4"/>
    <w:uiPriority w:val="99"/>
    <w:semiHidden/>
    <w:unhideWhenUsed/>
    <w:rsid w:val="004F14E7"/>
  </w:style>
  <w:style w:type="numbering" w:customStyle="1" w:styleId="240">
    <w:name w:val="Нет списка24"/>
    <w:next w:val="a4"/>
    <w:uiPriority w:val="99"/>
    <w:semiHidden/>
    <w:unhideWhenUsed/>
    <w:rsid w:val="004F14E7"/>
  </w:style>
  <w:style w:type="numbering" w:customStyle="1" w:styleId="1112">
    <w:name w:val="Нет списка1112"/>
    <w:next w:val="a4"/>
    <w:uiPriority w:val="99"/>
    <w:semiHidden/>
    <w:unhideWhenUsed/>
    <w:rsid w:val="004F14E7"/>
  </w:style>
  <w:style w:type="numbering" w:customStyle="1" w:styleId="1240">
    <w:name w:val="Нет списка124"/>
    <w:next w:val="a4"/>
    <w:uiPriority w:val="99"/>
    <w:semiHidden/>
    <w:rsid w:val="004F14E7"/>
  </w:style>
  <w:style w:type="numbering" w:customStyle="1" w:styleId="320">
    <w:name w:val="Нет списка32"/>
    <w:next w:val="a4"/>
    <w:uiPriority w:val="99"/>
    <w:semiHidden/>
    <w:unhideWhenUsed/>
    <w:rsid w:val="004F14E7"/>
  </w:style>
  <w:style w:type="numbering" w:customStyle="1" w:styleId="1310">
    <w:name w:val="Нет списка131"/>
    <w:next w:val="a4"/>
    <w:uiPriority w:val="99"/>
    <w:semiHidden/>
    <w:unhideWhenUsed/>
    <w:rsid w:val="004F14E7"/>
  </w:style>
  <w:style w:type="numbering" w:customStyle="1" w:styleId="420">
    <w:name w:val="Нет списка42"/>
    <w:next w:val="a4"/>
    <w:uiPriority w:val="99"/>
    <w:semiHidden/>
    <w:unhideWhenUsed/>
    <w:rsid w:val="004F14E7"/>
  </w:style>
  <w:style w:type="numbering" w:customStyle="1" w:styleId="1410">
    <w:name w:val="Нет списка141"/>
    <w:next w:val="a4"/>
    <w:semiHidden/>
    <w:rsid w:val="004F14E7"/>
  </w:style>
  <w:style w:type="numbering" w:customStyle="1" w:styleId="11112">
    <w:name w:val="Нет списка11112"/>
    <w:next w:val="a4"/>
    <w:uiPriority w:val="99"/>
    <w:semiHidden/>
    <w:unhideWhenUsed/>
    <w:rsid w:val="004F14E7"/>
  </w:style>
  <w:style w:type="numbering" w:customStyle="1" w:styleId="2110">
    <w:name w:val="Нет списка211"/>
    <w:next w:val="a4"/>
    <w:uiPriority w:val="99"/>
    <w:semiHidden/>
    <w:unhideWhenUsed/>
    <w:rsid w:val="004F14E7"/>
  </w:style>
  <w:style w:type="numbering" w:customStyle="1" w:styleId="111111">
    <w:name w:val="Нет списка111111"/>
    <w:next w:val="a4"/>
    <w:uiPriority w:val="99"/>
    <w:semiHidden/>
    <w:unhideWhenUsed/>
    <w:rsid w:val="004F14E7"/>
  </w:style>
  <w:style w:type="numbering" w:customStyle="1" w:styleId="1211">
    <w:name w:val="Нет списка1211"/>
    <w:next w:val="a4"/>
    <w:uiPriority w:val="99"/>
    <w:semiHidden/>
    <w:rsid w:val="004F14E7"/>
  </w:style>
  <w:style w:type="numbering" w:customStyle="1" w:styleId="3110">
    <w:name w:val="Нет списка311"/>
    <w:next w:val="a4"/>
    <w:uiPriority w:val="99"/>
    <w:semiHidden/>
    <w:unhideWhenUsed/>
    <w:rsid w:val="004F14E7"/>
  </w:style>
  <w:style w:type="numbering" w:customStyle="1" w:styleId="411">
    <w:name w:val="Нет списка411"/>
    <w:next w:val="a4"/>
    <w:uiPriority w:val="99"/>
    <w:semiHidden/>
    <w:rsid w:val="004F14E7"/>
  </w:style>
  <w:style w:type="numbering" w:customStyle="1" w:styleId="510">
    <w:name w:val="Нет списка51"/>
    <w:next w:val="a4"/>
    <w:uiPriority w:val="99"/>
    <w:semiHidden/>
    <w:rsid w:val="004F14E7"/>
  </w:style>
  <w:style w:type="numbering" w:customStyle="1" w:styleId="610">
    <w:name w:val="Нет списка61"/>
    <w:next w:val="a4"/>
    <w:uiPriority w:val="99"/>
    <w:semiHidden/>
    <w:unhideWhenUsed/>
    <w:rsid w:val="004F14E7"/>
  </w:style>
  <w:style w:type="numbering" w:customStyle="1" w:styleId="710">
    <w:name w:val="Нет списка71"/>
    <w:next w:val="a4"/>
    <w:uiPriority w:val="99"/>
    <w:semiHidden/>
    <w:rsid w:val="004F14E7"/>
  </w:style>
  <w:style w:type="numbering" w:customStyle="1" w:styleId="810">
    <w:name w:val="Нет списка81"/>
    <w:next w:val="a4"/>
    <w:uiPriority w:val="99"/>
    <w:semiHidden/>
    <w:rsid w:val="004F14E7"/>
  </w:style>
  <w:style w:type="numbering" w:customStyle="1" w:styleId="93">
    <w:name w:val="Нет списка9"/>
    <w:next w:val="a4"/>
    <w:uiPriority w:val="99"/>
    <w:semiHidden/>
    <w:rsid w:val="004F14E7"/>
  </w:style>
  <w:style w:type="character" w:styleId="aff1">
    <w:name w:val="Placeholder Text"/>
    <w:uiPriority w:val="99"/>
    <w:semiHidden/>
    <w:rsid w:val="00EF72C8"/>
    <w:rPr>
      <w:color w:val="808080"/>
    </w:rPr>
  </w:style>
  <w:style w:type="character" w:customStyle="1" w:styleId="200">
    <w:name w:val="Знак Знак20"/>
    <w:locked/>
    <w:rsid w:val="00A23125"/>
    <w:rPr>
      <w:b/>
      <w:sz w:val="28"/>
      <w:szCs w:val="28"/>
    </w:rPr>
  </w:style>
  <w:style w:type="character" w:customStyle="1" w:styleId="ListParagraphChar">
    <w:name w:val="List Paragraph Char"/>
    <w:link w:val="13"/>
    <w:locked/>
    <w:rsid w:val="00C64534"/>
    <w:rPr>
      <w:lang w:val="ru-RU" w:eastAsia="ru-RU" w:bidi="ar-SA"/>
    </w:rPr>
  </w:style>
  <w:style w:type="paragraph" w:customStyle="1" w:styleId="ConsPlusCell">
    <w:name w:val="ConsPlusCell"/>
    <w:uiPriority w:val="99"/>
    <w:rsid w:val="00590B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customStyle="1" w:styleId="74">
    <w:name w:val="Сетка таблицы7"/>
    <w:basedOn w:val="a3"/>
    <w:uiPriority w:val="59"/>
    <w:rsid w:val="00B83A3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143FF1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A44E9E"/>
    <w:pPr>
      <w:spacing w:line="360" w:lineRule="auto"/>
      <w:ind w:firstLine="540"/>
      <w:jc w:val="both"/>
      <w:outlineLvl w:val="0"/>
    </w:pPr>
    <w:rPr>
      <w:b/>
      <w:sz w:val="26"/>
      <w:szCs w:val="26"/>
    </w:rPr>
  </w:style>
  <w:style w:type="paragraph" w:styleId="2">
    <w:name w:val="heading 2"/>
    <w:basedOn w:val="1"/>
    <w:next w:val="a1"/>
    <w:link w:val="20"/>
    <w:qFormat/>
    <w:rsid w:val="0009093C"/>
    <w:pPr>
      <w:outlineLvl w:val="1"/>
    </w:pPr>
  </w:style>
  <w:style w:type="paragraph" w:styleId="3">
    <w:name w:val="heading 3"/>
    <w:basedOn w:val="a1"/>
    <w:next w:val="a1"/>
    <w:link w:val="30"/>
    <w:qFormat/>
    <w:rsid w:val="0009093C"/>
    <w:pPr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2"/>
    </w:pPr>
    <w:rPr>
      <w:sz w:val="26"/>
      <w:szCs w:val="26"/>
    </w:rPr>
  </w:style>
  <w:style w:type="paragraph" w:styleId="4">
    <w:name w:val="heading 4"/>
    <w:basedOn w:val="a1"/>
    <w:next w:val="a1"/>
    <w:link w:val="40"/>
    <w:qFormat/>
    <w:rsid w:val="0009093C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</w:rPr>
  </w:style>
  <w:style w:type="paragraph" w:styleId="5">
    <w:name w:val="heading 5"/>
    <w:basedOn w:val="a1"/>
    <w:next w:val="a1"/>
    <w:link w:val="50"/>
    <w:qFormat/>
    <w:rsid w:val="000909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09093C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09093C"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09093C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09093C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4E9E"/>
    <w:rPr>
      <w:b/>
      <w:sz w:val="26"/>
      <w:szCs w:val="26"/>
    </w:rPr>
  </w:style>
  <w:style w:type="character" w:customStyle="1" w:styleId="20">
    <w:name w:val="Заголовок 2 Знак"/>
    <w:link w:val="2"/>
    <w:locked/>
    <w:rsid w:val="0009093C"/>
    <w:rPr>
      <w:b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09093C"/>
    <w:rPr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09093C"/>
    <w:rPr>
      <w:rFonts w:ascii="Verdana" w:hAnsi="Verdana"/>
      <w:bCs/>
      <w:sz w:val="22"/>
      <w:lang w:val="ru-RU" w:eastAsia="ru-RU" w:bidi="ar-SA"/>
    </w:rPr>
  </w:style>
  <w:style w:type="character" w:customStyle="1" w:styleId="50">
    <w:name w:val="Заголовок 5 Знак"/>
    <w:link w:val="5"/>
    <w:locked/>
    <w:rsid w:val="0009093C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09093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09093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09093C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09093C"/>
    <w:rPr>
      <w:rFonts w:ascii="Arial" w:hAnsi="Arial"/>
      <w:sz w:val="22"/>
      <w:szCs w:val="22"/>
      <w:lang w:val="ru-RU" w:eastAsia="ru-RU" w:bidi="ar-SA"/>
    </w:rPr>
  </w:style>
  <w:style w:type="table" w:styleId="a5">
    <w:name w:val="Table Grid"/>
    <w:basedOn w:val="a3"/>
    <w:rsid w:val="00090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9093C"/>
    <w:rPr>
      <w:rFonts w:cs="Times New Roman"/>
      <w:color w:val="0000FF"/>
      <w:u w:val="single"/>
    </w:rPr>
  </w:style>
  <w:style w:type="paragraph" w:styleId="a7">
    <w:name w:val="footer"/>
    <w:basedOn w:val="a1"/>
    <w:link w:val="a8"/>
    <w:uiPriority w:val="99"/>
    <w:rsid w:val="000909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9093C"/>
    <w:rPr>
      <w:sz w:val="24"/>
      <w:szCs w:val="24"/>
      <w:lang w:val="ru-RU" w:eastAsia="ru-RU" w:bidi="ar-SA"/>
    </w:rPr>
  </w:style>
  <w:style w:type="character" w:styleId="a9">
    <w:name w:val="page number"/>
    <w:rsid w:val="0009093C"/>
    <w:rPr>
      <w:rFonts w:cs="Times New Roman"/>
    </w:rPr>
  </w:style>
  <w:style w:type="paragraph" w:styleId="11">
    <w:name w:val="toc 1"/>
    <w:basedOn w:val="a1"/>
    <w:next w:val="a1"/>
    <w:autoRedefine/>
    <w:uiPriority w:val="39"/>
    <w:rsid w:val="00862DF6"/>
    <w:pPr>
      <w:tabs>
        <w:tab w:val="right" w:leader="dot" w:pos="10206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1"/>
    <w:next w:val="a1"/>
    <w:autoRedefine/>
    <w:rsid w:val="0009093C"/>
    <w:pPr>
      <w:ind w:left="240"/>
    </w:pPr>
  </w:style>
  <w:style w:type="paragraph" w:styleId="31">
    <w:name w:val="toc 3"/>
    <w:basedOn w:val="a1"/>
    <w:next w:val="a1"/>
    <w:autoRedefine/>
    <w:rsid w:val="0009093C"/>
    <w:pPr>
      <w:ind w:left="480"/>
    </w:pPr>
  </w:style>
  <w:style w:type="paragraph" w:styleId="aa">
    <w:name w:val="Balloon Text"/>
    <w:basedOn w:val="a1"/>
    <w:link w:val="ab"/>
    <w:rsid w:val="0009093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locked/>
    <w:rsid w:val="0009093C"/>
    <w:rPr>
      <w:rFonts w:ascii="Tahoma" w:hAnsi="Tahoma"/>
      <w:sz w:val="16"/>
      <w:szCs w:val="16"/>
      <w:lang w:val="ru-RU" w:eastAsia="ru-RU" w:bidi="ar-SA"/>
    </w:rPr>
  </w:style>
  <w:style w:type="character" w:styleId="ac">
    <w:name w:val="FollowedHyperlink"/>
    <w:rsid w:val="0009093C"/>
    <w:rPr>
      <w:rFonts w:cs="Times New Roman"/>
      <w:color w:val="800080"/>
      <w:u w:val="single"/>
    </w:rPr>
  </w:style>
  <w:style w:type="paragraph" w:styleId="ad">
    <w:name w:val="Body Text"/>
    <w:aliases w:val="Body Text Char"/>
    <w:basedOn w:val="a1"/>
    <w:link w:val="ae"/>
    <w:uiPriority w:val="99"/>
    <w:rsid w:val="0009093C"/>
    <w:pPr>
      <w:jc w:val="center"/>
    </w:pPr>
    <w:rPr>
      <w:b/>
      <w:sz w:val="32"/>
      <w:szCs w:val="20"/>
    </w:rPr>
  </w:style>
  <w:style w:type="character" w:customStyle="1" w:styleId="ae">
    <w:name w:val="Основной текст Знак"/>
    <w:aliases w:val="Body Text Char Знак"/>
    <w:link w:val="ad"/>
    <w:uiPriority w:val="99"/>
    <w:locked/>
    <w:rsid w:val="0009093C"/>
    <w:rPr>
      <w:b/>
      <w:sz w:val="32"/>
      <w:lang w:val="ru-RU" w:eastAsia="ru-RU" w:bidi="ar-SA"/>
    </w:rPr>
  </w:style>
  <w:style w:type="character" w:customStyle="1" w:styleId="apple-style-span">
    <w:name w:val="apple-style-span"/>
    <w:rsid w:val="0009093C"/>
    <w:rPr>
      <w:rFonts w:cs="Times New Roman"/>
    </w:rPr>
  </w:style>
  <w:style w:type="paragraph" w:styleId="af">
    <w:name w:val="header"/>
    <w:basedOn w:val="a1"/>
    <w:link w:val="af0"/>
    <w:rsid w:val="000909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link w:val="af"/>
    <w:locked/>
    <w:rsid w:val="0009093C"/>
    <w:rPr>
      <w:lang w:val="ru-RU" w:eastAsia="ru-RU" w:bidi="ar-SA"/>
    </w:rPr>
  </w:style>
  <w:style w:type="paragraph" w:styleId="af1">
    <w:name w:val="Normal (Web)"/>
    <w:basedOn w:val="a1"/>
    <w:rsid w:val="0009093C"/>
  </w:style>
  <w:style w:type="paragraph" w:customStyle="1" w:styleId="12">
    <w:name w:val="Без интервала1"/>
    <w:rsid w:val="0009093C"/>
    <w:rPr>
      <w:rFonts w:ascii="Calibri" w:hAnsi="Calibri"/>
      <w:sz w:val="22"/>
      <w:szCs w:val="22"/>
      <w:lang w:eastAsia="en-US"/>
    </w:rPr>
  </w:style>
  <w:style w:type="paragraph" w:styleId="a">
    <w:name w:val="Body Text Indent"/>
    <w:basedOn w:val="a1"/>
    <w:link w:val="af2"/>
    <w:rsid w:val="0009093C"/>
    <w:pPr>
      <w:numPr>
        <w:numId w:val="2"/>
      </w:numPr>
      <w:spacing w:after="120"/>
      <w:ind w:left="283" w:firstLine="0"/>
    </w:pPr>
  </w:style>
  <w:style w:type="character" w:customStyle="1" w:styleId="af2">
    <w:name w:val="Основной текст с отступом Знак"/>
    <w:link w:val="a"/>
    <w:locked/>
    <w:rsid w:val="0009093C"/>
    <w:rPr>
      <w:sz w:val="24"/>
      <w:szCs w:val="24"/>
      <w:lang w:val="ru-RU" w:eastAsia="ru-RU" w:bidi="ar-SA"/>
    </w:rPr>
  </w:style>
  <w:style w:type="paragraph" w:styleId="32">
    <w:name w:val="Body Text Indent 3"/>
    <w:basedOn w:val="a1"/>
    <w:link w:val="33"/>
    <w:rsid w:val="0009093C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</w:rPr>
  </w:style>
  <w:style w:type="character" w:customStyle="1" w:styleId="33">
    <w:name w:val="Основной текст с отступом 3 Знак"/>
    <w:link w:val="32"/>
    <w:locked/>
    <w:rsid w:val="0009093C"/>
    <w:rPr>
      <w:color w:val="000000"/>
      <w:sz w:val="22"/>
      <w:szCs w:val="22"/>
      <w:lang w:val="ru-RU" w:eastAsia="ru-RU" w:bidi="ar-SA"/>
    </w:rPr>
  </w:style>
  <w:style w:type="paragraph" w:customStyle="1" w:styleId="ConsNormal">
    <w:name w:val="ConsNormal"/>
    <w:rsid w:val="0009093C"/>
    <w:pPr>
      <w:widowControl w:val="0"/>
      <w:ind w:firstLine="720"/>
    </w:pPr>
    <w:rPr>
      <w:rFonts w:ascii="Arial" w:hAnsi="Arial" w:cs="Arial"/>
    </w:rPr>
  </w:style>
  <w:style w:type="paragraph" w:styleId="22">
    <w:name w:val="Body Text 2"/>
    <w:basedOn w:val="a1"/>
    <w:link w:val="23"/>
    <w:rsid w:val="0009093C"/>
    <w:pPr>
      <w:jc w:val="both"/>
    </w:pPr>
    <w:rPr>
      <w:sz w:val="20"/>
      <w:szCs w:val="20"/>
    </w:rPr>
  </w:style>
  <w:style w:type="character" w:customStyle="1" w:styleId="23">
    <w:name w:val="Основной текст 2 Знак"/>
    <w:link w:val="22"/>
    <w:locked/>
    <w:rsid w:val="0009093C"/>
    <w:rPr>
      <w:lang w:val="ru-RU" w:eastAsia="ru-RU" w:bidi="ar-SA"/>
    </w:rPr>
  </w:style>
  <w:style w:type="paragraph" w:customStyle="1" w:styleId="ConsNonformat">
    <w:name w:val="ConsNonformat"/>
    <w:rsid w:val="000909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18-">
    <w:name w:val="s18 Список мал -"/>
    <w:basedOn w:val="a1"/>
    <w:rsid w:val="0009093C"/>
    <w:pPr>
      <w:tabs>
        <w:tab w:val="left" w:pos="851"/>
      </w:tabs>
      <w:spacing w:before="60"/>
      <w:ind w:left="2484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1"/>
    <w:rsid w:val="0009093C"/>
    <w:pPr>
      <w:numPr>
        <w:numId w:val="1"/>
      </w:numPr>
      <w:tabs>
        <w:tab w:val="left" w:pos="851"/>
      </w:tabs>
      <w:spacing w:before="60"/>
      <w:jc w:val="both"/>
      <w:outlineLvl w:val="2"/>
    </w:pPr>
    <w:rPr>
      <w:bCs/>
      <w:szCs w:val="20"/>
    </w:rPr>
  </w:style>
  <w:style w:type="paragraph" w:styleId="af3">
    <w:name w:val="Title"/>
    <w:basedOn w:val="a1"/>
    <w:link w:val="af4"/>
    <w:qFormat/>
    <w:rsid w:val="0009093C"/>
    <w:pPr>
      <w:jc w:val="center"/>
    </w:pPr>
    <w:rPr>
      <w:b/>
      <w:szCs w:val="20"/>
    </w:rPr>
  </w:style>
  <w:style w:type="character" w:customStyle="1" w:styleId="af4">
    <w:name w:val="Название Знак"/>
    <w:link w:val="af3"/>
    <w:locked/>
    <w:rsid w:val="0009093C"/>
    <w:rPr>
      <w:b/>
      <w:sz w:val="24"/>
      <w:lang w:val="ru-RU" w:eastAsia="ru-RU" w:bidi="ar-SA"/>
    </w:rPr>
  </w:style>
  <w:style w:type="paragraph" w:customStyle="1" w:styleId="13">
    <w:name w:val="Абзац списка1"/>
    <w:basedOn w:val="a1"/>
    <w:link w:val="ListParagraphChar"/>
    <w:rsid w:val="0009093C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sid w:val="0009093C"/>
    <w:rPr>
      <w:rFonts w:ascii="Times New Roman" w:hAnsi="Times New Roman"/>
      <w:sz w:val="26"/>
    </w:rPr>
  </w:style>
  <w:style w:type="paragraph" w:styleId="af5">
    <w:name w:val="Plain Text"/>
    <w:basedOn w:val="a1"/>
    <w:link w:val="af6"/>
    <w:rsid w:val="0009093C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locked/>
    <w:rsid w:val="0009093C"/>
    <w:rPr>
      <w:rFonts w:ascii="Courier New" w:hAnsi="Courier New"/>
      <w:lang w:val="ru-RU" w:eastAsia="ru-RU" w:bidi="ar-SA"/>
    </w:rPr>
  </w:style>
  <w:style w:type="character" w:customStyle="1" w:styleId="WW-Absatz-Standardschriftart1">
    <w:name w:val="WW-Absatz-Standardschriftart1"/>
    <w:rsid w:val="0009093C"/>
  </w:style>
  <w:style w:type="paragraph" w:customStyle="1" w:styleId="Style8">
    <w:name w:val="Style8"/>
    <w:basedOn w:val="a1"/>
    <w:rsid w:val="0009093C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1"/>
    <w:rsid w:val="0009093C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09093C"/>
  </w:style>
  <w:style w:type="paragraph" w:styleId="24">
    <w:name w:val="Body Text Indent 2"/>
    <w:basedOn w:val="a1"/>
    <w:link w:val="25"/>
    <w:rsid w:val="0009093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09093C"/>
    <w:rPr>
      <w:sz w:val="24"/>
      <w:szCs w:val="24"/>
      <w:lang w:val="ru-RU" w:eastAsia="ru-RU" w:bidi="ar-SA"/>
    </w:rPr>
  </w:style>
  <w:style w:type="paragraph" w:customStyle="1" w:styleId="14">
    <w:name w:val="Стиль14"/>
    <w:basedOn w:val="a1"/>
    <w:rsid w:val="0009093C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5">
    <w:name w:val="Стиль1"/>
    <w:basedOn w:val="a1"/>
    <w:link w:val="16"/>
    <w:rsid w:val="0009093C"/>
    <w:pPr>
      <w:ind w:left="284"/>
      <w:jc w:val="center"/>
      <w:outlineLvl w:val="0"/>
    </w:pPr>
    <w:rPr>
      <w:b/>
      <w:u w:val="single"/>
    </w:rPr>
  </w:style>
  <w:style w:type="character" w:customStyle="1" w:styleId="16">
    <w:name w:val="Стиль1 Знак"/>
    <w:link w:val="15"/>
    <w:locked/>
    <w:rsid w:val="0009093C"/>
    <w:rPr>
      <w:b/>
      <w:sz w:val="24"/>
      <w:szCs w:val="24"/>
      <w:u w:val="single"/>
      <w:lang w:val="ru-RU" w:eastAsia="ru-RU" w:bidi="ar-SA"/>
    </w:rPr>
  </w:style>
  <w:style w:type="paragraph" w:customStyle="1" w:styleId="a0">
    <w:name w:val="Основной текст нум"/>
    <w:basedOn w:val="ad"/>
    <w:next w:val="ad"/>
    <w:rsid w:val="0009093C"/>
    <w:pPr>
      <w:numPr>
        <w:numId w:val="3"/>
      </w:numPr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1"/>
    <w:rsid w:val="0009093C"/>
    <w:pPr>
      <w:spacing w:before="100" w:beforeAutospacing="1" w:after="100" w:afterAutospacing="1"/>
    </w:pPr>
  </w:style>
  <w:style w:type="paragraph" w:customStyle="1" w:styleId="xl24">
    <w:name w:val="xl24"/>
    <w:basedOn w:val="a1"/>
    <w:rsid w:val="0009093C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1"/>
    <w:rsid w:val="0009093C"/>
    <w:pPr>
      <w:spacing w:before="100" w:beforeAutospacing="1" w:after="100" w:afterAutospacing="1"/>
    </w:pPr>
  </w:style>
  <w:style w:type="paragraph" w:customStyle="1" w:styleId="xl29">
    <w:name w:val="xl2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1"/>
    <w:rsid w:val="000909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1"/>
    <w:rsid w:val="0009093C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1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1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1"/>
    <w:rsid w:val="000909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1"/>
    <w:link w:val="35"/>
    <w:rsid w:val="0009093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locked/>
    <w:rsid w:val="0009093C"/>
    <w:rPr>
      <w:sz w:val="16"/>
      <w:szCs w:val="16"/>
      <w:lang w:val="ru-RU" w:eastAsia="ru-RU" w:bidi="ar-SA"/>
    </w:rPr>
  </w:style>
  <w:style w:type="paragraph" w:customStyle="1" w:styleId="af7">
    <w:name w:val="Îáû÷íûé"/>
    <w:rsid w:val="0009093C"/>
    <w:pPr>
      <w:widowControl w:val="0"/>
    </w:pPr>
    <w:rPr>
      <w:sz w:val="28"/>
    </w:rPr>
  </w:style>
  <w:style w:type="paragraph" w:customStyle="1" w:styleId="Iauiue">
    <w:name w:val="Iau?iue"/>
    <w:rsid w:val="0009093C"/>
    <w:pPr>
      <w:widowControl w:val="0"/>
    </w:pPr>
  </w:style>
  <w:style w:type="paragraph" w:customStyle="1" w:styleId="nienie">
    <w:name w:val="nienie"/>
    <w:basedOn w:val="Iauiue"/>
    <w:rsid w:val="0009093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09093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7">
    <w:name w:val="çàãîëîâîê 1"/>
    <w:basedOn w:val="af7"/>
    <w:next w:val="af7"/>
    <w:rsid w:val="0009093C"/>
    <w:pPr>
      <w:keepNext/>
    </w:pPr>
  </w:style>
  <w:style w:type="paragraph" w:customStyle="1" w:styleId="Iniiaiieoaenonionooiii2">
    <w:name w:val="Iniiaiie oaeno n ionooiii 2"/>
    <w:basedOn w:val="Iauiue"/>
    <w:rsid w:val="0009093C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8"/>
    <w:next w:val="18"/>
    <w:rsid w:val="0009093C"/>
    <w:pPr>
      <w:keepNext/>
      <w:jc w:val="center"/>
    </w:pPr>
    <w:rPr>
      <w:sz w:val="24"/>
    </w:rPr>
  </w:style>
  <w:style w:type="paragraph" w:customStyle="1" w:styleId="18">
    <w:name w:val="Обычный1"/>
    <w:rsid w:val="0009093C"/>
  </w:style>
  <w:style w:type="paragraph" w:customStyle="1" w:styleId="110">
    <w:name w:val="Заголовок 11"/>
    <w:basedOn w:val="18"/>
    <w:next w:val="18"/>
    <w:rsid w:val="0009093C"/>
    <w:pPr>
      <w:keepNext/>
    </w:pPr>
    <w:rPr>
      <w:sz w:val="24"/>
    </w:rPr>
  </w:style>
  <w:style w:type="paragraph" w:styleId="af8">
    <w:name w:val="Block Text"/>
    <w:basedOn w:val="a1"/>
    <w:rsid w:val="0009093C"/>
    <w:pPr>
      <w:ind w:left="-113" w:right="-113"/>
      <w:jc w:val="center"/>
    </w:pPr>
    <w:rPr>
      <w:sz w:val="22"/>
      <w:szCs w:val="20"/>
    </w:rPr>
  </w:style>
  <w:style w:type="paragraph" w:customStyle="1" w:styleId="19">
    <w:name w:val="Без интервала1"/>
    <w:rsid w:val="0009093C"/>
    <w:rPr>
      <w:rFonts w:ascii="Calibri" w:hAnsi="Calibri"/>
      <w:sz w:val="22"/>
      <w:szCs w:val="22"/>
    </w:rPr>
  </w:style>
  <w:style w:type="paragraph" w:styleId="af9">
    <w:name w:val="Document Map"/>
    <w:basedOn w:val="a1"/>
    <w:link w:val="afa"/>
    <w:rsid w:val="0009093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locked/>
    <w:rsid w:val="0009093C"/>
    <w:rPr>
      <w:rFonts w:ascii="Tahoma" w:hAnsi="Tahoma"/>
      <w:lang w:val="ru-RU" w:eastAsia="ru-RU" w:bidi="ar-SA"/>
    </w:rPr>
  </w:style>
  <w:style w:type="character" w:customStyle="1" w:styleId="36">
    <w:name w:val="Знак Знак3"/>
    <w:locked/>
    <w:rsid w:val="0009093C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09093C"/>
    <w:rPr>
      <w:rFonts w:ascii="Times New Roman" w:hAnsi="Times New Roman"/>
      <w:b/>
      <w:i/>
      <w:sz w:val="26"/>
      <w:lang w:eastAsia="ru-RU"/>
    </w:rPr>
  </w:style>
  <w:style w:type="paragraph" w:styleId="afb">
    <w:name w:val="No Spacing"/>
    <w:qFormat/>
    <w:rsid w:val="0009093C"/>
    <w:rPr>
      <w:rFonts w:ascii="Calibri" w:hAnsi="Calibri"/>
      <w:sz w:val="22"/>
      <w:szCs w:val="22"/>
    </w:rPr>
  </w:style>
  <w:style w:type="paragraph" w:styleId="afc">
    <w:name w:val="TOC Heading"/>
    <w:basedOn w:val="1"/>
    <w:next w:val="a1"/>
    <w:uiPriority w:val="39"/>
    <w:qFormat/>
    <w:rsid w:val="004A5649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d">
    <w:name w:val="Emphasis"/>
    <w:qFormat/>
    <w:rsid w:val="00BF3A57"/>
    <w:rPr>
      <w:i/>
      <w:iCs/>
    </w:rPr>
  </w:style>
  <w:style w:type="numbering" w:customStyle="1" w:styleId="1a">
    <w:name w:val="Нет списка1"/>
    <w:next w:val="a4"/>
    <w:semiHidden/>
    <w:unhideWhenUsed/>
    <w:rsid w:val="00347912"/>
  </w:style>
  <w:style w:type="paragraph" w:styleId="afe">
    <w:name w:val="List Paragraph"/>
    <w:basedOn w:val="a1"/>
    <w:link w:val="aff"/>
    <w:uiPriority w:val="34"/>
    <w:qFormat/>
    <w:rsid w:val="00347912"/>
    <w:pPr>
      <w:spacing w:after="200" w:line="360" w:lineRule="auto"/>
      <w:ind w:left="720"/>
      <w:contextualSpacing/>
    </w:pPr>
    <w:rPr>
      <w:rFonts w:ascii="Arial" w:hAnsi="Arial"/>
      <w:szCs w:val="22"/>
      <w:lang w:val="en-US" w:eastAsia="en-US" w:bidi="en-US"/>
    </w:rPr>
  </w:style>
  <w:style w:type="character" w:customStyle="1" w:styleId="aff">
    <w:name w:val="Абзац списка Знак"/>
    <w:link w:val="afe"/>
    <w:uiPriority w:val="34"/>
    <w:rsid w:val="00347912"/>
    <w:rPr>
      <w:rFonts w:ascii="Arial" w:hAnsi="Arial"/>
      <w:sz w:val="24"/>
      <w:szCs w:val="22"/>
      <w:lang w:val="en-US" w:eastAsia="en-US" w:bidi="en-US"/>
    </w:rPr>
  </w:style>
  <w:style w:type="paragraph" w:customStyle="1" w:styleId="26">
    <w:name w:val="Стиль2"/>
    <w:basedOn w:val="a1"/>
    <w:link w:val="27"/>
    <w:qFormat/>
    <w:rsid w:val="00347912"/>
    <w:pPr>
      <w:spacing w:line="360" w:lineRule="auto"/>
      <w:jc w:val="center"/>
    </w:pPr>
    <w:rPr>
      <w:rFonts w:ascii="Arial" w:hAnsi="Arial"/>
      <w:snapToGrid w:val="0"/>
      <w:sz w:val="20"/>
    </w:rPr>
  </w:style>
  <w:style w:type="character" w:customStyle="1" w:styleId="27">
    <w:name w:val="Стиль2 Знак"/>
    <w:link w:val="26"/>
    <w:rsid w:val="00347912"/>
    <w:rPr>
      <w:rFonts w:ascii="Arial" w:hAnsi="Arial" w:cs="Arial"/>
      <w:snapToGrid/>
      <w:szCs w:val="24"/>
    </w:rPr>
  </w:style>
  <w:style w:type="table" w:customStyle="1" w:styleId="1b">
    <w:name w:val="Сетка таблицы1"/>
    <w:basedOn w:val="a3"/>
    <w:next w:val="a5"/>
    <w:uiPriority w:val="59"/>
    <w:rsid w:val="003479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C3CC7"/>
  </w:style>
  <w:style w:type="paragraph" w:styleId="HTML">
    <w:name w:val="HTML Preformatted"/>
    <w:basedOn w:val="a1"/>
    <w:link w:val="HTML0"/>
    <w:rsid w:val="000C3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0C3CC7"/>
    <w:rPr>
      <w:rFonts w:ascii="Courier New" w:hAnsi="Courier New" w:cs="Courier New"/>
    </w:rPr>
  </w:style>
  <w:style w:type="character" w:customStyle="1" w:styleId="HeaderChar">
    <w:name w:val="Header Char"/>
    <w:locked/>
    <w:rsid w:val="000C3CC7"/>
    <w:rPr>
      <w:lang w:val="ru-RU" w:eastAsia="ru-RU" w:bidi="ar-SA"/>
    </w:rPr>
  </w:style>
  <w:style w:type="numbering" w:customStyle="1" w:styleId="28">
    <w:name w:val="Нет списка2"/>
    <w:next w:val="a4"/>
    <w:uiPriority w:val="99"/>
    <w:semiHidden/>
    <w:unhideWhenUsed/>
    <w:rsid w:val="006F6B60"/>
  </w:style>
  <w:style w:type="table" w:customStyle="1" w:styleId="29">
    <w:name w:val="Сетка таблицы2"/>
    <w:basedOn w:val="a3"/>
    <w:next w:val="a5"/>
    <w:rsid w:val="006F6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 списка1"/>
    <w:basedOn w:val="a1"/>
    <w:rsid w:val="006F6B60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numbering" w:customStyle="1" w:styleId="111">
    <w:name w:val="Нет списка11"/>
    <w:next w:val="a4"/>
    <w:uiPriority w:val="99"/>
    <w:semiHidden/>
    <w:unhideWhenUsed/>
    <w:rsid w:val="006F6B60"/>
  </w:style>
  <w:style w:type="table" w:customStyle="1" w:styleId="112">
    <w:name w:val="Сетка таблицы11"/>
    <w:basedOn w:val="a3"/>
    <w:next w:val="a5"/>
    <w:uiPriority w:val="59"/>
    <w:rsid w:val="006F6B6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1"/>
    <w:rsid w:val="006F6B60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1"/>
    <w:rsid w:val="006F6B60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1"/>
    <w:rsid w:val="006F6B60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4"/>
    <w:uiPriority w:val="99"/>
    <w:semiHidden/>
    <w:rsid w:val="006F6B60"/>
  </w:style>
  <w:style w:type="character" w:customStyle="1" w:styleId="1d">
    <w:name w:val="Верхний колонтитул Знак1"/>
    <w:uiPriority w:val="99"/>
    <w:semiHidden/>
    <w:rsid w:val="00D431BE"/>
    <w:rPr>
      <w:sz w:val="24"/>
      <w:szCs w:val="24"/>
    </w:rPr>
  </w:style>
  <w:style w:type="character" w:customStyle="1" w:styleId="1e">
    <w:name w:val="Основной текст Знак1"/>
    <w:aliases w:val="Body Text Char Знак1"/>
    <w:uiPriority w:val="99"/>
    <w:semiHidden/>
    <w:rsid w:val="00D431BE"/>
    <w:rPr>
      <w:sz w:val="24"/>
      <w:szCs w:val="24"/>
    </w:rPr>
  </w:style>
  <w:style w:type="paragraph" w:customStyle="1" w:styleId="113">
    <w:name w:val="Без интервала11"/>
    <w:rsid w:val="001C4DC7"/>
    <w:rPr>
      <w:rFonts w:ascii="Calibri" w:hAnsi="Calibri"/>
      <w:sz w:val="22"/>
      <w:szCs w:val="22"/>
    </w:rPr>
  </w:style>
  <w:style w:type="character" w:customStyle="1" w:styleId="Heading5Char2">
    <w:name w:val="Heading 5 Char2"/>
    <w:locked/>
    <w:rsid w:val="001C4DC7"/>
    <w:rPr>
      <w:rFonts w:ascii="Times New Roman" w:hAnsi="Times New Roman"/>
      <w:b/>
      <w:i/>
      <w:sz w:val="26"/>
      <w:lang w:eastAsia="ru-RU"/>
    </w:rPr>
  </w:style>
  <w:style w:type="table" w:customStyle="1" w:styleId="121">
    <w:name w:val="Сетка таблицы12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1C4DC7"/>
    <w:rPr>
      <w:lang w:val="ru-RU" w:eastAsia="ru-RU"/>
    </w:rPr>
  </w:style>
  <w:style w:type="paragraph" w:customStyle="1" w:styleId="114">
    <w:name w:val="Абзац списка11"/>
    <w:basedOn w:val="a1"/>
    <w:rsid w:val="001C4DC7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0">
    <w:name w:val="Сетка таблицы111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1C4DC7"/>
  </w:style>
  <w:style w:type="table" w:customStyle="1" w:styleId="38">
    <w:name w:val="Сетка таблицы3"/>
    <w:basedOn w:val="a3"/>
    <w:next w:val="a5"/>
    <w:rsid w:val="001C4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4"/>
    <w:uiPriority w:val="99"/>
    <w:semiHidden/>
    <w:unhideWhenUsed/>
    <w:rsid w:val="001C4DC7"/>
  </w:style>
  <w:style w:type="table" w:customStyle="1" w:styleId="140">
    <w:name w:val="Сетка таблицы14"/>
    <w:basedOn w:val="a3"/>
    <w:next w:val="a5"/>
    <w:uiPriority w:val="59"/>
    <w:rsid w:val="001C4DC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1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1"/>
    <w:rsid w:val="001C4D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1"/>
    <w:rsid w:val="001C4D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1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1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1"/>
    <w:rsid w:val="001C4D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1"/>
    <w:rsid w:val="001C4D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1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1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1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1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1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1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1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1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1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1"/>
    <w:rsid w:val="001C4DC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1"/>
    <w:rsid w:val="001C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1"/>
    <w:rsid w:val="001C4DC7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4"/>
    <w:uiPriority w:val="99"/>
    <w:semiHidden/>
    <w:unhideWhenUsed/>
    <w:rsid w:val="001C4DC7"/>
  </w:style>
  <w:style w:type="numbering" w:customStyle="1" w:styleId="141">
    <w:name w:val="Нет списка14"/>
    <w:next w:val="a4"/>
    <w:semiHidden/>
    <w:rsid w:val="001C4DC7"/>
  </w:style>
  <w:style w:type="numbering" w:customStyle="1" w:styleId="1111">
    <w:name w:val="Нет списка111"/>
    <w:next w:val="a4"/>
    <w:uiPriority w:val="99"/>
    <w:semiHidden/>
    <w:unhideWhenUsed/>
    <w:rsid w:val="001C4DC7"/>
  </w:style>
  <w:style w:type="numbering" w:customStyle="1" w:styleId="210">
    <w:name w:val="Нет списка21"/>
    <w:next w:val="a4"/>
    <w:uiPriority w:val="99"/>
    <w:semiHidden/>
    <w:unhideWhenUsed/>
    <w:rsid w:val="001C4DC7"/>
  </w:style>
  <w:style w:type="numbering" w:customStyle="1" w:styleId="11110">
    <w:name w:val="Нет списка1111"/>
    <w:next w:val="a4"/>
    <w:uiPriority w:val="99"/>
    <w:semiHidden/>
    <w:unhideWhenUsed/>
    <w:rsid w:val="001C4DC7"/>
  </w:style>
  <w:style w:type="numbering" w:customStyle="1" w:styleId="1210">
    <w:name w:val="Нет списка121"/>
    <w:next w:val="a4"/>
    <w:uiPriority w:val="99"/>
    <w:semiHidden/>
    <w:rsid w:val="001C4DC7"/>
  </w:style>
  <w:style w:type="numbering" w:customStyle="1" w:styleId="311">
    <w:name w:val="Нет списка31"/>
    <w:next w:val="a4"/>
    <w:uiPriority w:val="99"/>
    <w:semiHidden/>
    <w:unhideWhenUsed/>
    <w:rsid w:val="001C4DC7"/>
  </w:style>
  <w:style w:type="paragraph" w:styleId="42">
    <w:name w:val="toc 4"/>
    <w:basedOn w:val="a1"/>
    <w:next w:val="a1"/>
    <w:autoRedefine/>
    <w:uiPriority w:val="39"/>
    <w:unhideWhenUsed/>
    <w:rsid w:val="001C4DC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1"/>
    <w:next w:val="a1"/>
    <w:autoRedefine/>
    <w:uiPriority w:val="39"/>
    <w:unhideWhenUsed/>
    <w:rsid w:val="001C4DC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39"/>
    <w:unhideWhenUsed/>
    <w:rsid w:val="001C4DC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C4DC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C4DC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C4DC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4"/>
    <w:uiPriority w:val="99"/>
    <w:semiHidden/>
    <w:rsid w:val="001C4DC7"/>
  </w:style>
  <w:style w:type="paragraph" w:customStyle="1" w:styleId="font7">
    <w:name w:val="font7"/>
    <w:basedOn w:val="a1"/>
    <w:rsid w:val="0087631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1"/>
    <w:rsid w:val="0087631B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4"/>
    <w:uiPriority w:val="99"/>
    <w:semiHidden/>
    <w:unhideWhenUsed/>
    <w:rsid w:val="00451EFB"/>
  </w:style>
  <w:style w:type="table" w:customStyle="1" w:styleId="43">
    <w:name w:val="Сетка таблицы4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4"/>
    <w:uiPriority w:val="99"/>
    <w:semiHidden/>
    <w:unhideWhenUsed/>
    <w:rsid w:val="00451EFB"/>
  </w:style>
  <w:style w:type="table" w:customStyle="1" w:styleId="151">
    <w:name w:val="Сетка таблицы15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4"/>
    <w:uiPriority w:val="99"/>
    <w:semiHidden/>
    <w:unhideWhenUsed/>
    <w:rsid w:val="00451EFB"/>
  </w:style>
  <w:style w:type="table" w:customStyle="1" w:styleId="211">
    <w:name w:val="Сетка таблицы21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4"/>
    <w:uiPriority w:val="99"/>
    <w:semiHidden/>
    <w:unhideWhenUsed/>
    <w:rsid w:val="00451EFB"/>
  </w:style>
  <w:style w:type="table" w:customStyle="1" w:styleId="1130">
    <w:name w:val="Сетка таблицы113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4"/>
    <w:uiPriority w:val="99"/>
    <w:semiHidden/>
    <w:rsid w:val="00451EFB"/>
  </w:style>
  <w:style w:type="numbering" w:customStyle="1" w:styleId="62">
    <w:name w:val="Нет списка6"/>
    <w:next w:val="a4"/>
    <w:uiPriority w:val="99"/>
    <w:semiHidden/>
    <w:unhideWhenUsed/>
    <w:rsid w:val="00451EFB"/>
  </w:style>
  <w:style w:type="table" w:customStyle="1" w:styleId="53">
    <w:name w:val="Сетка таблицы5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4"/>
    <w:uiPriority w:val="99"/>
    <w:semiHidden/>
    <w:unhideWhenUsed/>
    <w:rsid w:val="00451EFB"/>
  </w:style>
  <w:style w:type="table" w:customStyle="1" w:styleId="161">
    <w:name w:val="Сетка таблицы16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4"/>
    <w:uiPriority w:val="99"/>
    <w:semiHidden/>
    <w:unhideWhenUsed/>
    <w:rsid w:val="00451EFB"/>
  </w:style>
  <w:style w:type="table" w:customStyle="1" w:styleId="221">
    <w:name w:val="Сетка таблицы22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4"/>
    <w:uiPriority w:val="99"/>
    <w:semiHidden/>
    <w:unhideWhenUsed/>
    <w:rsid w:val="00451EFB"/>
  </w:style>
  <w:style w:type="table" w:customStyle="1" w:styleId="1140">
    <w:name w:val="Сетка таблицы114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4"/>
    <w:uiPriority w:val="99"/>
    <w:semiHidden/>
    <w:rsid w:val="00451EFB"/>
  </w:style>
  <w:style w:type="numbering" w:customStyle="1" w:styleId="11111">
    <w:name w:val="Нет списка11111"/>
    <w:next w:val="a4"/>
    <w:uiPriority w:val="99"/>
    <w:semiHidden/>
    <w:unhideWhenUsed/>
    <w:rsid w:val="00451EFB"/>
  </w:style>
  <w:style w:type="character" w:customStyle="1" w:styleId="190">
    <w:name w:val="Знак Знак19"/>
    <w:locked/>
    <w:rsid w:val="00E67CC5"/>
    <w:rPr>
      <w:b/>
      <w:sz w:val="26"/>
      <w:szCs w:val="26"/>
    </w:rPr>
  </w:style>
  <w:style w:type="character" w:customStyle="1" w:styleId="191">
    <w:name w:val="Знак Знак19"/>
    <w:uiPriority w:val="99"/>
    <w:locked/>
    <w:rsid w:val="002A6947"/>
    <w:rPr>
      <w:b/>
      <w:sz w:val="28"/>
    </w:rPr>
  </w:style>
  <w:style w:type="character" w:customStyle="1" w:styleId="180">
    <w:name w:val="Знак Знак18"/>
    <w:uiPriority w:val="99"/>
    <w:locked/>
    <w:rsid w:val="002A6947"/>
    <w:rPr>
      <w:b/>
      <w:sz w:val="26"/>
      <w:lang w:val="ru-RU" w:eastAsia="ru-RU"/>
    </w:rPr>
  </w:style>
  <w:style w:type="character" w:customStyle="1" w:styleId="170">
    <w:name w:val="Знак Знак17"/>
    <w:uiPriority w:val="99"/>
    <w:locked/>
    <w:rsid w:val="002A6947"/>
    <w:rPr>
      <w:sz w:val="26"/>
      <w:lang w:val="ru-RU" w:eastAsia="ru-RU"/>
    </w:rPr>
  </w:style>
  <w:style w:type="character" w:customStyle="1" w:styleId="162">
    <w:name w:val="Знак Знак16"/>
    <w:uiPriority w:val="99"/>
    <w:locked/>
    <w:rsid w:val="002A6947"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uiPriority w:val="99"/>
    <w:locked/>
    <w:rsid w:val="002A6947"/>
    <w:rPr>
      <w:b/>
      <w:i/>
      <w:sz w:val="26"/>
      <w:lang w:val="ru-RU" w:eastAsia="ru-RU"/>
    </w:rPr>
  </w:style>
  <w:style w:type="character" w:customStyle="1" w:styleId="142">
    <w:name w:val="Знак Знак14"/>
    <w:uiPriority w:val="99"/>
    <w:locked/>
    <w:rsid w:val="002A6947"/>
    <w:rPr>
      <w:b/>
      <w:sz w:val="22"/>
      <w:lang w:val="ru-RU" w:eastAsia="ru-RU"/>
    </w:rPr>
  </w:style>
  <w:style w:type="character" w:customStyle="1" w:styleId="132">
    <w:name w:val="Знак Знак13"/>
    <w:uiPriority w:val="99"/>
    <w:locked/>
    <w:rsid w:val="002A6947"/>
    <w:rPr>
      <w:sz w:val="24"/>
      <w:lang w:val="ru-RU" w:eastAsia="ru-RU"/>
    </w:rPr>
  </w:style>
  <w:style w:type="character" w:customStyle="1" w:styleId="124">
    <w:name w:val="Знак Знак12"/>
    <w:uiPriority w:val="99"/>
    <w:locked/>
    <w:rsid w:val="002A6947"/>
    <w:rPr>
      <w:i/>
      <w:sz w:val="24"/>
      <w:lang w:val="ru-RU" w:eastAsia="ru-RU"/>
    </w:rPr>
  </w:style>
  <w:style w:type="character" w:customStyle="1" w:styleId="115">
    <w:name w:val="Знак Знак11"/>
    <w:uiPriority w:val="99"/>
    <w:locked/>
    <w:rsid w:val="002A6947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uiPriority w:val="99"/>
    <w:locked/>
    <w:rsid w:val="002A6947"/>
    <w:rPr>
      <w:sz w:val="24"/>
      <w:lang w:val="ru-RU" w:eastAsia="ru-RU"/>
    </w:rPr>
  </w:style>
  <w:style w:type="character" w:customStyle="1" w:styleId="92">
    <w:name w:val="Знак Знак9"/>
    <w:uiPriority w:val="99"/>
    <w:locked/>
    <w:rsid w:val="002A6947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2A6947"/>
    <w:rPr>
      <w:b/>
      <w:sz w:val="32"/>
      <w:lang w:val="ru-RU" w:eastAsia="ru-RU"/>
    </w:rPr>
  </w:style>
  <w:style w:type="character" w:customStyle="1" w:styleId="82">
    <w:name w:val="Знак Знак8"/>
    <w:uiPriority w:val="99"/>
    <w:locked/>
    <w:rsid w:val="002A6947"/>
    <w:rPr>
      <w:lang w:val="ru-RU" w:eastAsia="ru-RU"/>
    </w:rPr>
  </w:style>
  <w:style w:type="character" w:customStyle="1" w:styleId="72">
    <w:name w:val="Знак Знак7"/>
    <w:uiPriority w:val="99"/>
    <w:locked/>
    <w:rsid w:val="002A6947"/>
    <w:rPr>
      <w:sz w:val="24"/>
      <w:lang w:val="ru-RU" w:eastAsia="ru-RU"/>
    </w:rPr>
  </w:style>
  <w:style w:type="character" w:customStyle="1" w:styleId="63">
    <w:name w:val="Знак Знак6"/>
    <w:uiPriority w:val="99"/>
    <w:locked/>
    <w:rsid w:val="002A6947"/>
    <w:rPr>
      <w:color w:val="000000"/>
      <w:sz w:val="22"/>
      <w:lang w:val="ru-RU" w:eastAsia="ru-RU"/>
    </w:rPr>
  </w:style>
  <w:style w:type="character" w:customStyle="1" w:styleId="54">
    <w:name w:val="Знак Знак5"/>
    <w:uiPriority w:val="99"/>
    <w:locked/>
    <w:rsid w:val="002A6947"/>
    <w:rPr>
      <w:lang w:val="ru-RU" w:eastAsia="ru-RU"/>
    </w:rPr>
  </w:style>
  <w:style w:type="character" w:customStyle="1" w:styleId="44">
    <w:name w:val="Знак Знак4"/>
    <w:uiPriority w:val="99"/>
    <w:locked/>
    <w:rsid w:val="002A6947"/>
    <w:rPr>
      <w:b/>
      <w:sz w:val="24"/>
      <w:lang w:val="ru-RU" w:eastAsia="ru-RU"/>
    </w:rPr>
  </w:style>
  <w:style w:type="character" w:customStyle="1" w:styleId="312">
    <w:name w:val="Знак Знак31"/>
    <w:uiPriority w:val="99"/>
    <w:locked/>
    <w:rsid w:val="002A6947"/>
    <w:rPr>
      <w:rFonts w:ascii="Courier New" w:hAnsi="Courier New"/>
      <w:lang w:val="ru-RU" w:eastAsia="ru-RU"/>
    </w:rPr>
  </w:style>
  <w:style w:type="character" w:customStyle="1" w:styleId="2a">
    <w:name w:val="Знак Знак2"/>
    <w:uiPriority w:val="99"/>
    <w:locked/>
    <w:rsid w:val="002A6947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2A6947"/>
    <w:rPr>
      <w:sz w:val="16"/>
      <w:lang w:val="ru-RU" w:eastAsia="ru-RU"/>
    </w:rPr>
  </w:style>
  <w:style w:type="character" w:customStyle="1" w:styleId="aff0">
    <w:name w:val="Знак Знак"/>
    <w:uiPriority w:val="99"/>
    <w:locked/>
    <w:rsid w:val="002A6947"/>
    <w:rPr>
      <w:rFonts w:ascii="Tahoma" w:hAnsi="Tahoma"/>
      <w:lang w:val="ru-RU" w:eastAsia="ru-RU"/>
    </w:rPr>
  </w:style>
  <w:style w:type="paragraph" w:customStyle="1" w:styleId="2b">
    <w:name w:val="Без интервала2"/>
    <w:uiPriority w:val="99"/>
    <w:rsid w:val="002A6947"/>
    <w:rPr>
      <w:rFonts w:ascii="Calibri" w:eastAsia="Calibri" w:hAnsi="Calibri"/>
      <w:sz w:val="22"/>
      <w:szCs w:val="22"/>
    </w:rPr>
  </w:style>
  <w:style w:type="numbering" w:customStyle="1" w:styleId="73">
    <w:name w:val="Нет списка7"/>
    <w:next w:val="a4"/>
    <w:uiPriority w:val="99"/>
    <w:semiHidden/>
    <w:unhideWhenUsed/>
    <w:rsid w:val="00F32844"/>
  </w:style>
  <w:style w:type="table" w:customStyle="1" w:styleId="64">
    <w:name w:val="Сетка таблицы6"/>
    <w:basedOn w:val="a3"/>
    <w:next w:val="a5"/>
    <w:uiPriority w:val="59"/>
    <w:rsid w:val="00F32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4"/>
    <w:uiPriority w:val="99"/>
    <w:semiHidden/>
    <w:unhideWhenUsed/>
    <w:rsid w:val="00F32844"/>
  </w:style>
  <w:style w:type="table" w:customStyle="1" w:styleId="172">
    <w:name w:val="Сетка таблицы17"/>
    <w:basedOn w:val="a3"/>
    <w:next w:val="a5"/>
    <w:uiPriority w:val="59"/>
    <w:rsid w:val="00F328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1C1DAA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4"/>
    <w:uiPriority w:val="99"/>
    <w:semiHidden/>
    <w:unhideWhenUsed/>
    <w:rsid w:val="004F14E7"/>
  </w:style>
  <w:style w:type="numbering" w:customStyle="1" w:styleId="181">
    <w:name w:val="Нет списка18"/>
    <w:next w:val="a4"/>
    <w:semiHidden/>
    <w:rsid w:val="004F14E7"/>
  </w:style>
  <w:style w:type="numbering" w:customStyle="1" w:styleId="1141">
    <w:name w:val="Нет списка114"/>
    <w:next w:val="a4"/>
    <w:uiPriority w:val="99"/>
    <w:semiHidden/>
    <w:unhideWhenUsed/>
    <w:rsid w:val="004F14E7"/>
  </w:style>
  <w:style w:type="numbering" w:customStyle="1" w:styleId="240">
    <w:name w:val="Нет списка24"/>
    <w:next w:val="a4"/>
    <w:uiPriority w:val="99"/>
    <w:semiHidden/>
    <w:unhideWhenUsed/>
    <w:rsid w:val="004F14E7"/>
  </w:style>
  <w:style w:type="numbering" w:customStyle="1" w:styleId="1112">
    <w:name w:val="Нет списка1112"/>
    <w:next w:val="a4"/>
    <w:uiPriority w:val="99"/>
    <w:semiHidden/>
    <w:unhideWhenUsed/>
    <w:rsid w:val="004F14E7"/>
  </w:style>
  <w:style w:type="numbering" w:customStyle="1" w:styleId="1240">
    <w:name w:val="Нет списка124"/>
    <w:next w:val="a4"/>
    <w:uiPriority w:val="99"/>
    <w:semiHidden/>
    <w:rsid w:val="004F14E7"/>
  </w:style>
  <w:style w:type="numbering" w:customStyle="1" w:styleId="320">
    <w:name w:val="Нет списка32"/>
    <w:next w:val="a4"/>
    <w:uiPriority w:val="99"/>
    <w:semiHidden/>
    <w:unhideWhenUsed/>
    <w:rsid w:val="004F14E7"/>
  </w:style>
  <w:style w:type="numbering" w:customStyle="1" w:styleId="1310">
    <w:name w:val="Нет списка131"/>
    <w:next w:val="a4"/>
    <w:uiPriority w:val="99"/>
    <w:semiHidden/>
    <w:unhideWhenUsed/>
    <w:rsid w:val="004F14E7"/>
  </w:style>
  <w:style w:type="numbering" w:customStyle="1" w:styleId="420">
    <w:name w:val="Нет списка42"/>
    <w:next w:val="a4"/>
    <w:uiPriority w:val="99"/>
    <w:semiHidden/>
    <w:unhideWhenUsed/>
    <w:rsid w:val="004F14E7"/>
  </w:style>
  <w:style w:type="numbering" w:customStyle="1" w:styleId="1410">
    <w:name w:val="Нет списка141"/>
    <w:next w:val="a4"/>
    <w:semiHidden/>
    <w:rsid w:val="004F14E7"/>
  </w:style>
  <w:style w:type="numbering" w:customStyle="1" w:styleId="11112">
    <w:name w:val="Нет списка11112"/>
    <w:next w:val="a4"/>
    <w:uiPriority w:val="99"/>
    <w:semiHidden/>
    <w:unhideWhenUsed/>
    <w:rsid w:val="004F14E7"/>
  </w:style>
  <w:style w:type="numbering" w:customStyle="1" w:styleId="2110">
    <w:name w:val="Нет списка211"/>
    <w:next w:val="a4"/>
    <w:uiPriority w:val="99"/>
    <w:semiHidden/>
    <w:unhideWhenUsed/>
    <w:rsid w:val="004F14E7"/>
  </w:style>
  <w:style w:type="numbering" w:customStyle="1" w:styleId="111111">
    <w:name w:val="Нет списка111111"/>
    <w:next w:val="a4"/>
    <w:uiPriority w:val="99"/>
    <w:semiHidden/>
    <w:unhideWhenUsed/>
    <w:rsid w:val="004F14E7"/>
  </w:style>
  <w:style w:type="numbering" w:customStyle="1" w:styleId="1211">
    <w:name w:val="Нет списка1211"/>
    <w:next w:val="a4"/>
    <w:uiPriority w:val="99"/>
    <w:semiHidden/>
    <w:rsid w:val="004F14E7"/>
  </w:style>
  <w:style w:type="numbering" w:customStyle="1" w:styleId="3110">
    <w:name w:val="Нет списка311"/>
    <w:next w:val="a4"/>
    <w:uiPriority w:val="99"/>
    <w:semiHidden/>
    <w:unhideWhenUsed/>
    <w:rsid w:val="004F14E7"/>
  </w:style>
  <w:style w:type="numbering" w:customStyle="1" w:styleId="411">
    <w:name w:val="Нет списка411"/>
    <w:next w:val="a4"/>
    <w:uiPriority w:val="99"/>
    <w:semiHidden/>
    <w:rsid w:val="004F14E7"/>
  </w:style>
  <w:style w:type="numbering" w:customStyle="1" w:styleId="510">
    <w:name w:val="Нет списка51"/>
    <w:next w:val="a4"/>
    <w:uiPriority w:val="99"/>
    <w:semiHidden/>
    <w:rsid w:val="004F14E7"/>
  </w:style>
  <w:style w:type="numbering" w:customStyle="1" w:styleId="610">
    <w:name w:val="Нет списка61"/>
    <w:next w:val="a4"/>
    <w:uiPriority w:val="99"/>
    <w:semiHidden/>
    <w:unhideWhenUsed/>
    <w:rsid w:val="004F14E7"/>
  </w:style>
  <w:style w:type="numbering" w:customStyle="1" w:styleId="710">
    <w:name w:val="Нет списка71"/>
    <w:next w:val="a4"/>
    <w:uiPriority w:val="99"/>
    <w:semiHidden/>
    <w:rsid w:val="004F14E7"/>
  </w:style>
  <w:style w:type="numbering" w:customStyle="1" w:styleId="810">
    <w:name w:val="Нет списка81"/>
    <w:next w:val="a4"/>
    <w:uiPriority w:val="99"/>
    <w:semiHidden/>
    <w:rsid w:val="004F14E7"/>
  </w:style>
  <w:style w:type="numbering" w:customStyle="1" w:styleId="93">
    <w:name w:val="Нет списка9"/>
    <w:next w:val="a4"/>
    <w:uiPriority w:val="99"/>
    <w:semiHidden/>
    <w:rsid w:val="004F14E7"/>
  </w:style>
  <w:style w:type="character" w:styleId="aff1">
    <w:name w:val="Placeholder Text"/>
    <w:uiPriority w:val="99"/>
    <w:semiHidden/>
    <w:rsid w:val="00EF72C8"/>
    <w:rPr>
      <w:color w:val="808080"/>
    </w:rPr>
  </w:style>
  <w:style w:type="character" w:customStyle="1" w:styleId="200">
    <w:name w:val="Знак Знак20"/>
    <w:locked/>
    <w:rsid w:val="00A23125"/>
    <w:rPr>
      <w:b/>
      <w:sz w:val="28"/>
      <w:szCs w:val="28"/>
    </w:rPr>
  </w:style>
  <w:style w:type="character" w:customStyle="1" w:styleId="ListParagraphChar">
    <w:name w:val="List Paragraph Char"/>
    <w:link w:val="13"/>
    <w:locked/>
    <w:rsid w:val="00C64534"/>
    <w:rPr>
      <w:lang w:val="ru-RU" w:eastAsia="ru-RU" w:bidi="ar-SA"/>
    </w:rPr>
  </w:style>
  <w:style w:type="paragraph" w:customStyle="1" w:styleId="ConsPlusCell">
    <w:name w:val="ConsPlusCell"/>
    <w:uiPriority w:val="99"/>
    <w:rsid w:val="00590B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8.bin"/><Relationship Id="rId47" Type="http://schemas.openxmlformats.org/officeDocument/2006/relationships/image" Target="media/image18.jpeg"/><Relationship Id="rId50" Type="http://schemas.openxmlformats.org/officeDocument/2006/relationships/image" Target="media/image20.wmf"/><Relationship Id="rId55" Type="http://schemas.openxmlformats.org/officeDocument/2006/relationships/oleObject" Target="embeddings/oleObject24.bin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2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4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footer" Target="footer2.xml"/><Relationship Id="rId57" Type="http://schemas.openxmlformats.org/officeDocument/2006/relationships/oleObject" Target="embeddings/oleObject25.bin"/><Relationship Id="rId61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image" Target="media/image19.jpeg"/><Relationship Id="rId56" Type="http://schemas.openxmlformats.org/officeDocument/2006/relationships/image" Target="media/image23.wmf"/><Relationship Id="rId64" Type="http://schemas.microsoft.com/office/2007/relationships/stylesWithEffects" Target="stylesWithEffects.xml"/><Relationship Id="rId8" Type="http://schemas.openxmlformats.org/officeDocument/2006/relationships/image" Target="media/image1.png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6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2026</c:v>
                </c:pt>
                <c:pt idx="2">
                  <c:v>2030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0.90500000000000003</c:v>
                </c:pt>
                <c:pt idx="1">
                  <c:v>0.90500000000000003</c:v>
                </c:pt>
                <c:pt idx="2">
                  <c:v>0.90500000000000003</c:v>
                </c:pt>
              </c:numCache>
            </c:numRef>
          </c:val>
        </c:ser>
        <c:overlap val="100"/>
        <c:axId val="69033984"/>
        <c:axId val="69035520"/>
      </c:barChart>
      <c:catAx>
        <c:axId val="69033984"/>
        <c:scaling>
          <c:orientation val="minMax"/>
        </c:scaling>
        <c:axPos val="b"/>
        <c:numFmt formatCode="General" sourceLinked="1"/>
        <c:tickLblPos val="nextTo"/>
        <c:crossAx val="69035520"/>
        <c:crosses val="autoZero"/>
        <c:auto val="1"/>
        <c:lblAlgn val="ctr"/>
        <c:lblOffset val="100"/>
      </c:catAx>
      <c:valAx>
        <c:axId val="69035520"/>
        <c:scaling>
          <c:orientation val="minMax"/>
        </c:scaling>
        <c:axPos val="l"/>
        <c:majorGridlines/>
        <c:numFmt formatCode="General" sourceLinked="1"/>
        <c:tickLblPos val="nextTo"/>
        <c:crossAx val="6903398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B704B-805D-4423-BFF2-89E84E06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57</Pages>
  <Words>9506</Words>
  <Characters>67473</Characters>
  <Application>Microsoft Office Word</Application>
  <DocSecurity>0</DocSecurity>
  <Lines>562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1</vt:lpstr>
    </vt:vector>
  </TitlesOfParts>
  <Company>MoBIL GROUP</Company>
  <LinksUpToDate>false</LinksUpToDate>
  <CharactersWithSpaces>76826</CharactersWithSpaces>
  <SharedDoc>false</SharedDoc>
  <HLinks>
    <vt:vector size="324" baseType="variant">
      <vt:variant>
        <vt:i4>1441841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_Toc401414517</vt:lpwstr>
      </vt:variant>
      <vt:variant>
        <vt:i4>1441841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_Toc401414516</vt:lpwstr>
      </vt:variant>
      <vt:variant>
        <vt:i4>1441841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_Toc401414515</vt:lpwstr>
      </vt:variant>
      <vt:variant>
        <vt:i4>1441841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_Toc401414514</vt:lpwstr>
      </vt:variant>
      <vt:variant>
        <vt:i4>1441841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_Toc401414513</vt:lpwstr>
      </vt:variant>
      <vt:variant>
        <vt:i4>1441841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_Toc401414512</vt:lpwstr>
      </vt:variant>
      <vt:variant>
        <vt:i4>1441841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_Toc401414511</vt:lpwstr>
      </vt:variant>
      <vt:variant>
        <vt:i4>1441841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_Toc401414510</vt:lpwstr>
      </vt:variant>
      <vt:variant>
        <vt:i4>1507377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_Toc401414509</vt:lpwstr>
      </vt:variant>
      <vt:variant>
        <vt:i4>1507377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_Toc401414508</vt:lpwstr>
      </vt:variant>
      <vt:variant>
        <vt:i4>1507377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_Toc401414507</vt:lpwstr>
      </vt:variant>
      <vt:variant>
        <vt:i4>1507377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_Toc401414506</vt:lpwstr>
      </vt:variant>
      <vt:variant>
        <vt:i4>1507377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_Toc401414505</vt:lpwstr>
      </vt:variant>
      <vt:variant>
        <vt:i4>1507377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_Toc401414504</vt:lpwstr>
      </vt:variant>
      <vt:variant>
        <vt:i4>1507377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_Toc401414503</vt:lpwstr>
      </vt:variant>
      <vt:variant>
        <vt:i4>1507377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_Toc401414502</vt:lpwstr>
      </vt:variant>
      <vt:variant>
        <vt:i4>1507377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_Toc401414501</vt:lpwstr>
      </vt:variant>
      <vt:variant>
        <vt:i4>1507377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_Toc401414500</vt:lpwstr>
      </vt:variant>
      <vt:variant>
        <vt:i4>1966128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_Toc401414499</vt:lpwstr>
      </vt:variant>
      <vt:variant>
        <vt:i4>1966128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_Toc401414498</vt:lpwstr>
      </vt:variant>
      <vt:variant>
        <vt:i4>1966128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_Toc401414497</vt:lpwstr>
      </vt:variant>
      <vt:variant>
        <vt:i4>1966128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_Toc401414496</vt:lpwstr>
      </vt:variant>
      <vt:variant>
        <vt:i4>1966128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_Toc401414495</vt:lpwstr>
      </vt:variant>
      <vt:variant>
        <vt:i4>1966128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_Toc401414494</vt:lpwstr>
      </vt:variant>
      <vt:variant>
        <vt:i4>1966128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_Toc401414493</vt:lpwstr>
      </vt:variant>
      <vt:variant>
        <vt:i4>1966128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_Toc401414492</vt:lpwstr>
      </vt:variant>
      <vt:variant>
        <vt:i4>1966128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_Toc401414491</vt:lpwstr>
      </vt:variant>
      <vt:variant>
        <vt:i4>1966128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_Toc401414490</vt:lpwstr>
      </vt:variant>
      <vt:variant>
        <vt:i4>2031664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_Toc401414489</vt:lpwstr>
      </vt:variant>
      <vt:variant>
        <vt:i4>2031664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_Toc401414488</vt:lpwstr>
      </vt:variant>
      <vt:variant>
        <vt:i4>2031664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_Toc401414487</vt:lpwstr>
      </vt:variant>
      <vt:variant>
        <vt:i4>2031664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_Toc401414486</vt:lpwstr>
      </vt:variant>
      <vt:variant>
        <vt:i4>2031664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_Toc401414485</vt:lpwstr>
      </vt:variant>
      <vt:variant>
        <vt:i4>2031664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_Toc401414484</vt:lpwstr>
      </vt:variant>
      <vt:variant>
        <vt:i4>2031664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_Toc401414483</vt:lpwstr>
      </vt:variant>
      <vt:variant>
        <vt:i4>2031664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_Toc401414482</vt:lpwstr>
      </vt:variant>
      <vt:variant>
        <vt:i4>2031664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_Toc401414481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_Toc401414480</vt:lpwstr>
      </vt:variant>
      <vt:variant>
        <vt:i4>1048624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_Toc401414479</vt:lpwstr>
      </vt:variant>
      <vt:variant>
        <vt:i4>1048624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_Toc401414478</vt:lpwstr>
      </vt:variant>
      <vt:variant>
        <vt:i4>1048624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_Toc401414477</vt:lpwstr>
      </vt:variant>
      <vt:variant>
        <vt:i4>1048624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_Toc401414476</vt:lpwstr>
      </vt:variant>
      <vt:variant>
        <vt:i4>1048624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_Toc401414475</vt:lpwstr>
      </vt:variant>
      <vt:variant>
        <vt:i4>1048624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_Toc401414474</vt:lpwstr>
      </vt:variant>
      <vt:variant>
        <vt:i4>1048624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_Toc401414473</vt:lpwstr>
      </vt:variant>
      <vt:variant>
        <vt:i4>1048624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_Toc401414472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_Toc401414471</vt:lpwstr>
      </vt:variant>
      <vt:variant>
        <vt:i4>1048624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_Toc401414470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_Toc401414469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_Toc401414468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_Toc401414467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_Toc401414466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_Toc401414465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_Toc401414464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1</dc:title>
  <dc:creator>tes26</dc:creator>
  <cp:lastModifiedBy>antonova_ov</cp:lastModifiedBy>
  <cp:revision>5</cp:revision>
  <cp:lastPrinted>2020-06-18T02:04:00Z</cp:lastPrinted>
  <dcterms:created xsi:type="dcterms:W3CDTF">2020-06-17T12:57:00Z</dcterms:created>
  <dcterms:modified xsi:type="dcterms:W3CDTF">2020-06-18T02:15:00Z</dcterms:modified>
</cp:coreProperties>
</file>