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BB7" w:rsidRDefault="009C1BB7">
      <w:pPr>
        <w:tabs>
          <w:tab w:val="left" w:pos="141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1BB7" w:rsidRDefault="00237AC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zh-CN" w:bidi="hi-IN"/>
        </w:rPr>
      </w:pPr>
      <w:r>
        <w:rPr>
          <w:noProof/>
          <w:lang w:eastAsia="ru-RU"/>
        </w:rPr>
        <w:drawing>
          <wp:inline distT="0" distB="0" distL="0" distR="0">
            <wp:extent cx="688975" cy="85344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B7" w:rsidRDefault="00237AC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Российская Федерация</w:t>
      </w:r>
    </w:p>
    <w:p w:rsidR="009C1BB7" w:rsidRDefault="00237AC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КЕМЕРОВСКАЯ ОБЛАСТЬ - КУЗБАСС</w:t>
      </w:r>
    </w:p>
    <w:p w:rsidR="009C1BB7" w:rsidRDefault="00237AC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Топкинский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муниципальный округ</w:t>
      </w:r>
    </w:p>
    <w:p w:rsidR="009C1BB7" w:rsidRDefault="00237AC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АДМИНИСТРАЦИЯ </w:t>
      </w:r>
    </w:p>
    <w:p w:rsidR="009C1BB7" w:rsidRDefault="00237AC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ТОПКИНСКОГО МУНИЦИПАЛЬНОГО ОКРУГА</w:t>
      </w:r>
    </w:p>
    <w:p w:rsidR="009C1BB7" w:rsidRDefault="00237AC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ПОСТАНОВЛЕНИЕ</w:t>
      </w:r>
    </w:p>
    <w:p w:rsidR="009C1BB7" w:rsidRDefault="009C1BB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9C1BB7" w:rsidRDefault="00237AC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от 26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февраля 2025 года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№ 325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-п</w:t>
      </w:r>
    </w:p>
    <w:p w:rsidR="009C1BB7" w:rsidRDefault="00237AC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г. Топки</w:t>
      </w:r>
    </w:p>
    <w:p w:rsidR="009C1BB7" w:rsidRDefault="009C1BB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zh-CN" w:bidi="hi-IN"/>
        </w:rPr>
      </w:pPr>
    </w:p>
    <w:p w:rsidR="009C1BB7" w:rsidRDefault="00237AC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О внесении изменений в постановление администрации Топкинского 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муниципального округа от 09.03.2022 № 273-п «Об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«Прекращение права постоянного (бессрочного) пользования </w:t>
      </w:r>
    </w:p>
    <w:p w:rsidR="009C1BB7" w:rsidRDefault="00237AC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и пожизненного наследуемого владения земельным участком при отказе землеп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ользователя, землевладельца от принадлежащего им права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на земельный участок»</w:t>
      </w:r>
    </w:p>
    <w:p w:rsidR="009C1BB7" w:rsidRDefault="009C1BB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9C1BB7" w:rsidRDefault="00237AC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                 «Об общих принципах организации местного самоуправления в Российской Федерации», Федеральным з</w:t>
      </w:r>
      <w:r>
        <w:rPr>
          <w:rFonts w:ascii="Times New Roman" w:hAnsi="Times New Roman"/>
          <w:sz w:val="28"/>
          <w:szCs w:val="28"/>
        </w:rPr>
        <w:t>аконом</w:t>
      </w:r>
      <w:r>
        <w:rPr>
          <w:rFonts w:ascii="Times New Roman" w:hAnsi="Times New Roman"/>
          <w:sz w:val="28"/>
          <w:szCs w:val="28"/>
        </w:rPr>
        <w:t xml:space="preserve"> от 27.07.2010 № 210-ФЗ                                  «Об организации предоставления государственных и муниципальных услуг», постановлением администрации Топкинского муниципального округа от 05.12.2022 № 1651-п «Об утверждении перечня муниципальных услу</w:t>
      </w:r>
      <w:r>
        <w:rPr>
          <w:rFonts w:ascii="Times New Roman" w:hAnsi="Times New Roman"/>
          <w:sz w:val="28"/>
          <w:szCs w:val="28"/>
        </w:rPr>
        <w:t xml:space="preserve">г, предоставляемых органами местного самоуправления Топкинского муниципального округа»,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Топкинский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Кемеровской области – Кузбасса и приведением нормативного правового акта в соответствие с действующим </w:t>
      </w:r>
      <w:r>
        <w:rPr>
          <w:rFonts w:ascii="Times New Roman" w:hAnsi="Times New Roman"/>
          <w:sz w:val="28"/>
          <w:szCs w:val="28"/>
        </w:rPr>
        <w:t>законодательством:</w:t>
      </w:r>
    </w:p>
    <w:p w:rsidR="009C1BB7" w:rsidRDefault="00237AC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Топкинского муниципального округа от 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09.03.2022 № 273-п «Об утверждении административного регламента предоставления муниципальной услуги «Прекращение права постоянного (бессрочного) пользова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  <w:r>
        <w:rPr>
          <w:rFonts w:ascii="Times New Roman" w:hAnsi="Times New Roman"/>
          <w:sz w:val="28"/>
          <w:szCs w:val="28"/>
        </w:rPr>
        <w:t xml:space="preserve"> (далее — административный регламент) следующие изменения:</w:t>
      </w:r>
    </w:p>
    <w:p w:rsidR="009C1BB7" w:rsidRDefault="00237AC7">
      <w:pPr>
        <w:widowControl w:val="0"/>
        <w:spacing w:after="0" w:line="240" w:lineRule="auto"/>
        <w:ind w:firstLine="708"/>
        <w:jc w:val="both"/>
        <w:rPr>
          <w:rStyle w:val="FontStyle5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Style w:val="FontStyle56"/>
          <w:sz w:val="28"/>
          <w:szCs w:val="28"/>
        </w:rPr>
        <w:t>В абзаце 6 подпункта 2.15.5. пункта 2.1</w:t>
      </w:r>
      <w:r>
        <w:rPr>
          <w:rStyle w:val="FontStyle56"/>
          <w:sz w:val="28"/>
          <w:szCs w:val="28"/>
        </w:rPr>
        <w:t>5 раздела 2 административного регламента слова «</w:t>
      </w:r>
      <w:r>
        <w:rPr>
          <w:rFonts w:ascii="Times New Roman" w:hAnsi="Times New Roman"/>
          <w:sz w:val="28"/>
          <w:szCs w:val="28"/>
        </w:rPr>
        <w:t xml:space="preserve">частью 18 статьи 14.1 Федерального закона от 27 июля 2006 года № 149-ФЗ «Об информации, </w:t>
      </w:r>
      <w:r>
        <w:rPr>
          <w:rFonts w:ascii="Times New Roman" w:hAnsi="Times New Roman"/>
          <w:sz w:val="28"/>
          <w:szCs w:val="28"/>
        </w:rPr>
        <w:lastRenderedPageBreak/>
        <w:t>информационных технологиях и о защите информации»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заменить словами «</w:t>
      </w:r>
      <w:r>
        <w:rPr>
          <w:rStyle w:val="FontStyle56"/>
          <w:sz w:val="28"/>
          <w:szCs w:val="28"/>
        </w:rPr>
        <w:t>статьями 9, 10 и 14 Федерального закона от 29.12.202</w:t>
      </w:r>
      <w:r>
        <w:rPr>
          <w:rStyle w:val="FontStyle56"/>
          <w:sz w:val="28"/>
          <w:szCs w:val="28"/>
        </w:rPr>
        <w:t>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</w:t>
      </w:r>
      <w:r>
        <w:rPr>
          <w:rStyle w:val="FontStyle56"/>
          <w:sz w:val="28"/>
          <w:szCs w:val="28"/>
        </w:rPr>
        <w:t>й законодательных актов Российской Федерации»».</w:t>
      </w:r>
    </w:p>
    <w:p w:rsidR="009C1BB7" w:rsidRDefault="00237AC7" w:rsidP="00237AC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 </w:t>
      </w:r>
    </w:p>
    <w:p w:rsidR="009C1BB7" w:rsidRDefault="00237AC7" w:rsidP="00237AC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Контроль за исполнением постановления </w:t>
      </w:r>
      <w:r>
        <w:rPr>
          <w:rFonts w:ascii="Times New Roman" w:hAnsi="Times New Roman"/>
          <w:color w:val="000000"/>
          <w:sz w:val="28"/>
          <w:szCs w:val="28"/>
        </w:rPr>
        <w:t>возложить                                      на председателя комитета по управлению муниципальным имуществом администрации Топкинского муниципального округа Н.В. Мурашкину.</w:t>
      </w:r>
    </w:p>
    <w:p w:rsidR="009C1BB7" w:rsidRDefault="00237AC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4. Постановление вступает в силу после официального обнародования.</w:t>
      </w:r>
    </w:p>
    <w:p w:rsidR="009C1BB7" w:rsidRDefault="009C1BB7">
      <w:pPr>
        <w:widowControl w:val="0"/>
        <w:spacing w:after="0" w:line="240" w:lineRule="auto"/>
        <w:ind w:firstLine="709"/>
        <w:jc w:val="both"/>
        <w:rPr>
          <w:rStyle w:val="FontStyle56"/>
          <w:sz w:val="28"/>
          <w:szCs w:val="28"/>
        </w:rPr>
      </w:pPr>
    </w:p>
    <w:p w:rsidR="009C1BB7" w:rsidRDefault="009C1BB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9C1BB7" w:rsidRDefault="009C1BB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9C1BB7" w:rsidRDefault="00237AC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Глава Топкинского </w:t>
      </w:r>
    </w:p>
    <w:p w:rsidR="009C1BB7" w:rsidRDefault="00237AC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муниципального округа                     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                                            С.В.  Фролов</w:t>
      </w:r>
    </w:p>
    <w:p w:rsidR="009C1BB7" w:rsidRDefault="009C1BB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sectPr w:rsidR="009C1BB7" w:rsidSect="00237AC7">
      <w:pgSz w:w="11906" w:h="16838"/>
      <w:pgMar w:top="1134" w:right="1134" w:bottom="1134" w:left="1701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C1BB7"/>
    <w:rsid w:val="00237AC7"/>
    <w:rsid w:val="009C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9D08"/>
  <w15:docId w15:val="{9A57AD58-3C90-4A39-8CB5-551EBA54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7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9A0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91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uiPriority w:val="99"/>
    <w:semiHidden/>
    <w:qFormat/>
    <w:rsid w:val="00570931"/>
    <w:rPr>
      <w:sz w:val="20"/>
      <w:szCs w:val="20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570931"/>
    <w:rPr>
      <w:vertAlign w:val="superscript"/>
    </w:rPr>
  </w:style>
  <w:style w:type="character" w:customStyle="1" w:styleId="a6">
    <w:name w:val="Текст выноски Знак"/>
    <w:link w:val="a7"/>
    <w:uiPriority w:val="99"/>
    <w:semiHidden/>
    <w:qFormat/>
    <w:rsid w:val="00A95B6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331B5B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B82E64"/>
  </w:style>
  <w:style w:type="character" w:customStyle="1" w:styleId="aa">
    <w:name w:val="Нижний колонтитул Знак"/>
    <w:basedOn w:val="a0"/>
    <w:link w:val="ab"/>
    <w:uiPriority w:val="99"/>
    <w:qFormat/>
    <w:rsid w:val="00B82E64"/>
  </w:style>
  <w:style w:type="character" w:styleId="ac">
    <w:name w:val="Strong"/>
    <w:uiPriority w:val="22"/>
    <w:qFormat/>
    <w:rsid w:val="00E75862"/>
    <w:rPr>
      <w:b/>
      <w:bCs/>
    </w:rPr>
  </w:style>
  <w:style w:type="character" w:customStyle="1" w:styleId="ad">
    <w:name w:val="Текст концевой сноски Знак"/>
    <w:link w:val="ae"/>
    <w:uiPriority w:val="99"/>
    <w:semiHidden/>
    <w:qFormat/>
    <w:rsid w:val="00CA3C5F"/>
    <w:rPr>
      <w:sz w:val="20"/>
      <w:szCs w:val="20"/>
    </w:rPr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A3C5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6F49A0"/>
    <w:rPr>
      <w:rFonts w:ascii="Times New Roman" w:eastAsia="Times New Roman" w:hAnsi="Times New Roman"/>
      <w:b/>
      <w:bCs/>
      <w:kern w:val="2"/>
      <w:sz w:val="48"/>
      <w:szCs w:val="48"/>
    </w:rPr>
  </w:style>
  <w:style w:type="character" w:customStyle="1" w:styleId="af0">
    <w:name w:val="Посещённая гиперссылка"/>
    <w:basedOn w:val="a0"/>
    <w:uiPriority w:val="99"/>
    <w:semiHidden/>
    <w:unhideWhenUsed/>
    <w:rsid w:val="006F49A0"/>
    <w:rPr>
      <w:color w:val="800080"/>
      <w:u w:val="single"/>
    </w:rPr>
  </w:style>
  <w:style w:type="character" w:customStyle="1" w:styleId="fontstyle16">
    <w:name w:val="fontstyle16"/>
    <w:basedOn w:val="a0"/>
    <w:qFormat/>
    <w:rsid w:val="006F49A0"/>
  </w:style>
  <w:style w:type="character" w:customStyle="1" w:styleId="af1">
    <w:name w:val="Основной текст Знак"/>
    <w:basedOn w:val="a0"/>
    <w:link w:val="af2"/>
    <w:uiPriority w:val="99"/>
    <w:semiHidden/>
    <w:qFormat/>
    <w:rsid w:val="006F49A0"/>
    <w:rPr>
      <w:rFonts w:ascii="Times New Roman" w:eastAsia="Times New Roman" w:hAnsi="Times New Roman"/>
      <w:sz w:val="24"/>
      <w:szCs w:val="24"/>
    </w:rPr>
  </w:style>
  <w:style w:type="character" w:customStyle="1" w:styleId="af3">
    <w:name w:val="a"/>
    <w:basedOn w:val="a0"/>
    <w:qFormat/>
    <w:rsid w:val="006F49A0"/>
  </w:style>
  <w:style w:type="character" w:customStyle="1" w:styleId="ConsPlusNormal">
    <w:name w:val="ConsPlusNormal Знак"/>
    <w:link w:val="ConsPlusNormal0"/>
    <w:qFormat/>
    <w:locked/>
    <w:rsid w:val="000F6023"/>
    <w:rPr>
      <w:rFonts w:cs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CC491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itemtext">
    <w:name w:val="itemtext"/>
    <w:basedOn w:val="a0"/>
    <w:qFormat/>
    <w:rsid w:val="003D20BB"/>
  </w:style>
  <w:style w:type="character" w:styleId="af4">
    <w:name w:val="annotation reference"/>
    <w:uiPriority w:val="99"/>
    <w:semiHidden/>
    <w:unhideWhenUsed/>
    <w:qFormat/>
    <w:rsid w:val="007902C7"/>
    <w:rPr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qFormat/>
    <w:rsid w:val="007902C7"/>
    <w:rPr>
      <w:rFonts w:ascii="Times New Roman" w:eastAsia="Times New Roman" w:hAnsi="Times New Roman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91120D"/>
    <w:rPr>
      <w:color w:val="605E5C"/>
      <w:shd w:val="clear" w:color="auto" w:fill="E1DFDD"/>
    </w:rPr>
  </w:style>
  <w:style w:type="character" w:customStyle="1" w:styleId="tw-cell-content">
    <w:name w:val="tw-cell-content"/>
    <w:qFormat/>
    <w:rsid w:val="00414BF9"/>
  </w:style>
  <w:style w:type="character" w:customStyle="1" w:styleId="FontStyle56">
    <w:name w:val="Font Style56"/>
    <w:qFormat/>
    <w:rsid w:val="008144A9"/>
    <w:rPr>
      <w:rFonts w:ascii="Times New Roman" w:hAnsi="Times New Roman" w:cs="Times New Roman"/>
      <w:sz w:val="22"/>
      <w:szCs w:val="22"/>
    </w:rPr>
  </w:style>
  <w:style w:type="paragraph" w:styleId="af7">
    <w:name w:val="Title"/>
    <w:basedOn w:val="a"/>
    <w:next w:val="af2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a"/>
    <w:link w:val="af1"/>
    <w:uiPriority w:val="99"/>
    <w:semiHidden/>
    <w:unhideWhenUsed/>
    <w:rsid w:val="006F49A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List"/>
    <w:basedOn w:val="af2"/>
    <w:rPr>
      <w:rFonts w:ascii="PT Astra Serif" w:hAnsi="PT Astra Serif" w:cs="Noto Sans Devanagari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nformat">
    <w:name w:val="ConsPlusNonformat"/>
    <w:uiPriority w:val="99"/>
    <w:qFormat/>
    <w:rsid w:val="006314CA"/>
    <w:pPr>
      <w:widowControl w:val="0"/>
    </w:pPr>
    <w:rPr>
      <w:rFonts w:ascii="Courier New" w:eastAsia="Times New Roman" w:hAnsi="Courier New" w:cs="Courier New"/>
    </w:rPr>
  </w:style>
  <w:style w:type="paragraph" w:styleId="a4">
    <w:name w:val="footnote text"/>
    <w:basedOn w:val="a"/>
    <w:link w:val="a3"/>
    <w:uiPriority w:val="99"/>
    <w:semiHidden/>
    <w:unhideWhenUsed/>
    <w:rsid w:val="00570931"/>
    <w:pPr>
      <w:spacing w:after="0" w:line="240" w:lineRule="auto"/>
    </w:pPr>
    <w:rPr>
      <w:sz w:val="20"/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A95B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qFormat/>
    <w:rsid w:val="00D15A7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B307C9"/>
    <w:pPr>
      <w:ind w:left="720"/>
      <w:contextualSpacing/>
    </w:pPr>
  </w:style>
  <w:style w:type="paragraph" w:customStyle="1" w:styleId="afd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B82E64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a"/>
    <w:uiPriority w:val="99"/>
    <w:unhideWhenUsed/>
    <w:rsid w:val="00B82E6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0">
    <w:name w:val="ConsPlusNormal"/>
    <w:link w:val="ConsPlusNormal"/>
    <w:qFormat/>
    <w:rsid w:val="00C61029"/>
    <w:rPr>
      <w:rFonts w:cs="Calibri"/>
      <w:sz w:val="22"/>
      <w:szCs w:val="22"/>
      <w:lang w:eastAsia="en-US"/>
    </w:rPr>
  </w:style>
  <w:style w:type="paragraph" w:styleId="afe">
    <w:name w:val="Revision"/>
    <w:uiPriority w:val="99"/>
    <w:semiHidden/>
    <w:qFormat/>
    <w:rsid w:val="00F91D4E"/>
    <w:rPr>
      <w:sz w:val="22"/>
      <w:szCs w:val="22"/>
      <w:lang w:eastAsia="en-US"/>
    </w:rPr>
  </w:style>
  <w:style w:type="paragraph" w:customStyle="1" w:styleId="ConsPlusCell">
    <w:name w:val="ConsPlusCell"/>
    <w:uiPriority w:val="99"/>
    <w:qFormat/>
    <w:rsid w:val="00911560"/>
    <w:pPr>
      <w:widowControl w:val="0"/>
    </w:pPr>
    <w:rPr>
      <w:rFonts w:ascii="Arial" w:eastAsia="Times New Roman" w:hAnsi="Arial" w:cs="Arial"/>
    </w:rPr>
  </w:style>
  <w:style w:type="paragraph" w:styleId="ae">
    <w:name w:val="endnote text"/>
    <w:basedOn w:val="a"/>
    <w:link w:val="ad"/>
    <w:uiPriority w:val="99"/>
    <w:semiHidden/>
    <w:unhideWhenUsed/>
    <w:rsid w:val="00CA3C5F"/>
    <w:pPr>
      <w:spacing w:after="0" w:line="240" w:lineRule="auto"/>
    </w:pPr>
    <w:rPr>
      <w:sz w:val="20"/>
      <w:szCs w:val="20"/>
    </w:rPr>
  </w:style>
  <w:style w:type="paragraph" w:customStyle="1" w:styleId="consplusnormal1">
    <w:name w:val="consplusnormal"/>
    <w:basedOn w:val="a"/>
    <w:qFormat/>
    <w:rsid w:val="006F49A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qFormat/>
    <w:rsid w:val="006F49A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661D4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3D20BB"/>
    <w:pPr>
      <w:widowControl w:val="0"/>
    </w:pPr>
    <w:rPr>
      <w:rFonts w:eastAsia="Times New Roman" w:cs="Calibri"/>
      <w:b/>
      <w:sz w:val="22"/>
    </w:rPr>
  </w:style>
  <w:style w:type="paragraph" w:customStyle="1" w:styleId="Style2">
    <w:name w:val="Style2"/>
    <w:basedOn w:val="a"/>
    <w:uiPriority w:val="99"/>
    <w:qFormat/>
    <w:rsid w:val="003D20BB"/>
    <w:pPr>
      <w:widowControl w:val="0"/>
      <w:spacing w:after="0" w:line="30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qFormat/>
    <w:rsid w:val="007902C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Nonformat1">
    <w:name w:val="ConsPlusNonformat1"/>
    <w:next w:val="a"/>
    <w:uiPriority w:val="99"/>
    <w:qFormat/>
    <w:rsid w:val="009B4E72"/>
    <w:rPr>
      <w:rFonts w:ascii="Courier New" w:eastAsia="Times New Roman" w:hAnsi="Courier New" w:cs="Courier New"/>
      <w:lang w:eastAsia="zh-CN" w:bidi="hi-IN"/>
    </w:rPr>
  </w:style>
  <w:style w:type="paragraph" w:customStyle="1" w:styleId="ConsPlusNormal10">
    <w:name w:val="ConsPlusNormal1"/>
    <w:uiPriority w:val="99"/>
    <w:qFormat/>
    <w:rsid w:val="009B4E72"/>
    <w:rPr>
      <w:rFonts w:ascii="Arial" w:eastAsia="Times New Roman" w:hAnsi="Arial"/>
      <w:sz w:val="24"/>
      <w:szCs w:val="22"/>
      <w:lang w:eastAsia="zh-CN"/>
    </w:rPr>
  </w:style>
  <w:style w:type="paragraph" w:customStyle="1" w:styleId="Style8">
    <w:name w:val="Style8"/>
    <w:basedOn w:val="a"/>
    <w:qFormat/>
    <w:rsid w:val="008144A9"/>
    <w:pPr>
      <w:widowControl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f">
    <w:name w:val="Table Grid"/>
    <w:basedOn w:val="a1"/>
    <w:rsid w:val="001A0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9E0DE-4DD1-4A3F-B71B-DDD021A3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2</Pages>
  <Words>436</Words>
  <Characters>2486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Костарева Ирина Владимировна</dc:creator>
  <dc:description/>
  <cp:lastModifiedBy>Кузякова О.Н.</cp:lastModifiedBy>
  <cp:revision>14</cp:revision>
  <cp:lastPrinted>2024-12-11T04:24:00Z</cp:lastPrinted>
  <dcterms:created xsi:type="dcterms:W3CDTF">2021-10-07T06:43:00Z</dcterms:created>
  <dcterms:modified xsi:type="dcterms:W3CDTF">2025-02-26T08:57:00Z</dcterms:modified>
  <dc:language>ru-RU</dc:language>
</cp:coreProperties>
</file>