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9EBC" w14:textId="77777777" w:rsidR="00AC3672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7E4509B" wp14:editId="1CF51E61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54AF" w14:textId="77777777" w:rsidR="00AC367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128294DE" w14:textId="77777777" w:rsidR="00AC36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695D394" w14:textId="77777777" w:rsidR="00AC367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2CE2A0D2" w14:textId="77777777" w:rsidR="00AC36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D4059C8" w14:textId="77777777" w:rsidR="00AC36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8C0F7B0" w14:textId="77777777" w:rsidR="00AC3672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1DEB1752" w14:textId="77777777" w:rsidR="00AC3672" w:rsidRDefault="00AC3672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5EEA6C58" w14:textId="77777777" w:rsidR="00AC3672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от </w:t>
      </w:r>
      <w:sdt>
        <w:sdtPr>
          <w:alias w:val="Дата документа"/>
          <w:id w:val="1474652240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</w:rPr>
            <w:t xml:space="preserve"> «_____» ____________ _____ г</w:t>
          </w:r>
        </w:sdtContent>
      </w:sdt>
      <w:r>
        <w:rPr>
          <w:b/>
        </w:rPr>
        <w:t xml:space="preserve"> № </w:t>
      </w:r>
      <w:sdt>
        <w:sdtPr>
          <w:alias w:val="Номер распоряжения"/>
          <w:id w:val="777386581"/>
          <w:placeholder>
            <w:docPart w:val="A2D4C5626CE64B60B37374D130C09927"/>
          </w:placeholder>
        </w:sdtPr>
        <w:sdtContent>
          <w:r>
            <w:t xml:space="preserve">                                  </w:t>
          </w:r>
        </w:sdtContent>
      </w:sdt>
    </w:p>
    <w:p w14:paraId="624B57B7" w14:textId="77777777" w:rsidR="00AC3672" w:rsidRDefault="00000000">
      <w:pPr>
        <w:spacing w:line="360" w:lineRule="auto"/>
        <w:jc w:val="center"/>
        <w:rPr>
          <w:b/>
        </w:rPr>
      </w:pPr>
      <w:sdt>
        <w:sdtPr>
          <w:alias w:val="Место издания"/>
          <w:id w:val="1120397768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7F70E8F5" w14:textId="77777777" w:rsidR="00AC3672" w:rsidRDefault="00AC3672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a"/>
        <w:tblW w:w="8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AC3672" w14:paraId="3D7A1048" w14:textId="77777777">
        <w:trPr>
          <w:jc w:val="center"/>
        </w:trPr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29A60B45" w14:textId="5FF36CAD" w:rsidR="00AC3672" w:rsidRDefault="00000000">
            <w:pPr>
              <w:widowControl w:val="0"/>
              <w:tabs>
                <w:tab w:val="left" w:pos="5100"/>
              </w:tabs>
              <w:jc w:val="center"/>
            </w:pPr>
            <w:r>
              <w:t>О признании утратившим силу постановления администрации Топкинского муниципального района от 22.09.2015 № 858-п «Об утверждении Положения о порядке обеспечения обучающихся учебниками, учебными пособиями, учебно-методическими материалами, средствами обучения и воспитания в образовательных организациях, осуществляющих обучение по  основным общеобразовательным программам, образовательным программам дошкольного образования, образовательным программам начального общего образования, образовательным программам основного общего образования и образовательным программам среднего общего образования»</w:t>
            </w:r>
          </w:p>
          <w:p w14:paraId="620B311A" w14:textId="77777777" w:rsidR="00AC3672" w:rsidRDefault="00AC3672">
            <w:pPr>
              <w:widowControl w:val="0"/>
              <w:tabs>
                <w:tab w:val="left" w:pos="5100"/>
              </w:tabs>
              <w:jc w:val="center"/>
            </w:pPr>
          </w:p>
          <w:p w14:paraId="6267A6E2" w14:textId="77777777" w:rsidR="00AC3672" w:rsidRDefault="00AC3672">
            <w:pPr>
              <w:jc w:val="center"/>
              <w:rPr>
                <w:b/>
                <w:iCs/>
              </w:rPr>
            </w:pPr>
          </w:p>
        </w:tc>
      </w:tr>
    </w:tbl>
    <w:p w14:paraId="0ECF6E61" w14:textId="77777777" w:rsidR="00AC3672" w:rsidRDefault="00AC3672">
      <w:pPr>
        <w:spacing w:line="360" w:lineRule="auto"/>
        <w:rPr>
          <w:bCs/>
        </w:rPr>
      </w:pPr>
    </w:p>
    <w:p w14:paraId="46CA3902" w14:textId="77777777" w:rsidR="00AC3672" w:rsidRDefault="00000000">
      <w:pPr>
        <w:pStyle w:val="af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FontStyle15"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области-Кузбасса и с целью приведения нормативного правового акта в соответствие:</w:t>
      </w:r>
    </w:p>
    <w:p w14:paraId="56F9DD4A" w14:textId="77777777" w:rsidR="00AC3672" w:rsidRDefault="00000000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 xml:space="preserve">1. Постановление </w:t>
      </w:r>
      <w:bookmarkStart w:id="0" w:name="__DdeLink__5760_107086785"/>
      <w:r>
        <w:rPr>
          <w:rStyle w:val="FontStyle15"/>
          <w:sz w:val="28"/>
          <w:szCs w:val="28"/>
        </w:rPr>
        <w:t xml:space="preserve">администрации Топкинского муниципального района </w:t>
      </w:r>
      <w:bookmarkStart w:id="1" w:name="__DdeLink__179_37512111791"/>
      <w:bookmarkEnd w:id="0"/>
      <w:r>
        <w:rPr>
          <w:rStyle w:val="FontStyle15"/>
          <w:rFonts w:eastAsia="Times New Roman"/>
          <w:iCs/>
          <w:sz w:val="28"/>
          <w:szCs w:val="28"/>
          <w:lang w:eastAsia="ru-RU"/>
        </w:rPr>
        <w:t xml:space="preserve">от 22.09.2015 № 858-п « 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обеспечения обучающихся учебниками, учебными пособиями, учебно-методическими материалами, средствами обучения и воспитания в образовательных организациях, осуществляющих обучение по  основным общеобразовательным программам, образовательным программам дошкольного образования, образовательным программам начального общего образования, образовательным программам основного общего образования и образовательным программам среднего общего образования</w:t>
      </w:r>
      <w:r>
        <w:rPr>
          <w:rStyle w:val="FontStyle15"/>
          <w:rFonts w:eastAsia="Times New Roman"/>
          <w:iCs/>
          <w:sz w:val="28"/>
          <w:szCs w:val="28"/>
          <w:lang w:eastAsia="ru-RU"/>
        </w:rPr>
        <w:t>»</w:t>
      </w:r>
      <w:bookmarkEnd w:id="1"/>
      <w:r>
        <w:rPr>
          <w:rStyle w:val="FontStyle15"/>
          <w:sz w:val="28"/>
          <w:szCs w:val="28"/>
        </w:rPr>
        <w:t xml:space="preserve"> признать утратившим силу.</w:t>
      </w:r>
    </w:p>
    <w:p w14:paraId="4AAB385F" w14:textId="77777777" w:rsidR="00AC3672" w:rsidRDefault="00000000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lastRenderedPageBreak/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259E8235" w14:textId="77777777" w:rsidR="00AC3672" w:rsidRDefault="00000000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rStyle w:val="FontStyle15"/>
          <w:sz w:val="28"/>
          <w:szCs w:val="28"/>
        </w:rPr>
        <w:t>Смыкову</w:t>
      </w:r>
      <w:proofErr w:type="spellEnd"/>
      <w:r>
        <w:rPr>
          <w:rStyle w:val="FontStyle15"/>
          <w:sz w:val="28"/>
          <w:szCs w:val="28"/>
        </w:rPr>
        <w:t>.</w:t>
      </w:r>
    </w:p>
    <w:p w14:paraId="4CF60218" w14:textId="77777777" w:rsidR="00AC3672" w:rsidRDefault="00000000">
      <w:pPr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>4. Постановление вступает в силу после официального обнародования.</w:t>
      </w:r>
      <w:sdt>
        <w:sdtPr>
          <w:alias w:val="Наименование приложений"/>
          <w:id w:val="1666899274"/>
          <w:placeholder>
            <w:docPart w:val="24388175F5944C028FB042E9A062A182"/>
          </w:placeholder>
        </w:sdtPr>
        <w:sdtContent/>
      </w:sdt>
    </w:p>
    <w:p w14:paraId="14BB4091" w14:textId="77777777" w:rsidR="00AC3672" w:rsidRDefault="00AC3672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6EA8B917" w14:textId="77777777" w:rsidR="00AC3672" w:rsidRDefault="00AC3672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AC3672" w14:paraId="1E37016A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59D18CF5" w14:textId="77777777" w:rsidR="00AC3672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198367114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7888" w14:textId="77777777" w:rsidR="00AC3672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1D7F8" w14:textId="77777777" w:rsidR="00AC3672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472840159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3F3DFB73" w14:textId="77777777" w:rsidR="00AC3672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029B4170" wp14:editId="192A2322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D787DC3" w14:textId="77777777" w:rsidR="00AC3672" w:rsidRDefault="00AC3672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099409D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AC367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43FF" w14:textId="77777777" w:rsidR="00D75325" w:rsidRDefault="00D75325">
      <w:r>
        <w:separator/>
      </w:r>
    </w:p>
  </w:endnote>
  <w:endnote w:type="continuationSeparator" w:id="0">
    <w:p w14:paraId="122E2AD1" w14:textId="77777777" w:rsidR="00D75325" w:rsidRDefault="00D7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35BB" w14:textId="77777777" w:rsidR="00AC3672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763DE75" wp14:editId="6D59EA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43E6BB" w14:textId="77777777" w:rsidR="00AC3672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6F191CA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A673" w14:textId="77777777" w:rsidR="00AC3672" w:rsidRDefault="00AC3672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7C90" w14:textId="77777777" w:rsidR="00AC3672" w:rsidRDefault="00AC3672">
    <w:pPr>
      <w:pStyle w:val="af5"/>
      <w:jc w:val="right"/>
    </w:pPr>
  </w:p>
  <w:p w14:paraId="580D773A" w14:textId="77777777" w:rsidR="00AC3672" w:rsidRDefault="00AC3672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2A38" w14:textId="77777777" w:rsidR="00D75325" w:rsidRDefault="00D75325">
      <w:r>
        <w:separator/>
      </w:r>
    </w:p>
  </w:footnote>
  <w:footnote w:type="continuationSeparator" w:id="0">
    <w:p w14:paraId="79146E38" w14:textId="77777777" w:rsidR="00D75325" w:rsidRDefault="00D7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052165"/>
      <w:docPartObj>
        <w:docPartGallery w:val="Page Numbers (Top of Page)"/>
        <w:docPartUnique/>
      </w:docPartObj>
    </w:sdtPr>
    <w:sdtContent>
      <w:p w14:paraId="045D406A" w14:textId="77777777" w:rsidR="00AC3672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087CD218" w14:textId="77777777" w:rsidR="00AC3672" w:rsidRDefault="00AC36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A3C3" w14:textId="77777777" w:rsidR="00AC3672" w:rsidRDefault="00AC3672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5D19"/>
    <w:multiLevelType w:val="multilevel"/>
    <w:tmpl w:val="864225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D554E"/>
    <w:multiLevelType w:val="multilevel"/>
    <w:tmpl w:val="A9BC2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552935">
    <w:abstractNumId w:val="0"/>
  </w:num>
  <w:num w:numId="2" w16cid:durableId="57451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72"/>
    <w:rsid w:val="00091E6F"/>
    <w:rsid w:val="00240EAA"/>
    <w:rsid w:val="00AC3672"/>
    <w:rsid w:val="00D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1A5"/>
  <w15:docId w15:val="{7B397E73-6EE8-47DD-89F4-804C1E19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40EAA"/>
    <w:rsid w:val="00254260"/>
    <w:rsid w:val="002565C7"/>
    <w:rsid w:val="002A3DB0"/>
    <w:rsid w:val="002B24BF"/>
    <w:rsid w:val="002D01A2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92024"/>
    <w:rsid w:val="008A1B98"/>
    <w:rsid w:val="008A2706"/>
    <w:rsid w:val="008A4F9D"/>
    <w:rsid w:val="008E11D5"/>
    <w:rsid w:val="008F7D22"/>
    <w:rsid w:val="00982656"/>
    <w:rsid w:val="009B03E0"/>
    <w:rsid w:val="009C7A38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32A4-967B-4F83-956E-10CF3FE7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323</Words>
  <Characters>1844</Characters>
  <Application>Microsoft Office Word</Application>
  <DocSecurity>0</DocSecurity>
  <Lines>15</Lines>
  <Paragraphs>4</Paragraphs>
  <ScaleCrop>false</ScaleCrop>
  <Company>Грузовой терминал Пулково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2024-07-12T03:55:00Z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6N2NhZmVkMDgtNGM1ZC00MmI2LWFjMjMtOTE5YTZiODI3NDM2fQ==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