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pPr>
      <w:r>
        <w:rPr/>
        <w:drawing>
          <wp:inline distT="0" distB="0" distL="0" distR="0">
            <wp:extent cx="688975" cy="85344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688975" cy="853440"/>
                    </a:xfrm>
                    <a:prstGeom prst="rect">
                      <a:avLst/>
                    </a:prstGeom>
                  </pic:spPr>
                </pic:pic>
              </a:graphicData>
            </a:graphic>
          </wp:inline>
        </w:drawing>
      </w:r>
    </w:p>
    <w:p>
      <w:pPr>
        <w:pStyle w:val="Normal"/>
        <w:widowControl w:val="false"/>
        <w:spacing w:lineRule="auto" w:line="240" w:before="0" w:after="0"/>
        <w:jc w:val="center"/>
        <w:rPr/>
      </w:pPr>
      <w:r>
        <w:rPr>
          <w:rFonts w:ascii="Times New Roman" w:hAnsi="Times New Roman"/>
          <w:b/>
          <w:bCs/>
          <w:sz w:val="28"/>
          <w:szCs w:val="28"/>
          <w:lang w:eastAsia="zh-CN" w:bidi="hi-IN"/>
        </w:rPr>
        <w:t>Российская Федерация</w:t>
      </w:r>
    </w:p>
    <w:p>
      <w:pPr>
        <w:pStyle w:val="Normal"/>
        <w:widowControl w:val="false"/>
        <w:spacing w:lineRule="auto" w:line="240" w:before="0" w:after="0"/>
        <w:jc w:val="center"/>
        <w:rPr/>
      </w:pPr>
      <w:r>
        <w:rPr>
          <w:rFonts w:ascii="Times New Roman" w:hAnsi="Times New Roman"/>
          <w:b/>
          <w:bCs/>
          <w:sz w:val="28"/>
          <w:szCs w:val="28"/>
          <w:lang w:eastAsia="zh-CN" w:bidi="hi-IN"/>
        </w:rPr>
        <w:t>КЕМЕРОВСКАЯ ОБЛАСТЬ - КУЗБАСС</w:t>
      </w:r>
    </w:p>
    <w:p>
      <w:pPr>
        <w:pStyle w:val="Normal"/>
        <w:widowControl w:val="false"/>
        <w:spacing w:lineRule="auto" w:line="240" w:before="0" w:after="0"/>
        <w:jc w:val="center"/>
        <w:rPr/>
      </w:pPr>
      <w:r>
        <w:rPr>
          <w:rFonts w:ascii="Times New Roman" w:hAnsi="Times New Roman"/>
          <w:b/>
          <w:bCs/>
          <w:sz w:val="28"/>
          <w:szCs w:val="28"/>
          <w:lang w:eastAsia="zh-CN" w:bidi="hi-IN"/>
        </w:rPr>
        <w:t>Топкинский муниципальный округ</w:t>
      </w:r>
    </w:p>
    <w:p>
      <w:pPr>
        <w:pStyle w:val="Normal"/>
        <w:widowControl w:val="false"/>
        <w:spacing w:lineRule="auto" w:line="240" w:before="0" w:after="0"/>
        <w:jc w:val="center"/>
        <w:rPr/>
      </w:pPr>
      <w:r>
        <w:rPr>
          <w:rFonts w:ascii="Times New Roman" w:hAnsi="Times New Roman"/>
          <w:b/>
          <w:bCs/>
          <w:sz w:val="28"/>
          <w:szCs w:val="28"/>
          <w:lang w:eastAsia="zh-CN" w:bidi="hi-IN"/>
        </w:rPr>
        <w:t xml:space="preserve">АДМИНИСТРАЦИЯ </w:t>
      </w:r>
    </w:p>
    <w:p>
      <w:pPr>
        <w:pStyle w:val="Normal"/>
        <w:widowControl w:val="false"/>
        <w:spacing w:lineRule="auto" w:line="240" w:before="0" w:after="0"/>
        <w:jc w:val="center"/>
        <w:rPr/>
      </w:pPr>
      <w:r>
        <w:rPr>
          <w:rFonts w:ascii="Times New Roman" w:hAnsi="Times New Roman"/>
          <w:b/>
          <w:bCs/>
          <w:sz w:val="28"/>
          <w:szCs w:val="28"/>
          <w:lang w:eastAsia="zh-CN" w:bidi="hi-IN"/>
        </w:rPr>
        <w:t>ТОПКИНСКОГО МУНИЦИПАЛЬНОГО ОКРУГА</w:t>
      </w:r>
    </w:p>
    <w:p>
      <w:pPr>
        <w:pStyle w:val="Normal"/>
        <w:widowControl w:val="false"/>
        <w:spacing w:lineRule="auto" w:line="240" w:before="0" w:after="0"/>
        <w:jc w:val="center"/>
        <w:rPr/>
      </w:pPr>
      <w:r>
        <w:rPr>
          <w:rFonts w:ascii="Times New Roman" w:hAnsi="Times New Roman"/>
          <w:b/>
          <w:bCs/>
          <w:sz w:val="28"/>
          <w:szCs w:val="28"/>
          <w:lang w:eastAsia="zh-CN" w:bidi="hi-IN"/>
        </w:rPr>
        <w:t>ПОСТАНОВЛЕНИЕ</w:t>
      </w:r>
    </w:p>
    <w:p>
      <w:pPr>
        <w:pStyle w:val="Normal"/>
        <w:widowControl w:val="false"/>
        <w:spacing w:lineRule="auto" w:line="240" w:before="0" w:after="0"/>
        <w:jc w:val="center"/>
        <w:rPr>
          <w:rFonts w:ascii="Times New Roman" w:hAnsi="Times New Roman"/>
          <w:b/>
          <w:b/>
          <w:bCs/>
          <w:sz w:val="28"/>
          <w:szCs w:val="28"/>
          <w:lang w:eastAsia="zh-CN" w:bidi="hi-IN"/>
        </w:rPr>
      </w:pPr>
      <w:r>
        <w:rPr>
          <w:rFonts w:ascii="Times New Roman" w:hAnsi="Times New Roman"/>
          <w:b/>
          <w:bCs/>
          <w:sz w:val="28"/>
          <w:szCs w:val="28"/>
          <w:lang w:eastAsia="zh-CN" w:bidi="hi-IN"/>
        </w:rPr>
      </w:r>
    </w:p>
    <w:p>
      <w:pPr>
        <w:pStyle w:val="Normal"/>
        <w:widowControl w:val="false"/>
        <w:spacing w:lineRule="auto" w:line="240" w:before="0" w:after="0"/>
        <w:jc w:val="center"/>
        <w:rPr/>
      </w:pPr>
      <w:r>
        <w:rPr>
          <w:rFonts w:ascii="Times New Roman" w:hAnsi="Times New Roman"/>
          <w:b/>
          <w:bCs/>
          <w:sz w:val="28"/>
          <w:szCs w:val="28"/>
          <w:lang w:eastAsia="zh-CN" w:bidi="hi-IN"/>
        </w:rPr>
        <w:t>от 18 декабря 2024 года № 2407 -п</w:t>
      </w:r>
    </w:p>
    <w:p>
      <w:pPr>
        <w:pStyle w:val="Normal"/>
        <w:widowControl w:val="false"/>
        <w:spacing w:lineRule="auto" w:line="240" w:before="0" w:after="0"/>
        <w:jc w:val="center"/>
        <w:rPr/>
      </w:pPr>
      <w:r>
        <w:rPr>
          <w:rFonts w:ascii="Times New Roman" w:hAnsi="Times New Roman"/>
          <w:b/>
          <w:bCs/>
          <w:sz w:val="28"/>
          <w:szCs w:val="28"/>
          <w:lang w:eastAsia="zh-CN" w:bidi="hi-IN"/>
        </w:rPr>
        <w:t>г. Топки</w:t>
      </w:r>
    </w:p>
    <w:p>
      <w:pPr>
        <w:pStyle w:val="Normal"/>
        <w:widowControl w:val="false"/>
        <w:spacing w:lineRule="auto" w:line="240" w:before="0" w:after="0"/>
        <w:jc w:val="center"/>
        <w:rPr>
          <w:rFonts w:ascii="Times New Roman" w:hAnsi="Times New Roman"/>
          <w:b/>
          <w:b/>
          <w:bCs/>
          <w:sz w:val="24"/>
          <w:szCs w:val="24"/>
          <w:lang w:eastAsia="zh-CN" w:bidi="hi-IN"/>
        </w:rPr>
      </w:pPr>
      <w:r>
        <w:rPr>
          <w:rFonts w:ascii="Times New Roman" w:hAnsi="Times New Roman"/>
          <w:b/>
          <w:bCs/>
          <w:sz w:val="24"/>
          <w:szCs w:val="24"/>
          <w:lang w:eastAsia="zh-CN" w:bidi="hi-IN"/>
        </w:rPr>
      </w:r>
    </w:p>
    <w:p>
      <w:pPr>
        <w:pStyle w:val="Normal"/>
        <w:widowControl w:val="false"/>
        <w:spacing w:lineRule="auto" w:line="240" w:before="0" w:after="0"/>
        <w:jc w:val="center"/>
        <w:rPr/>
      </w:pPr>
      <w:r>
        <w:rPr>
          <w:rFonts w:ascii="Times New Roman" w:hAnsi="Times New Roman"/>
          <w:b/>
          <w:bCs/>
          <w:sz w:val="28"/>
          <w:szCs w:val="28"/>
          <w:lang w:eastAsia="zh-CN" w:bidi="hi-IN"/>
        </w:rPr>
        <w:t xml:space="preserve">О создании постоянной комиссии и утверждении Положения </w:t>
      </w:r>
    </w:p>
    <w:p>
      <w:pPr>
        <w:pStyle w:val="Normal"/>
        <w:widowControl w:val="false"/>
        <w:spacing w:lineRule="auto" w:line="240" w:before="0" w:after="0"/>
        <w:jc w:val="center"/>
        <w:rPr/>
      </w:pPr>
      <w:r>
        <w:rPr>
          <w:rFonts w:ascii="Times New Roman" w:hAnsi="Times New Roman"/>
          <w:b/>
          <w:bCs/>
          <w:sz w:val="28"/>
          <w:szCs w:val="28"/>
          <w:lang w:eastAsia="zh-CN" w:bidi="hi-IN"/>
        </w:rPr>
        <w:t>о постоянной комиссии по вопросам рекультивации земель на территории Топкинского муниципального округа</w:t>
      </w:r>
    </w:p>
    <w:p>
      <w:pPr>
        <w:pStyle w:val="Normal"/>
        <w:widowControl w:val="false"/>
        <w:spacing w:lineRule="auto" w:line="240" w:before="0" w:after="0"/>
        <w:jc w:val="center"/>
        <w:rPr>
          <w:rFonts w:ascii="Times New Roman" w:hAnsi="Times New Roman"/>
          <w:b/>
          <w:b/>
          <w:bCs/>
          <w:sz w:val="28"/>
          <w:szCs w:val="28"/>
          <w:lang w:eastAsia="zh-CN" w:bidi="hi-IN"/>
        </w:rPr>
      </w:pPr>
      <w:r>
        <w:rPr>
          <w:rFonts w:ascii="Times New Roman" w:hAnsi="Times New Roman"/>
          <w:b/>
          <w:bCs/>
          <w:sz w:val="28"/>
          <w:szCs w:val="28"/>
          <w:lang w:eastAsia="zh-CN" w:bidi="hi-IN"/>
        </w:rPr>
      </w:r>
    </w:p>
    <w:p>
      <w:pPr>
        <w:pStyle w:val="Normal"/>
        <w:widowControl w:val="false"/>
        <w:spacing w:lineRule="auto" w:line="240" w:before="0" w:after="0"/>
        <w:ind w:firstLine="708"/>
        <w:jc w:val="both"/>
        <w:rPr/>
      </w:pPr>
      <w:r>
        <w:rPr>
          <w:rFonts w:eastAsia="Times New Roman" w:cs="Times New Roman" w:ascii="Times New Roman" w:hAnsi="Times New Roman"/>
          <w:sz w:val="28"/>
          <w:szCs w:val="28"/>
        </w:rPr>
        <w:t xml:space="preserve">В соответствии с Земельным Кодексом Российской Федерации, Федеральным законом </w:t>
      </w:r>
      <w:bookmarkStart w:id="0" w:name="_GoBack"/>
      <w:bookmarkEnd w:id="0"/>
      <w:r>
        <w:rPr>
          <w:rFonts w:eastAsia="Times New Roman" w:cs="Times New Roman" w:ascii="Times New Roman" w:hAnsi="Times New Roman"/>
          <w:sz w:val="28"/>
          <w:szCs w:val="28"/>
        </w:rPr>
        <w:t>от 06.10.2003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10.07.2018 № 800 «О проведении рекультивации и консервации земель»:</w:t>
      </w:r>
    </w:p>
    <w:p>
      <w:pPr>
        <w:pStyle w:val="Normal"/>
        <w:widowControl w:val="false"/>
        <w:spacing w:lineRule="auto" w:line="240" w:before="0" w:after="0"/>
        <w:ind w:firstLine="708"/>
        <w:jc w:val="both"/>
        <w:rPr/>
      </w:pPr>
      <w:r>
        <w:rPr>
          <w:rFonts w:ascii="Times New Roman" w:hAnsi="Times New Roman"/>
          <w:bCs/>
          <w:sz w:val="28"/>
          <w:szCs w:val="28"/>
          <w:lang w:eastAsia="zh-CN" w:bidi="hi-IN"/>
        </w:rPr>
        <w:t>1. Создать постоянную комиссию по вопросам рекультивации земель на территории Топкинского муниципального округа и утвердить ее состав.</w:t>
      </w:r>
    </w:p>
    <w:p>
      <w:pPr>
        <w:pStyle w:val="Normal"/>
        <w:widowControl w:val="false"/>
        <w:spacing w:lineRule="auto" w:line="240" w:before="0" w:after="0"/>
        <w:ind w:firstLine="708"/>
        <w:jc w:val="both"/>
        <w:rPr/>
      </w:pPr>
      <w:r>
        <w:rPr>
          <w:rFonts w:ascii="Times New Roman" w:hAnsi="Times New Roman"/>
          <w:bCs/>
          <w:sz w:val="28"/>
          <w:szCs w:val="28"/>
          <w:lang w:eastAsia="zh-CN" w:bidi="hi-IN"/>
        </w:rPr>
        <w:t>2. Утвердить Положение о постоянной комиссии по вопросам рекультивации земель на территории Топкинского муниципального округа.</w:t>
      </w:r>
    </w:p>
    <w:p>
      <w:pPr>
        <w:pStyle w:val="Normal"/>
        <w:widowControl w:val="false"/>
        <w:spacing w:lineRule="auto" w:line="240" w:before="0" w:after="0"/>
        <w:ind w:firstLine="708"/>
        <w:jc w:val="both"/>
        <w:rPr/>
      </w:pPr>
      <w:r>
        <w:rPr>
          <w:rFonts w:ascii="Times New Roman" w:hAnsi="Times New Roman"/>
          <w:bCs/>
          <w:sz w:val="28"/>
          <w:szCs w:val="28"/>
          <w:lang w:eastAsia="zh-CN" w:bidi="hi-IN"/>
        </w:rPr>
        <w:t>3. Разместить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pPr>
        <w:pStyle w:val="Normal"/>
        <w:widowControl w:val="false"/>
        <w:spacing w:lineRule="auto" w:line="240" w:before="0" w:after="0"/>
        <w:ind w:firstLine="708"/>
        <w:jc w:val="both"/>
        <w:rPr/>
      </w:pPr>
      <w:r>
        <w:rPr>
          <w:rFonts w:ascii="Times New Roman" w:hAnsi="Times New Roman"/>
          <w:bCs/>
          <w:sz w:val="28"/>
          <w:szCs w:val="28"/>
          <w:lang w:eastAsia="zh-CN" w:bidi="hi-IN"/>
        </w:rPr>
        <w:t>4. 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Н.В. Мурашкину.</w:t>
      </w:r>
    </w:p>
    <w:p>
      <w:pPr>
        <w:pStyle w:val="Normal"/>
        <w:widowControl w:val="false"/>
        <w:spacing w:lineRule="auto" w:line="240" w:before="0" w:after="0"/>
        <w:ind w:firstLine="708"/>
        <w:jc w:val="both"/>
        <w:rPr/>
      </w:pPr>
      <w:r>
        <w:rPr>
          <w:rFonts w:ascii="Times New Roman" w:hAnsi="Times New Roman"/>
          <w:bCs/>
          <w:sz w:val="28"/>
          <w:szCs w:val="28"/>
          <w:lang w:eastAsia="zh-CN" w:bidi="hi-IN"/>
        </w:rPr>
        <w:t>5. Постановление вступает в силу после официального обнародования.</w:t>
      </w:r>
    </w:p>
    <w:p>
      <w:pPr>
        <w:pStyle w:val="Normal"/>
        <w:widowControl w:val="false"/>
        <w:spacing w:lineRule="auto" w:line="240" w:before="0" w:after="0"/>
        <w:ind w:firstLine="708"/>
        <w:jc w:val="both"/>
        <w:rPr>
          <w:rFonts w:ascii="Times New Roman" w:hAnsi="Times New Roman"/>
          <w:bCs/>
          <w:sz w:val="28"/>
          <w:szCs w:val="28"/>
          <w:lang w:eastAsia="zh-CN" w:bidi="hi-IN"/>
        </w:rPr>
      </w:pPr>
      <w:r>
        <w:rPr>
          <w:rFonts w:ascii="Times New Roman" w:hAnsi="Times New Roman"/>
          <w:bCs/>
          <w:sz w:val="28"/>
          <w:szCs w:val="28"/>
          <w:lang w:eastAsia="zh-CN" w:bidi="hi-IN"/>
        </w:rPr>
      </w:r>
    </w:p>
    <w:p>
      <w:pPr>
        <w:pStyle w:val="Normal"/>
        <w:widowControl w:val="false"/>
        <w:spacing w:lineRule="auto" w:line="240" w:before="0" w:after="0"/>
        <w:jc w:val="both"/>
        <w:rPr>
          <w:rFonts w:ascii="Times New Roman" w:hAnsi="Times New Roman"/>
          <w:bCs/>
          <w:sz w:val="28"/>
          <w:szCs w:val="28"/>
          <w:lang w:eastAsia="zh-CN" w:bidi="hi-IN"/>
        </w:rPr>
      </w:pPr>
      <w:r>
        <w:rPr>
          <w:rFonts w:ascii="Times New Roman" w:hAnsi="Times New Roman"/>
          <w:bCs/>
          <w:sz w:val="28"/>
          <w:szCs w:val="28"/>
          <w:lang w:eastAsia="zh-CN" w:bidi="hi-IN"/>
        </w:rPr>
      </w:r>
    </w:p>
    <w:p>
      <w:pPr>
        <w:pStyle w:val="Normal"/>
        <w:widowControl w:val="false"/>
        <w:spacing w:lineRule="auto" w:line="240" w:before="0" w:after="0"/>
        <w:jc w:val="both"/>
        <w:rPr>
          <w:rFonts w:ascii="Times New Roman" w:hAnsi="Times New Roman"/>
          <w:bCs/>
          <w:sz w:val="28"/>
          <w:szCs w:val="28"/>
          <w:lang w:eastAsia="zh-CN" w:bidi="hi-IN"/>
        </w:rPr>
      </w:pPr>
      <w:r>
        <w:rPr>
          <w:rFonts w:ascii="Times New Roman" w:hAnsi="Times New Roman"/>
          <w:bCs/>
          <w:sz w:val="28"/>
          <w:szCs w:val="28"/>
          <w:lang w:eastAsia="zh-CN" w:bidi="hi-IN"/>
        </w:rPr>
      </w:r>
    </w:p>
    <w:p>
      <w:pPr>
        <w:pStyle w:val="Normal"/>
        <w:widowControl w:val="false"/>
        <w:spacing w:lineRule="auto" w:line="240" w:before="0" w:after="0"/>
        <w:jc w:val="both"/>
        <w:rPr/>
      </w:pPr>
      <w:r>
        <w:rPr>
          <w:rFonts w:ascii="Times New Roman" w:hAnsi="Times New Roman"/>
          <w:bCs/>
          <w:sz w:val="28"/>
          <w:szCs w:val="28"/>
          <w:lang w:eastAsia="zh-CN" w:bidi="hi-IN"/>
        </w:rPr>
        <w:t xml:space="preserve">Глава Топкинского                                                                </w:t>
      </w:r>
    </w:p>
    <w:p>
      <w:pPr>
        <w:pStyle w:val="Normal"/>
        <w:widowControl w:val="false"/>
        <w:spacing w:lineRule="auto" w:line="240" w:before="0" w:after="0"/>
        <w:jc w:val="both"/>
        <w:rPr/>
      </w:pPr>
      <w:r>
        <w:rPr>
          <w:rFonts w:ascii="Times New Roman" w:hAnsi="Times New Roman"/>
          <w:bCs/>
          <w:sz w:val="28"/>
          <w:szCs w:val="28"/>
          <w:lang w:eastAsia="zh-CN" w:bidi="hi-IN"/>
        </w:rPr>
        <w:t>муниципального округа                                                                      С.В. Фролов</w:t>
      </w:r>
    </w:p>
    <w:p>
      <w:pPr>
        <w:pStyle w:val="Normal"/>
        <w:spacing w:lineRule="auto" w:line="240" w:before="0" w:after="0"/>
        <w:ind w:firstLine="709"/>
        <w:jc w:val="center"/>
        <w:rPr>
          <w:rFonts w:ascii="Times New Roman" w:hAnsi="Times New Roman"/>
          <w:b/>
          <w:b/>
          <w:bCs/>
          <w:sz w:val="28"/>
          <w:szCs w:val="28"/>
          <w:lang w:eastAsia="zh-CN" w:bidi="hi-IN"/>
        </w:rPr>
      </w:pPr>
      <w:r>
        <w:rPr>
          <w:rFonts w:ascii="Times New Roman" w:hAnsi="Times New Roman"/>
          <w:b/>
          <w:bCs/>
          <w:sz w:val="28"/>
          <w:szCs w:val="28"/>
          <w:lang w:eastAsia="zh-CN" w:bidi="hi-IN"/>
        </w:rPr>
      </w:r>
    </w:p>
    <w:p>
      <w:pPr>
        <w:pStyle w:val="ConsPlusNormal1"/>
        <w:ind w:hanging="0"/>
        <w:rPr>
          <w:rFonts w:ascii="Times New Roman" w:hAnsi="Times New Roman"/>
          <w:sz w:val="28"/>
          <w:szCs w:val="28"/>
        </w:rPr>
      </w:pPr>
      <w:r>
        <w:rPr>
          <w:rFonts w:ascii="Times New Roman" w:hAnsi="Times New Roman"/>
          <w:sz w:val="28"/>
          <w:szCs w:val="28"/>
        </w:rPr>
      </w:r>
    </w:p>
    <w:p>
      <w:pPr>
        <w:pStyle w:val="ConsPlusNormal1"/>
        <w:ind w:hanging="0"/>
        <w:rPr>
          <w:rFonts w:ascii="Times New Roman" w:hAnsi="Times New Roman"/>
          <w:sz w:val="28"/>
          <w:szCs w:val="28"/>
        </w:rPr>
      </w:pPr>
      <w:r>
        <w:rPr>
          <w:rFonts w:ascii="Times New Roman" w:hAnsi="Times New Roman"/>
          <w:sz w:val="28"/>
          <w:szCs w:val="28"/>
        </w:rPr>
      </w:r>
    </w:p>
    <w:p>
      <w:pPr>
        <w:pStyle w:val="ConsPlusNormal1"/>
        <w:ind w:hanging="0"/>
        <w:rPr>
          <w:rFonts w:ascii="Times New Roman" w:hAnsi="Times New Roman"/>
          <w:sz w:val="28"/>
          <w:szCs w:val="28"/>
        </w:rPr>
      </w:pPr>
      <w:r>
        <w:rPr>
          <w:rFonts w:ascii="Times New Roman" w:hAnsi="Times New Roman"/>
          <w:sz w:val="28"/>
          <w:szCs w:val="28"/>
        </w:rPr>
      </w:r>
    </w:p>
    <w:p>
      <w:pPr>
        <w:pStyle w:val="ConsPlusNormal1"/>
        <w:ind w:hanging="0"/>
        <w:rPr>
          <w:rFonts w:ascii="Times New Roman" w:hAnsi="Times New Roman"/>
          <w:sz w:val="28"/>
          <w:szCs w:val="28"/>
        </w:rPr>
      </w:pPr>
      <w:r>
        <w:rPr>
          <w:rFonts w:ascii="Times New Roman" w:hAnsi="Times New Roman"/>
          <w:sz w:val="28"/>
          <w:szCs w:val="28"/>
        </w:rPr>
      </w:r>
    </w:p>
    <w:p>
      <w:pPr>
        <w:pStyle w:val="ConsPlusNormal1"/>
        <w:ind w:hanging="0"/>
        <w:rPr>
          <w:rFonts w:ascii="Times New Roman" w:hAnsi="Times New Roman"/>
          <w:sz w:val="28"/>
          <w:szCs w:val="28"/>
        </w:rPr>
      </w:pPr>
      <w:r>
        <w:rPr>
          <w:rFonts w:ascii="Times New Roman" w:hAnsi="Times New Roman"/>
          <w:sz w:val="28"/>
          <w:szCs w:val="28"/>
        </w:rPr>
      </w:r>
    </w:p>
    <w:p>
      <w:pPr>
        <w:pStyle w:val="ConsPlusNormal1"/>
        <w:jc w:val="right"/>
        <w:rPr>
          <w:sz w:val="28"/>
          <w:szCs w:val="28"/>
        </w:rPr>
      </w:pPr>
      <w:r>
        <w:rPr>
          <w:rFonts w:ascii="Times New Roman" w:hAnsi="Times New Roman"/>
          <w:sz w:val="28"/>
          <w:szCs w:val="28"/>
        </w:rPr>
        <w:t xml:space="preserve">УТВЕРЖДЕН </w:t>
      </w:r>
    </w:p>
    <w:p>
      <w:pPr>
        <w:pStyle w:val="ConsPlusNormal1"/>
        <w:jc w:val="right"/>
        <w:rPr>
          <w:sz w:val="28"/>
          <w:szCs w:val="28"/>
        </w:rPr>
      </w:pPr>
      <w:r>
        <w:rPr>
          <w:rFonts w:ascii="Times New Roman" w:hAnsi="Times New Roman"/>
          <w:sz w:val="28"/>
          <w:szCs w:val="28"/>
        </w:rPr>
        <w:t xml:space="preserve"> </w:t>
      </w:r>
      <w:r>
        <w:rPr>
          <w:rFonts w:ascii="Times New Roman" w:hAnsi="Times New Roman"/>
          <w:sz w:val="28"/>
          <w:szCs w:val="28"/>
        </w:rPr>
        <w:t xml:space="preserve">постановлением администрации </w:t>
      </w:r>
    </w:p>
    <w:p>
      <w:pPr>
        <w:pStyle w:val="ConsPlusNormal1"/>
        <w:jc w:val="right"/>
        <w:rPr>
          <w:rFonts w:ascii="Times New Roman" w:hAnsi="Times New Roman"/>
          <w:sz w:val="28"/>
          <w:szCs w:val="28"/>
        </w:rPr>
      </w:pPr>
      <w:r>
        <w:rPr>
          <w:rFonts w:ascii="Times New Roman" w:hAnsi="Times New Roman"/>
          <w:sz w:val="28"/>
          <w:szCs w:val="28"/>
        </w:rPr>
        <w:t>Топкинского муниципального округа</w:t>
      </w:r>
      <w:bookmarkStart w:id="1" w:name="_Hlk122343032"/>
    </w:p>
    <w:p>
      <w:pPr>
        <w:pStyle w:val="ConsPlusNormal1"/>
        <w:jc w:val="right"/>
        <w:rPr>
          <w:sz w:val="28"/>
          <w:szCs w:val="28"/>
        </w:rPr>
      </w:pPr>
      <w:r>
        <w:rPr>
          <w:rFonts w:ascii="Times New Roman" w:hAnsi="Times New Roman"/>
          <w:sz w:val="28"/>
          <w:szCs w:val="28"/>
        </w:rPr>
        <w:t>от 18 декабря 2024 года № 2407-п</w:t>
      </w:r>
      <w:bookmarkEnd w:id="1"/>
    </w:p>
    <w:p>
      <w:pPr>
        <w:pStyle w:val="Normal"/>
        <w:spacing w:before="0" w:after="0"/>
        <w:ind w:left="4956"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bCs/>
          <w:sz w:val="28"/>
          <w:szCs w:val="28"/>
          <w:lang w:eastAsia="zh-CN" w:bidi="hi-IN"/>
        </w:rPr>
        <w:t xml:space="preserve">Состав постоянной комиссии </w:t>
      </w:r>
    </w:p>
    <w:p>
      <w:pPr>
        <w:pStyle w:val="Normal"/>
        <w:spacing w:lineRule="auto" w:line="240" w:before="0" w:after="0"/>
        <w:jc w:val="center"/>
        <w:rPr/>
      </w:pPr>
      <w:r>
        <w:rPr>
          <w:rFonts w:cs="Times New Roman" w:ascii="Times New Roman" w:hAnsi="Times New Roman"/>
          <w:b/>
          <w:bCs/>
          <w:sz w:val="28"/>
          <w:szCs w:val="28"/>
          <w:lang w:eastAsia="zh-CN" w:bidi="hi-IN"/>
        </w:rPr>
        <w:t>по вопросам рекультивации земель на территории Топкинского муниципального округа</w:t>
      </w:r>
    </w:p>
    <w:p>
      <w:pPr>
        <w:pStyle w:val="Normal"/>
        <w:spacing w:lineRule="auto" w:line="240" w:before="0" w:after="0"/>
        <w:jc w:val="center"/>
        <w:rPr>
          <w:rFonts w:ascii="Times New Roman" w:hAnsi="Times New Roman" w:cs="Times New Roman"/>
          <w:b/>
          <w:b/>
          <w:bCs/>
          <w:sz w:val="28"/>
          <w:szCs w:val="28"/>
          <w:lang w:eastAsia="zh-CN" w:bidi="hi-IN"/>
        </w:rPr>
      </w:pPr>
      <w:r>
        <w:rPr>
          <w:rFonts w:cs="Times New Roman" w:ascii="Times New Roman" w:hAnsi="Times New Roman"/>
          <w:b/>
          <w:bCs/>
          <w:sz w:val="28"/>
          <w:szCs w:val="28"/>
          <w:lang w:eastAsia="zh-CN" w:bidi="hi-IN"/>
        </w:rPr>
      </w:r>
    </w:p>
    <w:tbl>
      <w:tblPr>
        <w:tblStyle w:val="aff7"/>
        <w:tblW w:w="963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395"/>
        <w:gridCol w:w="6238"/>
      </w:tblGrid>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Мурашкина</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Наталья Валерьевна</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председатель комиссии, председатель комитета по управлению муниципальным имуществом администрации Топкинского муниципального округа</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Кононов</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Эдуард Владимирович</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заместитель председателя комиссии, заместитель главы Топкинского муниципального округа по АПК и капитальному строительству</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Филиппова</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Наталья Александровна</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секретарь комиссии, начальник земельного отдела комитета по управлению муниципальным имуществом администрации Топкинского муниципального округа</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9633" w:type="dxa"/>
            <w:gridSpan w:val="2"/>
            <w:tcBorders>
              <w:top w:val="nil"/>
              <w:left w:val="nil"/>
              <w:bottom w:val="nil"/>
              <w:right w:val="nil"/>
            </w:tcBorders>
          </w:tcPr>
          <w:p>
            <w:pPr>
              <w:pStyle w:val="Normal"/>
              <w:widowControl w:val="false"/>
              <w:suppressAutoHyphens w:val="true"/>
              <w:spacing w:lineRule="auto" w:line="240" w:before="0" w:after="0"/>
              <w:jc w:val="center"/>
              <w:rPr>
                <w:rFonts w:eastAsia=""/>
                <w:kern w:val="0"/>
                <w:lang w:val="ru-RU" w:eastAsia="ru-RU" w:bidi="ar-SA"/>
              </w:rPr>
            </w:pPr>
            <w:r>
              <w:rPr>
                <w:rFonts w:eastAsia="" w:cs="Times New Roman" w:ascii="Times New Roman" w:hAnsi="Times New Roman"/>
                <w:kern w:val="0"/>
                <w:sz w:val="28"/>
                <w:szCs w:val="28"/>
                <w:lang w:val="ru-RU" w:eastAsia="ru-RU" w:bidi="ar-SA"/>
              </w:rPr>
              <w:t>Члены комиссии:</w:t>
            </w:r>
          </w:p>
        </w:tc>
      </w:tr>
      <w:tr>
        <w:trPr/>
        <w:tc>
          <w:tcPr>
            <w:tcW w:w="9633" w:type="dxa"/>
            <w:gridSpan w:val="2"/>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Шкробко</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Олеся Александровна</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первый заместитель главы Топкинского муниципального округа по инвестициям, имущественным отношениям и развитию бизнеса</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Антонова</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Ольга Вячеславовна</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и.о. заместителя главы Топкинского муниципального округа по ЖКХ                                    и благоустройству – начальника управления</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Поняйкин</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Дмитрий Леонидович</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начальник управления архитектуры                               и градостроительства администрации Топкинского муниципального округа</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Уфимцев</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Константин Сергеевич</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главный специалист сектора по вопросам растениеводства отдела сельского хозяйства и охраны окружающей среды администрации Топкинского муниципального округа</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Шпехт</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Анастасия Андреевна</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главный специалист комитета по управлению муниципальным имуществом администрации Топкинского муниципального округа</w:t>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2"/>
                <w:szCs w:val="28"/>
              </w:rPr>
            </w:r>
          </w:p>
        </w:tc>
      </w:tr>
      <w:tr>
        <w:trPr/>
        <w:tc>
          <w:tcPr>
            <w:tcW w:w="339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Данилюк</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Светлана</w:t>
            </w:r>
          </w:p>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Викторовна</w:t>
            </w:r>
          </w:p>
        </w:tc>
        <w:tc>
          <w:tcPr>
            <w:tcW w:w="6238" w:type="dxa"/>
            <w:tcBorders>
              <w:top w:val="nil"/>
              <w:left w:val="nil"/>
              <w:bottom w:val="nil"/>
              <w:right w:val="nil"/>
            </w:tcBorders>
          </w:tcPr>
          <w:p>
            <w:pPr>
              <w:pStyle w:val="Normal"/>
              <w:widowControl w:val="false"/>
              <w:suppressAutoHyphens w:val="true"/>
              <w:spacing w:lineRule="auto" w:line="240" w:before="0" w:after="0"/>
              <w:jc w:val="both"/>
              <w:rPr>
                <w:rFonts w:eastAsia=""/>
                <w:kern w:val="0"/>
                <w:lang w:val="ru-RU" w:eastAsia="ru-RU" w:bidi="ar-SA"/>
              </w:rPr>
            </w:pPr>
            <w:r>
              <w:rPr>
                <w:rFonts w:eastAsia="" w:cs="Times New Roman" w:ascii="Times New Roman" w:hAnsi="Times New Roman"/>
                <w:kern w:val="0"/>
                <w:sz w:val="28"/>
                <w:szCs w:val="28"/>
                <w:lang w:val="ru-RU" w:eastAsia="ru-RU" w:bidi="ar-SA"/>
              </w:rPr>
              <w:t>- директор МКУ «УСТ» (по согласованию)</w:t>
            </w:r>
          </w:p>
        </w:tc>
      </w:tr>
    </w:tbl>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r>
        <w:br w:type="page"/>
      </w:r>
    </w:p>
    <w:p>
      <w:pPr>
        <w:pStyle w:val="ConsPlusNormal1"/>
        <w:jc w:val="right"/>
        <w:rPr>
          <w:sz w:val="28"/>
          <w:szCs w:val="28"/>
        </w:rPr>
      </w:pPr>
      <w:r>
        <w:rPr>
          <w:rFonts w:ascii="Times New Roman" w:hAnsi="Times New Roman"/>
          <w:sz w:val="28"/>
          <w:szCs w:val="28"/>
        </w:rPr>
        <w:t xml:space="preserve">УТВЕРЖДЕН </w:t>
      </w:r>
    </w:p>
    <w:p>
      <w:pPr>
        <w:pStyle w:val="ConsPlusNormal1"/>
        <w:jc w:val="right"/>
        <w:rPr>
          <w:sz w:val="28"/>
          <w:szCs w:val="28"/>
        </w:rPr>
      </w:pPr>
      <w:r>
        <w:rPr>
          <w:rFonts w:ascii="Times New Roman" w:hAnsi="Times New Roman"/>
          <w:sz w:val="28"/>
          <w:szCs w:val="28"/>
        </w:rPr>
        <w:t xml:space="preserve"> </w:t>
      </w:r>
      <w:r>
        <w:rPr>
          <w:rFonts w:ascii="Times New Roman" w:hAnsi="Times New Roman"/>
          <w:sz w:val="28"/>
          <w:szCs w:val="28"/>
        </w:rPr>
        <w:t xml:space="preserve">постановлением администрации </w:t>
      </w:r>
    </w:p>
    <w:p>
      <w:pPr>
        <w:pStyle w:val="ConsPlusNormal1"/>
        <w:jc w:val="right"/>
        <w:rPr>
          <w:rFonts w:ascii="Times New Roman" w:hAnsi="Times New Roman"/>
          <w:sz w:val="28"/>
          <w:szCs w:val="28"/>
        </w:rPr>
      </w:pPr>
      <w:r>
        <w:rPr>
          <w:rFonts w:ascii="Times New Roman" w:hAnsi="Times New Roman"/>
          <w:sz w:val="28"/>
          <w:szCs w:val="28"/>
        </w:rPr>
        <w:t>Топкинского муниципального округа</w:t>
      </w:r>
    </w:p>
    <w:p>
      <w:pPr>
        <w:pStyle w:val="ConsPlusNormal1"/>
        <w:jc w:val="right"/>
        <w:rPr>
          <w:sz w:val="28"/>
          <w:szCs w:val="28"/>
        </w:rPr>
      </w:pPr>
      <w:r>
        <w:rPr>
          <w:rFonts w:ascii="Times New Roman" w:hAnsi="Times New Roman"/>
          <w:sz w:val="28"/>
          <w:szCs w:val="28"/>
        </w:rPr>
        <w:t>от 18 декабря 2024 года № 2407-п</w:t>
      </w:r>
    </w:p>
    <w:p>
      <w:pPr>
        <w:pStyle w:val="Normal"/>
        <w:spacing w:before="0" w:after="0"/>
        <w:jc w:val="center"/>
        <w:rPr/>
      </w:pPr>
      <w:r>
        <w:rPr>
          <w:rFonts w:cs="Times New Roman" w:ascii="Times New Roman" w:hAnsi="Times New Roman"/>
          <w:b/>
          <w:sz w:val="28"/>
          <w:szCs w:val="28"/>
        </w:rPr>
        <w:t xml:space="preserve">Положение </w:t>
      </w:r>
    </w:p>
    <w:p>
      <w:pPr>
        <w:pStyle w:val="Normal"/>
        <w:spacing w:before="0" w:after="0"/>
        <w:jc w:val="center"/>
        <w:rPr/>
      </w:pPr>
      <w:r>
        <w:rPr>
          <w:rFonts w:cs="Times New Roman" w:ascii="Times New Roman" w:hAnsi="Times New Roman"/>
          <w:b/>
          <w:sz w:val="28"/>
          <w:szCs w:val="28"/>
        </w:rPr>
        <w:t xml:space="preserve">о постоянной комиссии по вопросам рекультивации земель </w:t>
      </w:r>
    </w:p>
    <w:p>
      <w:pPr>
        <w:pStyle w:val="Normal"/>
        <w:spacing w:before="0" w:after="0"/>
        <w:jc w:val="center"/>
        <w:rPr/>
      </w:pPr>
      <w:bookmarkStart w:id="2" w:name="__DdeLink__442_2546486167"/>
      <w:r>
        <w:rPr>
          <w:rFonts w:cs="Times New Roman" w:ascii="Times New Roman" w:hAnsi="Times New Roman"/>
          <w:b/>
          <w:sz w:val="28"/>
          <w:szCs w:val="28"/>
        </w:rPr>
        <w:t>на территории Топкинского муниципального округа</w:t>
      </w:r>
      <w:bookmarkEnd w:id="2"/>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1.Общие положения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1.1. Положение о постоянной комиссии по вопросам рекультивации земель на территории Топкинского муниципального округа (далее — Положение) разработано в целях обеспечения рекультивации земель, снятия, сохранения и рационального использования плодородного слоя почвы, а также усиления контроля за своевременным восстановлением нарушенных земель и вовлечения их в хозяйственный оборот на территории Топкинского муниципального округа.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1.2. Настоящее Положение определяет правовое положение, задачи, функции, права и организацию деятельности постоянной комиссии по вопросам рекультивации земель на территории Топкинского муниципального округа (далее - Комиссия).</w:t>
      </w:r>
    </w:p>
    <w:p>
      <w:pPr>
        <w:pStyle w:val="Normal"/>
        <w:spacing w:lineRule="auto" w:line="240" w:before="0" w:after="0"/>
        <w:jc w:val="both"/>
        <w:rPr/>
      </w:pPr>
      <w:r>
        <w:rPr>
          <w:rFonts w:cs="Times New Roman" w:ascii="Times New Roman" w:hAnsi="Times New Roman"/>
          <w:sz w:val="28"/>
          <w:szCs w:val="28"/>
        </w:rPr>
        <w:tab/>
        <w:t>1.3. Комиссия является коллегиальным органом, действующим на постоянной основе. Комиссия образована для организации процедуры приемки (передачи) рекультивированных, неиспользованных, подвергнувшихся негативному воздействию, самовольно нарушенных земель, а также для рассмотрения иных вопросов, связанных с восстановлением нарушенных в результате хозяйственной деятельности земель.</w:t>
      </w:r>
    </w:p>
    <w:p>
      <w:pPr>
        <w:pStyle w:val="Normal"/>
        <w:spacing w:lineRule="auto" w:line="240" w:before="0" w:after="0"/>
        <w:jc w:val="both"/>
        <w:rPr/>
      </w:pPr>
      <w:r>
        <w:rPr>
          <w:rFonts w:cs="Times New Roman" w:ascii="Times New Roman" w:hAnsi="Times New Roman"/>
          <w:sz w:val="28"/>
          <w:szCs w:val="28"/>
        </w:rPr>
        <w:tab/>
        <w:t>1.4. Комиссия является органом, осуществляющим постоянный контроль за проведением рекультивации земель, нарушенных юридическими лицами, гражданами при разработке месторождений общераспространенных полезных ископаемых, проведении всех видов строительных, геологоразведочных, мелиоративных, проектно-изыскательных и иных работ, связанных с нарушением поверхности почвы, а также при складировании, захоронении промышленных, бытовых и других отходов, ликвидации последствий загрязнений участков поверхности земли, если по условиям восстановления этих земель требуется снятие плодородного слоя почвы, осуществляется за счет собственных средств юридических лиц и граждан в соответствии с утвержденными проектами рекультивации земель.</w:t>
      </w:r>
    </w:p>
    <w:p>
      <w:pPr>
        <w:pStyle w:val="Normal"/>
        <w:spacing w:lineRule="auto" w:line="240" w:before="0" w:after="0"/>
        <w:jc w:val="both"/>
        <w:rPr/>
      </w:pPr>
      <w:r>
        <w:rPr>
          <w:rFonts w:cs="Times New Roman" w:ascii="Times New Roman" w:hAnsi="Times New Roman"/>
          <w:sz w:val="28"/>
          <w:szCs w:val="28"/>
        </w:rPr>
        <w:tab/>
        <w:t>1.5. Комиссия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законами Кемеровской области – Кузбасса, иными нормативными правовыми актами Кемеровской области – Кузбасса, а также настоящим Положением.</w:t>
      </w:r>
    </w:p>
    <w:p>
      <w:pPr>
        <w:pStyle w:val="Normal"/>
        <w:spacing w:lineRule="auto" w:line="240" w:before="0" w:after="0"/>
        <w:jc w:val="both"/>
        <w:rPr/>
      </w:pPr>
      <w:r>
        <w:rPr>
          <w:rFonts w:cs="Times New Roman" w:ascii="Times New Roman" w:hAnsi="Times New Roman"/>
          <w:sz w:val="28"/>
          <w:szCs w:val="28"/>
        </w:rPr>
        <w:tab/>
        <w:t>1.6. Комиссия осуществляет свою деятельность во взаимодействии с органами государственной власти Кемеровской области-Кузбасса, территориальными органами федеральных органов исполнительной власти, органами местного самоуправления, а также организациями и учреждениями, расположенными на территории Топкинского муниципального округа.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2. Основные задачи и функции Комиссии</w:t>
      </w:r>
    </w:p>
    <w:p>
      <w:pPr>
        <w:pStyle w:val="Normal"/>
        <w:spacing w:lineRule="auto" w:line="240" w:before="0" w:after="0"/>
        <w:jc w:val="both"/>
        <w:rPr/>
      </w:pPr>
      <w:r>
        <w:rPr>
          <w:rFonts w:cs="Times New Roman" w:ascii="Times New Roman" w:hAnsi="Times New Roman"/>
          <w:sz w:val="28"/>
          <w:szCs w:val="28"/>
        </w:rPr>
        <w:tab/>
        <w:t>2.1. Основными задачами Комиссии являются: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2.1.1. Определение достаточности и обоснованности предусмотренных мероприятий по рекультивации земель для достижения соответствия рекультивируемых земель установленным требованиям при согласовании и утверждении проектов рекультивации земель, находящихся в собственности Топкинского муниципального округа, и земель государственная собственность на которые не разграничена.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2.1.2. Согласование технических условий на рекультивацию земель, нарушенных при разработке месторождения.</w:t>
      </w:r>
    </w:p>
    <w:p>
      <w:pPr>
        <w:pStyle w:val="Normal"/>
        <w:spacing w:lineRule="auto" w:line="240" w:before="0" w:after="0"/>
        <w:jc w:val="both"/>
        <w:rPr/>
      </w:pPr>
      <w:r>
        <w:rPr>
          <w:rFonts w:cs="Times New Roman" w:ascii="Times New Roman" w:hAnsi="Times New Roman"/>
          <w:sz w:val="28"/>
          <w:szCs w:val="28"/>
        </w:rPr>
        <w:tab/>
        <w:t>2.1.3. Организация и проведение согласования проекта рекультивации земель.</w:t>
      </w:r>
    </w:p>
    <w:p>
      <w:pPr>
        <w:pStyle w:val="Normal"/>
        <w:spacing w:lineRule="auto" w:line="240" w:before="0" w:after="0"/>
        <w:jc w:val="both"/>
        <w:rPr/>
      </w:pPr>
      <w:r>
        <w:rPr>
          <w:rFonts w:cs="Times New Roman" w:ascii="Times New Roman" w:hAnsi="Times New Roman"/>
          <w:sz w:val="28"/>
          <w:szCs w:val="28"/>
        </w:rPr>
        <w:tab/>
        <w:t>2.1.4. Организация и проведение приемки (передачи) рекультивированных земель.</w:t>
      </w:r>
    </w:p>
    <w:p>
      <w:pPr>
        <w:pStyle w:val="Normal"/>
        <w:spacing w:lineRule="auto" w:line="240" w:before="0" w:after="0"/>
        <w:jc w:val="both"/>
        <w:rPr/>
      </w:pPr>
      <w:r>
        <w:rPr>
          <w:rFonts w:cs="Times New Roman" w:ascii="Times New Roman" w:hAnsi="Times New Roman"/>
          <w:sz w:val="28"/>
          <w:szCs w:val="28"/>
        </w:rPr>
        <w:tab/>
        <w:t>2.1.5. Рассмотрение вопросов и принятие решений о приемке (передаче) рекультивированных земель.</w:t>
      </w:r>
    </w:p>
    <w:p>
      <w:pPr>
        <w:pStyle w:val="Normal"/>
        <w:spacing w:lineRule="auto" w:line="240" w:before="0" w:after="0"/>
        <w:jc w:val="both"/>
        <w:rPr/>
      </w:pPr>
      <w:r>
        <w:rPr>
          <w:rFonts w:cs="Times New Roman" w:ascii="Times New Roman" w:hAnsi="Times New Roman"/>
          <w:sz w:val="28"/>
          <w:szCs w:val="28"/>
        </w:rPr>
        <w:tab/>
        <w:t>2.1.6. Обеспечение выполнения юридическими и физическими лицами условий приведения нарушенных земель в состояние, пригодное для последующего использования, на основе проектов рекультивации, получивших положительное заключение государственной экологической экспертизы.</w:t>
      </w:r>
    </w:p>
    <w:p>
      <w:pPr>
        <w:pStyle w:val="Normal"/>
        <w:spacing w:lineRule="auto" w:line="240" w:before="0" w:after="0"/>
        <w:jc w:val="both"/>
        <w:rPr/>
      </w:pPr>
      <w:r>
        <w:rPr>
          <w:rFonts w:cs="Times New Roman" w:ascii="Times New Roman" w:hAnsi="Times New Roman"/>
          <w:sz w:val="28"/>
          <w:szCs w:val="28"/>
        </w:rPr>
        <w:tab/>
        <w:t>2.1.7. Рассмотрение других вопросов, связанных с восстановлением нарушенных земель с выездом на место Комиссии, представителей заинтересованных государственных и муниципальных органов, организаций и учреждений.</w:t>
      </w:r>
    </w:p>
    <w:p>
      <w:pPr>
        <w:pStyle w:val="Normal"/>
        <w:spacing w:lineRule="auto" w:line="240" w:before="0" w:after="0"/>
        <w:jc w:val="both"/>
        <w:rPr/>
      </w:pPr>
      <w:r>
        <w:rPr>
          <w:rFonts w:cs="Times New Roman" w:ascii="Times New Roman" w:hAnsi="Times New Roman"/>
          <w:sz w:val="28"/>
          <w:szCs w:val="28"/>
        </w:rPr>
        <w:tab/>
        <w:t>2.2. Основные функции Комиссии:</w:t>
      </w:r>
    </w:p>
    <w:p>
      <w:pPr>
        <w:pStyle w:val="Normal"/>
        <w:spacing w:lineRule="auto" w:line="240" w:before="0" w:after="0"/>
        <w:jc w:val="both"/>
        <w:rPr/>
      </w:pPr>
      <w:r>
        <w:rPr>
          <w:rFonts w:cs="Times New Roman" w:ascii="Times New Roman" w:hAnsi="Times New Roman"/>
          <w:sz w:val="28"/>
          <w:szCs w:val="28"/>
        </w:rPr>
        <w:tab/>
        <w:t>2.2.1 Предоставление технических условий на письменные запросы о предоставлении технических условий на рекультивацию (при необходимости).</w:t>
      </w:r>
    </w:p>
    <w:p>
      <w:pPr>
        <w:pStyle w:val="Normal"/>
        <w:spacing w:lineRule="auto" w:line="240" w:before="0" w:after="0"/>
        <w:jc w:val="both"/>
        <w:rPr/>
      </w:pPr>
      <w:r>
        <w:rPr>
          <w:rFonts w:cs="Times New Roman" w:ascii="Times New Roman" w:hAnsi="Times New Roman"/>
          <w:sz w:val="28"/>
          <w:szCs w:val="28"/>
        </w:rPr>
        <w:tab/>
        <w:t>2.2.2. Предоставление письменного согласования (или отказ в согласовании) предоставленного заинтересованным лицом проекта рекультивации.</w:t>
      </w:r>
    </w:p>
    <w:p>
      <w:pPr>
        <w:pStyle w:val="Normal"/>
        <w:spacing w:lineRule="auto" w:line="240" w:before="0" w:after="0"/>
        <w:jc w:val="both"/>
        <w:rPr/>
      </w:pPr>
      <w:r>
        <w:rPr>
          <w:rFonts w:cs="Times New Roman" w:ascii="Times New Roman" w:hAnsi="Times New Roman"/>
          <w:sz w:val="28"/>
          <w:szCs w:val="28"/>
        </w:rPr>
        <w:tab/>
        <w:t>2.2.3. Рассмотрение уведомлений о проведении рекультивации земель и о завершении работ по рекультивации земель.</w:t>
      </w:r>
    </w:p>
    <w:p>
      <w:pPr>
        <w:pStyle w:val="Normal"/>
        <w:spacing w:lineRule="auto" w:line="240" w:before="0" w:after="0"/>
        <w:jc w:val="both"/>
        <w:rPr/>
      </w:pPr>
      <w:r>
        <w:rPr>
          <w:rFonts w:cs="Times New Roman" w:ascii="Times New Roman" w:hAnsi="Times New Roman"/>
          <w:sz w:val="28"/>
          <w:szCs w:val="28"/>
        </w:rPr>
        <w:tab/>
        <w:t>2.2.4. Проверка проектной и иной документации, фактически выполненных работ, их качество и соответствие предъявляемых нормативами.</w:t>
      </w:r>
    </w:p>
    <w:p>
      <w:pPr>
        <w:pStyle w:val="Normal"/>
        <w:spacing w:lineRule="auto" w:line="240" w:before="0" w:after="0"/>
        <w:jc w:val="both"/>
        <w:rPr/>
      </w:pPr>
      <w:r>
        <w:rPr>
          <w:rFonts w:cs="Times New Roman" w:ascii="Times New Roman" w:hAnsi="Times New Roman"/>
          <w:sz w:val="28"/>
          <w:szCs w:val="28"/>
        </w:rPr>
        <w:tab/>
        <w:t xml:space="preserve">2.2.5. Приемка рекультивируемых земель в натуре. </w:t>
      </w:r>
    </w:p>
    <w:p>
      <w:pPr>
        <w:pStyle w:val="Normal"/>
        <w:spacing w:lineRule="auto" w:line="240" w:before="0" w:after="0"/>
        <w:jc w:val="both"/>
        <w:rPr/>
      </w:pPr>
      <w:r>
        <w:rPr>
          <w:rFonts w:cs="Times New Roman" w:ascii="Times New Roman" w:hAnsi="Times New Roman"/>
          <w:sz w:val="28"/>
          <w:szCs w:val="28"/>
        </w:rPr>
        <w:tab/>
        <w:t>2.2.6. По результатам проведенной проверки составляет акт приемки – сдачи рекультивируемых земель.</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3. Права и полномочия Комиссии</w:t>
      </w:r>
    </w:p>
    <w:p>
      <w:pPr>
        <w:pStyle w:val="Normal"/>
        <w:spacing w:lineRule="auto" w:line="240" w:before="0" w:after="0"/>
        <w:jc w:val="both"/>
        <w:rPr/>
      </w:pPr>
      <w:r>
        <w:rPr>
          <w:rFonts w:cs="Times New Roman" w:ascii="Times New Roman" w:hAnsi="Times New Roman"/>
          <w:sz w:val="28"/>
          <w:szCs w:val="28"/>
        </w:rPr>
        <w:tab/>
        <w:t>3.1. Комиссия для решения поставленных задач и выполнения возложенных функций вправе:</w:t>
      </w:r>
    </w:p>
    <w:p>
      <w:pPr>
        <w:pStyle w:val="Normal"/>
        <w:spacing w:lineRule="auto" w:line="240" w:before="0" w:after="0"/>
        <w:jc w:val="both"/>
        <w:rPr/>
      </w:pPr>
      <w:r>
        <w:rPr>
          <w:rFonts w:cs="Times New Roman" w:ascii="Times New Roman" w:hAnsi="Times New Roman"/>
          <w:sz w:val="28"/>
          <w:szCs w:val="28"/>
        </w:rPr>
        <w:tab/>
        <w:t>3.1.1. При приеме извещений о завершении работ по рекультивации, запрашивать необходимые материалы в зависимости от характера нарушенных земель и дальнейшего использования рекультивированных участков;</w:t>
      </w:r>
    </w:p>
    <w:p>
      <w:pPr>
        <w:pStyle w:val="Normal"/>
        <w:spacing w:lineRule="auto" w:line="240" w:before="0" w:after="0"/>
        <w:jc w:val="both"/>
        <w:rPr/>
      </w:pPr>
      <w:r>
        <w:rPr>
          <w:rFonts w:cs="Times New Roman" w:ascii="Times New Roman" w:hAnsi="Times New Roman"/>
          <w:sz w:val="28"/>
          <w:szCs w:val="28"/>
        </w:rPr>
        <w:tab/>
        <w:t>3.1.2. Направлять запросы органам государственной власти Кемеровской области-Кузбасса, другим организациям и учреждениям о получении информации, необходимой для работы Комиссии.</w:t>
      </w:r>
    </w:p>
    <w:p>
      <w:pPr>
        <w:pStyle w:val="Normal"/>
        <w:spacing w:lineRule="auto" w:line="240" w:before="0" w:after="0"/>
        <w:jc w:val="both"/>
        <w:rPr/>
      </w:pPr>
      <w:r>
        <w:rPr>
          <w:rFonts w:cs="Times New Roman" w:ascii="Times New Roman" w:hAnsi="Times New Roman"/>
          <w:sz w:val="28"/>
          <w:szCs w:val="28"/>
        </w:rPr>
        <w:tab/>
        <w:t>3.1.3. Приглашать для участия в заседании Комиссии специалистов- экспертов в областях, относящихся к сфере деятельности Комиссии.</w:t>
      </w:r>
    </w:p>
    <w:p>
      <w:pPr>
        <w:pStyle w:val="Normal"/>
        <w:spacing w:lineRule="auto" w:line="240" w:before="0" w:after="0"/>
        <w:jc w:val="both"/>
        <w:rPr/>
      </w:pPr>
      <w:r>
        <w:rPr>
          <w:rFonts w:cs="Times New Roman" w:ascii="Times New Roman" w:hAnsi="Times New Roman"/>
          <w:sz w:val="28"/>
          <w:szCs w:val="28"/>
        </w:rPr>
        <w:tab/>
        <w:t>3.1.4. При проведении выездной проверки возможно проведение фото-и (или) видеосъемок, полученные фото и видеоматериалы являются приложением к акту приемки – сдачи рекультивированных земель.</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4. Состав и порядок работы Комиссии</w:t>
      </w:r>
    </w:p>
    <w:p>
      <w:pPr>
        <w:pStyle w:val="Normal"/>
        <w:spacing w:lineRule="auto" w:line="240" w:before="0" w:after="0"/>
        <w:jc w:val="both"/>
        <w:rPr/>
      </w:pPr>
      <w:r>
        <w:rPr>
          <w:rFonts w:cs="Times New Roman" w:ascii="Times New Roman" w:hAnsi="Times New Roman"/>
          <w:sz w:val="28"/>
          <w:szCs w:val="28"/>
        </w:rPr>
        <w:tab/>
        <w:t xml:space="preserve">4.1. Работа Комиссии осуществляется путем личного участия ее членов в заседаниях Комиссии (в случае отсутствия члена Комиссии для участия в ее работе может быть направлено замещающее его лицо). </w:t>
      </w:r>
    </w:p>
    <w:p>
      <w:pPr>
        <w:pStyle w:val="Normal"/>
        <w:spacing w:lineRule="auto" w:line="240" w:before="0" w:after="0"/>
        <w:jc w:val="both"/>
        <w:rPr/>
      </w:pPr>
      <w:r>
        <w:rPr>
          <w:rFonts w:cs="Times New Roman" w:ascii="Times New Roman" w:hAnsi="Times New Roman"/>
          <w:sz w:val="28"/>
          <w:szCs w:val="28"/>
        </w:rPr>
        <w:tab/>
        <w:t>4.2. Комиссия состоит из председателя, заместителя председателя, секретаря и членов Комиссии.</w:t>
      </w:r>
    </w:p>
    <w:p>
      <w:pPr>
        <w:pStyle w:val="Normal"/>
        <w:spacing w:lineRule="auto" w:line="240" w:before="0" w:after="0"/>
        <w:jc w:val="both"/>
        <w:rPr/>
      </w:pPr>
      <w:r>
        <w:rPr>
          <w:rFonts w:cs="Times New Roman" w:ascii="Times New Roman" w:hAnsi="Times New Roman"/>
          <w:sz w:val="28"/>
          <w:szCs w:val="28"/>
        </w:rPr>
        <w:tab/>
        <w:t>4.3. Председатель Комиссии, а в его отсутствие - заместитель председателя Комиссии:</w:t>
      </w:r>
    </w:p>
    <w:p>
      <w:pPr>
        <w:pStyle w:val="Normal"/>
        <w:spacing w:lineRule="auto" w:line="240" w:before="0" w:after="0"/>
        <w:jc w:val="both"/>
        <w:rPr/>
      </w:pPr>
      <w:r>
        <w:rPr>
          <w:rFonts w:cs="Times New Roman" w:ascii="Times New Roman" w:hAnsi="Times New Roman"/>
          <w:sz w:val="28"/>
          <w:szCs w:val="28"/>
        </w:rPr>
        <w:tab/>
        <w:t>- ведет заседание Комиссии;</w:t>
      </w:r>
    </w:p>
    <w:p>
      <w:pPr>
        <w:pStyle w:val="Normal"/>
        <w:spacing w:lineRule="auto" w:line="240" w:before="0" w:after="0"/>
        <w:jc w:val="both"/>
        <w:rPr/>
      </w:pPr>
      <w:r>
        <w:rPr>
          <w:rFonts w:cs="Times New Roman" w:ascii="Times New Roman" w:hAnsi="Times New Roman"/>
          <w:sz w:val="28"/>
          <w:szCs w:val="28"/>
        </w:rPr>
        <w:tab/>
        <w:t>- осуществляет общее руководство и контроль за работой Комиссии;</w:t>
      </w:r>
    </w:p>
    <w:p>
      <w:pPr>
        <w:pStyle w:val="Normal"/>
        <w:spacing w:lineRule="auto" w:line="240" w:before="0" w:after="0"/>
        <w:jc w:val="both"/>
        <w:rPr/>
      </w:pPr>
      <w:r>
        <w:rPr>
          <w:rFonts w:cs="Times New Roman" w:ascii="Times New Roman" w:hAnsi="Times New Roman"/>
          <w:sz w:val="28"/>
          <w:szCs w:val="28"/>
        </w:rPr>
        <w:tab/>
        <w:t>- планирует работу Комиссии;</w:t>
      </w:r>
    </w:p>
    <w:p>
      <w:pPr>
        <w:pStyle w:val="Normal"/>
        <w:spacing w:lineRule="auto" w:line="240" w:before="0" w:after="0"/>
        <w:jc w:val="both"/>
        <w:rPr/>
      </w:pPr>
      <w:r>
        <w:rPr>
          <w:rFonts w:cs="Times New Roman" w:ascii="Times New Roman" w:hAnsi="Times New Roman"/>
          <w:sz w:val="28"/>
          <w:szCs w:val="28"/>
        </w:rPr>
        <w:tab/>
        <w:t>- утверждает акт приемки-сдачи рекультивированных земель;</w:t>
      </w:r>
    </w:p>
    <w:p>
      <w:pPr>
        <w:pStyle w:val="Normal"/>
        <w:spacing w:lineRule="auto" w:line="240" w:before="0" w:after="0"/>
        <w:jc w:val="both"/>
        <w:rPr/>
      </w:pPr>
      <w:r>
        <w:rPr>
          <w:rFonts w:cs="Times New Roman" w:ascii="Times New Roman" w:hAnsi="Times New Roman"/>
          <w:sz w:val="28"/>
          <w:szCs w:val="28"/>
        </w:rPr>
        <w:tab/>
        <w:t>- осуществляет иные полномочия, отнесенные к его компетенции.</w:t>
      </w:r>
    </w:p>
    <w:p>
      <w:pPr>
        <w:pStyle w:val="Normal"/>
        <w:spacing w:lineRule="auto" w:line="240" w:before="0" w:after="0"/>
        <w:jc w:val="both"/>
        <w:rPr/>
      </w:pPr>
      <w:r>
        <w:rPr>
          <w:rFonts w:cs="Times New Roman" w:ascii="Times New Roman" w:hAnsi="Times New Roman"/>
          <w:sz w:val="28"/>
          <w:szCs w:val="28"/>
        </w:rPr>
        <w:tab/>
        <w:t>4.4. Секретарь Комиссии:</w:t>
      </w:r>
    </w:p>
    <w:p>
      <w:pPr>
        <w:pStyle w:val="Normal"/>
        <w:spacing w:lineRule="auto" w:line="240" w:before="0" w:after="0"/>
        <w:jc w:val="both"/>
        <w:rPr/>
      </w:pPr>
      <w:r>
        <w:rPr>
          <w:rFonts w:cs="Times New Roman" w:ascii="Times New Roman" w:hAnsi="Times New Roman"/>
          <w:sz w:val="28"/>
          <w:szCs w:val="28"/>
        </w:rPr>
        <w:tab/>
        <w:t>- организует работу Комиссии;</w:t>
      </w:r>
    </w:p>
    <w:p>
      <w:pPr>
        <w:pStyle w:val="Normal"/>
        <w:spacing w:lineRule="auto" w:line="240" w:before="0" w:after="0"/>
        <w:jc w:val="both"/>
        <w:rPr/>
      </w:pPr>
      <w:r>
        <w:rPr>
          <w:rFonts w:cs="Times New Roman" w:ascii="Times New Roman" w:hAnsi="Times New Roman"/>
          <w:sz w:val="28"/>
          <w:szCs w:val="28"/>
        </w:rPr>
        <w:tab/>
        <w:t>- формирует повестку дня заседания Комиссии;</w:t>
      </w:r>
    </w:p>
    <w:p>
      <w:pPr>
        <w:pStyle w:val="Normal"/>
        <w:spacing w:lineRule="auto" w:line="240" w:before="0" w:after="0"/>
        <w:jc w:val="both"/>
        <w:rPr/>
      </w:pPr>
      <w:r>
        <w:rPr>
          <w:rFonts w:cs="Times New Roman" w:ascii="Times New Roman" w:hAnsi="Times New Roman"/>
          <w:sz w:val="28"/>
          <w:szCs w:val="28"/>
        </w:rPr>
        <w:tab/>
        <w:t>- информирует членов Комиссии, а также приглашенных лиц о дате, времени и месте проведения заседания Комиссии;</w:t>
      </w:r>
    </w:p>
    <w:p>
      <w:pPr>
        <w:pStyle w:val="Normal"/>
        <w:spacing w:lineRule="auto" w:line="240" w:before="0" w:after="0"/>
        <w:jc w:val="both"/>
        <w:rPr/>
      </w:pPr>
      <w:r>
        <w:rPr>
          <w:rFonts w:cs="Times New Roman" w:ascii="Times New Roman" w:hAnsi="Times New Roman"/>
          <w:sz w:val="28"/>
          <w:szCs w:val="28"/>
        </w:rPr>
        <w:tab/>
        <w:t>- принимает и регистрирует документы и заявления заинтересованных лиц о рассмотрении вопросов в соответствии с компетенцией Комиссии;</w:t>
      </w:r>
    </w:p>
    <w:p>
      <w:pPr>
        <w:pStyle w:val="Normal"/>
        <w:spacing w:lineRule="auto" w:line="240" w:before="0" w:after="0"/>
        <w:jc w:val="both"/>
        <w:rPr/>
      </w:pPr>
      <w:r>
        <w:rPr>
          <w:rFonts w:cs="Times New Roman" w:ascii="Times New Roman" w:hAnsi="Times New Roman"/>
          <w:sz w:val="28"/>
          <w:szCs w:val="28"/>
        </w:rPr>
        <w:tab/>
        <w:t>-  оформляет протокол заседания Комиссии, по форме согласно приложению №1, к настоящему Положению;</w:t>
      </w:r>
    </w:p>
    <w:p>
      <w:pPr>
        <w:pStyle w:val="Normal"/>
        <w:spacing w:lineRule="auto" w:line="240" w:before="0" w:after="0"/>
        <w:jc w:val="both"/>
        <w:rPr/>
      </w:pPr>
      <w:r>
        <w:rPr>
          <w:rFonts w:cs="Times New Roman" w:ascii="Times New Roman" w:hAnsi="Times New Roman"/>
          <w:sz w:val="28"/>
          <w:szCs w:val="28"/>
        </w:rPr>
        <w:tab/>
        <w:t>- направляет согласование (или отказ в согласовании) предоставленного заинтересованным лицом проекта рекультивации;</w:t>
      </w:r>
    </w:p>
    <w:p>
      <w:pPr>
        <w:pStyle w:val="Normal"/>
        <w:spacing w:lineRule="auto" w:line="240" w:before="0" w:after="0"/>
        <w:jc w:val="both"/>
        <w:rPr/>
      </w:pPr>
      <w:r>
        <w:rPr>
          <w:rFonts w:cs="Times New Roman" w:ascii="Times New Roman" w:hAnsi="Times New Roman"/>
          <w:sz w:val="28"/>
          <w:szCs w:val="28"/>
        </w:rPr>
        <w:tab/>
        <w:t>- отвечает за учет и сохранность документов работы Комиссии.</w:t>
      </w:r>
    </w:p>
    <w:p>
      <w:pPr>
        <w:pStyle w:val="Normal"/>
        <w:spacing w:lineRule="auto" w:line="240" w:before="0" w:after="0"/>
        <w:jc w:val="both"/>
        <w:rPr/>
      </w:pPr>
      <w:r>
        <w:rPr>
          <w:rFonts w:cs="Times New Roman" w:ascii="Times New Roman" w:hAnsi="Times New Roman"/>
          <w:sz w:val="28"/>
          <w:szCs w:val="28"/>
        </w:rPr>
        <w:tab/>
        <w:t>4.5. Заседания Комиссии проводятся по мере поступления проектов рекультивации земель, уведомлений о проведении рекультивации земель, уведомлений о завершении работ по рекультивации земель, но не позднее 30 рабочих дней со дня их поступления.</w:t>
      </w:r>
    </w:p>
    <w:p>
      <w:pPr>
        <w:pStyle w:val="Normal"/>
        <w:spacing w:lineRule="auto" w:line="240" w:before="0" w:after="0"/>
        <w:jc w:val="both"/>
        <w:rPr/>
      </w:pPr>
      <w:r>
        <w:rPr>
          <w:rFonts w:cs="Times New Roman" w:ascii="Times New Roman" w:hAnsi="Times New Roman"/>
          <w:sz w:val="28"/>
          <w:szCs w:val="28"/>
        </w:rPr>
        <w:tab/>
        <w:t>4.6. Комиссия правомочна решать вопросы, если на ее заседании присутствует не менее половины ее членов.</w:t>
      </w:r>
    </w:p>
    <w:p>
      <w:pPr>
        <w:pStyle w:val="Normal"/>
        <w:spacing w:lineRule="auto" w:line="240" w:before="0" w:after="0"/>
        <w:jc w:val="both"/>
        <w:rPr/>
      </w:pPr>
      <w:r>
        <w:rPr>
          <w:rFonts w:cs="Times New Roman" w:ascii="Times New Roman" w:hAnsi="Times New Roman"/>
          <w:sz w:val="28"/>
          <w:szCs w:val="28"/>
        </w:rPr>
        <w:tab/>
        <w:t>4.7. Результаты рассмотрения вопросов на заседании Комиссии оформляются протоколом заседания Комиссии по вопросам рекультивации земель.</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pPr>
      <w:r>
        <w:rPr>
          <w:rFonts w:cs="Times New Roman" w:ascii="Times New Roman" w:hAnsi="Times New Roman"/>
          <w:b/>
          <w:sz w:val="28"/>
          <w:szCs w:val="28"/>
        </w:rPr>
        <w:t>5.</w:t>
        <w:tab/>
        <w:t>Порядок приемки рекультивированных земель</w:t>
      </w:r>
    </w:p>
    <w:p>
      <w:pPr>
        <w:pStyle w:val="Normal"/>
        <w:spacing w:lineRule="auto" w:line="240" w:before="0" w:after="0"/>
        <w:jc w:val="both"/>
        <w:rPr/>
      </w:pPr>
      <w:r>
        <w:rPr>
          <w:rFonts w:cs="Times New Roman" w:ascii="Times New Roman" w:hAnsi="Times New Roman"/>
          <w:sz w:val="28"/>
          <w:szCs w:val="28"/>
        </w:rPr>
        <w:tab/>
        <w:t>5.1. Проведение рекультивации земель осуществляется в соответствии с Правилами проведения рекультивации, утвержденными постановлением Правительства Российской Федерации от 10.07.2018 № 800 «О проведении рекультивации и консервации земель».</w:t>
      </w:r>
    </w:p>
    <w:p>
      <w:pPr>
        <w:pStyle w:val="Normal"/>
        <w:spacing w:lineRule="auto" w:line="240" w:before="0" w:after="0"/>
        <w:jc w:val="both"/>
        <w:rPr/>
      </w:pPr>
      <w:r>
        <w:rPr>
          <w:rFonts w:cs="Times New Roman" w:ascii="Times New Roman" w:hAnsi="Times New Roman"/>
          <w:sz w:val="28"/>
          <w:szCs w:val="28"/>
        </w:rPr>
        <w:tab/>
        <w:t>5.2. Рекультивация земель осуществляется в соответствии с утвержденными проектом рекультивации земель, проектом консервации земель путем проведения технических и (или) биологических мероприятий.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5.3. 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 для которых определены содержание, объемы и график работ по рекультивации земель для каждого этапа работ.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5.4. Приемка рекультивированных земель производится в бесснежный период (весенний – летний - осенний), когда можно определить состояние почв и растительного покрова.  </w:t>
      </w:r>
    </w:p>
    <w:p>
      <w:pPr>
        <w:pStyle w:val="Normal"/>
        <w:spacing w:lineRule="auto" w:line="240" w:before="0" w:after="0"/>
        <w:jc w:val="both"/>
        <w:rPr/>
      </w:pPr>
      <w:r>
        <w:rPr>
          <w:rFonts w:cs="Times New Roman" w:ascii="Times New Roman" w:hAnsi="Times New Roman"/>
          <w:sz w:val="28"/>
          <w:szCs w:val="28"/>
        </w:rPr>
        <w:tab/>
        <w:t>5.5. Приемка рекультивированных земель осуществляется в месячный срок после поступления в Комиссию письменного извещения от физического или юридического лица (далее - заявитель), осуществляющего рекультивацию, о завершении работ по рекультивации, к которому прилагаются следующие материалы: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Правоустанавливающие документы на земельные участки или документы, подтверждающие право пользования землями;</w:t>
      </w:r>
    </w:p>
    <w:p>
      <w:pPr>
        <w:pStyle w:val="Normal"/>
        <w:spacing w:lineRule="auto" w:line="240" w:before="0" w:after="0"/>
        <w:ind w:firstLine="708"/>
        <w:jc w:val="both"/>
        <w:rPr/>
      </w:pPr>
      <w:r>
        <w:rPr>
          <w:rFonts w:cs="Times New Roman" w:ascii="Times New Roman" w:hAnsi="Times New Roman"/>
          <w:sz w:val="28"/>
          <w:szCs w:val="28"/>
        </w:rPr>
        <w:t>2) 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pPr>
        <w:pStyle w:val="Normal"/>
        <w:spacing w:lineRule="auto" w:line="240" w:before="0" w:after="0"/>
        <w:ind w:firstLine="708"/>
        <w:jc w:val="both"/>
        <w:rPr/>
      </w:pPr>
      <w:r>
        <w:rPr>
          <w:rFonts w:cs="Times New Roman" w:ascii="Times New Roman" w:hAnsi="Times New Roman"/>
          <w:sz w:val="28"/>
          <w:szCs w:val="28"/>
        </w:rPr>
        <w:t>3) Выкопировка с плана землепользования с нанесенными границами рекультивированных участков;</w:t>
      </w:r>
    </w:p>
    <w:p>
      <w:pPr>
        <w:pStyle w:val="Normal"/>
        <w:spacing w:lineRule="auto" w:line="240" w:before="0" w:after="0"/>
        <w:ind w:firstLine="708"/>
        <w:jc w:val="both"/>
        <w:rPr/>
      </w:pPr>
      <w:r>
        <w:rPr>
          <w:rFonts w:cs="Times New Roman" w:ascii="Times New Roman" w:hAnsi="Times New Roman"/>
          <w:sz w:val="28"/>
          <w:szCs w:val="28"/>
        </w:rPr>
        <w:t>4) Акты скрытых работ (технического этапа рекультивации);</w:t>
      </w:r>
    </w:p>
    <w:p>
      <w:pPr>
        <w:pStyle w:val="Normal"/>
        <w:spacing w:lineRule="auto" w:line="240" w:before="0" w:after="0"/>
        <w:ind w:firstLine="708"/>
        <w:jc w:val="both"/>
        <w:rPr/>
      </w:pPr>
      <w:r>
        <w:rPr>
          <w:rFonts w:cs="Times New Roman" w:ascii="Times New Roman" w:hAnsi="Times New Roman"/>
          <w:sz w:val="28"/>
          <w:szCs w:val="28"/>
        </w:rPr>
        <w:t>5) Проект рекультивации, заключение по нему государственной экологической экспертизы;</w:t>
      </w:r>
    </w:p>
    <w:p>
      <w:pPr>
        <w:pStyle w:val="Normal"/>
        <w:spacing w:lineRule="auto" w:line="240" w:before="0" w:after="0"/>
        <w:ind w:firstLine="708"/>
        <w:jc w:val="both"/>
        <w:rPr/>
      </w:pPr>
      <w:r>
        <w:rPr>
          <w:rFonts w:cs="Times New Roman" w:ascii="Times New Roman" w:hAnsi="Times New Roman"/>
          <w:sz w:val="28"/>
          <w:szCs w:val="28"/>
        </w:rPr>
        <w:t>6)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pPr>
        <w:pStyle w:val="Normal"/>
        <w:spacing w:lineRule="auto" w:line="240" w:before="0" w:after="0"/>
        <w:ind w:firstLine="708"/>
        <w:jc w:val="both"/>
        <w:rPr/>
      </w:pPr>
      <w:r>
        <w:rPr>
          <w:rFonts w:cs="Times New Roman" w:ascii="Times New Roman" w:hAnsi="Times New Roman"/>
          <w:sz w:val="28"/>
          <w:szCs w:val="28"/>
        </w:rPr>
        <w:t>7) Сведения о снятии, хранении, использовании, передаче плодородного слоя, подтвержденные соответствующими документами;</w:t>
      </w:r>
    </w:p>
    <w:p>
      <w:pPr>
        <w:pStyle w:val="Normal"/>
        <w:spacing w:lineRule="auto" w:line="240" w:before="0" w:after="0"/>
        <w:ind w:firstLine="708"/>
        <w:jc w:val="both"/>
        <w:rPr/>
      </w:pPr>
      <w:r>
        <w:rPr>
          <w:rFonts w:cs="Times New Roman" w:ascii="Times New Roman" w:hAnsi="Times New Roman"/>
          <w:sz w:val="28"/>
          <w:szCs w:val="28"/>
        </w:rPr>
        <w:t>8) Отчеты о рекультивации нарушенных земель по форме № 2-ТП (рекультивация) за весь период проведения работ, связанных с нарушением почвенного покрова, на сдаваемом участке.</w:t>
      </w:r>
    </w:p>
    <w:p>
      <w:pPr>
        <w:pStyle w:val="Normal"/>
        <w:spacing w:lineRule="auto" w:line="240" w:before="0" w:after="0"/>
        <w:ind w:firstLine="708"/>
        <w:jc w:val="both"/>
        <w:rPr/>
      </w:pPr>
      <w:r>
        <w:rPr>
          <w:rFonts w:cs="Times New Roman" w:ascii="Times New Roman" w:hAnsi="Times New Roman"/>
          <w:sz w:val="28"/>
          <w:szCs w:val="28"/>
        </w:rPr>
        <w:t xml:space="preserve">Перечень указанных материалов уточняется и дополняется Комиссией в зависимости от характера нарушения земель и дальнейшего использования рекультивированных земель.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5.6. Комиссия в течении 30 рабочих дней с момента поступления уведомления о завершении рекультивации земель, осуществляет приемку рекультивированных земель с выездом на место с инструментальным обследованием земель (определение координат, раскопка поля (глубина и равномерность распределения плодородного слоя почвы).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5.7. В случае поступления заявления без подтверждающих документов или в неполном объеме Председатель Комиссии возвращает заявление юридическому (физическому) лицу для доработки.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5.8. При приемке рекультивированных земельных участков рабочая комиссия проверяет:</w:t>
      </w:r>
    </w:p>
    <w:p>
      <w:pPr>
        <w:pStyle w:val="Normal"/>
        <w:spacing w:lineRule="auto" w:line="240" w:before="0" w:after="0"/>
        <w:jc w:val="both"/>
        <w:rPr>
          <w:rFonts w:ascii="Times New Roman" w:hAnsi="Times New Roman" w:cs="Times New Roman"/>
          <w:sz w:val="28"/>
          <w:szCs w:val="28"/>
        </w:rPr>
      </w:pPr>
      <w:r>
        <w:rPr/>
        <w:tab/>
      </w:r>
      <w:r>
        <w:rPr>
          <w:rFonts w:cs="Times New Roman" w:ascii="Times New Roman" w:hAnsi="Times New Roman"/>
          <w:sz w:val="28"/>
          <w:szCs w:val="28"/>
        </w:rPr>
        <w:t>1) Соответствие выполненных работ утвержденному проекту рекультивации;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 Качество планировочных работ;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 Мощность и равномерность нанесения плодородного слоя почвы;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 Наличие и объем неиспользованного плодородного слоя почвы, а также условия его хранения;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рекультивированных земель;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6) 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pPr>
        <w:pStyle w:val="Normal"/>
        <w:spacing w:lineRule="auto" w:line="240" w:before="0" w:after="0"/>
        <w:ind w:firstLine="708"/>
        <w:jc w:val="both"/>
        <w:rPr/>
      </w:pPr>
      <w:r>
        <w:rPr>
          <w:rFonts w:cs="Times New Roman" w:ascii="Times New Roman" w:hAnsi="Times New Roman"/>
          <w:sz w:val="28"/>
          <w:szCs w:val="28"/>
        </w:rPr>
        <w:t>7) Наличие на рекультивированном участке строительных и других отходов;</w:t>
      </w:r>
    </w:p>
    <w:p>
      <w:pPr>
        <w:pStyle w:val="Normal"/>
        <w:spacing w:lineRule="auto" w:line="240" w:before="0" w:after="0"/>
        <w:ind w:firstLine="708"/>
        <w:jc w:val="both"/>
        <w:rPr/>
      </w:pPr>
      <w:r>
        <w:rPr>
          <w:rFonts w:cs="Times New Roman" w:ascii="Times New Roman" w:hAnsi="Times New Roman"/>
          <w:sz w:val="28"/>
          <w:szCs w:val="28"/>
        </w:rPr>
        <w:t>8) Наличие и оборудование пунктов мониторинга рекультивированных земель, если их создание было определено проектом или условиями рекультивации нарушенных земель.</w:t>
      </w:r>
    </w:p>
    <w:p>
      <w:pPr>
        <w:pStyle w:val="Normal"/>
        <w:spacing w:lineRule="auto" w:line="240" w:before="0" w:after="0"/>
        <w:jc w:val="both"/>
        <w:rPr/>
      </w:pPr>
      <w:r>
        <w:rPr>
          <w:rFonts w:cs="Times New Roman" w:ascii="Times New Roman" w:hAnsi="Times New Roman"/>
          <w:sz w:val="28"/>
          <w:szCs w:val="28"/>
        </w:rPr>
        <w:tab/>
        <w:t>5.9. Акт приемки-сдачи рекультивируемых земель подписывается всеми членами рабочей комиссии.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5.10. Объект считается принятым после утверждения председателем (заместителем) Комиссии акта приемки-передачи рекультивированных земель, составленным по форме, согласно приложению № 2 к настоящему Положению.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5.11. По результатам приёмки рекультивированных земель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установленным земельным законодательством.</w:t>
      </w:r>
    </w:p>
    <w:p>
      <w:pPr>
        <w:pStyle w:val="Normal"/>
        <w:spacing w:lineRule="auto" w:line="240" w:before="0" w:after="0"/>
        <w:ind w:firstLine="708"/>
        <w:jc w:val="both"/>
        <w:rPr/>
      </w:pPr>
      <w:r>
        <w:rPr>
          <w:rFonts w:cs="Times New Roman" w:ascii="Times New Roman" w:hAnsi="Times New Roman"/>
          <w:sz w:val="28"/>
          <w:szCs w:val="28"/>
        </w:rPr>
        <w:t>В случае, если сдаваемые рекультивированные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240" w:before="0" w:after="0"/>
        <w:jc w:val="right"/>
        <w:rPr>
          <w:sz w:val="28"/>
          <w:szCs w:val="28"/>
        </w:rPr>
      </w:pPr>
      <w:r>
        <w:rPr>
          <w:rFonts w:cs="Times New Roman" w:ascii="Times New Roman" w:hAnsi="Times New Roman"/>
          <w:sz w:val="28"/>
          <w:szCs w:val="28"/>
        </w:rPr>
        <w:t>Приложение № 1</w:t>
      </w:r>
    </w:p>
    <w:p>
      <w:pPr>
        <w:pStyle w:val="Normal"/>
        <w:spacing w:lineRule="auto" w:line="240" w:before="0" w:after="0"/>
        <w:jc w:val="right"/>
        <w:rPr>
          <w:sz w:val="28"/>
          <w:szCs w:val="28"/>
        </w:rPr>
      </w:pPr>
      <w:r>
        <w:rPr>
          <w:rFonts w:cs="Times New Roman" w:ascii="Times New Roman" w:hAnsi="Times New Roman"/>
          <w:sz w:val="28"/>
          <w:szCs w:val="28"/>
        </w:rPr>
        <w:t>к Положению  о постоянной комиссии по вопросам</w:t>
      </w:r>
    </w:p>
    <w:p>
      <w:pPr>
        <w:pStyle w:val="Normal"/>
        <w:spacing w:lineRule="auto" w:line="240" w:before="0" w:after="0"/>
        <w:jc w:val="right"/>
        <w:rPr>
          <w:sz w:val="28"/>
          <w:szCs w:val="28"/>
        </w:rPr>
      </w:pPr>
      <w:r>
        <w:rPr>
          <w:rFonts w:cs="Times New Roman" w:ascii="Times New Roman" w:hAnsi="Times New Roman"/>
          <w:sz w:val="28"/>
          <w:szCs w:val="28"/>
        </w:rPr>
        <w:t>рекультивации земель  на территории</w:t>
      </w:r>
    </w:p>
    <w:p>
      <w:pPr>
        <w:pStyle w:val="Normal"/>
        <w:spacing w:lineRule="auto" w:line="240" w:before="0" w:after="0"/>
        <w:jc w:val="right"/>
        <w:rPr>
          <w:sz w:val="28"/>
          <w:szCs w:val="28"/>
        </w:rPr>
      </w:pPr>
      <w:bookmarkStart w:id="3" w:name="__DdeLink__444_2546486167"/>
      <w:r>
        <w:rPr>
          <w:rFonts w:cs="Times New Roman" w:ascii="Times New Roman" w:hAnsi="Times New Roman"/>
          <w:sz w:val="28"/>
          <w:szCs w:val="28"/>
        </w:rPr>
        <w:t>Топкинского муниципального округа</w:t>
      </w:r>
      <w:bookmarkEnd w:id="3"/>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sz w:val="28"/>
          <w:szCs w:val="28"/>
        </w:rPr>
        <w:t>ПРОТОКОЛ</w:t>
      </w:r>
    </w:p>
    <w:p>
      <w:pPr>
        <w:pStyle w:val="Normal"/>
        <w:spacing w:lineRule="auto" w:line="240" w:before="0" w:after="0"/>
        <w:jc w:val="center"/>
        <w:rPr/>
      </w:pPr>
      <w:bookmarkStart w:id="4" w:name="__DdeLink__440_2546486167"/>
      <w:r>
        <w:rPr>
          <w:rFonts w:cs="Times New Roman" w:ascii="Times New Roman" w:hAnsi="Times New Roman"/>
          <w:sz w:val="28"/>
          <w:szCs w:val="28"/>
        </w:rPr>
        <w:t xml:space="preserve">заседания Комиссии по вопросам рекультивации земель </w:t>
      </w:r>
      <w:bookmarkEnd w:id="4"/>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место проведения                                                                     дата проведения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Присутствуют: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 Председатель Комиссии (заместитель председателя Комиссии)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 Секретарь Комиссии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Члены Комиссии:</w:t>
      </w:r>
    </w:p>
    <w:p>
      <w:pPr>
        <w:pStyle w:val="Normal"/>
        <w:spacing w:lineRule="auto" w:line="240" w:before="0" w:after="0"/>
        <w:jc w:val="both"/>
        <w:rPr/>
      </w:pPr>
      <w:r>
        <w:rPr>
          <w:rFonts w:cs="Times New Roman" w:ascii="Times New Roman" w:hAnsi="Times New Roman"/>
          <w:sz w:val="28"/>
          <w:szCs w:val="28"/>
        </w:rPr>
        <w:t xml:space="preserve">- </w:t>
      </w:r>
    </w:p>
    <w:p>
      <w:pPr>
        <w:pStyle w:val="Normal"/>
        <w:spacing w:lineRule="auto" w:line="240" w:before="0" w:after="0"/>
        <w:jc w:val="both"/>
        <w:rPr/>
      </w:pPr>
      <w:r>
        <w:rPr>
          <w:rFonts w:cs="Times New Roman" w:ascii="Times New Roman" w:hAnsi="Times New Roman"/>
          <w:sz w:val="28"/>
          <w:szCs w:val="28"/>
        </w:rPr>
        <w:t>-</w:t>
      </w:r>
    </w:p>
    <w:p>
      <w:pPr>
        <w:pStyle w:val="Normal"/>
        <w:spacing w:lineRule="auto" w:line="240" w:before="0" w:after="0"/>
        <w:jc w:val="both"/>
        <w:rPr/>
      </w:pP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Приглашенные:</w:t>
      </w:r>
    </w:p>
    <w:p>
      <w:pPr>
        <w:pStyle w:val="Normal"/>
        <w:spacing w:lineRule="auto" w:line="240" w:before="0" w:after="0"/>
        <w:jc w:val="both"/>
        <w:rPr/>
      </w:pPr>
      <w:r>
        <w:rPr>
          <w:rFonts w:cs="Times New Roman" w:ascii="Times New Roman" w:hAnsi="Times New Roman"/>
          <w:sz w:val="28"/>
          <w:szCs w:val="28"/>
        </w:rPr>
        <w:t xml:space="preserve">- </w:t>
      </w:r>
    </w:p>
    <w:p>
      <w:pPr>
        <w:pStyle w:val="Normal"/>
        <w:spacing w:lineRule="auto" w:line="240" w:before="0" w:after="0"/>
        <w:jc w:val="both"/>
        <w:rPr/>
      </w:pPr>
      <w:r>
        <w:rPr>
          <w:rFonts w:cs="Times New Roman" w:ascii="Times New Roman" w:hAnsi="Times New Roman"/>
          <w:sz w:val="28"/>
          <w:szCs w:val="28"/>
        </w:rPr>
        <w:t>-</w:t>
      </w:r>
    </w:p>
    <w:p>
      <w:pPr>
        <w:pStyle w:val="Normal"/>
        <w:spacing w:lineRule="auto" w:line="240" w:before="0" w:after="0"/>
        <w:jc w:val="center"/>
        <w:rPr/>
      </w:pPr>
      <w:r>
        <w:rPr>
          <w:rFonts w:cs="Times New Roman" w:ascii="Times New Roman" w:hAnsi="Times New Roman"/>
          <w:b/>
          <w:sz w:val="28"/>
          <w:szCs w:val="28"/>
        </w:rPr>
        <w:t>ПОВЕСТКА ЗАСЕДАНИЯ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rPr/>
      </w:pPr>
      <w:r>
        <w:rPr>
          <w:rFonts w:cs="Times New Roman" w:ascii="Times New Roman" w:hAnsi="Times New Roman"/>
          <w:sz w:val="28"/>
          <w:szCs w:val="28"/>
        </w:rPr>
        <w:t>1.</w:t>
      </w:r>
    </w:p>
    <w:p>
      <w:pPr>
        <w:pStyle w:val="Normal"/>
        <w:rPr/>
      </w:pPr>
      <w:r>
        <w:rPr>
          <w:rFonts w:cs="Times New Roman" w:ascii="Times New Roman" w:hAnsi="Times New Roman"/>
          <w:sz w:val="28"/>
          <w:szCs w:val="28"/>
        </w:rPr>
        <w:t>2.</w:t>
      </w:r>
    </w:p>
    <w:p>
      <w:pPr>
        <w:pStyle w:val="Normal"/>
        <w:jc w:val="center"/>
        <w:rPr/>
      </w:pPr>
      <w:r>
        <w:rPr>
          <w:rFonts w:cs="Times New Roman" w:ascii="Times New Roman" w:hAnsi="Times New Roman"/>
          <w:b/>
          <w:sz w:val="28"/>
          <w:szCs w:val="28"/>
        </w:rPr>
        <w:t>Рассмотрено</w:t>
      </w:r>
    </w:p>
    <w:p>
      <w:pPr>
        <w:pStyle w:val="Normal"/>
        <w:jc w:val="both"/>
        <w:rPr/>
      </w:pPr>
      <w:r>
        <w:rPr>
          <w:rFonts w:cs="Times New Roman" w:ascii="Times New Roman" w:hAnsi="Times New Roman"/>
          <w:sz w:val="28"/>
          <w:szCs w:val="28"/>
        </w:rPr>
        <w:t>________________________________________________________________</w:t>
      </w:r>
    </w:p>
    <w:p>
      <w:pPr>
        <w:pStyle w:val="Normal"/>
        <w:jc w:val="center"/>
        <w:rPr/>
      </w:pPr>
      <w:r>
        <w:rPr>
          <w:rFonts w:cs="Times New Roman" w:ascii="Times New Roman" w:hAnsi="Times New Roman"/>
          <w:b/>
          <w:sz w:val="28"/>
          <w:szCs w:val="28"/>
        </w:rPr>
        <w:t>РЕШЕНИЕ КОМИССИИ</w:t>
      </w:r>
    </w:p>
    <w:p>
      <w:pPr>
        <w:pStyle w:val="Normal"/>
        <w:jc w:val="center"/>
        <w:rPr/>
      </w:pPr>
      <w:r>
        <w:rPr>
          <w:rFonts w:cs="Times New Roman" w:ascii="Times New Roman" w:hAnsi="Times New Roman"/>
          <w:b/>
          <w:sz w:val="28"/>
          <w:szCs w:val="28"/>
        </w:rPr>
        <w:t>________________________________________________________________</w:t>
      </w:r>
    </w:p>
    <w:p>
      <w:pPr>
        <w:pStyle w:val="Normal"/>
        <w:jc w:val="both"/>
        <w:rPr/>
      </w:pPr>
      <w:r>
        <w:rPr>
          <w:rFonts w:cs="Times New Roman" w:ascii="Times New Roman" w:hAnsi="Times New Roman"/>
          <w:sz w:val="28"/>
          <w:szCs w:val="28"/>
        </w:rPr>
        <w:t>Председатель Комиссии (заместитель председателя Комиссии) __________</w:t>
      </w:r>
    </w:p>
    <w:p>
      <w:pPr>
        <w:pStyle w:val="Normal"/>
        <w:jc w:val="both"/>
        <w:rPr/>
      </w:pPr>
      <w:r>
        <w:rPr>
          <w:rFonts w:cs="Times New Roman" w:ascii="Times New Roman" w:hAnsi="Times New Roman"/>
          <w:sz w:val="28"/>
          <w:szCs w:val="28"/>
        </w:rPr>
        <w:t>Секретарь Комиссии ______________________________________________</w:t>
      </w:r>
    </w:p>
    <w:p>
      <w:pPr>
        <w:pStyle w:val="Normal"/>
        <w:jc w:val="both"/>
        <w:rPr/>
      </w:pPr>
      <w:r>
        <w:rPr>
          <w:rFonts w:cs="Times New Roman" w:ascii="Times New Roman" w:hAnsi="Times New Roman"/>
          <w:sz w:val="28"/>
          <w:szCs w:val="28"/>
        </w:rPr>
        <w:t xml:space="preserve">Члены Комиссии </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________________________________________________________________</w:t>
      </w:r>
    </w:p>
    <w:p>
      <w:pPr>
        <w:pStyle w:val="Normal"/>
        <w:spacing w:lineRule="auto" w:line="240" w:before="0" w:after="0"/>
        <w:jc w:val="right"/>
        <w:rPr>
          <w:sz w:val="28"/>
          <w:szCs w:val="28"/>
        </w:rPr>
      </w:pPr>
      <w:bookmarkStart w:id="5" w:name="_GoBack1"/>
      <w:bookmarkEnd w:id="5"/>
      <w:r>
        <w:rPr>
          <w:rFonts w:cs="Times New Roman" w:ascii="Times New Roman" w:hAnsi="Times New Roman"/>
          <w:sz w:val="28"/>
          <w:szCs w:val="28"/>
        </w:rPr>
        <w:t>Приложение № 2</w:t>
      </w:r>
    </w:p>
    <w:p>
      <w:pPr>
        <w:pStyle w:val="Normal"/>
        <w:spacing w:before="0" w:after="0"/>
        <w:jc w:val="right"/>
        <w:rPr>
          <w:sz w:val="28"/>
          <w:szCs w:val="28"/>
        </w:rPr>
      </w:pPr>
      <w:r>
        <w:rPr>
          <w:rFonts w:cs="Times New Roman" w:ascii="Times New Roman" w:hAnsi="Times New Roman"/>
          <w:sz w:val="28"/>
          <w:szCs w:val="28"/>
        </w:rPr>
        <w:t>к Положению о постоянной комиссии по вопросам</w:t>
      </w:r>
    </w:p>
    <w:p>
      <w:pPr>
        <w:pStyle w:val="Normal"/>
        <w:spacing w:before="0" w:after="0"/>
        <w:jc w:val="right"/>
        <w:rPr>
          <w:sz w:val="28"/>
          <w:szCs w:val="28"/>
        </w:rPr>
      </w:pPr>
      <w:r>
        <w:rPr>
          <w:rFonts w:cs="Times New Roman" w:ascii="Times New Roman" w:hAnsi="Times New Roman"/>
          <w:sz w:val="28"/>
          <w:szCs w:val="28"/>
        </w:rPr>
        <w:t>рекультивации земель на территории</w:t>
      </w:r>
    </w:p>
    <w:p>
      <w:pPr>
        <w:pStyle w:val="Normal"/>
        <w:spacing w:lineRule="auto" w:line="240" w:before="0" w:after="0"/>
        <w:jc w:val="right"/>
        <w:rPr>
          <w:sz w:val="28"/>
          <w:szCs w:val="28"/>
        </w:rPr>
      </w:pPr>
      <w:r>
        <w:rPr>
          <w:rFonts w:cs="Times New Roman" w:ascii="Times New Roman" w:hAnsi="Times New Roman"/>
          <w:sz w:val="28"/>
          <w:szCs w:val="28"/>
        </w:rPr>
        <w:t>Топкинского муниципального округа</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sz w:val="28"/>
          <w:szCs w:val="28"/>
        </w:rPr>
      </w:pPr>
      <w:r>
        <w:rPr>
          <w:rFonts w:cs="Times New Roman" w:ascii="Times New Roman" w:hAnsi="Times New Roman"/>
          <w:sz w:val="28"/>
          <w:szCs w:val="28"/>
        </w:rPr>
        <w:t>УТВЕРЖДАЮ</w:t>
      </w:r>
    </w:p>
    <w:p>
      <w:pPr>
        <w:pStyle w:val="Normal"/>
        <w:spacing w:lineRule="auto" w:line="240" w:before="0" w:after="0"/>
        <w:jc w:val="right"/>
        <w:rPr>
          <w:sz w:val="28"/>
          <w:szCs w:val="28"/>
        </w:rPr>
      </w:pPr>
      <w:r>
        <w:rPr>
          <w:rFonts w:cs="Times New Roman" w:ascii="Times New Roman" w:hAnsi="Times New Roman"/>
          <w:sz w:val="28"/>
          <w:szCs w:val="28"/>
        </w:rPr>
        <w:t xml:space="preserve">Председатель Комиссии </w:t>
      </w:r>
    </w:p>
    <w:p>
      <w:pPr>
        <w:pStyle w:val="Normal"/>
        <w:spacing w:lineRule="auto" w:line="240" w:before="0" w:after="0"/>
        <w:jc w:val="right"/>
        <w:rPr>
          <w:sz w:val="28"/>
          <w:szCs w:val="28"/>
        </w:rPr>
      </w:pPr>
      <w:r>
        <w:rPr>
          <w:rFonts w:cs="Times New Roman" w:ascii="Times New Roman" w:hAnsi="Times New Roman"/>
          <w:sz w:val="28"/>
          <w:szCs w:val="28"/>
        </w:rPr>
        <w:t>___________________________</w:t>
      </w:r>
    </w:p>
    <w:p>
      <w:pPr>
        <w:pStyle w:val="Normal"/>
        <w:spacing w:lineRule="auto" w:line="240" w:before="0" w:after="0"/>
        <w:jc w:val="right"/>
        <w:rPr>
          <w:sz w:val="28"/>
          <w:szCs w:val="28"/>
        </w:rPr>
      </w:pPr>
      <w:r>
        <w:rPr>
          <w:rFonts w:cs="Times New Roman" w:ascii="Times New Roman" w:hAnsi="Times New Roman"/>
          <w:sz w:val="28"/>
          <w:szCs w:val="28"/>
        </w:rPr>
        <w:t>(Фамилия И.О.)</w:t>
      </w:r>
    </w:p>
    <w:p>
      <w:pPr>
        <w:pStyle w:val="Normal"/>
        <w:spacing w:lineRule="auto" w:line="240" w:before="0" w:after="0"/>
        <w:jc w:val="right"/>
        <w:rPr>
          <w:sz w:val="28"/>
          <w:szCs w:val="28"/>
        </w:rPr>
      </w:pPr>
      <w:r>
        <w:rPr>
          <w:rFonts w:cs="Times New Roman" w:ascii="Times New Roman" w:hAnsi="Times New Roman"/>
          <w:sz w:val="28"/>
          <w:szCs w:val="28"/>
        </w:rPr>
        <w:t>___________________________</w:t>
      </w:r>
    </w:p>
    <w:p>
      <w:pPr>
        <w:pStyle w:val="Normal"/>
        <w:spacing w:lineRule="auto" w:line="240" w:before="0" w:after="0"/>
        <w:jc w:val="right"/>
        <w:rPr>
          <w:sz w:val="28"/>
          <w:szCs w:val="28"/>
        </w:rPr>
      </w:pPr>
      <w:r>
        <w:rPr>
          <w:rFonts w:cs="Times New Roman" w:ascii="Times New Roman" w:hAnsi="Times New Roman"/>
          <w:sz w:val="28"/>
          <w:szCs w:val="28"/>
        </w:rPr>
        <w:t xml:space="preserve">(подпись)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sz w:val="28"/>
          <w:szCs w:val="28"/>
        </w:rPr>
      </w:pPr>
      <w:r>
        <w:rPr>
          <w:rFonts w:cs="Times New Roman" w:ascii="Times New Roman" w:hAnsi="Times New Roman"/>
          <w:sz w:val="28"/>
          <w:szCs w:val="28"/>
        </w:rPr>
        <w:t>АКТ ПРИЕМКИ-СДАЧИ РЕКУЛЬТИВИРОВАННЫХ ЗЕМЕЛЬ</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sz w:val="28"/>
          <w:szCs w:val="28"/>
        </w:rPr>
      </w:pPr>
      <w:r>
        <w:rPr>
          <w:rFonts w:cs="Times New Roman" w:ascii="Times New Roman" w:hAnsi="Times New Roman"/>
          <w:sz w:val="28"/>
          <w:szCs w:val="28"/>
        </w:rPr>
        <w:t>______________________                              «___»______________ 20____ г.</w:t>
      </w:r>
    </w:p>
    <w:p>
      <w:pPr>
        <w:pStyle w:val="Normal"/>
        <w:spacing w:lineRule="auto" w:line="240" w:before="0" w:after="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(место составления)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sz w:val="28"/>
          <w:szCs w:val="28"/>
        </w:rPr>
      </w:pPr>
      <w:r>
        <w:rPr>
          <w:rFonts w:cs="Times New Roman" w:ascii="Times New Roman" w:hAnsi="Times New Roman"/>
          <w:sz w:val="28"/>
          <w:szCs w:val="28"/>
        </w:rPr>
        <w:t>Комиссия по вопросам рекультивации земель на территории Топкинского муниципального округа, образованная в соответствии с постановлением администрации Топкинского муниципального округа от «____ » _______________ 2 0 ___ г. №______, в составе:</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cs="Times New Roman" w:ascii="Times New Roman" w:hAnsi="Times New Roman"/>
          <w:sz w:val="28"/>
          <w:szCs w:val="28"/>
        </w:rPr>
        <w:t xml:space="preserve">Председатель Комиссии: __________________________________________ </w:t>
      </w:r>
    </w:p>
    <w:p>
      <w:pPr>
        <w:pStyle w:val="Normal"/>
        <w:spacing w:lineRule="auto" w:line="240" w:before="0" w:after="0"/>
        <w:jc w:val="right"/>
        <w:rPr>
          <w:sz w:val="28"/>
          <w:szCs w:val="28"/>
        </w:rPr>
      </w:pPr>
      <w:r>
        <w:rPr>
          <w:rFonts w:cs="Times New Roman" w:ascii="Times New Roman" w:hAnsi="Times New Roman"/>
          <w:sz w:val="28"/>
          <w:szCs w:val="28"/>
        </w:rPr>
        <w:t>(Фамилия И.О., должность и место работы)</w:t>
      </w:r>
    </w:p>
    <w:p>
      <w:pPr>
        <w:pStyle w:val="Normal"/>
        <w:spacing w:lineRule="auto" w:line="240" w:before="0" w:after="0"/>
        <w:jc w:val="both"/>
        <w:rPr>
          <w:sz w:val="28"/>
          <w:szCs w:val="28"/>
        </w:rPr>
      </w:pPr>
      <w:r>
        <w:rPr>
          <w:rFonts w:cs="Times New Roman" w:ascii="Times New Roman" w:hAnsi="Times New Roman"/>
          <w:sz w:val="28"/>
          <w:szCs w:val="28"/>
        </w:rPr>
        <w:t>Заместитель председателя Комиссии:________________________________</w:t>
      </w:r>
    </w:p>
    <w:p>
      <w:pPr>
        <w:pStyle w:val="Normal"/>
        <w:spacing w:lineRule="auto" w:line="240" w:before="0" w:after="0"/>
        <w:jc w:val="right"/>
        <w:rPr>
          <w:sz w:val="28"/>
          <w:szCs w:val="28"/>
        </w:rPr>
      </w:pPr>
      <w:r>
        <w:rPr>
          <w:rFonts w:cs="Times New Roman" w:ascii="Times New Roman" w:hAnsi="Times New Roman"/>
          <w:sz w:val="28"/>
          <w:szCs w:val="28"/>
        </w:rPr>
        <w:t xml:space="preserve">(Фамилия И.О., должность и место работы) </w:t>
      </w:r>
    </w:p>
    <w:p>
      <w:pPr>
        <w:pStyle w:val="Normal"/>
        <w:spacing w:lineRule="auto" w:line="240" w:before="0" w:after="0"/>
        <w:jc w:val="both"/>
        <w:rPr>
          <w:sz w:val="28"/>
          <w:szCs w:val="28"/>
        </w:rPr>
      </w:pPr>
      <w:r>
        <w:rPr>
          <w:rFonts w:cs="Times New Roman" w:ascii="Times New Roman" w:hAnsi="Times New Roman"/>
          <w:sz w:val="28"/>
          <w:szCs w:val="28"/>
        </w:rPr>
        <w:t xml:space="preserve">члены комиссии:__________________________________________________ </w:t>
      </w:r>
    </w:p>
    <w:p>
      <w:pPr>
        <w:pStyle w:val="Normal"/>
        <w:spacing w:lineRule="auto" w:line="240" w:before="0" w:after="0"/>
        <w:jc w:val="right"/>
        <w:rPr>
          <w:sz w:val="28"/>
          <w:szCs w:val="28"/>
        </w:rPr>
      </w:pPr>
      <w:r>
        <w:rPr>
          <w:rFonts w:cs="Times New Roman" w:ascii="Times New Roman" w:hAnsi="Times New Roman"/>
          <w:sz w:val="28"/>
          <w:szCs w:val="28"/>
        </w:rPr>
        <w:t xml:space="preserve">(Фамилия И.О., должность и место работы)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sz w:val="28"/>
          <w:szCs w:val="28"/>
        </w:rPr>
      </w:pPr>
      <w:r>
        <w:rPr>
          <w:rFonts w:cs="Times New Roman" w:ascii="Times New Roman" w:hAnsi="Times New Roman"/>
          <w:sz w:val="28"/>
          <w:szCs w:val="28"/>
        </w:rPr>
        <w:t>В присутствии (представители юридического лица (гражданин), сдающего земли, подрядных организаций, проводящих рекультивацию земель, специалисты проектных организаций, эксперты и др.):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sz w:val="28"/>
          <w:szCs w:val="28"/>
        </w:rPr>
      </w:pPr>
      <w:r>
        <w:rPr>
          <w:rFonts w:cs="Times New Roman" w:ascii="Times New Roman" w:hAnsi="Times New Roman"/>
          <w:sz w:val="28"/>
          <w:szCs w:val="28"/>
        </w:rPr>
        <w:t>________________________________________________________________</w:t>
      </w:r>
    </w:p>
    <w:p>
      <w:pPr>
        <w:pStyle w:val="Normal"/>
        <w:spacing w:lineRule="auto" w:line="240" w:before="0" w:after="0"/>
        <w:jc w:val="both"/>
        <w:rPr>
          <w:sz w:val="28"/>
          <w:szCs w:val="28"/>
        </w:rPr>
      </w:pPr>
      <w:r>
        <w:rPr>
          <w:rFonts w:cs="Times New Roman" w:ascii="Times New Roman" w:hAnsi="Times New Roman"/>
          <w:sz w:val="28"/>
          <w:szCs w:val="28"/>
        </w:rPr>
        <w:t>(Фамилия И.О., должность и место работы (жительства), в качестве кого участвует)</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cs="Times New Roman" w:ascii="Times New Roman" w:hAnsi="Times New Roman"/>
          <w:sz w:val="28"/>
          <w:szCs w:val="28"/>
        </w:rPr>
        <w:t>1.Рассмотрела представленные материалы и документы:</w:t>
      </w:r>
    </w:p>
    <w:p>
      <w:pPr>
        <w:pStyle w:val="Normal"/>
        <w:spacing w:lineRule="auto" w:line="240" w:before="0" w:after="0"/>
        <w:rPr>
          <w:sz w:val="28"/>
          <w:szCs w:val="28"/>
        </w:rPr>
      </w:pPr>
      <w:r>
        <w:rPr>
          <w:rFonts w:cs="Times New Roman" w:ascii="Times New Roman" w:hAnsi="Times New Roman"/>
          <w:sz w:val="28"/>
          <w:szCs w:val="28"/>
        </w:rPr>
        <w:t>________________________________________________________________</w:t>
      </w:r>
    </w:p>
    <w:p>
      <w:pPr>
        <w:pStyle w:val="Normal"/>
        <w:spacing w:lineRule="auto" w:line="240" w:before="0" w:after="0"/>
        <w:jc w:val="center"/>
        <w:rPr>
          <w:sz w:val="28"/>
          <w:szCs w:val="28"/>
        </w:rPr>
      </w:pPr>
      <w:r>
        <w:rPr>
          <w:rFonts w:cs="Times New Roman" w:ascii="Times New Roman" w:hAnsi="Times New Roman"/>
          <w:sz w:val="28"/>
          <w:szCs w:val="28"/>
        </w:rPr>
        <w:t>(перечислить и указать, когда и кем составлены, утверждены, выданы)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sz w:val="28"/>
          <w:szCs w:val="28"/>
        </w:rPr>
      </w:pPr>
      <w:r>
        <w:rPr>
          <w:rFonts w:cs="Times New Roman" w:ascii="Times New Roman" w:hAnsi="Times New Roman"/>
          <w:sz w:val="28"/>
          <w:szCs w:val="28"/>
        </w:rPr>
        <w:t>2. Осмотрела в натуре рекультивированный участок после проведения:</w:t>
      </w:r>
    </w:p>
    <w:p>
      <w:pPr>
        <w:pStyle w:val="Normal"/>
        <w:spacing w:lineRule="auto" w:line="240" w:before="0" w:after="0"/>
        <w:rPr>
          <w:sz w:val="28"/>
          <w:szCs w:val="28"/>
        </w:rPr>
      </w:pPr>
      <w:r>
        <w:rPr>
          <w:rFonts w:cs="Times New Roman" w:ascii="Times New Roman" w:hAnsi="Times New Roman"/>
          <w:sz w:val="28"/>
          <w:szCs w:val="28"/>
        </w:rPr>
        <w:t>________________________________________________________________</w:t>
      </w:r>
    </w:p>
    <w:p>
      <w:pPr>
        <w:pStyle w:val="Normal"/>
        <w:spacing w:lineRule="auto" w:line="240" w:before="0" w:after="0"/>
        <w:jc w:val="center"/>
        <w:rPr>
          <w:sz w:val="28"/>
          <w:szCs w:val="28"/>
        </w:rPr>
      </w:pPr>
      <w:r>
        <w:rPr>
          <w:rFonts w:cs="Times New Roman" w:ascii="Times New Roman" w:hAnsi="Times New Roman"/>
          <w:sz w:val="28"/>
          <w:szCs w:val="28"/>
        </w:rPr>
        <w:t>(виды работ, связанных с нарушением почвенного покрова)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и произвела необходимые контрольные обмеры и замеры:</w:t>
        <w:br/>
        <w:t>________________________________________________________________</w:t>
      </w:r>
    </w:p>
    <w:p>
      <w:pPr>
        <w:pStyle w:val="Normal"/>
        <w:spacing w:lineRule="auto" w:line="240" w:before="0" w:after="0"/>
        <w:rPr/>
      </w:pPr>
      <w:r>
        <w:rPr>
          <w:rFonts w:cs="Times New Roman" w:ascii="Times New Roman" w:hAnsi="Times New Roman"/>
          <w:sz w:val="28"/>
          <w:szCs w:val="28"/>
        </w:rPr>
        <w:t>(площадь рекультивированного и консервированного участка, толщина нанесенного плодородного слоя почвы и др.)</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cs="Times New Roman" w:ascii="Times New Roman" w:hAnsi="Times New Roman"/>
          <w:b/>
          <w:sz w:val="28"/>
          <w:szCs w:val="28"/>
        </w:rPr>
        <w:t>Комиссией установлено: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1.В период с «___»________ 20__г. по «___»_________ 20___г. выполнены следующие работы:</w:t>
      </w:r>
    </w:p>
    <w:p>
      <w:pPr>
        <w:pStyle w:val="Normal"/>
        <w:spacing w:lineRule="auto" w:line="240" w:before="0" w:after="0"/>
        <w:rPr/>
      </w:pPr>
      <w:r>
        <w:rPr>
          <w:rFonts w:cs="Times New Roman" w:ascii="Times New Roman" w:hAnsi="Times New Roman"/>
          <w:sz w:val="28"/>
          <w:szCs w:val="28"/>
        </w:rPr>
        <w:t>________________________________________________________________</w:t>
      </w:r>
    </w:p>
    <w:p>
      <w:pPr>
        <w:pStyle w:val="Normal"/>
        <w:spacing w:lineRule="auto" w:line="240" w:before="0" w:after="0"/>
        <w:jc w:val="center"/>
        <w:rPr/>
      </w:pPr>
      <w:r>
        <w:rPr>
          <w:rFonts w:cs="Times New Roman" w:ascii="Times New Roman" w:hAnsi="Times New Roman"/>
          <w:sz w:val="28"/>
          <w:szCs w:val="28"/>
        </w:rPr>
        <w:t>(сведения о проведенных работах)</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2. Работы выполнены в соответствии/не в соответствии с утвержденными проектными материалами ________________________________________________________________</w:t>
      </w:r>
    </w:p>
    <w:p>
      <w:pPr>
        <w:pStyle w:val="Normal"/>
        <w:spacing w:lineRule="auto" w:line="240" w:before="0" w:after="0"/>
        <w:jc w:val="center"/>
        <w:rPr/>
      </w:pPr>
      <w:r>
        <w:rPr>
          <w:rFonts w:cs="Times New Roman" w:ascii="Times New Roman" w:hAnsi="Times New Roman"/>
          <w:sz w:val="28"/>
          <w:szCs w:val="28"/>
        </w:rPr>
        <w:t>(в случае отступлений от утвержденных проектных материалов, указать их причины, кем и когда согласовывались допущенные отступления)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3. Рекультивированный земельный участок пригоден/непригоден для использования ________________________________________________________________</w:t>
      </w:r>
    </w:p>
    <w:p>
      <w:pPr>
        <w:pStyle w:val="Normal"/>
        <w:spacing w:lineRule="auto" w:line="240" w:before="0" w:after="0"/>
        <w:jc w:val="center"/>
        <w:rPr/>
      </w:pPr>
      <w:r>
        <w:rPr>
          <w:rFonts w:cs="Times New Roman" w:ascii="Times New Roman" w:hAnsi="Times New Roman"/>
          <w:sz w:val="28"/>
          <w:szCs w:val="28"/>
        </w:rPr>
        <w:t>(в случае признания земельного участка непригодным для использования, указать причины)</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cs="Times New Roman" w:ascii="Times New Roman" w:hAnsi="Times New Roman"/>
          <w:b/>
          <w:sz w:val="28"/>
          <w:szCs w:val="28"/>
        </w:rPr>
        <w:t>Комиссия решила: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1. Принять (частично или полностью) рекультивированные земли площадью_______га, целевое назначение: ___________________________</w:t>
        <w:softHyphen/>
        <w:softHyphen/>
        <w:softHyphen/>
        <w:softHyphen/>
        <w:t>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2. Перенести приемку рекультивированных земель (полностью или частично) с указанием причин (недостатков) и установлением срока по их устранению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3.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w:t>
      </w:r>
    </w:p>
    <w:p>
      <w:pPr>
        <w:pStyle w:val="Normal"/>
        <w:spacing w:lineRule="auto" w:line="240" w:before="0" w:after="0"/>
        <w:jc w:val="both"/>
        <w:rPr/>
      </w:pPr>
      <w:r>
        <w:rPr>
          <w:rFonts w:cs="Times New Roman" w:ascii="Times New Roman" w:hAnsi="Times New Roman"/>
          <w:sz w:val="28"/>
          <w:szCs w:val="28"/>
        </w:rPr>
        <w:t>указанием причин)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Акт приемки - сдачи рекультивированных земель составлен в двух экземплярах и после утверждения председателем комиссии по вопросам рекультивации земель: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1-й экз. остается на хранении в Комиссии;</w:t>
      </w:r>
    </w:p>
    <w:p>
      <w:pPr>
        <w:pStyle w:val="Normal"/>
        <w:spacing w:lineRule="auto" w:line="240" w:before="0" w:after="0"/>
        <w:jc w:val="both"/>
        <w:rPr/>
      </w:pPr>
      <w:r>
        <w:rPr>
          <w:rFonts w:cs="Times New Roman" w:ascii="Times New Roman" w:hAnsi="Times New Roman"/>
          <w:sz w:val="28"/>
          <w:szCs w:val="28"/>
        </w:rPr>
        <w:t>2-й экз. направляется юридическому или физическому лицу, которое сдавало рекультивированный участок.</w:t>
        <w:br/>
      </w:r>
    </w:p>
    <w:p>
      <w:pPr>
        <w:pStyle w:val="Normal"/>
        <w:spacing w:lineRule="auto" w:line="240" w:before="0" w:after="0"/>
        <w:jc w:val="both"/>
        <w:rPr/>
      </w:pPr>
      <w:r>
        <w:rPr>
          <w:rFonts w:cs="Times New Roman" w:ascii="Times New Roman" w:hAnsi="Times New Roman"/>
          <w:sz w:val="28"/>
          <w:szCs w:val="28"/>
        </w:rPr>
        <w:t>Председатель Комиссии                               __________          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Заместитель председателя Комиссии          __________          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Члены комиссии:                                           __________          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Представитель заявителя:                             __________          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1"/>
        <w:jc w:val="right"/>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sz w:val="24"/>
          <w:szCs w:val="24"/>
        </w:rPr>
      </w:pPr>
      <w:r>
        <w:rPr>
          <w:rFonts w:ascii="Times New Roman" w:hAnsi="Times New Roman"/>
          <w:sz w:val="24"/>
          <w:szCs w:val="24"/>
        </w:rPr>
      </w:r>
    </w:p>
    <w:p>
      <w:pPr>
        <w:pStyle w:val="ConsPlusNormal1"/>
        <w:jc w:val="right"/>
        <w:rPr>
          <w:rFonts w:ascii="Times New Roman" w:hAnsi="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299"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Arial">
    <w:charset w:val="01"/>
    <w:family w:val="roman"/>
    <w:pitch w:val="default"/>
  </w:font>
  <w:font w:name="Times New Roman">
    <w:charset w:val="01"/>
    <w:family w:val="roman"/>
    <w:pitch w:val="default"/>
  </w:font>
  <w:font w:name="Courier New">
    <w:charset w:val="01"/>
    <w:family w:val="roman"/>
    <w:pitch w:val="default"/>
  </w:font>
  <w:font w:name="Tahoma">
    <w:charset w:val="01"/>
    <w:family w:val="roman"/>
    <w:pitch w:val="default"/>
  </w:font>
  <w:font w:name="Georgi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qFormat/>
    <w:rsid w:val="00854b5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1"/>
    <w:uiPriority w:val="9"/>
    <w:qFormat/>
    <w:rsid w:val="00854b5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semiHidden/>
    <w:unhideWhenUsed/>
    <w:qFormat/>
    <w:rsid w:val="00854b5a"/>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semiHidden/>
    <w:unhideWhenUsed/>
    <w:qFormat/>
    <w:rsid w:val="00854b5a"/>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semiHidden/>
    <w:unhideWhenUsed/>
    <w:qFormat/>
    <w:rsid w:val="00854b5a"/>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51"/>
    <w:uiPriority w:val="9"/>
    <w:semiHidden/>
    <w:unhideWhenUsed/>
    <w:qFormat/>
    <w:rsid w:val="00854b5a"/>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
    <w:name w:val="Heading 6"/>
    <w:basedOn w:val="Normal"/>
    <w:next w:val="Normal"/>
    <w:link w:val="61"/>
    <w:uiPriority w:val="9"/>
    <w:semiHidden/>
    <w:unhideWhenUsed/>
    <w:qFormat/>
    <w:rsid w:val="00854b5a"/>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7">
    <w:name w:val="Heading 7"/>
    <w:basedOn w:val="Normal"/>
    <w:next w:val="Normal"/>
    <w:link w:val="71"/>
    <w:uiPriority w:val="9"/>
    <w:semiHidden/>
    <w:unhideWhenUsed/>
    <w:qFormat/>
    <w:rsid w:val="00854b5a"/>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8">
    <w:name w:val="Heading 8"/>
    <w:basedOn w:val="Normal"/>
    <w:next w:val="Normal"/>
    <w:link w:val="81"/>
    <w:uiPriority w:val="9"/>
    <w:semiHidden/>
    <w:unhideWhenUsed/>
    <w:qFormat/>
    <w:rsid w:val="00854b5a"/>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9">
    <w:name w:val="Heading 9"/>
    <w:basedOn w:val="Normal"/>
    <w:next w:val="Normal"/>
    <w:link w:val="91"/>
    <w:uiPriority w:val="9"/>
    <w:semiHidden/>
    <w:unhideWhenUsed/>
    <w:qFormat/>
    <w:rsid w:val="00854b5a"/>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854b5a"/>
    <w:rPr>
      <w:rFonts w:ascii="Arial" w:hAnsi="Arial" w:eastAsia="Times New Roman" w:cs="Times New Roman"/>
      <w:sz w:val="20"/>
      <w:szCs w:val="20"/>
      <w:lang w:eastAsia="ru-RU"/>
    </w:rPr>
  </w:style>
  <w:style w:type="character" w:styleId="Style5" w:customStyle="1">
    <w:name w:val="Основной текст Знак"/>
    <w:basedOn w:val="DefaultParagraphFont"/>
    <w:uiPriority w:val="99"/>
    <w:qFormat/>
    <w:rsid w:val="00854b5a"/>
    <w:rPr>
      <w:rFonts w:ascii="Times New Roman" w:hAnsi="Times New Roman" w:eastAsia="Times New Roman" w:cs="Times New Roman"/>
      <w:sz w:val="20"/>
      <w:szCs w:val="20"/>
    </w:rPr>
  </w:style>
  <w:style w:type="character" w:styleId="Style6" w:customStyle="1">
    <w:name w:val="Текст Знак"/>
    <w:basedOn w:val="DefaultParagraphFont"/>
    <w:link w:val="PlainText"/>
    <w:uiPriority w:val="99"/>
    <w:qFormat/>
    <w:rsid w:val="00854b5a"/>
    <w:rPr>
      <w:rFonts w:ascii="Courier New" w:hAnsi="Courier New" w:eastAsia="Times New Roman" w:cs="Times New Roman"/>
      <w:sz w:val="20"/>
      <w:szCs w:val="20"/>
    </w:rPr>
  </w:style>
  <w:style w:type="character" w:styleId="Style7" w:customStyle="1">
    <w:name w:val="Текст выноски Знак"/>
    <w:basedOn w:val="DefaultParagraphFont"/>
    <w:link w:val="BalloonText"/>
    <w:uiPriority w:val="99"/>
    <w:semiHidden/>
    <w:qFormat/>
    <w:rsid w:val="00854b5a"/>
    <w:rPr>
      <w:rFonts w:ascii="Tahoma" w:hAnsi="Tahoma" w:cs="Tahoma"/>
      <w:sz w:val="16"/>
      <w:szCs w:val="16"/>
    </w:rPr>
  </w:style>
  <w:style w:type="character" w:styleId="ProList1" w:customStyle="1">
    <w:name w:val="Pro-List #1 Знак Знак"/>
    <w:uiPriority w:val="99"/>
    <w:qFormat/>
    <w:rsid w:val="00854b5a"/>
    <w:rPr>
      <w:rFonts w:ascii="Georgia" w:hAnsi="Georgia" w:cs="Times New Roman"/>
      <w:sz w:val="24"/>
      <w:szCs w:val="24"/>
      <w:lang w:val="ru-RU" w:eastAsia="ru-RU"/>
    </w:rPr>
  </w:style>
  <w:style w:type="character" w:styleId="Style8" w:customStyle="1">
    <w:name w:val="Интернет-ссылка"/>
    <w:basedOn w:val="DefaultParagraphFont"/>
    <w:uiPriority w:val="99"/>
    <w:unhideWhenUsed/>
    <w:rsid w:val="00854b5a"/>
    <w:rPr>
      <w:color w:val="0000FF" w:themeColor="hyperlink"/>
      <w:u w:val="single"/>
    </w:rPr>
  </w:style>
  <w:style w:type="character" w:styleId="Style9" w:customStyle="1">
    <w:name w:val="Верхний колонтитул Знак"/>
    <w:basedOn w:val="DefaultParagraphFont"/>
    <w:uiPriority w:val="99"/>
    <w:qFormat/>
    <w:rsid w:val="00854b5a"/>
    <w:rPr/>
  </w:style>
  <w:style w:type="character" w:styleId="Style10" w:customStyle="1">
    <w:name w:val="Нижний колонтитул Знак"/>
    <w:basedOn w:val="DefaultParagraphFont"/>
    <w:uiPriority w:val="99"/>
    <w:qFormat/>
    <w:rsid w:val="00854b5a"/>
    <w:rPr/>
  </w:style>
  <w:style w:type="character" w:styleId="11" w:customStyle="1">
    <w:name w:val="Заголовок 1 Знак"/>
    <w:basedOn w:val="DefaultParagraphFont"/>
    <w:uiPriority w:val="9"/>
    <w:qFormat/>
    <w:rsid w:val="00854b5a"/>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54b5a"/>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54b5a"/>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54b5a"/>
    <w:rPr>
      <w:rFonts w:ascii="Cambria" w:hAnsi="Cambria" w:eastAsia="" w:cs="" w:asciiTheme="majorHAnsi" w:cstheme="majorBidi" w:eastAsiaTheme="majorEastAsia" w:hAnsiTheme="majorHAnsi"/>
      <w:b/>
      <w:bCs/>
      <w:i/>
      <w:iCs/>
      <w:color w:val="4F81BD" w:themeColor="accent1"/>
    </w:rPr>
  </w:style>
  <w:style w:type="character" w:styleId="51" w:customStyle="1">
    <w:name w:val="Заголовок 5 Знак"/>
    <w:basedOn w:val="DefaultParagraphFont"/>
    <w:uiPriority w:val="9"/>
    <w:qFormat/>
    <w:rsid w:val="00854b5a"/>
    <w:rPr>
      <w:rFonts w:ascii="Cambria" w:hAnsi="Cambria" w:eastAsia="" w:cs="" w:asciiTheme="majorHAnsi" w:cstheme="majorBidi" w:eastAsiaTheme="majorEastAsia" w:hAnsiTheme="majorHAnsi"/>
      <w:color w:val="243F60" w:themeColor="accent1" w:themeShade="7f"/>
    </w:rPr>
  </w:style>
  <w:style w:type="character" w:styleId="61" w:customStyle="1">
    <w:name w:val="Заголовок 6 Знак"/>
    <w:basedOn w:val="DefaultParagraphFont"/>
    <w:uiPriority w:val="9"/>
    <w:qFormat/>
    <w:rsid w:val="00854b5a"/>
    <w:rPr>
      <w:rFonts w:ascii="Cambria" w:hAnsi="Cambria" w:eastAsia="" w:cs="" w:asciiTheme="majorHAnsi" w:cstheme="majorBidi" w:eastAsiaTheme="majorEastAsia" w:hAnsiTheme="majorHAnsi"/>
      <w:i/>
      <w:iCs/>
      <w:color w:val="243F60" w:themeColor="accent1" w:themeShade="7f"/>
    </w:rPr>
  </w:style>
  <w:style w:type="character" w:styleId="71" w:customStyle="1">
    <w:name w:val="Заголовок 7 Знак"/>
    <w:basedOn w:val="DefaultParagraphFont"/>
    <w:uiPriority w:val="9"/>
    <w:qFormat/>
    <w:rsid w:val="00854b5a"/>
    <w:rPr>
      <w:rFonts w:ascii="Cambria" w:hAnsi="Cambria" w:eastAsia="" w:cs="" w:asciiTheme="majorHAnsi" w:cstheme="majorBidi" w:eastAsiaTheme="majorEastAsia" w:hAnsiTheme="majorHAnsi"/>
      <w:i/>
      <w:iCs/>
      <w:color w:val="404040" w:themeColor="text1" w:themeTint="bf"/>
    </w:rPr>
  </w:style>
  <w:style w:type="character" w:styleId="81" w:customStyle="1">
    <w:name w:val="Заголовок 8 Знак"/>
    <w:basedOn w:val="DefaultParagraphFont"/>
    <w:uiPriority w:val="9"/>
    <w:qFormat/>
    <w:rsid w:val="00854b5a"/>
    <w:rPr>
      <w:rFonts w:ascii="Cambria" w:hAnsi="Cambria" w:eastAsia="" w:cs="" w:asciiTheme="majorHAnsi" w:cstheme="majorBidi" w:eastAsiaTheme="majorEastAsia" w:hAnsiTheme="majorHAnsi"/>
      <w:color w:val="404040" w:themeColor="text1" w:themeTint="bf"/>
      <w:sz w:val="20"/>
      <w:szCs w:val="20"/>
    </w:rPr>
  </w:style>
  <w:style w:type="character" w:styleId="91" w:customStyle="1">
    <w:name w:val="Заголовок 9 Знак"/>
    <w:basedOn w:val="DefaultParagraphFont"/>
    <w:uiPriority w:val="9"/>
    <w:qFormat/>
    <w:rsid w:val="00854b5a"/>
    <w:rPr>
      <w:rFonts w:ascii="Cambria" w:hAnsi="Cambria" w:eastAsia="" w:cs="" w:asciiTheme="majorHAnsi" w:cstheme="majorBidi" w:eastAsiaTheme="majorEastAsia" w:hAnsiTheme="majorHAnsi"/>
      <w:i/>
      <w:iCs/>
      <w:color w:val="404040" w:themeColor="text1" w:themeTint="bf"/>
      <w:sz w:val="20"/>
      <w:szCs w:val="20"/>
    </w:rPr>
  </w:style>
  <w:style w:type="character" w:styleId="Style11" w:customStyle="1">
    <w:name w:val="Заголовок Знак"/>
    <w:basedOn w:val="DefaultParagraphFont"/>
    <w:uiPriority w:val="10"/>
    <w:qFormat/>
    <w:rsid w:val="00854b5a"/>
    <w:rPr>
      <w:rFonts w:ascii="Cambria" w:hAnsi="Cambria" w:eastAsia="" w:cs="" w:asciiTheme="majorHAnsi" w:cstheme="majorBidi" w:eastAsiaTheme="majorEastAsia" w:hAnsiTheme="majorHAnsi"/>
      <w:color w:val="17365D" w:themeColor="text2" w:themeShade="bf"/>
      <w:spacing w:val="5"/>
      <w:sz w:val="52"/>
      <w:szCs w:val="52"/>
    </w:rPr>
  </w:style>
  <w:style w:type="character" w:styleId="Style12" w:customStyle="1">
    <w:name w:val="Подзаголовок Знак"/>
    <w:basedOn w:val="DefaultParagraphFont"/>
    <w:uiPriority w:val="11"/>
    <w:qFormat/>
    <w:rsid w:val="00854b5a"/>
    <w:rPr>
      <w:rFonts w:ascii="Cambria" w:hAnsi="Cambria" w:eastAsia="" w:c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rsid w:val="00854b5a"/>
    <w:rPr>
      <w:i/>
      <w:iCs/>
      <w:color w:val="808080" w:themeColor="text1" w:themeTint="7f"/>
    </w:rPr>
  </w:style>
  <w:style w:type="character" w:styleId="Style13">
    <w:name w:val="Выделение"/>
    <w:basedOn w:val="DefaultParagraphFont"/>
    <w:uiPriority w:val="20"/>
    <w:qFormat/>
    <w:rsid w:val="00854b5a"/>
    <w:rPr>
      <w:i/>
      <w:iCs/>
    </w:rPr>
  </w:style>
  <w:style w:type="character" w:styleId="IntenseEmphasis">
    <w:name w:val="Intense Emphasis"/>
    <w:basedOn w:val="DefaultParagraphFont"/>
    <w:uiPriority w:val="21"/>
    <w:qFormat/>
    <w:rsid w:val="00854b5a"/>
    <w:rPr>
      <w:b/>
      <w:bCs/>
      <w:i/>
      <w:iCs/>
      <w:color w:val="4F81BD" w:themeColor="accent1"/>
    </w:rPr>
  </w:style>
  <w:style w:type="character" w:styleId="Strong">
    <w:name w:val="Strong"/>
    <w:basedOn w:val="DefaultParagraphFont"/>
    <w:uiPriority w:val="22"/>
    <w:qFormat/>
    <w:rsid w:val="00854b5a"/>
    <w:rPr>
      <w:b/>
      <w:bCs/>
    </w:rPr>
  </w:style>
  <w:style w:type="character" w:styleId="22" w:customStyle="1">
    <w:name w:val="Цитата 2 Знак"/>
    <w:basedOn w:val="DefaultParagraphFont"/>
    <w:link w:val="Quote"/>
    <w:uiPriority w:val="29"/>
    <w:qFormat/>
    <w:rsid w:val="00854b5a"/>
    <w:rPr>
      <w:i/>
      <w:iCs/>
      <w:color w:val="000000" w:themeColor="text1"/>
    </w:rPr>
  </w:style>
  <w:style w:type="character" w:styleId="Style14" w:customStyle="1">
    <w:name w:val="Выделенная цитата Знак"/>
    <w:basedOn w:val="DefaultParagraphFont"/>
    <w:link w:val="IntenseQuote"/>
    <w:uiPriority w:val="30"/>
    <w:qFormat/>
    <w:rsid w:val="00854b5a"/>
    <w:rPr>
      <w:b/>
      <w:bCs/>
      <w:i/>
      <w:iCs/>
      <w:color w:val="4F81BD" w:themeColor="accent1"/>
    </w:rPr>
  </w:style>
  <w:style w:type="character" w:styleId="SubtleReference">
    <w:name w:val="Subtle Reference"/>
    <w:basedOn w:val="DefaultParagraphFont"/>
    <w:uiPriority w:val="31"/>
    <w:qFormat/>
    <w:rsid w:val="00854b5a"/>
    <w:rPr>
      <w:smallCaps/>
      <w:color w:val="C0504D" w:themeColor="accent2"/>
      <w:u w:val="single"/>
    </w:rPr>
  </w:style>
  <w:style w:type="character" w:styleId="IntenseReference">
    <w:name w:val="Intense Reference"/>
    <w:basedOn w:val="DefaultParagraphFont"/>
    <w:uiPriority w:val="32"/>
    <w:qFormat/>
    <w:rsid w:val="00854b5a"/>
    <w:rPr>
      <w:b/>
      <w:bCs/>
      <w:smallCaps/>
      <w:color w:val="C0504D" w:themeColor="accent2"/>
      <w:spacing w:val="5"/>
      <w:u w:val="single"/>
    </w:rPr>
  </w:style>
  <w:style w:type="character" w:styleId="BookTitle">
    <w:name w:val="Book Title"/>
    <w:basedOn w:val="DefaultParagraphFont"/>
    <w:uiPriority w:val="33"/>
    <w:qFormat/>
    <w:rsid w:val="00854b5a"/>
    <w:rPr>
      <w:b/>
      <w:bCs/>
      <w:smallCaps/>
      <w:spacing w:val="5"/>
    </w:rPr>
  </w:style>
  <w:style w:type="character" w:styleId="Style15" w:customStyle="1">
    <w:name w:val="Текст сноски Знак"/>
    <w:basedOn w:val="DefaultParagraphFont"/>
    <w:uiPriority w:val="99"/>
    <w:semiHidden/>
    <w:qFormat/>
    <w:rsid w:val="00854b5a"/>
    <w:rPr>
      <w:sz w:val="20"/>
      <w:szCs w:val="20"/>
    </w:rPr>
  </w:style>
  <w:style w:type="character" w:styleId="Style16" w:customStyle="1">
    <w:name w:val="Привязка сноски"/>
    <w:rsid w:val="00166c89"/>
    <w:rPr>
      <w:vertAlign w:val="superscript"/>
    </w:rPr>
  </w:style>
  <w:style w:type="character" w:styleId="FootnoteCharacters" w:customStyle="1">
    <w:name w:val="Footnote Characters"/>
    <w:basedOn w:val="DefaultParagraphFont"/>
    <w:uiPriority w:val="99"/>
    <w:semiHidden/>
    <w:unhideWhenUsed/>
    <w:qFormat/>
    <w:rsid w:val="00854b5a"/>
    <w:rPr>
      <w:vertAlign w:val="superscript"/>
    </w:rPr>
  </w:style>
  <w:style w:type="character" w:styleId="Style17" w:customStyle="1">
    <w:name w:val="Текст концевой сноски Знак"/>
    <w:basedOn w:val="DefaultParagraphFont"/>
    <w:uiPriority w:val="99"/>
    <w:semiHidden/>
    <w:qFormat/>
    <w:rsid w:val="00854b5a"/>
    <w:rPr>
      <w:sz w:val="20"/>
      <w:szCs w:val="20"/>
    </w:rPr>
  </w:style>
  <w:style w:type="character" w:styleId="Style18" w:customStyle="1">
    <w:name w:val="Привязка концевой сноски"/>
    <w:rsid w:val="00166c89"/>
    <w:rPr>
      <w:vertAlign w:val="superscript"/>
    </w:rPr>
  </w:style>
  <w:style w:type="character" w:styleId="EndnoteCharacters" w:customStyle="1">
    <w:name w:val="Endnote Characters"/>
    <w:basedOn w:val="DefaultParagraphFont"/>
    <w:uiPriority w:val="99"/>
    <w:semiHidden/>
    <w:unhideWhenUsed/>
    <w:qFormat/>
    <w:rsid w:val="00854b5a"/>
    <w:rPr>
      <w:vertAlign w:val="superscript"/>
    </w:rPr>
  </w:style>
  <w:style w:type="character" w:styleId="PlainTextChar" w:customStyle="1">
    <w:name w:val="Plain Text Char"/>
    <w:basedOn w:val="DefaultParagraphFont"/>
    <w:uiPriority w:val="99"/>
    <w:qFormat/>
    <w:rsid w:val="00854b5a"/>
    <w:rPr>
      <w:rFonts w:ascii="Courier New" w:hAnsi="Courier New" w:cs="Courier New"/>
      <w:sz w:val="21"/>
      <w:szCs w:val="21"/>
    </w:rPr>
  </w:style>
  <w:style w:type="character" w:styleId="HeaderChar" w:customStyle="1">
    <w:name w:val="Header Char"/>
    <w:basedOn w:val="DefaultParagraphFont"/>
    <w:uiPriority w:val="99"/>
    <w:qFormat/>
    <w:rsid w:val="00854b5a"/>
    <w:rPr/>
  </w:style>
  <w:style w:type="character" w:styleId="FooterChar" w:customStyle="1">
    <w:name w:val="Footer Char"/>
    <w:basedOn w:val="DefaultParagraphFont"/>
    <w:uiPriority w:val="99"/>
    <w:qFormat/>
    <w:rsid w:val="00854b5a"/>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5"/>
    <w:uiPriority w:val="99"/>
    <w:rsid w:val="00854b5a"/>
    <w:pPr>
      <w:tabs>
        <w:tab w:val="clear" w:pos="708"/>
        <w:tab w:val="left" w:pos="1134" w:leader="none"/>
      </w:tabs>
      <w:spacing w:lineRule="auto" w:line="360" w:before="0" w:after="0"/>
      <w:jc w:val="both"/>
    </w:pPr>
    <w:rPr>
      <w:rFonts w:ascii="Times New Roman" w:hAnsi="Times New Roman" w:eastAsia="Times New Roman" w:cs="Times New Roman"/>
      <w:sz w:val="20"/>
      <w:szCs w:val="20"/>
    </w:rPr>
  </w:style>
  <w:style w:type="paragraph" w:styleId="Style21">
    <w:name w:val="List"/>
    <w:basedOn w:val="Style20"/>
    <w:rsid w:val="00166c89"/>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lang w:val="zxx" w:eastAsia="zxx" w:bidi="zxx"/>
    </w:rPr>
  </w:style>
  <w:style w:type="paragraph" w:styleId="Style24">
    <w:name w:val="Title"/>
    <w:basedOn w:val="Normal"/>
    <w:next w:val="Style20"/>
    <w:link w:val="Style11"/>
    <w:uiPriority w:val="10"/>
    <w:qFormat/>
    <w:rsid w:val="00854b5a"/>
    <w:pPr>
      <w:pBdr>
        <w:bottom w:val="single" w:sz="8" w:space="0"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Caption">
    <w:name w:val="caption"/>
    <w:basedOn w:val="Normal"/>
    <w:qFormat/>
    <w:rsid w:val="00166c89"/>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rsid w:val="00166c89"/>
    <w:pPr>
      <w:suppressLineNumbers/>
    </w:pPr>
    <w:rPr>
      <w:rFonts w:ascii="PT Astra Serif" w:hAnsi="PT Astra Serif" w:cs="Noto Sans Devanagari"/>
    </w:rPr>
  </w:style>
  <w:style w:type="paragraph" w:styleId="ConsPlusNormal1" w:customStyle="1">
    <w:name w:val="ConsPlusNormal"/>
    <w:link w:val="ConsPlusNormal"/>
    <w:qFormat/>
    <w:rsid w:val="00854b5a"/>
    <w:pPr>
      <w:widowControl/>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NoSpacing">
    <w:name w:val="No Spacing"/>
    <w:uiPriority w:val="99"/>
    <w:qFormat/>
    <w:rsid w:val="00854b5a"/>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NormalWeb">
    <w:name w:val="Normal (Web)"/>
    <w:basedOn w:val="Normal"/>
    <w:uiPriority w:val="99"/>
    <w:qFormat/>
    <w:rsid w:val="00854b5a"/>
    <w:pPr>
      <w:spacing w:lineRule="auto" w:line="240" w:before="100" w:after="100"/>
    </w:pPr>
    <w:rPr>
      <w:rFonts w:ascii="Times New Roman" w:hAnsi="Times New Roman" w:eastAsia="Times New Roman" w:cs="Times New Roman"/>
      <w:sz w:val="24"/>
      <w:szCs w:val="24"/>
    </w:rPr>
  </w:style>
  <w:style w:type="paragraph" w:styleId="PlainText">
    <w:name w:val="Plain Text"/>
    <w:basedOn w:val="Normal"/>
    <w:link w:val="Style6"/>
    <w:uiPriority w:val="99"/>
    <w:unhideWhenUsed/>
    <w:qFormat/>
    <w:rsid w:val="00854b5a"/>
    <w:pPr>
      <w:spacing w:lineRule="auto" w:line="240" w:before="0" w:after="0"/>
    </w:pPr>
    <w:rPr>
      <w:rFonts w:ascii="Courier New" w:hAnsi="Courier New" w:eastAsia="Times New Roman" w:cs="Times New Roman"/>
      <w:sz w:val="20"/>
      <w:szCs w:val="20"/>
    </w:rPr>
  </w:style>
  <w:style w:type="paragraph" w:styleId="ConsPlusNonformat" w:customStyle="1">
    <w:name w:val="ConsPlusNonformat"/>
    <w:uiPriority w:val="99"/>
    <w:qFormat/>
    <w:rsid w:val="00854b5a"/>
    <w:pPr>
      <w:widowControl/>
      <w:suppressAutoHyphens w:val="tru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BalloonText">
    <w:name w:val="Balloon Text"/>
    <w:basedOn w:val="Normal"/>
    <w:link w:val="Style7"/>
    <w:uiPriority w:val="99"/>
    <w:semiHidden/>
    <w:unhideWhenUsed/>
    <w:qFormat/>
    <w:rsid w:val="00854b5a"/>
    <w:pPr>
      <w:spacing w:lineRule="auto" w:line="240" w:before="0" w:after="0"/>
    </w:pPr>
    <w:rPr>
      <w:rFonts w:ascii="Tahoma" w:hAnsi="Tahoma" w:cs="Tahoma"/>
      <w:sz w:val="16"/>
      <w:szCs w:val="16"/>
    </w:rPr>
  </w:style>
  <w:style w:type="paragraph" w:styleId="0" w:customStyle="1">
    <w:name w:val="Стиль0"/>
    <w:uiPriority w:val="99"/>
    <w:qFormat/>
    <w:rsid w:val="00854b5a"/>
    <w:pPr>
      <w:widowControl/>
      <w:suppressAutoHyphens w:val="true"/>
      <w:bidi w:val="0"/>
      <w:spacing w:before="0" w:after="0"/>
      <w:jc w:val="both"/>
    </w:pPr>
    <w:rPr>
      <w:rFonts w:ascii="Arial" w:hAnsi="Arial" w:eastAsia="Times New Roman" w:cs="Times New Roman"/>
      <w:color w:val="auto"/>
      <w:kern w:val="0"/>
      <w:sz w:val="22"/>
      <w:szCs w:val="20"/>
      <w:lang w:val="ru-RU" w:eastAsia="ru-RU" w:bidi="ar-SA"/>
    </w:rPr>
  </w:style>
  <w:style w:type="paragraph" w:styleId="ConsPlusDocList" w:customStyle="1">
    <w:name w:val="ConsPlusDocList"/>
    <w:next w:val="Normal"/>
    <w:uiPriority w:val="99"/>
    <w:qFormat/>
    <w:rsid w:val="00854b5a"/>
    <w:pPr>
      <w:widowControl/>
      <w:suppressAutoHyphens w:val="true"/>
      <w:bidi w:val="0"/>
      <w:spacing w:before="0" w:after="0"/>
      <w:jc w:val="left"/>
    </w:pPr>
    <w:rPr>
      <w:rFonts w:ascii="Arial" w:hAnsi="Arial" w:eastAsia="Arial" w:cs="Arial"/>
      <w:color w:val="auto"/>
      <w:kern w:val="0"/>
      <w:sz w:val="20"/>
      <w:szCs w:val="20"/>
      <w:lang w:val="ru-RU" w:eastAsia="zh-CN" w:bidi="hi-IN"/>
    </w:rPr>
  </w:style>
  <w:style w:type="paragraph" w:styleId="ListParagraph">
    <w:name w:val="List Paragraph"/>
    <w:basedOn w:val="Normal"/>
    <w:uiPriority w:val="34"/>
    <w:qFormat/>
    <w:rsid w:val="00854b5a"/>
    <w:pPr>
      <w:spacing w:lineRule="auto" w:line="240" w:before="0" w:after="0"/>
      <w:ind w:left="720" w:hanging="0"/>
      <w:contextualSpacing/>
      <w:jc w:val="both"/>
    </w:pPr>
    <w:rPr>
      <w:rFonts w:ascii="Times New Roman" w:hAnsi="Times New Roman" w:eastAsia="Times New Roman" w:cs="Times New Roman"/>
      <w:sz w:val="24"/>
      <w:szCs w:val="24"/>
    </w:rPr>
  </w:style>
  <w:style w:type="paragraph" w:styleId="Style25" w:customStyle="1">
    <w:name w:val="Колонтитул"/>
    <w:basedOn w:val="Normal"/>
    <w:qFormat/>
    <w:rsid w:val="00166c89"/>
    <w:pPr/>
    <w:rPr/>
  </w:style>
  <w:style w:type="paragraph" w:styleId="Style26">
    <w:name w:val="Header"/>
    <w:basedOn w:val="Normal"/>
    <w:link w:val="Style9"/>
    <w:uiPriority w:val="99"/>
    <w:unhideWhenUsed/>
    <w:rsid w:val="00854b5a"/>
    <w:pPr>
      <w:tabs>
        <w:tab w:val="clear" w:pos="708"/>
        <w:tab w:val="center" w:pos="4677" w:leader="none"/>
        <w:tab w:val="right" w:pos="9355" w:leader="none"/>
      </w:tabs>
      <w:spacing w:lineRule="auto" w:line="240" w:before="0" w:after="0"/>
    </w:pPr>
    <w:rPr/>
  </w:style>
  <w:style w:type="paragraph" w:styleId="Style27">
    <w:name w:val="Footer"/>
    <w:basedOn w:val="Normal"/>
    <w:link w:val="Style10"/>
    <w:uiPriority w:val="99"/>
    <w:unhideWhenUsed/>
    <w:rsid w:val="00854b5a"/>
    <w:pPr>
      <w:tabs>
        <w:tab w:val="clear" w:pos="708"/>
        <w:tab w:val="center" w:pos="4677" w:leader="none"/>
        <w:tab w:val="right" w:pos="9355" w:leader="none"/>
      </w:tabs>
      <w:spacing w:lineRule="auto" w:line="240" w:before="0" w:after="0"/>
    </w:pPr>
    <w:rPr/>
  </w:style>
  <w:style w:type="paragraph" w:styleId="Style28">
    <w:name w:val="Subtitle"/>
    <w:basedOn w:val="Normal"/>
    <w:next w:val="Normal"/>
    <w:link w:val="Style12"/>
    <w:uiPriority w:val="11"/>
    <w:qFormat/>
    <w:rsid w:val="00854b5a"/>
    <w:pPr/>
    <w:rPr>
      <w:rFonts w:ascii="Cambria" w:hAnsi="Cambria" w:eastAsia="" w:cs="" w:asciiTheme="majorHAnsi" w:cstheme="majorBidi" w:eastAsiaTheme="majorEastAsia" w:hAnsiTheme="majorHAnsi"/>
      <w:i/>
      <w:iCs/>
      <w:color w:val="4F81BD" w:themeColor="accent1"/>
      <w:spacing w:val="15"/>
      <w:sz w:val="24"/>
      <w:szCs w:val="24"/>
    </w:rPr>
  </w:style>
  <w:style w:type="paragraph" w:styleId="Quote">
    <w:name w:val="Quote"/>
    <w:basedOn w:val="Normal"/>
    <w:next w:val="Normal"/>
    <w:link w:val="22"/>
    <w:uiPriority w:val="29"/>
    <w:qFormat/>
    <w:rsid w:val="00854b5a"/>
    <w:pPr/>
    <w:rPr>
      <w:i/>
      <w:iCs/>
      <w:color w:val="000000" w:themeColor="text1"/>
    </w:rPr>
  </w:style>
  <w:style w:type="paragraph" w:styleId="IntenseQuote">
    <w:name w:val="Intense Quote"/>
    <w:basedOn w:val="Normal"/>
    <w:next w:val="Normal"/>
    <w:link w:val="Style14"/>
    <w:uiPriority w:val="30"/>
    <w:qFormat/>
    <w:rsid w:val="00854b5a"/>
    <w:pPr>
      <w:pBdr>
        <w:bottom w:val="single" w:sz="4" w:space="0" w:color="4F81BD"/>
      </w:pBdr>
      <w:spacing w:before="200" w:after="280"/>
      <w:ind w:left="936" w:right="936" w:hanging="0"/>
    </w:pPr>
    <w:rPr>
      <w:b/>
      <w:bCs/>
      <w:i/>
      <w:iCs/>
      <w:color w:val="4F81BD" w:themeColor="accent1"/>
    </w:rPr>
  </w:style>
  <w:style w:type="paragraph" w:styleId="Style29">
    <w:name w:val="Footnote Text"/>
    <w:basedOn w:val="Normal"/>
    <w:link w:val="Style15"/>
    <w:uiPriority w:val="99"/>
    <w:semiHidden/>
    <w:unhideWhenUsed/>
    <w:rsid w:val="00854b5a"/>
    <w:pPr>
      <w:spacing w:lineRule="auto" w:line="240" w:before="0" w:after="0"/>
    </w:pPr>
    <w:rPr>
      <w:sz w:val="20"/>
      <w:szCs w:val="20"/>
    </w:rPr>
  </w:style>
  <w:style w:type="paragraph" w:styleId="Style30">
    <w:name w:val="Endnote Text"/>
    <w:basedOn w:val="Normal"/>
    <w:link w:val="Style17"/>
    <w:uiPriority w:val="99"/>
    <w:semiHidden/>
    <w:unhideWhenUsed/>
    <w:rsid w:val="00854b5a"/>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59"/>
    <w:rsid w:val="00d23e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4DC8B-C1C3-46FF-9C87-4CFF01CB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Application>LibreOffice/7.3.6.2$Linux_X86_64 LibreOffice_project/30$Build-2</Application>
  <AppVersion>15.0000</AppVersion>
  <Pages>13</Pages>
  <Words>2128</Words>
  <Characters>17225</Characters>
  <CharactersWithSpaces>19711</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2022-12-19T04:58:00Z</dcterms:created>
  <dc:creator>KUMI_14</dc:creator>
  <dc:description/>
  <dc:language>ru-RU</dc:language>
  <cp:lastModifiedBy/>
  <cp:lastPrinted>2022-11-23T09:49:00Z</cp:lastPrinted>
  <dcterms:modified xsi:type="dcterms:W3CDTF">2024-12-23T13:58:37Z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