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69203" w14:textId="77777777" w:rsidR="003D304C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49DCA8BD" wp14:editId="31423866">
            <wp:extent cx="678815" cy="84328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2" t="-17" r="-22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EC6013" w14:textId="77777777" w:rsidR="003D304C" w:rsidRDefault="00000000">
      <w:pPr>
        <w:jc w:val="center"/>
        <w:rPr>
          <w:b/>
          <w:sz w:val="28"/>
        </w:rPr>
      </w:pPr>
      <w:r>
        <w:rPr>
          <w:b/>
          <w:sz w:val="36"/>
        </w:rPr>
        <w:t>Российская Федерация</w:t>
      </w:r>
    </w:p>
    <w:p w14:paraId="292E6A5B" w14:textId="77777777" w:rsidR="003D304C" w:rsidRDefault="00000000">
      <w:pPr>
        <w:jc w:val="center"/>
        <w:rPr>
          <w:b/>
          <w:sz w:val="36"/>
        </w:rPr>
      </w:pPr>
      <w:r>
        <w:rPr>
          <w:b/>
          <w:sz w:val="28"/>
        </w:rPr>
        <w:t>КЕМЕРОВСКАЯ ОБЛАСТЬ - КУЗБАСС</w:t>
      </w:r>
    </w:p>
    <w:p w14:paraId="74B2FA66" w14:textId="77777777" w:rsidR="003D304C" w:rsidRDefault="00000000">
      <w:pPr>
        <w:jc w:val="center"/>
        <w:rPr>
          <w:b/>
          <w:sz w:val="28"/>
        </w:rPr>
      </w:pPr>
      <w:r>
        <w:rPr>
          <w:b/>
          <w:sz w:val="36"/>
        </w:rPr>
        <w:t>Топкинский муниципальный округ</w:t>
      </w:r>
    </w:p>
    <w:p w14:paraId="113D16FD" w14:textId="77777777" w:rsidR="003D304C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14:paraId="6FA7AC2B" w14:textId="77777777" w:rsidR="003D304C" w:rsidRDefault="00000000">
      <w:pPr>
        <w:jc w:val="center"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0E84D9AC" w14:textId="77777777" w:rsidR="003D304C" w:rsidRDefault="00000000">
      <w:pPr>
        <w:pStyle w:val="1"/>
        <w:rPr>
          <w:sz w:val="28"/>
        </w:rPr>
      </w:pPr>
      <w:r>
        <w:t>ПОСТАНОВЛЕНИЕ</w:t>
      </w:r>
    </w:p>
    <w:p w14:paraId="199F4C44" w14:textId="77777777" w:rsidR="003D304C" w:rsidRDefault="003D304C">
      <w:pPr>
        <w:jc w:val="center"/>
        <w:rPr>
          <w:b/>
          <w:sz w:val="28"/>
        </w:rPr>
      </w:pPr>
    </w:p>
    <w:p w14:paraId="0F3D89B3" w14:textId="77777777" w:rsidR="003D304C" w:rsidRDefault="003D304C">
      <w:pPr>
        <w:rPr>
          <w:b/>
          <w:sz w:val="28"/>
        </w:rPr>
      </w:pPr>
    </w:p>
    <w:p w14:paraId="46D845F5" w14:textId="77777777" w:rsidR="003D304C" w:rsidRDefault="00000000">
      <w:pPr>
        <w:jc w:val="center"/>
        <w:rPr>
          <w:b/>
          <w:sz w:val="28"/>
        </w:rPr>
      </w:pPr>
      <w:r>
        <w:rPr>
          <w:b/>
          <w:sz w:val="28"/>
        </w:rPr>
        <w:t>от 04 мая 2026 года № 631-п</w:t>
      </w:r>
    </w:p>
    <w:p w14:paraId="7200AF1A" w14:textId="77777777" w:rsidR="003D304C" w:rsidRDefault="00000000">
      <w:pPr>
        <w:jc w:val="center"/>
        <w:rPr>
          <w:b/>
          <w:sz w:val="28"/>
        </w:rPr>
      </w:pPr>
      <w:r>
        <w:rPr>
          <w:b/>
          <w:sz w:val="28"/>
        </w:rPr>
        <w:t>г.Топки</w:t>
      </w:r>
    </w:p>
    <w:p w14:paraId="1F4A7641" w14:textId="77777777" w:rsidR="003D304C" w:rsidRDefault="003D304C">
      <w:pPr>
        <w:jc w:val="center"/>
        <w:rPr>
          <w:b/>
          <w:sz w:val="28"/>
        </w:rPr>
      </w:pPr>
    </w:p>
    <w:p w14:paraId="06A74E32" w14:textId="77777777" w:rsidR="003D304C" w:rsidRDefault="00000000">
      <w:pPr>
        <w:pStyle w:val="ConsPlusTitle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утверждении административного регламента предоставления муниципальной услуги  </w:t>
      </w:r>
      <w:r>
        <w:rPr>
          <w:rFonts w:ascii="Times New Roman" w:hAnsi="Times New Roman"/>
          <w:bCs/>
          <w:sz w:val="28"/>
        </w:rPr>
        <w:t xml:space="preserve">«Присвоение спортивных разрядов» </w:t>
      </w:r>
    </w:p>
    <w:p w14:paraId="5B6F7894" w14:textId="77777777" w:rsidR="003D304C" w:rsidRDefault="003D304C">
      <w:pPr>
        <w:pStyle w:val="ConsPlusTitle1"/>
        <w:jc w:val="center"/>
        <w:rPr>
          <w:rFonts w:ascii="Times New Roman" w:hAnsi="Times New Roman"/>
          <w:sz w:val="28"/>
          <w:shd w:val="clear" w:color="auto" w:fill="FFFF00"/>
        </w:rPr>
      </w:pPr>
    </w:p>
    <w:p w14:paraId="5E71AA3E" w14:textId="77777777" w:rsidR="003D304C" w:rsidRDefault="00000000">
      <w:pPr>
        <w:pStyle w:val="ConsPlusTitle1"/>
        <w:tabs>
          <w:tab w:val="left" w:pos="1134"/>
        </w:tabs>
        <w:ind w:firstLine="709"/>
        <w:jc w:val="both"/>
        <w:rPr>
          <w:color w:val="131313"/>
          <w:sz w:val="28"/>
        </w:rPr>
      </w:pPr>
      <w:r>
        <w:rPr>
          <w:rFonts w:ascii="Times New Roman" w:hAnsi="Times New Roman"/>
          <w:b w:val="0"/>
          <w:sz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>
        <w:t xml:space="preserve"> </w:t>
      </w:r>
      <w:r>
        <w:rPr>
          <w:rFonts w:ascii="Times New Roman" w:hAnsi="Times New Roman"/>
          <w:b w:val="0"/>
          <w:sz w:val="28"/>
        </w:rPr>
        <w:t xml:space="preserve">Федеральным законом от 24.11.1995 № 181-ФЗ «О социальной защите инвалидов в Российской Федерации», Федеральным законом от 04.12.2007 № 329-ФЗ «О физической культуре и спорте в Российской Федерации», Федеральным законом от 27.07.2006 № 152-ФЗ «О персональных данных», </w:t>
      </w:r>
      <w:bookmarkStart w:id="0" w:name="__DdeLink__1010_1916536714"/>
      <w:bookmarkStart w:id="1" w:name="__DdeLink__833_1916536714"/>
      <w:r>
        <w:rPr>
          <w:rFonts w:ascii="Times New Roman" w:hAnsi="Times New Roman"/>
          <w:b w:val="0"/>
          <w:sz w:val="28"/>
        </w:rPr>
        <w:t>приказом Министерства спорта Российской Федерации от 03.03.2025                             № 173 «Об утверждении положения о Единой всероссийской спортивной классификации»</w:t>
      </w:r>
      <w:bookmarkEnd w:id="0"/>
      <w:bookmarkEnd w:id="1"/>
      <w:r>
        <w:rPr>
          <w:rFonts w:ascii="Times New Roman" w:hAnsi="Times New Roman"/>
          <w:b w:val="0"/>
          <w:sz w:val="28"/>
        </w:rPr>
        <w:t xml:space="preserve">, </w:t>
      </w:r>
      <w:r>
        <w:rPr>
          <w:rFonts w:ascii="Times New Roman" w:hAnsi="Times New Roman"/>
          <w:b w:val="0"/>
          <w:sz w:val="28"/>
          <w:szCs w:val="28"/>
        </w:rPr>
        <w:t xml:space="preserve">постановлением администрации Топкинского муниципального округа </w:t>
      </w:r>
      <w:hyperlink r:id="rId8" w:tgtFrame="_blank">
        <w:r>
          <w:rPr>
            <w:rFonts w:ascii="Times New Roman" w:hAnsi="Times New Roman"/>
            <w:b w:val="0"/>
            <w:sz w:val="28"/>
            <w:szCs w:val="28"/>
          </w:rPr>
          <w:t>от 23.09.2025 № 1839-п</w:t>
        </w:r>
      </w:hyperlink>
      <w:r>
        <w:rPr>
          <w:rFonts w:ascii="Times New Roman" w:hAnsi="Times New Roman"/>
          <w:b w:val="0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округа»:</w:t>
      </w:r>
    </w:p>
    <w:p w14:paraId="499CFC9E" w14:textId="77777777" w:rsidR="003D304C" w:rsidRDefault="00000000">
      <w:pPr>
        <w:pStyle w:val="1f3"/>
        <w:tabs>
          <w:tab w:val="left" w:pos="1134"/>
        </w:tabs>
        <w:ind w:left="0" w:firstLine="709"/>
        <w:jc w:val="both"/>
        <w:rPr>
          <w:color w:val="131313"/>
          <w:sz w:val="28"/>
        </w:rPr>
      </w:pPr>
      <w:r>
        <w:rPr>
          <w:color w:val="131313"/>
          <w:sz w:val="28"/>
        </w:rPr>
        <w:t xml:space="preserve">1. Утвердить административный регламент предоставления муниципальной услуги  «Присвоение спортивных разрядов». </w:t>
      </w:r>
    </w:p>
    <w:p w14:paraId="2694090D" w14:textId="77777777" w:rsidR="003D304C" w:rsidRDefault="00000000">
      <w:pPr>
        <w:pStyle w:val="1f3"/>
        <w:tabs>
          <w:tab w:val="left" w:pos="1134"/>
        </w:tabs>
        <w:ind w:left="0" w:firstLine="709"/>
        <w:jc w:val="both"/>
        <w:rPr>
          <w:color w:val="131313"/>
          <w:sz w:val="28"/>
        </w:rPr>
      </w:pPr>
      <w:r>
        <w:rPr>
          <w:color w:val="131313"/>
          <w:sz w:val="28"/>
        </w:rPr>
        <w:t>2. Признать утратившими силу:</w:t>
      </w:r>
    </w:p>
    <w:p w14:paraId="182BEE6C" w14:textId="77777777" w:rsidR="003D304C" w:rsidRDefault="00000000">
      <w:pPr>
        <w:pStyle w:val="1f3"/>
        <w:tabs>
          <w:tab w:val="left" w:pos="0"/>
        </w:tabs>
        <w:ind w:left="0"/>
        <w:jc w:val="both"/>
        <w:rPr>
          <w:color w:val="131313"/>
          <w:sz w:val="28"/>
        </w:rPr>
      </w:pPr>
      <w:r>
        <w:rPr>
          <w:color w:val="131313"/>
          <w:sz w:val="28"/>
        </w:rPr>
        <w:tab/>
        <w:t xml:space="preserve">- постановление администрации Топкинского муниципального округа от 12.10.2021 № 1343-п </w:t>
      </w:r>
      <w:r>
        <w:rPr>
          <w:color w:val="131313"/>
          <w:sz w:val="28"/>
          <w:szCs w:val="28"/>
        </w:rPr>
        <w:t>«Об утверждении административного регламента предоставления муниципальной услуги «Присвоение спортивных разрядов «второй спортивный разряд», «третий спортивный разряд»</w:t>
      </w:r>
      <w:r>
        <w:rPr>
          <w:color w:val="131313"/>
          <w:sz w:val="28"/>
        </w:rPr>
        <w:t>»;</w:t>
      </w:r>
    </w:p>
    <w:p w14:paraId="68666FA3" w14:textId="77777777" w:rsidR="003D304C" w:rsidRDefault="00000000">
      <w:pPr>
        <w:pStyle w:val="1f3"/>
        <w:tabs>
          <w:tab w:val="left" w:pos="1134"/>
        </w:tabs>
        <w:ind w:left="0" w:firstLine="709"/>
        <w:jc w:val="both"/>
        <w:rPr>
          <w:color w:val="131313"/>
          <w:sz w:val="28"/>
        </w:rPr>
      </w:pPr>
      <w:r>
        <w:rPr>
          <w:color w:val="131313"/>
          <w:sz w:val="28"/>
        </w:rPr>
        <w:t>- постановление администрации Топкинского муниципального округа от 28.08.2023 № 1445-п «</w:t>
      </w:r>
      <w:r>
        <w:rPr>
          <w:color w:val="131313"/>
          <w:sz w:val="28"/>
          <w:szCs w:val="28"/>
        </w:rPr>
        <w:t xml:space="preserve">О внесении изменений в постановление администрации Топкинского муниципального округа от 12.10.2021 № 1343-п «Об утверждении административного регламента предоставления </w:t>
      </w:r>
      <w:r>
        <w:rPr>
          <w:color w:val="131313"/>
          <w:sz w:val="28"/>
          <w:szCs w:val="28"/>
        </w:rPr>
        <w:lastRenderedPageBreak/>
        <w:t>муниципальной услуги «Присвоение спортивных разрядов «второй спортивный разряд», «третий спортивный разряд»»;</w:t>
      </w:r>
    </w:p>
    <w:p w14:paraId="3CD5A837" w14:textId="77777777" w:rsidR="003D304C" w:rsidRDefault="00000000">
      <w:pPr>
        <w:pStyle w:val="1f3"/>
        <w:tabs>
          <w:tab w:val="left" w:pos="1134"/>
        </w:tabs>
        <w:ind w:left="0" w:firstLine="709"/>
        <w:jc w:val="both"/>
        <w:rPr>
          <w:color w:val="131313"/>
          <w:sz w:val="28"/>
        </w:rPr>
      </w:pPr>
      <w:r>
        <w:rPr>
          <w:color w:val="131313"/>
          <w:sz w:val="28"/>
        </w:rPr>
        <w:t>- постановление администрации Топкинского муниципального округа от 15.05.2024 № 783-п «</w:t>
      </w:r>
      <w:bookmarkStart w:id="2" w:name="__DdeLink__13831_1874459593"/>
      <w:bookmarkEnd w:id="2"/>
      <w:r>
        <w:rPr>
          <w:color w:val="131313"/>
          <w:sz w:val="28"/>
        </w:rPr>
        <w:t>О внесении изменений в постановление администрации Топкинского муниципального округа от 12.10.2021 № 1343-п «Об утверждении административного регламента предоставления муниципальной услуги «Присвоение спортивных разрядов «второй спортивный разряд», «третий спортивный разряд»»;</w:t>
      </w:r>
    </w:p>
    <w:p w14:paraId="6BA32450" w14:textId="77777777" w:rsidR="003D304C" w:rsidRDefault="00000000">
      <w:pPr>
        <w:pStyle w:val="1f3"/>
        <w:tabs>
          <w:tab w:val="left" w:pos="1134"/>
        </w:tabs>
        <w:ind w:left="0" w:firstLine="709"/>
        <w:jc w:val="both"/>
        <w:rPr>
          <w:color w:val="131313"/>
          <w:sz w:val="28"/>
        </w:rPr>
      </w:pPr>
      <w:r>
        <w:rPr>
          <w:color w:val="131313"/>
          <w:sz w:val="28"/>
        </w:rPr>
        <w:t>- постановление администрации Топкинского муниципального округа от 17.12.2024 № 2376-п «</w:t>
      </w:r>
      <w:r>
        <w:rPr>
          <w:color w:val="131313"/>
          <w:sz w:val="28"/>
          <w:szCs w:val="28"/>
        </w:rPr>
        <w:t>О внесении изменений в постановление администрации Топкинского муниципального округа от 12.10.2021 № 1343-п «Об утверждении административного регламента предоставления муниципальной услуги «Присвоение спортивных разрядов «второй спортивный разряд», «третий спортивный разряд»</w:t>
      </w:r>
      <w:r>
        <w:rPr>
          <w:color w:val="131313"/>
          <w:sz w:val="28"/>
        </w:rPr>
        <w:t>».</w:t>
      </w:r>
    </w:p>
    <w:p w14:paraId="6CB50533" w14:textId="77777777" w:rsidR="003D304C" w:rsidRDefault="00000000">
      <w:pPr>
        <w:pStyle w:val="1f3"/>
        <w:tabs>
          <w:tab w:val="left" w:pos="1134"/>
        </w:tabs>
        <w:ind w:left="0" w:firstLine="709"/>
        <w:jc w:val="both"/>
        <w:rPr>
          <w:color w:val="131313"/>
          <w:sz w:val="28"/>
        </w:rPr>
      </w:pPr>
      <w:r>
        <w:rPr>
          <w:color w:val="131313"/>
          <w:sz w:val="28"/>
        </w:rPr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77956458" w14:textId="77777777" w:rsidR="003D304C" w:rsidRDefault="00000000">
      <w:pPr>
        <w:pStyle w:val="1f3"/>
        <w:tabs>
          <w:tab w:val="left" w:pos="1134"/>
        </w:tabs>
        <w:ind w:left="0" w:firstLine="709"/>
        <w:jc w:val="both"/>
        <w:rPr>
          <w:color w:val="131313"/>
          <w:sz w:val="28"/>
        </w:rPr>
      </w:pPr>
      <w:r>
        <w:rPr>
          <w:color w:val="131313"/>
          <w:sz w:val="28"/>
        </w:rPr>
        <w:t xml:space="preserve">4. Контроль за исполнением постановления возложить на  заместителя главы Топкинского муниципального округа по социальным вопросам Т.Н.Смыкову. </w:t>
      </w:r>
    </w:p>
    <w:p w14:paraId="393776AF" w14:textId="77777777" w:rsidR="003D304C" w:rsidRDefault="00000000">
      <w:pPr>
        <w:pStyle w:val="1f3"/>
        <w:tabs>
          <w:tab w:val="left" w:pos="1134"/>
        </w:tabs>
        <w:ind w:left="0" w:firstLine="709"/>
        <w:jc w:val="both"/>
        <w:rPr>
          <w:color w:val="131313"/>
          <w:sz w:val="28"/>
        </w:rPr>
      </w:pPr>
      <w:r>
        <w:rPr>
          <w:color w:val="131313"/>
          <w:sz w:val="28"/>
        </w:rPr>
        <w:t>5. Постановление вступает в силу после официального обнародования.</w:t>
      </w:r>
    </w:p>
    <w:p w14:paraId="1FD0F503" w14:textId="77777777" w:rsidR="003D304C" w:rsidRDefault="003D304C">
      <w:pPr>
        <w:pStyle w:val="ConsPlusNonformat1"/>
        <w:widowControl/>
        <w:ind w:firstLine="709"/>
        <w:rPr>
          <w:rFonts w:ascii="Times New Roman" w:hAnsi="Times New Roman"/>
          <w:color w:val="131313"/>
          <w:sz w:val="28"/>
        </w:rPr>
      </w:pPr>
    </w:p>
    <w:p w14:paraId="2E543AF9" w14:textId="77777777" w:rsidR="003D304C" w:rsidRDefault="003D304C">
      <w:pPr>
        <w:pStyle w:val="ConsPlusNonformat1"/>
        <w:widowControl/>
        <w:ind w:firstLine="709"/>
        <w:rPr>
          <w:rFonts w:ascii="Times New Roman" w:hAnsi="Times New Roman"/>
          <w:sz w:val="28"/>
        </w:rPr>
      </w:pPr>
    </w:p>
    <w:p w14:paraId="706735D9" w14:textId="77777777" w:rsidR="003D304C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Топкинского</w:t>
      </w:r>
    </w:p>
    <w:p w14:paraId="4289CC67" w14:textId="77777777" w:rsidR="003D304C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С.В.Фролов</w:t>
      </w:r>
      <w:r>
        <w:br w:type="page"/>
      </w:r>
    </w:p>
    <w:p w14:paraId="3B736DF3" w14:textId="77777777" w:rsidR="003D304C" w:rsidRDefault="00000000">
      <w:pPr>
        <w:ind w:firstLine="567"/>
        <w:jc w:val="right"/>
        <w:rPr>
          <w:rFonts w:ascii="Tinos" w:hAnsi="Tinos"/>
        </w:rPr>
      </w:pPr>
      <w:r>
        <w:rPr>
          <w:rFonts w:ascii="Tinos" w:hAnsi="Tinos"/>
        </w:rPr>
        <w:lastRenderedPageBreak/>
        <w:t>УТВЕРЖДЕН</w:t>
      </w:r>
    </w:p>
    <w:p w14:paraId="564DD7A5" w14:textId="77777777" w:rsidR="003D304C" w:rsidRDefault="00000000">
      <w:pPr>
        <w:ind w:firstLine="567"/>
        <w:jc w:val="right"/>
        <w:rPr>
          <w:rFonts w:ascii="Tinos" w:hAnsi="Tinos"/>
        </w:rPr>
      </w:pPr>
      <w:r>
        <w:rPr>
          <w:rFonts w:ascii="Tinos" w:hAnsi="Tinos"/>
        </w:rPr>
        <w:t>постановлением администрации</w:t>
      </w:r>
    </w:p>
    <w:p w14:paraId="0356C304" w14:textId="77777777" w:rsidR="003D304C" w:rsidRDefault="00000000">
      <w:pPr>
        <w:ind w:firstLine="567"/>
        <w:jc w:val="right"/>
        <w:rPr>
          <w:rFonts w:ascii="Tinos" w:hAnsi="Tinos"/>
        </w:rPr>
      </w:pPr>
      <w:r>
        <w:rPr>
          <w:rFonts w:ascii="Tinos" w:hAnsi="Tinos"/>
        </w:rPr>
        <w:t>Топкинского муниципального округа</w:t>
      </w:r>
    </w:p>
    <w:p w14:paraId="32841D69" w14:textId="77777777" w:rsidR="003D304C" w:rsidRDefault="00000000">
      <w:pPr>
        <w:ind w:firstLine="567"/>
        <w:jc w:val="right"/>
        <w:rPr>
          <w:rFonts w:ascii="Tinos" w:hAnsi="Tinos"/>
        </w:rPr>
      </w:pPr>
      <w:r>
        <w:rPr>
          <w:rFonts w:ascii="Tinos" w:hAnsi="Tinos"/>
        </w:rPr>
        <w:t>от 04 мая 2026 года № 631-п</w:t>
      </w:r>
    </w:p>
    <w:p w14:paraId="11691E63" w14:textId="77777777" w:rsidR="003D304C" w:rsidRDefault="003D304C">
      <w:pPr>
        <w:ind w:firstLine="567"/>
        <w:jc w:val="center"/>
        <w:rPr>
          <w:rFonts w:eastAsia="Times New Roman" w:cs="Times New Roman"/>
          <w:sz w:val="21"/>
          <w:szCs w:val="21"/>
          <w:lang w:eastAsia="ru-RU"/>
        </w:rPr>
      </w:pPr>
    </w:p>
    <w:p w14:paraId="08BF7C42" w14:textId="77777777" w:rsidR="003D304C" w:rsidRDefault="003D304C">
      <w:pPr>
        <w:ind w:firstLine="567"/>
        <w:jc w:val="center"/>
        <w:rPr>
          <w:rFonts w:eastAsia="Times New Roman" w:cs="Times New Roman"/>
          <w:sz w:val="21"/>
          <w:szCs w:val="21"/>
          <w:lang w:eastAsia="ru-RU"/>
        </w:rPr>
      </w:pPr>
    </w:p>
    <w:p w14:paraId="350E9D9C" w14:textId="2D406F5B" w:rsidR="003D304C" w:rsidRDefault="00000000">
      <w:pPr>
        <w:ind w:firstLine="567"/>
        <w:jc w:val="center"/>
        <w:rPr>
          <w:rFonts w:eastAsia="Times New Roman" w:cs="Times New Roman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Административный регламент</w:t>
      </w:r>
      <w:r w:rsidR="002D0137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предоставления муниципальной услуги</w:t>
      </w:r>
      <w:r w:rsidR="002D0137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«Присвоение спортивных</w:t>
      </w:r>
      <w:r w:rsidR="002D0137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разрядов»</w:t>
      </w:r>
    </w:p>
    <w:p w14:paraId="0CC134E7" w14:textId="4C562103" w:rsidR="003D304C" w:rsidRDefault="002D0137">
      <w:pPr>
        <w:ind w:firstLine="567"/>
        <w:jc w:val="both"/>
        <w:rPr>
          <w:rFonts w:eastAsia="Times New Roman" w:cs="Times New Roman"/>
          <w:sz w:val="21"/>
          <w:szCs w:val="21"/>
          <w:lang w:eastAsia="ru-RU"/>
        </w:rPr>
      </w:pPr>
      <w:r>
        <w:rPr>
          <w:rFonts w:eastAsia="Times New Roman" w:cs="Times New Roman"/>
          <w:sz w:val="21"/>
          <w:szCs w:val="21"/>
          <w:lang w:eastAsia="ru-RU"/>
        </w:rPr>
        <w:t xml:space="preserve"> </w:t>
      </w:r>
    </w:p>
    <w:p w14:paraId="6B17437A" w14:textId="77777777" w:rsidR="003D304C" w:rsidRDefault="00000000">
      <w:pPr>
        <w:ind w:firstLine="567"/>
        <w:jc w:val="center"/>
        <w:rPr>
          <w:rFonts w:eastAsia="Times New Roman" w:cs="Times New Roman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1. Общие положения</w:t>
      </w:r>
    </w:p>
    <w:p w14:paraId="76849D0C" w14:textId="0D136398" w:rsidR="003D304C" w:rsidRDefault="002D0137">
      <w:pPr>
        <w:ind w:firstLine="567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 </w:t>
      </w:r>
    </w:p>
    <w:p w14:paraId="5889CDC5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1.1. Предмет регулирования административного регламента.</w:t>
      </w:r>
    </w:p>
    <w:p w14:paraId="39A7D483" w14:textId="569DDA64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Административный регламент предоставления муниципальной услуги «</w:t>
      </w:r>
      <w:bookmarkStart w:id="3" w:name="__DdeLink__733_3401617262"/>
      <w:r>
        <w:rPr>
          <w:rFonts w:eastAsia="Times New Roman" w:cs="Times New Roman"/>
          <w:lang w:eastAsia="ru-RU"/>
        </w:rPr>
        <w:t>Присвоение спортивных разрядов</w:t>
      </w:r>
      <w:bookmarkEnd w:id="3"/>
      <w:r>
        <w:rPr>
          <w:rFonts w:eastAsia="Times New Roman" w:cs="Times New Roman"/>
          <w:lang w:eastAsia="ru-RU"/>
        </w:rPr>
        <w:t>»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(далее - административный регламент, муниципальная услуга)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нормативный правовой акт, устанавливающий порядок и стандарт предоставления муниципальной услуги.</w:t>
      </w:r>
    </w:p>
    <w:p w14:paraId="7690662D" w14:textId="637B6803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управлением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культуры, спорта и молодежной политики администрации Топкинского муниципального округа (далее — уполномоченный орган) при предоставлении муниципальной услуги по присвоению спортивных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разрядов. Начальником уполномоченного органа является начальник управления культуры, спорта и молодежной политики администрации Топкинского муниципального округа. </w:t>
      </w:r>
    </w:p>
    <w:p w14:paraId="1CACBC38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1.2. Круг заявителей.</w:t>
      </w:r>
    </w:p>
    <w:p w14:paraId="29BD6B2A" w14:textId="6BDB36A2" w:rsidR="003D304C" w:rsidRDefault="00000000">
      <w:pPr>
        <w:shd w:val="clear" w:color="auto" w:fill="FFFFFF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Заявителями муниципальной услуги являются: спортивная федерация Кемеровской области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(далее также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региональная спортивная федерация),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местная спортивная федерация по территориальной сфере ее деятельности (далее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местная спортивная федерация),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физкультурно - спортивные организации, включенные в перечень отдельных официальных спортивных соревнований, проводимых по правилам видов спорта, разработанным физкультурно-спортивными организациями, утвержденным Минспортом России, и таких физкультурно-спортивных организаций, утвержденный </w:t>
      </w:r>
      <w:bookmarkStart w:id="4" w:name="__DdeLink__739_1916536714"/>
      <w:r>
        <w:rPr>
          <w:rFonts w:eastAsia="Times New Roman" w:cs="Times New Roman"/>
          <w:lang w:eastAsia="ru-RU"/>
        </w:rPr>
        <w:t>приказом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Минспорта России от 11.04.2025 № 294</w:t>
      </w:r>
      <w:bookmarkEnd w:id="4"/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(далее - физкультурно-спортивная организация, включенная в перечень), физкультурно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спортивные организации, организации, реализующие дополнительные образовательные программы спортивной подготовки, образовательные организации, осуществляющие деятельность в области физической культуры и спорта, в которых спортсмен проходит спортивную подготовку (далее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организация, осуществляющая деятельность в области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физической культуры и спорта),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либо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их уполномоченные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представители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(далее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также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заявитель,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представитель).</w:t>
      </w:r>
    </w:p>
    <w:p w14:paraId="62C4F449" w14:textId="6BF099F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Представление о предоставлении муниципальной услуги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документы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подаются в течение 4-х месяцев со дня выполнения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спортсменом норм, требований и условий их выполнения по виду спорта.</w:t>
      </w:r>
    </w:p>
    <w:p w14:paraId="38DC800B" w14:textId="128BD4EC" w:rsidR="003D304C" w:rsidRDefault="00000000">
      <w:pPr>
        <w:shd w:val="clear" w:color="auto" w:fill="FFFFFF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1.3.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государственном автономном учреждении «Уполномоченный многофункциональный центр предоставления государственных и муниципальный услуг на территории Кузбасса»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(далее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УМФЦ), в региональном портале государственных и муниципальных услуг Кузбасса (далее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РПГУ), в федеральной государственной информационной системе «Единый портал государственных и муниципальных услуг (функций)» (далее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ЕПГУ), указано в приложении № 2 к настоящему административному регламенту.</w:t>
      </w:r>
    </w:p>
    <w:p w14:paraId="7E28F292" w14:textId="17023769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03EEBD4F" w14:textId="77777777" w:rsidR="003D304C" w:rsidRDefault="00000000">
      <w:pPr>
        <w:ind w:firstLine="567"/>
        <w:jc w:val="center"/>
        <w:rPr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2. Стандарт предоставления муниципальной услуги</w:t>
      </w:r>
    </w:p>
    <w:p w14:paraId="78E13352" w14:textId="6B0B9342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727AD6C2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2.1. Наименование муниципальной услуги «Присвоение спортивных разрядов».</w:t>
      </w:r>
    </w:p>
    <w:p w14:paraId="6D8DC7FC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2.2. Наименование органа, предоставляющего муниципальную услугу.</w:t>
      </w:r>
    </w:p>
    <w:p w14:paraId="733E03F5" w14:textId="3E7F26A2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2.2.1. Предоставление муниципальной услуги осуществляется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управлением культуры, спорта и молодежной политики администрации Топкинского муниципального округа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(далее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уполномоченный орган).</w:t>
      </w:r>
    </w:p>
    <w:p w14:paraId="2D2AC01F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2.3. Результат предоставления муниципальной услуги.</w:t>
      </w:r>
    </w:p>
    <w:p w14:paraId="5C193150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2.3.1. Результатом предоставления муниципальной услуги являются:</w:t>
      </w:r>
    </w:p>
    <w:p w14:paraId="4D85B1EA" w14:textId="429D8C9F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hd w:val="clear" w:color="auto" w:fill="FFFFFF"/>
          <w:lang w:eastAsia="ru-RU"/>
        </w:rPr>
        <w:t>- присвоение спортивного</w:t>
      </w:r>
      <w:r w:rsidR="002D0137">
        <w:rPr>
          <w:rFonts w:eastAsia="Times New Roman" w:cs="Times New Roman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разряда;</w:t>
      </w:r>
    </w:p>
    <w:p w14:paraId="1D072E69" w14:textId="7DC5ED00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hd w:val="clear" w:color="auto" w:fill="FFFFFF"/>
          <w:lang w:eastAsia="ru-RU"/>
        </w:rPr>
        <w:t>- отказ в присвоении спортивного</w:t>
      </w:r>
      <w:r w:rsidR="002D0137">
        <w:rPr>
          <w:rFonts w:eastAsia="Times New Roman" w:cs="Times New Roman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разряда.</w:t>
      </w:r>
    </w:p>
    <w:p w14:paraId="378C21CD" w14:textId="0CA9FA32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2.3.2. Документами, содержащими решения о предоставлении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муниципальной услуги, являются:</w:t>
      </w:r>
    </w:p>
    <w:p w14:paraId="15F97D08" w14:textId="65A31DEE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hd w:val="clear" w:color="auto" w:fill="FFFFFF"/>
          <w:lang w:eastAsia="ru-RU"/>
        </w:rPr>
        <w:t>- решение о присвоении спортивного</w:t>
      </w:r>
      <w:r w:rsidR="002D0137">
        <w:rPr>
          <w:rFonts w:eastAsia="Times New Roman" w:cs="Times New Roman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разряда;</w:t>
      </w:r>
    </w:p>
    <w:p w14:paraId="1F3E614B" w14:textId="49D9B168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hd w:val="clear" w:color="auto" w:fill="FFFFFF"/>
          <w:lang w:eastAsia="ru-RU"/>
        </w:rPr>
        <w:t>- решение об отказе в присвоении спортивного</w:t>
      </w:r>
      <w:r w:rsidR="002D0137">
        <w:rPr>
          <w:rFonts w:eastAsia="Times New Roman" w:cs="Times New Roman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разряда</w:t>
      </w:r>
      <w:r w:rsidR="002D0137">
        <w:rPr>
          <w:rFonts w:eastAsia="Times New Roman" w:cs="Times New Roman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по форме согласно приложению № 7</w:t>
      </w:r>
      <w:r w:rsidR="002D0137">
        <w:rPr>
          <w:rFonts w:eastAsia="Times New Roman" w:cs="Times New Roman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к настоящему административному регламенту (далее также</w:t>
      </w:r>
      <w:r w:rsidR="002D0137">
        <w:rPr>
          <w:rFonts w:eastAsia="Times New Roman" w:cs="Times New Roman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-</w:t>
      </w:r>
      <w:r w:rsidR="002D0137">
        <w:rPr>
          <w:rFonts w:eastAsia="Times New Roman" w:cs="Times New Roman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решение об отказе, решение об отказе в предоставлении муниципальной услуги).</w:t>
      </w:r>
    </w:p>
    <w:p w14:paraId="3727355E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lastRenderedPageBreak/>
        <w:t>2.3.3. Формирование реестровой записи в качестве результата предоставления муниципальной услуги не предусмотрено.</w:t>
      </w:r>
    </w:p>
    <w:p w14:paraId="763716AF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2.3.4. Способы получения результата предоставления муниципальной услуги:</w:t>
      </w:r>
    </w:p>
    <w:p w14:paraId="3A6E38FA" w14:textId="6D4D0B4C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уполномоченном органе на бумажном носителе при личном обращении;</w:t>
      </w:r>
    </w:p>
    <w:p w14:paraId="318C9CF9" w14:textId="764E7A39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почтовым отправлением;</w:t>
      </w:r>
    </w:p>
    <w:p w14:paraId="7A6EC13D" w14:textId="2AD97659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в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УМФЦ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на бумажном носителе при личном обращении;</w:t>
      </w:r>
    </w:p>
    <w:p w14:paraId="05F837A0" w14:textId="1092AB2B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в форме электронного документа посредством ЕПГУ, РПГУ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(при наличии технической возможности).</w:t>
      </w:r>
    </w:p>
    <w:p w14:paraId="1E7AAF59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2.4. Срок предоставления муниципальной услуги.</w:t>
      </w:r>
    </w:p>
    <w:p w14:paraId="63A5A1FA" w14:textId="4D637552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Максимальный срок предоставления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муниципальной услуги составляет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22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рабочих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дня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со дня регистрации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для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присвоения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спортивного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разряда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 форме согласно приложению №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5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 настоящему административному регламенту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(далее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представление о предоставлении муниципальной услуги)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документов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(или) информации, необходимых для предоставления муниципальной услуги, (присвоения входящего номера) в уполномоченном органе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независимо от категории заявителя и способа подачи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услуги.</w:t>
      </w:r>
    </w:p>
    <w:p w14:paraId="6443D9F2" w14:textId="2AED7AC8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2.5.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Размер платы, взимаемой с заявителя при предоставлении муниципальной услуги, и способы ее взимания.</w:t>
      </w:r>
    </w:p>
    <w:p w14:paraId="1A0D08DC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Государственная пошлина или иная плата за предоставление муниципальной услуги не взимается.</w:t>
      </w:r>
    </w:p>
    <w:p w14:paraId="0119A1A3" w14:textId="168BF511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2.6.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Максимальный срок ожидания в очереди при подаче заявителем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при получении результата предоставления муниципальной услуги.</w:t>
      </w:r>
    </w:p>
    <w:p w14:paraId="4F5AA927" w14:textId="5602D56B" w:rsidR="003D304C" w:rsidRDefault="00000000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lang w:eastAsia="ru-RU"/>
        </w:rPr>
        <w:t>Максимальный срок ожидания в очереди при подаче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при получении результата предоставления муниципальной услуги в уполномоченном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органе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УМФЦ составляет не более 15 минут.</w:t>
      </w:r>
    </w:p>
    <w:p w14:paraId="64182D2F" w14:textId="7B2C7944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2.7. Срок регистрации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услуги.</w:t>
      </w:r>
    </w:p>
    <w:p w14:paraId="0E8A5E96" w14:textId="53793220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Представление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услуги, поступившее в уполномоченный орган при личном обращении заявителя,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регистрируется специалистом уполномоченного органа в установленном порядке в день поступления.</w:t>
      </w:r>
    </w:p>
    <w:p w14:paraId="6D5B534B" w14:textId="6A36687B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Представление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услуги, поступившее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УМФЦ,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регистрируется специалистом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УМФЦ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установленном порядке в день поступления.</w:t>
      </w:r>
    </w:p>
    <w:p w14:paraId="639743ED" w14:textId="463CC1D8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Представление</w:t>
      </w:r>
      <w:r w:rsidR="002D0137">
        <w:rPr>
          <w:rFonts w:eastAsia="Times New Roman" w:cs="Times New Roman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о предоставлении муниципальной услуги</w:t>
      </w:r>
      <w:r>
        <w:rPr>
          <w:rFonts w:eastAsia="Times New Roman" w:cs="Times New Roman"/>
          <w:lang w:eastAsia="ru-RU"/>
        </w:rPr>
        <w:t>, поступившее в уполномоченный орган через УМФЦ, регистрируется специалистом уполномоченного органа в день поступления из УМФЦ.</w:t>
      </w:r>
    </w:p>
    <w:p w14:paraId="3D15D9A7" w14:textId="013E3F88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Представление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о предоставлении муниципальной услуги</w:t>
      </w:r>
      <w:r>
        <w:rPr>
          <w:rFonts w:eastAsia="Times New Roman" w:cs="Times New Roman"/>
          <w:lang w:eastAsia="ru-RU"/>
        </w:rPr>
        <w:t>, поступившее в электронной форме на ЕПГУ, РПГУ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Подача документов для присвоения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спортивного разряда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возможна в электронной форме, в том числе после аутентификации на ЕПГУ, РПГУ с использованием подтвержденной учетной записи в Единой системе идентификации и аутентификации.</w:t>
      </w:r>
    </w:p>
    <w:p w14:paraId="0A4BAD7E" w14:textId="50BB200F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Представление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о предоставлении муниципальной услуги</w:t>
      </w:r>
      <w:r>
        <w:rPr>
          <w:rFonts w:eastAsia="Times New Roman" w:cs="Times New Roman"/>
          <w:lang w:eastAsia="ru-RU"/>
        </w:rPr>
        <w:t>, поступившее в нерабочее время, регистрируется в первый рабочий день.</w:t>
      </w:r>
    </w:p>
    <w:p w14:paraId="144B7BBD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2.8. Требования к помещениям, в которых предоставляется муниципальная услуга.</w:t>
      </w:r>
    </w:p>
    <w:p w14:paraId="2ED6C7A5" w14:textId="71625524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Требования, которым должны соответствовать помещения, в которых предоставляется муниципальная услуга, размещаются на официальном сайте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администрации Топкинского муниципального округа в информационно-телекоммуникационной сети «Интернет»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</w:t>
      </w:r>
      <w:hyperlink r:id="rId9">
        <w:r>
          <w:rPr>
            <w:rStyle w:val="aa"/>
            <w:rFonts w:eastAsia="Times New Roman" w:cs="Times New Roman"/>
            <w:color w:val="000000"/>
            <w:u w:val="none"/>
            <w:lang w:eastAsia="ru-RU"/>
          </w:rPr>
          <w:t>https://www.admtmo.ru</w:t>
        </w:r>
      </w:hyperlink>
      <w:r>
        <w:rPr>
          <w:rFonts w:eastAsia="Times New Roman" w:cs="Times New Roman"/>
          <w:lang w:eastAsia="ru-RU"/>
        </w:rPr>
        <w:t>) в соответствующих разделах уполномоченного органа (далее - официальный сайт)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на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ЕПГУ, РПГУ.</w:t>
      </w:r>
    </w:p>
    <w:p w14:paraId="00B5D173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2.9. Показатели доступности и качества муниципальной услуги.</w:t>
      </w:r>
    </w:p>
    <w:p w14:paraId="5A30C759" w14:textId="71F44E9C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Перечень показателей качества и доступности</w:t>
      </w:r>
      <w:r w:rsidR="002D0137">
        <w:rPr>
          <w:rFonts w:eastAsia="Times New Roman" w:cs="Times New Roman"/>
          <w:lang w:eastAsia="ru-RU"/>
        </w:rPr>
        <w:t xml:space="preserve"> </w:t>
      </w:r>
      <w:bookmarkStart w:id="5" w:name="_Hlk176961156"/>
      <w:r>
        <w:rPr>
          <w:rFonts w:eastAsia="Times New Roman" w:cs="Times New Roman"/>
          <w:lang w:eastAsia="ru-RU"/>
        </w:rPr>
        <w:t>муниципальной услуги</w:t>
      </w:r>
      <w:bookmarkEnd w:id="5"/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размещается на официальном сайте, а также на ЕПГУ, РПГУ.</w:t>
      </w:r>
    </w:p>
    <w:p w14:paraId="1C5C7F5F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2.10. Иные требования к предоставлению муниципальной услуги.</w:t>
      </w:r>
    </w:p>
    <w:p w14:paraId="238F1CE1" w14:textId="0212A60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2.10.1.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Услуги, которые являются необходимыми и обязательными для предоставления муниципальной услуги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отсутствуют.</w:t>
      </w:r>
    </w:p>
    <w:p w14:paraId="4453B483" w14:textId="372399FC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2.10.2.</w:t>
      </w:r>
      <w:r w:rsidR="002D0137">
        <w:rPr>
          <w:rFonts w:eastAsia="Times New Roman" w:cs="Times New Roman"/>
          <w:lang w:eastAsia="ru-RU"/>
        </w:rPr>
        <w:t xml:space="preserve"> </w:t>
      </w:r>
      <w:bookmarkStart w:id="6" w:name="_Hlk177648768"/>
      <w:r>
        <w:rPr>
          <w:rFonts w:eastAsia="Times New Roman" w:cs="Times New Roman"/>
          <w:lang w:eastAsia="ru-RU"/>
        </w:rPr>
        <w:t>Перечень информационных систем, используемых для предоставления муниципальной услуги: ЕПГУ, РПГУ.</w:t>
      </w:r>
      <w:bookmarkEnd w:id="6"/>
    </w:p>
    <w:p w14:paraId="5A40D816" w14:textId="080C4C88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2.10.3.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Порядок предоставления результатов муниципальной услуги в отношении несовершеннолетнего его законному представителю, не являющемуся заявителем, не предусмотрен в связи с тем, что муниципальная услуга несовершеннолетним заявителям не предоставляется.</w:t>
      </w:r>
    </w:p>
    <w:p w14:paraId="04AE9D50" w14:textId="774AF2A7" w:rsidR="003D304C" w:rsidRDefault="00000000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lang w:eastAsia="ru-RU"/>
        </w:rPr>
        <w:t>2.10.4.</w:t>
      </w:r>
      <w:r w:rsidR="002D0137">
        <w:rPr>
          <w:rFonts w:eastAsia="Times New Roman" w:cs="Times New Roman"/>
          <w:lang w:eastAsia="ru-RU"/>
        </w:rPr>
        <w:t xml:space="preserve"> </w:t>
      </w:r>
      <w:bookmarkStart w:id="7" w:name="_Hlk177645418"/>
      <w:r>
        <w:rPr>
          <w:rFonts w:eastAsia="Times New Roman" w:cs="Times New Roman"/>
          <w:lang w:eastAsia="ru-RU"/>
        </w:rPr>
        <w:t>Предоставление муниципальной услуги в УМФЦ возможно при наличии заключенного соглашения о взаимодействии между администрацией Топкинского муниципального округа и УМФЦ.</w:t>
      </w:r>
      <w:bookmarkEnd w:id="7"/>
    </w:p>
    <w:p w14:paraId="39D5A6F5" w14:textId="77777777" w:rsidR="003D304C" w:rsidRDefault="00000000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lang w:eastAsia="ru-RU"/>
        </w:rPr>
        <w:t>УМФЦ участвует в предоставлении муниципальной услуги (в соответствии с соглашением о взаимодействии между УМФЦ и администрацией Топкинского муниципального округа) в части:</w:t>
      </w:r>
    </w:p>
    <w:p w14:paraId="5472D4E0" w14:textId="13CB05ED" w:rsidR="003D304C" w:rsidRDefault="00000000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информирования о порядке и ходе предоставления муниципальной услуги;</w:t>
      </w:r>
    </w:p>
    <w:p w14:paraId="545D8757" w14:textId="01136F93" w:rsidR="003D304C" w:rsidRDefault="00000000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lang w:eastAsia="ru-RU"/>
        </w:rPr>
        <w:lastRenderedPageBreak/>
        <w:t>- приема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документов, необходимых для предоставления муниципальной услуги, и передачи таких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представлений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документов в уполномоченный орган;</w:t>
      </w:r>
    </w:p>
    <w:p w14:paraId="231DF903" w14:textId="77777777" w:rsidR="003D304C" w:rsidRDefault="00000000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lang w:eastAsia="ru-RU"/>
        </w:rPr>
        <w:t>- выдачи результата предоставления муниципальной услуги.</w:t>
      </w:r>
    </w:p>
    <w:p w14:paraId="4FE6AADA" w14:textId="0A087C0D" w:rsidR="003D304C" w:rsidRDefault="00000000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lang w:eastAsia="ru-RU"/>
        </w:rPr>
        <w:t>УМФЦ, в которых организуется предоставление муниципальной услуги, не могут принять решение об отказе в приеме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документов и (или) информации, необходимых для ее предоставления.</w:t>
      </w:r>
    </w:p>
    <w:p w14:paraId="5F3540F7" w14:textId="3F30F05F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2.10.5.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Заявитель может получить результат предоставления муниципальной услуги в УМФЦ, в том числе получить документы на бумажном носителе, подтверждающие содержание электронных документов, направленных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УМФЦ по результатам предоставления муниципальной услуги уполномоченным органом, а также получить документы,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включая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составление на бумажном носителе и заверение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выписок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из информационных систем уполномоченного органа.</w:t>
      </w:r>
    </w:p>
    <w:p w14:paraId="190A206B" w14:textId="46592D4F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2.11.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Исчерпывающий перечень документов, необходимых для предоставления муниципальной услуги.</w:t>
      </w:r>
    </w:p>
    <w:p w14:paraId="348A76CC" w14:textId="15503C04" w:rsidR="003D304C" w:rsidRDefault="00000000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приведен в таблице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1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приложения № 3 к настоящему административному регламенту.</w:t>
      </w:r>
    </w:p>
    <w:p w14:paraId="3EFC465A" w14:textId="69E2AEBC" w:rsidR="003D304C" w:rsidRDefault="00000000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lang w:eastAsia="ru-RU"/>
        </w:rPr>
        <w:t>Документы, необходимые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не предусмотрены законодательством РФ.</w:t>
      </w:r>
    </w:p>
    <w:p w14:paraId="6F23C727" w14:textId="4A5A6019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bookmarkStart w:id="8" w:name="_Hlk177647993"/>
      <w:r>
        <w:rPr>
          <w:rFonts w:eastAsia="Times New Roman" w:cs="Times New Roman"/>
          <w:lang w:eastAsia="ru-RU"/>
        </w:rPr>
        <w:t>2.12.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Исчерпывающий перечень оснований для отказа в приеме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  <w:bookmarkEnd w:id="8"/>
    </w:p>
    <w:p w14:paraId="4A9C28EA" w14:textId="2E72F1F4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2.12.1. Исчерпывающий перечень оснований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для отказа в приеме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документов, необходимых для предоставления муниципальной услуги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(возврат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документов):</w:t>
      </w:r>
    </w:p>
    <w:p w14:paraId="63DA7BB0" w14:textId="5D5BD1BD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представление для присвоения спортивного разряда не соответствует условиям оформления, предусмотренным пунктами 60 - 66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положения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о Единой всероссийской спортивной классификации, утвержденного </w:t>
      </w:r>
      <w:r>
        <w:rPr>
          <w:rFonts w:eastAsia="Times New Roman" w:cs="Times New Roman"/>
          <w:sz w:val="24"/>
          <w:szCs w:val="24"/>
          <w:lang w:eastAsia="ru-RU"/>
        </w:rPr>
        <w:t>приказом Министерства спорта Российской Федерации от 03.03.2025 № 173 «Об утверждении положения о Единой всероссийской спортивной классификации»;</w:t>
      </w:r>
    </w:p>
    <w:p w14:paraId="4FC7F13E" w14:textId="5C44B8AF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отсутствует один из документов (в том числе сведения, содержащиеся в них), предусмотренных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таблицей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1 приложения № 3 к настоящему административному регламенту;</w:t>
      </w:r>
    </w:p>
    <w:p w14:paraId="447EBD5A" w14:textId="77777777" w:rsidR="003D304C" w:rsidRDefault="00000000">
      <w:pPr>
        <w:shd w:val="clear" w:color="auto" w:fill="FFFFFF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предоставленные документы или сведения утратили силу на момент обращения за муниципальной услугой (сведения документа, удостоверяющего личность);</w:t>
      </w:r>
    </w:p>
    <w:p w14:paraId="4D32F9C4" w14:textId="3DB5F31B" w:rsidR="003D304C" w:rsidRDefault="00000000">
      <w:pPr>
        <w:shd w:val="clear" w:color="auto" w:fill="FFFFFF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Федерации, которые не позволяют однозначно оценить информацию и сведения, содержащиеся в документах для предоставления муниципальной услуги;</w:t>
      </w:r>
    </w:p>
    <w:p w14:paraId="37A4A666" w14:textId="77777777" w:rsidR="003D304C" w:rsidRDefault="00000000">
      <w:pPr>
        <w:shd w:val="clear" w:color="auto" w:fill="FFFFFF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обращение заявителя за муниципальной услугой в уполномоченный орган, не предоставляющий требующуюся заявителю муниципальную услугу;</w:t>
      </w:r>
    </w:p>
    <w:p w14:paraId="42907ADC" w14:textId="03CF77C7" w:rsidR="003D304C" w:rsidRDefault="00000000">
      <w:pPr>
        <w:shd w:val="clear" w:color="auto" w:fill="FFFFFF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неполное, некорректное заполнение полей в форме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представления, в том числе в интерактивной форме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на ЕПГУ, РПГУ;</w:t>
      </w:r>
    </w:p>
    <w:p w14:paraId="3BC621AA" w14:textId="77777777" w:rsidR="003D304C" w:rsidRDefault="00000000">
      <w:pPr>
        <w:shd w:val="clear" w:color="auto" w:fill="FFFFFF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электронные документы не соответствуют требованиям к форматам их предоставления и (или) не читаются;</w:t>
      </w:r>
    </w:p>
    <w:p w14:paraId="3B064522" w14:textId="3C535D68" w:rsidR="003D304C" w:rsidRDefault="00000000">
      <w:pPr>
        <w:shd w:val="clear" w:color="auto" w:fill="FFFFFF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несоблюдение установленных статьей 11 Федерального закона</w:t>
      </w:r>
      <w:r w:rsidR="002D0137">
        <w:rPr>
          <w:rFonts w:eastAsia="Times New Roman" w:cs="Times New Roman"/>
          <w:lang w:eastAsia="ru-RU"/>
        </w:rPr>
        <w:t xml:space="preserve"> </w:t>
      </w:r>
      <w:hyperlink r:id="rId10" w:tgtFrame="_blank">
        <w:r>
          <w:rPr>
            <w:rFonts w:eastAsia="Times New Roman" w:cs="Times New Roman"/>
            <w:lang w:eastAsia="ru-RU"/>
          </w:rPr>
          <w:t>от 06.04.2011 № 63-ФЗ</w:t>
        </w:r>
      </w:hyperlink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«Об электронной подписи» условий признания действительности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усиленной квалифицированной электронной подписи.</w:t>
      </w:r>
    </w:p>
    <w:p w14:paraId="7A97030A" w14:textId="02BEE190" w:rsidR="003D304C" w:rsidRDefault="00000000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lang w:eastAsia="ru-RU"/>
        </w:rPr>
        <w:t>Исчерпывающий перечень оснований для отказа в приеме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(возврат документов)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приведен в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таблице 1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приложения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№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4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 настоящему административному регламенту.</w:t>
      </w:r>
    </w:p>
    <w:p w14:paraId="0E5C80BC" w14:textId="02BF1113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2.12.2.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Исчерпывающий перечень оснований для приостановления предоставления муниципальной услуги: приостановление предоставления муниципальной услуги законодательством Российской Федерации не предусмотрено.</w:t>
      </w:r>
    </w:p>
    <w:p w14:paraId="0DC36792" w14:textId="23FB1CD9" w:rsidR="003D304C" w:rsidRDefault="00000000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lang w:eastAsia="ru-RU"/>
        </w:rPr>
        <w:t>2.12.3.</w:t>
      </w:r>
      <w:r w:rsidR="002D0137">
        <w:rPr>
          <w:rFonts w:eastAsia="Times New Roman" w:cs="Times New Roman"/>
          <w:lang w:eastAsia="ru-RU"/>
        </w:rPr>
        <w:t xml:space="preserve"> </w:t>
      </w:r>
      <w:bookmarkStart w:id="9" w:name="_Hlk111811580"/>
      <w:r>
        <w:rPr>
          <w:rFonts w:eastAsia="Times New Roman" w:cs="Times New Roman"/>
          <w:lang w:eastAsia="ru-RU"/>
        </w:rPr>
        <w:t>Исчерпывающий перечень оснований для отказа в предоставлении муниципальной услуги:</w:t>
      </w:r>
      <w:bookmarkStart w:id="10" w:name="_Hlk177977762"/>
      <w:bookmarkEnd w:id="9"/>
      <w:bookmarkEnd w:id="10"/>
    </w:p>
    <w:p w14:paraId="1C68F327" w14:textId="17D4BFE4" w:rsidR="003D304C" w:rsidRDefault="00000000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lang w:eastAsia="ru-RU"/>
        </w:rPr>
        <w:t>- несоответствие результата спортсмена, указанного в представлении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документах, предусмотренных в таблице № 1 приложения № 3 к настоящему административному регламенту, нормам, требованиям и условиям их выполнения по виду спорта;</w:t>
      </w:r>
    </w:p>
    <w:p w14:paraId="0144F1F8" w14:textId="77777777" w:rsidR="003D304C" w:rsidRDefault="00000000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lang w:eastAsia="ru-RU"/>
        </w:rPr>
        <w:t>- спортивная дисквалификация спортсмена;</w:t>
      </w:r>
    </w:p>
    <w:p w14:paraId="4D035F8E" w14:textId="372BCA00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нарушение условий допуска спортсмена к соревнованиям, физкультурным мероприятиям, установленных положениями (регламентами) о таких соревнованиях, физкультурных мероприятиях, </w:t>
      </w:r>
      <w:r>
        <w:rPr>
          <w:rFonts w:eastAsia="Times New Roman" w:cs="Times New Roman"/>
          <w:lang w:eastAsia="ru-RU"/>
        </w:rPr>
        <w:lastRenderedPageBreak/>
        <w:t>утвержденными их организаторами в соответствии с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правилами вида спорта, в том числе правилами видов спорта по отдельным официальным спортивным соревнованиям, включенным в перечень;</w:t>
      </w:r>
    </w:p>
    <w:p w14:paraId="1575A7BA" w14:textId="4E4CEDA8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выявление недостоверных или неполных сведений в представлении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документах, предусмотренных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таблицей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№ 1 приложения № 3 к настоящему административному регламенту;</w:t>
      </w:r>
    </w:p>
    <w:p w14:paraId="5DB0410B" w14:textId="35587EA6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наличие решения соответствующей антидопинговой организации о нарушении спортсменом общероссийских антидопинговых правил, принятого по результатам допинг-контроля, проведенного в рамках соревнования, на котором спортсмен выполнил нормы, требования и условия их выполнения по виду спорта;</w:t>
      </w:r>
    </w:p>
    <w:p w14:paraId="4DBC1EDC" w14:textId="2D1B0A4A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нарушение сроков направления 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документов, предусмотренных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таблицей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№ 1 приложения № 3 к настоящему административному регламенту;</w:t>
      </w:r>
    </w:p>
    <w:p w14:paraId="44F8ABEC" w14:textId="021E441C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отмена результата спортсмена, на основании которого направлено представление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услуги;</w:t>
      </w:r>
    </w:p>
    <w:p w14:paraId="12E859F3" w14:textId="307204A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несоответствие условий, при которых показан результат спортсмена, условиям, указанным в пунктах 25 - 41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положения о Единой всероссийской спортивной классификации, утвержденного </w:t>
      </w:r>
      <w:r>
        <w:rPr>
          <w:rFonts w:eastAsia="Times New Roman" w:cs="Times New Roman"/>
          <w:sz w:val="24"/>
          <w:szCs w:val="24"/>
          <w:lang w:eastAsia="ru-RU"/>
        </w:rPr>
        <w:t>приказом Министерства спорта Российской Федерации от 03.03.2025 № 173 «Об утверждении положения о Единой всероссийской спортивной классификации».</w:t>
      </w:r>
    </w:p>
    <w:p w14:paraId="76CF7140" w14:textId="63683955" w:rsidR="003D304C" w:rsidRDefault="00000000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lang w:eastAsia="ru-RU"/>
        </w:rPr>
        <w:t>Исчерпывающий перечень оснований для отказа в предоставлении муниципальной услуги приведен в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таблице 3 приложения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№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4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настоящему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административному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регламенту.</w:t>
      </w:r>
    </w:p>
    <w:p w14:paraId="0F38AA60" w14:textId="4A0870D2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0BECDDC0" w14:textId="155ACF88" w:rsidR="003D304C" w:rsidRDefault="00000000">
      <w:pPr>
        <w:ind w:firstLine="567"/>
        <w:jc w:val="center"/>
        <w:rPr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3.</w:t>
      </w:r>
      <w:r w:rsidR="002D013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Состав, последовательность и сроки выполнения административных процедур</w:t>
      </w:r>
      <w:bookmarkStart w:id="11" w:name="_Hlk176944416"/>
      <w:bookmarkEnd w:id="11"/>
    </w:p>
    <w:p w14:paraId="1903BD0F" w14:textId="1EFCDE44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3F78A5AA" w14:textId="03C8BD8B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bookmarkStart w:id="12" w:name="_Hlk176860890"/>
      <w:r>
        <w:rPr>
          <w:rFonts w:eastAsia="Times New Roman" w:cs="Times New Roman"/>
          <w:lang w:eastAsia="ru-RU"/>
        </w:rPr>
        <w:t>3.1.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Перечень осуществляемых при предоставлении муниципальной услуги административных процедур:</w:t>
      </w:r>
      <w:bookmarkEnd w:id="12"/>
    </w:p>
    <w:p w14:paraId="127853F6" w14:textId="44EE443D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bookmarkStart w:id="13" w:name="_Hlk177723803"/>
      <w:r>
        <w:rPr>
          <w:rFonts w:eastAsia="Times New Roman" w:cs="Times New Roman"/>
          <w:lang w:eastAsia="ru-RU"/>
        </w:rPr>
        <w:t>а)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профилирование заявителя, заключающееся в анкетировании заявителя в целях определения категории (признаков) заявителя, проводимого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уполномоченным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органом;</w:t>
      </w:r>
      <w:bookmarkEnd w:id="13"/>
    </w:p>
    <w:p w14:paraId="2D39B8BE" w14:textId="3C8C5C44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б)</w:t>
      </w:r>
      <w:r w:rsidR="002D0137">
        <w:rPr>
          <w:rFonts w:eastAsia="Times New Roman" w:cs="Times New Roman"/>
          <w:lang w:eastAsia="ru-RU"/>
        </w:rPr>
        <w:t xml:space="preserve"> </w:t>
      </w:r>
      <w:bookmarkStart w:id="14" w:name="_Hlk198283406"/>
      <w:r>
        <w:rPr>
          <w:rFonts w:eastAsia="Times New Roman" w:cs="Times New Roman"/>
          <w:lang w:eastAsia="ru-RU"/>
        </w:rPr>
        <w:t>прием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документов и (или) информации, необходимых для предоставления муниципальной услуги</w:t>
      </w:r>
      <w:bookmarkEnd w:id="14"/>
      <w:r>
        <w:rPr>
          <w:rFonts w:eastAsia="Times New Roman" w:cs="Times New Roman"/>
          <w:lang w:eastAsia="ru-RU"/>
        </w:rPr>
        <w:t>;</w:t>
      </w:r>
    </w:p>
    <w:p w14:paraId="1A712997" w14:textId="4E99A0EE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в) принятие решения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предоставлении (об отказе в предоставлении) муниципальной услуги;</w:t>
      </w:r>
    </w:p>
    <w:p w14:paraId="02555429" w14:textId="779BF235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г)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предоставление результата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муниципальной услуги.</w:t>
      </w:r>
    </w:p>
    <w:p w14:paraId="1E8A5541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Законодательством Российской Федерации не предусмотрены следующие административные процедуры:</w:t>
      </w:r>
    </w:p>
    <w:p w14:paraId="3BF56679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межведомственное информационное взаимодействие (при необходимости);</w:t>
      </w:r>
    </w:p>
    <w:p w14:paraId="506901DA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приостановление предоставления муниципальной услуги;</w:t>
      </w:r>
    </w:p>
    <w:p w14:paraId="6778F67D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получение дополнительных сведений от заявителя;</w:t>
      </w:r>
    </w:p>
    <w:p w14:paraId="269501A3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услуги);</w:t>
      </w:r>
    </w:p>
    <w:p w14:paraId="3D6C9717" w14:textId="2536794A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распределение в отношении заявителя ограниченного ресурса (в том числе земельных участков, радиочастот, квот),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осуществляемое после принятия решения о предоставлении муниципальной услуги.</w:t>
      </w:r>
    </w:p>
    <w:p w14:paraId="09ED3523" w14:textId="748ADFEC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3.1.1.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Профилирование заявителя, заключающееся в анкетировании заявителя в целях определения категории (признаков) заявителя, проводится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специалистом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уполномоченного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органа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или специалистом УМФЦ.</w:t>
      </w:r>
    </w:p>
    <w:p w14:paraId="6C1C22C7" w14:textId="4C9CF31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Вопросы, направленные на определение признаков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заявителя, приведены в таблице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3 приложения № 2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 настоящему административному регламенту.</w:t>
      </w:r>
    </w:p>
    <w:p w14:paraId="0E6F2CCC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Профилирование осуществляется:</w:t>
      </w:r>
    </w:p>
    <w:p w14:paraId="5A16555D" w14:textId="32031325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уполномоченном органе при личном обращении;</w:t>
      </w:r>
    </w:p>
    <w:p w14:paraId="25D5C706" w14:textId="5E69A38A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УМФЦ при личном обращении;</w:t>
      </w:r>
    </w:p>
    <w:p w14:paraId="1540FCC9" w14:textId="670377EE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 использованием</w:t>
      </w:r>
      <w:r w:rsidR="002D0137">
        <w:rPr>
          <w:rFonts w:eastAsia="Times New Roman" w:cs="Times New Roman"/>
          <w:lang w:eastAsia="ru-RU"/>
        </w:rPr>
        <w:t xml:space="preserve"> </w:t>
      </w:r>
      <w:bookmarkStart w:id="15" w:name="_Hlk198220936"/>
      <w:r>
        <w:rPr>
          <w:rFonts w:eastAsia="Times New Roman" w:cs="Times New Roman"/>
          <w:lang w:eastAsia="ru-RU"/>
        </w:rPr>
        <w:t>ЕПГУ, РПГУ</w:t>
      </w:r>
      <w:bookmarkEnd w:id="15"/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(при наличии технической возможности).</w:t>
      </w:r>
    </w:p>
    <w:p w14:paraId="792E690F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При направлении представления о предоставлении муниципальной услуги посредством почтового отправления профилирование не осуществляется.</w:t>
      </w:r>
    </w:p>
    <w:p w14:paraId="04814D94" w14:textId="1B33E24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3.1.2.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Прием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документов и (или) информации, необходимых для предоставления муниципальной услуги.</w:t>
      </w:r>
    </w:p>
    <w:p w14:paraId="6F89D43F" w14:textId="6F1EF45A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3.1.2.1.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Сведения о составе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перечне документов и (или) информации, необходимых для предоставления муниципальной услуги в соответствии с категорией (признаками) заявителя, а также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способы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подачи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указанного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представления, </w:t>
      </w:r>
      <w:r>
        <w:rPr>
          <w:rFonts w:eastAsia="Times New Roman" w:cs="Times New Roman"/>
          <w:lang w:eastAsia="ru-RU"/>
        </w:rPr>
        <w:lastRenderedPageBreak/>
        <w:t>документов и (или) информации представлены в приложении № 3 к настоящему административному регламенту.</w:t>
      </w:r>
    </w:p>
    <w:p w14:paraId="15A0588B" w14:textId="083A82C9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3.1.2.2. Способы установления личности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кандидата:</w:t>
      </w:r>
    </w:p>
    <w:p w14:paraId="43719673" w14:textId="316FB965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а) при личном обращении в уполномоченный орган, при обращении посредством почтовой связи в уполномоченный орган,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 личном обращении в УМФЦ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копия свидетельства о рождении,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копия паспорта гражданина РФ,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либо иного документа, удостоверяющего личность,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копия военного билета;</w:t>
      </w:r>
    </w:p>
    <w:p w14:paraId="77A59E54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б) посредством ЕПГУ, РПГУ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форме.</w:t>
      </w:r>
    </w:p>
    <w:p w14:paraId="27B7F394" w14:textId="22675B9A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3.1.2.3.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Основания для отказа в приеме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документов, необходимых для предоставления муниципальной услуги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(возврат документов),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приведены в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таблице 1 приложения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№ 4 к настоящему административному регламенту.</w:t>
      </w:r>
    </w:p>
    <w:p w14:paraId="5708405E" w14:textId="6C8474E3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Решение об отказе в приеме документов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(возврат документов)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оформляется по форме согласно приложению № 6 к настоящему административному регламенту.</w:t>
      </w:r>
    </w:p>
    <w:p w14:paraId="729A3A8D" w14:textId="1CA5DFAF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Отказ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приеме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документов, необходимых для предоставления муниципальной услуги,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не препятствует повторному обращению заявителем за получением муниципальной услуги после устранения указанных нарушений.</w:t>
      </w:r>
    </w:p>
    <w:p w14:paraId="21C51C59" w14:textId="3107F9FA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Решение об отказе в приеме документов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(возврат документов)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может быть обжаловано в досудебном порядке путем направления жалобы в уполномоченный орган, а также в судебном порядке.</w:t>
      </w:r>
    </w:p>
    <w:p w14:paraId="21DD562E" w14:textId="6078D132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3.1.2.4.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Муниципальная услуга не предусматривает возможности приема уполномоченным органом, предоставляющим муниципальную услугу, или УМФЦ (при наличии заключенного соглашения о взаимодействии между администрацией Топкинского муниципального округа и УМФЦ)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документов и (или) информации, необходимых для предоставления муниципальной услуги, по выбору заявителя независимо от места жительства или места пребывания (для физического лица кандидата) либо места нахождения (для спортивной федерации Кемеровской области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местной спортивной федерации,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физкультурно - спортивных организаций, включенных в перечень, организаций, осуществляющих деятельность в области физической культуры и спорта).</w:t>
      </w:r>
    </w:p>
    <w:p w14:paraId="433FE001" w14:textId="057B6344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3.1.2.5.</w:t>
      </w:r>
      <w:r w:rsidR="002D0137">
        <w:rPr>
          <w:rFonts w:eastAsia="Times New Roman" w:cs="Times New Roman"/>
          <w:lang w:eastAsia="ru-RU"/>
        </w:rPr>
        <w:t xml:space="preserve"> </w:t>
      </w:r>
      <w:bookmarkStart w:id="16" w:name="_Hlk177024852"/>
      <w:r>
        <w:rPr>
          <w:rFonts w:eastAsia="Times New Roman" w:cs="Times New Roman"/>
          <w:lang w:eastAsia="ru-RU"/>
        </w:rPr>
        <w:t>Срок регистрации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документов, необходимых для предоставления муниципальной услуги, в уполномоченном органе.</w:t>
      </w:r>
      <w:bookmarkEnd w:id="16"/>
    </w:p>
    <w:p w14:paraId="0481502C" w14:textId="35095690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Представление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услуги, поступившее в уполномоченный орган при личном обращении заявителя,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регистрируется специалистом уполномоченного органа в установленном порядке в день поступления.</w:t>
      </w:r>
    </w:p>
    <w:p w14:paraId="6FED583C" w14:textId="1323E90B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Представление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услуги, поступившее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УМФЦ, регистрируется специалистом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УМФЦ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установленном порядке в день поступления.</w:t>
      </w:r>
    </w:p>
    <w:p w14:paraId="7F5EF519" w14:textId="7365E6BF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Представление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услуги, поступившее в уполномоченный орган через УМФЦ, регистрируется специалистом уполномоченного органа в день поступления из УМФЦ.</w:t>
      </w:r>
    </w:p>
    <w:p w14:paraId="78EDB14C" w14:textId="77777777" w:rsidR="003D304C" w:rsidRDefault="00000000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Представление о предоставлении муниципальной услуги, поступившее в уполномоченный орган посредством почтового отправления, регистрируется специалистом уполномоченного органа в день поступления.</w:t>
      </w:r>
    </w:p>
    <w:p w14:paraId="51B79C21" w14:textId="12AC79A5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Представление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</w:t>
      </w:r>
    </w:p>
    <w:p w14:paraId="0BED9102" w14:textId="4E01F941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Представление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услуги, поступившее в нерабочее время, регистрируется в первый рабочий день.</w:t>
      </w:r>
    </w:p>
    <w:p w14:paraId="33E0A63C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bookmarkStart w:id="17" w:name="_Hlk177657390"/>
      <w:r>
        <w:rPr>
          <w:rFonts w:eastAsia="Times New Roman" w:cs="Times New Roman"/>
          <w:lang w:eastAsia="ru-RU"/>
        </w:rPr>
        <w:t>Максимальный срок выполнения административной процедуры составляет 3 рабочих дня.</w:t>
      </w:r>
      <w:bookmarkEnd w:id="17"/>
    </w:p>
    <w:p w14:paraId="4C562197" w14:textId="06D41B8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Срок выполнения указанной административной процедуры входит в срок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административной процедуры принятия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решения о предоставлении (об отказе в предоставлении) муниципальной услуги.</w:t>
      </w:r>
    </w:p>
    <w:p w14:paraId="1F5376DF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3.1.3. Принятие решения о предоставлении (об отказе в предоставлении) муниципальной услуги.</w:t>
      </w:r>
    </w:p>
    <w:p w14:paraId="60041AC2" w14:textId="566D3654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3.1.3.1.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Основания для отказа в предоставлении муниципальной услуги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приведены в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таблице 3 приложения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№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4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 настоящему административному регламенту.</w:t>
      </w:r>
    </w:p>
    <w:p w14:paraId="188364D6" w14:textId="56DFA87E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Решение об отказе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предоставлении муниципальной услуги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оформляется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 форме согласно приложению № 7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 настоящему административному регламенту.</w:t>
      </w:r>
    </w:p>
    <w:p w14:paraId="03C02FDA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нарушений.</w:t>
      </w:r>
    </w:p>
    <w:p w14:paraId="7EF863F5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Решение об отказе может быть обжаловано в досудебном порядке путем направления жалобы в уполномоченный орган, а также в судебном порядке.</w:t>
      </w:r>
    </w:p>
    <w:p w14:paraId="1A1F9CD3" w14:textId="58D3A6E9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3.1.3.2.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Срок принятия решения о предоставлении (об отказе в предоставлении) муниципальной услуги, исчисляемый с даты получения уполномоченным органом, предоставляющим муниципальную услугу, всех сведений, необходимых для принятия решения.</w:t>
      </w:r>
    </w:p>
    <w:p w14:paraId="49D01701" w14:textId="5027DB1C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Максимальный срок выполнения административной процедуры составляет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19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рабочих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дней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(из них,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на рассмотрение документов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16 рабочих дней, на принятие решения о присвоении или об отказе в </w:t>
      </w:r>
      <w:r>
        <w:rPr>
          <w:rFonts w:eastAsia="Times New Roman" w:cs="Times New Roman"/>
          <w:lang w:eastAsia="ru-RU"/>
        </w:rPr>
        <w:lastRenderedPageBreak/>
        <w:t>присвоении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спортивного разряда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3 рабочих дня)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 даты получения уполномоченным органом, предоставляющим муниципальную услугу, всех сведений, необходимых для принятия решения.</w:t>
      </w:r>
    </w:p>
    <w:p w14:paraId="4F0F5EB9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1BB1C57D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3.1.4. Предоставление результата муниципальной услуги.</w:t>
      </w:r>
    </w:p>
    <w:p w14:paraId="0DF1FD91" w14:textId="3B4539A3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3.1.4.1.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Срок предоставления заявителю результата муниципальной услуги, исчисляемый со дня принятия решения о предоставлении муниципальной услуги с учетом способов предоставления результата муниципальной услуги,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услуги.</w:t>
      </w:r>
    </w:p>
    <w:p w14:paraId="17995D26" w14:textId="629F8926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Срок предоставления заявителю результата муниципальной услуги, исчисляемый со дня принятия решения о предоставлении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(об отказе в предоставлении)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муниципальной услуги: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3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рабочих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дня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независимо от способа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предоставления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результата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муниципальной услуги.</w:t>
      </w:r>
    </w:p>
    <w:p w14:paraId="71973A7E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51ABDCBF" w14:textId="3B73AE11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3.1.4.2.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Результат муниципальной услуги не может быть предоставлен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уполномоченным органом или УМФЦ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(при наличии заключенного соглашения о взаимодействии между администрацией Топкинского муниципального округа и УМФЦ)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 выбору заявителя независимо от его места жительства или места пребывания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(для физического лица кандидата) либо места нахождения (для спортивной федерации Кемеровской области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Кузбасса, местной спортивной федерации, физкультурно - спортивных организаций, включенных в перечень, организаций, осуществляющих деятельность в области физической культуры и спорта).</w:t>
      </w:r>
    </w:p>
    <w:p w14:paraId="494077A8" w14:textId="3324B2F5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3.1.4.3. Копия документа о принятом решении в срок, указанный в подпункте 3.1.4.1 пункта 3.1.4. настоящего административного регламента, направляется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спортивной федерации Кемеровской области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Кузбасса, местной спортивной федерации, физкультурно - спортивной организации, включенной в перечень,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организации, осуществляющей деятельность в области физической культуры и спорта, и (или) размещается на официальном сайте.</w:t>
      </w:r>
    </w:p>
    <w:p w14:paraId="493B53EE" w14:textId="61DA03E5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При направлении представления о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предоставлении муниципальной услуги в электронной форме решение о предоставлении муниципальной услуги размещается в личном кабинете на ЕПГУ, РПГУ.</w:t>
      </w:r>
    </w:p>
    <w:p w14:paraId="040F9A85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3.2. Муниципальная услуга не оказывается в упреждающем (проактивном) режиме.</w:t>
      </w:r>
    </w:p>
    <w:p w14:paraId="65A7979D" w14:textId="011B5CE7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69703DD2" w14:textId="00C80628" w:rsidR="003D304C" w:rsidRDefault="00000000">
      <w:pPr>
        <w:ind w:firstLine="567"/>
        <w:jc w:val="center"/>
        <w:rPr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4.</w:t>
      </w:r>
      <w:r w:rsidR="002D013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Способы информирования заявителя об изменении статуса рассмотрения</w:t>
      </w:r>
      <w:r w:rsidR="002D013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представления</w:t>
      </w:r>
      <w:r w:rsidR="002D013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о предоставлении муниципальной услуги</w:t>
      </w:r>
    </w:p>
    <w:p w14:paraId="12008EB0" w14:textId="7B179A63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3A6EB0E8" w14:textId="197D4D96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4.1. Информация о ходе рассмотрения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о результатах предоставления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муниципальной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услуги может быть получена заявителем (его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уполномоченным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представителем) в личном кабинете на ЕПГУ, РПГУ, а также в уполномоченном органе,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УМФЦ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 обращении заявителя лично, по телефону.</w:t>
      </w:r>
    </w:p>
    <w:p w14:paraId="43858C3F" w14:textId="2874632C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7562302A" w14:textId="5EAC98A7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52DEAEF2" w14:textId="77777777" w:rsidR="003D304C" w:rsidRDefault="00000000">
      <w:pPr>
        <w:ind w:firstLine="567"/>
        <w:jc w:val="right"/>
        <w:rPr>
          <w:sz w:val="28"/>
          <w:szCs w:val="28"/>
        </w:rPr>
      </w:pPr>
      <w:r>
        <w:br w:type="page"/>
      </w:r>
    </w:p>
    <w:p w14:paraId="43EA6523" w14:textId="77777777" w:rsidR="003D304C" w:rsidRDefault="00000000">
      <w:pPr>
        <w:ind w:firstLine="567"/>
        <w:jc w:val="right"/>
        <w:rPr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Приложение № 1</w:t>
      </w:r>
    </w:p>
    <w:p w14:paraId="1236C6C9" w14:textId="77777777" w:rsidR="003D304C" w:rsidRDefault="00000000">
      <w:pPr>
        <w:ind w:firstLine="567"/>
        <w:jc w:val="right"/>
        <w:rPr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к административному регламенту</w:t>
      </w:r>
    </w:p>
    <w:p w14:paraId="5A74C30B" w14:textId="77777777" w:rsidR="003D304C" w:rsidRDefault="00000000">
      <w:pPr>
        <w:ind w:firstLine="567"/>
        <w:jc w:val="right"/>
        <w:rPr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предоставления муниципальной услуги</w:t>
      </w:r>
    </w:p>
    <w:p w14:paraId="4C6B5569" w14:textId="77777777" w:rsidR="003D304C" w:rsidRDefault="00000000">
      <w:pPr>
        <w:ind w:firstLine="567"/>
        <w:jc w:val="right"/>
        <w:rPr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«Присвоение спортивных разрядов»</w:t>
      </w:r>
    </w:p>
    <w:p w14:paraId="4CB883DF" w14:textId="45B7CD08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5DA7DCF9" w14:textId="77777777" w:rsidR="003D304C" w:rsidRDefault="00000000">
      <w:pPr>
        <w:ind w:firstLine="567"/>
        <w:jc w:val="center"/>
        <w:rPr>
          <w:sz w:val="30"/>
          <w:szCs w:val="30"/>
        </w:rPr>
      </w:pPr>
      <w:r>
        <w:rPr>
          <w:rFonts w:eastAsia="Times New Roman" w:cs="Times New Roman"/>
          <w:b/>
          <w:bCs/>
          <w:sz w:val="30"/>
          <w:szCs w:val="30"/>
          <w:lang w:eastAsia="ru-RU"/>
        </w:rPr>
        <w:t>Перечень условных обозначений и сокращений</w:t>
      </w:r>
    </w:p>
    <w:p w14:paraId="0BD529EE" w14:textId="654D9DBB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0BB65167" w14:textId="099404F1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Административный регламент - административный регламент предоставления муниципальной услуги «Присвоение спортивных разрядов».</w:t>
      </w:r>
    </w:p>
    <w:p w14:paraId="6C5D89E6" w14:textId="0498DC99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Муниципальная услуга - муниципальная услуга «Присвоение спортивных разрядов».</w:t>
      </w:r>
    </w:p>
    <w:p w14:paraId="5B802035" w14:textId="589429EF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Спортивный разряд - спортивный разряд «второй спортивный разряд», «третий спортивный разряд».</w:t>
      </w:r>
    </w:p>
    <w:p w14:paraId="5D608192" w14:textId="4E3A44E8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4.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Уполномоченный орган 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управление культуры, спорта и молодежной политики администрации Топкинского муниципального округа. </w:t>
      </w:r>
    </w:p>
    <w:p w14:paraId="5A57A297" w14:textId="0C55E0C8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5.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Заявитель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спортивная федерация Кемеровской области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Кузбасса, местная спортивная федерация по территориальной сфере ее деятельности, физкультурно - спортивные организации, включенные в перечень отдельных официальных спортивных соревнований, проводимых по правилам видов спорта, разработанным физкультурно-спортивными организациями, утвержденным Минспортом России, и таких физкультурно-спортивных организаций, утвержденный приказом Минспорта России от 11.04.2025 № 294, физкультурно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спортивные организации, организации, реализующие дополнительные образовательные программы спортивной подготовки, образовательные организации, осуществляющие деятельность в области физической культуры и спорта, в которых спортсмен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проходит спортивную подготовку.</w:t>
      </w:r>
    </w:p>
    <w:p w14:paraId="6F0571EA" w14:textId="09CEDD09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6.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Региональная спортивная федерация - спортивная федерация Кемеровской области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Кузбасса.</w:t>
      </w:r>
    </w:p>
    <w:p w14:paraId="3EF00FE6" w14:textId="53476194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7.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Местная спортивная федерация - местная спортивная федерация по территориальной сфере ее деятельности.</w:t>
      </w:r>
    </w:p>
    <w:p w14:paraId="1A9EC7FE" w14:textId="1DDD8800" w:rsidR="003D304C" w:rsidRDefault="00000000">
      <w:pPr>
        <w:shd w:val="clear" w:color="auto" w:fill="FFFFFF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8.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Физкультурно-спортивная организация, включенная в перечень - физкультурно-спортивная организация, включенная в перечень отдельных официальных спортивных соревнований, проводимых по правилам видов спорта, разработанным физкультурно-спортивными организациями, утвержденным Минспортом России, и таких физкультурно-спортивных организаций, утвержденный приказом Минспорта России от 11.04.2025 № 294.</w:t>
      </w:r>
    </w:p>
    <w:p w14:paraId="586B2228" w14:textId="2898D047" w:rsidR="003D304C" w:rsidRDefault="00000000">
      <w:pPr>
        <w:shd w:val="clear" w:color="auto" w:fill="FFFFFF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9.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Организация, осуществляющая деятельность в области физической культуры и спорта - физкультурно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спортивная организация, организация, реализующая дополнительные образовательные программы спортивной подготовки, образовательная организация, осуществляющая деятельность в области физической культуры и спорта, в которых спортсмен проходит спортивную подготовку.</w:t>
      </w:r>
    </w:p>
    <w:p w14:paraId="210A2BEE" w14:textId="30FCC541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10.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Представитель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уполномоченный представитель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спортивной федерации Кемеровской области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Кузбасса, местной спортивной федерации, физкультурно - спортивной организации, включенной в перечень, организации, осуществляющей деятельность в области физической культуры и спорта.</w:t>
      </w:r>
    </w:p>
    <w:p w14:paraId="1E44034F" w14:textId="7E89B46D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11.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Представление о предоставлении муниципальной услуги 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представление для присвоения спортивного разряда.</w:t>
      </w:r>
    </w:p>
    <w:p w14:paraId="323FA9DE" w14:textId="3887FBAC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УМФЦ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государственное автономное учреждение «Уполномоченный многофункциональный центр предоставления государственных и муниципальный услуг на территории Кузбасса».</w:t>
      </w:r>
    </w:p>
    <w:p w14:paraId="4F647E04" w14:textId="5291CB4D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13.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ЕПГУ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федеральная государственная информационная система «Единый портал государственных 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муниципальных услуг (функций)».</w:t>
      </w:r>
    </w:p>
    <w:p w14:paraId="5D434D85" w14:textId="023CBC09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bookmarkStart w:id="18" w:name="_Hlk198112443"/>
      <w:r>
        <w:rPr>
          <w:rFonts w:eastAsia="Times New Roman" w:cs="Times New Roman"/>
          <w:lang w:eastAsia="ru-RU"/>
        </w:rPr>
        <w:t>14.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РПГУ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Региональный портал государственных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муниципальных услуг Кузбасса.</w:t>
      </w:r>
      <w:bookmarkEnd w:id="18"/>
    </w:p>
    <w:p w14:paraId="7A01E0FF" w14:textId="1BF6E5DD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15.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Решение об отказе, решение об отказе в предоставлении муниципальной услуги -</w:t>
      </w:r>
      <w:r w:rsidR="002D0137">
        <w:rPr>
          <w:rFonts w:eastAsia="Times New Roman" w:cs="Times New Roman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решение об отказе в присвоении спортивного разряда.</w:t>
      </w:r>
    </w:p>
    <w:p w14:paraId="3521963E" w14:textId="5C7F02FB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16.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Официальный сайт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 официальный сайт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администрации Топкинского муниципального округа в информационно-телекоммуникационой сети «Интернет» (https://www.admtmo.ru).</w:t>
      </w:r>
    </w:p>
    <w:p w14:paraId="648D88E3" w14:textId="77777777" w:rsidR="003D304C" w:rsidRDefault="003D304C">
      <w:pPr>
        <w:ind w:firstLine="567"/>
        <w:jc w:val="both"/>
        <w:rPr>
          <w:rFonts w:eastAsia="Times New Roman" w:cs="Times New Roman"/>
          <w:lang w:eastAsia="ru-RU"/>
        </w:rPr>
      </w:pPr>
    </w:p>
    <w:p w14:paraId="24C9476E" w14:textId="77777777" w:rsidR="003D304C" w:rsidRDefault="003D304C">
      <w:pPr>
        <w:ind w:firstLine="567"/>
        <w:jc w:val="both"/>
        <w:rPr>
          <w:rFonts w:eastAsia="Times New Roman" w:cs="Times New Roman"/>
          <w:lang w:eastAsia="ru-RU"/>
        </w:rPr>
      </w:pPr>
    </w:p>
    <w:p w14:paraId="58C60E11" w14:textId="77777777" w:rsidR="003D304C" w:rsidRDefault="003D304C">
      <w:pPr>
        <w:ind w:firstLine="567"/>
        <w:jc w:val="both"/>
        <w:rPr>
          <w:rFonts w:eastAsia="Times New Roman" w:cs="Times New Roman"/>
          <w:lang w:eastAsia="ru-RU"/>
        </w:rPr>
      </w:pPr>
    </w:p>
    <w:p w14:paraId="41168A7A" w14:textId="77777777" w:rsidR="003D304C" w:rsidRDefault="003D304C">
      <w:pPr>
        <w:ind w:firstLine="567"/>
        <w:jc w:val="both"/>
        <w:rPr>
          <w:rFonts w:eastAsia="Times New Roman" w:cs="Times New Roman"/>
          <w:lang w:eastAsia="ru-RU"/>
        </w:rPr>
      </w:pPr>
    </w:p>
    <w:p w14:paraId="18CB3E2B" w14:textId="77777777" w:rsidR="003D304C" w:rsidRDefault="003D304C">
      <w:pPr>
        <w:ind w:firstLine="567"/>
        <w:jc w:val="both"/>
        <w:rPr>
          <w:rFonts w:eastAsia="Times New Roman" w:cs="Times New Roman"/>
          <w:lang w:eastAsia="ru-RU"/>
        </w:rPr>
      </w:pPr>
    </w:p>
    <w:p w14:paraId="481CB4EA" w14:textId="77777777" w:rsidR="003D304C" w:rsidRDefault="00000000">
      <w:pPr>
        <w:ind w:firstLine="567"/>
        <w:jc w:val="right"/>
        <w:rPr>
          <w:rFonts w:eastAsia="Times New Roman" w:cs="Times New Roman"/>
          <w:lang w:eastAsia="ru-RU"/>
        </w:rPr>
      </w:pPr>
      <w:r>
        <w:br w:type="page"/>
      </w:r>
    </w:p>
    <w:p w14:paraId="10553ED1" w14:textId="5FB4DD04" w:rsidR="003D304C" w:rsidRDefault="002D0137">
      <w:pPr>
        <w:ind w:firstLine="567"/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lastRenderedPageBreak/>
        <w:t xml:space="preserve"> </w:t>
      </w:r>
      <w:r w:rsidR="00000000">
        <w:rPr>
          <w:rFonts w:eastAsia="Times New Roman" w:cs="Times New Roman"/>
          <w:b/>
          <w:bCs/>
          <w:lang w:eastAsia="ru-RU"/>
        </w:rPr>
        <w:t>Приложение № 2</w:t>
      </w:r>
    </w:p>
    <w:p w14:paraId="3157882E" w14:textId="77777777" w:rsidR="003D304C" w:rsidRDefault="00000000">
      <w:pPr>
        <w:ind w:firstLine="567"/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к административному регламенту</w:t>
      </w:r>
    </w:p>
    <w:p w14:paraId="061025A8" w14:textId="77777777" w:rsidR="003D304C" w:rsidRDefault="00000000">
      <w:pPr>
        <w:ind w:firstLine="567"/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предоставления муниципальной услуги</w:t>
      </w:r>
    </w:p>
    <w:p w14:paraId="34814273" w14:textId="77777777" w:rsidR="003D304C" w:rsidRDefault="00000000">
      <w:pPr>
        <w:ind w:firstLine="567"/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«Присвоение спортивных разрядов»</w:t>
      </w:r>
    </w:p>
    <w:p w14:paraId="5DDEF3E4" w14:textId="02675F2C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4D3F61EC" w14:textId="65A03EBE" w:rsidR="003D304C" w:rsidRDefault="00000000">
      <w:pPr>
        <w:ind w:firstLine="567"/>
        <w:jc w:val="center"/>
        <w:rPr>
          <w:rFonts w:eastAsia="Times New Roman" w:cs="Times New Roman"/>
          <w:lang w:eastAsia="ru-RU"/>
        </w:rPr>
      </w:pPr>
      <w:bookmarkStart w:id="19" w:name="_Hlk198212083"/>
      <w:r>
        <w:rPr>
          <w:rFonts w:eastAsia="Times New Roman" w:cs="Times New Roman"/>
          <w:b/>
          <w:bCs/>
          <w:lang w:eastAsia="ru-RU"/>
        </w:rPr>
        <w:t>Идентификаторы категорий (признаков) заявителей</w:t>
      </w:r>
      <w:bookmarkEnd w:id="19"/>
      <w:r w:rsidR="002D0137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в табличной форме</w:t>
      </w:r>
    </w:p>
    <w:p w14:paraId="139C6A63" w14:textId="7AAD9182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72AA0EA9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Таблица 1. Перечень результатов предоставления муниципальной услуги</w:t>
      </w:r>
    </w:p>
    <w:p w14:paraId="01015A2A" w14:textId="6C24056E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975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3390"/>
        <w:gridCol w:w="4984"/>
      </w:tblGrid>
      <w:tr w:rsidR="003D304C" w14:paraId="0B3051F3" w14:textId="77777777">
        <w:trPr>
          <w:jc w:val="center"/>
        </w:trPr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CBEF9" w14:textId="77777777" w:rsidR="003D304C" w:rsidRDefault="00000000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71566" w14:textId="77777777" w:rsidR="003D304C" w:rsidRDefault="00000000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Признак заявителя</w:t>
            </w:r>
          </w:p>
        </w:tc>
        <w:tc>
          <w:tcPr>
            <w:tcW w:w="4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CBF35" w14:textId="77777777" w:rsidR="003D304C" w:rsidRDefault="00000000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Значения признака заявителя</w:t>
            </w:r>
          </w:p>
        </w:tc>
      </w:tr>
      <w:tr w:rsidR="003D304C" w14:paraId="2B36D256" w14:textId="77777777">
        <w:trPr>
          <w:jc w:val="center"/>
        </w:trPr>
        <w:tc>
          <w:tcPr>
            <w:tcW w:w="9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4928B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Результат муниципальной услуги, за которым обращается заявитель «Присвоение спортивных разрядов»</w:t>
            </w:r>
          </w:p>
        </w:tc>
      </w:tr>
      <w:tr w:rsidR="003D304C" w14:paraId="2DEF53F4" w14:textId="77777777">
        <w:trPr>
          <w:jc w:val="center"/>
        </w:trPr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00009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1.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E4E75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Категория заявителя</w:t>
            </w:r>
          </w:p>
        </w:tc>
        <w:tc>
          <w:tcPr>
            <w:tcW w:w="4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4BBA3" w14:textId="77777777" w:rsidR="003D304C" w:rsidRDefault="00000000">
            <w:pPr>
              <w:ind w:left="159" w:right="-14" w:hanging="159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Заявителями муниципальной услуги являются: спортивная федерация Кемеровской области - Кузбасса, местная спортивная федерация, физкультурно - спортивные организации, включенные в перечень, организации, осуществляющие деятельность в области физической культуры и спорта и их уполномоченные представители.</w:t>
            </w:r>
          </w:p>
        </w:tc>
      </w:tr>
      <w:tr w:rsidR="003D304C" w14:paraId="326C6F95" w14:textId="77777777">
        <w:trPr>
          <w:jc w:val="center"/>
        </w:trPr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47528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2.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F5E3D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Лицо, обратившееся за предоставлением муниципальной услуги</w:t>
            </w:r>
          </w:p>
        </w:tc>
        <w:tc>
          <w:tcPr>
            <w:tcW w:w="4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F3AC6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представители, действующие в силу полномочий, основанных на доверенности или договоре;</w:t>
            </w:r>
          </w:p>
          <w:p w14:paraId="4CCEBE6E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лица, действующие в соответствии с учредительными документами без доверенности.</w:t>
            </w:r>
          </w:p>
        </w:tc>
      </w:tr>
    </w:tbl>
    <w:p w14:paraId="05017702" w14:textId="0C6FC0F2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243F2CF8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Таблица 2. Перечень отдельных признаков заявителей</w:t>
      </w:r>
    </w:p>
    <w:p w14:paraId="26ACE423" w14:textId="4418F3FE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959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0"/>
        <w:gridCol w:w="8966"/>
      </w:tblGrid>
      <w:tr w:rsidR="003D304C" w14:paraId="3AE27D17" w14:textId="77777777">
        <w:trPr>
          <w:jc w:val="center"/>
        </w:trPr>
        <w:tc>
          <w:tcPr>
            <w:tcW w:w="9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B8D57A" w14:textId="77777777" w:rsidR="003D304C" w:rsidRDefault="00000000">
            <w:pPr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Признаки заявителя</w:t>
            </w:r>
          </w:p>
        </w:tc>
      </w:tr>
      <w:tr w:rsidR="003D304C" w14:paraId="6EB772F9" w14:textId="77777777">
        <w:trPr>
          <w:jc w:val="center"/>
        </w:trPr>
        <w:tc>
          <w:tcPr>
            <w:tcW w:w="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DE5B80B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0D24BED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Представители, действующие в силу полномочий, основанных на доверенности или договоре</w:t>
            </w:r>
          </w:p>
        </w:tc>
      </w:tr>
      <w:tr w:rsidR="003D304C" w14:paraId="55451A7B" w14:textId="77777777">
        <w:trPr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2BD49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452B0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Лица, действующие в соответствии с учредительными документами без доверенности</w:t>
            </w:r>
          </w:p>
        </w:tc>
      </w:tr>
    </w:tbl>
    <w:p w14:paraId="5715B3C7" w14:textId="3BF94F52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769EC3FD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Таблица 3. Перечень общих признаков заявителей</w:t>
      </w:r>
    </w:p>
    <w:p w14:paraId="43D1B3ED" w14:textId="424BF589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9539" w:type="dxa"/>
        <w:tblInd w:w="-111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6"/>
        <w:gridCol w:w="1470"/>
        <w:gridCol w:w="7713"/>
      </w:tblGrid>
      <w:tr w:rsidR="003D304C" w14:paraId="38DAEF5F" w14:textId="77777777"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EF05E0B" w14:textId="77777777" w:rsidR="003D304C" w:rsidRDefault="00000000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bookmarkStart w:id="20" w:name="_00238"/>
            <w:bookmarkStart w:id="21" w:name="_00239"/>
            <w:bookmarkEnd w:id="20"/>
            <w:r>
              <w:rPr>
                <w:rFonts w:eastAsia="Times New Roman" w:cs="Times New Roman"/>
                <w:b/>
                <w:bCs/>
                <w:lang w:eastAsia="ru-RU"/>
              </w:rPr>
              <w:t>№ п/п</w:t>
            </w:r>
            <w:bookmarkEnd w:id="21"/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A8C2" w14:textId="77777777" w:rsidR="003D304C" w:rsidRDefault="00000000">
            <w:pPr>
              <w:tabs>
                <w:tab w:val="left" w:pos="7727"/>
              </w:tabs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bookmarkStart w:id="22" w:name="_00240"/>
            <w:r>
              <w:rPr>
                <w:rFonts w:eastAsia="Times New Roman" w:cs="Times New Roman"/>
                <w:b/>
                <w:bCs/>
                <w:lang w:eastAsia="ru-RU"/>
              </w:rPr>
              <w:t>Признак заявителя</w:t>
            </w:r>
            <w:bookmarkEnd w:id="22"/>
          </w:p>
        </w:tc>
      </w:tr>
      <w:tr w:rsidR="003D304C" w14:paraId="388AD579" w14:textId="77777777"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DE1A2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bookmarkStart w:id="23" w:name="_00243"/>
            <w:r>
              <w:rPr>
                <w:rFonts w:eastAsia="Times New Roman" w:cs="Times New Roman"/>
                <w:lang w:eastAsia="ru-RU"/>
              </w:rPr>
              <w:t>1.</w:t>
            </w:r>
            <w:bookmarkEnd w:id="23"/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5E0B1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bookmarkStart w:id="24" w:name="_00244"/>
            <w:r>
              <w:rPr>
                <w:rFonts w:eastAsia="Times New Roman" w:cs="Times New Roman"/>
                <w:lang w:eastAsia="ru-RU"/>
              </w:rPr>
              <w:t>Категория заявителя</w:t>
            </w:r>
            <w:bookmarkEnd w:id="24"/>
          </w:p>
        </w:tc>
        <w:tc>
          <w:tcPr>
            <w:tcW w:w="7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2699BCC" w14:textId="77777777" w:rsidR="003D304C" w:rsidRDefault="00000000">
            <w:pPr>
              <w:tabs>
                <w:tab w:val="left" w:pos="8477"/>
              </w:tabs>
              <w:rPr>
                <w:rFonts w:eastAsia="Times New Roman" w:cs="Times New Roman"/>
                <w:lang w:eastAsia="ru-RU"/>
              </w:rPr>
            </w:pPr>
            <w:bookmarkStart w:id="25" w:name="_00245"/>
            <w:r>
              <w:rPr>
                <w:rFonts w:eastAsia="Times New Roman" w:cs="Times New Roman"/>
                <w:lang w:eastAsia="ru-RU"/>
              </w:rPr>
              <w:t>Заявителями муниципальной услуги являются: спортивная федерация Кемеровской области - Кузбасса, местная спортивная федерация, физкультурно - спортивные организации, включенные в перечень, организации, осуществляющие деятельность в области физической культуры и спорта и их уполномоченные представители.</w:t>
            </w:r>
            <w:bookmarkEnd w:id="25"/>
          </w:p>
        </w:tc>
      </w:tr>
      <w:tr w:rsidR="003D304C" w14:paraId="78A800D9" w14:textId="77777777"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C602B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bookmarkStart w:id="26" w:name="_00246"/>
            <w:r>
              <w:rPr>
                <w:rFonts w:eastAsia="Times New Roman" w:cs="Times New Roman"/>
                <w:lang w:eastAsia="ru-RU"/>
              </w:rPr>
              <w:t>2.</w:t>
            </w:r>
            <w:bookmarkEnd w:id="26"/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229F6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Заявитель обратился за присвоением спортсмену спортивного разряда «второй спортивный разряд», «третий спортивный разряд»?</w:t>
            </w:r>
          </w:p>
        </w:tc>
        <w:tc>
          <w:tcPr>
            <w:tcW w:w="7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CC0A220" w14:textId="77777777" w:rsidR="003D304C" w:rsidRDefault="00000000">
            <w:pPr>
              <w:ind w:right="918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1. Заявитель обратился за присвоением спортсмену спортивного разряда «второй спортивный разряд»;</w:t>
            </w:r>
          </w:p>
          <w:p w14:paraId="651884B5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2. Заявитель обратился за присвоением спортсмену спортивного разряда «третий спортивный разряд».</w:t>
            </w:r>
          </w:p>
        </w:tc>
      </w:tr>
    </w:tbl>
    <w:p w14:paraId="603570A7" w14:textId="575FAA25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7D2F9F31" w14:textId="3D543BF7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26FB038D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06C40FAB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2A99C5A0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683F4EEF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5FC40F6C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7F9091F3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683C10CF" w14:textId="77777777" w:rsidR="003D304C" w:rsidRDefault="00000000">
      <w:pPr>
        <w:ind w:firstLine="567"/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Приложение № 3</w:t>
      </w:r>
    </w:p>
    <w:p w14:paraId="635DC703" w14:textId="77777777" w:rsidR="003D304C" w:rsidRDefault="00000000">
      <w:pPr>
        <w:ind w:firstLine="567"/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lastRenderedPageBreak/>
        <w:t>к административному регламенту</w:t>
      </w:r>
    </w:p>
    <w:p w14:paraId="1FA8BAEC" w14:textId="77777777" w:rsidR="003D304C" w:rsidRDefault="00000000">
      <w:pPr>
        <w:ind w:firstLine="567"/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предоставления муниципальной услуги</w:t>
      </w:r>
    </w:p>
    <w:p w14:paraId="2717BABD" w14:textId="77777777" w:rsidR="003D304C" w:rsidRDefault="00000000">
      <w:pPr>
        <w:ind w:firstLine="567"/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«Присвоение спортивных разрядов»</w:t>
      </w:r>
    </w:p>
    <w:p w14:paraId="5463B7AE" w14:textId="3E8B910A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108A71F2" w14:textId="64BA26CD" w:rsidR="003D304C" w:rsidRDefault="00000000">
      <w:pPr>
        <w:ind w:firstLine="567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Исчерпывающий перечень документов,</w:t>
      </w:r>
      <w:r w:rsidR="002D0137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необходимых для предоставления муниципальной услуги</w:t>
      </w:r>
    </w:p>
    <w:p w14:paraId="2A41FB53" w14:textId="51725BDA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405371A6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Таблица 1</w:t>
      </w:r>
    </w:p>
    <w:p w14:paraId="5C3BC69E" w14:textId="030E5AC5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9585" w:type="dxa"/>
        <w:jc w:val="center"/>
        <w:tblLayout w:type="fixed"/>
        <w:tblLook w:val="04A0" w:firstRow="1" w:lastRow="0" w:firstColumn="1" w:lastColumn="0" w:noHBand="0" w:noVBand="1"/>
      </w:tblPr>
      <w:tblGrid>
        <w:gridCol w:w="4603"/>
        <w:gridCol w:w="4982"/>
      </w:tblGrid>
      <w:tr w:rsidR="003D304C" w14:paraId="2C7854B1" w14:textId="77777777">
        <w:trPr>
          <w:jc w:val="center"/>
        </w:trPr>
        <w:tc>
          <w:tcPr>
            <w:tcW w:w="9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F8904" w14:textId="77777777" w:rsidR="003D304C" w:rsidRDefault="00000000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      </w:r>
          </w:p>
        </w:tc>
      </w:tr>
      <w:tr w:rsidR="003D304C" w14:paraId="48D97DB2" w14:textId="77777777">
        <w:trPr>
          <w:jc w:val="center"/>
        </w:trPr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5D60E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Наименование документа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1A310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Форма документа</w:t>
            </w:r>
          </w:p>
        </w:tc>
      </w:tr>
      <w:tr w:rsidR="003D304C" w14:paraId="23E002E4" w14:textId="77777777">
        <w:trPr>
          <w:jc w:val="center"/>
        </w:trPr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7EA2F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представление о предоставлении муниципальной услуги с двумя приложенными фотографиями размером 3 х 4 см.</w:t>
            </w:r>
          </w:p>
          <w:p w14:paraId="5C9FE2B7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Представление о предоставлении муниципальной услуги заверяется печатью (при наличии), подписью руководителя или уполномоченного должностного лица спортивной федерации Кемеровской области - Кузбасса, местной спортивной федерации, физкультурно - спортивной организации, включенной в перечень, организации, осуществляющей деятельность в области физической культуры и спорта.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977EB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в форме документа на бумажном носителе в 1 экземпляре по форме согласно приложению № 5 к административному регламенту при обращении в уполномоченный орган, УМФЦ, а также посредством почтового направления;</w:t>
            </w:r>
          </w:p>
          <w:p w14:paraId="580A72B9" w14:textId="63E50768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</w:t>
            </w:r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hyperlink r:id="rId11" w:tgtFrame="_blank">
              <w:r>
                <w:rPr>
                  <w:rFonts w:eastAsia="Times New Roman" w:cs="Times New Roman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/>
                <w:lang w:eastAsia="ru-RU"/>
              </w:rPr>
              <w:t>, при обращении посредством ЕПГУ, РПГУ;</w:t>
            </w:r>
          </w:p>
        </w:tc>
      </w:tr>
      <w:tr w:rsidR="003D304C" w14:paraId="5583586D" w14:textId="77777777">
        <w:trPr>
          <w:jc w:val="center"/>
        </w:trPr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BBCF1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документ, подтверждающий полномочия представителя;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C5AC4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заверенная копия документа в 1 экземпляре на бумажном носителе при обращении в уполномоченный орган, УМФЦ, а также посредством почтового направления;</w:t>
            </w:r>
          </w:p>
          <w:p w14:paraId="2962FCA7" w14:textId="702EDB09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в электронной форме, подписанная в соответствии с требованиями Федерального закона</w:t>
            </w:r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hyperlink r:id="rId12" w:tgtFrame="_blank">
              <w:r>
                <w:rPr>
                  <w:rFonts w:eastAsia="Times New Roman" w:cs="Times New Roman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/>
                <w:lang w:eastAsia="ru-RU"/>
              </w:rPr>
              <w:t>, при обращении посредством ЕПГУ, РПГУ;</w:t>
            </w:r>
          </w:p>
        </w:tc>
      </w:tr>
      <w:tr w:rsidR="003D304C" w14:paraId="0F313772" w14:textId="77777777">
        <w:trPr>
          <w:jc w:val="center"/>
        </w:trPr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42B8F" w14:textId="20FEA766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копии второй и третьей страниц паспорта гражданина Российской Федерации (спортсмена),</w:t>
            </w:r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лиц, не достигших возраста 14 лет).</w:t>
            </w:r>
          </w:p>
          <w:p w14:paraId="0E67DE40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Для лиц, не достигших возраста 14 лет, - копия свидетельства о рождении (спортсмена). В случае если свидетельство о рождении выдано на иностранном языке, необходимо направить копию, в том числе с отметкой, подтверждающей наличие гражданства Российской Федерации, проставленной должностным лицом уполномоченного органа, и ее нотариально заверенный перевод на русский язык.</w:t>
            </w:r>
          </w:p>
          <w:p w14:paraId="41C5F3CC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Военнослужащими, проходящими военную службу по призыву, вместо указанных копий страниц паспорта гражданина Российской Федерации может прилагаться копия военного билета;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6BBF0" w14:textId="2253CB84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заверенная копия документа в 1 экземпляре на бумажном</w:t>
            </w:r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носителе при обращении в уполномоченный орган, УМФЦ, а также посредством почтового направления;</w:t>
            </w:r>
          </w:p>
          <w:p w14:paraId="0304D66F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направлении документов посредством ЕПГУ, РПГУ предоставляются сведения из документа, удостоверяющего личность.</w:t>
            </w:r>
          </w:p>
          <w:p w14:paraId="6BA3178B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направлении документов на иностранном языке в электронной форме предоставляется нотариально заверенный перевод на русский язык, подписанный усиленной квалификационной электронной подписью нотариуса в соответствии с Федеральным законом 06.04.2011 № 63-ФЗ «Об электронной подписи»;</w:t>
            </w:r>
          </w:p>
          <w:p w14:paraId="6ACB2AAE" w14:textId="77777777" w:rsidR="003D304C" w:rsidRDefault="003D304C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3D304C" w14:paraId="5B3A3C95" w14:textId="77777777">
        <w:trPr>
          <w:jc w:val="center"/>
        </w:trPr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8C8FC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копия организационно-распорядительного акта, подтверждающего прохождения спортсменом спортивной подготовки в организации, осуществляющей деятельность в области </w:t>
            </w:r>
            <w:r>
              <w:rPr>
                <w:rFonts w:eastAsia="Times New Roman" w:cs="Times New Roman"/>
                <w:lang w:eastAsia="ru-RU"/>
              </w:rPr>
              <w:lastRenderedPageBreak/>
              <w:t>физической культуры и спорта (в случае приостановления действия государственной аккредитации региональной спортивной федерации или в случае направления документов для присвоения спортивного разряда физкультурно-спортивной организацией, включенной в перечень);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34AB5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- заверенная копия документа в 1 экземпляре на бумажном носителе при обращении в уполномоченный орган, УМФЦ, а также посредством почтового направления;</w:t>
            </w:r>
          </w:p>
          <w:p w14:paraId="5245CF9B" w14:textId="0DC1408B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- в электронной форме, подписанная в соответствии с требованиями Федерального закона</w:t>
            </w:r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hyperlink r:id="rId13" w:tgtFrame="_blank">
              <w:r>
                <w:rPr>
                  <w:rFonts w:eastAsia="Times New Roman" w:cs="Times New Roman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/>
                <w:lang w:eastAsia="ru-RU"/>
              </w:rPr>
              <w:t>, при обращении посредством ЕПГУ, РПГУ;</w:t>
            </w:r>
          </w:p>
        </w:tc>
      </w:tr>
      <w:tr w:rsidR="003D304C" w14:paraId="6EB20FB1" w14:textId="77777777">
        <w:trPr>
          <w:jc w:val="center"/>
        </w:trPr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300B6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копия утвержденного списка кандидатов в спортивные сборные команды Российской Федерации по соответствующему виду спорта или выписка из такого списка с включенным спортсменом, указанным в представлении для присвоения спортивного разряда, в качестве спортсмена (для международных соревнований, включенных в календарный план международной спортивной федерации);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F2521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заверенная копия документа в 1 экземпляре на бумажном носителе при обращении в уполномоченный орган, УМФЦ, а также посредством почтового направления;</w:t>
            </w:r>
          </w:p>
          <w:p w14:paraId="413022C1" w14:textId="27E71E55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в электронной форме, подписанная в соответствии с требованиями Федерального закона</w:t>
            </w:r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hyperlink r:id="rId14" w:tgtFrame="_blank">
              <w:r>
                <w:rPr>
                  <w:rFonts w:eastAsia="Times New Roman" w:cs="Times New Roman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/>
                <w:lang w:eastAsia="ru-RU"/>
              </w:rPr>
              <w:t>, при обращении посредством ЕПГУ, РПГУ;</w:t>
            </w:r>
          </w:p>
        </w:tc>
      </w:tr>
      <w:tr w:rsidR="003D304C" w14:paraId="7C957255" w14:textId="77777777">
        <w:trPr>
          <w:jc w:val="center"/>
        </w:trPr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0E160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копия протокола или выписка из протокола, отражающего выполнение норм, требований и условий их выполнения, содержащего в том числе:</w:t>
            </w:r>
          </w:p>
          <w:p w14:paraId="62A30540" w14:textId="132A0080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для международных соревнований:</w:t>
            </w:r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наименование международного соревнования, дату проведения, пол участников, распределение мест среди участников, сведения об участниках (при наличии): фамилию, имя, результаты, показанные участниками. Копия протокола или выписка из протокола заверяется печатью (при наличии), подписью руководителя или уполномоченного должностного лица общероссийской спортивной федерации по виду спорта;</w:t>
            </w:r>
          </w:p>
          <w:p w14:paraId="230D5F3D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для соревнований и физкультурных мероприятий (за исключением международных соревнований и командных игровых видов спорта): наименование соревнования, физкультурного мероприятия, наименование спортивной дисциплины, указанной в соответствии с Всероссийским реестром видов спорта (далее - ВРВС), дату и место проведения, пол и возрастную группу участников, распределение мест среди участников, сведения об участниках: фамилию, имя, отчество (при наличии), дату рождения, спортивное звание и (или) спортивный разряд (при наличии), результаты, показанные участниками (при наличии), принадлежность к субъекту Российской Федерации, подписанного:</w:t>
            </w:r>
          </w:p>
          <w:p w14:paraId="530B6BB8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председателем главной судейской коллегии (главным судьей) соревнования, физкультурного мероприятия (за исключением отдельных официальных соревнований, включенных в перечень, военно-прикладных и служебно-прикладных видов спорта);</w:t>
            </w:r>
          </w:p>
          <w:p w14:paraId="78305366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председателем главной судейской коллегии (главным судьей) соревнования, а также заверенного печатью (при наличии), подписью руководителя или уполномоченного должностного лица физкультурно-спортивной организации, включенной в перечень (для отдельных официальных соревнований, включенных в перечень);</w:t>
            </w:r>
          </w:p>
          <w:p w14:paraId="70FC5CEC" w14:textId="3E3E2FF8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- для соревнований и физкультурных мероприятий по командным игровым видам спорта (за исключением международных соревнований, </w:t>
            </w:r>
            <w:r>
              <w:rPr>
                <w:rFonts w:eastAsia="Times New Roman" w:cs="Times New Roman"/>
                <w:lang w:eastAsia="ru-RU"/>
              </w:rPr>
              <w:lastRenderedPageBreak/>
              <w:t>международных физкультурных мероприятий): наименование соревнования, физкультурного мероприятия, наименование спортивной дисциплины, указанной в соответствии с ВРВС, дату и место проведения, пол и возрастную группу участников, распределение мест среди команд, подписанного председателем главной судейской коллегии (главным судьей) соревнования, физкультурного мероприятия. Сведения об участниках: фамилия, имя, отчество (при</w:t>
            </w:r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наличии), дата рождения, спортивное звание и (или) спортивный разряд (при наличии), принадлежность к субъекту Российской Федерации и (или) клубу, указываются в протоколе (в выписке из протокола) или оформляются приложением к протоколу (к выписке из протокола);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5C718" w14:textId="3F8A950F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- заверенная копия документа в 1 экземпляре на бумажном носителе при обращении в уполномоченный орган, УМФЦ, а также посредством почтового</w:t>
            </w:r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направления;</w:t>
            </w:r>
          </w:p>
          <w:p w14:paraId="533392D9" w14:textId="0C8175E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в электронной форме, подписанная в соответствии с требованиями Федерального закона</w:t>
            </w:r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hyperlink r:id="rId15" w:tgtFrame="_blank">
              <w:r>
                <w:rPr>
                  <w:rFonts w:eastAsia="Times New Roman" w:cs="Times New Roman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/>
                <w:lang w:eastAsia="ru-RU"/>
              </w:rPr>
              <w:t>, при обращении посредством ЕПГУ, РПГУ;</w:t>
            </w:r>
          </w:p>
        </w:tc>
      </w:tr>
      <w:tr w:rsidR="003D304C" w14:paraId="3C4DF331" w14:textId="77777777">
        <w:trPr>
          <w:jc w:val="center"/>
        </w:trPr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02F7A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копия документа (справка, выписка) о составе и наименовании квалификационных категорий спортивных судей, подписанного председателем главной судейской коллегии соревнования, физкультурного мероприятия (главным судьей) (за исключением международных соревнований, включенных в календарный план международной спортивной федерации).</w:t>
            </w:r>
          </w:p>
          <w:p w14:paraId="7B3A13E3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Для отдельных официальных соревнований, включенных в перечень, в том числе заверяется печатью (при наличии), подписью руководителя или уполномоченного должностного лица физкультурно-спортивной организации, включенной в перечень;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9F0FC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заверенная копия документа в 1 экземпляре на бумажном носителе при обращении в уполномоченный орган, УМФЦ, а также посредством почтового направления;</w:t>
            </w:r>
          </w:p>
          <w:p w14:paraId="443EE7C3" w14:textId="320A7659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в электронной форме, подписанная в соответствии с требованиями Федерального закона</w:t>
            </w:r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hyperlink r:id="rId16" w:tgtFrame="_blank">
              <w:r>
                <w:rPr>
                  <w:rFonts w:eastAsia="Times New Roman" w:cs="Times New Roman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/>
                <w:lang w:eastAsia="ru-RU"/>
              </w:rPr>
              <w:t>, при обращении посредством ЕПГУ, РПГУ;</w:t>
            </w:r>
          </w:p>
        </w:tc>
      </w:tr>
      <w:tr w:rsidR="003D304C" w14:paraId="79DBA417" w14:textId="77777777">
        <w:trPr>
          <w:jc w:val="center"/>
        </w:trPr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75FFE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копия документа (справка, выписка), подтверждающего установленные ограничения на участие спортивных сборных команд Российской Федерации в международных соревнованиях (для международных соревнований, по которым международными спортивными федерациями установлены ограничения на участие спортивных сборных команд Российской Федерации);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A47CD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заверенная копия документа в 1 экземпляре на бумажном носителе при обращении в уполномоченный орган, УМФЦ, а также посредством почтового направления;</w:t>
            </w:r>
          </w:p>
          <w:p w14:paraId="6291439C" w14:textId="602EAC25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в электронной форме, подписанная в соответствии с требованиями Федерального закона</w:t>
            </w:r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hyperlink r:id="rId17" w:tgtFrame="_blank">
              <w:r>
                <w:rPr>
                  <w:rFonts w:eastAsia="Times New Roman" w:cs="Times New Roman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/>
                <w:lang w:eastAsia="ru-RU"/>
              </w:rPr>
              <w:t>, при обращении посредством ЕПГУ, РПГУ;</w:t>
            </w:r>
          </w:p>
        </w:tc>
      </w:tr>
      <w:tr w:rsidR="003D304C" w14:paraId="4235D35C" w14:textId="77777777">
        <w:trPr>
          <w:jc w:val="center"/>
        </w:trPr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30030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копия документа (справка, протокол), содержащего сведения о количестве стран, наименование соревнования, физкультурного мероприятия, дату и место проведения соревнования, физкультурного мероприятия (для международных соревнований, международных физкультурных мероприятий), заверенная:</w:t>
            </w:r>
          </w:p>
          <w:p w14:paraId="119B18C4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печатью (при наличии), подписью руководителя или уполномоченного должностного лица общероссийской спортивной федерации по виду спорта (за исключением отдельных официальных соревнований, включенных в перечень, и физкультурных мероприятий).</w:t>
            </w:r>
          </w:p>
          <w:p w14:paraId="0611DD44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печатью (при наличии), подписью руководителя или уполномоченного должностного лица физкультурно-спортивной организации, включенной в перечень (для отдельных официальных соревнований, включенных в перечень).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226CF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заверенная копия документа в 1 экземпляре на бумажном носителе при обращении в уполномоченный орган, УМФЦ, а также посредством почтового направления;</w:t>
            </w:r>
          </w:p>
          <w:p w14:paraId="2E77BA60" w14:textId="790F1CB4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в электронной форме, подписанная в соответствии с требованиями Федерального закона</w:t>
            </w:r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hyperlink r:id="rId18" w:tgtFrame="_blank">
              <w:r>
                <w:rPr>
                  <w:rFonts w:eastAsia="Times New Roman" w:cs="Times New Roman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/>
                <w:lang w:eastAsia="ru-RU"/>
              </w:rPr>
              <w:t>, при обращении посредством ЕПГУ, РПГУ;</w:t>
            </w:r>
          </w:p>
        </w:tc>
      </w:tr>
      <w:tr w:rsidR="003D304C" w14:paraId="49C1DBFA" w14:textId="77777777">
        <w:trPr>
          <w:jc w:val="center"/>
        </w:trPr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A4C23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- копия документа (справка, протокол), содержащего сведения о количестве субъектов Российской Федерации, наименовании соревнования, дате и месте проведения </w:t>
            </w:r>
            <w:r>
              <w:rPr>
                <w:rFonts w:eastAsia="Times New Roman" w:cs="Times New Roman"/>
                <w:lang w:eastAsia="ru-RU"/>
              </w:rPr>
              <w:lastRenderedPageBreak/>
              <w:t>соревнования, возрастной группе участников, подписанного председателем главной судейской коллегии соревнования (главным судьей) (для всероссийских соревнований и межрегиональных соревнований).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79AC8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- заверенная копия документа в 1 экземпляре на бумажном носителе при обращении в уполномоченный орган, УМФЦ, а также посредством почтового направления;</w:t>
            </w:r>
          </w:p>
          <w:p w14:paraId="6C09A9BE" w14:textId="015E7C01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- в электронной форме, подписанная в соответствии с требованиями Федерального закона</w:t>
            </w:r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hyperlink r:id="rId19" w:tgtFrame="_blank">
              <w:r>
                <w:rPr>
                  <w:rFonts w:eastAsia="Times New Roman" w:cs="Times New Roman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/>
                <w:lang w:eastAsia="ru-RU"/>
              </w:rPr>
              <w:t>, при обращении посредством ЕПГУ, РПГУ.</w:t>
            </w:r>
          </w:p>
        </w:tc>
      </w:tr>
      <w:tr w:rsidR="003D304C" w14:paraId="353AFD5E" w14:textId="77777777">
        <w:trPr>
          <w:jc w:val="center"/>
        </w:trPr>
        <w:tc>
          <w:tcPr>
            <w:tcW w:w="9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0ECB3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В случае, если представление о предоставлении муниципальной услуги и документы, подаются через представителя заявителя посредством ЕПГУ, РПГУ и доверенность представителя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законодательством Российской Федерации, регулирующим отношения в области использования электронных подписей.</w:t>
            </w:r>
          </w:p>
          <w:p w14:paraId="63255190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Доверенность представителя заявителя, изготовленная в электронной форме и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sig3.</w:t>
            </w:r>
          </w:p>
          <w:p w14:paraId="29B6E68B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Требование к форматам документов, предоставляемых заявителем в электронной форме:</w:t>
            </w:r>
          </w:p>
          <w:p w14:paraId="68B7252E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а) xml - для документов, в отношении которых утверждены формы и требования по формированию электронных документов в виде файлов в формате xml;</w:t>
            </w:r>
          </w:p>
          <w:p w14:paraId="551A48E0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б) doc, docx, odt - для документов с текстовым содержанием, не включающим формулы;</w:t>
            </w:r>
          </w:p>
          <w:p w14:paraId="6C6A9A2E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в) pdf, jpg, jpeg - для документов с текстовым содержанием, в том числе включающим формулы и (или) графические изображения, а также документов с графическим содержанием.</w:t>
            </w:r>
          </w:p>
          <w:p w14:paraId="50A9CAA0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 случае если оригиналы документов, прилагаемых к представлению,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 w14:paraId="1CCF35F7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«черно-белый» - при отсутствии в документе графических изображений и (или) цветного текста;</w:t>
            </w:r>
          </w:p>
          <w:p w14:paraId="54561667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«оттенки серого» - при наличии в документе графических изображений, отличных от цветного графического изображения;</w:t>
            </w:r>
          </w:p>
          <w:p w14:paraId="05A646D0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«цветной» или «режим полной цветопередачи» - при наличии в документе цветных графических изображений либо цветного текста.</w:t>
            </w:r>
          </w:p>
          <w:p w14:paraId="56F7416C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14:paraId="6695BE59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Документы, прилагаемые к представлению,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 w14:paraId="19B44EAD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      </w:r>
          </w:p>
        </w:tc>
      </w:tr>
    </w:tbl>
    <w:p w14:paraId="3316D3AB" w14:textId="2D4DF75C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0DC31CC4" w14:textId="52B1B023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Таблица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2</w:t>
      </w:r>
    </w:p>
    <w:p w14:paraId="11335649" w14:textId="0C51F5D1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9930" w:type="dxa"/>
        <w:jc w:val="center"/>
        <w:tblLayout w:type="fixed"/>
        <w:tblLook w:val="04A0" w:firstRow="1" w:lastRow="0" w:firstColumn="1" w:lastColumn="0" w:noHBand="0" w:noVBand="1"/>
      </w:tblPr>
      <w:tblGrid>
        <w:gridCol w:w="3014"/>
        <w:gridCol w:w="6916"/>
      </w:tblGrid>
      <w:tr w:rsidR="003D304C" w14:paraId="06CD850E" w14:textId="77777777">
        <w:trPr>
          <w:jc w:val="center"/>
        </w:trPr>
        <w:tc>
          <w:tcPr>
            <w:tcW w:w="9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1E224" w14:textId="77777777" w:rsidR="003D304C" w:rsidRDefault="00000000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Способы подачи документов и информации для предоставления муниципальной услуги:</w:t>
            </w:r>
          </w:p>
        </w:tc>
      </w:tr>
      <w:tr w:rsidR="003D304C" w14:paraId="49ED179E" w14:textId="77777777">
        <w:trPr>
          <w:jc w:val="center"/>
        </w:trPr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614DF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в уполномоченном органе</w:t>
            </w:r>
          </w:p>
        </w:tc>
        <w:tc>
          <w:tcPr>
            <w:tcW w:w="6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B7DFC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на бумажном носителе при личном обращении или посредством направления почтовой связью</w:t>
            </w:r>
          </w:p>
        </w:tc>
      </w:tr>
      <w:tr w:rsidR="003D304C" w14:paraId="413B2C10" w14:textId="77777777">
        <w:trPr>
          <w:jc w:val="center"/>
        </w:trPr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FF7F8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в УМФЦ</w:t>
            </w:r>
          </w:p>
        </w:tc>
        <w:tc>
          <w:tcPr>
            <w:tcW w:w="6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8AA54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на бумажном носителе при личном обращении</w:t>
            </w:r>
          </w:p>
        </w:tc>
      </w:tr>
      <w:tr w:rsidR="003D304C" w14:paraId="0BA2FE59" w14:textId="77777777">
        <w:trPr>
          <w:jc w:val="center"/>
        </w:trPr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62999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через ЕПГУ, РПГУ</w:t>
            </w:r>
          </w:p>
        </w:tc>
        <w:tc>
          <w:tcPr>
            <w:tcW w:w="6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68681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 электронной форме (при наличии технической возможности)</w:t>
            </w:r>
          </w:p>
        </w:tc>
      </w:tr>
      <w:tr w:rsidR="003D304C" w14:paraId="4D70731C" w14:textId="77777777">
        <w:trPr>
          <w:jc w:val="center"/>
        </w:trPr>
        <w:tc>
          <w:tcPr>
            <w:tcW w:w="9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45D00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Идентификаторы категорий (признаков) заявителей указаны в приложении № 2 к административному регламенту</w:t>
            </w:r>
          </w:p>
        </w:tc>
      </w:tr>
    </w:tbl>
    <w:p w14:paraId="6DFCD628" w14:textId="7A69023A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17B0A655" w14:textId="4A8475AD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6EE9D0A2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1AF5DB2D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64E61ECB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6B383C97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67796DCE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387668E7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31A3436E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5F5EA0CF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4C4C1AD6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1EAE6454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234BA32A" w14:textId="77777777" w:rsidR="003D304C" w:rsidRDefault="003D304C">
      <w:pPr>
        <w:ind w:firstLine="567"/>
        <w:jc w:val="right"/>
        <w:rPr>
          <w:rFonts w:eastAsia="Times New Roman" w:cs="Times New Roman"/>
          <w:lang w:eastAsia="ru-RU"/>
        </w:rPr>
      </w:pPr>
    </w:p>
    <w:p w14:paraId="27BF4206" w14:textId="77777777" w:rsidR="003D304C" w:rsidRDefault="00000000">
      <w:pPr>
        <w:ind w:firstLine="567"/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Приложение № 4</w:t>
      </w:r>
    </w:p>
    <w:p w14:paraId="6F54A9C2" w14:textId="77777777" w:rsidR="003D304C" w:rsidRDefault="00000000">
      <w:pPr>
        <w:ind w:firstLine="567"/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lastRenderedPageBreak/>
        <w:t>к административному регламенту</w:t>
      </w:r>
    </w:p>
    <w:p w14:paraId="1E015F8E" w14:textId="77777777" w:rsidR="003D304C" w:rsidRDefault="00000000">
      <w:pPr>
        <w:ind w:firstLine="567"/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предоставления муниципальной услуги</w:t>
      </w:r>
    </w:p>
    <w:p w14:paraId="35BB899A" w14:textId="77777777" w:rsidR="003D304C" w:rsidRDefault="00000000">
      <w:pPr>
        <w:ind w:firstLine="567"/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«Присвоение спортивных разрядов»</w:t>
      </w:r>
    </w:p>
    <w:p w14:paraId="769AA991" w14:textId="534F4219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26680A9A" w14:textId="5EAE26C3" w:rsidR="003D304C" w:rsidRDefault="00000000">
      <w:pPr>
        <w:ind w:firstLine="567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Исчерпывающий перечень оснований для отказа в приеме</w:t>
      </w:r>
      <w:r w:rsidR="002D0137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представления</w:t>
      </w:r>
      <w:r w:rsidR="002D0137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006B7138" w14:textId="7C01D814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34E31875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bookmarkStart w:id="27" w:name="_Hlk198905751"/>
      <w:r>
        <w:rPr>
          <w:rFonts w:eastAsia="Times New Roman" w:cs="Times New Roman"/>
          <w:lang w:eastAsia="ru-RU"/>
        </w:rPr>
        <w:t>Таблица 1</w:t>
      </w:r>
      <w:bookmarkEnd w:id="27"/>
    </w:p>
    <w:p w14:paraId="072E134E" w14:textId="2DFB9313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9090" w:type="dxa"/>
        <w:jc w:val="center"/>
        <w:tblLayout w:type="fixed"/>
        <w:tblLook w:val="04A0" w:firstRow="1" w:lastRow="0" w:firstColumn="1" w:lastColumn="0" w:noHBand="0" w:noVBand="1"/>
      </w:tblPr>
      <w:tblGrid>
        <w:gridCol w:w="9090"/>
      </w:tblGrid>
      <w:tr w:rsidR="003D304C" w14:paraId="66008E64" w14:textId="77777777">
        <w:trPr>
          <w:jc w:val="center"/>
        </w:trPr>
        <w:tc>
          <w:tcPr>
            <w:tcW w:w="9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74B4D" w14:textId="77777777" w:rsidR="003D304C" w:rsidRDefault="00000000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Исчерпывающий перечень оснований для отказа в приеме документов (возврат документов):</w:t>
            </w:r>
          </w:p>
        </w:tc>
      </w:tr>
      <w:tr w:rsidR="003D304C" w14:paraId="3209EB4A" w14:textId="77777777">
        <w:trPr>
          <w:jc w:val="center"/>
        </w:trPr>
        <w:tc>
          <w:tcPr>
            <w:tcW w:w="9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38A7A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представление для присвоения спортивного разряда не соответствует условиям оформления, предусмотренным пунктами 60 - 66 положения о Единой всероссийской спортивной классификации, утвержденного приказом Министерства спорта Российской Федерации от 03.03.2025 № 173 «Об утверждении положения о Единой всероссийской спортивной классификации»;</w:t>
            </w:r>
          </w:p>
          <w:p w14:paraId="0BC43AF2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отсутствует один из документов (в том числе сведения, содержащиеся в них), предусмотренных таблицей 1 приложения № 3 к административному регламенту.</w:t>
            </w:r>
          </w:p>
          <w:p w14:paraId="02161A7A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предоставленные документы или сведения утратили силу на момент обращения за муниципальной услугой (сведения документа, удостоверяющего личность);</w:t>
            </w:r>
          </w:p>
          <w:p w14:paraId="25027584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услуги;</w:t>
            </w:r>
          </w:p>
          <w:p w14:paraId="6A630F76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обращение заявителя за муниципальной услугой в уполномоченный орган, не предоставляющий требующуюся заявителю муниципальную услугу;</w:t>
            </w:r>
          </w:p>
          <w:p w14:paraId="75550FC9" w14:textId="44BB7DB3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неполное, некорректное заполнение полей в форме представления, в том числе в</w:t>
            </w:r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интерактивной форме представления на ЕПГУ, РПГУ;</w:t>
            </w:r>
          </w:p>
          <w:p w14:paraId="5B4B7DC4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электронные документы не соответствуют требованиям к форматам их предоставления и (или) не читаются;</w:t>
            </w:r>
          </w:p>
          <w:p w14:paraId="7A24A9D5" w14:textId="54A0AF9C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несоблюдение установленных статьей 11 Федерального закона</w:t>
            </w:r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hyperlink r:id="rId20" w:tgtFrame="_blank">
              <w:r>
                <w:rPr>
                  <w:rFonts w:eastAsia="Times New Roman" w:cs="Times New Roman"/>
                  <w:lang w:eastAsia="ru-RU"/>
                </w:rPr>
                <w:t>от 06.04.2011 № 63-ФЗ</w:t>
              </w:r>
            </w:hyperlink>
            <w:r w:rsidR="002D0137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«Об электронной подписи» условий признания действительности усиленной квалифицированной электронной подписи.</w:t>
            </w:r>
          </w:p>
          <w:p w14:paraId="6B944437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Перечень оснований для отказа в приеме представления о предоставлении муниципальной услуги и документов, необходимых для предоставления муниципальной услуги (возврата документов) является исчерпывающим.</w:t>
            </w:r>
          </w:p>
        </w:tc>
      </w:tr>
    </w:tbl>
    <w:p w14:paraId="419452B8" w14:textId="7D25020B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723638B4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Таблица 2</w:t>
      </w:r>
    </w:p>
    <w:p w14:paraId="252A45C2" w14:textId="2BB6572E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9915" w:type="dxa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3D304C" w14:paraId="0B415A5E" w14:textId="77777777">
        <w:trPr>
          <w:jc w:val="center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2DA66" w14:textId="77777777" w:rsidR="003D304C" w:rsidRDefault="00000000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Исчерпывающий перечень оснований для приостановления предоставления муниципальной услуги:</w:t>
            </w:r>
          </w:p>
        </w:tc>
      </w:tr>
      <w:tr w:rsidR="003D304C" w14:paraId="29BC77B2" w14:textId="77777777">
        <w:trPr>
          <w:jc w:val="center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47D6C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Приостановление предоставления муниципальной услуги не предусмотрено законодательством Российской Федерации.</w:t>
            </w:r>
          </w:p>
        </w:tc>
      </w:tr>
    </w:tbl>
    <w:p w14:paraId="3E48AAE0" w14:textId="355810E4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04D02A98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Таблица 3</w:t>
      </w:r>
    </w:p>
    <w:p w14:paraId="40FECD2E" w14:textId="4C03D314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9465" w:type="dxa"/>
        <w:jc w:val="center"/>
        <w:tblLayout w:type="fixed"/>
        <w:tblLook w:val="04A0" w:firstRow="1" w:lastRow="0" w:firstColumn="1" w:lastColumn="0" w:noHBand="0" w:noVBand="1"/>
      </w:tblPr>
      <w:tblGrid>
        <w:gridCol w:w="9465"/>
      </w:tblGrid>
      <w:tr w:rsidR="003D304C" w14:paraId="76771E93" w14:textId="77777777">
        <w:trPr>
          <w:jc w:val="center"/>
        </w:trPr>
        <w:tc>
          <w:tcPr>
            <w:tcW w:w="9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22DE3" w14:textId="77777777" w:rsidR="003D304C" w:rsidRDefault="00000000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 w:rsidR="003D304C" w14:paraId="2350C81D" w14:textId="77777777">
        <w:trPr>
          <w:jc w:val="center"/>
        </w:trPr>
        <w:tc>
          <w:tcPr>
            <w:tcW w:w="9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CE7AF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несоответствие результата спортсмена, указанного в представлении о предоставлении муниципальной услуги и документах, предусмотренных в таблице № 1 приложения № 3 к административному регламенту, нормам, требованиям и условиям их выполнения по виду спорта;</w:t>
            </w:r>
          </w:p>
          <w:p w14:paraId="7FB10F32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спортивная дисквалификация спортсмена;</w:t>
            </w:r>
          </w:p>
          <w:p w14:paraId="46A0DD36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нарушение условий допуска спортсмена к соревнованиям, физкультурным мероприятиям, установленных положениями (регламентами) о таких соревнованиях, физкультурных мероприятиях, утвержденными их организаторами в соответствии с правилами вида спорта, в том числе правилами видов спорта по отдельным официальным спортивным соревнованиям, включенным в перечень;</w:t>
            </w:r>
          </w:p>
          <w:p w14:paraId="245337C3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выявление недостоверных или неполных сведений в представлении о предоставлении муниципальной услуги и документах, предусмотренных таблицей № 1 приложения № 3 к административному регламенту;</w:t>
            </w:r>
          </w:p>
          <w:p w14:paraId="278EF0D5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наличие решения соответствующей антидопинговой организации о нарушении спортсменом общероссийских антидопинговых правил, принятого по результатам допинг-контроля, проведенного в рамках соревнования, на котором спортсмен выполнил нормы, требования и условия их выполнения по виду спорта;</w:t>
            </w:r>
          </w:p>
          <w:p w14:paraId="31B9EFAD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нарушение сроков направления представления о предоставлении муниципальной услуги и документов, предусмотренных таблицей № 1 приложения № 3 к административному регламенту;</w:t>
            </w:r>
          </w:p>
          <w:p w14:paraId="452C8096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- отмена результата спортсмена, на основании которого направлено представление о предоставлении муниципальной услуги;</w:t>
            </w:r>
          </w:p>
          <w:p w14:paraId="574DD1EF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несоответствие условий, при которых показан результат спортсмена, условиям, указанным в пунктах 25 - 41 положения о Единой всероссийской спортивной классификации, утвержденного приказом Министерства спорта Российской Федерации от 03.03.2025 № 173 «Об утверждении положения о Единой всероссийской спортивной классификации».</w:t>
            </w:r>
          </w:p>
          <w:p w14:paraId="5F7B96B0" w14:textId="77777777" w:rsidR="003D304C" w:rsidRDefault="00000000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Перечень оснований для отказа в предоставлении муниципальной услуги является исчерпывающим.</w:t>
            </w:r>
          </w:p>
        </w:tc>
      </w:tr>
    </w:tbl>
    <w:p w14:paraId="6D19C2C5" w14:textId="37468F33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lastRenderedPageBreak/>
        <w:t xml:space="preserve"> </w:t>
      </w:r>
    </w:p>
    <w:p w14:paraId="1051EF4A" w14:textId="2987E85A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325596C4" w14:textId="77777777" w:rsidR="003D304C" w:rsidRDefault="003D304C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1885AF7A" w14:textId="77777777" w:rsidR="003D304C" w:rsidRDefault="003D304C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5BA99FBA" w14:textId="77777777" w:rsidR="003D304C" w:rsidRDefault="003D304C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15619C8E" w14:textId="77777777" w:rsidR="003D304C" w:rsidRDefault="003D304C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5CBFC256" w14:textId="77777777" w:rsidR="003D304C" w:rsidRDefault="003D304C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438F3369" w14:textId="77777777" w:rsidR="003D304C" w:rsidRDefault="003D304C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67B418A3" w14:textId="77777777" w:rsidR="003D304C" w:rsidRDefault="003D304C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032208B9" w14:textId="77777777" w:rsidR="003D304C" w:rsidRDefault="003D304C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4BB55D13" w14:textId="77777777" w:rsidR="003D304C" w:rsidRDefault="003D304C">
      <w:pPr>
        <w:ind w:firstLine="567"/>
        <w:jc w:val="right"/>
        <w:rPr>
          <w:rFonts w:eastAsia="Times New Roman" w:cs="Times New Roman"/>
          <w:b/>
          <w:bCs/>
          <w:lang w:eastAsia="ru-RU"/>
        </w:rPr>
        <w:sectPr w:rsidR="003D304C">
          <w:headerReference w:type="even" r:id="rId21"/>
          <w:headerReference w:type="default" r:id="rId22"/>
          <w:headerReference w:type="first" r:id="rId23"/>
          <w:pgSz w:w="11906" w:h="16838"/>
          <w:pgMar w:top="1134" w:right="1134" w:bottom="1134" w:left="1701" w:header="718" w:footer="0" w:gutter="0"/>
          <w:pgNumType w:start="1"/>
          <w:cols w:space="720"/>
          <w:formProt w:val="0"/>
          <w:docGrid w:linePitch="100"/>
        </w:sectPr>
      </w:pPr>
    </w:p>
    <w:p w14:paraId="07C080C5" w14:textId="77777777" w:rsidR="003D304C" w:rsidRDefault="003D304C">
      <w:pPr>
        <w:ind w:firstLine="567"/>
        <w:jc w:val="right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14:paraId="7F18A808" w14:textId="77777777" w:rsidR="003D304C" w:rsidRDefault="00000000">
      <w:pPr>
        <w:ind w:firstLine="567"/>
        <w:jc w:val="right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Приложение № 5</w:t>
      </w:r>
    </w:p>
    <w:p w14:paraId="6FF32A06" w14:textId="77777777" w:rsidR="003D304C" w:rsidRDefault="00000000">
      <w:pPr>
        <w:ind w:firstLine="567"/>
        <w:jc w:val="right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к административному регламенту</w:t>
      </w:r>
    </w:p>
    <w:p w14:paraId="5EA01067" w14:textId="77777777" w:rsidR="003D304C" w:rsidRDefault="00000000">
      <w:pPr>
        <w:ind w:firstLine="567"/>
        <w:jc w:val="right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предоставления муниципальной услуги</w:t>
      </w:r>
    </w:p>
    <w:p w14:paraId="3DA232BC" w14:textId="77777777" w:rsidR="003D304C" w:rsidRDefault="00000000">
      <w:pPr>
        <w:ind w:firstLine="567"/>
        <w:jc w:val="right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«Присвоение спортивных разрядов»</w:t>
      </w:r>
    </w:p>
    <w:p w14:paraId="12811EAE" w14:textId="0C1EA5BA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7E82BE84" w14:textId="77777777" w:rsidR="003D304C" w:rsidRDefault="00000000">
      <w:pPr>
        <w:ind w:left="3402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_________________________________________________</w:t>
      </w:r>
    </w:p>
    <w:p w14:paraId="78D3CED4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______________________________________________</w:t>
      </w:r>
    </w:p>
    <w:p w14:paraId="70B28509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(наименование уполномоченного органа)</w:t>
      </w:r>
    </w:p>
    <w:p w14:paraId="0BA6AB60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от_______________________________________________________________________________________________________________________________________,</w:t>
      </w:r>
    </w:p>
    <w:p w14:paraId="14093428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наименование юридического лица, фамилия, имя, отчество (при наличии) представителя юридического лица)</w:t>
      </w:r>
    </w:p>
    <w:p w14:paraId="40229170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__________________________________________________________________________________________________________________________________________</w:t>
      </w:r>
    </w:p>
    <w:p w14:paraId="0932444A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телефон _______________________________________</w:t>
      </w:r>
    </w:p>
    <w:p w14:paraId="6872931D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адрес электронной почты (при наличии):____________</w:t>
      </w:r>
    </w:p>
    <w:p w14:paraId="0E829D46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______________________________________________</w:t>
      </w:r>
    </w:p>
    <w:p w14:paraId="43D842D2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адрес электронной почты (при наличии):____________</w:t>
      </w:r>
    </w:p>
    <w:p w14:paraId="5A885B90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______________________________________________</w:t>
      </w:r>
    </w:p>
    <w:p w14:paraId="3C2D8505" w14:textId="3C03231A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3954E543" w14:textId="79CBD511" w:rsidR="003D304C" w:rsidRDefault="00000000">
      <w:pPr>
        <w:ind w:firstLine="567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>Представление</w:t>
      </w:r>
      <w:r w:rsidR="002D0137">
        <w:rPr>
          <w:rFonts w:eastAsia="Times New Roman" w:cs="Times New Roman"/>
          <w:b/>
          <w:bCs/>
          <w:sz w:val="32"/>
          <w:szCs w:val="32"/>
          <w:lang w:eastAsia="ru-RU"/>
        </w:rPr>
        <w:t xml:space="preserve"> </w:t>
      </w:r>
      <w:r>
        <w:rPr>
          <w:rFonts w:eastAsia="Times New Roman" w:cs="Times New Roman"/>
          <w:b/>
          <w:bCs/>
          <w:sz w:val="32"/>
          <w:szCs w:val="32"/>
          <w:lang w:eastAsia="ru-RU"/>
        </w:rPr>
        <w:t>для присвоения спортивного разряда</w:t>
      </w:r>
    </w:p>
    <w:p w14:paraId="08EC0A05" w14:textId="4564848A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62490AA7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Ходатайствую о присвоении спортивного разряда по результатам выступления _______________________________________________________________________</w:t>
      </w:r>
    </w:p>
    <w:p w14:paraId="272A8249" w14:textId="5F3D5726" w:rsidR="003D304C" w:rsidRDefault="00000000">
      <w:pPr>
        <w:ind w:firstLine="567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(фамилия, имя, отчество (последнее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 наличии), дата рождения спортсмена)</w:t>
      </w:r>
    </w:p>
    <w:p w14:paraId="24D4E74A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___________________________________________________________________.</w:t>
      </w:r>
    </w:p>
    <w:p w14:paraId="16B9C146" w14:textId="2D2FDF5D" w:rsidR="003D304C" w:rsidRDefault="00000000">
      <w:pPr>
        <w:ind w:firstLine="567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(сведения, о результате спортсмена, показанном на соревновании,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физкультурном мероприятии)</w:t>
      </w:r>
    </w:p>
    <w:p w14:paraId="6F386787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___________________________________________________________________</w:t>
      </w:r>
    </w:p>
    <w:p w14:paraId="61E8A2B9" w14:textId="77777777" w:rsidR="003D304C" w:rsidRDefault="00000000">
      <w:pPr>
        <w:ind w:firstLine="567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(уровень соревнований, вид спорта)</w:t>
      </w:r>
    </w:p>
    <w:p w14:paraId="34B776A3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___________________________________________________________________.</w:t>
      </w:r>
    </w:p>
    <w:p w14:paraId="7D4F2679" w14:textId="77777777" w:rsidR="003D304C" w:rsidRDefault="00000000">
      <w:pPr>
        <w:ind w:firstLine="567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(дата и место проведения соревнований)</w:t>
      </w:r>
    </w:p>
    <w:p w14:paraId="6083F94D" w14:textId="1C3A7DFD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41FFD6DD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Я,________________________________________________________________,</w:t>
      </w:r>
    </w:p>
    <w:p w14:paraId="0EE2B89A" w14:textId="76776354" w:rsidR="003D304C" w:rsidRDefault="00000000">
      <w:pPr>
        <w:ind w:firstLine="567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(фамилия, имя, отчество (последнее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 наличии) спортсмена)</w:t>
      </w:r>
    </w:p>
    <w:p w14:paraId="2AD09708" w14:textId="7AA8A0BE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соответствии с Федеральным законом</w:t>
      </w:r>
      <w:r w:rsidR="002D0137">
        <w:rPr>
          <w:rFonts w:eastAsia="Times New Roman" w:cs="Times New Roman"/>
          <w:lang w:eastAsia="ru-RU"/>
        </w:rPr>
        <w:t xml:space="preserve"> </w:t>
      </w:r>
      <w:hyperlink r:id="rId24" w:tgtFrame="_blank">
        <w:r>
          <w:rPr>
            <w:rFonts w:eastAsia="Times New Roman" w:cs="Times New Roman"/>
            <w:lang w:eastAsia="ru-RU"/>
          </w:rPr>
          <w:t>от 27.07.2006 № 152-ФЗ</w:t>
        </w:r>
      </w:hyperlink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«О персональных данных»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даю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согласие уполномоченному органу на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обработку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(в том числе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в целях предоставления муниципальной услуги.</w:t>
      </w:r>
    </w:p>
    <w:p w14:paraId="1F3ED265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Настоящее согласие действует бессрочно и может быть отозвано заявителем в любой момент по соглашению сторон.</w:t>
      </w:r>
    </w:p>
    <w:p w14:paraId="481A20EB" w14:textId="4CC4C1DA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2D6DA200" w14:textId="42233DE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«____»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 20___г.</w:t>
      </w:r>
    </w:p>
    <w:p w14:paraId="61ECB08A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____________________________________________________________</w:t>
      </w:r>
    </w:p>
    <w:p w14:paraId="503D9678" w14:textId="7A2AF6A4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(подпись спортсмена (законного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представителя/расшифровка подписи))</w:t>
      </w:r>
    </w:p>
    <w:p w14:paraId="65C2487E" w14:textId="353F228B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6963EDE0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Приложения:</w:t>
      </w:r>
    </w:p>
    <w:p w14:paraId="39A99DFD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 _________________________________________________________________</w:t>
      </w:r>
    </w:p>
    <w:p w14:paraId="3B1ED72A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 _________________________________________________________________</w:t>
      </w:r>
    </w:p>
    <w:p w14:paraId="29314172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 _________________________________________________________________</w:t>
      </w:r>
    </w:p>
    <w:p w14:paraId="61A88E6D" w14:textId="3F8AB4C4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4.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_________________________________________________________________</w:t>
      </w:r>
    </w:p>
    <w:p w14:paraId="1A6CC78A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5. ________________________________________________________________</w:t>
      </w:r>
    </w:p>
    <w:p w14:paraId="5A2FA7BD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6. ________________________________________________________________</w:t>
      </w:r>
    </w:p>
    <w:p w14:paraId="7142D6BF" w14:textId="55EB520E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2C355C77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______________________________________________________</w:t>
      </w:r>
    </w:p>
    <w:p w14:paraId="16291D78" w14:textId="05FA4BBB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(подпись спортсмена (законного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представителя/расшифровка подписи))</w:t>
      </w:r>
    </w:p>
    <w:p w14:paraId="425C4F13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____________________________________________________________________</w:t>
      </w:r>
    </w:p>
    <w:p w14:paraId="6A525481" w14:textId="77777777" w:rsidR="003D304C" w:rsidRDefault="00000000">
      <w:pPr>
        <w:ind w:firstLine="567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lastRenderedPageBreak/>
        <w:t>(подпись тренера-преподавателя (тренера), включая старшего, руководителя физического воспитания, педагога дополнительного образования, включая старшего)</w:t>
      </w:r>
    </w:p>
    <w:p w14:paraId="7380D970" w14:textId="75BFF49D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31229234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_____________________________________________________________________</w:t>
      </w:r>
    </w:p>
    <w:p w14:paraId="164F99C1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(М.П., должность, подпись ФИО заявителя (представителя заявителя)</w:t>
      </w:r>
    </w:p>
    <w:p w14:paraId="06CA31D2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«__» _____________ 20__ г.</w:t>
      </w:r>
    </w:p>
    <w:p w14:paraId="15E5FB51" w14:textId="188AA891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32E7047B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Представление принято ответственным специалистом:________________________</w:t>
      </w:r>
    </w:p>
    <w:p w14:paraId="63A3A30C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Время и дата принятия представления: час._____ мин. _____ «__»______20___г</w:t>
      </w:r>
    </w:p>
    <w:p w14:paraId="17B2DE53" w14:textId="10AB86DD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4407DD42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Регистрационный номер представления ___________________</w:t>
      </w:r>
    </w:p>
    <w:p w14:paraId="7CC01546" w14:textId="7DDBE610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6FFD18A3" w14:textId="7E89A066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5BA708F1" w14:textId="77777777" w:rsidR="003D304C" w:rsidRDefault="00000000">
      <w:pPr>
        <w:ind w:firstLine="567"/>
        <w:jc w:val="right"/>
        <w:rPr>
          <w:sz w:val="24"/>
          <w:szCs w:val="24"/>
        </w:rPr>
      </w:pPr>
      <w:r>
        <w:br w:type="page"/>
      </w:r>
    </w:p>
    <w:p w14:paraId="320EFCC3" w14:textId="77777777" w:rsidR="003D304C" w:rsidRDefault="00000000">
      <w:pPr>
        <w:ind w:firstLine="567"/>
        <w:jc w:val="right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Приложение № 6</w:t>
      </w:r>
    </w:p>
    <w:p w14:paraId="04039E4F" w14:textId="77777777" w:rsidR="003D304C" w:rsidRDefault="00000000">
      <w:pPr>
        <w:ind w:firstLine="567"/>
        <w:jc w:val="right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к административному регламенту</w:t>
      </w:r>
    </w:p>
    <w:p w14:paraId="19DCEB88" w14:textId="77777777" w:rsidR="003D304C" w:rsidRDefault="00000000">
      <w:pPr>
        <w:ind w:firstLine="567"/>
        <w:jc w:val="right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предоставления муниципальной услуги</w:t>
      </w:r>
    </w:p>
    <w:p w14:paraId="4B44880A" w14:textId="77777777" w:rsidR="003D304C" w:rsidRDefault="00000000">
      <w:pPr>
        <w:ind w:firstLine="567"/>
        <w:jc w:val="right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«Присвоение спортивных разрядов»</w:t>
      </w:r>
    </w:p>
    <w:p w14:paraId="1F23B3FD" w14:textId="7C61DAB8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37BCA7E9" w14:textId="0C5E4F53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Кому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_________________________________________</w:t>
      </w:r>
    </w:p>
    <w:p w14:paraId="5B82558F" w14:textId="7C6665C2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полное наименование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спортивной федерации Кемеровской области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местной спортивной организации</w:t>
      </w:r>
    </w:p>
    <w:p w14:paraId="32192677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_____________________________________________</w:t>
      </w:r>
    </w:p>
    <w:p w14:paraId="09E58311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физкультурно - спортивной организации, включенной в перечень, организации, осуществляющей деятельность в области физической культуры и спорта</w:t>
      </w:r>
    </w:p>
    <w:p w14:paraId="44E1E2DD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_____________________________________________</w:t>
      </w:r>
    </w:p>
    <w:p w14:paraId="28C92143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ее почтовый индекс</w:t>
      </w:r>
    </w:p>
    <w:p w14:paraId="470DCD2C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_____________________________________________</w:t>
      </w:r>
    </w:p>
    <w:p w14:paraId="7784F5E9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адрес, телефон</w:t>
      </w:r>
    </w:p>
    <w:p w14:paraId="42DADF2F" w14:textId="57C13F94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61B0EB82" w14:textId="3918BB48" w:rsidR="003D304C" w:rsidRDefault="00000000">
      <w:pPr>
        <w:ind w:firstLine="567"/>
        <w:jc w:val="center"/>
        <w:rPr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Решение</w:t>
      </w:r>
      <w:r w:rsidR="002D013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об отказе в приеме документов</w:t>
      </w:r>
      <w:r w:rsidR="002D013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(возврат документов)</w:t>
      </w:r>
    </w:p>
    <w:p w14:paraId="5B47C778" w14:textId="118905E5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6BBC405A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_________________________________________________________________</w:t>
      </w:r>
    </w:p>
    <w:p w14:paraId="2FFD9CE8" w14:textId="77777777" w:rsidR="003D304C" w:rsidRDefault="00000000">
      <w:pPr>
        <w:ind w:firstLine="567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(наименование уполномоченного органа)</w:t>
      </w:r>
    </w:p>
    <w:p w14:paraId="2F792C73" w14:textId="21FB660C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56AB0C25" w14:textId="7DB36618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 приеме документов для предоставления муниципальной услуги «Присвоение спортивных разрядов»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Вам отказано по следующим основаниям:</w:t>
      </w:r>
    </w:p>
    <w:p w14:paraId="7AFDD582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___________________________________________________________________</w:t>
      </w:r>
    </w:p>
    <w:p w14:paraId="76F4D5E8" w14:textId="77777777" w:rsidR="003D304C" w:rsidRDefault="00000000">
      <w:pPr>
        <w:ind w:firstLine="567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(указать причину отказа в соответствии с подпунктом 2.12.1. пункта 2.12. административного регламента)</w:t>
      </w:r>
    </w:p>
    <w:p w14:paraId="29BF24E3" w14:textId="2432C605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24F6D8D5" w14:textId="54520212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 связи с вышеизложенным возвращаем Вам документы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для присвоения спортивного разряда, а также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разъясняем Вам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Вашем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праве повторного обращения за предоставлением муниципальной услуги в порядке, предусмотренном административным регламентом предоставления муниципальной услуги «Присвоение спортивных разрядов», после устранения выявленных недостатков в течение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10 рабочих дней со дня получения документов.</w:t>
      </w:r>
    </w:p>
    <w:p w14:paraId="2CE917FB" w14:textId="7AF119B8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  <w:r w:rsidR="00000000">
        <w:rPr>
          <w:rFonts w:eastAsia="Times New Roman" w:cs="Times New Roman"/>
          <w:lang w:eastAsia="ru-RU"/>
        </w:rPr>
        <w:t>Данный отказ может быть обжалован в досудебном порядке путем направления жалобы в _________________________________________, а также в судебном порядке.</w:t>
      </w:r>
    </w:p>
    <w:p w14:paraId="0549BF4B" w14:textId="2C1AA936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793C622E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Дополнительно информируем:_________________________________________</w:t>
      </w:r>
    </w:p>
    <w:p w14:paraId="1C8F78EC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471EB31A" w14:textId="6CFA348A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  <w:r w:rsidR="00000000">
        <w:rPr>
          <w:rFonts w:eastAsia="Times New Roman" w:cs="Times New Roman"/>
          <w:lang w:eastAsia="ru-RU"/>
        </w:rPr>
        <w:t>_____________________</w:t>
      </w:r>
      <w:r>
        <w:rPr>
          <w:rFonts w:eastAsia="Times New Roman" w:cs="Times New Roman"/>
          <w:lang w:eastAsia="ru-RU"/>
        </w:rPr>
        <w:t xml:space="preserve"> </w:t>
      </w:r>
      <w:r w:rsidR="00000000">
        <w:rPr>
          <w:rFonts w:eastAsia="Times New Roman" w:cs="Times New Roman"/>
          <w:lang w:eastAsia="ru-RU"/>
        </w:rPr>
        <w:t>___________________</w:t>
      </w:r>
      <w:r>
        <w:rPr>
          <w:rFonts w:eastAsia="Times New Roman" w:cs="Times New Roman"/>
          <w:lang w:eastAsia="ru-RU"/>
        </w:rPr>
        <w:t xml:space="preserve"> </w:t>
      </w:r>
      <w:r w:rsidR="00000000">
        <w:rPr>
          <w:rFonts w:eastAsia="Times New Roman" w:cs="Times New Roman"/>
          <w:lang w:eastAsia="ru-RU"/>
        </w:rPr>
        <w:t>________________________</w:t>
      </w:r>
    </w:p>
    <w:p w14:paraId="7FC9BD37" w14:textId="05E96350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(должность)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(подпись)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(фамилия, имя, отчество (при наличии)</w:t>
      </w:r>
    </w:p>
    <w:p w14:paraId="796CDFD6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Дата</w:t>
      </w:r>
    </w:p>
    <w:p w14:paraId="60D4147E" w14:textId="6BF111EA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43231A70" w14:textId="383D8009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Решение об отказе получил,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приложенные к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представлению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документы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возвращены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(в случае подачи документов для присвоения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спортивного разряда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электронной форме документы не возвращаются):</w:t>
      </w:r>
    </w:p>
    <w:p w14:paraId="34BA0D69" w14:textId="16E35565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60A13D00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«_________» ________________ 20____г.</w:t>
      </w:r>
    </w:p>
    <w:p w14:paraId="24AE0A42" w14:textId="51188870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_____________________</w:t>
      </w:r>
    </w:p>
    <w:p w14:paraId="43CC56F9" w14:textId="1AA759B6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(подпись)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(расшифровка подписи)</w:t>
      </w:r>
    </w:p>
    <w:p w14:paraId="113175DC" w14:textId="49684700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318345E0" w14:textId="77777777" w:rsidR="003D304C" w:rsidRDefault="00000000">
      <w:pPr>
        <w:ind w:firstLine="567"/>
        <w:jc w:val="right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Приложение № 7</w:t>
      </w:r>
    </w:p>
    <w:p w14:paraId="141C6AC2" w14:textId="77777777" w:rsidR="003D304C" w:rsidRDefault="00000000">
      <w:pPr>
        <w:ind w:firstLine="567"/>
        <w:jc w:val="right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к административному регламенту</w:t>
      </w:r>
    </w:p>
    <w:p w14:paraId="213859CA" w14:textId="77777777" w:rsidR="003D304C" w:rsidRDefault="00000000">
      <w:pPr>
        <w:ind w:firstLine="567"/>
        <w:jc w:val="right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предоставления муниципальной услуги</w:t>
      </w:r>
    </w:p>
    <w:p w14:paraId="09D94E89" w14:textId="77777777" w:rsidR="003D304C" w:rsidRDefault="00000000">
      <w:pPr>
        <w:ind w:firstLine="567"/>
        <w:jc w:val="right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«Присвоение спортивных разрядов»</w:t>
      </w:r>
    </w:p>
    <w:p w14:paraId="70A6A16D" w14:textId="71D9A0EF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438BD3A0" w14:textId="29FF4905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Кому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________________________________________</w:t>
      </w:r>
    </w:p>
    <w:p w14:paraId="664272DF" w14:textId="6758C12C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полное наименование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спортивной федерации Кемеровской области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местной спортивной организации</w:t>
      </w:r>
    </w:p>
    <w:p w14:paraId="1E3DB55F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______________________________________________</w:t>
      </w:r>
    </w:p>
    <w:p w14:paraId="4063C79E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lastRenderedPageBreak/>
        <w:t>физкультурно - спортивной организации, включенной в перечень, организации, осуществляющей деятельность в области физической культуры и спорта</w:t>
      </w:r>
    </w:p>
    <w:p w14:paraId="4EEDC486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______________________________________________</w:t>
      </w:r>
    </w:p>
    <w:p w14:paraId="12993780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ее почтовый индекс</w:t>
      </w:r>
    </w:p>
    <w:p w14:paraId="1AF2F5C8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______________________________________________</w:t>
      </w:r>
    </w:p>
    <w:p w14:paraId="75CBA9AF" w14:textId="77777777" w:rsidR="003D304C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адрес, телефон</w:t>
      </w:r>
    </w:p>
    <w:p w14:paraId="213988F9" w14:textId="03E064C3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37488F99" w14:textId="00A3B487" w:rsidR="003D304C" w:rsidRDefault="00000000">
      <w:pPr>
        <w:ind w:firstLine="567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>Решение об отказе</w:t>
      </w:r>
      <w:r w:rsidR="002D0137">
        <w:rPr>
          <w:rFonts w:eastAsia="Times New Roman" w:cs="Times New Roman"/>
          <w:b/>
          <w:bCs/>
          <w:sz w:val="32"/>
          <w:szCs w:val="32"/>
          <w:lang w:eastAsia="ru-RU"/>
        </w:rPr>
        <w:t xml:space="preserve"> </w:t>
      </w:r>
      <w:r>
        <w:rPr>
          <w:rFonts w:eastAsia="Times New Roman" w:cs="Times New Roman"/>
          <w:b/>
          <w:bCs/>
          <w:sz w:val="32"/>
          <w:szCs w:val="32"/>
          <w:lang w:eastAsia="ru-RU"/>
        </w:rPr>
        <w:t>в присвоении спортивного разряда</w:t>
      </w:r>
    </w:p>
    <w:p w14:paraId="75B9C3EF" w14:textId="025EA3EA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729EA27B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Вы обратились с представлением для присвоения спортивного разряда от «____» __________ 20___ г., зарегистрировано № ________________.</w:t>
      </w:r>
    </w:p>
    <w:p w14:paraId="4ACC2FDC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По результатам рассмотрения представления Вам отказано в присвоении спортивного разряда в связи с</w:t>
      </w:r>
    </w:p>
    <w:p w14:paraId="1654E969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________________________________________________________________________</w:t>
      </w:r>
    </w:p>
    <w:p w14:paraId="528B167E" w14:textId="77777777" w:rsidR="003D304C" w:rsidRDefault="00000000">
      <w:pPr>
        <w:ind w:firstLine="567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(указать причину отказа в соответствии с подпунктом 2.12.3. пункта 2.12. административного регламента)</w:t>
      </w:r>
    </w:p>
    <w:p w14:paraId="3CEAC633" w14:textId="6B96B5E0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15C277FC" w14:textId="38EEB631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Вы вправе повторно обратиться с представлением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для присвоения спортивного разряда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после устранения указанных нарушений.</w:t>
      </w:r>
    </w:p>
    <w:p w14:paraId="6081AFC6" w14:textId="2A94B7DD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6A4125BB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Данный отказ может быть обжалован в досудебном порядке путем направления жалобы в _____________________________________, а также в судебном порядке.</w:t>
      </w:r>
    </w:p>
    <w:p w14:paraId="605158DD" w14:textId="0E87DA6A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2BCAFFA3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Дополнительно информируем:________________________________________</w:t>
      </w:r>
    </w:p>
    <w:p w14:paraId="25BDD287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(указывается информация, необходимая для устранения причин отказа, а также иная дополнительная информация при наличии)</w:t>
      </w:r>
    </w:p>
    <w:p w14:paraId="7E42555D" w14:textId="0F5CE88E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51D1C632" w14:textId="31C0DD0D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_______________________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____________________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____________________</w:t>
      </w:r>
    </w:p>
    <w:p w14:paraId="77AD5E47" w14:textId="332108B5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(должность)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(подпись)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(фамилия, имя, отчество (при наличии)</w:t>
      </w:r>
    </w:p>
    <w:p w14:paraId="5106BC22" w14:textId="633AA6A5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0A6C4563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Дата</w:t>
      </w:r>
    </w:p>
    <w:p w14:paraId="76AEA30E" w14:textId="1E094721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24B243DA" w14:textId="781AE6FE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Решение об отказе получил,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приложенные к представлению документы возвращены (в случае подачи документов для присвоения спортивного разряда в электронной форме документы не возвращаются):</w:t>
      </w:r>
    </w:p>
    <w:p w14:paraId="65E1CE18" w14:textId="52ADEEDD" w:rsidR="003D304C" w:rsidRDefault="002D0137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</w:p>
    <w:p w14:paraId="22AC6F00" w14:textId="77777777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«_________» ________________ 20____г.</w:t>
      </w:r>
    </w:p>
    <w:p w14:paraId="4C2B0547" w14:textId="34D19CAA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_____________________</w:t>
      </w:r>
    </w:p>
    <w:p w14:paraId="29764A10" w14:textId="463B1594" w:rsidR="003D304C" w:rsidRDefault="00000000">
      <w:pPr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(подпись)</w:t>
      </w:r>
      <w:r w:rsidR="002D0137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(расшифровка подписи)</w:t>
      </w:r>
    </w:p>
    <w:p w14:paraId="3A04166A" w14:textId="77777777" w:rsidR="003D304C" w:rsidRDefault="003D304C">
      <w:pPr>
        <w:rPr>
          <w:rFonts w:eastAsia="Times New Roman" w:cs="Times New Roman"/>
          <w:lang w:eastAsia="ru-RU"/>
        </w:rPr>
      </w:pPr>
    </w:p>
    <w:sectPr w:rsidR="003D304C">
      <w:headerReference w:type="default" r:id="rId25"/>
      <w:headerReference w:type="first" r:id="rId26"/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91D8B" w14:textId="77777777" w:rsidR="00657879" w:rsidRDefault="00657879">
      <w:r>
        <w:separator/>
      </w:r>
    </w:p>
  </w:endnote>
  <w:endnote w:type="continuationSeparator" w:id="0">
    <w:p w14:paraId="1F3A54A5" w14:textId="77777777" w:rsidR="00657879" w:rsidRDefault="0065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Cambria"/>
    <w:charset w:val="01"/>
    <w:family w:val="roman"/>
    <w:pitch w:val="default"/>
  </w:font>
  <w:font w:name="PT Astra Serif">
    <w:altName w:val="Arial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nos">
    <w:altName w:val="Cambria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3CB26" w14:textId="77777777" w:rsidR="00657879" w:rsidRDefault="00657879">
      <w:r>
        <w:separator/>
      </w:r>
    </w:p>
  </w:footnote>
  <w:footnote w:type="continuationSeparator" w:id="0">
    <w:p w14:paraId="2519BC3F" w14:textId="77777777" w:rsidR="00657879" w:rsidRDefault="00657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4B0B" w14:textId="77777777" w:rsidR="003D304C" w:rsidRDefault="003D304C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7CC64" w14:textId="6B80B666" w:rsidR="003D304C" w:rsidRDefault="002D0137">
    <w:pPr>
      <w:pStyle w:val="af4"/>
      <w:jc w:val="center"/>
    </w:pPr>
    <w:r>
      <w:rPr>
        <w:noProof/>
      </w:rPr>
      <w:pict w14:anchorId="246BF1B2">
        <v:rect id="Врезка1" o:spid="_x0000_s1026" style="position:absolute;left:0;text-align:left;margin-left:0;margin-top:.05pt;width:5.05pt;height:23pt;z-index:-251659264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" o:allowincell="f" filled="f" stroked="f" strokeweight="0">
          <v:textbox style="mso-fit-shape-to-text:t" inset="0,0,0,0">
            <w:txbxContent>
              <w:p w14:paraId="309D2D88" w14:textId="77777777" w:rsidR="003D304C" w:rsidRDefault="0000000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  <w:p w14:paraId="64C8DD69" w14:textId="77777777" w:rsidR="003D304C" w:rsidRDefault="003D304C">
    <w:pPr>
      <w:pStyle w:val="af"/>
      <w:spacing w:line="0" w:lineRule="atLeast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DBED" w14:textId="0529EA3F" w:rsidR="003D304C" w:rsidRDefault="002D0137">
    <w:pPr>
      <w:pStyle w:val="af4"/>
      <w:jc w:val="center"/>
    </w:pPr>
    <w:r>
      <w:rPr>
        <w:noProof/>
      </w:rPr>
      <w:pict w14:anchorId="31A24F99">
        <v:rect id="_x0000_s1025" style="position:absolute;left:0;text-align:left;margin-left:0;margin-top:.05pt;width:5.05pt;height:23pt;z-index:-251658240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" o:allowincell="f" filled="f" stroked="f" strokeweight="0">
          <v:textbox style="mso-fit-shape-to-text:t" inset="0,0,0,0">
            <w:txbxContent>
              <w:p w14:paraId="2A5E8B29" w14:textId="77777777" w:rsidR="003D304C" w:rsidRDefault="0000000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  <w:p w14:paraId="5729C646" w14:textId="77777777" w:rsidR="003D304C" w:rsidRDefault="003D304C">
    <w:pPr>
      <w:pStyle w:val="af"/>
      <w:spacing w:line="0" w:lineRule="atLeast"/>
      <w:jc w:val="left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55BA" w14:textId="77777777" w:rsidR="003D304C" w:rsidRDefault="003D304C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4142D" w14:textId="77777777" w:rsidR="003D304C" w:rsidRDefault="003D30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67754"/>
    <w:multiLevelType w:val="multilevel"/>
    <w:tmpl w:val="4698C16A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4659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304C"/>
    <w:rsid w:val="002D0137"/>
    <w:rsid w:val="003D304C"/>
    <w:rsid w:val="00657879"/>
    <w:rsid w:val="00AB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180CE"/>
  <w15:docId w15:val="{36F41860-521D-4E32-88DD-EC2F8C3E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Free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jc w:val="right"/>
      <w:outlineLvl w:val="4"/>
    </w:pPr>
    <w:rPr>
      <w:sz w:val="26"/>
    </w:rPr>
  </w:style>
  <w:style w:type="paragraph" w:styleId="6">
    <w:name w:val="heading 6"/>
    <w:basedOn w:val="a"/>
    <w:next w:val="a"/>
    <w:uiPriority w:val="9"/>
    <w:qFormat/>
    <w:pPr>
      <w:keepNext/>
      <w:numPr>
        <w:ilvl w:val="5"/>
        <w:numId w:val="1"/>
      </w:numPr>
      <w:jc w:val="center"/>
      <w:outlineLvl w:val="5"/>
    </w:pPr>
    <w:rPr>
      <w:sz w:val="26"/>
    </w:rPr>
  </w:style>
  <w:style w:type="paragraph" w:styleId="7">
    <w:name w:val="heading 7"/>
    <w:basedOn w:val="a"/>
    <w:next w:val="a"/>
    <w:uiPriority w:val="9"/>
    <w:qFormat/>
    <w:pPr>
      <w:keepNext/>
      <w:numPr>
        <w:ilvl w:val="6"/>
        <w:numId w:val="1"/>
      </w:numPr>
      <w:jc w:val="both"/>
      <w:outlineLvl w:val="6"/>
    </w:pPr>
    <w:rPr>
      <w:sz w:val="28"/>
    </w:rPr>
  </w:style>
  <w:style w:type="paragraph" w:styleId="8">
    <w:name w:val="heading 8"/>
    <w:basedOn w:val="a"/>
    <w:next w:val="a"/>
    <w:uiPriority w:val="9"/>
    <w:qFormat/>
    <w:pPr>
      <w:keepNext/>
      <w:numPr>
        <w:ilvl w:val="7"/>
        <w:numId w:val="1"/>
      </w:numPr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6z1">
    <w:name w:val="WW8Num36z1"/>
    <w:link w:val="WW8Num36z11"/>
    <w:qFormat/>
    <w:rPr>
      <w:rFonts w:ascii="Times New Roman" w:hAnsi="Times New Roman"/>
      <w:sz w:val="28"/>
    </w:rPr>
  </w:style>
  <w:style w:type="character" w:customStyle="1" w:styleId="a3">
    <w:name w:val="Текст выноски Знак"/>
    <w:link w:val="10"/>
    <w:qFormat/>
    <w:rPr>
      <w:rFonts w:ascii="Tahoma" w:hAnsi="Tahoma"/>
      <w:sz w:val="16"/>
    </w:rPr>
  </w:style>
  <w:style w:type="character" w:customStyle="1" w:styleId="WW8Num17z2">
    <w:name w:val="WW8Num17z2"/>
    <w:link w:val="WW8Num17z21"/>
    <w:qFormat/>
    <w:rPr>
      <w:rFonts w:ascii="Wingdings" w:hAnsi="Wingdings"/>
    </w:rPr>
  </w:style>
  <w:style w:type="character" w:customStyle="1" w:styleId="WW8Num31z1">
    <w:name w:val="WW8Num31z1"/>
    <w:link w:val="WW8Num31z11"/>
    <w:qFormat/>
    <w:rPr>
      <w:rFonts w:ascii="Courier New" w:hAnsi="Courier New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1">
    <w:name w:val="Заголовок1"/>
    <w:link w:val="111111111"/>
    <w:qFormat/>
    <w:rPr>
      <w:rFonts w:ascii="PT Astra Serif" w:hAnsi="PT Astra Serif"/>
      <w:sz w:val="28"/>
    </w:rPr>
  </w:style>
  <w:style w:type="character" w:customStyle="1" w:styleId="WW8Num23z0">
    <w:name w:val="WW8Num23z0"/>
    <w:link w:val="WW8Num23z01"/>
    <w:qFormat/>
    <w:rPr>
      <w:b/>
      <w:spacing w:val="-6"/>
    </w:rPr>
  </w:style>
  <w:style w:type="character" w:customStyle="1" w:styleId="WW8Num34z1">
    <w:name w:val="WW8Num34z1"/>
    <w:link w:val="WW8Num34z11"/>
    <w:qFormat/>
  </w:style>
  <w:style w:type="character" w:customStyle="1" w:styleId="60">
    <w:name w:val="Заголовок 6 Знак"/>
    <w:link w:val="61"/>
    <w:qFormat/>
    <w:rPr>
      <w:sz w:val="26"/>
    </w:rPr>
  </w:style>
  <w:style w:type="character" w:customStyle="1" w:styleId="80">
    <w:name w:val="Заголовок 8 Знак"/>
    <w:link w:val="81"/>
    <w:qFormat/>
    <w:rPr>
      <w:sz w:val="24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qFormat/>
    <w:rPr>
      <w:sz w:val="28"/>
    </w:rPr>
  </w:style>
  <w:style w:type="character" w:customStyle="1" w:styleId="WW8Num31z2">
    <w:name w:val="WW8Num31z2"/>
    <w:link w:val="WW8Num31z21"/>
    <w:qFormat/>
    <w:rPr>
      <w:rFonts w:ascii="Wingdings" w:hAnsi="Wingdings"/>
    </w:rPr>
  </w:style>
  <w:style w:type="character" w:customStyle="1" w:styleId="a4">
    <w:name w:val="Содержимое таблицы"/>
    <w:link w:val="1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a5">
    <w:name w:val="Схема документа Знак"/>
    <w:link w:val="13"/>
    <w:qFormat/>
    <w:rPr>
      <w:rFonts w:ascii="Tahoma" w:hAnsi="Tahoma"/>
      <w:shd w:val="clear" w:color="auto" w:fill="000080"/>
    </w:rPr>
  </w:style>
  <w:style w:type="character" w:customStyle="1" w:styleId="14">
    <w:name w:val="Текст выноски1"/>
    <w:link w:val="15"/>
    <w:qFormat/>
    <w:rPr>
      <w:rFonts w:ascii="Tahoma" w:hAnsi="Tahoma"/>
      <w:sz w:val="16"/>
    </w:rPr>
  </w:style>
  <w:style w:type="character" w:customStyle="1" w:styleId="WW8Num20z0">
    <w:name w:val="WW8Num20z0"/>
    <w:link w:val="WW8Num20z01"/>
    <w:qFormat/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link w:val="21"/>
    <w:qFormat/>
    <w:rPr>
      <w:sz w:val="28"/>
    </w:rPr>
  </w:style>
  <w:style w:type="character" w:customStyle="1" w:styleId="a6">
    <w:name w:val="Содержимое врезки"/>
    <w:link w:val="16"/>
    <w:qFormat/>
  </w:style>
  <w:style w:type="character" w:customStyle="1" w:styleId="17">
    <w:name w:val="Указатель1"/>
    <w:link w:val="1111111110"/>
    <w:qFormat/>
    <w:rPr>
      <w:rFonts w:ascii="PT Astra Serif" w:hAnsi="PT Astra Serif"/>
    </w:rPr>
  </w:style>
  <w:style w:type="character" w:customStyle="1" w:styleId="WW8Num30z1">
    <w:name w:val="WW8Num30z1"/>
    <w:link w:val="WW8Num30z11"/>
    <w:qFormat/>
    <w:rPr>
      <w:rFonts w:ascii="Times New Roman" w:hAnsi="Times New Roman"/>
      <w:sz w:val="28"/>
    </w:rPr>
  </w:style>
  <w:style w:type="character" w:customStyle="1" w:styleId="WW8Num24z0">
    <w:name w:val="WW8Num24z0"/>
    <w:link w:val="WW8Num24z01"/>
    <w:qFormat/>
  </w:style>
  <w:style w:type="character" w:customStyle="1" w:styleId="WW8Num18z1">
    <w:name w:val="WW8Num18z1"/>
    <w:link w:val="WW8Num18z11"/>
    <w:qFormat/>
    <w:rPr>
      <w:rFonts w:ascii="Courier New" w:hAnsi="Courier New"/>
    </w:rPr>
  </w:style>
  <w:style w:type="character" w:customStyle="1" w:styleId="a7">
    <w:name w:val="Заголовок таблицы"/>
    <w:basedOn w:val="a4"/>
    <w:link w:val="18"/>
    <w:qFormat/>
    <w:rPr>
      <w:b/>
    </w:rPr>
  </w:style>
  <w:style w:type="character" w:customStyle="1" w:styleId="Heading31">
    <w:name w:val="Heading 31"/>
    <w:qFormat/>
    <w:rPr>
      <w:sz w:val="28"/>
    </w:rPr>
  </w:style>
  <w:style w:type="character" w:customStyle="1" w:styleId="WW8Num4z0">
    <w:name w:val="WW8Num4z0"/>
    <w:link w:val="WW8Num4z01"/>
    <w:qFormat/>
  </w:style>
  <w:style w:type="character" w:customStyle="1" w:styleId="WW8Num21z0">
    <w:name w:val="WW8Num21z0"/>
    <w:link w:val="WW8Num21z01"/>
    <w:qFormat/>
    <w:rPr>
      <w:rFonts w:ascii="Wingdings" w:hAnsi="Wingdings"/>
    </w:rPr>
  </w:style>
  <w:style w:type="character" w:customStyle="1" w:styleId="WW8Num26z0">
    <w:name w:val="WW8Num26z0"/>
    <w:link w:val="WW8Num26z01"/>
    <w:qFormat/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customStyle="1" w:styleId="WW8Num44z0">
    <w:name w:val="WW8Num44z0"/>
    <w:link w:val="WW8Num44z01"/>
    <w:qFormat/>
  </w:style>
  <w:style w:type="character" w:customStyle="1" w:styleId="WW8Num5z0">
    <w:name w:val="WW8Num5z0"/>
    <w:link w:val="WW8Num5z01"/>
    <w:qFormat/>
  </w:style>
  <w:style w:type="character" w:customStyle="1" w:styleId="30">
    <w:name w:val="Заголовок 3 Знак"/>
    <w:link w:val="31"/>
    <w:qFormat/>
    <w:rPr>
      <w:sz w:val="28"/>
    </w:rPr>
  </w:style>
  <w:style w:type="character" w:customStyle="1" w:styleId="WW8Num30z2">
    <w:name w:val="WW8Num30z2"/>
    <w:link w:val="WW8Num30z21"/>
    <w:qFormat/>
    <w:rPr>
      <w:rFonts w:ascii="Times New Roman" w:hAnsi="Times New Roman"/>
      <w:spacing w:val="-1"/>
      <w:sz w:val="28"/>
    </w:rPr>
  </w:style>
  <w:style w:type="character" w:customStyle="1" w:styleId="WW8Num28z0">
    <w:name w:val="WW8Num28z0"/>
    <w:link w:val="WW8Num28z01"/>
    <w:qFormat/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WW8Num16z0">
    <w:name w:val="WW8Num16z0"/>
    <w:link w:val="WW8Num16z01"/>
    <w:qFormat/>
  </w:style>
  <w:style w:type="character" w:customStyle="1" w:styleId="WW8Num7z0">
    <w:name w:val="WW8Num7z0"/>
    <w:link w:val="WW8Num7z01"/>
    <w:qFormat/>
  </w:style>
  <w:style w:type="character" w:customStyle="1" w:styleId="WW8Num35z0">
    <w:name w:val="WW8Num35z0"/>
    <w:link w:val="WW8Num35z01"/>
    <w:qFormat/>
    <w:rPr>
      <w:rFonts w:ascii="Times New Roman" w:hAnsi="Times New Roman"/>
      <w:sz w:val="28"/>
    </w:rPr>
  </w:style>
  <w:style w:type="character" w:customStyle="1" w:styleId="WW8Num41z0">
    <w:name w:val="WW8Num41z0"/>
    <w:link w:val="WW8Num41z01"/>
    <w:qFormat/>
  </w:style>
  <w:style w:type="character" w:customStyle="1" w:styleId="WW8Num36z0">
    <w:name w:val="WW8Num36z0"/>
    <w:link w:val="WW8Num36z01"/>
    <w:qFormat/>
  </w:style>
  <w:style w:type="character" w:customStyle="1" w:styleId="210">
    <w:name w:val="Основной текст 21"/>
    <w:link w:val="211"/>
    <w:qFormat/>
    <w:rPr>
      <w:sz w:val="28"/>
    </w:rPr>
  </w:style>
  <w:style w:type="character" w:customStyle="1" w:styleId="40">
    <w:name w:val="Заголовок 4 Знак"/>
    <w:link w:val="41"/>
    <w:qFormat/>
    <w:rPr>
      <w:sz w:val="28"/>
    </w:rPr>
  </w:style>
  <w:style w:type="character" w:customStyle="1" w:styleId="22">
    <w:name w:val="Заголовок 2 Знак"/>
    <w:link w:val="212"/>
    <w:qFormat/>
    <w:rPr>
      <w:sz w:val="28"/>
    </w:rPr>
  </w:style>
  <w:style w:type="character" w:customStyle="1" w:styleId="WW8Num43z1">
    <w:name w:val="WW8Num43z1"/>
    <w:link w:val="WW8Num43z11"/>
    <w:qFormat/>
    <w:rPr>
      <w:rFonts w:ascii="Times New Roman" w:hAnsi="Times New Roman"/>
      <w:sz w:val="28"/>
    </w:rPr>
  </w:style>
  <w:style w:type="character" w:customStyle="1" w:styleId="19">
    <w:name w:val="Схема документа1"/>
    <w:link w:val="1a"/>
    <w:qFormat/>
    <w:rPr>
      <w:rFonts w:ascii="Tahoma" w:hAnsi="Tahoma"/>
    </w:rPr>
  </w:style>
  <w:style w:type="character" w:customStyle="1" w:styleId="213">
    <w:name w:val="Основной текст с отступом 21"/>
    <w:link w:val="214"/>
    <w:qFormat/>
    <w:rPr>
      <w:sz w:val="28"/>
    </w:rPr>
  </w:style>
  <w:style w:type="character" w:customStyle="1" w:styleId="WW8Num34z0">
    <w:name w:val="WW8Num34z0"/>
    <w:link w:val="WW8Num34z01"/>
    <w:qFormat/>
    <w:rPr>
      <w:rFonts w:ascii="Times New Roman" w:hAnsi="Times New Roman"/>
      <w:sz w:val="28"/>
    </w:rPr>
  </w:style>
  <w:style w:type="character" w:customStyle="1" w:styleId="WW8Num10z1">
    <w:name w:val="WW8Num10z1"/>
    <w:link w:val="WW8Num10z11"/>
    <w:qFormat/>
  </w:style>
  <w:style w:type="character" w:customStyle="1" w:styleId="p5">
    <w:name w:val="p5"/>
    <w:link w:val="p51"/>
    <w:qFormat/>
    <w:rPr>
      <w:sz w:val="24"/>
    </w:rPr>
  </w:style>
  <w:style w:type="character" w:customStyle="1" w:styleId="1b">
    <w:name w:val="1 Знак"/>
    <w:link w:val="110"/>
    <w:qFormat/>
    <w:rPr>
      <w:rFonts w:ascii="Verdana" w:hAnsi="Verdana"/>
    </w:rPr>
  </w:style>
  <w:style w:type="character" w:customStyle="1" w:styleId="WW8Num9z1">
    <w:name w:val="WW8Num9z1"/>
    <w:link w:val="WW8Num9z11"/>
    <w:qFormat/>
    <w:rPr>
      <w:rFonts w:ascii="Times New Roman" w:hAnsi="Times New Roman"/>
      <w:sz w:val="28"/>
    </w:rPr>
  </w:style>
  <w:style w:type="character" w:customStyle="1" w:styleId="1c">
    <w:name w:val="Заголовок 1 Знак"/>
    <w:link w:val="111"/>
    <w:qFormat/>
    <w:rPr>
      <w:b/>
      <w:sz w:val="36"/>
    </w:rPr>
  </w:style>
  <w:style w:type="character" w:customStyle="1" w:styleId="a8">
    <w:name w:val="Нижний колонтитул Знак"/>
    <w:link w:val="1d"/>
    <w:qFormat/>
    <w:rPr>
      <w:sz w:val="22"/>
    </w:rPr>
  </w:style>
  <w:style w:type="character" w:customStyle="1" w:styleId="WW8Num14z1">
    <w:name w:val="WW8Num14z1"/>
    <w:link w:val="WW8Num14z11"/>
    <w:qFormat/>
    <w:rPr>
      <w:rFonts w:ascii="Times New Roman" w:hAnsi="Times New Roman"/>
      <w:sz w:val="28"/>
    </w:rPr>
  </w:style>
  <w:style w:type="character" w:customStyle="1" w:styleId="WW8Num29z0">
    <w:name w:val="WW8Num29z0"/>
    <w:link w:val="WW8Num29z01"/>
    <w:qFormat/>
  </w:style>
  <w:style w:type="character" w:customStyle="1" w:styleId="WW8Num43z0">
    <w:name w:val="WW8Num43z0"/>
    <w:link w:val="WW8Num43z01"/>
    <w:qFormat/>
  </w:style>
  <w:style w:type="character" w:customStyle="1" w:styleId="Textbodyindent">
    <w:name w:val="Text body indent"/>
    <w:qFormat/>
    <w:rPr>
      <w:sz w:val="2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WW8Num33z0">
    <w:name w:val="WW8Num33z0"/>
    <w:link w:val="WW8Num33z01"/>
    <w:qFormat/>
  </w:style>
  <w:style w:type="character" w:customStyle="1" w:styleId="WW8Num22z0">
    <w:name w:val="WW8Num22z0"/>
    <w:link w:val="WW8Num22z01"/>
    <w:qFormat/>
    <w:rPr>
      <w:rFonts w:ascii="Times New Roman" w:hAnsi="Times New Roman"/>
      <w:sz w:val="28"/>
    </w:rPr>
  </w:style>
  <w:style w:type="character" w:customStyle="1" w:styleId="WW8Num3z0">
    <w:name w:val="WW8Num3z0"/>
    <w:link w:val="WW8Num3z01"/>
    <w:qFormat/>
    <w:rPr>
      <w:rFonts w:ascii="Times New Roman" w:hAnsi="Times New Roman"/>
      <w:sz w:val="28"/>
    </w:rPr>
  </w:style>
  <w:style w:type="character" w:customStyle="1" w:styleId="WW8Num9z0">
    <w:name w:val="WW8Num9z0"/>
    <w:link w:val="WW8Num9z01"/>
    <w:qFormat/>
  </w:style>
  <w:style w:type="character" w:customStyle="1" w:styleId="WW8Num32z0">
    <w:name w:val="WW8Num32z0"/>
    <w:link w:val="WW8Num32z01"/>
    <w:qFormat/>
  </w:style>
  <w:style w:type="character" w:customStyle="1" w:styleId="WW8Num30z0">
    <w:name w:val="WW8Num30z0"/>
    <w:link w:val="WW8Num30z01"/>
    <w:qFormat/>
  </w:style>
  <w:style w:type="character" w:customStyle="1" w:styleId="caption1">
    <w:name w:val="caption1"/>
    <w:link w:val="caption2"/>
    <w:qFormat/>
    <w:rPr>
      <w:rFonts w:ascii="PT Astra Serif" w:hAnsi="PT Astra Serif"/>
      <w:i/>
      <w:sz w:val="24"/>
    </w:rPr>
  </w:style>
  <w:style w:type="character" w:customStyle="1" w:styleId="WW8Num8z1">
    <w:name w:val="WW8Num8z1"/>
    <w:link w:val="WW8Num8z11"/>
    <w:qFormat/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WW8Num20z1">
    <w:name w:val="WW8Num20z1"/>
    <w:link w:val="WW8Num20z11"/>
    <w:qFormat/>
  </w:style>
  <w:style w:type="character" w:customStyle="1" w:styleId="Heading51">
    <w:name w:val="Heading 51"/>
    <w:qFormat/>
    <w:rPr>
      <w:sz w:val="26"/>
    </w:rPr>
  </w:style>
  <w:style w:type="character" w:customStyle="1" w:styleId="WW8Num6z1">
    <w:name w:val="WW8Num6z1"/>
    <w:link w:val="WW8Num6z11"/>
    <w:qFormat/>
  </w:style>
  <w:style w:type="character" w:customStyle="1" w:styleId="WW8Num17z0">
    <w:name w:val="WW8Num17z0"/>
    <w:link w:val="WW8Num17z01"/>
    <w:qFormat/>
    <w:rPr>
      <w:rFonts w:ascii="Times New Roman" w:hAnsi="Times New Roman"/>
    </w:rPr>
  </w:style>
  <w:style w:type="character" w:customStyle="1" w:styleId="a9">
    <w:name w:val="Колонтитул"/>
    <w:link w:val="1e"/>
    <w:qFormat/>
  </w:style>
  <w:style w:type="character" w:customStyle="1" w:styleId="Heading11">
    <w:name w:val="Heading 11"/>
    <w:qFormat/>
    <w:rPr>
      <w:b/>
      <w:sz w:val="36"/>
    </w:rPr>
  </w:style>
  <w:style w:type="character" w:customStyle="1" w:styleId="WW8Num17z3">
    <w:name w:val="WW8Num17z3"/>
    <w:link w:val="WW8Num17z31"/>
    <w:qFormat/>
    <w:rPr>
      <w:rFonts w:ascii="Symbol" w:hAnsi="Symbol"/>
    </w:rPr>
  </w:style>
  <w:style w:type="character" w:customStyle="1" w:styleId="Footer1">
    <w:name w:val="Footer1"/>
    <w:qFormat/>
    <w:rPr>
      <w:sz w:val="22"/>
    </w:rPr>
  </w:style>
  <w:style w:type="character" w:customStyle="1" w:styleId="WW8Num18z0">
    <w:name w:val="WW8Num18z0"/>
    <w:link w:val="WW8Num18z01"/>
    <w:qFormat/>
    <w:rPr>
      <w:rFonts w:ascii="Times New Roman" w:hAnsi="Times New Roman"/>
    </w:rPr>
  </w:style>
  <w:style w:type="character" w:styleId="aa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81">
    <w:name w:val="Heading 81"/>
    <w:qFormat/>
    <w:rPr>
      <w:sz w:val="24"/>
    </w:rPr>
  </w:style>
  <w:style w:type="character" w:customStyle="1" w:styleId="ab">
    <w:name w:val="Основной текст с отступом Знак"/>
    <w:link w:val="1f"/>
    <w:qFormat/>
    <w:rPr>
      <w:sz w:val="28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32">
    <w:name w:val="Основной текст с отступом 3 Знак"/>
    <w:link w:val="310"/>
    <w:qFormat/>
    <w:rPr>
      <w:sz w:val="28"/>
    </w:rPr>
  </w:style>
  <w:style w:type="character" w:customStyle="1" w:styleId="WW8Num3z1">
    <w:name w:val="WW8Num3z1"/>
    <w:link w:val="WW8Num3z11"/>
    <w:qFormat/>
  </w:style>
  <w:style w:type="character" w:customStyle="1" w:styleId="WW8Num46z0">
    <w:name w:val="WW8Num46z0"/>
    <w:link w:val="WW8Num46z01"/>
    <w:qFormat/>
  </w:style>
  <w:style w:type="character" w:customStyle="1" w:styleId="WW8Num8z0">
    <w:name w:val="WW8Num8z0"/>
    <w:link w:val="WW8Num8z01"/>
    <w:qFormat/>
    <w:rPr>
      <w:rFonts w:ascii="Times New Roman" w:hAnsi="Times New Roman"/>
      <w:sz w:val="28"/>
    </w:rPr>
  </w:style>
  <w:style w:type="character" w:customStyle="1" w:styleId="ConsPlusNormal0">
    <w:name w:val="ConsPlusNormal Знак"/>
    <w:link w:val="ConsPlusNormal10"/>
    <w:qFormat/>
    <w:rPr>
      <w:rFonts w:ascii="Arial" w:hAnsi="Arial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ac">
    <w:name w:val="Верхний колонтитул Знак"/>
    <w:link w:val="1f0"/>
    <w:qFormat/>
  </w:style>
  <w:style w:type="character" w:customStyle="1" w:styleId="WW8Num23z1">
    <w:name w:val="WW8Num23z1"/>
    <w:link w:val="WW8Num23z11"/>
    <w:qFormat/>
  </w:style>
  <w:style w:type="character" w:customStyle="1" w:styleId="WW8Num33z1">
    <w:name w:val="WW8Num33z1"/>
    <w:link w:val="WW8Num33z11"/>
    <w:qFormat/>
    <w:rPr>
      <w:rFonts w:ascii="Times New Roman" w:hAnsi="Times New Roman"/>
      <w:sz w:val="28"/>
    </w:rPr>
  </w:style>
  <w:style w:type="character" w:styleId="ad">
    <w:name w:val="page number"/>
    <w:basedOn w:val="a0"/>
    <w:link w:val="pagenumber1"/>
    <w:qFormat/>
  </w:style>
  <w:style w:type="character" w:customStyle="1" w:styleId="WW8Num12z1">
    <w:name w:val="WW8Num12z1"/>
    <w:link w:val="WW8Num12z11"/>
    <w:qFormat/>
  </w:style>
  <w:style w:type="character" w:customStyle="1" w:styleId="23">
    <w:name w:val="Основной текст 2 Знак"/>
    <w:link w:val="215"/>
    <w:qFormat/>
    <w:rPr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WW8Num45z0">
    <w:name w:val="WW8Num45z0"/>
    <w:link w:val="WW8Num45z01"/>
    <w:qFormat/>
    <w:rPr>
      <w:rFonts w:ascii="Times New Roman" w:hAnsi="Times New Roman"/>
      <w:sz w:val="28"/>
    </w:rPr>
  </w:style>
  <w:style w:type="character" w:customStyle="1" w:styleId="WW8Num27z0">
    <w:name w:val="WW8Num27z0"/>
    <w:link w:val="WW8Num27z01"/>
    <w:qFormat/>
  </w:style>
  <w:style w:type="character" w:customStyle="1" w:styleId="WW8Num35z1">
    <w:name w:val="WW8Num35z1"/>
    <w:link w:val="WW8Num35z11"/>
    <w:qFormat/>
  </w:style>
  <w:style w:type="character" w:customStyle="1" w:styleId="WW8Num19z0">
    <w:name w:val="WW8Num19z0"/>
    <w:link w:val="WW8Num19z01"/>
    <w:qFormat/>
  </w:style>
  <w:style w:type="character" w:customStyle="1" w:styleId="WW8Num13z0">
    <w:name w:val="WW8Num13z0"/>
    <w:link w:val="WW8Num13z01"/>
    <w:qFormat/>
  </w:style>
  <w:style w:type="character" w:customStyle="1" w:styleId="WW8Num17z1">
    <w:name w:val="WW8Num17z1"/>
    <w:link w:val="WW8Num17z11"/>
    <w:qFormat/>
    <w:rPr>
      <w:rFonts w:ascii="Courier New" w:hAnsi="Courier New"/>
    </w:rPr>
  </w:style>
  <w:style w:type="character" w:customStyle="1" w:styleId="50">
    <w:name w:val="Заголовок 5 Знак"/>
    <w:link w:val="51"/>
    <w:qFormat/>
    <w:rPr>
      <w:sz w:val="26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WW8Num27z1">
    <w:name w:val="WW8Num27z1"/>
    <w:link w:val="WW8Num27z11"/>
    <w:qFormat/>
    <w:rPr>
      <w:rFonts w:ascii="Times New Roman" w:hAnsi="Times New Roman"/>
    </w:rPr>
  </w:style>
  <w:style w:type="character" w:customStyle="1" w:styleId="WW8Num42z0">
    <w:name w:val="WW8Num42z0"/>
    <w:link w:val="WW8Num42z01"/>
    <w:qFormat/>
  </w:style>
  <w:style w:type="character" w:customStyle="1" w:styleId="WW8Num5z1">
    <w:name w:val="WW8Num5z1"/>
    <w:link w:val="WW8Num5z11"/>
    <w:qFormat/>
    <w:rPr>
      <w:rFonts w:ascii="Times New Roman" w:hAnsi="Times New Roman"/>
    </w:rPr>
  </w:style>
  <w:style w:type="character" w:customStyle="1" w:styleId="Textbody">
    <w:name w:val="Text body"/>
    <w:qFormat/>
    <w:rPr>
      <w:sz w:val="28"/>
    </w:rPr>
  </w:style>
  <w:style w:type="character" w:customStyle="1" w:styleId="ae">
    <w:name w:val="Основной текст Знак"/>
    <w:link w:val="1f1"/>
    <w:qFormat/>
    <w:rPr>
      <w:sz w:val="28"/>
    </w:rPr>
  </w:style>
  <w:style w:type="character" w:customStyle="1" w:styleId="List1">
    <w:name w:val="List1"/>
    <w:basedOn w:val="Textbody"/>
    <w:qFormat/>
    <w:rPr>
      <w:rFonts w:ascii="PT Astra Serif" w:hAnsi="PT Astra Serif"/>
      <w:sz w:val="28"/>
    </w:rPr>
  </w:style>
  <w:style w:type="character" w:customStyle="1" w:styleId="1f2">
    <w:name w:val="Абзац списка1"/>
    <w:link w:val="1f3"/>
    <w:qFormat/>
    <w:rPr>
      <w:sz w:val="24"/>
    </w:rPr>
  </w:style>
  <w:style w:type="character" w:customStyle="1" w:styleId="WW8Num45z1">
    <w:name w:val="WW8Num45z1"/>
    <w:link w:val="WW8Num45z11"/>
    <w:qFormat/>
  </w:style>
  <w:style w:type="character" w:customStyle="1" w:styleId="WW8Num2z0">
    <w:name w:val="WW8Num2z0"/>
    <w:link w:val="WW8Num2z01"/>
    <w:qFormat/>
  </w:style>
  <w:style w:type="character" w:customStyle="1" w:styleId="WW8Num38z0">
    <w:name w:val="WW8Num38z0"/>
    <w:link w:val="WW8Num38z01"/>
    <w:qFormat/>
    <w:rPr>
      <w:rFonts w:ascii="Times New Roman" w:hAnsi="Times New Roman"/>
      <w:sz w:val="28"/>
    </w:rPr>
  </w:style>
  <w:style w:type="character" w:customStyle="1" w:styleId="WW8Num10z0">
    <w:name w:val="WW8Num10z0"/>
    <w:link w:val="WW8Num10z01"/>
    <w:qFormat/>
    <w:rPr>
      <w:rFonts w:ascii="Times New Roman" w:hAnsi="Times New Roman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70">
    <w:name w:val="Заголовок 7 Знак"/>
    <w:link w:val="71"/>
    <w:qFormat/>
    <w:rPr>
      <w:sz w:val="28"/>
    </w:rPr>
  </w:style>
  <w:style w:type="character" w:customStyle="1" w:styleId="WW8Num18z2">
    <w:name w:val="WW8Num18z2"/>
    <w:link w:val="WW8Num18z21"/>
    <w:qFormat/>
    <w:rPr>
      <w:rFonts w:ascii="Wingdings" w:hAnsi="Wingdings"/>
    </w:rPr>
  </w:style>
  <w:style w:type="character" w:customStyle="1" w:styleId="Header1">
    <w:name w:val="Header1"/>
    <w:qFormat/>
  </w:style>
  <w:style w:type="character" w:customStyle="1" w:styleId="WW8Num31z0">
    <w:name w:val="WW8Num31z0"/>
    <w:link w:val="WW8Num31z01"/>
    <w:qFormat/>
    <w:rPr>
      <w:rFonts w:ascii="Symbol" w:hAnsi="Symbol"/>
    </w:rPr>
  </w:style>
  <w:style w:type="character" w:customStyle="1" w:styleId="WW8Num22z1">
    <w:name w:val="WW8Num22z1"/>
    <w:link w:val="WW8Num22z11"/>
    <w:qFormat/>
  </w:style>
  <w:style w:type="character" w:customStyle="1" w:styleId="WW8Num39z0">
    <w:name w:val="WW8Num39z0"/>
    <w:link w:val="WW8Num39z01"/>
    <w:qFormat/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WW8Num18z3">
    <w:name w:val="WW8Num18z3"/>
    <w:link w:val="WW8Num18z31"/>
    <w:qFormat/>
    <w:rPr>
      <w:rFonts w:ascii="Symbol" w:hAnsi="Symbol"/>
    </w:rPr>
  </w:style>
  <w:style w:type="character" w:customStyle="1" w:styleId="311">
    <w:name w:val="Основной текст с отступом 31"/>
    <w:link w:val="312"/>
    <w:qFormat/>
    <w:rPr>
      <w:sz w:val="28"/>
    </w:rPr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Style8">
    <w:name w:val="Style8"/>
    <w:link w:val="Style81"/>
    <w:qFormat/>
    <w:rPr>
      <w:sz w:val="24"/>
    </w:rPr>
  </w:style>
  <w:style w:type="character" w:customStyle="1" w:styleId="WW8Num11z0">
    <w:name w:val="WW8Num11z0"/>
    <w:link w:val="WW8Num11z01"/>
    <w:qFormat/>
  </w:style>
  <w:style w:type="character" w:customStyle="1" w:styleId="Heading41">
    <w:name w:val="Heading 41"/>
    <w:qFormat/>
    <w:rPr>
      <w:sz w:val="28"/>
    </w:rPr>
  </w:style>
  <w:style w:type="character" w:customStyle="1" w:styleId="WW8Num1z0">
    <w:name w:val="WW8Num1z0"/>
    <w:link w:val="WW8Num1z01"/>
    <w:qFormat/>
  </w:style>
  <w:style w:type="character" w:customStyle="1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customStyle="1" w:styleId="1f4">
    <w:name w:val="Название объекта1"/>
    <w:link w:val="1f5"/>
    <w:qFormat/>
    <w:rPr>
      <w:sz w:val="28"/>
    </w:rPr>
  </w:style>
  <w:style w:type="character" w:customStyle="1" w:styleId="WW8Num14z0">
    <w:name w:val="WW8Num14z0"/>
    <w:link w:val="WW8Num14z01"/>
    <w:qFormat/>
  </w:style>
  <w:style w:type="character" w:customStyle="1" w:styleId="Heading21">
    <w:name w:val="Heading 21"/>
    <w:qFormat/>
    <w:rPr>
      <w:sz w:val="28"/>
    </w:rPr>
  </w:style>
  <w:style w:type="character" w:customStyle="1" w:styleId="WW8Num11z1">
    <w:name w:val="WW8Num11z1"/>
    <w:link w:val="WW8Num11z11"/>
    <w:qFormat/>
    <w:rPr>
      <w:rFonts w:ascii="Times New Roman" w:hAnsi="Times New Roman"/>
      <w:sz w:val="28"/>
    </w:rPr>
  </w:style>
  <w:style w:type="character" w:customStyle="1" w:styleId="WW8Num38z1">
    <w:name w:val="WW8Num38z1"/>
    <w:link w:val="WW8Num38z11"/>
    <w:qFormat/>
  </w:style>
  <w:style w:type="character" w:customStyle="1" w:styleId="WW8Num12z0">
    <w:name w:val="WW8Num12z0"/>
    <w:link w:val="WW8Num12z01"/>
    <w:qFormat/>
    <w:rPr>
      <w:rFonts w:ascii="Times New Roman" w:hAnsi="Times New Roman"/>
      <w:sz w:val="28"/>
    </w:rPr>
  </w:style>
  <w:style w:type="character" w:customStyle="1" w:styleId="Heading61">
    <w:name w:val="Heading 61"/>
    <w:qFormat/>
    <w:rPr>
      <w:sz w:val="26"/>
    </w:rPr>
  </w:style>
  <w:style w:type="character" w:customStyle="1" w:styleId="TableParagraph">
    <w:name w:val="Table Paragraph"/>
    <w:link w:val="TableParagraph1"/>
    <w:qFormat/>
    <w:rPr>
      <w:sz w:val="22"/>
    </w:rPr>
  </w:style>
  <w:style w:type="paragraph" w:customStyle="1" w:styleId="1f6">
    <w:name w:val="Заголовок1"/>
    <w:basedOn w:val="a"/>
    <w:next w:val="af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styleId="af">
    <w:name w:val="Body Text"/>
    <w:basedOn w:val="a"/>
    <w:pPr>
      <w:jc w:val="both"/>
    </w:pPr>
    <w:rPr>
      <w:sz w:val="28"/>
    </w:rPr>
  </w:style>
  <w:style w:type="paragraph" w:styleId="af0">
    <w:name w:val="List"/>
    <w:basedOn w:val="af"/>
    <w:rPr>
      <w:rFonts w:ascii="PT Astra Serif" w:hAnsi="PT Astra Serif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customStyle="1" w:styleId="1f7">
    <w:name w:val="Указатель1"/>
    <w:basedOn w:val="a"/>
    <w:qFormat/>
    <w:pPr>
      <w:suppressLineNumbers/>
    </w:pPr>
    <w:rPr>
      <w:rFonts w:ascii="PT Astra Serif" w:hAnsi="PT Astra Serif"/>
    </w:rPr>
  </w:style>
  <w:style w:type="paragraph" w:customStyle="1" w:styleId="112">
    <w:name w:val="Заголовок11"/>
    <w:basedOn w:val="a"/>
    <w:next w:val="af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3">
    <w:name w:val="Указатель11"/>
    <w:basedOn w:val="a"/>
    <w:qFormat/>
    <w:pPr>
      <w:suppressLineNumbers/>
    </w:pPr>
    <w:rPr>
      <w:rFonts w:ascii="PT Astra Serif" w:hAnsi="PT Astra Serif"/>
    </w:rPr>
  </w:style>
  <w:style w:type="paragraph" w:customStyle="1" w:styleId="1110">
    <w:name w:val="Заголовок111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111">
    <w:name w:val="Указатель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110">
    <w:name w:val="Заголовок1111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1111">
    <w:name w:val="Указатель1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1110">
    <w:name w:val="Заголовок11111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11111">
    <w:name w:val="Указатель11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11110">
    <w:name w:val="Заголовок111111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111111">
    <w:name w:val="Указатель111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111110">
    <w:name w:val="Заголовок1111111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1111111">
    <w:name w:val="Указатель1111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1111110">
    <w:name w:val="Заголовок11111111"/>
    <w:basedOn w:val="a"/>
    <w:next w:val="af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111112">
    <w:name w:val="Указатель11111111"/>
    <w:basedOn w:val="a"/>
    <w:qFormat/>
    <w:pPr>
      <w:suppressLineNumbers/>
    </w:pPr>
    <w:rPr>
      <w:rFonts w:ascii="PT Astra Serif" w:hAnsi="PT Astra Serif"/>
    </w:rPr>
  </w:style>
  <w:style w:type="paragraph" w:customStyle="1" w:styleId="111111111">
    <w:name w:val="Заголовок111111111"/>
    <w:basedOn w:val="a"/>
    <w:next w:val="af"/>
    <w:link w:val="11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1111111110">
    <w:name w:val="Указатель111111111"/>
    <w:basedOn w:val="a"/>
    <w:link w:val="17"/>
    <w:qFormat/>
    <w:rPr>
      <w:rFonts w:ascii="PT Astra Serif" w:hAnsi="PT Astra Serif"/>
    </w:rPr>
  </w:style>
  <w:style w:type="paragraph" w:customStyle="1" w:styleId="WW8Num36z11">
    <w:name w:val="WW8Num36z11"/>
    <w:link w:val="WW8Num36z1"/>
    <w:qFormat/>
    <w:rPr>
      <w:sz w:val="28"/>
    </w:rPr>
  </w:style>
  <w:style w:type="paragraph" w:customStyle="1" w:styleId="10">
    <w:name w:val="Текст выноски Знак1"/>
    <w:link w:val="a3"/>
    <w:qFormat/>
    <w:rPr>
      <w:rFonts w:ascii="Tahoma" w:hAnsi="Tahoma"/>
      <w:sz w:val="16"/>
    </w:rPr>
  </w:style>
  <w:style w:type="paragraph" w:customStyle="1" w:styleId="WW8Num17z21">
    <w:name w:val="WW8Num17z21"/>
    <w:link w:val="WW8Num17z2"/>
    <w:qFormat/>
    <w:rPr>
      <w:rFonts w:ascii="Wingdings" w:hAnsi="Wingdings"/>
    </w:rPr>
  </w:style>
  <w:style w:type="paragraph" w:customStyle="1" w:styleId="WW8Num31z11">
    <w:name w:val="WW8Num31z11"/>
    <w:link w:val="WW8Num31z1"/>
    <w:qFormat/>
    <w:rPr>
      <w:rFonts w:ascii="Courier New" w:hAnsi="Courier New"/>
    </w:rPr>
  </w:style>
  <w:style w:type="paragraph" w:styleId="24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WW8Num23z01">
    <w:name w:val="WW8Num23z01"/>
    <w:link w:val="WW8Num23z0"/>
    <w:qFormat/>
    <w:rPr>
      <w:b/>
      <w:spacing w:val="-6"/>
    </w:rPr>
  </w:style>
  <w:style w:type="paragraph" w:customStyle="1" w:styleId="WW8Num34z11">
    <w:name w:val="WW8Num34z11"/>
    <w:link w:val="WW8Num34z1"/>
    <w:qFormat/>
  </w:style>
  <w:style w:type="paragraph" w:customStyle="1" w:styleId="61">
    <w:name w:val="Заголовок 6 Знак1"/>
    <w:link w:val="60"/>
    <w:qFormat/>
    <w:rPr>
      <w:sz w:val="26"/>
    </w:rPr>
  </w:style>
  <w:style w:type="paragraph" w:customStyle="1" w:styleId="81">
    <w:name w:val="Заголовок 8 Знак1"/>
    <w:link w:val="80"/>
    <w:qFormat/>
    <w:rPr>
      <w:sz w:val="24"/>
    </w:rPr>
  </w:style>
  <w:style w:type="paragraph" w:styleId="42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1f8">
    <w:name w:val="Основной шрифт абзаца1"/>
    <w:qFormat/>
  </w:style>
  <w:style w:type="paragraph" w:customStyle="1" w:styleId="WW8Num31z21">
    <w:name w:val="WW8Num31z21"/>
    <w:link w:val="WW8Num31z2"/>
    <w:qFormat/>
    <w:rPr>
      <w:rFonts w:ascii="Wingdings" w:hAnsi="Wingdings"/>
    </w:rPr>
  </w:style>
  <w:style w:type="paragraph" w:customStyle="1" w:styleId="12">
    <w:name w:val="Содержимое таблицы1"/>
    <w:basedOn w:val="a"/>
    <w:link w:val="a4"/>
    <w:qFormat/>
    <w:pPr>
      <w:widowControl w:val="0"/>
    </w:pPr>
  </w:style>
  <w:style w:type="paragraph" w:styleId="62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2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3">
    <w:name w:val="Схема документа Знак1"/>
    <w:link w:val="a5"/>
    <w:qFormat/>
    <w:rPr>
      <w:rFonts w:ascii="Tahoma" w:hAnsi="Tahoma"/>
      <w:shd w:val="clear" w:color="auto" w:fill="000080"/>
    </w:rPr>
  </w:style>
  <w:style w:type="paragraph" w:customStyle="1" w:styleId="15">
    <w:name w:val="Текст выноски1"/>
    <w:basedOn w:val="a"/>
    <w:link w:val="14"/>
    <w:qFormat/>
    <w:rPr>
      <w:rFonts w:ascii="Tahoma" w:hAnsi="Tahoma"/>
      <w:sz w:val="16"/>
    </w:rPr>
  </w:style>
  <w:style w:type="paragraph" w:customStyle="1" w:styleId="WW8Num20z01">
    <w:name w:val="WW8Num20z01"/>
    <w:link w:val="WW8Num20z0"/>
    <w:qFormat/>
    <w:rPr>
      <w:sz w:val="28"/>
    </w:rPr>
  </w:style>
  <w:style w:type="paragraph" w:customStyle="1" w:styleId="21">
    <w:name w:val="Основной текст с отступом 2 Знак1"/>
    <w:link w:val="20"/>
    <w:qFormat/>
    <w:rPr>
      <w:sz w:val="28"/>
    </w:rPr>
  </w:style>
  <w:style w:type="paragraph" w:customStyle="1" w:styleId="16">
    <w:name w:val="Содержимое врезки1"/>
    <w:basedOn w:val="a"/>
    <w:link w:val="a6"/>
    <w:qFormat/>
  </w:style>
  <w:style w:type="paragraph" w:customStyle="1" w:styleId="WW8Num30z11">
    <w:name w:val="WW8Num30z11"/>
    <w:link w:val="WW8Num30z1"/>
    <w:qFormat/>
    <w:rPr>
      <w:sz w:val="28"/>
    </w:rPr>
  </w:style>
  <w:style w:type="paragraph" w:customStyle="1" w:styleId="WW8Num24z01">
    <w:name w:val="WW8Num24z01"/>
    <w:link w:val="WW8Num24z0"/>
    <w:qFormat/>
  </w:style>
  <w:style w:type="paragraph" w:customStyle="1" w:styleId="WW8Num18z11">
    <w:name w:val="WW8Num18z11"/>
    <w:link w:val="WW8Num18z1"/>
    <w:qFormat/>
    <w:rPr>
      <w:rFonts w:ascii="Courier New" w:hAnsi="Courier New"/>
    </w:rPr>
  </w:style>
  <w:style w:type="paragraph" w:customStyle="1" w:styleId="18">
    <w:name w:val="Заголовок таблицы1"/>
    <w:basedOn w:val="12"/>
    <w:link w:val="a7"/>
    <w:qFormat/>
    <w:pPr>
      <w:jc w:val="center"/>
    </w:pPr>
    <w:rPr>
      <w:b/>
    </w:rPr>
  </w:style>
  <w:style w:type="paragraph" w:customStyle="1" w:styleId="WW8Num4z01">
    <w:name w:val="WW8Num4z01"/>
    <w:link w:val="WW8Num4z0"/>
    <w:qFormat/>
  </w:style>
  <w:style w:type="paragraph" w:customStyle="1" w:styleId="WW8Num21z01">
    <w:name w:val="WW8Num21z01"/>
    <w:link w:val="WW8Num21z0"/>
    <w:qFormat/>
    <w:rPr>
      <w:rFonts w:ascii="Wingdings" w:hAnsi="Wingdings"/>
    </w:rPr>
  </w:style>
  <w:style w:type="paragraph" w:customStyle="1" w:styleId="WW8Num26z01">
    <w:name w:val="WW8Num26z01"/>
    <w:link w:val="WW8Num26z0"/>
    <w:qFormat/>
  </w:style>
  <w:style w:type="paragraph" w:customStyle="1" w:styleId="FontStyle141">
    <w:name w:val="Font Style141"/>
    <w:link w:val="FontStyle14"/>
    <w:qFormat/>
    <w:rPr>
      <w:sz w:val="26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WW8Num44z01">
    <w:name w:val="WW8Num44z01"/>
    <w:link w:val="WW8Num44z0"/>
    <w:qFormat/>
  </w:style>
  <w:style w:type="paragraph" w:customStyle="1" w:styleId="WW8Num5z01">
    <w:name w:val="WW8Num5z01"/>
    <w:link w:val="WW8Num5z0"/>
    <w:qFormat/>
  </w:style>
  <w:style w:type="paragraph" w:customStyle="1" w:styleId="31">
    <w:name w:val="Заголовок 3 Знак1"/>
    <w:link w:val="30"/>
    <w:qFormat/>
    <w:rPr>
      <w:sz w:val="28"/>
    </w:rPr>
  </w:style>
  <w:style w:type="paragraph" w:customStyle="1" w:styleId="WW8Num30z21">
    <w:name w:val="WW8Num30z21"/>
    <w:link w:val="WW8Num30z2"/>
    <w:qFormat/>
    <w:rPr>
      <w:spacing w:val="-1"/>
      <w:sz w:val="28"/>
    </w:rPr>
  </w:style>
  <w:style w:type="paragraph" w:customStyle="1" w:styleId="WW8Num28z01">
    <w:name w:val="WW8Num28z01"/>
    <w:link w:val="WW8Num28z0"/>
    <w:qFormat/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WW8Num16z01">
    <w:name w:val="WW8Num16z01"/>
    <w:link w:val="WW8Num16z0"/>
    <w:qFormat/>
  </w:style>
  <w:style w:type="paragraph" w:customStyle="1" w:styleId="WW8Num7z01">
    <w:name w:val="WW8Num7z01"/>
    <w:link w:val="WW8Num7z0"/>
    <w:qFormat/>
  </w:style>
  <w:style w:type="paragraph" w:customStyle="1" w:styleId="WW8Num35z01">
    <w:name w:val="WW8Num35z01"/>
    <w:link w:val="WW8Num35z0"/>
    <w:qFormat/>
    <w:rPr>
      <w:sz w:val="28"/>
    </w:rPr>
  </w:style>
  <w:style w:type="paragraph" w:customStyle="1" w:styleId="WW8Num41z01">
    <w:name w:val="WW8Num41z01"/>
    <w:link w:val="WW8Num41z0"/>
    <w:qFormat/>
  </w:style>
  <w:style w:type="paragraph" w:customStyle="1" w:styleId="WW8Num36z01">
    <w:name w:val="WW8Num36z01"/>
    <w:link w:val="WW8Num36z0"/>
    <w:qFormat/>
  </w:style>
  <w:style w:type="paragraph" w:customStyle="1" w:styleId="211">
    <w:name w:val="Основной текст 21"/>
    <w:basedOn w:val="a"/>
    <w:link w:val="210"/>
    <w:qFormat/>
    <w:rPr>
      <w:sz w:val="28"/>
    </w:rPr>
  </w:style>
  <w:style w:type="paragraph" w:customStyle="1" w:styleId="41">
    <w:name w:val="Заголовок 4 Знак1"/>
    <w:link w:val="40"/>
    <w:qFormat/>
    <w:rPr>
      <w:sz w:val="28"/>
    </w:rPr>
  </w:style>
  <w:style w:type="paragraph" w:customStyle="1" w:styleId="212">
    <w:name w:val="Заголовок 2 Знак1"/>
    <w:link w:val="22"/>
    <w:qFormat/>
    <w:rPr>
      <w:sz w:val="28"/>
    </w:rPr>
  </w:style>
  <w:style w:type="paragraph" w:customStyle="1" w:styleId="WW8Num43z11">
    <w:name w:val="WW8Num43z11"/>
    <w:link w:val="WW8Num43z1"/>
    <w:qFormat/>
    <w:rPr>
      <w:sz w:val="28"/>
    </w:rPr>
  </w:style>
  <w:style w:type="paragraph" w:customStyle="1" w:styleId="1a">
    <w:name w:val="Схема документа1"/>
    <w:basedOn w:val="a"/>
    <w:link w:val="19"/>
    <w:qFormat/>
    <w:rPr>
      <w:rFonts w:ascii="Tahoma" w:hAnsi="Tahoma"/>
    </w:rPr>
  </w:style>
  <w:style w:type="paragraph" w:customStyle="1" w:styleId="214">
    <w:name w:val="Основной текст с отступом 21"/>
    <w:basedOn w:val="a"/>
    <w:link w:val="213"/>
    <w:qFormat/>
    <w:pPr>
      <w:ind w:left="426" w:hanging="426"/>
    </w:pPr>
    <w:rPr>
      <w:sz w:val="28"/>
    </w:rPr>
  </w:style>
  <w:style w:type="paragraph" w:customStyle="1" w:styleId="WW8Num34z01">
    <w:name w:val="WW8Num34z01"/>
    <w:link w:val="WW8Num34z0"/>
    <w:qFormat/>
    <w:rPr>
      <w:sz w:val="28"/>
    </w:rPr>
  </w:style>
  <w:style w:type="paragraph" w:customStyle="1" w:styleId="WW8Num10z11">
    <w:name w:val="WW8Num10z11"/>
    <w:link w:val="WW8Num10z1"/>
    <w:qFormat/>
  </w:style>
  <w:style w:type="paragraph" w:customStyle="1" w:styleId="p51">
    <w:name w:val="p51"/>
    <w:basedOn w:val="a"/>
    <w:link w:val="p5"/>
    <w:qFormat/>
    <w:pPr>
      <w:spacing w:before="100" w:after="100"/>
    </w:pPr>
    <w:rPr>
      <w:sz w:val="24"/>
    </w:rPr>
  </w:style>
  <w:style w:type="paragraph" w:customStyle="1" w:styleId="110">
    <w:name w:val="1 Знак1"/>
    <w:basedOn w:val="a"/>
    <w:link w:val="1b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WW8Num9z11">
    <w:name w:val="WW8Num9z11"/>
    <w:link w:val="WW8Num9z1"/>
    <w:qFormat/>
    <w:rPr>
      <w:sz w:val="28"/>
    </w:rPr>
  </w:style>
  <w:style w:type="paragraph" w:customStyle="1" w:styleId="111">
    <w:name w:val="Заголовок 1 Знак1"/>
    <w:link w:val="1c"/>
    <w:qFormat/>
    <w:rPr>
      <w:b/>
      <w:sz w:val="36"/>
    </w:rPr>
  </w:style>
  <w:style w:type="paragraph" w:customStyle="1" w:styleId="1d">
    <w:name w:val="Нижний колонтитул Знак1"/>
    <w:link w:val="a8"/>
    <w:qFormat/>
    <w:rPr>
      <w:sz w:val="22"/>
    </w:rPr>
  </w:style>
  <w:style w:type="paragraph" w:customStyle="1" w:styleId="WW8Num14z11">
    <w:name w:val="WW8Num14z11"/>
    <w:link w:val="WW8Num14z1"/>
    <w:qFormat/>
    <w:rPr>
      <w:sz w:val="28"/>
    </w:rPr>
  </w:style>
  <w:style w:type="paragraph" w:customStyle="1" w:styleId="WW8Num29z01">
    <w:name w:val="WW8Num29z01"/>
    <w:link w:val="WW8Num29z0"/>
    <w:qFormat/>
  </w:style>
  <w:style w:type="paragraph" w:customStyle="1" w:styleId="WW8Num43z01">
    <w:name w:val="WW8Num43z01"/>
    <w:link w:val="WW8Num43z0"/>
    <w:qFormat/>
  </w:style>
  <w:style w:type="paragraph" w:styleId="af2">
    <w:name w:val="Body Text Indent"/>
    <w:basedOn w:val="a"/>
    <w:pPr>
      <w:ind w:firstLine="993"/>
      <w:jc w:val="both"/>
    </w:pPr>
    <w:rPr>
      <w:sz w:val="28"/>
    </w:rPr>
  </w:style>
  <w:style w:type="paragraph" w:styleId="33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WW8Num33z01">
    <w:name w:val="WW8Num33z01"/>
    <w:link w:val="WW8Num33z0"/>
    <w:qFormat/>
  </w:style>
  <w:style w:type="paragraph" w:customStyle="1" w:styleId="WW8Num22z01">
    <w:name w:val="WW8Num22z01"/>
    <w:link w:val="WW8Num22z0"/>
    <w:qFormat/>
    <w:rPr>
      <w:sz w:val="28"/>
    </w:rPr>
  </w:style>
  <w:style w:type="paragraph" w:customStyle="1" w:styleId="WW8Num3z01">
    <w:name w:val="WW8Num3z01"/>
    <w:link w:val="WW8Num3z0"/>
    <w:qFormat/>
    <w:rPr>
      <w:sz w:val="28"/>
    </w:rPr>
  </w:style>
  <w:style w:type="paragraph" w:customStyle="1" w:styleId="WW8Num9z01">
    <w:name w:val="WW8Num9z01"/>
    <w:link w:val="WW8Num9z0"/>
    <w:qFormat/>
  </w:style>
  <w:style w:type="paragraph" w:customStyle="1" w:styleId="WW8Num32z01">
    <w:name w:val="WW8Num32z01"/>
    <w:link w:val="WW8Num32z0"/>
    <w:qFormat/>
  </w:style>
  <w:style w:type="paragraph" w:customStyle="1" w:styleId="WW8Num30z01">
    <w:name w:val="WW8Num30z01"/>
    <w:link w:val="WW8Num30z0"/>
    <w:qFormat/>
  </w:style>
  <w:style w:type="paragraph" w:customStyle="1" w:styleId="caption2">
    <w:name w:val="caption2"/>
    <w:basedOn w:val="a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8z11">
    <w:name w:val="WW8Num8z11"/>
    <w:link w:val="WW8Num8z1"/>
    <w:qFormat/>
  </w:style>
  <w:style w:type="paragraph" w:customStyle="1" w:styleId="FontStyle131">
    <w:name w:val="Font Style131"/>
    <w:link w:val="FontStyle13"/>
    <w:qFormat/>
    <w:rPr>
      <w:sz w:val="26"/>
    </w:rPr>
  </w:style>
  <w:style w:type="paragraph" w:customStyle="1" w:styleId="WW8Num20z11">
    <w:name w:val="WW8Num20z11"/>
    <w:link w:val="WW8Num20z1"/>
    <w:qFormat/>
  </w:style>
  <w:style w:type="paragraph" w:customStyle="1" w:styleId="WW8Num6z11">
    <w:name w:val="WW8Num6z11"/>
    <w:link w:val="WW8Num6z1"/>
    <w:qFormat/>
  </w:style>
  <w:style w:type="paragraph" w:customStyle="1" w:styleId="WW8Num17z01">
    <w:name w:val="WW8Num17z01"/>
    <w:link w:val="WW8Num17z0"/>
    <w:qFormat/>
  </w:style>
  <w:style w:type="paragraph" w:customStyle="1" w:styleId="1e">
    <w:name w:val="Колонтитул1"/>
    <w:link w:val="a9"/>
    <w:qFormat/>
    <w:pPr>
      <w:jc w:val="both"/>
    </w:pPr>
    <w:rPr>
      <w:rFonts w:ascii="XO Thames" w:hAnsi="XO Thames"/>
    </w:rPr>
  </w:style>
  <w:style w:type="paragraph" w:customStyle="1" w:styleId="WW8Num17z31">
    <w:name w:val="WW8Num17z31"/>
    <w:link w:val="WW8Num17z3"/>
    <w:qFormat/>
    <w:rPr>
      <w:rFonts w:ascii="Symbol" w:hAnsi="Symbol"/>
    </w:rPr>
  </w:style>
  <w:style w:type="paragraph" w:customStyle="1" w:styleId="25">
    <w:name w:val="Колонтитул2"/>
    <w:basedOn w:val="a"/>
    <w:qFormat/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styleId="af3">
    <w:name w:val="footer"/>
    <w:basedOn w:val="a"/>
    <w:pPr>
      <w:widowControl w:val="0"/>
      <w:tabs>
        <w:tab w:val="center" w:pos="4677"/>
        <w:tab w:val="right" w:pos="9355"/>
      </w:tabs>
    </w:pPr>
    <w:rPr>
      <w:sz w:val="22"/>
    </w:rPr>
  </w:style>
  <w:style w:type="paragraph" w:customStyle="1" w:styleId="WW8Num18z01">
    <w:name w:val="WW8Num18z01"/>
    <w:link w:val="WW8Num18z0"/>
    <w:qFormat/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f">
    <w:name w:val="Основной текст с отступом Знак1"/>
    <w:link w:val="ab"/>
    <w:qFormat/>
    <w:rPr>
      <w:sz w:val="28"/>
    </w:rPr>
  </w:style>
  <w:style w:type="paragraph" w:styleId="1f9">
    <w:name w:val="toc 1"/>
    <w:next w:val="a"/>
    <w:uiPriority w:val="39"/>
    <w:rPr>
      <w:rFonts w:ascii="XO Thames" w:hAnsi="XO Thames"/>
      <w:b/>
      <w:sz w:val="28"/>
    </w:rPr>
  </w:style>
  <w:style w:type="paragraph" w:customStyle="1" w:styleId="310">
    <w:name w:val="Основной текст с отступом 3 Знак1"/>
    <w:link w:val="32"/>
    <w:qFormat/>
    <w:rPr>
      <w:sz w:val="28"/>
    </w:rPr>
  </w:style>
  <w:style w:type="paragraph" w:customStyle="1" w:styleId="WW8Num3z11">
    <w:name w:val="WW8Num3z11"/>
    <w:link w:val="WW8Num3z1"/>
    <w:qFormat/>
  </w:style>
  <w:style w:type="paragraph" w:customStyle="1" w:styleId="WW8Num46z01">
    <w:name w:val="WW8Num46z01"/>
    <w:link w:val="WW8Num46z0"/>
    <w:qFormat/>
  </w:style>
  <w:style w:type="paragraph" w:customStyle="1" w:styleId="WW8Num8z01">
    <w:name w:val="WW8Num8z01"/>
    <w:link w:val="WW8Num8z0"/>
    <w:qFormat/>
    <w:rPr>
      <w:sz w:val="28"/>
    </w:rPr>
  </w:style>
  <w:style w:type="paragraph" w:customStyle="1" w:styleId="ConsPlusNormal10">
    <w:name w:val="ConsPlusNormal Знак1"/>
    <w:link w:val="ConsPlusNormal0"/>
    <w:qFormat/>
    <w:rPr>
      <w:rFonts w:ascii="Arial" w:hAnsi="Arial"/>
    </w:rPr>
  </w:style>
  <w:style w:type="paragraph" w:customStyle="1" w:styleId="1f0">
    <w:name w:val="Верхний колонтитул Знак1"/>
    <w:link w:val="ac"/>
    <w:qFormat/>
  </w:style>
  <w:style w:type="paragraph" w:customStyle="1" w:styleId="WW8Num23z11">
    <w:name w:val="WW8Num23z11"/>
    <w:link w:val="WW8Num23z1"/>
    <w:qFormat/>
  </w:style>
  <w:style w:type="paragraph" w:customStyle="1" w:styleId="WW8Num33z11">
    <w:name w:val="WW8Num33z11"/>
    <w:link w:val="WW8Num33z1"/>
    <w:qFormat/>
    <w:rPr>
      <w:sz w:val="28"/>
    </w:rPr>
  </w:style>
  <w:style w:type="paragraph" w:customStyle="1" w:styleId="pagenumber1">
    <w:name w:val="page number1"/>
    <w:basedOn w:val="1f8"/>
    <w:link w:val="ad"/>
    <w:qFormat/>
  </w:style>
  <w:style w:type="paragraph" w:customStyle="1" w:styleId="WW8Num12z11">
    <w:name w:val="WW8Num12z11"/>
    <w:link w:val="WW8Num12z1"/>
    <w:qFormat/>
  </w:style>
  <w:style w:type="paragraph" w:customStyle="1" w:styleId="215">
    <w:name w:val="Основной текст 2 Знак1"/>
    <w:link w:val="23"/>
    <w:qFormat/>
    <w:rPr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WW8Num45z01">
    <w:name w:val="WW8Num45z01"/>
    <w:link w:val="WW8Num45z0"/>
    <w:qFormat/>
    <w:rPr>
      <w:sz w:val="28"/>
    </w:rPr>
  </w:style>
  <w:style w:type="paragraph" w:customStyle="1" w:styleId="WW8Num27z01">
    <w:name w:val="WW8Num27z01"/>
    <w:link w:val="WW8Num27z0"/>
    <w:qFormat/>
  </w:style>
  <w:style w:type="paragraph" w:customStyle="1" w:styleId="WW8Num35z11">
    <w:name w:val="WW8Num35z11"/>
    <w:link w:val="WW8Num35z1"/>
    <w:qFormat/>
  </w:style>
  <w:style w:type="paragraph" w:customStyle="1" w:styleId="WW8Num19z01">
    <w:name w:val="WW8Num19z01"/>
    <w:link w:val="WW8Num19z0"/>
    <w:qFormat/>
  </w:style>
  <w:style w:type="paragraph" w:customStyle="1" w:styleId="WW8Num13z01">
    <w:name w:val="WW8Num13z01"/>
    <w:link w:val="WW8Num13z0"/>
    <w:qFormat/>
  </w:style>
  <w:style w:type="paragraph" w:customStyle="1" w:styleId="WW8Num17z11">
    <w:name w:val="WW8Num17z11"/>
    <w:link w:val="WW8Num17z1"/>
    <w:qFormat/>
    <w:rPr>
      <w:rFonts w:ascii="Courier New" w:hAnsi="Courier New"/>
    </w:rPr>
  </w:style>
  <w:style w:type="paragraph" w:customStyle="1" w:styleId="51">
    <w:name w:val="Заголовок 5 Знак1"/>
    <w:link w:val="50"/>
    <w:qFormat/>
    <w:rPr>
      <w:sz w:val="26"/>
    </w:rPr>
  </w:style>
  <w:style w:type="paragraph" w:styleId="82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WW8Num27z11">
    <w:name w:val="WW8Num27z11"/>
    <w:link w:val="WW8Num27z1"/>
    <w:qFormat/>
  </w:style>
  <w:style w:type="paragraph" w:customStyle="1" w:styleId="WW8Num42z01">
    <w:name w:val="WW8Num42z01"/>
    <w:link w:val="WW8Num42z0"/>
    <w:qFormat/>
  </w:style>
  <w:style w:type="paragraph" w:customStyle="1" w:styleId="WW8Num5z11">
    <w:name w:val="WW8Num5z11"/>
    <w:link w:val="WW8Num5z1"/>
    <w:qFormat/>
  </w:style>
  <w:style w:type="paragraph" w:customStyle="1" w:styleId="1f1">
    <w:name w:val="Основной текст Знак1"/>
    <w:link w:val="ae"/>
    <w:qFormat/>
    <w:rPr>
      <w:sz w:val="28"/>
    </w:rPr>
  </w:style>
  <w:style w:type="paragraph" w:customStyle="1" w:styleId="1f3">
    <w:name w:val="Абзац списка1"/>
    <w:basedOn w:val="a"/>
    <w:link w:val="1f2"/>
    <w:qFormat/>
    <w:pPr>
      <w:ind w:left="720"/>
      <w:contextualSpacing/>
    </w:pPr>
    <w:rPr>
      <w:sz w:val="24"/>
    </w:rPr>
  </w:style>
  <w:style w:type="paragraph" w:customStyle="1" w:styleId="WW8Num45z11">
    <w:name w:val="WW8Num45z11"/>
    <w:link w:val="WW8Num45z1"/>
    <w:qFormat/>
  </w:style>
  <w:style w:type="paragraph" w:customStyle="1" w:styleId="WW8Num2z01">
    <w:name w:val="WW8Num2z01"/>
    <w:link w:val="WW8Num2z0"/>
    <w:qFormat/>
  </w:style>
  <w:style w:type="paragraph" w:customStyle="1" w:styleId="WW8Num38z01">
    <w:name w:val="WW8Num38z01"/>
    <w:link w:val="WW8Num38z0"/>
    <w:qFormat/>
    <w:rPr>
      <w:sz w:val="28"/>
    </w:rPr>
  </w:style>
  <w:style w:type="paragraph" w:customStyle="1" w:styleId="WW8Num10z01">
    <w:name w:val="WW8Num10z01"/>
    <w:link w:val="WW8Num10z0"/>
    <w:qFormat/>
    <w:rPr>
      <w:sz w:val="28"/>
    </w:rPr>
  </w:style>
  <w:style w:type="paragraph" w:styleId="52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71">
    <w:name w:val="Заголовок 7 Знак1"/>
    <w:link w:val="70"/>
    <w:qFormat/>
    <w:rPr>
      <w:sz w:val="28"/>
    </w:rPr>
  </w:style>
  <w:style w:type="paragraph" w:customStyle="1" w:styleId="WW8Num18z21">
    <w:name w:val="WW8Num18z21"/>
    <w:link w:val="WW8Num18z2"/>
    <w:qFormat/>
    <w:rPr>
      <w:rFonts w:ascii="Wingdings" w:hAnsi="Wingdings"/>
    </w:r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WW8Num31z01">
    <w:name w:val="WW8Num31z01"/>
    <w:link w:val="WW8Num31z0"/>
    <w:qFormat/>
    <w:rPr>
      <w:rFonts w:ascii="Symbol" w:hAnsi="Symbol"/>
    </w:rPr>
  </w:style>
  <w:style w:type="paragraph" w:customStyle="1" w:styleId="WW8Num22z11">
    <w:name w:val="WW8Num22z11"/>
    <w:link w:val="WW8Num22z1"/>
    <w:qFormat/>
  </w:style>
  <w:style w:type="paragraph" w:customStyle="1" w:styleId="WW8Num39z01">
    <w:name w:val="WW8Num39z01"/>
    <w:link w:val="WW8Num39z0"/>
    <w:qFormat/>
  </w:style>
  <w:style w:type="paragraph" w:styleId="af5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WW8Num18z31">
    <w:name w:val="WW8Num18z31"/>
    <w:link w:val="WW8Num18z3"/>
    <w:qFormat/>
    <w:rPr>
      <w:rFonts w:ascii="Symbol" w:hAnsi="Symbol"/>
    </w:rPr>
  </w:style>
  <w:style w:type="paragraph" w:customStyle="1" w:styleId="312">
    <w:name w:val="Основной текст с отступом 31"/>
    <w:basedOn w:val="a"/>
    <w:link w:val="311"/>
    <w:qFormat/>
    <w:pPr>
      <w:ind w:firstLine="709"/>
      <w:jc w:val="both"/>
    </w:pPr>
    <w:rPr>
      <w:sz w:val="28"/>
    </w:rPr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styleId="af6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customStyle="1" w:styleId="WW8Num11z01">
    <w:name w:val="WW8Num11z01"/>
    <w:link w:val="WW8Num11z0"/>
    <w:qFormat/>
  </w:style>
  <w:style w:type="paragraph" w:customStyle="1" w:styleId="WW8Num1z01">
    <w:name w:val="WW8Num1z01"/>
    <w:link w:val="WW8Num1z0"/>
    <w:qFormat/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1f5">
    <w:name w:val="Название объекта1"/>
    <w:basedOn w:val="a"/>
    <w:next w:val="a"/>
    <w:link w:val="1f4"/>
    <w:qFormat/>
    <w:pPr>
      <w:jc w:val="center"/>
    </w:pPr>
    <w:rPr>
      <w:sz w:val="28"/>
    </w:rPr>
  </w:style>
  <w:style w:type="paragraph" w:customStyle="1" w:styleId="WW8Num14z01">
    <w:name w:val="WW8Num14z01"/>
    <w:link w:val="WW8Num14z0"/>
    <w:qFormat/>
  </w:style>
  <w:style w:type="paragraph" w:customStyle="1" w:styleId="DefaultParagraphFont1">
    <w:name w:val="Default Paragraph Font1"/>
    <w:qFormat/>
  </w:style>
  <w:style w:type="paragraph" w:customStyle="1" w:styleId="WW8Num11z11">
    <w:name w:val="WW8Num11z11"/>
    <w:link w:val="WW8Num11z1"/>
    <w:qFormat/>
    <w:rPr>
      <w:sz w:val="28"/>
    </w:rPr>
  </w:style>
  <w:style w:type="paragraph" w:customStyle="1" w:styleId="WW8Num38z11">
    <w:name w:val="WW8Num38z11"/>
    <w:link w:val="WW8Num38z1"/>
    <w:qFormat/>
  </w:style>
  <w:style w:type="paragraph" w:customStyle="1" w:styleId="WW8Num12z01">
    <w:name w:val="WW8Num12z01"/>
    <w:link w:val="WW8Num12z0"/>
    <w:qFormat/>
    <w:rPr>
      <w:sz w:val="28"/>
    </w:rPr>
  </w:style>
  <w:style w:type="paragraph" w:customStyle="1" w:styleId="TableParagraph1">
    <w:name w:val="Table Paragraph1"/>
    <w:basedOn w:val="a"/>
    <w:link w:val="TableParagraph"/>
    <w:qFormat/>
    <w:pPr>
      <w:widowControl w:val="0"/>
      <w:spacing w:before="1"/>
    </w:pPr>
    <w:rPr>
      <w:sz w:val="22"/>
    </w:rPr>
  </w:style>
  <w:style w:type="paragraph" w:customStyle="1" w:styleId="26">
    <w:name w:val="Содержимое врезки2"/>
    <w:basedOn w:val="a"/>
    <w:qFormat/>
  </w:style>
  <w:style w:type="paragraph" w:customStyle="1" w:styleId="34">
    <w:name w:val="Содержимое врезки3"/>
    <w:basedOn w:val="a"/>
    <w:qFormat/>
  </w:style>
  <w:style w:type="paragraph" w:customStyle="1" w:styleId="43">
    <w:name w:val="Содержимое врезки4"/>
    <w:basedOn w:val="a"/>
    <w:qFormat/>
  </w:style>
  <w:style w:type="paragraph" w:customStyle="1" w:styleId="53">
    <w:name w:val="Содержимое врезки5"/>
    <w:basedOn w:val="a"/>
    <w:qFormat/>
  </w:style>
  <w:style w:type="paragraph" w:customStyle="1" w:styleId="63">
    <w:name w:val="Содержимое врезки6"/>
    <w:basedOn w:val="a"/>
    <w:qFormat/>
  </w:style>
  <w:style w:type="paragraph" w:customStyle="1" w:styleId="73">
    <w:name w:val="Содержимое врезки7"/>
    <w:basedOn w:val="a"/>
    <w:qFormat/>
  </w:style>
  <w:style w:type="paragraph" w:customStyle="1" w:styleId="83">
    <w:name w:val="Содержимое врезки8"/>
    <w:basedOn w:val="a"/>
    <w:qFormat/>
  </w:style>
  <w:style w:type="paragraph" w:customStyle="1" w:styleId="90">
    <w:name w:val="Содержимое врезки9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D5E5310-5642-4005-A4BE-23791D7F22AF" TargetMode="External"/><Relationship Id="rId13" Type="http://schemas.openxmlformats.org/officeDocument/2006/relationships/hyperlink" Target="https://pravo-search.minjust.ru/bigs/showDocument.html?id=03CF0FB8-17D5-46F6-A5EC-D1642676534B" TargetMode="External"/><Relationship Id="rId18" Type="http://schemas.openxmlformats.org/officeDocument/2006/relationships/hyperlink" Target="https://pravo-search.minjust.ru/bigs/showDocument.html?id=03CF0FB8-17D5-46F6-A5EC-D1642676534B" TargetMode="External"/><Relationship Id="rId26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pravo-search.minjust.ru/bigs/showDocument.html?id=03CF0FB8-17D5-46F6-A5EC-D1642676534B" TargetMode="External"/><Relationship Id="rId17" Type="http://schemas.openxmlformats.org/officeDocument/2006/relationships/hyperlink" Target="https://pravo-search.minjust.ru/bigs/showDocument.html?id=03CF0FB8-17D5-46F6-A5EC-D1642676534B" TargetMode="External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03CF0FB8-17D5-46F6-A5EC-D1642676534B" TargetMode="External"/><Relationship Id="rId20" Type="http://schemas.openxmlformats.org/officeDocument/2006/relationships/hyperlink" Target="https://pravo-search.minjust.ru/bigs/showDocument.html?id=03CF0FB8-17D5-46F6-A5EC-D1642676534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03CF0FB8-17D5-46F6-A5EC-D1642676534B" TargetMode="External"/><Relationship Id="rId24" Type="http://schemas.openxmlformats.org/officeDocument/2006/relationships/hyperlink" Target="https://pravo-search.minjust.ru/bigs/showDocument.html?id=0A02E7AB-81DC-427B-9BB7-ABFB1E14BDF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03CF0FB8-17D5-46F6-A5EC-D1642676534B" TargetMode="External"/><Relationship Id="rId23" Type="http://schemas.openxmlformats.org/officeDocument/2006/relationships/header" Target="header3.xml"/><Relationship Id="rId28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03CF0FB8-17D5-46F6-A5EC-D1642676534B" TargetMode="External"/><Relationship Id="rId19" Type="http://schemas.openxmlformats.org/officeDocument/2006/relationships/hyperlink" Target="https://pravo-search.minjust.ru/bigs/showDocument.html?id=03CF0FB8-17D5-46F6-A5EC-D1642676534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dmtmo.ru/" TargetMode="External"/><Relationship Id="rId14" Type="http://schemas.openxmlformats.org/officeDocument/2006/relationships/hyperlink" Target="https://pravo-search.minjust.ru/bigs/showDocument.html?id=03CF0FB8-17D5-46F6-A5EC-D1642676534B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9084</Words>
  <Characters>51782</Characters>
  <Application>Microsoft Office Word</Application>
  <DocSecurity>0</DocSecurity>
  <Lines>431</Lines>
  <Paragraphs>121</Paragraphs>
  <ScaleCrop>false</ScaleCrop>
  <Company/>
  <LinksUpToDate>false</LinksUpToDate>
  <CharactersWithSpaces>60745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12</cp:revision>
  <dcterms:created xsi:type="dcterms:W3CDTF">2026-05-05T06:58:00Z</dcterms:created>
  <dcterms:modified xsi:type="dcterms:W3CDTF">2026-05-05T06:59:00Z</dcterms:modified>
  <dc:language>ru-RU</dc:language>
</cp:coreProperties>
</file>