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525D" w14:textId="77777777" w:rsidR="00E31C01" w:rsidRPr="003040E4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3040E4">
        <w:rPr>
          <w:rFonts w:ascii="Times New Roman" w:hAnsi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45D49624" wp14:editId="0790BB7F">
            <wp:extent cx="673100" cy="845185"/>
            <wp:effectExtent l="0" t="0" r="0" b="0"/>
            <wp:docPr id="1744319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47E57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Российская Федерация</w:t>
      </w:r>
    </w:p>
    <w:p w14:paraId="598FD787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КЕМЕРОВСКАЯ ОБЛАСТЬ - КУЗБАСС</w:t>
      </w:r>
    </w:p>
    <w:p w14:paraId="7E4C33A0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Топкинский муниципальный округ</w:t>
      </w:r>
    </w:p>
    <w:p w14:paraId="6C5EADDA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АДМИНИСТРАЦИЯ</w:t>
      </w:r>
    </w:p>
    <w:p w14:paraId="07406528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ТОПКИНСКОГО МУНИЦИПАЛЬНОГО ОКРУГА</w:t>
      </w:r>
    </w:p>
    <w:p w14:paraId="4EA9124B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6"/>
          <w:szCs w:val="36"/>
        </w:rPr>
      </w:pPr>
      <w:r w:rsidRPr="002757D6">
        <w:rPr>
          <w:rFonts w:ascii="Times New Roman" w:hAnsi="Times New Roman"/>
          <w:b/>
          <w:bCs/>
          <w:kern w:val="28"/>
          <w:sz w:val="36"/>
          <w:szCs w:val="36"/>
        </w:rPr>
        <w:t>ПОСТАНОВЛЕНИЕ</w:t>
      </w:r>
    </w:p>
    <w:p w14:paraId="36F98378" w14:textId="77777777" w:rsidR="002757D6" w:rsidRDefault="002757D6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472FB0D2" w14:textId="6B8A6CA3" w:rsidR="00E31C01" w:rsidRPr="00A64AC4" w:rsidRDefault="003040E4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64AC4">
        <w:rPr>
          <w:rFonts w:ascii="Times New Roman" w:hAnsi="Times New Roman"/>
          <w:b/>
          <w:bCs/>
          <w:kern w:val="28"/>
          <w:sz w:val="28"/>
          <w:szCs w:val="28"/>
        </w:rPr>
        <w:t>от</w:t>
      </w:r>
      <w:r w:rsidR="002757D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7F15C4">
        <w:rPr>
          <w:rFonts w:ascii="Times New Roman" w:hAnsi="Times New Roman"/>
          <w:b/>
          <w:bCs/>
          <w:kern w:val="28"/>
          <w:sz w:val="28"/>
          <w:szCs w:val="28"/>
        </w:rPr>
        <w:t xml:space="preserve"> 2024</w:t>
      </w:r>
      <w:r w:rsidR="00E31C01" w:rsidRPr="00A64AC4">
        <w:rPr>
          <w:rFonts w:ascii="Times New Roman" w:hAnsi="Times New Roman"/>
          <w:b/>
          <w:bCs/>
          <w:kern w:val="28"/>
          <w:sz w:val="28"/>
          <w:szCs w:val="28"/>
        </w:rPr>
        <w:t xml:space="preserve"> года № </w:t>
      </w:r>
    </w:p>
    <w:p w14:paraId="0B9F3F82" w14:textId="77777777" w:rsidR="00E31C01" w:rsidRPr="00A64AC4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64AC4">
        <w:rPr>
          <w:rFonts w:ascii="Times New Roman" w:hAnsi="Times New Roman"/>
          <w:b/>
          <w:bCs/>
          <w:kern w:val="28"/>
          <w:sz w:val="28"/>
          <w:szCs w:val="28"/>
        </w:rPr>
        <w:t>г.Топки</w:t>
      </w:r>
    </w:p>
    <w:p w14:paraId="7754222F" w14:textId="77777777" w:rsidR="00E31C01" w:rsidRPr="003040E4" w:rsidRDefault="00E31C01" w:rsidP="00A64AC4">
      <w:pPr>
        <w:suppressAutoHyphens/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71B05B9C" w14:textId="7A2CA545" w:rsidR="00E31C01" w:rsidRPr="00A64AC4" w:rsidRDefault="007E1DD7" w:rsidP="00DA3A5B">
      <w:pPr>
        <w:suppressAutoHyphens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Топкинского муниципального округа от 25.12.2023 №</w:t>
      </w:r>
      <w:r w:rsidR="00DA3A5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2314-п «</w:t>
      </w:r>
      <w:r w:rsidR="00E31C01" w:rsidRPr="00A64AC4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14:paraId="15B7574D" w14:textId="77777777" w:rsidR="00E31C01" w:rsidRPr="003040E4" w:rsidRDefault="00E31C01" w:rsidP="00E31C01">
      <w:pPr>
        <w:suppressAutoHyphens/>
        <w:rPr>
          <w:rFonts w:ascii="Times New Roman" w:hAnsi="Times New Roman"/>
        </w:rPr>
      </w:pPr>
    </w:p>
    <w:p w14:paraId="359CE08B" w14:textId="019DF680" w:rsidR="00E31C01" w:rsidRPr="002757D6" w:rsidRDefault="00E31C01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hyperlink r:id="rId7" w:tooltip="Об обеспечении доступа к информации о деятельности государственных органов и органов местного самоуправления" w:history="1"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от 09.02.2009 № 8-ФЗ</w:t>
        </w:r>
      </w:hyperlink>
      <w:r w:rsidRPr="002757D6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Федерального закона </w:t>
      </w:r>
      <w:hyperlink r:id="rId8" w:tooltip="Об общих принципах организации местного самоуправления в Российской Федерации" w:history="1"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от 06.10.2003 № 131</w:t>
        </w:r>
        <w:r w:rsidR="002757D6">
          <w:rPr>
            <w:rStyle w:val="a6"/>
            <w:rFonts w:ascii="Times New Roman" w:hAnsi="Times New Roman"/>
            <w:color w:val="auto"/>
            <w:sz w:val="28"/>
            <w:szCs w:val="28"/>
          </w:rPr>
          <w:t>-</w:t>
        </w:r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ФЗ</w:t>
        </w:r>
      </w:hyperlink>
      <w:r w:rsidRPr="002757D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формате открытых данных»:</w:t>
      </w:r>
    </w:p>
    <w:p w14:paraId="45409D5D" w14:textId="34DEE5BD" w:rsidR="007E1DD7" w:rsidRPr="007E1DD7" w:rsidRDefault="00E31C01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>1.</w:t>
      </w:r>
      <w:r w:rsidR="007E1DD7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Внести в постановление администрации Топкинского муниципального округа от 25.12.2023 №</w:t>
      </w:r>
      <w:r w:rsidR="00F9687C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</w:t>
      </w:r>
      <w:r w:rsidR="007E1DD7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следующие изменения:</w:t>
      </w:r>
    </w:p>
    <w:p w14:paraId="5E5EF77B" w14:textId="0862084C" w:rsidR="007E1DD7" w:rsidRDefault="007E1DD7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E1DD7">
        <w:rPr>
          <w:rFonts w:ascii="Times New Roman" w:hAnsi="Times New Roman"/>
          <w:sz w:val="28"/>
          <w:szCs w:val="28"/>
        </w:rPr>
        <w:t xml:space="preserve">1.1. Подпункт </w:t>
      </w:r>
      <w:r>
        <w:rPr>
          <w:rFonts w:ascii="Times New Roman" w:hAnsi="Times New Roman"/>
          <w:sz w:val="28"/>
          <w:szCs w:val="28"/>
        </w:rPr>
        <w:t>1.13</w:t>
      </w:r>
      <w:r w:rsidRPr="007E1DD7">
        <w:rPr>
          <w:rFonts w:ascii="Times New Roman" w:hAnsi="Times New Roman"/>
          <w:sz w:val="28"/>
          <w:szCs w:val="28"/>
        </w:rPr>
        <w:t xml:space="preserve">. пункта </w:t>
      </w:r>
      <w:r>
        <w:rPr>
          <w:rFonts w:ascii="Times New Roman" w:hAnsi="Times New Roman"/>
          <w:sz w:val="28"/>
          <w:szCs w:val="28"/>
        </w:rPr>
        <w:t xml:space="preserve">1. «Общая информация об администрации» Перечня общедоступной информации о деятельности администрации </w:t>
      </w:r>
      <w:r w:rsidRPr="007E1DD7">
        <w:rPr>
          <w:rFonts w:ascii="Times New Roman" w:hAnsi="Times New Roman"/>
          <w:sz w:val="28"/>
          <w:szCs w:val="28"/>
        </w:rPr>
        <w:t xml:space="preserve">Топкинского муниципального округа, размещаемой в информационно-телекоммуникационной сети «Интернет» в формате открытых данных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7E1DD7">
        <w:rPr>
          <w:rFonts w:ascii="Times New Roman" w:hAnsi="Times New Roman"/>
          <w:sz w:val="28"/>
          <w:szCs w:val="28"/>
        </w:rPr>
        <w:t>:</w:t>
      </w:r>
    </w:p>
    <w:p w14:paraId="33E50993" w14:textId="77777777" w:rsidR="007E1DD7" w:rsidRPr="002757D6" w:rsidRDefault="007E1DD7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75B65F88" w14:textId="4ED70A29" w:rsidR="00D928B3" w:rsidRPr="002757D6" w:rsidRDefault="00D928B3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791793FB" w14:textId="77777777" w:rsidR="007E1DD7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29152D6F" w14:textId="77777777" w:rsidR="007E1DD7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3326"/>
        <w:gridCol w:w="2399"/>
        <w:gridCol w:w="2662"/>
      </w:tblGrid>
      <w:tr w:rsidR="007E1DD7" w:rsidRPr="00A5124D" w14:paraId="1183EB9C" w14:textId="77777777" w:rsidTr="007F15C4">
        <w:trPr>
          <w:trHeight w:val="3534"/>
          <w:tblCellSpacing w:w="5" w:type="nil"/>
        </w:trPr>
        <w:tc>
          <w:tcPr>
            <w:tcW w:w="674" w:type="dxa"/>
          </w:tcPr>
          <w:p w14:paraId="06D08A5E" w14:textId="77777777" w:rsidR="007E1DD7" w:rsidRPr="00A5124D" w:rsidRDefault="007E1DD7" w:rsidP="004D3A3E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1.13.</w:t>
            </w:r>
          </w:p>
        </w:tc>
        <w:tc>
          <w:tcPr>
            <w:tcW w:w="3326" w:type="dxa"/>
          </w:tcPr>
          <w:p w14:paraId="0958EDCD" w14:textId="77777777" w:rsidR="007E1DD7" w:rsidRPr="00A5124D" w:rsidRDefault="007E1DD7" w:rsidP="00F9687C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 w:rsidRPr="00A5124D"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Информация об официальных страницах администрации Топкинского муниципального округа (при наличии) с указателями данных страниц в сети «Интернет»</w:t>
            </w:r>
          </w:p>
        </w:tc>
        <w:tc>
          <w:tcPr>
            <w:tcW w:w="2399" w:type="dxa"/>
          </w:tcPr>
          <w:p w14:paraId="24086F0D" w14:textId="77777777" w:rsidR="007F15C4" w:rsidRDefault="007F15C4" w:rsidP="007F15C4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Поддерживается в актуальном состоянии/</w:t>
            </w:r>
          </w:p>
          <w:p w14:paraId="33A7870C" w14:textId="3A9EA3FF" w:rsidR="007F15C4" w:rsidRPr="00A5124D" w:rsidRDefault="007F15C4" w:rsidP="007F15C4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В течение 5 рабочих дней с момента предоставления информации</w:t>
            </w:r>
          </w:p>
        </w:tc>
        <w:tc>
          <w:tcPr>
            <w:tcW w:w="2662" w:type="dxa"/>
          </w:tcPr>
          <w:p w14:paraId="3CF4AC54" w14:textId="73062DFF" w:rsidR="007E1DD7" w:rsidRPr="00A5124D" w:rsidRDefault="007E1DD7" w:rsidP="007F15C4">
            <w:pPr>
              <w:ind w:firstLine="0"/>
              <w:rPr>
                <w:rFonts w:ascii="Times New Roman" w:hAnsi="Times New Roman"/>
              </w:rPr>
            </w:pPr>
            <w:r w:rsidRPr="00A5124D">
              <w:rPr>
                <w:rFonts w:ascii="Times New Roman" w:hAnsi="Times New Roman"/>
              </w:rPr>
              <w:t>Управление по работе с обращениями граждан и информационными ресурсами (МЦУ) администрации Топкинского муниципального округа /Отдел информатизации и защиты информации администрации Топкинского муниципального округа</w:t>
            </w:r>
          </w:p>
        </w:tc>
      </w:tr>
    </w:tbl>
    <w:p w14:paraId="707BDEE9" w14:textId="4C0D2C6A" w:rsidR="003F2A1E" w:rsidRPr="002757D6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2A1E" w:rsidRPr="002757D6">
        <w:rPr>
          <w:rFonts w:ascii="Times New Roman" w:hAnsi="Times New Roman"/>
          <w:sz w:val="28"/>
          <w:szCs w:val="28"/>
        </w:rPr>
        <w:t xml:space="preserve">. Разместить </w:t>
      </w:r>
      <w:r w:rsidR="00D928B3" w:rsidRPr="002757D6">
        <w:rPr>
          <w:rFonts w:ascii="Times New Roman" w:hAnsi="Times New Roman"/>
          <w:sz w:val="28"/>
          <w:szCs w:val="28"/>
        </w:rPr>
        <w:t>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B23903F" w14:textId="162094F1" w:rsidR="00E31C01" w:rsidRPr="002757D6" w:rsidRDefault="007F15C4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1C01" w:rsidRPr="002757D6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 w:rsidR="00E31C01" w:rsidRPr="002757D6">
        <w:rPr>
          <w:rFonts w:ascii="Times New Roman" w:hAnsi="Times New Roman"/>
          <w:sz w:val="28"/>
          <w:szCs w:val="28"/>
        </w:rPr>
        <w:t>Е.Л.Рябову</w:t>
      </w:r>
      <w:proofErr w:type="spellEnd"/>
      <w:r w:rsidR="00E31C01" w:rsidRPr="002757D6">
        <w:rPr>
          <w:rFonts w:ascii="Times New Roman" w:hAnsi="Times New Roman"/>
          <w:sz w:val="28"/>
          <w:szCs w:val="28"/>
        </w:rPr>
        <w:t>.</w:t>
      </w:r>
    </w:p>
    <w:p w14:paraId="7E61A79C" w14:textId="5ACE7991" w:rsidR="00E31C01" w:rsidRPr="002757D6" w:rsidRDefault="007F15C4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1C01" w:rsidRPr="002757D6">
        <w:rPr>
          <w:rFonts w:ascii="Times New Roman" w:hAnsi="Times New Roman"/>
          <w:sz w:val="28"/>
          <w:szCs w:val="28"/>
        </w:rPr>
        <w:t xml:space="preserve">. Постановление вступает в силу после официального </w:t>
      </w:r>
      <w:r w:rsidR="00982EA9">
        <w:rPr>
          <w:rFonts w:ascii="Times New Roman" w:hAnsi="Times New Roman"/>
          <w:sz w:val="28"/>
          <w:szCs w:val="28"/>
        </w:rPr>
        <w:t>обнародования</w:t>
      </w:r>
      <w:r w:rsidR="00E31C01" w:rsidRPr="002757D6">
        <w:rPr>
          <w:rFonts w:ascii="Times New Roman" w:hAnsi="Times New Roman"/>
          <w:sz w:val="28"/>
          <w:szCs w:val="28"/>
        </w:rPr>
        <w:t>.</w:t>
      </w:r>
    </w:p>
    <w:p w14:paraId="03680D01" w14:textId="77777777" w:rsidR="00E31C01" w:rsidRPr="002757D6" w:rsidRDefault="00E31C01" w:rsidP="00E31C01">
      <w:pPr>
        <w:suppressAutoHyphens/>
        <w:rPr>
          <w:rFonts w:ascii="Times New Roman" w:hAnsi="Times New Roman"/>
          <w:sz w:val="28"/>
          <w:szCs w:val="28"/>
        </w:rPr>
      </w:pPr>
    </w:p>
    <w:p w14:paraId="49C78042" w14:textId="77777777" w:rsidR="00E31C01" w:rsidRPr="002757D6" w:rsidRDefault="00E31C01" w:rsidP="00E31C01">
      <w:pPr>
        <w:suppressAutoHyphens/>
        <w:rPr>
          <w:rFonts w:ascii="Times New Roman" w:hAnsi="Times New Roman"/>
          <w:sz w:val="28"/>
          <w:szCs w:val="28"/>
        </w:rPr>
      </w:pPr>
    </w:p>
    <w:p w14:paraId="059033DB" w14:textId="77777777" w:rsidR="00E31C01" w:rsidRPr="002757D6" w:rsidRDefault="00E31C01" w:rsidP="002757D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>Глава Топкинского</w:t>
      </w:r>
    </w:p>
    <w:p w14:paraId="7DA8CA9F" w14:textId="6434525F" w:rsidR="00984620" w:rsidRDefault="00E31C01" w:rsidP="007F15C4">
      <w:pPr>
        <w:suppressAutoHyphens/>
        <w:ind w:firstLine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2757D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D928B3" w:rsidRPr="002757D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757D6">
        <w:rPr>
          <w:rFonts w:ascii="Times New Roman" w:hAnsi="Times New Roman"/>
          <w:sz w:val="28"/>
          <w:szCs w:val="28"/>
        </w:rPr>
        <w:t xml:space="preserve">       </w:t>
      </w:r>
      <w:r w:rsidRPr="002757D6">
        <w:rPr>
          <w:rFonts w:ascii="Times New Roman" w:hAnsi="Times New Roman"/>
          <w:sz w:val="28"/>
          <w:szCs w:val="28"/>
        </w:rPr>
        <w:t>С.В. Фролов</w:t>
      </w:r>
    </w:p>
    <w:sectPr w:rsidR="00984620" w:rsidSect="002757D6">
      <w:headerReference w:type="even" r:id="rId9"/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D85A" w14:textId="77777777" w:rsidR="005F6E7E" w:rsidRDefault="005F6E7E">
      <w:r>
        <w:separator/>
      </w:r>
    </w:p>
  </w:endnote>
  <w:endnote w:type="continuationSeparator" w:id="0">
    <w:p w14:paraId="33E0B419" w14:textId="77777777" w:rsidR="005F6E7E" w:rsidRDefault="005F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A718" w14:textId="77777777" w:rsidR="005F6E7E" w:rsidRDefault="005F6E7E">
      <w:r>
        <w:separator/>
      </w:r>
    </w:p>
  </w:footnote>
  <w:footnote w:type="continuationSeparator" w:id="0">
    <w:p w14:paraId="4BDEE6A0" w14:textId="77777777" w:rsidR="005F6E7E" w:rsidRDefault="005F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314C" w14:textId="77777777" w:rsidR="00000000" w:rsidRDefault="00A64AC4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20FD4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DB6A" w14:textId="3E20B5E8" w:rsidR="00000000" w:rsidRDefault="00A64AC4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EA9">
      <w:rPr>
        <w:rStyle w:val="a5"/>
        <w:noProof/>
      </w:rPr>
      <w:t>2</w:t>
    </w:r>
    <w:r>
      <w:rPr>
        <w:rStyle w:val="a5"/>
      </w:rPr>
      <w:fldChar w:fldCharType="end"/>
    </w:r>
  </w:p>
  <w:p w14:paraId="4C4E242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BF"/>
    <w:rsid w:val="0011181F"/>
    <w:rsid w:val="00241513"/>
    <w:rsid w:val="002757D6"/>
    <w:rsid w:val="002D07B8"/>
    <w:rsid w:val="003040E4"/>
    <w:rsid w:val="00333582"/>
    <w:rsid w:val="003B641D"/>
    <w:rsid w:val="003B6807"/>
    <w:rsid w:val="003F2A1E"/>
    <w:rsid w:val="00453586"/>
    <w:rsid w:val="005F6E7E"/>
    <w:rsid w:val="00667353"/>
    <w:rsid w:val="006F4418"/>
    <w:rsid w:val="00756449"/>
    <w:rsid w:val="00774DBF"/>
    <w:rsid w:val="00780EA0"/>
    <w:rsid w:val="007E1DD7"/>
    <w:rsid w:val="007F15C4"/>
    <w:rsid w:val="00860968"/>
    <w:rsid w:val="008924CC"/>
    <w:rsid w:val="008F5962"/>
    <w:rsid w:val="00982EA9"/>
    <w:rsid w:val="00984620"/>
    <w:rsid w:val="00A1426B"/>
    <w:rsid w:val="00A64AC4"/>
    <w:rsid w:val="00A97EB6"/>
    <w:rsid w:val="00B1375E"/>
    <w:rsid w:val="00B357B0"/>
    <w:rsid w:val="00B8415B"/>
    <w:rsid w:val="00C73D0B"/>
    <w:rsid w:val="00CA161C"/>
    <w:rsid w:val="00CE67EE"/>
    <w:rsid w:val="00CE6D94"/>
    <w:rsid w:val="00D03B7F"/>
    <w:rsid w:val="00D20602"/>
    <w:rsid w:val="00D231EB"/>
    <w:rsid w:val="00D928B3"/>
    <w:rsid w:val="00DA3A5B"/>
    <w:rsid w:val="00E12599"/>
    <w:rsid w:val="00E31C01"/>
    <w:rsid w:val="00EB5C27"/>
    <w:rsid w:val="00F132D6"/>
    <w:rsid w:val="00F16BF5"/>
    <w:rsid w:val="00F400D8"/>
    <w:rsid w:val="00F77CE1"/>
    <w:rsid w:val="00F9687C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31D"/>
  <w15:chartTrackingRefBased/>
  <w15:docId w15:val="{588433B9-F1CC-4662-9204-CAF36B6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31C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1C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31C01"/>
  </w:style>
  <w:style w:type="character" w:styleId="a6">
    <w:name w:val="Hyperlink"/>
    <w:basedOn w:val="a0"/>
    <w:rsid w:val="00E31C01"/>
    <w:rPr>
      <w:color w:val="0000FF"/>
      <w:u w:val="none"/>
    </w:rPr>
  </w:style>
  <w:style w:type="paragraph" w:customStyle="1" w:styleId="Table">
    <w:name w:val="Table!Таблица"/>
    <w:rsid w:val="00E31C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31C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Document Map"/>
    <w:basedOn w:val="a"/>
    <w:link w:val="a8"/>
    <w:semiHidden/>
    <w:rsid w:val="003F2A1E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F2A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">
    <w:name w:val="Основной текст (2)"/>
    <w:basedOn w:val="a0"/>
    <w:rsid w:val="00241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D5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FD5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1375E"/>
    <w:rPr>
      <w:rFonts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75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edb8d87-fb71-47d6-a08b-7000caa8861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Тимофеева Н. С.</cp:lastModifiedBy>
  <cp:revision>6</cp:revision>
  <cp:lastPrinted>2024-05-21T09:47:00Z</cp:lastPrinted>
  <dcterms:created xsi:type="dcterms:W3CDTF">2024-05-21T09:52:00Z</dcterms:created>
  <dcterms:modified xsi:type="dcterms:W3CDTF">2024-05-29T03:46:00Z</dcterms:modified>
</cp:coreProperties>
</file>