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A7E186" w14:textId="77777777" w:rsidR="008F652F" w:rsidRDefault="00000000">
      <w:pPr>
        <w:spacing w:after="0" w:line="240" w:lineRule="auto"/>
        <w:jc w:val="center"/>
        <w:rPr>
          <w:rFonts w:ascii="Tinos" w:hAnsi="Tinos"/>
          <w:sz w:val="24"/>
          <w:szCs w:val="24"/>
        </w:rPr>
      </w:pPr>
      <w:r>
        <w:pict w14:anchorId="1F6733B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tole_rId2" o:spid="_x0000_s1027" type="#_x0000_t75" style="position:absolute;left:0;text-align:left;margin-left:0;margin-top:0;width:50pt;height:50pt;z-index:251657728;visibility:hidden">
            <o:lock v:ext="edit" selection="t"/>
          </v:shape>
        </w:pict>
      </w:r>
      <w:r>
        <w:object w:dxaOrig="1305" w:dyaOrig="1605" w14:anchorId="5537003D">
          <v:shape id="ole_rId2" o:spid="_x0000_i1025" type="#_x0000_t75" style="width:65.1pt;height:80.05pt;visibility:visible;mso-wrap-distance-right:0" o:ole="">
            <v:imagedata r:id="rId4" o:title=""/>
          </v:shape>
          <o:OLEObject Type="Embed" ProgID="StaticMetafile" ShapeID="ole_rId2" DrawAspect="Content" ObjectID="_1827412779" r:id="rId5"/>
        </w:object>
      </w:r>
    </w:p>
    <w:p w14:paraId="2983A0F5" w14:textId="77777777" w:rsidR="008F652F" w:rsidRDefault="00000000">
      <w:pPr>
        <w:spacing w:after="0" w:line="240" w:lineRule="auto"/>
        <w:jc w:val="center"/>
        <w:rPr>
          <w:rFonts w:ascii="Tinos" w:hAnsi="Tinos"/>
          <w:sz w:val="24"/>
          <w:szCs w:val="24"/>
        </w:rPr>
      </w:pPr>
      <w:r>
        <w:rPr>
          <w:rFonts w:ascii="Tinos" w:eastAsia="Times New Roman" w:hAnsi="Tinos" w:cs="Times New Roman"/>
          <w:b/>
          <w:sz w:val="24"/>
          <w:szCs w:val="24"/>
        </w:rPr>
        <w:t>Российская Федерация</w:t>
      </w:r>
    </w:p>
    <w:p w14:paraId="39C29139" w14:textId="77777777" w:rsidR="008F652F" w:rsidRDefault="00000000">
      <w:pPr>
        <w:spacing w:after="0" w:line="240" w:lineRule="auto"/>
        <w:jc w:val="center"/>
        <w:rPr>
          <w:rFonts w:ascii="Tinos" w:hAnsi="Tinos"/>
          <w:sz w:val="24"/>
          <w:szCs w:val="24"/>
        </w:rPr>
      </w:pPr>
      <w:r>
        <w:rPr>
          <w:rFonts w:ascii="Tinos" w:eastAsia="Times New Roman" w:hAnsi="Tinos" w:cs="Times New Roman"/>
          <w:b/>
          <w:sz w:val="24"/>
          <w:szCs w:val="24"/>
        </w:rPr>
        <w:t>КЕМЕРОВСКАЯ ОБЛАСТЬ - КУЗБАСС</w:t>
      </w:r>
    </w:p>
    <w:p w14:paraId="784A16B7" w14:textId="77777777" w:rsidR="008F652F" w:rsidRDefault="00000000">
      <w:pPr>
        <w:spacing w:after="0" w:line="240" w:lineRule="auto"/>
        <w:jc w:val="center"/>
        <w:rPr>
          <w:rFonts w:ascii="Tinos" w:hAnsi="Tinos"/>
          <w:sz w:val="24"/>
          <w:szCs w:val="24"/>
        </w:rPr>
      </w:pPr>
      <w:r>
        <w:rPr>
          <w:rFonts w:ascii="Tinos" w:eastAsia="Times New Roman" w:hAnsi="Tinos" w:cs="Times New Roman"/>
          <w:b/>
          <w:sz w:val="24"/>
          <w:szCs w:val="24"/>
        </w:rPr>
        <w:t>Топкинский муниципальный округ</w:t>
      </w:r>
    </w:p>
    <w:p w14:paraId="4D56509B" w14:textId="77777777" w:rsidR="008F652F" w:rsidRDefault="00000000">
      <w:pPr>
        <w:spacing w:after="0" w:line="240" w:lineRule="auto"/>
        <w:jc w:val="center"/>
        <w:rPr>
          <w:rFonts w:ascii="Tinos" w:hAnsi="Tinos"/>
          <w:sz w:val="24"/>
          <w:szCs w:val="24"/>
        </w:rPr>
      </w:pPr>
      <w:r>
        <w:rPr>
          <w:rFonts w:ascii="Tinos" w:eastAsia="Times New Roman" w:hAnsi="Tinos" w:cs="Times New Roman"/>
          <w:b/>
          <w:sz w:val="24"/>
          <w:szCs w:val="24"/>
        </w:rPr>
        <w:t xml:space="preserve">АДМИНИСТРАЦИЯ </w:t>
      </w:r>
    </w:p>
    <w:p w14:paraId="035F3A55" w14:textId="77777777" w:rsidR="008F652F" w:rsidRDefault="00000000">
      <w:pPr>
        <w:spacing w:after="0" w:line="240" w:lineRule="auto"/>
        <w:jc w:val="center"/>
        <w:rPr>
          <w:rFonts w:ascii="Tinos" w:hAnsi="Tinos"/>
          <w:sz w:val="24"/>
          <w:szCs w:val="24"/>
        </w:rPr>
      </w:pPr>
      <w:r>
        <w:rPr>
          <w:rFonts w:ascii="Tinos" w:eastAsia="Times New Roman" w:hAnsi="Tinos" w:cs="Times New Roman"/>
          <w:b/>
          <w:sz w:val="24"/>
          <w:szCs w:val="24"/>
        </w:rPr>
        <w:t>ТОПКИНСКОГО МУНИЦИПАЛЬНОГО ОКРУГА</w:t>
      </w:r>
    </w:p>
    <w:p w14:paraId="774D7131" w14:textId="77777777" w:rsidR="008F652F" w:rsidRDefault="00000000">
      <w:pPr>
        <w:spacing w:after="0" w:line="240" w:lineRule="auto"/>
        <w:jc w:val="center"/>
        <w:rPr>
          <w:rFonts w:ascii="Tinos" w:hAnsi="Tinos"/>
          <w:sz w:val="24"/>
          <w:szCs w:val="24"/>
        </w:rPr>
      </w:pPr>
      <w:r>
        <w:rPr>
          <w:rFonts w:ascii="Tinos" w:eastAsia="Times New Roman" w:hAnsi="Tinos" w:cs="Times New Roman"/>
          <w:b/>
          <w:sz w:val="24"/>
          <w:szCs w:val="24"/>
        </w:rPr>
        <w:t>ПОСТАНОВЛЕНИЕ</w:t>
      </w:r>
    </w:p>
    <w:p w14:paraId="70FC6C58" w14:textId="77777777" w:rsidR="008F652F" w:rsidRDefault="008F652F">
      <w:pPr>
        <w:spacing w:after="0" w:line="240" w:lineRule="auto"/>
        <w:jc w:val="center"/>
        <w:rPr>
          <w:rFonts w:ascii="Tinos" w:eastAsia="Times New Roman" w:hAnsi="Tinos" w:cs="Times New Roman"/>
          <w:b/>
          <w:sz w:val="24"/>
          <w:szCs w:val="24"/>
        </w:rPr>
      </w:pPr>
    </w:p>
    <w:p w14:paraId="1ED55C70" w14:textId="77777777" w:rsidR="008F652F" w:rsidRDefault="00000000">
      <w:pPr>
        <w:spacing w:after="0" w:line="240" w:lineRule="auto"/>
        <w:jc w:val="center"/>
        <w:rPr>
          <w:rFonts w:ascii="Tinos" w:hAnsi="Tinos"/>
          <w:sz w:val="24"/>
          <w:szCs w:val="24"/>
        </w:rPr>
      </w:pPr>
      <w:proofErr w:type="gramStart"/>
      <w:r>
        <w:rPr>
          <w:rFonts w:ascii="Tinos" w:eastAsia="Times New Roman" w:hAnsi="Tinos" w:cs="Times New Roman"/>
          <w:b/>
          <w:sz w:val="24"/>
          <w:szCs w:val="24"/>
        </w:rPr>
        <w:t>от  10</w:t>
      </w:r>
      <w:proofErr w:type="gramEnd"/>
      <w:r>
        <w:rPr>
          <w:rFonts w:ascii="Tinos" w:eastAsia="Times New Roman" w:hAnsi="Tinos" w:cs="Times New Roman"/>
          <w:b/>
          <w:sz w:val="24"/>
          <w:szCs w:val="24"/>
        </w:rPr>
        <w:t xml:space="preserve"> декабря 2025 года </w:t>
      </w:r>
      <w:r>
        <w:rPr>
          <w:rFonts w:ascii="Tinos" w:eastAsia="Segoe UI Symbol" w:hAnsi="Tinos" w:cs="Times New Roman"/>
          <w:b/>
          <w:sz w:val="24"/>
          <w:szCs w:val="24"/>
        </w:rPr>
        <w:t>№</w:t>
      </w:r>
      <w:r>
        <w:rPr>
          <w:rFonts w:ascii="Tinos" w:eastAsia="Times New Roman" w:hAnsi="Tinos" w:cs="Times New Roman"/>
          <w:b/>
          <w:sz w:val="24"/>
          <w:szCs w:val="24"/>
        </w:rPr>
        <w:t xml:space="preserve"> 2440-п</w:t>
      </w:r>
    </w:p>
    <w:p w14:paraId="7A4800E3" w14:textId="77777777" w:rsidR="008F652F" w:rsidRDefault="00000000">
      <w:pPr>
        <w:spacing w:after="0" w:line="240" w:lineRule="auto"/>
        <w:jc w:val="center"/>
        <w:rPr>
          <w:rFonts w:ascii="Tinos" w:hAnsi="Tinos"/>
          <w:sz w:val="24"/>
          <w:szCs w:val="24"/>
        </w:rPr>
      </w:pPr>
      <w:r>
        <w:rPr>
          <w:rFonts w:ascii="Tinos" w:eastAsia="Times New Roman" w:hAnsi="Tinos" w:cs="Times New Roman"/>
          <w:b/>
          <w:sz w:val="24"/>
          <w:szCs w:val="24"/>
        </w:rPr>
        <w:t>г. Топки</w:t>
      </w:r>
    </w:p>
    <w:p w14:paraId="3756FA41" w14:textId="77777777" w:rsidR="008F652F" w:rsidRDefault="008F652F">
      <w:pPr>
        <w:spacing w:after="0" w:line="240" w:lineRule="auto"/>
        <w:jc w:val="center"/>
        <w:rPr>
          <w:rFonts w:ascii="Tinos" w:eastAsia="Times New Roman" w:hAnsi="Tinos" w:cs="Times New Roman"/>
          <w:b/>
          <w:sz w:val="24"/>
          <w:szCs w:val="24"/>
        </w:rPr>
      </w:pPr>
    </w:p>
    <w:p w14:paraId="79075EC1" w14:textId="2FFB1973" w:rsidR="008F652F" w:rsidRDefault="00000000" w:rsidP="005E046C">
      <w:pPr>
        <w:spacing w:after="0" w:line="240" w:lineRule="auto"/>
        <w:jc w:val="center"/>
        <w:rPr>
          <w:rFonts w:ascii="Tinos" w:hAnsi="Tinos"/>
          <w:sz w:val="24"/>
          <w:szCs w:val="24"/>
        </w:rPr>
      </w:pPr>
      <w:r>
        <w:rPr>
          <w:rFonts w:ascii="Tinos" w:eastAsia="Times New Roman" w:hAnsi="Tinos" w:cs="Times New Roman"/>
          <w:b/>
          <w:sz w:val="24"/>
          <w:szCs w:val="24"/>
        </w:rPr>
        <w:t>Об утверждении административного регламента предоставления муниципальной услуги</w:t>
      </w:r>
      <w:r w:rsidR="005E046C">
        <w:rPr>
          <w:rFonts w:ascii="Tinos" w:eastAsia="Times New Roman" w:hAnsi="Tinos" w:cs="Times New Roman"/>
          <w:b/>
          <w:sz w:val="24"/>
          <w:szCs w:val="24"/>
        </w:rPr>
        <w:t xml:space="preserve"> </w:t>
      </w:r>
      <w:r>
        <w:rPr>
          <w:rFonts w:ascii="Tinos" w:eastAsia="Times New Roman" w:hAnsi="Tinos" w:cs="Times New Roman"/>
          <w:b/>
          <w:sz w:val="24"/>
          <w:szCs w:val="24"/>
        </w:rPr>
        <w:t>«</w:t>
      </w:r>
      <w:r>
        <w:rPr>
          <w:rFonts w:ascii="Tinos" w:eastAsia="Times New Roman" w:hAnsi="Tinos" w:cs="Times New Roman"/>
          <w:b/>
          <w:color w:val="000000"/>
          <w:sz w:val="24"/>
          <w:szCs w:val="24"/>
        </w:rPr>
        <w:t>Выдача разрешения на использование земель или земельного участка, которые находятся в муниципальной собственности, без предоставления земельных участков и установления сервитута, публичного сервитута</w:t>
      </w:r>
      <w:r>
        <w:rPr>
          <w:rFonts w:ascii="Tinos" w:eastAsia="Times New Roman" w:hAnsi="Tinos" w:cs="Times New Roman"/>
          <w:b/>
          <w:sz w:val="24"/>
          <w:szCs w:val="24"/>
        </w:rPr>
        <w:t>»</w:t>
      </w:r>
    </w:p>
    <w:p w14:paraId="2ACAFB17" w14:textId="77777777" w:rsidR="008F652F" w:rsidRDefault="008F652F">
      <w:pPr>
        <w:spacing w:after="0" w:line="240" w:lineRule="auto"/>
        <w:jc w:val="center"/>
        <w:rPr>
          <w:rFonts w:ascii="Tinos" w:eastAsia="Times New Roman" w:hAnsi="Tinos" w:cs="Times New Roman"/>
          <w:sz w:val="24"/>
          <w:szCs w:val="24"/>
        </w:rPr>
      </w:pPr>
    </w:p>
    <w:p w14:paraId="480F6743" w14:textId="648559D4" w:rsidR="008F652F" w:rsidRDefault="00000000">
      <w:pPr>
        <w:spacing w:after="0" w:line="240" w:lineRule="auto"/>
        <w:ind w:firstLine="473"/>
        <w:jc w:val="both"/>
        <w:rPr>
          <w:rFonts w:ascii="Tinos" w:hAnsi="Tinos"/>
          <w:sz w:val="24"/>
          <w:szCs w:val="24"/>
        </w:rPr>
      </w:pPr>
      <w:r>
        <w:rPr>
          <w:rFonts w:ascii="Tinos" w:eastAsia="Times New Roman" w:hAnsi="Tinos" w:cs="Times New Roman"/>
          <w:sz w:val="24"/>
          <w:szCs w:val="24"/>
        </w:rPr>
        <w:tab/>
        <w:t xml:space="preserve">В соответствии со статьями 39.34, 39.36 Земельного кодекса Российской Федерации, Федеральным законом от 27.07.2010 </w:t>
      </w:r>
      <w:r>
        <w:rPr>
          <w:rFonts w:ascii="Tinos" w:eastAsia="Segoe UI Symbol" w:hAnsi="Tinos" w:cs="Times New Roman"/>
          <w:sz w:val="24"/>
          <w:szCs w:val="24"/>
        </w:rPr>
        <w:t>№</w:t>
      </w:r>
      <w:r>
        <w:rPr>
          <w:rFonts w:ascii="Tinos" w:eastAsia="Times New Roman" w:hAnsi="Tinos" w:cs="Times New Roman"/>
          <w:sz w:val="24"/>
          <w:szCs w:val="24"/>
        </w:rPr>
        <w:t xml:space="preserve"> 210-ФЗ «Об организации предоставления государственных и муниципальных услуг», </w:t>
      </w:r>
      <w:bookmarkStart w:id="0" w:name="__DdeLink__4047_4153732587"/>
      <w:r>
        <w:rPr>
          <w:rFonts w:ascii="Tinos" w:eastAsia="Times New Roman" w:hAnsi="Tinos" w:cs="Times New Roman"/>
          <w:sz w:val="24"/>
          <w:szCs w:val="24"/>
        </w:rPr>
        <w:t xml:space="preserve">постановлением Правительства Российской Федерации от 03.12.2014 </w:t>
      </w:r>
      <w:r>
        <w:rPr>
          <w:rFonts w:ascii="Tinos" w:eastAsia="Segoe UI Symbol" w:hAnsi="Tinos" w:cs="Times New Roman"/>
          <w:sz w:val="24"/>
          <w:szCs w:val="24"/>
        </w:rPr>
        <w:t>№</w:t>
      </w:r>
      <w:r>
        <w:rPr>
          <w:rFonts w:ascii="Tinos" w:eastAsia="Times New Roman" w:hAnsi="Tinos" w:cs="Times New Roman"/>
          <w:sz w:val="24"/>
          <w:szCs w:val="24"/>
        </w:rPr>
        <w:t xml:space="preserve"> 1300</w:t>
      </w:r>
      <w:r w:rsidR="005F61CF">
        <w:rPr>
          <w:rFonts w:ascii="Tinos" w:eastAsia="Times New Roman" w:hAnsi="Tinos" w:cs="Times New Roman"/>
          <w:sz w:val="24"/>
          <w:szCs w:val="24"/>
        </w:rPr>
        <w:t xml:space="preserve"> </w:t>
      </w:r>
      <w:r>
        <w:rPr>
          <w:rFonts w:ascii="Tinos" w:eastAsia="Times New Roman" w:hAnsi="Tinos" w:cs="Times New Roman"/>
          <w:sz w:val="24"/>
          <w:szCs w:val="24"/>
        </w:rPr>
        <w:t>«Об утверждении перечня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w:t>
      </w:r>
      <w:bookmarkEnd w:id="0"/>
      <w:r>
        <w:rPr>
          <w:rFonts w:ascii="Tinos" w:eastAsia="Times New Roman" w:hAnsi="Tinos" w:cs="Times New Roman"/>
          <w:sz w:val="24"/>
          <w:szCs w:val="24"/>
        </w:rPr>
        <w:t xml:space="preserve">, </w:t>
      </w:r>
      <w:bookmarkStart w:id="1" w:name="__DdeLink__4049_4153732587"/>
      <w:r>
        <w:rPr>
          <w:rFonts w:ascii="Tinos" w:eastAsia="Times New Roman" w:hAnsi="Tinos" w:cs="Times New Roman"/>
          <w:sz w:val="24"/>
          <w:szCs w:val="24"/>
        </w:rPr>
        <w:t xml:space="preserve">постановлением Правительства Российской Федерации от 27.11.2014 </w:t>
      </w:r>
      <w:r>
        <w:rPr>
          <w:rFonts w:ascii="Tinos" w:eastAsia="Segoe UI Symbol" w:hAnsi="Tinos" w:cs="Times New Roman"/>
          <w:sz w:val="24"/>
          <w:szCs w:val="24"/>
        </w:rPr>
        <w:t>№</w:t>
      </w:r>
      <w:r>
        <w:rPr>
          <w:rFonts w:ascii="Tinos" w:eastAsia="Times New Roman" w:hAnsi="Tinos" w:cs="Times New Roman"/>
          <w:sz w:val="24"/>
          <w:szCs w:val="24"/>
        </w:rPr>
        <w:t xml:space="preserve"> 1244 «Об  утверждении Правил выдачи разрешения на использование земель или земельного участка, находящихся в государственной или муниципальной собственности»</w:t>
      </w:r>
      <w:bookmarkEnd w:id="1"/>
      <w:r>
        <w:rPr>
          <w:rFonts w:ascii="Tinos" w:eastAsia="Times New Roman" w:hAnsi="Tinos" w:cs="Times New Roman"/>
          <w:sz w:val="24"/>
          <w:szCs w:val="24"/>
        </w:rPr>
        <w:t xml:space="preserve">, </w:t>
      </w:r>
      <w:bookmarkStart w:id="2" w:name="__DdeLink__4051_4153732587"/>
      <w:bookmarkStart w:id="3" w:name="__DdeLink__4053_4153732587"/>
      <w:r>
        <w:rPr>
          <w:rFonts w:ascii="Tinos" w:eastAsia="Times New Roman" w:hAnsi="Tinos" w:cs="Times New Roman"/>
          <w:sz w:val="24"/>
          <w:szCs w:val="24"/>
        </w:rPr>
        <w:t xml:space="preserve">постановлением Коллегии Администрации Кемеровской области от 01.07.2015 </w:t>
      </w:r>
      <w:r>
        <w:rPr>
          <w:rFonts w:ascii="Tinos" w:eastAsia="Segoe UI Symbol" w:hAnsi="Tinos" w:cs="Times New Roman"/>
          <w:sz w:val="24"/>
          <w:szCs w:val="24"/>
        </w:rPr>
        <w:t>№</w:t>
      </w:r>
      <w:r>
        <w:rPr>
          <w:rFonts w:ascii="Tinos" w:eastAsia="Times New Roman" w:hAnsi="Tinos" w:cs="Times New Roman"/>
          <w:sz w:val="24"/>
          <w:szCs w:val="24"/>
        </w:rPr>
        <w:t xml:space="preserve"> 213 «Об утверждении Положения о порядке и условиях размещения видов объектов, перечень которых утвержден постановлением Правительства Российской Федерации от 03.12.2014 </w:t>
      </w:r>
      <w:r>
        <w:rPr>
          <w:rFonts w:ascii="Tinos" w:eastAsia="Segoe UI Symbol" w:hAnsi="Tinos" w:cs="Times New Roman"/>
          <w:sz w:val="24"/>
          <w:szCs w:val="24"/>
        </w:rPr>
        <w:t>№</w:t>
      </w:r>
      <w:r>
        <w:rPr>
          <w:rFonts w:ascii="Tinos" w:eastAsia="Times New Roman" w:hAnsi="Tinos" w:cs="Times New Roman"/>
          <w:sz w:val="24"/>
          <w:szCs w:val="24"/>
        </w:rPr>
        <w:t xml:space="preserve"> 1300</w:t>
      </w:r>
      <w:r w:rsidR="005F61CF">
        <w:rPr>
          <w:rFonts w:ascii="Tinos" w:eastAsia="Times New Roman" w:hAnsi="Tinos" w:cs="Times New Roman"/>
          <w:sz w:val="24"/>
          <w:szCs w:val="24"/>
        </w:rPr>
        <w:t xml:space="preserve"> </w:t>
      </w:r>
      <w:r>
        <w:rPr>
          <w:rFonts w:ascii="Tinos" w:eastAsia="Times New Roman" w:hAnsi="Tinos" w:cs="Times New Roman"/>
          <w:sz w:val="24"/>
          <w:szCs w:val="24"/>
        </w:rPr>
        <w:t>«Об утверждении перечня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на</w:t>
      </w:r>
      <w:r w:rsidR="005F61CF">
        <w:rPr>
          <w:rFonts w:ascii="Tinos" w:eastAsia="Times New Roman" w:hAnsi="Tinos" w:cs="Times New Roman"/>
          <w:sz w:val="24"/>
          <w:szCs w:val="24"/>
        </w:rPr>
        <w:t xml:space="preserve"> </w:t>
      </w:r>
      <w:r>
        <w:rPr>
          <w:rFonts w:ascii="Tinos" w:eastAsia="Times New Roman" w:hAnsi="Tinos" w:cs="Times New Roman"/>
          <w:sz w:val="24"/>
          <w:szCs w:val="24"/>
        </w:rPr>
        <w:t>землях и земельных участках, находящихся в государственной или муниципальной собственности, без предоставления земельных участков и установления сервитутов, публичного сервитута»,</w:t>
      </w:r>
      <w:bookmarkEnd w:id="2"/>
      <w:bookmarkEnd w:id="3"/>
      <w:r>
        <w:rPr>
          <w:rFonts w:ascii="Tinos" w:eastAsia="Times New Roman" w:hAnsi="Tinos" w:cs="Times New Roman"/>
          <w:sz w:val="24"/>
          <w:szCs w:val="24"/>
        </w:rPr>
        <w:t xml:space="preserve"> постановлением администрации Топкинского муниципального округа от 23.09.2025 </w:t>
      </w:r>
      <w:r>
        <w:rPr>
          <w:rFonts w:ascii="Tinos" w:eastAsia="Segoe UI Symbol" w:hAnsi="Tinos" w:cs="Times New Roman"/>
          <w:sz w:val="24"/>
          <w:szCs w:val="24"/>
        </w:rPr>
        <w:t>№</w:t>
      </w:r>
      <w:r>
        <w:rPr>
          <w:rFonts w:ascii="Tinos" w:eastAsia="Times New Roman" w:hAnsi="Tinos" w:cs="Times New Roman"/>
          <w:sz w:val="24"/>
          <w:szCs w:val="24"/>
        </w:rPr>
        <w:t xml:space="preserve"> 1839-п</w:t>
      </w:r>
      <w:r>
        <w:rPr>
          <w:rFonts w:ascii="Tinos" w:eastAsia="Tinos" w:hAnsi="Tinos" w:cs="Tinos"/>
          <w:sz w:val="24"/>
          <w:szCs w:val="24"/>
        </w:rPr>
        <w:t xml:space="preserve"> «</w:t>
      </w:r>
      <w:r>
        <w:rPr>
          <w:rFonts w:ascii="Tinos" w:eastAsia="Times New Roman" w:hAnsi="Tinos" w:cs="Times New Roman"/>
          <w:color w:val="1A1A1A"/>
          <w:sz w:val="24"/>
          <w:szCs w:val="24"/>
        </w:rPr>
        <w:t>Об утверждении Порядка разработки и утверждения административных регламентов предоставления муниципальных услуг администрацией Топкинского муниципального округа</w:t>
      </w:r>
      <w:r>
        <w:rPr>
          <w:rFonts w:ascii="Tinos" w:eastAsia="Tinos" w:hAnsi="Tinos" w:cs="Tinos"/>
          <w:color w:val="1A1A1A"/>
          <w:sz w:val="24"/>
          <w:szCs w:val="24"/>
        </w:rPr>
        <w:t>»</w:t>
      </w:r>
      <w:r>
        <w:rPr>
          <w:rFonts w:ascii="Tinos" w:eastAsia="Times New Roman" w:hAnsi="Tinos" w:cs="Times New Roman"/>
          <w:sz w:val="24"/>
          <w:szCs w:val="24"/>
        </w:rPr>
        <w:t>:</w:t>
      </w:r>
    </w:p>
    <w:p w14:paraId="11F9613D" w14:textId="77777777" w:rsidR="008F652F" w:rsidRDefault="00000000">
      <w:pPr>
        <w:spacing w:after="0" w:line="240" w:lineRule="auto"/>
        <w:ind w:firstLine="567"/>
        <w:jc w:val="both"/>
        <w:rPr>
          <w:rFonts w:ascii="Tinos" w:hAnsi="Tinos"/>
          <w:sz w:val="24"/>
          <w:szCs w:val="24"/>
        </w:rPr>
      </w:pPr>
      <w:r>
        <w:rPr>
          <w:rFonts w:ascii="Tinos" w:eastAsia="Times New Roman" w:hAnsi="Tinos" w:cs="Times New Roman"/>
          <w:sz w:val="24"/>
          <w:szCs w:val="24"/>
        </w:rPr>
        <w:t>1. Утвердить административный регламент предоставления муниципальной услуги «</w:t>
      </w:r>
      <w:r>
        <w:rPr>
          <w:rFonts w:ascii="Tinos" w:eastAsia="Times New Roman" w:hAnsi="Tinos" w:cs="Times New Roman"/>
          <w:color w:val="000000"/>
          <w:sz w:val="24"/>
          <w:szCs w:val="24"/>
        </w:rPr>
        <w:t>Выдача разрешения на использование земель или земельного участка, которые находятся в муниципальной собственности, без предоставления земельных участков и установления сервитута, публичного сервитута</w:t>
      </w:r>
      <w:r>
        <w:rPr>
          <w:rFonts w:ascii="Tinos" w:eastAsia="Times New Roman" w:hAnsi="Tinos" w:cs="Times New Roman"/>
          <w:sz w:val="24"/>
          <w:szCs w:val="24"/>
        </w:rPr>
        <w:t>».</w:t>
      </w:r>
    </w:p>
    <w:p w14:paraId="27142A38" w14:textId="77777777" w:rsidR="008F652F" w:rsidRDefault="00000000">
      <w:pPr>
        <w:spacing w:after="0" w:line="240" w:lineRule="auto"/>
        <w:ind w:firstLine="473"/>
        <w:jc w:val="both"/>
        <w:rPr>
          <w:rFonts w:ascii="Tinos" w:hAnsi="Tinos"/>
          <w:sz w:val="24"/>
          <w:szCs w:val="24"/>
        </w:rPr>
      </w:pPr>
      <w:r>
        <w:rPr>
          <w:rFonts w:ascii="Tinos" w:eastAsia="Times New Roman" w:hAnsi="Tinos" w:cs="Times New Roman"/>
          <w:sz w:val="24"/>
          <w:szCs w:val="24"/>
        </w:rPr>
        <w:t>2. Признать утратившими силу:</w:t>
      </w:r>
    </w:p>
    <w:p w14:paraId="4BA45DA4" w14:textId="35486A63" w:rsidR="008F652F" w:rsidRDefault="00000000">
      <w:pPr>
        <w:spacing w:after="0" w:line="240" w:lineRule="auto"/>
        <w:ind w:firstLine="473"/>
        <w:jc w:val="both"/>
        <w:rPr>
          <w:rFonts w:ascii="Tinos" w:hAnsi="Tinos"/>
          <w:sz w:val="24"/>
          <w:szCs w:val="24"/>
        </w:rPr>
      </w:pPr>
      <w:r>
        <w:rPr>
          <w:rFonts w:ascii="Tinos" w:eastAsia="Times New Roman" w:hAnsi="Tinos" w:cs="Times New Roman"/>
          <w:sz w:val="24"/>
          <w:szCs w:val="24"/>
        </w:rPr>
        <w:t xml:space="preserve">- постановление администрации Топкинского муниципального округа 24.12.2021 </w:t>
      </w:r>
      <w:r>
        <w:rPr>
          <w:rFonts w:ascii="Tinos" w:eastAsia="Segoe UI Symbol" w:hAnsi="Tinos" w:cs="Times New Roman"/>
          <w:sz w:val="24"/>
          <w:szCs w:val="24"/>
        </w:rPr>
        <w:t>№</w:t>
      </w:r>
      <w:r>
        <w:rPr>
          <w:rFonts w:ascii="Tinos" w:eastAsia="Times New Roman" w:hAnsi="Tinos" w:cs="Times New Roman"/>
          <w:sz w:val="24"/>
          <w:szCs w:val="24"/>
        </w:rPr>
        <w:t xml:space="preserve"> 1722-п «Об утверждении административного регламента </w:t>
      </w:r>
      <w:r>
        <w:rPr>
          <w:rFonts w:ascii="Tinos" w:eastAsia="Times New Roman" w:hAnsi="Tinos" w:cs="Times New Roman"/>
          <w:sz w:val="24"/>
          <w:szCs w:val="24"/>
        </w:rPr>
        <w:lastRenderedPageBreak/>
        <w:t xml:space="preserve">предоставления муниципальной услуги «Выдача разрешения на использование земель или земельного участка, которые находятся </w:t>
      </w:r>
      <w:r w:rsidR="00C52C90">
        <w:rPr>
          <w:rFonts w:ascii="Tinos" w:eastAsia="Times New Roman" w:hAnsi="Tinos" w:cs="Times New Roman"/>
          <w:sz w:val="24"/>
          <w:szCs w:val="24"/>
        </w:rPr>
        <w:t xml:space="preserve">в </w:t>
      </w:r>
      <w:r>
        <w:rPr>
          <w:rFonts w:ascii="Tinos" w:eastAsia="Times New Roman" w:hAnsi="Tinos" w:cs="Times New Roman"/>
          <w:sz w:val="24"/>
          <w:szCs w:val="24"/>
        </w:rPr>
        <w:t>муниципальной собственности, без предоставления земельных участков и установления сервитута, публичного сервитута»;</w:t>
      </w:r>
    </w:p>
    <w:p w14:paraId="7BA9385D" w14:textId="77777777" w:rsidR="008F652F" w:rsidRDefault="00000000">
      <w:pPr>
        <w:spacing w:after="0" w:line="240" w:lineRule="auto"/>
        <w:ind w:firstLine="473"/>
        <w:jc w:val="both"/>
        <w:rPr>
          <w:rFonts w:ascii="Tinos" w:hAnsi="Tinos"/>
          <w:sz w:val="24"/>
          <w:szCs w:val="24"/>
        </w:rPr>
      </w:pPr>
      <w:r>
        <w:rPr>
          <w:rFonts w:ascii="Tinos" w:eastAsia="Times New Roman" w:hAnsi="Tinos" w:cs="Times New Roman"/>
          <w:sz w:val="24"/>
          <w:szCs w:val="24"/>
        </w:rPr>
        <w:t xml:space="preserve">- постановление администрации Топкинского муниципального округа 16.12.2024 </w:t>
      </w:r>
      <w:r>
        <w:rPr>
          <w:rFonts w:ascii="Tinos" w:eastAsia="Segoe UI Symbol" w:hAnsi="Tinos" w:cs="Times New Roman"/>
          <w:sz w:val="24"/>
          <w:szCs w:val="24"/>
        </w:rPr>
        <w:t>№</w:t>
      </w:r>
      <w:r>
        <w:rPr>
          <w:rFonts w:ascii="Tinos" w:eastAsia="Times New Roman" w:hAnsi="Tinos" w:cs="Times New Roman"/>
          <w:sz w:val="24"/>
          <w:szCs w:val="24"/>
        </w:rPr>
        <w:t xml:space="preserve"> 2357-п «О внесении изменений в постановление администрации Топкинского муниципального округа от 24.12.2021 № 1722-п «Об утверждении административного регламента предоставления муниципальной услуги «Выдача разрешения на использование земель или земельного участка, без предоставления земельных участков и установления сервитута, публичного сервитута»»;</w:t>
      </w:r>
    </w:p>
    <w:p w14:paraId="25E4352F" w14:textId="77777777" w:rsidR="008F652F" w:rsidRDefault="00000000">
      <w:pPr>
        <w:spacing w:after="0" w:line="240" w:lineRule="auto"/>
        <w:ind w:firstLine="473"/>
        <w:jc w:val="both"/>
        <w:rPr>
          <w:rFonts w:ascii="Tinos" w:hAnsi="Tinos"/>
          <w:sz w:val="24"/>
          <w:szCs w:val="24"/>
        </w:rPr>
      </w:pPr>
      <w:r>
        <w:rPr>
          <w:rFonts w:ascii="Tinos" w:eastAsia="Times New Roman" w:hAnsi="Tinos" w:cs="Times New Roman"/>
          <w:sz w:val="24"/>
          <w:szCs w:val="24"/>
        </w:rPr>
        <w:t xml:space="preserve">- постановление администрации Топкинского муниципального округа 14.03.2025 </w:t>
      </w:r>
      <w:r>
        <w:rPr>
          <w:rFonts w:ascii="Tinos" w:eastAsia="Segoe UI Symbol" w:hAnsi="Tinos" w:cs="Times New Roman"/>
          <w:sz w:val="24"/>
          <w:szCs w:val="24"/>
        </w:rPr>
        <w:t>№</w:t>
      </w:r>
      <w:r>
        <w:rPr>
          <w:rFonts w:ascii="Tinos" w:eastAsia="Times New Roman" w:hAnsi="Tinos" w:cs="Times New Roman"/>
          <w:sz w:val="24"/>
          <w:szCs w:val="24"/>
        </w:rPr>
        <w:t xml:space="preserve"> 445-п «О внесении изменений в постановление администрации Топкинского муниципального округа от 24.12.2021 № 1722-п «Об утверждении административного регламента предоставления муниципальной услуги «Выдача разрешения на использование земель или земельного участка, без предоставления земельных участков и установления сервитута, публичного сервитута»».</w:t>
      </w:r>
    </w:p>
    <w:p w14:paraId="3ED9070B" w14:textId="17BECE4B" w:rsidR="008F652F" w:rsidRDefault="00000000">
      <w:pPr>
        <w:spacing w:after="0" w:line="240" w:lineRule="auto"/>
        <w:ind w:firstLine="473"/>
        <w:jc w:val="both"/>
        <w:rPr>
          <w:rFonts w:ascii="Tinos" w:hAnsi="Tinos"/>
          <w:sz w:val="24"/>
          <w:szCs w:val="24"/>
        </w:rPr>
      </w:pPr>
      <w:r>
        <w:rPr>
          <w:rFonts w:ascii="Tinos" w:eastAsia="Times New Roman" w:hAnsi="Tinos" w:cs="Times New Roman"/>
          <w:sz w:val="24"/>
          <w:szCs w:val="24"/>
        </w:rPr>
        <w:t>3.</w:t>
      </w:r>
      <w:r w:rsidR="005F61CF">
        <w:rPr>
          <w:rFonts w:ascii="Tinos" w:eastAsia="Times New Roman" w:hAnsi="Tinos" w:cs="Times New Roman"/>
          <w:sz w:val="24"/>
          <w:szCs w:val="24"/>
        </w:rPr>
        <w:t xml:space="preserve"> </w:t>
      </w:r>
      <w:r>
        <w:rPr>
          <w:rFonts w:ascii="Tinos" w:eastAsia="Times New Roman" w:hAnsi="Tinos" w:cs="Times New Roman"/>
          <w:sz w:val="24"/>
          <w:szCs w:val="24"/>
        </w:rPr>
        <w:t>Разместить постановление на официальном сайте администрации Топкинского муниципального округа в информационно-коммуникационной сети «Интернет».</w:t>
      </w:r>
    </w:p>
    <w:p w14:paraId="26F008F7" w14:textId="77777777" w:rsidR="008F652F" w:rsidRDefault="00000000">
      <w:pPr>
        <w:spacing w:after="0" w:line="240" w:lineRule="auto"/>
        <w:ind w:firstLine="473"/>
        <w:jc w:val="both"/>
        <w:rPr>
          <w:rFonts w:ascii="Tinos" w:hAnsi="Tinos"/>
          <w:sz w:val="24"/>
          <w:szCs w:val="24"/>
        </w:rPr>
      </w:pPr>
      <w:r>
        <w:rPr>
          <w:rFonts w:ascii="Tinos" w:eastAsia="Times New Roman" w:hAnsi="Tinos" w:cs="Times New Roman"/>
          <w:sz w:val="24"/>
          <w:szCs w:val="24"/>
        </w:rPr>
        <w:t>4. Контроль за исполнением постановления возложить на председателя комитета по управлению муниципальным имуществом администрации Топкинского муниципального округа Н.В. Мурашкину.</w:t>
      </w:r>
    </w:p>
    <w:p w14:paraId="6194A8A5" w14:textId="7F66F495" w:rsidR="008F652F" w:rsidRDefault="00000000">
      <w:pPr>
        <w:spacing w:after="0" w:line="240" w:lineRule="auto"/>
        <w:ind w:firstLine="473"/>
        <w:jc w:val="both"/>
        <w:rPr>
          <w:rFonts w:ascii="Tinos" w:hAnsi="Tinos"/>
          <w:sz w:val="24"/>
          <w:szCs w:val="24"/>
        </w:rPr>
      </w:pPr>
      <w:r>
        <w:rPr>
          <w:rFonts w:ascii="Tinos" w:eastAsia="Times New Roman" w:hAnsi="Tinos" w:cs="Times New Roman"/>
          <w:sz w:val="24"/>
          <w:szCs w:val="24"/>
        </w:rPr>
        <w:t>5.</w:t>
      </w:r>
      <w:r w:rsidR="005F61CF">
        <w:rPr>
          <w:rFonts w:ascii="Tinos" w:eastAsia="Times New Roman" w:hAnsi="Tinos" w:cs="Times New Roman"/>
          <w:sz w:val="24"/>
          <w:szCs w:val="24"/>
        </w:rPr>
        <w:t xml:space="preserve"> </w:t>
      </w:r>
      <w:r>
        <w:rPr>
          <w:rFonts w:ascii="Tinos" w:eastAsia="Times New Roman" w:hAnsi="Tinos" w:cs="Times New Roman"/>
          <w:sz w:val="24"/>
          <w:szCs w:val="24"/>
        </w:rPr>
        <w:t>Постановление вступает в силу</w:t>
      </w:r>
      <w:r w:rsidR="005F61CF">
        <w:rPr>
          <w:rFonts w:ascii="Tinos" w:eastAsia="Times New Roman" w:hAnsi="Tinos" w:cs="Times New Roman"/>
          <w:sz w:val="24"/>
          <w:szCs w:val="24"/>
        </w:rPr>
        <w:t xml:space="preserve"> </w:t>
      </w:r>
      <w:r>
        <w:rPr>
          <w:rFonts w:ascii="Tinos" w:eastAsia="Times New Roman" w:hAnsi="Tinos" w:cs="Times New Roman"/>
          <w:sz w:val="24"/>
          <w:szCs w:val="24"/>
        </w:rPr>
        <w:t>после официального обнародования.</w:t>
      </w:r>
    </w:p>
    <w:p w14:paraId="1F16B5A2" w14:textId="77777777" w:rsidR="008F652F" w:rsidRDefault="008F652F">
      <w:pPr>
        <w:spacing w:after="0" w:line="240" w:lineRule="auto"/>
        <w:ind w:firstLine="708"/>
        <w:jc w:val="both"/>
        <w:rPr>
          <w:rFonts w:ascii="Tinos" w:eastAsia="Times New Roman" w:hAnsi="Tinos" w:cs="Times New Roman"/>
          <w:sz w:val="24"/>
          <w:szCs w:val="24"/>
        </w:rPr>
      </w:pPr>
    </w:p>
    <w:p w14:paraId="4542CCB6" w14:textId="77777777" w:rsidR="008F652F" w:rsidRDefault="008F652F">
      <w:pPr>
        <w:spacing w:after="0" w:line="240" w:lineRule="auto"/>
        <w:ind w:firstLine="708"/>
        <w:jc w:val="both"/>
        <w:rPr>
          <w:rFonts w:ascii="Tinos" w:eastAsia="Times New Roman" w:hAnsi="Tinos" w:cs="Times New Roman"/>
          <w:sz w:val="24"/>
          <w:szCs w:val="24"/>
        </w:rPr>
      </w:pPr>
    </w:p>
    <w:p w14:paraId="2EB4392F" w14:textId="77777777" w:rsidR="008F652F" w:rsidRDefault="00000000">
      <w:pPr>
        <w:spacing w:after="0" w:line="240" w:lineRule="auto"/>
        <w:jc w:val="both"/>
        <w:rPr>
          <w:rFonts w:ascii="Tinos" w:hAnsi="Tinos"/>
          <w:sz w:val="24"/>
          <w:szCs w:val="24"/>
        </w:rPr>
      </w:pPr>
      <w:r>
        <w:rPr>
          <w:rFonts w:ascii="Tinos" w:eastAsia="Times New Roman" w:hAnsi="Tinos" w:cs="Times New Roman"/>
          <w:sz w:val="24"/>
          <w:szCs w:val="24"/>
        </w:rPr>
        <w:t xml:space="preserve">Глава Топкинского                                                                </w:t>
      </w:r>
    </w:p>
    <w:p w14:paraId="53029C76" w14:textId="77777777" w:rsidR="008F652F" w:rsidRDefault="00000000">
      <w:pPr>
        <w:spacing w:after="0" w:line="240" w:lineRule="auto"/>
        <w:jc w:val="both"/>
        <w:rPr>
          <w:rFonts w:ascii="Tinos" w:hAnsi="Tinos"/>
          <w:sz w:val="24"/>
          <w:szCs w:val="24"/>
        </w:rPr>
      </w:pPr>
      <w:r>
        <w:rPr>
          <w:rFonts w:ascii="Tinos" w:eastAsia="Times New Roman" w:hAnsi="Tinos" w:cs="Times New Roman"/>
          <w:sz w:val="24"/>
          <w:szCs w:val="24"/>
        </w:rPr>
        <w:t>муниципального округа                                                                       С.В. Фролов</w:t>
      </w:r>
    </w:p>
    <w:p w14:paraId="26393349" w14:textId="77777777" w:rsidR="008F652F" w:rsidRDefault="008F652F">
      <w:pPr>
        <w:spacing w:after="0" w:line="240" w:lineRule="auto"/>
        <w:rPr>
          <w:rFonts w:ascii="Tinos" w:eastAsia="Times New Roman" w:hAnsi="Tinos" w:cs="Times New Roman"/>
          <w:sz w:val="24"/>
          <w:szCs w:val="24"/>
        </w:rPr>
      </w:pPr>
    </w:p>
    <w:p w14:paraId="7B7137E1" w14:textId="77777777" w:rsidR="008F652F" w:rsidRDefault="008F652F">
      <w:pPr>
        <w:spacing w:after="0" w:line="240" w:lineRule="auto"/>
        <w:rPr>
          <w:rFonts w:ascii="Tinos" w:eastAsia="Times New Roman" w:hAnsi="Tinos" w:cs="Times New Roman"/>
          <w:sz w:val="24"/>
          <w:szCs w:val="24"/>
        </w:rPr>
      </w:pPr>
    </w:p>
    <w:p w14:paraId="4179B411" w14:textId="77777777" w:rsidR="008F652F" w:rsidRDefault="008F652F">
      <w:pPr>
        <w:spacing w:after="0" w:line="240" w:lineRule="auto"/>
        <w:rPr>
          <w:rFonts w:ascii="Tinos" w:eastAsia="Times New Roman" w:hAnsi="Tinos" w:cs="Times New Roman"/>
          <w:sz w:val="24"/>
          <w:szCs w:val="24"/>
        </w:rPr>
      </w:pPr>
    </w:p>
    <w:p w14:paraId="74FDB76E" w14:textId="77777777" w:rsidR="008F652F" w:rsidRDefault="00000000">
      <w:pPr>
        <w:spacing w:after="0" w:line="240" w:lineRule="auto"/>
        <w:ind w:firstLine="473"/>
        <w:jc w:val="right"/>
        <w:rPr>
          <w:rFonts w:ascii="Tinos" w:hAnsi="Tinos"/>
          <w:sz w:val="24"/>
          <w:szCs w:val="24"/>
        </w:rPr>
      </w:pPr>
      <w:r>
        <w:br w:type="page"/>
      </w:r>
    </w:p>
    <w:p w14:paraId="4472ED33" w14:textId="77777777" w:rsidR="008F652F" w:rsidRDefault="00000000">
      <w:pPr>
        <w:spacing w:after="0" w:line="240" w:lineRule="auto"/>
        <w:ind w:firstLine="473"/>
        <w:jc w:val="right"/>
        <w:rPr>
          <w:rFonts w:ascii="Tinos" w:hAnsi="Tinos"/>
          <w:sz w:val="24"/>
          <w:szCs w:val="24"/>
        </w:rPr>
      </w:pPr>
      <w:r>
        <w:rPr>
          <w:rFonts w:ascii="Tinos" w:eastAsia="Times New Roman" w:hAnsi="Tinos" w:cs="Times New Roman"/>
          <w:sz w:val="24"/>
          <w:szCs w:val="24"/>
        </w:rPr>
        <w:lastRenderedPageBreak/>
        <w:t>УТВЕРЖДЕН</w:t>
      </w:r>
    </w:p>
    <w:p w14:paraId="08028949" w14:textId="77777777" w:rsidR="008F652F" w:rsidRDefault="00000000">
      <w:pPr>
        <w:spacing w:after="0" w:line="240" w:lineRule="auto"/>
        <w:ind w:firstLine="473"/>
        <w:jc w:val="right"/>
        <w:rPr>
          <w:rFonts w:ascii="Tinos" w:hAnsi="Tinos"/>
          <w:sz w:val="24"/>
          <w:szCs w:val="24"/>
        </w:rPr>
      </w:pPr>
      <w:r>
        <w:rPr>
          <w:rFonts w:ascii="Tinos" w:eastAsia="Times New Roman" w:hAnsi="Tinos" w:cs="Times New Roman"/>
          <w:sz w:val="24"/>
          <w:szCs w:val="24"/>
        </w:rPr>
        <w:t>постановлением администрации</w:t>
      </w:r>
    </w:p>
    <w:p w14:paraId="64595B22" w14:textId="4C521BC3" w:rsidR="008F652F" w:rsidRDefault="00000000">
      <w:pPr>
        <w:spacing w:after="0" w:line="240" w:lineRule="auto"/>
        <w:ind w:firstLine="473"/>
        <w:jc w:val="right"/>
        <w:rPr>
          <w:rFonts w:ascii="Tinos" w:hAnsi="Tinos"/>
          <w:sz w:val="24"/>
          <w:szCs w:val="24"/>
        </w:rPr>
      </w:pPr>
      <w:r>
        <w:rPr>
          <w:rFonts w:ascii="Tinos" w:eastAsia="Times New Roman" w:hAnsi="Tinos" w:cs="Times New Roman"/>
          <w:sz w:val="24"/>
          <w:szCs w:val="24"/>
        </w:rPr>
        <w:t>Топкинского муниципального</w:t>
      </w:r>
      <w:r w:rsidR="005F61CF">
        <w:rPr>
          <w:rFonts w:ascii="Tinos" w:eastAsia="Times New Roman" w:hAnsi="Tinos" w:cs="Times New Roman"/>
          <w:sz w:val="24"/>
          <w:szCs w:val="24"/>
        </w:rPr>
        <w:t xml:space="preserve"> </w:t>
      </w:r>
      <w:r>
        <w:rPr>
          <w:rFonts w:ascii="Tinos" w:eastAsia="Times New Roman" w:hAnsi="Tinos" w:cs="Times New Roman"/>
          <w:sz w:val="24"/>
          <w:szCs w:val="24"/>
        </w:rPr>
        <w:t>округа</w:t>
      </w:r>
    </w:p>
    <w:p w14:paraId="530A083C" w14:textId="77777777" w:rsidR="008F652F" w:rsidRDefault="00000000">
      <w:pPr>
        <w:spacing w:after="0" w:line="240" w:lineRule="auto"/>
        <w:ind w:firstLine="473"/>
        <w:jc w:val="right"/>
        <w:rPr>
          <w:rFonts w:ascii="Tinos" w:hAnsi="Tinos"/>
          <w:sz w:val="24"/>
          <w:szCs w:val="24"/>
        </w:rPr>
      </w:pPr>
      <w:r>
        <w:rPr>
          <w:rFonts w:ascii="Tinos" w:eastAsia="Times New Roman" w:hAnsi="Tinos" w:cs="Times New Roman"/>
          <w:sz w:val="24"/>
          <w:szCs w:val="24"/>
        </w:rPr>
        <w:t xml:space="preserve">                                                                                    </w:t>
      </w:r>
      <w:proofErr w:type="gramStart"/>
      <w:r>
        <w:rPr>
          <w:rFonts w:ascii="Tinos" w:eastAsia="Times New Roman" w:hAnsi="Tinos" w:cs="Times New Roman"/>
          <w:sz w:val="24"/>
          <w:szCs w:val="24"/>
        </w:rPr>
        <w:t>от  10</w:t>
      </w:r>
      <w:proofErr w:type="gramEnd"/>
      <w:r>
        <w:rPr>
          <w:rFonts w:ascii="Tinos" w:eastAsia="Times New Roman" w:hAnsi="Tinos" w:cs="Times New Roman"/>
          <w:sz w:val="24"/>
          <w:szCs w:val="24"/>
        </w:rPr>
        <w:t xml:space="preserve"> декабря 2025 года </w:t>
      </w:r>
      <w:r>
        <w:rPr>
          <w:rFonts w:ascii="Tinos" w:eastAsia="Segoe UI Symbol" w:hAnsi="Tinos" w:cs="Times New Roman"/>
          <w:sz w:val="24"/>
          <w:szCs w:val="24"/>
        </w:rPr>
        <w:t>№ 2440-п</w:t>
      </w:r>
      <w:r>
        <w:rPr>
          <w:rFonts w:ascii="Tinos" w:eastAsia="Times New Roman" w:hAnsi="Tinos" w:cs="Times New Roman"/>
          <w:sz w:val="24"/>
          <w:szCs w:val="24"/>
        </w:rPr>
        <w:t xml:space="preserve">   </w:t>
      </w:r>
    </w:p>
    <w:p w14:paraId="42EABA51" w14:textId="6859382E" w:rsidR="008F652F" w:rsidRDefault="005F61CF">
      <w:pPr>
        <w:spacing w:after="0" w:line="240" w:lineRule="auto"/>
        <w:ind w:firstLine="473"/>
        <w:jc w:val="both"/>
        <w:rPr>
          <w:rFonts w:ascii="Tinos" w:hAnsi="Tinos"/>
          <w:sz w:val="24"/>
          <w:szCs w:val="24"/>
        </w:rPr>
      </w:pPr>
      <w:r>
        <w:rPr>
          <w:rFonts w:ascii="Tinos" w:eastAsia="Times New Roman" w:hAnsi="Tinos" w:cs="Times New Roman"/>
          <w:sz w:val="24"/>
          <w:szCs w:val="24"/>
        </w:rPr>
        <w:t xml:space="preserve"> </w:t>
      </w:r>
    </w:p>
    <w:p w14:paraId="41FA8B12" w14:textId="79421334" w:rsidR="008F652F" w:rsidRDefault="00000000">
      <w:pPr>
        <w:spacing w:after="0" w:line="240" w:lineRule="auto"/>
        <w:ind w:firstLine="473"/>
        <w:jc w:val="center"/>
        <w:rPr>
          <w:rFonts w:ascii="Tinos" w:hAnsi="Tinos"/>
          <w:sz w:val="24"/>
          <w:szCs w:val="24"/>
        </w:rPr>
      </w:pPr>
      <w:r>
        <w:rPr>
          <w:rFonts w:ascii="Tinos" w:eastAsia="Times New Roman" w:hAnsi="Tinos" w:cs="Times New Roman"/>
          <w:b/>
          <w:sz w:val="24"/>
          <w:szCs w:val="24"/>
        </w:rPr>
        <w:t>Административный регламент</w:t>
      </w:r>
      <w:r w:rsidR="005F61CF">
        <w:rPr>
          <w:rFonts w:ascii="Tinos" w:eastAsia="Times New Roman" w:hAnsi="Tinos" w:cs="Times New Roman"/>
          <w:b/>
          <w:sz w:val="24"/>
          <w:szCs w:val="24"/>
        </w:rPr>
        <w:t xml:space="preserve"> </w:t>
      </w:r>
    </w:p>
    <w:p w14:paraId="43B5FC9E" w14:textId="3035453A" w:rsidR="008F652F" w:rsidRDefault="00000000">
      <w:pPr>
        <w:spacing w:after="0" w:line="240" w:lineRule="auto"/>
        <w:ind w:firstLine="473"/>
        <w:jc w:val="center"/>
        <w:rPr>
          <w:rFonts w:ascii="Tinos" w:hAnsi="Tinos"/>
          <w:sz w:val="24"/>
          <w:szCs w:val="24"/>
        </w:rPr>
      </w:pPr>
      <w:r>
        <w:rPr>
          <w:rFonts w:ascii="Tinos" w:eastAsia="Times New Roman" w:hAnsi="Tinos" w:cs="Times New Roman"/>
          <w:b/>
          <w:sz w:val="24"/>
          <w:szCs w:val="24"/>
        </w:rPr>
        <w:t>предоставления муниципальной услуги</w:t>
      </w:r>
      <w:r w:rsidR="005F61CF">
        <w:rPr>
          <w:rFonts w:ascii="Tinos" w:eastAsia="Times New Roman" w:hAnsi="Tinos" w:cs="Times New Roman"/>
          <w:b/>
          <w:sz w:val="24"/>
          <w:szCs w:val="24"/>
        </w:rPr>
        <w:t xml:space="preserve"> </w:t>
      </w:r>
      <w:r>
        <w:rPr>
          <w:rFonts w:ascii="Tinos" w:eastAsia="Times New Roman" w:hAnsi="Tinos" w:cs="Times New Roman"/>
          <w:b/>
          <w:sz w:val="24"/>
          <w:szCs w:val="24"/>
        </w:rPr>
        <w:t>«</w:t>
      </w:r>
      <w:r>
        <w:rPr>
          <w:rFonts w:ascii="Tinos" w:eastAsia="Times New Roman" w:hAnsi="Tinos" w:cs="Times New Roman"/>
          <w:b/>
          <w:color w:val="000000"/>
          <w:sz w:val="24"/>
          <w:szCs w:val="24"/>
        </w:rPr>
        <w:t>Выдача разрешения на использование земель или земельного участка, которые находятся в муниципальной собственности, без предоставления земельных участков и установления сервитута, публичного сервитута</w:t>
      </w:r>
      <w:r>
        <w:rPr>
          <w:rFonts w:ascii="Tinos" w:eastAsia="Times New Roman" w:hAnsi="Tinos" w:cs="Times New Roman"/>
          <w:b/>
          <w:sz w:val="24"/>
          <w:szCs w:val="24"/>
        </w:rPr>
        <w:t>»</w:t>
      </w:r>
    </w:p>
    <w:p w14:paraId="37A91363" w14:textId="48B9BF90" w:rsidR="008F652F" w:rsidRDefault="005F61CF">
      <w:pPr>
        <w:spacing w:after="0" w:line="240" w:lineRule="auto"/>
        <w:ind w:firstLine="473"/>
        <w:jc w:val="both"/>
        <w:rPr>
          <w:rFonts w:ascii="Tinos" w:hAnsi="Tinos"/>
          <w:sz w:val="24"/>
          <w:szCs w:val="24"/>
        </w:rPr>
      </w:pPr>
      <w:r>
        <w:rPr>
          <w:rFonts w:ascii="Tinos" w:eastAsia="Times New Roman" w:hAnsi="Tinos" w:cs="Times New Roman"/>
          <w:sz w:val="24"/>
          <w:szCs w:val="24"/>
        </w:rPr>
        <w:t xml:space="preserve"> </w:t>
      </w:r>
    </w:p>
    <w:p w14:paraId="6C599C92" w14:textId="77777777" w:rsidR="008F652F" w:rsidRDefault="00000000">
      <w:pPr>
        <w:spacing w:after="0" w:line="240" w:lineRule="auto"/>
        <w:ind w:firstLine="473"/>
        <w:jc w:val="center"/>
        <w:rPr>
          <w:rFonts w:ascii="Tinos" w:hAnsi="Tinos"/>
          <w:sz w:val="24"/>
          <w:szCs w:val="24"/>
        </w:rPr>
      </w:pPr>
      <w:r>
        <w:rPr>
          <w:rFonts w:ascii="Tinos" w:eastAsia="Times New Roman" w:hAnsi="Tinos" w:cs="Times New Roman"/>
          <w:b/>
          <w:sz w:val="24"/>
          <w:szCs w:val="24"/>
        </w:rPr>
        <w:t>1. Общие положения</w:t>
      </w:r>
    </w:p>
    <w:p w14:paraId="44D8848D" w14:textId="6A90D182" w:rsidR="008F652F" w:rsidRDefault="005F61CF">
      <w:pPr>
        <w:spacing w:after="0" w:line="240" w:lineRule="auto"/>
        <w:ind w:firstLine="473"/>
        <w:jc w:val="both"/>
        <w:rPr>
          <w:rFonts w:ascii="Tinos" w:hAnsi="Tinos"/>
          <w:sz w:val="24"/>
          <w:szCs w:val="24"/>
        </w:rPr>
      </w:pPr>
      <w:r>
        <w:rPr>
          <w:rFonts w:ascii="Tinos" w:eastAsia="Times New Roman" w:hAnsi="Tinos" w:cs="Times New Roman"/>
          <w:sz w:val="24"/>
          <w:szCs w:val="24"/>
        </w:rPr>
        <w:t xml:space="preserve"> 1.1. Предмет регулирования административного регламента.</w:t>
      </w:r>
    </w:p>
    <w:p w14:paraId="4161E446" w14:textId="385D51B3" w:rsidR="008F652F" w:rsidRDefault="00000000">
      <w:pPr>
        <w:spacing w:after="0" w:line="240" w:lineRule="auto"/>
        <w:ind w:firstLine="473"/>
        <w:jc w:val="both"/>
        <w:rPr>
          <w:rFonts w:ascii="Tinos" w:hAnsi="Tinos"/>
          <w:sz w:val="24"/>
          <w:szCs w:val="24"/>
        </w:rPr>
      </w:pPr>
      <w:r>
        <w:rPr>
          <w:rFonts w:ascii="Tinos" w:eastAsia="Times New Roman" w:hAnsi="Tinos" w:cs="Times New Roman"/>
          <w:sz w:val="24"/>
          <w:szCs w:val="24"/>
        </w:rPr>
        <w:t>Административный регламент предоставления муниципальной услуги «Выдача разрешения на использование земель или земельного участка, которые находятся в муниципальной собственности, без предоставления земельных участков и установления сервитута, публичного сервитута» (далее</w:t>
      </w:r>
      <w:r w:rsidR="005F61CF">
        <w:rPr>
          <w:rFonts w:ascii="Tinos" w:eastAsia="Times New Roman" w:hAnsi="Tinos" w:cs="Times New Roman"/>
          <w:sz w:val="24"/>
          <w:szCs w:val="24"/>
        </w:rPr>
        <w:t xml:space="preserve"> </w:t>
      </w:r>
      <w:r>
        <w:rPr>
          <w:rFonts w:ascii="Tinos" w:eastAsia="Times New Roman" w:hAnsi="Tinos" w:cs="Times New Roman"/>
          <w:sz w:val="24"/>
          <w:szCs w:val="24"/>
        </w:rPr>
        <w:t>-</w:t>
      </w:r>
      <w:r w:rsidR="005F61CF">
        <w:rPr>
          <w:rFonts w:ascii="Tinos" w:eastAsia="Times New Roman" w:hAnsi="Tinos" w:cs="Times New Roman"/>
          <w:sz w:val="24"/>
          <w:szCs w:val="24"/>
        </w:rPr>
        <w:t xml:space="preserve"> </w:t>
      </w:r>
      <w:r>
        <w:rPr>
          <w:rFonts w:ascii="Tinos" w:eastAsia="Times New Roman" w:hAnsi="Tinos" w:cs="Times New Roman"/>
          <w:sz w:val="24"/>
          <w:szCs w:val="24"/>
        </w:rPr>
        <w:t>административный регламент, муниципальная услуга)</w:t>
      </w:r>
      <w:r w:rsidR="005F61CF">
        <w:rPr>
          <w:rFonts w:ascii="Tinos" w:eastAsia="Times New Roman" w:hAnsi="Tinos" w:cs="Times New Roman"/>
          <w:sz w:val="24"/>
          <w:szCs w:val="24"/>
        </w:rPr>
        <w:t xml:space="preserve"> </w:t>
      </w:r>
      <w:r>
        <w:rPr>
          <w:rFonts w:ascii="Tinos" w:eastAsia="Times New Roman" w:hAnsi="Tinos" w:cs="Times New Roman"/>
          <w:sz w:val="24"/>
          <w:szCs w:val="24"/>
        </w:rPr>
        <w:t>-</w:t>
      </w:r>
      <w:r w:rsidR="005F61CF">
        <w:rPr>
          <w:rFonts w:ascii="Tinos" w:eastAsia="Times New Roman" w:hAnsi="Tinos" w:cs="Times New Roman"/>
          <w:sz w:val="24"/>
          <w:szCs w:val="24"/>
        </w:rPr>
        <w:t xml:space="preserve"> </w:t>
      </w:r>
      <w:r>
        <w:rPr>
          <w:rFonts w:ascii="Tinos" w:eastAsia="Times New Roman" w:hAnsi="Tinos" w:cs="Times New Roman"/>
          <w:sz w:val="24"/>
          <w:szCs w:val="24"/>
        </w:rPr>
        <w:t>нормативный правовой акт, устанавливающий порядок предоставления и стандарт предоставления муниципальной услуги.</w:t>
      </w:r>
    </w:p>
    <w:p w14:paraId="637F1D1B" w14:textId="763ED95E" w:rsidR="008F652F" w:rsidRDefault="00000000">
      <w:pPr>
        <w:spacing w:after="0" w:line="240" w:lineRule="auto"/>
        <w:ind w:firstLine="473"/>
        <w:jc w:val="both"/>
        <w:rPr>
          <w:rFonts w:ascii="Tinos" w:hAnsi="Tinos"/>
          <w:sz w:val="24"/>
          <w:szCs w:val="24"/>
        </w:rPr>
      </w:pPr>
      <w:r>
        <w:rPr>
          <w:rFonts w:ascii="Tinos" w:eastAsia="Times New Roman" w:hAnsi="Tinos" w:cs="Times New Roman"/>
          <w:sz w:val="24"/>
          <w:szCs w:val="24"/>
        </w:rPr>
        <w:t>Административный регламент разработан в целях повышения качества</w:t>
      </w:r>
      <w:r w:rsidR="005F61CF">
        <w:rPr>
          <w:rFonts w:ascii="Tinos" w:eastAsia="Times New Roman" w:hAnsi="Tinos" w:cs="Times New Roman"/>
          <w:sz w:val="24"/>
          <w:szCs w:val="24"/>
        </w:rPr>
        <w:t xml:space="preserve"> </w:t>
      </w:r>
      <w:r>
        <w:rPr>
          <w:rFonts w:ascii="Tinos" w:eastAsia="Times New Roman" w:hAnsi="Tinos" w:cs="Times New Roman"/>
          <w:sz w:val="24"/>
          <w:szCs w:val="24"/>
        </w:rPr>
        <w:t>предоставления и доступности предоставления муниципальной услуги, создания комфортных условий для участников отношений, возникающих при предоставлении</w:t>
      </w:r>
      <w:r w:rsidR="005F61CF">
        <w:rPr>
          <w:rFonts w:ascii="Tinos" w:eastAsia="Times New Roman" w:hAnsi="Tinos" w:cs="Times New Roman"/>
          <w:sz w:val="24"/>
          <w:szCs w:val="24"/>
        </w:rPr>
        <w:t xml:space="preserve"> </w:t>
      </w:r>
      <w:r>
        <w:rPr>
          <w:rFonts w:ascii="Tinos" w:eastAsia="Times New Roman" w:hAnsi="Tinos" w:cs="Times New Roman"/>
          <w:sz w:val="24"/>
          <w:szCs w:val="24"/>
        </w:rPr>
        <w:t>муниципальной услуги, определения сроков и последовательности действий (административных процедур),</w:t>
      </w:r>
      <w:r w:rsidR="005F61CF">
        <w:rPr>
          <w:rFonts w:ascii="Tinos" w:eastAsia="Times New Roman" w:hAnsi="Tinos" w:cs="Times New Roman"/>
          <w:sz w:val="24"/>
          <w:szCs w:val="24"/>
        </w:rPr>
        <w:t xml:space="preserve"> </w:t>
      </w:r>
      <w:r>
        <w:rPr>
          <w:rFonts w:ascii="Tinos" w:eastAsia="Times New Roman" w:hAnsi="Tinos" w:cs="Times New Roman"/>
          <w:sz w:val="24"/>
          <w:szCs w:val="24"/>
        </w:rPr>
        <w:t>комитетом</w:t>
      </w:r>
      <w:r w:rsidR="005F61CF">
        <w:rPr>
          <w:rFonts w:ascii="Tinos" w:eastAsia="Times New Roman" w:hAnsi="Tinos" w:cs="Times New Roman"/>
          <w:sz w:val="24"/>
          <w:szCs w:val="24"/>
        </w:rPr>
        <w:t xml:space="preserve"> </w:t>
      </w:r>
      <w:r>
        <w:rPr>
          <w:rFonts w:ascii="Tinos" w:eastAsia="Times New Roman" w:hAnsi="Tinos" w:cs="Times New Roman"/>
          <w:sz w:val="24"/>
          <w:szCs w:val="24"/>
        </w:rPr>
        <w:t>по управлению муниципальным имуществом администрации Топкинского муниципального округа. Возглавляет уполномоченный орган председатель</w:t>
      </w:r>
      <w:r w:rsidR="005F61CF">
        <w:rPr>
          <w:rFonts w:ascii="Tinos" w:eastAsia="Times New Roman" w:hAnsi="Tinos" w:cs="Times New Roman"/>
          <w:sz w:val="24"/>
          <w:szCs w:val="24"/>
        </w:rPr>
        <w:t xml:space="preserve"> </w:t>
      </w:r>
      <w:r>
        <w:rPr>
          <w:rFonts w:ascii="Tinos" w:eastAsia="Times New Roman" w:hAnsi="Tinos" w:cs="Times New Roman"/>
          <w:sz w:val="24"/>
          <w:szCs w:val="24"/>
        </w:rPr>
        <w:t>комитета по управлению муниципальным имуществом администрации Топкинского муниципального округа.</w:t>
      </w:r>
    </w:p>
    <w:p w14:paraId="1E8C802F" w14:textId="1D4FB29E" w:rsidR="008F652F" w:rsidRDefault="00000000">
      <w:pPr>
        <w:spacing w:after="0" w:line="240" w:lineRule="auto"/>
        <w:ind w:firstLine="473"/>
        <w:jc w:val="both"/>
        <w:rPr>
          <w:rFonts w:ascii="Tinos" w:hAnsi="Tinos"/>
          <w:sz w:val="24"/>
          <w:szCs w:val="24"/>
        </w:rPr>
      </w:pPr>
      <w:r>
        <w:rPr>
          <w:rFonts w:ascii="Tinos" w:eastAsia="Times New Roman" w:hAnsi="Tinos" w:cs="Times New Roman"/>
          <w:sz w:val="24"/>
          <w:szCs w:val="24"/>
        </w:rPr>
        <w:t>1.2.</w:t>
      </w:r>
      <w:r w:rsidR="005F61CF">
        <w:rPr>
          <w:rFonts w:ascii="Tinos" w:eastAsia="Times New Roman" w:hAnsi="Tinos" w:cs="Times New Roman"/>
          <w:sz w:val="24"/>
          <w:szCs w:val="24"/>
        </w:rPr>
        <w:t xml:space="preserve"> </w:t>
      </w:r>
      <w:r>
        <w:rPr>
          <w:rFonts w:ascii="Tinos" w:eastAsia="Times New Roman" w:hAnsi="Tinos" w:cs="Times New Roman"/>
          <w:sz w:val="24"/>
          <w:szCs w:val="24"/>
        </w:rPr>
        <w:t>Круг заявителей.</w:t>
      </w:r>
    </w:p>
    <w:p w14:paraId="0F1E49B8" w14:textId="77777777" w:rsidR="008F652F" w:rsidRDefault="00000000">
      <w:pPr>
        <w:spacing w:after="0" w:line="240" w:lineRule="auto"/>
        <w:ind w:firstLine="473"/>
        <w:jc w:val="both"/>
        <w:rPr>
          <w:rFonts w:ascii="Tinos" w:hAnsi="Tinos"/>
          <w:sz w:val="24"/>
          <w:szCs w:val="24"/>
        </w:rPr>
      </w:pPr>
      <w:r>
        <w:rPr>
          <w:rFonts w:ascii="Tinos" w:eastAsia="Times New Roman" w:hAnsi="Tinos" w:cs="Times New Roman"/>
          <w:sz w:val="24"/>
          <w:szCs w:val="24"/>
        </w:rPr>
        <w:t>Заявителями муниципальной услуги являются:</w:t>
      </w:r>
    </w:p>
    <w:p w14:paraId="17FEC5A1" w14:textId="1D4F7630" w:rsidR="008F652F" w:rsidRDefault="00000000">
      <w:pPr>
        <w:spacing w:after="0" w:line="240" w:lineRule="auto"/>
        <w:ind w:firstLine="473"/>
        <w:jc w:val="both"/>
        <w:rPr>
          <w:rFonts w:ascii="Tinos" w:hAnsi="Tinos"/>
          <w:sz w:val="24"/>
          <w:szCs w:val="24"/>
        </w:rPr>
      </w:pPr>
      <w:r>
        <w:rPr>
          <w:rFonts w:ascii="Tinos" w:eastAsia="Times New Roman" w:hAnsi="Tinos" w:cs="Times New Roman"/>
          <w:sz w:val="24"/>
          <w:szCs w:val="24"/>
        </w:rPr>
        <w:t>1.2.1.</w:t>
      </w:r>
      <w:r w:rsidR="005F61CF">
        <w:rPr>
          <w:rFonts w:ascii="Tinos" w:eastAsia="Times New Roman" w:hAnsi="Tinos" w:cs="Times New Roman"/>
          <w:sz w:val="24"/>
          <w:szCs w:val="24"/>
        </w:rPr>
        <w:t xml:space="preserve"> </w:t>
      </w:r>
      <w:r>
        <w:rPr>
          <w:rFonts w:ascii="Tinos" w:eastAsia="Times New Roman" w:hAnsi="Tinos" w:cs="Times New Roman"/>
          <w:sz w:val="24"/>
          <w:szCs w:val="24"/>
        </w:rPr>
        <w:t>В случае подачи заявления на использование земель или земельного участка, находящихся в муниципальной собственности, в целях, предусмотренных пунктом 1 статьи 39.34 Земельного кодекса</w:t>
      </w:r>
      <w:r w:rsidR="005F61CF">
        <w:rPr>
          <w:rFonts w:ascii="Tinos" w:eastAsia="Times New Roman" w:hAnsi="Tinos" w:cs="Times New Roman"/>
          <w:sz w:val="24"/>
          <w:szCs w:val="24"/>
        </w:rPr>
        <w:t xml:space="preserve"> </w:t>
      </w:r>
      <w:r>
        <w:rPr>
          <w:rFonts w:ascii="Tinos" w:eastAsia="Times New Roman" w:hAnsi="Tinos" w:cs="Times New Roman"/>
          <w:sz w:val="24"/>
          <w:szCs w:val="24"/>
        </w:rPr>
        <w:t>Российской Федерации - физические лица и юридические лица (далее</w:t>
      </w:r>
      <w:r w:rsidR="005F61CF">
        <w:rPr>
          <w:rFonts w:ascii="Tinos" w:eastAsia="Times New Roman" w:hAnsi="Tinos" w:cs="Times New Roman"/>
          <w:sz w:val="24"/>
          <w:szCs w:val="24"/>
        </w:rPr>
        <w:t xml:space="preserve"> </w:t>
      </w:r>
      <w:r>
        <w:rPr>
          <w:rFonts w:ascii="Tinos" w:eastAsia="Times New Roman" w:hAnsi="Tinos" w:cs="Times New Roman"/>
          <w:sz w:val="24"/>
          <w:szCs w:val="24"/>
        </w:rPr>
        <w:t>-</w:t>
      </w:r>
      <w:r w:rsidR="005F61CF">
        <w:rPr>
          <w:rFonts w:ascii="Tinos" w:eastAsia="Times New Roman" w:hAnsi="Tinos" w:cs="Times New Roman"/>
          <w:sz w:val="24"/>
          <w:szCs w:val="24"/>
        </w:rPr>
        <w:t xml:space="preserve"> </w:t>
      </w:r>
      <w:r>
        <w:rPr>
          <w:rFonts w:ascii="Tinos" w:eastAsia="Times New Roman" w:hAnsi="Tinos" w:cs="Times New Roman"/>
          <w:sz w:val="24"/>
          <w:szCs w:val="24"/>
        </w:rPr>
        <w:t>заявитель).</w:t>
      </w:r>
    </w:p>
    <w:p w14:paraId="23F0644B" w14:textId="1A25DB94" w:rsidR="008F652F" w:rsidRDefault="00000000">
      <w:pPr>
        <w:spacing w:after="0" w:line="240" w:lineRule="auto"/>
        <w:ind w:firstLine="473"/>
        <w:jc w:val="both"/>
        <w:rPr>
          <w:rFonts w:ascii="Tinos" w:hAnsi="Tinos"/>
          <w:sz w:val="24"/>
          <w:szCs w:val="24"/>
        </w:rPr>
      </w:pPr>
      <w:r>
        <w:rPr>
          <w:rFonts w:ascii="Tinos" w:eastAsia="Times New Roman" w:hAnsi="Tinos" w:cs="Times New Roman"/>
          <w:sz w:val="24"/>
          <w:szCs w:val="24"/>
        </w:rPr>
        <w:t>1.2.2.</w:t>
      </w:r>
      <w:r w:rsidR="005F61CF">
        <w:rPr>
          <w:rFonts w:ascii="Tinos" w:eastAsia="Times New Roman" w:hAnsi="Tinos" w:cs="Times New Roman"/>
          <w:sz w:val="24"/>
          <w:szCs w:val="24"/>
        </w:rPr>
        <w:t xml:space="preserve"> </w:t>
      </w:r>
      <w:r>
        <w:rPr>
          <w:rFonts w:ascii="Tinos" w:eastAsia="Times New Roman" w:hAnsi="Tinos" w:cs="Times New Roman"/>
          <w:sz w:val="24"/>
          <w:szCs w:val="24"/>
        </w:rPr>
        <w:t>В случае подачи заявления</w:t>
      </w:r>
      <w:r w:rsidR="005F61CF">
        <w:rPr>
          <w:rFonts w:ascii="Tinos" w:eastAsia="Times New Roman" w:hAnsi="Tinos" w:cs="Times New Roman"/>
          <w:sz w:val="24"/>
          <w:szCs w:val="24"/>
        </w:rPr>
        <w:t xml:space="preserve"> </w:t>
      </w:r>
      <w:r>
        <w:rPr>
          <w:rFonts w:ascii="Tinos" w:eastAsia="Times New Roman" w:hAnsi="Tinos" w:cs="Times New Roman"/>
          <w:sz w:val="24"/>
          <w:szCs w:val="24"/>
        </w:rPr>
        <w:t>на использование земель или земельного участка, находящихся в муниципальной собственности, в целях, предусмотренных статьей 39.36 Земельного кодекса Российской Федерации</w:t>
      </w:r>
      <w:r w:rsidR="005F61CF">
        <w:rPr>
          <w:rFonts w:ascii="Tinos" w:eastAsia="Times New Roman" w:hAnsi="Tinos" w:cs="Times New Roman"/>
          <w:sz w:val="24"/>
          <w:szCs w:val="24"/>
        </w:rPr>
        <w:t xml:space="preserve"> </w:t>
      </w:r>
      <w:r>
        <w:rPr>
          <w:rFonts w:ascii="Tinos" w:eastAsia="Times New Roman" w:hAnsi="Tinos" w:cs="Times New Roman"/>
          <w:sz w:val="24"/>
          <w:szCs w:val="24"/>
        </w:rPr>
        <w:t>-</w:t>
      </w:r>
      <w:r w:rsidR="005F61CF">
        <w:rPr>
          <w:rFonts w:ascii="Tinos" w:eastAsia="Times New Roman" w:hAnsi="Tinos" w:cs="Times New Roman"/>
          <w:sz w:val="24"/>
          <w:szCs w:val="24"/>
        </w:rPr>
        <w:t xml:space="preserve"> </w:t>
      </w:r>
      <w:r>
        <w:rPr>
          <w:rFonts w:ascii="Tinos" w:eastAsia="Times New Roman" w:hAnsi="Tinos" w:cs="Times New Roman"/>
          <w:sz w:val="24"/>
          <w:szCs w:val="24"/>
        </w:rPr>
        <w:t>физические лица, индивидуальные предприниматели, юридические лица</w:t>
      </w:r>
      <w:r w:rsidR="005F61CF">
        <w:rPr>
          <w:rFonts w:ascii="Tinos" w:eastAsia="Times New Roman" w:hAnsi="Tinos" w:cs="Times New Roman"/>
          <w:sz w:val="24"/>
          <w:szCs w:val="24"/>
        </w:rPr>
        <w:t xml:space="preserve"> </w:t>
      </w:r>
      <w:r>
        <w:rPr>
          <w:rFonts w:ascii="Tinos" w:eastAsia="Times New Roman" w:hAnsi="Tinos" w:cs="Times New Roman"/>
          <w:sz w:val="24"/>
          <w:szCs w:val="24"/>
        </w:rPr>
        <w:t>(далее</w:t>
      </w:r>
      <w:r w:rsidR="005F61CF">
        <w:rPr>
          <w:rFonts w:ascii="Tinos" w:eastAsia="Times New Roman" w:hAnsi="Tinos" w:cs="Times New Roman"/>
          <w:sz w:val="24"/>
          <w:szCs w:val="24"/>
        </w:rPr>
        <w:t xml:space="preserve"> </w:t>
      </w:r>
      <w:r>
        <w:rPr>
          <w:rFonts w:ascii="Tinos" w:eastAsia="Times New Roman" w:hAnsi="Tinos" w:cs="Times New Roman"/>
          <w:sz w:val="24"/>
          <w:szCs w:val="24"/>
        </w:rPr>
        <w:t>-</w:t>
      </w:r>
      <w:r w:rsidR="005F61CF">
        <w:rPr>
          <w:rFonts w:ascii="Tinos" w:eastAsia="Times New Roman" w:hAnsi="Tinos" w:cs="Times New Roman"/>
          <w:sz w:val="24"/>
          <w:szCs w:val="24"/>
        </w:rPr>
        <w:t xml:space="preserve"> </w:t>
      </w:r>
      <w:r>
        <w:rPr>
          <w:rFonts w:ascii="Tinos" w:eastAsia="Times New Roman" w:hAnsi="Tinos" w:cs="Times New Roman"/>
          <w:sz w:val="24"/>
          <w:szCs w:val="24"/>
        </w:rPr>
        <w:t>заявитель).</w:t>
      </w:r>
    </w:p>
    <w:p w14:paraId="58444A91" w14:textId="77777777" w:rsidR="008F652F" w:rsidRDefault="00000000">
      <w:pPr>
        <w:spacing w:after="0" w:line="240" w:lineRule="auto"/>
        <w:ind w:firstLine="473"/>
        <w:jc w:val="both"/>
        <w:rPr>
          <w:rFonts w:ascii="Tinos" w:hAnsi="Tinos"/>
          <w:sz w:val="24"/>
          <w:szCs w:val="24"/>
        </w:rPr>
      </w:pPr>
      <w:r>
        <w:rPr>
          <w:rFonts w:ascii="Tinos" w:eastAsia="Times New Roman" w:hAnsi="Tinos" w:cs="Times New Roman"/>
          <w:sz w:val="24"/>
          <w:szCs w:val="24"/>
        </w:rPr>
        <w:t>Интересы заявителей могут представлять иные лица в соответствии с законодательством Российской Федерации (далее - представители).</w:t>
      </w:r>
    </w:p>
    <w:p w14:paraId="4EED74CA" w14:textId="02F1B350" w:rsidR="008F652F" w:rsidRDefault="00000000">
      <w:pPr>
        <w:spacing w:after="0" w:line="240" w:lineRule="auto"/>
        <w:ind w:firstLine="473"/>
        <w:jc w:val="both"/>
        <w:rPr>
          <w:rFonts w:ascii="Tinos" w:hAnsi="Tinos"/>
          <w:sz w:val="24"/>
          <w:szCs w:val="24"/>
        </w:rPr>
      </w:pPr>
      <w:r>
        <w:rPr>
          <w:rFonts w:ascii="Tinos" w:eastAsia="Times New Roman" w:hAnsi="Tinos" w:cs="Times New Roman"/>
          <w:sz w:val="24"/>
          <w:szCs w:val="24"/>
        </w:rPr>
        <w:t>1.2.3.</w:t>
      </w:r>
      <w:r w:rsidR="005F61CF">
        <w:rPr>
          <w:rFonts w:ascii="Tinos" w:eastAsia="Times New Roman" w:hAnsi="Tinos" w:cs="Times New Roman"/>
          <w:sz w:val="24"/>
          <w:szCs w:val="24"/>
        </w:rPr>
        <w:t xml:space="preserve"> </w:t>
      </w:r>
      <w:r>
        <w:rPr>
          <w:rFonts w:ascii="Tinos" w:eastAsia="Times New Roman" w:hAnsi="Tinos" w:cs="Times New Roman"/>
          <w:sz w:val="24"/>
          <w:szCs w:val="24"/>
        </w:rPr>
        <w:t>От имени физических лиц заявления могут подавать:</w:t>
      </w:r>
    </w:p>
    <w:p w14:paraId="06A65A9A" w14:textId="6A8DA1A9" w:rsidR="008F652F" w:rsidRDefault="00000000">
      <w:pPr>
        <w:spacing w:after="0" w:line="240" w:lineRule="auto"/>
        <w:ind w:firstLine="473"/>
        <w:jc w:val="both"/>
        <w:rPr>
          <w:rFonts w:ascii="Tinos" w:hAnsi="Tinos"/>
          <w:sz w:val="24"/>
          <w:szCs w:val="24"/>
        </w:rPr>
      </w:pPr>
      <w:r>
        <w:rPr>
          <w:rFonts w:ascii="Tinos" w:eastAsia="Times New Roman" w:hAnsi="Tinos" w:cs="Times New Roman"/>
          <w:sz w:val="24"/>
          <w:szCs w:val="24"/>
        </w:rPr>
        <w:t>-</w:t>
      </w:r>
      <w:r w:rsidR="005F61CF">
        <w:rPr>
          <w:rFonts w:ascii="Tinos" w:eastAsia="Times New Roman" w:hAnsi="Tinos" w:cs="Times New Roman"/>
          <w:sz w:val="24"/>
          <w:szCs w:val="24"/>
        </w:rPr>
        <w:t xml:space="preserve"> </w:t>
      </w:r>
      <w:r>
        <w:rPr>
          <w:rFonts w:ascii="Tinos" w:eastAsia="Times New Roman" w:hAnsi="Tinos" w:cs="Times New Roman"/>
          <w:sz w:val="24"/>
          <w:szCs w:val="24"/>
        </w:rPr>
        <w:t>представители, действующие в силу полномочий, основанных на доверенности или договоре.</w:t>
      </w:r>
    </w:p>
    <w:p w14:paraId="36EE8B08" w14:textId="7C507ED8" w:rsidR="008F652F" w:rsidRDefault="00000000">
      <w:pPr>
        <w:spacing w:after="0" w:line="240" w:lineRule="auto"/>
        <w:ind w:firstLine="473"/>
        <w:jc w:val="both"/>
        <w:rPr>
          <w:rFonts w:ascii="Tinos" w:hAnsi="Tinos"/>
          <w:sz w:val="24"/>
          <w:szCs w:val="24"/>
        </w:rPr>
      </w:pPr>
      <w:r>
        <w:rPr>
          <w:rFonts w:ascii="Tinos" w:eastAsia="Times New Roman" w:hAnsi="Tinos" w:cs="Times New Roman"/>
          <w:sz w:val="24"/>
          <w:szCs w:val="24"/>
        </w:rPr>
        <w:t>1.2.4.</w:t>
      </w:r>
      <w:r w:rsidR="005F61CF">
        <w:rPr>
          <w:rFonts w:ascii="Tinos" w:eastAsia="Times New Roman" w:hAnsi="Tinos" w:cs="Times New Roman"/>
          <w:sz w:val="24"/>
          <w:szCs w:val="24"/>
        </w:rPr>
        <w:t xml:space="preserve"> </w:t>
      </w:r>
      <w:r>
        <w:rPr>
          <w:rFonts w:ascii="Tinos" w:eastAsia="Times New Roman" w:hAnsi="Tinos" w:cs="Times New Roman"/>
          <w:sz w:val="24"/>
          <w:szCs w:val="24"/>
        </w:rPr>
        <w:t>От имени юридического лица заявления могут подавать:</w:t>
      </w:r>
    </w:p>
    <w:p w14:paraId="78587783" w14:textId="3E0B8C0C" w:rsidR="008F652F" w:rsidRDefault="00000000">
      <w:pPr>
        <w:spacing w:after="0" w:line="240" w:lineRule="auto"/>
        <w:ind w:firstLine="473"/>
        <w:jc w:val="both"/>
        <w:rPr>
          <w:rFonts w:ascii="Tinos" w:hAnsi="Tinos"/>
          <w:sz w:val="24"/>
          <w:szCs w:val="24"/>
        </w:rPr>
      </w:pPr>
      <w:r>
        <w:rPr>
          <w:rFonts w:ascii="Tinos" w:eastAsia="Times New Roman" w:hAnsi="Tinos" w:cs="Times New Roman"/>
          <w:sz w:val="24"/>
          <w:szCs w:val="24"/>
        </w:rPr>
        <w:t>-</w:t>
      </w:r>
      <w:r w:rsidR="005F61CF">
        <w:rPr>
          <w:rFonts w:ascii="Tinos" w:eastAsia="Times New Roman" w:hAnsi="Tinos" w:cs="Times New Roman"/>
          <w:sz w:val="24"/>
          <w:szCs w:val="24"/>
        </w:rPr>
        <w:t xml:space="preserve"> </w:t>
      </w:r>
      <w:r>
        <w:rPr>
          <w:rFonts w:ascii="Tinos" w:eastAsia="Times New Roman" w:hAnsi="Tinos" w:cs="Times New Roman"/>
          <w:sz w:val="24"/>
          <w:szCs w:val="24"/>
        </w:rPr>
        <w:t>лица, действующие в соответствии с законом, иными правовыми актами и учредительными документами без доверенности;</w:t>
      </w:r>
    </w:p>
    <w:p w14:paraId="74EDD2F9" w14:textId="4B24AAF8" w:rsidR="008F652F" w:rsidRDefault="00000000">
      <w:pPr>
        <w:spacing w:after="0" w:line="240" w:lineRule="auto"/>
        <w:ind w:firstLine="473"/>
        <w:jc w:val="both"/>
        <w:rPr>
          <w:rFonts w:ascii="Tinos" w:hAnsi="Tinos"/>
          <w:sz w:val="24"/>
          <w:szCs w:val="24"/>
        </w:rPr>
      </w:pPr>
      <w:r>
        <w:rPr>
          <w:rFonts w:ascii="Tinos" w:eastAsia="Times New Roman" w:hAnsi="Tinos" w:cs="Times New Roman"/>
          <w:sz w:val="24"/>
          <w:szCs w:val="24"/>
        </w:rPr>
        <w:t>-</w:t>
      </w:r>
      <w:r w:rsidR="005F61CF">
        <w:rPr>
          <w:rFonts w:ascii="Tinos" w:eastAsia="Times New Roman" w:hAnsi="Tinos" w:cs="Times New Roman"/>
          <w:sz w:val="24"/>
          <w:szCs w:val="24"/>
        </w:rPr>
        <w:t xml:space="preserve"> </w:t>
      </w:r>
      <w:r>
        <w:rPr>
          <w:rFonts w:ascii="Tinos" w:eastAsia="Times New Roman" w:hAnsi="Tinos" w:cs="Times New Roman"/>
          <w:sz w:val="24"/>
          <w:szCs w:val="24"/>
        </w:rPr>
        <w:t>представители в силу полномочий, основанных на доверенности или договоре;</w:t>
      </w:r>
    </w:p>
    <w:p w14:paraId="62C39A5C" w14:textId="5163C49F" w:rsidR="008F652F" w:rsidRDefault="00000000">
      <w:pPr>
        <w:spacing w:after="0" w:line="240" w:lineRule="auto"/>
        <w:ind w:firstLine="473"/>
        <w:jc w:val="both"/>
        <w:rPr>
          <w:rFonts w:ascii="Tinos" w:hAnsi="Tinos"/>
          <w:sz w:val="24"/>
          <w:szCs w:val="24"/>
        </w:rPr>
      </w:pPr>
      <w:r>
        <w:rPr>
          <w:rFonts w:ascii="Tinos" w:eastAsia="Times New Roman" w:hAnsi="Tinos" w:cs="Times New Roman"/>
          <w:sz w:val="24"/>
          <w:szCs w:val="24"/>
        </w:rPr>
        <w:t>-</w:t>
      </w:r>
      <w:r w:rsidR="005F61CF">
        <w:rPr>
          <w:rFonts w:ascii="Tinos" w:eastAsia="Times New Roman" w:hAnsi="Tinos" w:cs="Times New Roman"/>
          <w:sz w:val="24"/>
          <w:szCs w:val="24"/>
        </w:rPr>
        <w:t xml:space="preserve"> </w:t>
      </w:r>
      <w:r>
        <w:rPr>
          <w:rFonts w:ascii="Tinos" w:eastAsia="Times New Roman" w:hAnsi="Tinos" w:cs="Times New Roman"/>
          <w:sz w:val="24"/>
          <w:szCs w:val="24"/>
        </w:rPr>
        <w:t>участники юридического лица в предусмотренных законом случаях.</w:t>
      </w:r>
    </w:p>
    <w:p w14:paraId="050597AA" w14:textId="77777777" w:rsidR="008F652F" w:rsidRDefault="00000000">
      <w:pPr>
        <w:spacing w:after="0" w:line="240" w:lineRule="auto"/>
        <w:ind w:firstLine="473"/>
        <w:jc w:val="both"/>
        <w:rPr>
          <w:rFonts w:ascii="Tinos" w:hAnsi="Tinos"/>
          <w:sz w:val="24"/>
          <w:szCs w:val="24"/>
        </w:rPr>
      </w:pPr>
      <w:r>
        <w:rPr>
          <w:rFonts w:ascii="Tinos" w:eastAsia="Times New Roman" w:hAnsi="Tinos" w:cs="Times New Roman"/>
          <w:sz w:val="24"/>
          <w:szCs w:val="24"/>
        </w:rPr>
        <w:t>1.2.5. От имени индивидуальных предпринимателей могут подавать:</w:t>
      </w:r>
    </w:p>
    <w:p w14:paraId="4297F8E0" w14:textId="77777777" w:rsidR="008F652F" w:rsidRDefault="00000000">
      <w:pPr>
        <w:spacing w:after="0" w:line="240" w:lineRule="auto"/>
        <w:ind w:firstLine="473"/>
        <w:jc w:val="both"/>
        <w:rPr>
          <w:rFonts w:ascii="Tinos" w:hAnsi="Tinos"/>
          <w:sz w:val="24"/>
          <w:szCs w:val="24"/>
        </w:rPr>
      </w:pPr>
      <w:r>
        <w:rPr>
          <w:rFonts w:ascii="Tinos" w:eastAsia="Times New Roman" w:hAnsi="Tinos" w:cs="Times New Roman"/>
          <w:sz w:val="24"/>
          <w:szCs w:val="24"/>
        </w:rPr>
        <w:t>- представители в силу полномочий, основанных на доверенности или договоре.</w:t>
      </w:r>
    </w:p>
    <w:p w14:paraId="5B3371FB" w14:textId="1D31ED10" w:rsidR="008F652F" w:rsidRDefault="00000000">
      <w:pPr>
        <w:spacing w:after="0" w:line="240" w:lineRule="auto"/>
        <w:ind w:firstLine="473"/>
        <w:jc w:val="both"/>
        <w:rPr>
          <w:rFonts w:ascii="Tinos" w:hAnsi="Tinos"/>
          <w:sz w:val="24"/>
          <w:szCs w:val="24"/>
        </w:rPr>
      </w:pPr>
      <w:r>
        <w:rPr>
          <w:rFonts w:ascii="Tinos" w:eastAsia="Times New Roman" w:hAnsi="Tinos" w:cs="Times New Roman"/>
          <w:sz w:val="24"/>
          <w:szCs w:val="24"/>
        </w:rPr>
        <w:t xml:space="preserve">1.3. Требования предоставления заявителю муниципальной услуги  в соответствии с категориями (признаками) заявителей, сведения о которых </w:t>
      </w:r>
      <w:r>
        <w:rPr>
          <w:rFonts w:ascii="Tinos" w:eastAsia="Times New Roman" w:hAnsi="Tinos" w:cs="Times New Roman"/>
          <w:sz w:val="24"/>
          <w:szCs w:val="24"/>
        </w:rPr>
        <w:lastRenderedPageBreak/>
        <w:t>размещаются в реестре услуг и в государственном автономном учреждении «Уполномоченный многофункциональный центр предоставления государственных и муниципальных услуг на территории Кузбасса»</w:t>
      </w:r>
      <w:r w:rsidR="005F61CF">
        <w:rPr>
          <w:rFonts w:ascii="Tinos" w:eastAsia="Times New Roman" w:hAnsi="Tinos" w:cs="Times New Roman"/>
          <w:sz w:val="24"/>
          <w:szCs w:val="24"/>
        </w:rPr>
        <w:t xml:space="preserve"> </w:t>
      </w:r>
      <w:r>
        <w:rPr>
          <w:rFonts w:ascii="Tinos" w:eastAsia="Times New Roman" w:hAnsi="Tinos" w:cs="Times New Roman"/>
          <w:sz w:val="24"/>
          <w:szCs w:val="24"/>
        </w:rPr>
        <w:t>(далее</w:t>
      </w:r>
      <w:r w:rsidR="005F61CF">
        <w:rPr>
          <w:rFonts w:ascii="Tinos" w:eastAsia="Times New Roman" w:hAnsi="Tinos" w:cs="Times New Roman"/>
          <w:sz w:val="24"/>
          <w:szCs w:val="24"/>
        </w:rPr>
        <w:t xml:space="preserve"> </w:t>
      </w:r>
      <w:r>
        <w:rPr>
          <w:rFonts w:ascii="Tinos" w:eastAsia="Times New Roman" w:hAnsi="Tinos" w:cs="Times New Roman"/>
          <w:sz w:val="24"/>
          <w:szCs w:val="24"/>
        </w:rPr>
        <w:t>-</w:t>
      </w:r>
      <w:r w:rsidR="005F61CF">
        <w:rPr>
          <w:rFonts w:ascii="Tinos" w:eastAsia="Times New Roman" w:hAnsi="Tinos" w:cs="Times New Roman"/>
          <w:sz w:val="24"/>
          <w:szCs w:val="24"/>
        </w:rPr>
        <w:t xml:space="preserve"> </w:t>
      </w:r>
      <w:r>
        <w:rPr>
          <w:rFonts w:ascii="Tinos" w:eastAsia="Times New Roman" w:hAnsi="Tinos" w:cs="Times New Roman"/>
          <w:sz w:val="24"/>
          <w:szCs w:val="24"/>
        </w:rPr>
        <w:t>УМФЦ), в региональном портале государственных и муниципальных услуг Кузбасса (далее</w:t>
      </w:r>
      <w:r w:rsidR="005F61CF">
        <w:rPr>
          <w:rFonts w:ascii="Tinos" w:eastAsia="Times New Roman" w:hAnsi="Tinos" w:cs="Times New Roman"/>
          <w:sz w:val="24"/>
          <w:szCs w:val="24"/>
        </w:rPr>
        <w:t xml:space="preserve"> </w:t>
      </w:r>
      <w:r>
        <w:rPr>
          <w:rFonts w:ascii="Tinos" w:eastAsia="Times New Roman" w:hAnsi="Tinos" w:cs="Times New Roman"/>
          <w:sz w:val="24"/>
          <w:szCs w:val="24"/>
        </w:rPr>
        <w:t>-</w:t>
      </w:r>
      <w:r w:rsidR="005F61CF">
        <w:rPr>
          <w:rFonts w:ascii="Tinos" w:eastAsia="Times New Roman" w:hAnsi="Tinos" w:cs="Times New Roman"/>
          <w:sz w:val="24"/>
          <w:szCs w:val="24"/>
        </w:rPr>
        <w:t xml:space="preserve"> </w:t>
      </w:r>
      <w:r>
        <w:rPr>
          <w:rFonts w:ascii="Tinos" w:eastAsia="Times New Roman" w:hAnsi="Tinos" w:cs="Times New Roman"/>
          <w:sz w:val="24"/>
          <w:szCs w:val="24"/>
        </w:rPr>
        <w:t>РПГУ), в федеральной государственной информационной системе «Единый портал государственных</w:t>
      </w:r>
      <w:r w:rsidR="005F61CF">
        <w:rPr>
          <w:rFonts w:ascii="Tinos" w:eastAsia="Times New Roman" w:hAnsi="Tinos" w:cs="Times New Roman"/>
          <w:sz w:val="24"/>
          <w:szCs w:val="24"/>
        </w:rPr>
        <w:t xml:space="preserve"> </w:t>
      </w:r>
      <w:r>
        <w:rPr>
          <w:rFonts w:ascii="Tinos" w:eastAsia="Times New Roman" w:hAnsi="Tinos" w:cs="Times New Roman"/>
          <w:sz w:val="24"/>
          <w:szCs w:val="24"/>
        </w:rPr>
        <w:t>и муниципальных услуг (функций)» (далее</w:t>
      </w:r>
      <w:r w:rsidR="005F61CF">
        <w:rPr>
          <w:rFonts w:ascii="Tinos" w:eastAsia="Times New Roman" w:hAnsi="Tinos" w:cs="Times New Roman"/>
          <w:sz w:val="24"/>
          <w:szCs w:val="24"/>
        </w:rPr>
        <w:t xml:space="preserve"> </w:t>
      </w:r>
      <w:r>
        <w:rPr>
          <w:rFonts w:ascii="Tinos" w:eastAsia="Times New Roman" w:hAnsi="Tinos" w:cs="Times New Roman"/>
          <w:sz w:val="24"/>
          <w:szCs w:val="24"/>
        </w:rPr>
        <w:t>-</w:t>
      </w:r>
      <w:r w:rsidR="005F61CF">
        <w:rPr>
          <w:rFonts w:ascii="Tinos" w:eastAsia="Times New Roman" w:hAnsi="Tinos" w:cs="Times New Roman"/>
          <w:sz w:val="24"/>
          <w:szCs w:val="24"/>
        </w:rPr>
        <w:t xml:space="preserve"> </w:t>
      </w:r>
      <w:r>
        <w:rPr>
          <w:rFonts w:ascii="Tinos" w:eastAsia="Times New Roman" w:hAnsi="Tinos" w:cs="Times New Roman"/>
          <w:sz w:val="24"/>
          <w:szCs w:val="24"/>
        </w:rPr>
        <w:t>ЕПГУ),</w:t>
      </w:r>
      <w:r w:rsidR="005F61CF">
        <w:rPr>
          <w:rFonts w:ascii="Tinos" w:eastAsia="Times New Roman" w:hAnsi="Tinos" w:cs="Times New Roman"/>
          <w:sz w:val="24"/>
          <w:szCs w:val="24"/>
        </w:rPr>
        <w:t xml:space="preserve"> </w:t>
      </w:r>
      <w:r>
        <w:rPr>
          <w:rFonts w:ascii="Tinos" w:eastAsia="Times New Roman" w:hAnsi="Tinos" w:cs="Times New Roman"/>
          <w:sz w:val="24"/>
          <w:szCs w:val="24"/>
        </w:rPr>
        <w:t>(далее соответственно</w:t>
      </w:r>
      <w:r w:rsidR="005F61CF">
        <w:rPr>
          <w:rFonts w:ascii="Tinos" w:eastAsia="Times New Roman" w:hAnsi="Tinos" w:cs="Times New Roman"/>
          <w:sz w:val="24"/>
          <w:szCs w:val="24"/>
        </w:rPr>
        <w:t xml:space="preserve"> </w:t>
      </w:r>
      <w:r>
        <w:rPr>
          <w:rFonts w:ascii="Tinos" w:eastAsia="Times New Roman" w:hAnsi="Tinos" w:cs="Times New Roman"/>
          <w:sz w:val="24"/>
          <w:szCs w:val="24"/>
        </w:rPr>
        <w:t>-</w:t>
      </w:r>
      <w:r w:rsidR="005F61CF">
        <w:rPr>
          <w:rFonts w:ascii="Tinos" w:eastAsia="Times New Roman" w:hAnsi="Tinos" w:cs="Times New Roman"/>
          <w:sz w:val="24"/>
          <w:szCs w:val="24"/>
        </w:rPr>
        <w:t xml:space="preserve"> </w:t>
      </w:r>
      <w:r>
        <w:rPr>
          <w:rFonts w:ascii="Tinos" w:eastAsia="Times New Roman" w:hAnsi="Tinos" w:cs="Times New Roman"/>
          <w:sz w:val="24"/>
          <w:szCs w:val="24"/>
        </w:rPr>
        <w:t>категории (признаки) заявителей)</w:t>
      </w:r>
      <w:r w:rsidR="005F61CF">
        <w:rPr>
          <w:rFonts w:ascii="Tinos" w:eastAsia="Times New Roman" w:hAnsi="Tinos" w:cs="Times New Roman"/>
          <w:sz w:val="24"/>
          <w:szCs w:val="24"/>
        </w:rPr>
        <w:t xml:space="preserve"> </w:t>
      </w:r>
      <w:r>
        <w:rPr>
          <w:rFonts w:ascii="Tinos" w:eastAsia="Times New Roman" w:hAnsi="Tinos" w:cs="Times New Roman"/>
          <w:sz w:val="24"/>
          <w:szCs w:val="24"/>
        </w:rPr>
        <w:t>предоставлены в таблице</w:t>
      </w:r>
      <w:r w:rsidR="005F61CF">
        <w:rPr>
          <w:rFonts w:ascii="Tinos" w:eastAsia="Times New Roman" w:hAnsi="Tinos" w:cs="Times New Roman"/>
          <w:sz w:val="24"/>
          <w:szCs w:val="24"/>
        </w:rPr>
        <w:t xml:space="preserve"> </w:t>
      </w:r>
      <w:r>
        <w:rPr>
          <w:rFonts w:ascii="Tinos" w:eastAsia="Times New Roman" w:hAnsi="Tinos" w:cs="Times New Roman"/>
          <w:sz w:val="24"/>
          <w:szCs w:val="24"/>
        </w:rPr>
        <w:t xml:space="preserve">1 приложения </w:t>
      </w:r>
      <w:r>
        <w:rPr>
          <w:rFonts w:ascii="Tinos" w:eastAsia="Segoe UI Symbol" w:hAnsi="Tinos" w:cs="Times New Roman"/>
          <w:sz w:val="24"/>
          <w:szCs w:val="24"/>
        </w:rPr>
        <w:t>№</w:t>
      </w:r>
      <w:r>
        <w:rPr>
          <w:rFonts w:ascii="Tinos" w:eastAsia="Times New Roman" w:hAnsi="Tinos" w:cs="Times New Roman"/>
          <w:sz w:val="24"/>
          <w:szCs w:val="24"/>
        </w:rPr>
        <w:t xml:space="preserve"> 2 к настоящему административному регламенту.</w:t>
      </w:r>
    </w:p>
    <w:p w14:paraId="5FA88465" w14:textId="77777777" w:rsidR="008F652F" w:rsidRDefault="008F652F">
      <w:pPr>
        <w:spacing w:after="0" w:line="240" w:lineRule="auto"/>
        <w:jc w:val="both"/>
        <w:rPr>
          <w:rFonts w:ascii="Tinos" w:eastAsia="Times New Roman" w:hAnsi="Tinos" w:cs="Times New Roman"/>
          <w:sz w:val="24"/>
          <w:szCs w:val="24"/>
        </w:rPr>
      </w:pPr>
    </w:p>
    <w:p w14:paraId="5EEC0B34" w14:textId="77777777" w:rsidR="008F652F" w:rsidRDefault="00000000">
      <w:pPr>
        <w:spacing w:after="0" w:line="240" w:lineRule="auto"/>
        <w:ind w:firstLine="473"/>
        <w:jc w:val="center"/>
        <w:rPr>
          <w:rFonts w:ascii="Tinos" w:hAnsi="Tinos"/>
          <w:sz w:val="24"/>
          <w:szCs w:val="24"/>
        </w:rPr>
      </w:pPr>
      <w:r>
        <w:rPr>
          <w:rFonts w:ascii="Tinos" w:eastAsia="Times New Roman" w:hAnsi="Tinos" w:cs="Times New Roman"/>
          <w:b/>
          <w:sz w:val="24"/>
          <w:szCs w:val="24"/>
        </w:rPr>
        <w:t>2. Стандарт предоставления муниципальной услуги</w:t>
      </w:r>
    </w:p>
    <w:p w14:paraId="2076B50A" w14:textId="255A7FD7" w:rsidR="008F652F" w:rsidRDefault="005F61CF">
      <w:pPr>
        <w:spacing w:after="0" w:line="240" w:lineRule="auto"/>
        <w:ind w:firstLine="567"/>
        <w:jc w:val="both"/>
        <w:rPr>
          <w:rFonts w:ascii="Tinos" w:hAnsi="Tinos"/>
          <w:sz w:val="24"/>
          <w:szCs w:val="24"/>
        </w:rPr>
      </w:pPr>
      <w:r>
        <w:rPr>
          <w:rFonts w:ascii="Tinos" w:eastAsia="Times New Roman" w:hAnsi="Tinos" w:cs="Times New Roman"/>
          <w:sz w:val="24"/>
          <w:szCs w:val="24"/>
        </w:rPr>
        <w:t xml:space="preserve"> 2.1. Наименование муниципальной услуги «Выдача разрешения на использование земель или земельного участка, которые </w:t>
      </w:r>
      <w:proofErr w:type="gramStart"/>
      <w:r>
        <w:rPr>
          <w:rFonts w:ascii="Tinos" w:eastAsia="Times New Roman" w:hAnsi="Tinos" w:cs="Times New Roman"/>
          <w:sz w:val="24"/>
          <w:szCs w:val="24"/>
        </w:rPr>
        <w:t>находятся  в</w:t>
      </w:r>
      <w:proofErr w:type="gramEnd"/>
      <w:r>
        <w:rPr>
          <w:rFonts w:ascii="Tinos" w:eastAsia="Times New Roman" w:hAnsi="Tinos" w:cs="Times New Roman"/>
          <w:sz w:val="24"/>
          <w:szCs w:val="24"/>
        </w:rPr>
        <w:t xml:space="preserve"> муниципальной собственности, без предоставления земельных участков и установления сервитута, публичного сервитута».</w:t>
      </w:r>
    </w:p>
    <w:p w14:paraId="050C10BC" w14:textId="5E54A2DE" w:rsidR="008F652F" w:rsidRDefault="00000000">
      <w:pPr>
        <w:spacing w:after="0" w:line="240" w:lineRule="auto"/>
        <w:ind w:firstLine="473"/>
        <w:jc w:val="both"/>
        <w:rPr>
          <w:rFonts w:ascii="Tinos" w:hAnsi="Tinos"/>
          <w:sz w:val="24"/>
          <w:szCs w:val="24"/>
        </w:rPr>
      </w:pPr>
      <w:r>
        <w:rPr>
          <w:rFonts w:ascii="Tinos" w:eastAsia="Times New Roman" w:hAnsi="Tinos" w:cs="Times New Roman"/>
          <w:sz w:val="24"/>
          <w:szCs w:val="24"/>
          <w:shd w:val="clear" w:color="auto" w:fill="FFFFFF"/>
        </w:rPr>
        <w:t>2.2.</w:t>
      </w:r>
      <w:r w:rsidR="005F61CF">
        <w:rPr>
          <w:rFonts w:ascii="Tinos" w:eastAsia="Times New Roman" w:hAnsi="Tinos" w:cs="Times New Roman"/>
          <w:sz w:val="24"/>
          <w:szCs w:val="24"/>
          <w:shd w:val="clear" w:color="auto" w:fill="FFFFFF"/>
        </w:rPr>
        <w:t xml:space="preserve"> </w:t>
      </w:r>
      <w:r>
        <w:rPr>
          <w:rFonts w:ascii="Tinos" w:eastAsia="Times New Roman" w:hAnsi="Tinos" w:cs="Times New Roman"/>
          <w:sz w:val="24"/>
          <w:szCs w:val="24"/>
          <w:shd w:val="clear" w:color="auto" w:fill="FFFFFF"/>
        </w:rPr>
        <w:t>Наименование органа,</w:t>
      </w:r>
      <w:r w:rsidR="005F61CF">
        <w:rPr>
          <w:rFonts w:ascii="Tinos" w:eastAsia="Times New Roman" w:hAnsi="Tinos" w:cs="Times New Roman"/>
          <w:sz w:val="24"/>
          <w:szCs w:val="24"/>
          <w:shd w:val="clear" w:color="auto" w:fill="FFFFFF"/>
        </w:rPr>
        <w:t xml:space="preserve"> </w:t>
      </w:r>
      <w:r>
        <w:rPr>
          <w:rFonts w:ascii="Tinos" w:eastAsia="Times New Roman" w:hAnsi="Tinos" w:cs="Times New Roman"/>
          <w:sz w:val="24"/>
          <w:szCs w:val="24"/>
          <w:shd w:val="clear" w:color="auto" w:fill="FFFFFF"/>
        </w:rPr>
        <w:t>предоставляющего муниципальную услугу.</w:t>
      </w:r>
    </w:p>
    <w:p w14:paraId="3AEAB671" w14:textId="439AA078" w:rsidR="008F652F" w:rsidRDefault="00000000">
      <w:pPr>
        <w:spacing w:after="0" w:line="240" w:lineRule="auto"/>
        <w:ind w:firstLine="473"/>
        <w:jc w:val="both"/>
        <w:rPr>
          <w:rFonts w:ascii="Tinos" w:hAnsi="Tinos"/>
          <w:sz w:val="24"/>
          <w:szCs w:val="24"/>
        </w:rPr>
      </w:pPr>
      <w:r>
        <w:rPr>
          <w:rFonts w:ascii="Tinos" w:eastAsia="Times New Roman" w:hAnsi="Tinos" w:cs="Times New Roman"/>
          <w:sz w:val="24"/>
          <w:szCs w:val="24"/>
          <w:shd w:val="clear" w:color="auto" w:fill="FFFFFF"/>
        </w:rPr>
        <w:t>2.2.1.</w:t>
      </w:r>
      <w:r w:rsidR="005F61CF">
        <w:rPr>
          <w:rFonts w:ascii="Tinos" w:eastAsia="Times New Roman" w:hAnsi="Tinos" w:cs="Times New Roman"/>
          <w:sz w:val="24"/>
          <w:szCs w:val="24"/>
          <w:shd w:val="clear" w:color="auto" w:fill="FFFFFF"/>
        </w:rPr>
        <w:t xml:space="preserve"> </w:t>
      </w:r>
      <w:r>
        <w:rPr>
          <w:rFonts w:ascii="Tinos" w:eastAsia="Times New Roman" w:hAnsi="Tinos" w:cs="Times New Roman"/>
          <w:sz w:val="24"/>
          <w:szCs w:val="24"/>
          <w:shd w:val="clear" w:color="auto" w:fill="FFFFFF"/>
        </w:rPr>
        <w:t>Предоставление муниципальной услуги осуществляется комитетом по управлению муниципальным имуществом администрации Топкинского муниципального округа Кемеровской области</w:t>
      </w:r>
      <w:r w:rsidR="005F61CF">
        <w:rPr>
          <w:rFonts w:ascii="Tinos" w:eastAsia="Times New Roman" w:hAnsi="Tinos" w:cs="Times New Roman"/>
          <w:sz w:val="24"/>
          <w:szCs w:val="24"/>
          <w:shd w:val="clear" w:color="auto" w:fill="FFFFFF"/>
        </w:rPr>
        <w:t xml:space="preserve"> </w:t>
      </w:r>
      <w:r>
        <w:rPr>
          <w:rFonts w:ascii="Tinos" w:eastAsia="Times New Roman" w:hAnsi="Tinos" w:cs="Times New Roman"/>
          <w:sz w:val="24"/>
          <w:szCs w:val="24"/>
          <w:shd w:val="clear" w:color="auto" w:fill="FFFFFF"/>
        </w:rPr>
        <w:t>-</w:t>
      </w:r>
      <w:r w:rsidR="005F61CF">
        <w:rPr>
          <w:rFonts w:ascii="Tinos" w:eastAsia="Times New Roman" w:hAnsi="Tinos" w:cs="Times New Roman"/>
          <w:sz w:val="24"/>
          <w:szCs w:val="24"/>
          <w:shd w:val="clear" w:color="auto" w:fill="FFFFFF"/>
        </w:rPr>
        <w:t xml:space="preserve"> </w:t>
      </w:r>
      <w:r>
        <w:rPr>
          <w:rFonts w:ascii="Tinos" w:eastAsia="Times New Roman" w:hAnsi="Tinos" w:cs="Times New Roman"/>
          <w:sz w:val="24"/>
          <w:szCs w:val="24"/>
          <w:shd w:val="clear" w:color="auto" w:fill="FFFFFF"/>
        </w:rPr>
        <w:t>Кузбасса (далее</w:t>
      </w:r>
      <w:r w:rsidR="005F61CF">
        <w:rPr>
          <w:rFonts w:ascii="Tinos" w:eastAsia="Times New Roman" w:hAnsi="Tinos" w:cs="Times New Roman"/>
          <w:sz w:val="24"/>
          <w:szCs w:val="24"/>
          <w:shd w:val="clear" w:color="auto" w:fill="FFFFFF"/>
        </w:rPr>
        <w:t xml:space="preserve"> </w:t>
      </w:r>
      <w:r>
        <w:rPr>
          <w:rFonts w:ascii="Tinos" w:eastAsia="Times New Roman" w:hAnsi="Tinos" w:cs="Times New Roman"/>
          <w:sz w:val="24"/>
          <w:szCs w:val="24"/>
          <w:shd w:val="clear" w:color="auto" w:fill="FFFFFF"/>
        </w:rPr>
        <w:t>-</w:t>
      </w:r>
      <w:r w:rsidR="005F61CF">
        <w:rPr>
          <w:rFonts w:ascii="Tinos" w:eastAsia="Times New Roman" w:hAnsi="Tinos" w:cs="Times New Roman"/>
          <w:sz w:val="24"/>
          <w:szCs w:val="24"/>
          <w:shd w:val="clear" w:color="auto" w:fill="FFFFFF"/>
        </w:rPr>
        <w:t xml:space="preserve"> </w:t>
      </w:r>
      <w:r>
        <w:rPr>
          <w:rFonts w:ascii="Tinos" w:eastAsia="Times New Roman" w:hAnsi="Tinos" w:cs="Times New Roman"/>
          <w:sz w:val="24"/>
          <w:szCs w:val="24"/>
          <w:shd w:val="clear" w:color="auto" w:fill="FFFFFF"/>
        </w:rPr>
        <w:t>уполномоченный орган).</w:t>
      </w:r>
    </w:p>
    <w:p w14:paraId="5965E517" w14:textId="26E0A4B4" w:rsidR="008F652F" w:rsidRDefault="00000000">
      <w:pPr>
        <w:spacing w:after="0" w:line="240" w:lineRule="auto"/>
        <w:ind w:firstLine="473"/>
        <w:jc w:val="both"/>
        <w:rPr>
          <w:rFonts w:ascii="Tinos" w:hAnsi="Tinos"/>
          <w:sz w:val="24"/>
          <w:szCs w:val="24"/>
        </w:rPr>
      </w:pPr>
      <w:r>
        <w:rPr>
          <w:rFonts w:ascii="Tinos" w:eastAsia="Times New Roman" w:hAnsi="Tinos" w:cs="Times New Roman"/>
          <w:sz w:val="24"/>
          <w:szCs w:val="24"/>
          <w:shd w:val="clear" w:color="auto" w:fill="FFFFFF"/>
        </w:rPr>
        <w:t>2.3.</w:t>
      </w:r>
      <w:r w:rsidR="005F61CF">
        <w:rPr>
          <w:rFonts w:ascii="Tinos" w:eastAsia="Times New Roman" w:hAnsi="Tinos" w:cs="Times New Roman"/>
          <w:sz w:val="24"/>
          <w:szCs w:val="24"/>
          <w:shd w:val="clear" w:color="auto" w:fill="FFFFFF"/>
        </w:rPr>
        <w:t xml:space="preserve"> </w:t>
      </w:r>
      <w:r>
        <w:rPr>
          <w:rFonts w:ascii="Tinos" w:eastAsia="Times New Roman" w:hAnsi="Tinos" w:cs="Times New Roman"/>
          <w:sz w:val="24"/>
          <w:szCs w:val="24"/>
          <w:shd w:val="clear" w:color="auto" w:fill="FFFFFF"/>
        </w:rPr>
        <w:t>Результат предоставления муниципальной услуги.</w:t>
      </w:r>
    </w:p>
    <w:p w14:paraId="35128D9B" w14:textId="77777777" w:rsidR="008F652F" w:rsidRDefault="00000000">
      <w:pPr>
        <w:spacing w:after="0" w:line="240" w:lineRule="auto"/>
        <w:ind w:firstLine="473"/>
        <w:jc w:val="both"/>
        <w:rPr>
          <w:rFonts w:ascii="Tinos" w:hAnsi="Tinos"/>
          <w:sz w:val="24"/>
          <w:szCs w:val="24"/>
        </w:rPr>
      </w:pPr>
      <w:r>
        <w:rPr>
          <w:rFonts w:ascii="Tinos" w:eastAsia="Times New Roman" w:hAnsi="Tinos" w:cs="Times New Roman"/>
          <w:sz w:val="24"/>
          <w:szCs w:val="24"/>
          <w:shd w:val="clear" w:color="auto" w:fill="FFFFFF"/>
        </w:rPr>
        <w:t>2.3.1. Результатом предоставления муниципальной услуги является:</w:t>
      </w:r>
    </w:p>
    <w:p w14:paraId="23CF3C84" w14:textId="1A2F3852" w:rsidR="008F652F" w:rsidRDefault="00000000">
      <w:pPr>
        <w:spacing w:after="0" w:line="240" w:lineRule="auto"/>
        <w:ind w:firstLine="473"/>
        <w:jc w:val="both"/>
        <w:rPr>
          <w:rFonts w:ascii="Tinos" w:hAnsi="Tinos"/>
          <w:sz w:val="24"/>
          <w:szCs w:val="24"/>
        </w:rPr>
      </w:pPr>
      <w:r>
        <w:rPr>
          <w:rFonts w:ascii="Tinos" w:eastAsia="Times New Roman" w:hAnsi="Tinos" w:cs="Times New Roman"/>
          <w:sz w:val="24"/>
          <w:szCs w:val="24"/>
          <w:shd w:val="clear" w:color="auto" w:fill="FFFFFF"/>
        </w:rPr>
        <w:t>а)</w:t>
      </w:r>
      <w:r w:rsidR="005F61CF">
        <w:rPr>
          <w:rFonts w:ascii="Tinos" w:eastAsia="Times New Roman" w:hAnsi="Tinos" w:cs="Times New Roman"/>
          <w:sz w:val="24"/>
          <w:szCs w:val="24"/>
          <w:shd w:val="clear" w:color="auto" w:fill="FFFFFF"/>
        </w:rPr>
        <w:t xml:space="preserve"> </w:t>
      </w:r>
      <w:r>
        <w:rPr>
          <w:rFonts w:ascii="Tinos" w:eastAsia="Times New Roman" w:hAnsi="Tinos" w:cs="Times New Roman"/>
          <w:sz w:val="24"/>
          <w:szCs w:val="24"/>
        </w:rPr>
        <w:t>выдача разрешения на использование земель или земельного участка, которые находятся в муниципальной собственности, без предоставления земельных участков и установления сервитута, публичного сервитута</w:t>
      </w:r>
      <w:r>
        <w:rPr>
          <w:rFonts w:ascii="Tinos" w:eastAsia="Times New Roman" w:hAnsi="Tinos" w:cs="Times New Roman"/>
          <w:sz w:val="24"/>
          <w:szCs w:val="24"/>
          <w:shd w:val="clear" w:color="auto" w:fill="FFFFFF"/>
        </w:rPr>
        <w:t>;</w:t>
      </w:r>
    </w:p>
    <w:p w14:paraId="6051592F" w14:textId="5C859EFA" w:rsidR="008F652F" w:rsidRDefault="00000000">
      <w:pPr>
        <w:spacing w:after="0" w:line="240" w:lineRule="auto"/>
        <w:ind w:firstLine="473"/>
        <w:jc w:val="both"/>
        <w:rPr>
          <w:rFonts w:ascii="Tinos" w:hAnsi="Tinos"/>
          <w:sz w:val="24"/>
          <w:szCs w:val="24"/>
        </w:rPr>
      </w:pPr>
      <w:r>
        <w:rPr>
          <w:rFonts w:ascii="Tinos" w:eastAsia="Times New Roman" w:hAnsi="Tinos" w:cs="Times New Roman"/>
          <w:sz w:val="24"/>
          <w:szCs w:val="24"/>
          <w:shd w:val="clear" w:color="auto" w:fill="FFFFFF"/>
        </w:rPr>
        <w:t>б) отказ в</w:t>
      </w:r>
      <w:r w:rsidR="005F61CF">
        <w:rPr>
          <w:rFonts w:ascii="Tinos" w:eastAsia="Times New Roman" w:hAnsi="Tinos" w:cs="Times New Roman"/>
          <w:sz w:val="24"/>
          <w:szCs w:val="24"/>
          <w:shd w:val="clear" w:color="auto" w:fill="FFFFFF"/>
        </w:rPr>
        <w:t xml:space="preserve"> </w:t>
      </w:r>
      <w:r>
        <w:rPr>
          <w:rFonts w:ascii="Tinos" w:eastAsia="Times New Roman" w:hAnsi="Tinos" w:cs="Times New Roman"/>
          <w:sz w:val="24"/>
          <w:szCs w:val="24"/>
        </w:rPr>
        <w:t xml:space="preserve">выдаче разрешения на использование земель или земельного участка, которые находятся в муниципальной </w:t>
      </w:r>
      <w:proofErr w:type="gramStart"/>
      <w:r>
        <w:rPr>
          <w:rFonts w:ascii="Tinos" w:eastAsia="Times New Roman" w:hAnsi="Tinos" w:cs="Times New Roman"/>
          <w:sz w:val="24"/>
          <w:szCs w:val="24"/>
        </w:rPr>
        <w:t>собственности,  без</w:t>
      </w:r>
      <w:proofErr w:type="gramEnd"/>
      <w:r>
        <w:rPr>
          <w:rFonts w:ascii="Tinos" w:eastAsia="Times New Roman" w:hAnsi="Tinos" w:cs="Times New Roman"/>
          <w:sz w:val="24"/>
          <w:szCs w:val="24"/>
        </w:rPr>
        <w:t xml:space="preserve"> предоставления земельных участков и установления сервитута, публичного сервитута</w:t>
      </w:r>
      <w:r>
        <w:rPr>
          <w:rFonts w:ascii="Tinos" w:eastAsia="Times New Roman" w:hAnsi="Tinos" w:cs="Times New Roman"/>
          <w:sz w:val="24"/>
          <w:szCs w:val="24"/>
          <w:shd w:val="clear" w:color="auto" w:fill="FFFFFF"/>
        </w:rPr>
        <w:t>.</w:t>
      </w:r>
    </w:p>
    <w:p w14:paraId="2BD759FC" w14:textId="77777777" w:rsidR="008F652F" w:rsidRDefault="00000000">
      <w:pPr>
        <w:spacing w:after="0" w:line="240" w:lineRule="auto"/>
        <w:ind w:firstLine="473"/>
        <w:jc w:val="both"/>
        <w:rPr>
          <w:rFonts w:ascii="Tinos" w:hAnsi="Tinos"/>
          <w:sz w:val="24"/>
          <w:szCs w:val="24"/>
        </w:rPr>
      </w:pPr>
      <w:r>
        <w:rPr>
          <w:rFonts w:ascii="Tinos" w:eastAsia="Times New Roman" w:hAnsi="Tinos" w:cs="Times New Roman"/>
          <w:sz w:val="24"/>
          <w:szCs w:val="24"/>
          <w:shd w:val="clear" w:color="auto" w:fill="FFFFFF"/>
        </w:rPr>
        <w:t>2.3.2. Документами, содержащими решения о предоставлении муниципальной услуги, являются:</w:t>
      </w:r>
    </w:p>
    <w:p w14:paraId="7FA3E053" w14:textId="0E2C1F5F" w:rsidR="008F652F" w:rsidRDefault="00000000">
      <w:pPr>
        <w:spacing w:after="0" w:line="240" w:lineRule="auto"/>
        <w:ind w:firstLine="473"/>
        <w:jc w:val="both"/>
        <w:rPr>
          <w:rFonts w:ascii="Tinos" w:hAnsi="Tinos"/>
          <w:sz w:val="24"/>
          <w:szCs w:val="24"/>
        </w:rPr>
      </w:pPr>
      <w:r>
        <w:rPr>
          <w:rFonts w:ascii="Tinos" w:eastAsia="Times New Roman" w:hAnsi="Tinos" w:cs="Times New Roman"/>
          <w:sz w:val="24"/>
          <w:szCs w:val="24"/>
          <w:shd w:val="clear" w:color="auto" w:fill="FFFFFF"/>
        </w:rPr>
        <w:t>2.3.2.1. В случае подачи заявления</w:t>
      </w:r>
      <w:r w:rsidR="005F61CF">
        <w:rPr>
          <w:rFonts w:ascii="Tinos" w:eastAsia="Times New Roman" w:hAnsi="Tinos" w:cs="Times New Roman"/>
          <w:sz w:val="24"/>
          <w:szCs w:val="24"/>
          <w:shd w:val="clear" w:color="auto" w:fill="FFFFFF"/>
        </w:rPr>
        <w:t xml:space="preserve"> </w:t>
      </w:r>
      <w:r>
        <w:rPr>
          <w:rFonts w:ascii="Tinos" w:eastAsia="Times New Roman" w:hAnsi="Tinos" w:cs="Times New Roman"/>
          <w:sz w:val="24"/>
          <w:szCs w:val="24"/>
        </w:rPr>
        <w:t>о выдаче разрешения на использование земель или земельного участка, которые находятся в муниципальной собственности, без предоставления земельных участков и установления сервитута, публичного сервитута</w:t>
      </w:r>
      <w:r w:rsidR="005F61CF">
        <w:rPr>
          <w:rFonts w:ascii="Tinos" w:eastAsia="Times New Roman" w:hAnsi="Tinos" w:cs="Times New Roman"/>
          <w:sz w:val="24"/>
          <w:szCs w:val="24"/>
          <w:shd w:val="clear" w:color="auto" w:fill="FFFFFF"/>
        </w:rPr>
        <w:t xml:space="preserve"> </w:t>
      </w:r>
      <w:r>
        <w:rPr>
          <w:rFonts w:ascii="Tinos" w:eastAsia="Times New Roman" w:hAnsi="Tinos" w:cs="Times New Roman"/>
          <w:sz w:val="24"/>
          <w:szCs w:val="24"/>
          <w:shd w:val="clear" w:color="auto" w:fill="FFFFFF"/>
        </w:rPr>
        <w:t>в целях, указанных в пункте 1 статьи 39.34 Земельного кодекса</w:t>
      </w:r>
      <w:r w:rsidR="005F61CF">
        <w:rPr>
          <w:rFonts w:ascii="Tinos" w:eastAsia="Times New Roman" w:hAnsi="Tinos" w:cs="Times New Roman"/>
          <w:sz w:val="24"/>
          <w:szCs w:val="24"/>
          <w:shd w:val="clear" w:color="auto" w:fill="FFFFFF"/>
        </w:rPr>
        <w:t xml:space="preserve"> </w:t>
      </w:r>
      <w:r>
        <w:rPr>
          <w:rFonts w:ascii="Tinos" w:eastAsia="Times New Roman" w:hAnsi="Tinos" w:cs="Times New Roman"/>
          <w:sz w:val="24"/>
          <w:szCs w:val="24"/>
          <w:shd w:val="clear" w:color="auto" w:fill="FFFFFF"/>
        </w:rPr>
        <w:t>Российской Федерации:</w:t>
      </w:r>
    </w:p>
    <w:p w14:paraId="4CE1D0CE" w14:textId="46D55D29" w:rsidR="008F652F" w:rsidRDefault="00000000">
      <w:pPr>
        <w:spacing w:after="0" w:line="240" w:lineRule="auto"/>
        <w:ind w:firstLine="473"/>
        <w:jc w:val="both"/>
        <w:rPr>
          <w:rFonts w:ascii="Tinos" w:hAnsi="Tinos"/>
          <w:sz w:val="24"/>
          <w:szCs w:val="24"/>
        </w:rPr>
      </w:pPr>
      <w:r>
        <w:rPr>
          <w:rFonts w:ascii="Tinos" w:eastAsia="Times New Roman" w:hAnsi="Tinos" w:cs="Times New Roman"/>
          <w:sz w:val="24"/>
          <w:szCs w:val="24"/>
          <w:shd w:val="clear" w:color="auto" w:fill="FFFFFF"/>
        </w:rPr>
        <w:t>-</w:t>
      </w:r>
      <w:r w:rsidR="005F61CF">
        <w:rPr>
          <w:rFonts w:ascii="Tinos" w:eastAsia="Times New Roman" w:hAnsi="Tinos" w:cs="Times New Roman"/>
          <w:sz w:val="24"/>
          <w:szCs w:val="24"/>
          <w:shd w:val="clear" w:color="auto" w:fill="FFFFFF"/>
        </w:rPr>
        <w:t xml:space="preserve"> </w:t>
      </w:r>
      <w:r>
        <w:rPr>
          <w:rFonts w:ascii="Tinos" w:eastAsia="Times New Roman" w:hAnsi="Tinos" w:cs="Times New Roman"/>
          <w:sz w:val="24"/>
          <w:szCs w:val="24"/>
          <w:shd w:val="clear" w:color="auto" w:fill="FFFFFF"/>
        </w:rPr>
        <w:t>решение о выдаче разрешения на использование земель или земельного участка, находящихся в муниципальной собственности (далее</w:t>
      </w:r>
      <w:r w:rsidR="005F61CF">
        <w:rPr>
          <w:rFonts w:ascii="Tinos" w:eastAsia="Times New Roman" w:hAnsi="Tinos" w:cs="Times New Roman"/>
          <w:sz w:val="24"/>
          <w:szCs w:val="24"/>
          <w:shd w:val="clear" w:color="auto" w:fill="FFFFFF"/>
        </w:rPr>
        <w:t xml:space="preserve"> </w:t>
      </w:r>
      <w:r>
        <w:rPr>
          <w:rFonts w:ascii="Tinos" w:eastAsia="Times New Roman" w:hAnsi="Tinos" w:cs="Times New Roman"/>
          <w:sz w:val="24"/>
          <w:szCs w:val="24"/>
          <w:shd w:val="clear" w:color="auto" w:fill="FFFFFF"/>
        </w:rPr>
        <w:t>-</w:t>
      </w:r>
      <w:r w:rsidR="005F61CF">
        <w:rPr>
          <w:rFonts w:ascii="Tinos" w:eastAsia="Times New Roman" w:hAnsi="Tinos" w:cs="Times New Roman"/>
          <w:sz w:val="24"/>
          <w:szCs w:val="24"/>
          <w:shd w:val="clear" w:color="auto" w:fill="FFFFFF"/>
        </w:rPr>
        <w:t xml:space="preserve"> </w:t>
      </w:r>
      <w:r>
        <w:rPr>
          <w:rFonts w:ascii="Tinos" w:eastAsia="Times New Roman" w:hAnsi="Tinos" w:cs="Times New Roman"/>
          <w:sz w:val="24"/>
          <w:szCs w:val="24"/>
          <w:shd w:val="clear" w:color="auto" w:fill="FFFFFF"/>
        </w:rPr>
        <w:t>решение о разрешении) в форме постановления уполномоченного органа;</w:t>
      </w:r>
    </w:p>
    <w:p w14:paraId="0E144408" w14:textId="0C63A299" w:rsidR="008F652F" w:rsidRDefault="00000000">
      <w:pPr>
        <w:spacing w:after="0" w:line="240" w:lineRule="auto"/>
        <w:ind w:firstLine="473"/>
        <w:jc w:val="both"/>
        <w:rPr>
          <w:rFonts w:ascii="Tinos" w:hAnsi="Tinos"/>
          <w:sz w:val="24"/>
          <w:szCs w:val="24"/>
        </w:rPr>
      </w:pPr>
      <w:r>
        <w:rPr>
          <w:rFonts w:ascii="Tinos" w:eastAsia="Times New Roman" w:hAnsi="Tinos" w:cs="Times New Roman"/>
          <w:sz w:val="24"/>
          <w:szCs w:val="24"/>
          <w:shd w:val="clear" w:color="auto" w:fill="FFFFFF"/>
        </w:rPr>
        <w:t>- решение об отказе в</w:t>
      </w:r>
      <w:r w:rsidR="005F61CF">
        <w:rPr>
          <w:rFonts w:ascii="Tinos" w:eastAsia="Times New Roman" w:hAnsi="Tinos" w:cs="Times New Roman"/>
          <w:sz w:val="24"/>
          <w:szCs w:val="24"/>
          <w:shd w:val="clear" w:color="auto" w:fill="FFFFFF"/>
        </w:rPr>
        <w:t xml:space="preserve"> </w:t>
      </w:r>
      <w:r>
        <w:rPr>
          <w:rFonts w:ascii="Tinos" w:eastAsia="Times New Roman" w:hAnsi="Tinos" w:cs="Times New Roman"/>
          <w:sz w:val="24"/>
          <w:szCs w:val="24"/>
        </w:rPr>
        <w:t>выдаче разрешения на использование земель или земельного участка по форме</w:t>
      </w:r>
      <w:r w:rsidR="005F61CF">
        <w:rPr>
          <w:rFonts w:ascii="Tinos" w:eastAsia="Times New Roman" w:hAnsi="Tinos" w:cs="Times New Roman"/>
          <w:sz w:val="24"/>
          <w:szCs w:val="24"/>
          <w:shd w:val="clear" w:color="auto" w:fill="FFFFFF"/>
        </w:rPr>
        <w:t xml:space="preserve"> </w:t>
      </w:r>
      <w:r>
        <w:rPr>
          <w:rFonts w:ascii="Tinos" w:eastAsia="Times New Roman" w:hAnsi="Tinos" w:cs="Times New Roman"/>
          <w:sz w:val="24"/>
          <w:szCs w:val="24"/>
          <w:shd w:val="clear" w:color="auto" w:fill="FFFFFF"/>
        </w:rPr>
        <w:t xml:space="preserve">согласно приложению </w:t>
      </w:r>
      <w:r>
        <w:rPr>
          <w:rFonts w:ascii="Tinos" w:eastAsia="Segoe UI Symbol" w:hAnsi="Tinos" w:cs="Times New Roman"/>
          <w:sz w:val="24"/>
          <w:szCs w:val="24"/>
          <w:shd w:val="clear" w:color="auto" w:fill="FFFFFF"/>
        </w:rPr>
        <w:t>№</w:t>
      </w:r>
      <w:r>
        <w:rPr>
          <w:rFonts w:ascii="Tinos" w:eastAsia="Times New Roman" w:hAnsi="Tinos" w:cs="Times New Roman"/>
          <w:sz w:val="24"/>
          <w:szCs w:val="24"/>
          <w:shd w:val="clear" w:color="auto" w:fill="FFFFFF"/>
        </w:rPr>
        <w:t xml:space="preserve"> 8 к настоящему административному регламенту (далее</w:t>
      </w:r>
      <w:r w:rsidR="005F61CF">
        <w:rPr>
          <w:rFonts w:ascii="Tinos" w:eastAsia="Times New Roman" w:hAnsi="Tinos" w:cs="Times New Roman"/>
          <w:sz w:val="24"/>
          <w:szCs w:val="24"/>
          <w:shd w:val="clear" w:color="auto" w:fill="FFFFFF"/>
        </w:rPr>
        <w:t xml:space="preserve"> </w:t>
      </w:r>
      <w:r>
        <w:rPr>
          <w:rFonts w:ascii="Tinos" w:eastAsia="Times New Roman" w:hAnsi="Tinos" w:cs="Times New Roman"/>
          <w:sz w:val="24"/>
          <w:szCs w:val="24"/>
          <w:shd w:val="clear" w:color="auto" w:fill="FFFFFF"/>
        </w:rPr>
        <w:t>-</w:t>
      </w:r>
      <w:r w:rsidR="005F61CF">
        <w:rPr>
          <w:rFonts w:ascii="Tinos" w:eastAsia="Times New Roman" w:hAnsi="Tinos" w:cs="Times New Roman"/>
          <w:sz w:val="24"/>
          <w:szCs w:val="24"/>
          <w:shd w:val="clear" w:color="auto" w:fill="FFFFFF"/>
        </w:rPr>
        <w:t xml:space="preserve"> </w:t>
      </w:r>
      <w:r>
        <w:rPr>
          <w:rFonts w:ascii="Tinos" w:eastAsia="Times New Roman" w:hAnsi="Tinos" w:cs="Times New Roman"/>
          <w:sz w:val="24"/>
          <w:szCs w:val="24"/>
          <w:shd w:val="clear" w:color="auto" w:fill="FFFFFF"/>
        </w:rPr>
        <w:t>решение об отказе).</w:t>
      </w:r>
    </w:p>
    <w:p w14:paraId="3A82AE8A" w14:textId="1954EB14" w:rsidR="008F652F" w:rsidRDefault="00000000">
      <w:pPr>
        <w:spacing w:after="0" w:line="240" w:lineRule="auto"/>
        <w:ind w:firstLine="473"/>
        <w:jc w:val="both"/>
        <w:rPr>
          <w:rFonts w:ascii="Tinos" w:hAnsi="Tinos"/>
          <w:sz w:val="24"/>
          <w:szCs w:val="24"/>
        </w:rPr>
      </w:pPr>
      <w:r>
        <w:rPr>
          <w:rFonts w:ascii="Tinos" w:eastAsia="Times New Roman" w:hAnsi="Tinos" w:cs="Times New Roman"/>
          <w:sz w:val="24"/>
          <w:szCs w:val="24"/>
          <w:shd w:val="clear" w:color="auto" w:fill="FFFFFF"/>
        </w:rPr>
        <w:t xml:space="preserve">2.3.2.2. В случае подачи заявления </w:t>
      </w:r>
      <w:r>
        <w:rPr>
          <w:rFonts w:ascii="Tinos" w:eastAsia="Times New Roman" w:hAnsi="Tinos" w:cs="Times New Roman"/>
          <w:sz w:val="24"/>
          <w:szCs w:val="24"/>
        </w:rPr>
        <w:t>о выдаче разрешения на использование земель или земельного участка, которые находятся в муниципальной собственности, без предоставления земельных участков и установления сервитута, публичного сервитута</w:t>
      </w:r>
      <w:r w:rsidR="005F61CF">
        <w:rPr>
          <w:rFonts w:ascii="Tinos" w:eastAsia="Times New Roman" w:hAnsi="Tinos" w:cs="Times New Roman"/>
          <w:sz w:val="24"/>
          <w:szCs w:val="24"/>
          <w:shd w:val="clear" w:color="auto" w:fill="FFFFFF"/>
        </w:rPr>
        <w:t xml:space="preserve"> </w:t>
      </w:r>
      <w:r>
        <w:rPr>
          <w:rFonts w:ascii="Tinos" w:eastAsia="Times New Roman" w:hAnsi="Tinos" w:cs="Times New Roman"/>
          <w:sz w:val="24"/>
          <w:szCs w:val="24"/>
          <w:shd w:val="clear" w:color="auto" w:fill="FFFFFF"/>
        </w:rPr>
        <w:t>в соответствии со статьей 39.36 Земельного кодекса</w:t>
      </w:r>
      <w:r w:rsidR="005F61CF">
        <w:rPr>
          <w:rFonts w:ascii="Tinos" w:eastAsia="Times New Roman" w:hAnsi="Tinos" w:cs="Times New Roman"/>
          <w:sz w:val="24"/>
          <w:szCs w:val="24"/>
          <w:shd w:val="clear" w:color="auto" w:fill="FFFFFF"/>
        </w:rPr>
        <w:t xml:space="preserve"> </w:t>
      </w:r>
      <w:r>
        <w:rPr>
          <w:rFonts w:ascii="Tinos" w:eastAsia="Times New Roman" w:hAnsi="Tinos" w:cs="Times New Roman"/>
          <w:sz w:val="24"/>
          <w:szCs w:val="24"/>
          <w:shd w:val="clear" w:color="auto" w:fill="FFFFFF"/>
        </w:rPr>
        <w:t>Российской Федерации:</w:t>
      </w:r>
    </w:p>
    <w:p w14:paraId="426EB07C" w14:textId="7C5474D5" w:rsidR="008F652F" w:rsidRDefault="00000000">
      <w:pPr>
        <w:spacing w:after="0" w:line="240" w:lineRule="auto"/>
        <w:ind w:firstLine="473"/>
        <w:jc w:val="both"/>
        <w:rPr>
          <w:rFonts w:ascii="Tinos" w:hAnsi="Tinos"/>
          <w:sz w:val="24"/>
          <w:szCs w:val="24"/>
        </w:rPr>
      </w:pPr>
      <w:r>
        <w:rPr>
          <w:rFonts w:ascii="Tinos" w:eastAsia="Times New Roman" w:hAnsi="Tinos" w:cs="Times New Roman"/>
          <w:sz w:val="24"/>
          <w:szCs w:val="24"/>
          <w:shd w:val="clear" w:color="auto" w:fill="FFFFFF"/>
        </w:rPr>
        <w:t>-</w:t>
      </w:r>
      <w:r w:rsidR="005F61CF">
        <w:rPr>
          <w:rFonts w:ascii="Tinos" w:eastAsia="Times New Roman" w:hAnsi="Tinos" w:cs="Times New Roman"/>
          <w:sz w:val="24"/>
          <w:szCs w:val="24"/>
          <w:shd w:val="clear" w:color="auto" w:fill="FFFFFF"/>
        </w:rPr>
        <w:t xml:space="preserve"> </w:t>
      </w:r>
      <w:r>
        <w:rPr>
          <w:rFonts w:ascii="Tinos" w:eastAsia="Times New Roman" w:hAnsi="Tinos" w:cs="Times New Roman"/>
          <w:sz w:val="24"/>
          <w:szCs w:val="24"/>
          <w:shd w:val="clear" w:color="auto" w:fill="FFFFFF"/>
        </w:rPr>
        <w:t>решение</w:t>
      </w:r>
      <w:r w:rsidR="005F61CF">
        <w:rPr>
          <w:rFonts w:ascii="Tinos" w:eastAsia="Times New Roman" w:hAnsi="Tinos" w:cs="Times New Roman"/>
          <w:sz w:val="24"/>
          <w:szCs w:val="24"/>
          <w:shd w:val="clear" w:color="auto" w:fill="FFFFFF"/>
        </w:rPr>
        <w:t xml:space="preserve"> </w:t>
      </w:r>
      <w:r>
        <w:rPr>
          <w:rFonts w:ascii="Tinos" w:eastAsia="Times New Roman" w:hAnsi="Tinos" w:cs="Times New Roman"/>
          <w:sz w:val="24"/>
          <w:szCs w:val="24"/>
        </w:rPr>
        <w:t>о выдаче разрешения на использование земель или земельного участка, которые находятся в муниципальной собственности, без предоставления земельных участков и установления сервитута, публичного сервитута</w:t>
      </w:r>
      <w:r>
        <w:rPr>
          <w:rFonts w:ascii="Tinos" w:eastAsia="Times New Roman" w:hAnsi="Tinos" w:cs="Times New Roman"/>
          <w:sz w:val="24"/>
          <w:szCs w:val="24"/>
          <w:shd w:val="clear" w:color="auto" w:fill="FFFFFF"/>
        </w:rPr>
        <w:t xml:space="preserve"> (далее</w:t>
      </w:r>
      <w:r w:rsidR="005F61CF">
        <w:rPr>
          <w:rFonts w:ascii="Tinos" w:eastAsia="Times New Roman" w:hAnsi="Tinos" w:cs="Times New Roman"/>
          <w:sz w:val="24"/>
          <w:szCs w:val="24"/>
          <w:shd w:val="clear" w:color="auto" w:fill="FFFFFF"/>
        </w:rPr>
        <w:t xml:space="preserve"> </w:t>
      </w:r>
      <w:r>
        <w:rPr>
          <w:rFonts w:ascii="Tinos" w:eastAsia="Times New Roman" w:hAnsi="Tinos" w:cs="Times New Roman"/>
          <w:sz w:val="24"/>
          <w:szCs w:val="24"/>
          <w:shd w:val="clear" w:color="auto" w:fill="FFFFFF"/>
        </w:rPr>
        <w:t>-</w:t>
      </w:r>
      <w:r w:rsidR="005F61CF">
        <w:rPr>
          <w:rFonts w:ascii="Tinos" w:eastAsia="Times New Roman" w:hAnsi="Tinos" w:cs="Times New Roman"/>
          <w:sz w:val="24"/>
          <w:szCs w:val="24"/>
          <w:shd w:val="clear" w:color="auto" w:fill="FFFFFF"/>
        </w:rPr>
        <w:t xml:space="preserve"> </w:t>
      </w:r>
      <w:r>
        <w:rPr>
          <w:rFonts w:ascii="Tinos" w:eastAsia="Times New Roman" w:hAnsi="Tinos" w:cs="Times New Roman"/>
          <w:sz w:val="24"/>
          <w:szCs w:val="24"/>
          <w:shd w:val="clear" w:color="auto" w:fill="FFFFFF"/>
        </w:rPr>
        <w:t xml:space="preserve">решение о разрешении) в форме постановления уполномоченного органа вместе с расчетом размера платы </w:t>
      </w:r>
      <w:r>
        <w:rPr>
          <w:rFonts w:ascii="Tinos" w:eastAsia="Times New Roman" w:hAnsi="Tinos" w:cs="Times New Roman"/>
          <w:sz w:val="24"/>
          <w:szCs w:val="24"/>
        </w:rPr>
        <w:t xml:space="preserve">за использование земель или земельного участка (части земельного участка) для размещения объекта, рассчитанного в соответствии с </w:t>
      </w:r>
      <w:r>
        <w:rPr>
          <w:rFonts w:ascii="Tinos" w:eastAsia="Times New Roman" w:hAnsi="Tinos" w:cs="Times New Roman"/>
          <w:sz w:val="24"/>
          <w:szCs w:val="24"/>
        </w:rPr>
        <w:lastRenderedPageBreak/>
        <w:t xml:space="preserve">Положением о порядке и условиях размещения видов объектов, перечень которых утвержден постановлением Правительства Российской Федерации от 03.12.2014 </w:t>
      </w:r>
      <w:r>
        <w:rPr>
          <w:rFonts w:ascii="Tinos" w:eastAsia="Segoe UI Symbol" w:hAnsi="Tinos" w:cs="Times New Roman"/>
          <w:sz w:val="24"/>
          <w:szCs w:val="24"/>
        </w:rPr>
        <w:t>№</w:t>
      </w:r>
      <w:r>
        <w:rPr>
          <w:rFonts w:ascii="Tinos" w:eastAsia="Times New Roman" w:hAnsi="Tinos" w:cs="Times New Roman"/>
          <w:sz w:val="24"/>
          <w:szCs w:val="24"/>
        </w:rPr>
        <w:t>1300</w:t>
      </w:r>
      <w:r w:rsidR="005F61CF">
        <w:rPr>
          <w:rFonts w:ascii="Tinos" w:eastAsia="Times New Roman" w:hAnsi="Tinos" w:cs="Times New Roman"/>
          <w:sz w:val="24"/>
          <w:szCs w:val="24"/>
        </w:rPr>
        <w:t xml:space="preserve"> </w:t>
      </w:r>
      <w:r>
        <w:rPr>
          <w:rFonts w:ascii="Tinos" w:eastAsia="Times New Roman" w:hAnsi="Tinos" w:cs="Times New Roman"/>
          <w:sz w:val="24"/>
          <w:szCs w:val="24"/>
        </w:rPr>
        <w:t xml:space="preserve">«Об утверждении перечня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на землях и земельных участках, находящихся в государственной или муниципальной собственности, без предоставления земельных участков и установления сервитутов, публичного сервитута, утвержденным постановлением Коллегии Администрации Кемеровской области от 01.07.2015 </w:t>
      </w:r>
      <w:r>
        <w:rPr>
          <w:rFonts w:ascii="Tinos" w:eastAsia="Segoe UI Symbol" w:hAnsi="Tinos" w:cs="Times New Roman"/>
          <w:sz w:val="24"/>
          <w:szCs w:val="24"/>
        </w:rPr>
        <w:t>№</w:t>
      </w:r>
      <w:r>
        <w:rPr>
          <w:rFonts w:ascii="Tinos" w:eastAsia="Times New Roman" w:hAnsi="Tinos" w:cs="Times New Roman"/>
          <w:sz w:val="24"/>
          <w:szCs w:val="24"/>
        </w:rPr>
        <w:t xml:space="preserve"> 213</w:t>
      </w:r>
      <w:r w:rsidR="005F61CF">
        <w:rPr>
          <w:rFonts w:ascii="Tinos" w:eastAsia="Times New Roman" w:hAnsi="Tinos" w:cs="Times New Roman"/>
          <w:sz w:val="24"/>
          <w:szCs w:val="24"/>
        </w:rPr>
        <w:t xml:space="preserve"> </w:t>
      </w:r>
      <w:r>
        <w:rPr>
          <w:rFonts w:ascii="Tinos" w:eastAsia="Times New Roman" w:hAnsi="Tinos" w:cs="Times New Roman"/>
          <w:sz w:val="24"/>
          <w:szCs w:val="24"/>
        </w:rPr>
        <w:t>(далее</w:t>
      </w:r>
      <w:r w:rsidR="005F61CF">
        <w:rPr>
          <w:rFonts w:ascii="Tinos" w:eastAsia="Times New Roman" w:hAnsi="Tinos" w:cs="Times New Roman"/>
          <w:sz w:val="24"/>
          <w:szCs w:val="24"/>
        </w:rPr>
        <w:t xml:space="preserve"> </w:t>
      </w:r>
      <w:r>
        <w:rPr>
          <w:rFonts w:ascii="Tinos" w:eastAsia="Times New Roman" w:hAnsi="Tinos" w:cs="Times New Roman"/>
          <w:sz w:val="24"/>
          <w:szCs w:val="24"/>
        </w:rPr>
        <w:t>-</w:t>
      </w:r>
      <w:r w:rsidR="005F61CF">
        <w:rPr>
          <w:rFonts w:ascii="Tinos" w:eastAsia="Times New Roman" w:hAnsi="Tinos" w:cs="Times New Roman"/>
          <w:sz w:val="24"/>
          <w:szCs w:val="24"/>
        </w:rPr>
        <w:t xml:space="preserve"> </w:t>
      </w:r>
      <w:r>
        <w:rPr>
          <w:rFonts w:ascii="Tinos" w:eastAsia="Times New Roman" w:hAnsi="Tinos" w:cs="Times New Roman"/>
          <w:sz w:val="24"/>
          <w:szCs w:val="24"/>
        </w:rPr>
        <w:t>Положение, Перечень видов объектов);</w:t>
      </w:r>
    </w:p>
    <w:p w14:paraId="2B756269" w14:textId="6E4B1BD3" w:rsidR="008F652F" w:rsidRDefault="00000000">
      <w:pPr>
        <w:spacing w:after="0" w:line="240" w:lineRule="auto"/>
        <w:ind w:firstLine="473"/>
        <w:jc w:val="both"/>
        <w:rPr>
          <w:rFonts w:ascii="Tinos" w:hAnsi="Tinos"/>
          <w:sz w:val="24"/>
          <w:szCs w:val="24"/>
        </w:rPr>
      </w:pPr>
      <w:r>
        <w:rPr>
          <w:rFonts w:ascii="Tinos" w:eastAsia="Times New Roman" w:hAnsi="Tinos" w:cs="Times New Roman"/>
          <w:sz w:val="24"/>
          <w:szCs w:val="24"/>
          <w:shd w:val="clear" w:color="auto" w:fill="FFFFFF"/>
        </w:rPr>
        <w:t>- решение об отказе в</w:t>
      </w:r>
      <w:r w:rsidR="005F61CF">
        <w:rPr>
          <w:rFonts w:ascii="Tinos" w:eastAsia="Times New Roman" w:hAnsi="Tinos" w:cs="Times New Roman"/>
          <w:sz w:val="24"/>
          <w:szCs w:val="24"/>
          <w:shd w:val="clear" w:color="auto" w:fill="FFFFFF"/>
        </w:rPr>
        <w:t xml:space="preserve"> </w:t>
      </w:r>
      <w:r>
        <w:rPr>
          <w:rFonts w:ascii="Tinos" w:eastAsia="Times New Roman" w:hAnsi="Tinos" w:cs="Times New Roman"/>
          <w:sz w:val="24"/>
          <w:szCs w:val="24"/>
        </w:rPr>
        <w:t>выдаче разрешения на использование земель или земельного участка</w:t>
      </w:r>
      <w:r w:rsidR="005F61CF">
        <w:rPr>
          <w:rFonts w:ascii="Tinos" w:eastAsia="Times New Roman" w:hAnsi="Tinos" w:cs="Times New Roman"/>
          <w:sz w:val="24"/>
          <w:szCs w:val="24"/>
        </w:rPr>
        <w:t xml:space="preserve"> </w:t>
      </w:r>
      <w:r>
        <w:rPr>
          <w:rFonts w:ascii="Tinos" w:eastAsia="Times New Roman" w:hAnsi="Tinos" w:cs="Times New Roman"/>
          <w:sz w:val="24"/>
          <w:szCs w:val="24"/>
        </w:rPr>
        <w:t>по форме</w:t>
      </w:r>
      <w:r w:rsidR="005F61CF">
        <w:rPr>
          <w:rFonts w:ascii="Tinos" w:eastAsia="Times New Roman" w:hAnsi="Tinos" w:cs="Times New Roman"/>
          <w:sz w:val="24"/>
          <w:szCs w:val="24"/>
          <w:shd w:val="clear" w:color="auto" w:fill="FFFFFF"/>
        </w:rPr>
        <w:t xml:space="preserve"> </w:t>
      </w:r>
      <w:r>
        <w:rPr>
          <w:rFonts w:ascii="Tinos" w:eastAsia="Times New Roman" w:hAnsi="Tinos" w:cs="Times New Roman"/>
          <w:sz w:val="24"/>
          <w:szCs w:val="24"/>
          <w:shd w:val="clear" w:color="auto" w:fill="FFFFFF"/>
        </w:rPr>
        <w:t xml:space="preserve">согласно приложению </w:t>
      </w:r>
      <w:r>
        <w:rPr>
          <w:rFonts w:ascii="Tinos" w:eastAsia="Segoe UI Symbol" w:hAnsi="Tinos" w:cs="Times New Roman"/>
          <w:sz w:val="24"/>
          <w:szCs w:val="24"/>
          <w:shd w:val="clear" w:color="auto" w:fill="FFFFFF"/>
        </w:rPr>
        <w:t>№</w:t>
      </w:r>
      <w:r>
        <w:rPr>
          <w:rFonts w:ascii="Tinos" w:eastAsia="Times New Roman" w:hAnsi="Tinos" w:cs="Times New Roman"/>
          <w:sz w:val="24"/>
          <w:szCs w:val="24"/>
          <w:shd w:val="clear" w:color="auto" w:fill="FFFFFF"/>
        </w:rPr>
        <w:t xml:space="preserve"> 8 к настоящему административному регламенту (далее</w:t>
      </w:r>
      <w:r w:rsidR="005F61CF">
        <w:rPr>
          <w:rFonts w:ascii="Tinos" w:eastAsia="Times New Roman" w:hAnsi="Tinos" w:cs="Times New Roman"/>
          <w:sz w:val="24"/>
          <w:szCs w:val="24"/>
          <w:shd w:val="clear" w:color="auto" w:fill="FFFFFF"/>
        </w:rPr>
        <w:t xml:space="preserve"> </w:t>
      </w:r>
      <w:r>
        <w:rPr>
          <w:rFonts w:ascii="Tinos" w:eastAsia="Times New Roman" w:hAnsi="Tinos" w:cs="Times New Roman"/>
          <w:sz w:val="24"/>
          <w:szCs w:val="24"/>
          <w:shd w:val="clear" w:color="auto" w:fill="FFFFFF"/>
        </w:rPr>
        <w:t>-</w:t>
      </w:r>
      <w:r w:rsidR="005F61CF">
        <w:rPr>
          <w:rFonts w:ascii="Tinos" w:eastAsia="Times New Roman" w:hAnsi="Tinos" w:cs="Times New Roman"/>
          <w:sz w:val="24"/>
          <w:szCs w:val="24"/>
          <w:shd w:val="clear" w:color="auto" w:fill="FFFFFF"/>
        </w:rPr>
        <w:t xml:space="preserve"> </w:t>
      </w:r>
      <w:r>
        <w:rPr>
          <w:rFonts w:ascii="Tinos" w:eastAsia="Times New Roman" w:hAnsi="Tinos" w:cs="Times New Roman"/>
          <w:sz w:val="24"/>
          <w:szCs w:val="24"/>
          <w:shd w:val="clear" w:color="auto" w:fill="FFFFFF"/>
        </w:rPr>
        <w:t>решение об отказе).</w:t>
      </w:r>
    </w:p>
    <w:p w14:paraId="514D160F" w14:textId="4AA204D5" w:rsidR="008F652F" w:rsidRDefault="00000000">
      <w:pPr>
        <w:spacing w:after="0" w:line="240" w:lineRule="auto"/>
        <w:ind w:firstLine="473"/>
        <w:jc w:val="both"/>
        <w:rPr>
          <w:rFonts w:ascii="Tinos" w:hAnsi="Tinos"/>
          <w:sz w:val="24"/>
          <w:szCs w:val="24"/>
        </w:rPr>
      </w:pPr>
      <w:r>
        <w:rPr>
          <w:rFonts w:ascii="Tinos" w:eastAsia="Times New Roman" w:hAnsi="Tinos" w:cs="Times New Roman"/>
          <w:sz w:val="24"/>
          <w:szCs w:val="24"/>
          <w:shd w:val="clear" w:color="auto" w:fill="FFFFFF"/>
        </w:rPr>
        <w:t>2.3.3.</w:t>
      </w:r>
      <w:r w:rsidR="005F61CF">
        <w:rPr>
          <w:rFonts w:ascii="Tinos" w:eastAsia="Times New Roman" w:hAnsi="Tinos" w:cs="Times New Roman"/>
          <w:sz w:val="24"/>
          <w:szCs w:val="24"/>
          <w:shd w:val="clear" w:color="auto" w:fill="FFFFFF"/>
        </w:rPr>
        <w:t xml:space="preserve"> </w:t>
      </w:r>
      <w:r>
        <w:rPr>
          <w:rFonts w:ascii="Tinos" w:eastAsia="Times New Roman" w:hAnsi="Tinos" w:cs="Times New Roman"/>
          <w:sz w:val="24"/>
          <w:szCs w:val="24"/>
          <w:shd w:val="clear" w:color="auto" w:fill="FFFFFF"/>
        </w:rPr>
        <w:t>Формирование реестровой записи в качестве результата предоставления муниципальной</w:t>
      </w:r>
      <w:r w:rsidR="005F61CF">
        <w:rPr>
          <w:rFonts w:ascii="Tinos" w:eastAsia="Times New Roman" w:hAnsi="Tinos" w:cs="Times New Roman"/>
          <w:sz w:val="24"/>
          <w:szCs w:val="24"/>
          <w:shd w:val="clear" w:color="auto" w:fill="FFFFFF"/>
        </w:rPr>
        <w:t xml:space="preserve"> </w:t>
      </w:r>
      <w:r>
        <w:rPr>
          <w:rFonts w:ascii="Tinos" w:eastAsia="Times New Roman" w:hAnsi="Tinos" w:cs="Times New Roman"/>
          <w:sz w:val="24"/>
          <w:szCs w:val="24"/>
          <w:shd w:val="clear" w:color="auto" w:fill="FFFFFF"/>
        </w:rPr>
        <w:t>услуги фиксируется в</w:t>
      </w:r>
      <w:r w:rsidR="005F61CF">
        <w:rPr>
          <w:rFonts w:ascii="Tinos" w:eastAsia="Times New Roman" w:hAnsi="Tinos" w:cs="Times New Roman"/>
          <w:sz w:val="24"/>
          <w:szCs w:val="24"/>
          <w:shd w:val="clear" w:color="auto" w:fill="FFFFFF"/>
        </w:rPr>
        <w:t xml:space="preserve"> </w:t>
      </w:r>
      <w:r>
        <w:rPr>
          <w:rFonts w:ascii="Tinos" w:eastAsia="Times New Roman" w:hAnsi="Tinos" w:cs="Times New Roman"/>
          <w:sz w:val="24"/>
          <w:szCs w:val="24"/>
        </w:rPr>
        <w:t>государственной информационной системе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 (далее</w:t>
      </w:r>
      <w:r w:rsidR="005F61CF">
        <w:rPr>
          <w:rFonts w:ascii="Tinos" w:eastAsia="Times New Roman" w:hAnsi="Tinos" w:cs="Times New Roman"/>
          <w:sz w:val="24"/>
          <w:szCs w:val="24"/>
        </w:rPr>
        <w:t xml:space="preserve"> </w:t>
      </w:r>
      <w:r>
        <w:rPr>
          <w:rFonts w:ascii="Tinos" w:eastAsia="Times New Roman" w:hAnsi="Tinos" w:cs="Times New Roman"/>
          <w:sz w:val="24"/>
          <w:szCs w:val="24"/>
        </w:rPr>
        <w:t>-</w:t>
      </w:r>
      <w:r w:rsidR="005F61CF">
        <w:rPr>
          <w:rFonts w:ascii="Tinos" w:eastAsia="Times New Roman" w:hAnsi="Tinos" w:cs="Times New Roman"/>
          <w:sz w:val="24"/>
          <w:szCs w:val="24"/>
        </w:rPr>
        <w:t xml:space="preserve"> </w:t>
      </w:r>
      <w:r>
        <w:rPr>
          <w:rFonts w:ascii="Tinos" w:eastAsia="Times New Roman" w:hAnsi="Tinos" w:cs="Times New Roman"/>
          <w:sz w:val="24"/>
          <w:szCs w:val="24"/>
        </w:rPr>
        <w:t>ГИСОГД)</w:t>
      </w:r>
      <w:r>
        <w:rPr>
          <w:rFonts w:ascii="Tinos" w:eastAsia="Times New Roman" w:hAnsi="Tinos" w:cs="Times New Roman"/>
          <w:sz w:val="24"/>
          <w:szCs w:val="24"/>
          <w:shd w:val="clear" w:color="auto" w:fill="FFFFFF"/>
        </w:rPr>
        <w:t>.</w:t>
      </w:r>
    </w:p>
    <w:p w14:paraId="155414F8" w14:textId="53E4F250" w:rsidR="008F652F" w:rsidRDefault="00000000">
      <w:pPr>
        <w:spacing w:after="0" w:line="240" w:lineRule="auto"/>
        <w:ind w:firstLine="473"/>
        <w:jc w:val="both"/>
        <w:rPr>
          <w:rFonts w:ascii="Tinos" w:hAnsi="Tinos"/>
          <w:sz w:val="24"/>
          <w:szCs w:val="24"/>
        </w:rPr>
      </w:pPr>
      <w:r>
        <w:rPr>
          <w:rFonts w:ascii="Tinos" w:eastAsia="Times New Roman" w:hAnsi="Tinos" w:cs="Times New Roman"/>
          <w:sz w:val="24"/>
          <w:szCs w:val="24"/>
          <w:shd w:val="clear" w:color="auto" w:fill="FFFFFF"/>
        </w:rPr>
        <w:t>2.3.4.</w:t>
      </w:r>
      <w:r w:rsidR="005F61CF">
        <w:rPr>
          <w:rFonts w:ascii="Tinos" w:eastAsia="Times New Roman" w:hAnsi="Tinos" w:cs="Times New Roman"/>
          <w:sz w:val="24"/>
          <w:szCs w:val="24"/>
          <w:shd w:val="clear" w:color="auto" w:fill="FFFFFF"/>
        </w:rPr>
        <w:t xml:space="preserve"> </w:t>
      </w:r>
      <w:r>
        <w:rPr>
          <w:rFonts w:ascii="Tinos" w:eastAsia="Times New Roman" w:hAnsi="Tinos" w:cs="Times New Roman"/>
          <w:sz w:val="24"/>
          <w:szCs w:val="24"/>
          <w:shd w:val="clear" w:color="auto" w:fill="FFFFFF"/>
        </w:rPr>
        <w:t>Способы получения результата предоставления муниципальной услуги:</w:t>
      </w:r>
    </w:p>
    <w:p w14:paraId="55B52790" w14:textId="77777777" w:rsidR="008F652F" w:rsidRDefault="00000000">
      <w:pPr>
        <w:spacing w:after="0" w:line="240" w:lineRule="auto"/>
        <w:ind w:firstLine="473"/>
        <w:jc w:val="both"/>
        <w:rPr>
          <w:rFonts w:ascii="Tinos" w:hAnsi="Tinos"/>
          <w:sz w:val="24"/>
          <w:szCs w:val="24"/>
        </w:rPr>
      </w:pPr>
      <w:r>
        <w:rPr>
          <w:rFonts w:ascii="Tinos" w:eastAsia="Times New Roman" w:hAnsi="Tinos" w:cs="Times New Roman"/>
          <w:sz w:val="24"/>
          <w:szCs w:val="24"/>
          <w:shd w:val="clear" w:color="auto" w:fill="FFFFFF"/>
        </w:rPr>
        <w:t>- в уполномоченном органе на бумажном носителе при личном обращении;</w:t>
      </w:r>
    </w:p>
    <w:p w14:paraId="21BBA55E" w14:textId="1919F06D" w:rsidR="008F652F" w:rsidRDefault="00000000">
      <w:pPr>
        <w:spacing w:after="0" w:line="240" w:lineRule="auto"/>
        <w:ind w:firstLine="473"/>
        <w:jc w:val="both"/>
        <w:rPr>
          <w:rFonts w:ascii="Tinos" w:hAnsi="Tinos"/>
          <w:sz w:val="24"/>
          <w:szCs w:val="24"/>
        </w:rPr>
      </w:pPr>
      <w:r>
        <w:rPr>
          <w:rFonts w:ascii="Tinos" w:eastAsia="Times New Roman" w:hAnsi="Tinos" w:cs="Times New Roman"/>
          <w:sz w:val="24"/>
          <w:szCs w:val="24"/>
          <w:shd w:val="clear" w:color="auto" w:fill="FFFFFF"/>
        </w:rPr>
        <w:t>-</w:t>
      </w:r>
      <w:r w:rsidR="005F61CF">
        <w:rPr>
          <w:rFonts w:ascii="Tinos" w:eastAsia="Times New Roman" w:hAnsi="Tinos" w:cs="Times New Roman"/>
          <w:sz w:val="24"/>
          <w:szCs w:val="24"/>
          <w:shd w:val="clear" w:color="auto" w:fill="FFFFFF"/>
        </w:rPr>
        <w:t xml:space="preserve"> </w:t>
      </w:r>
      <w:r>
        <w:rPr>
          <w:rFonts w:ascii="Tinos" w:eastAsia="Times New Roman" w:hAnsi="Tinos" w:cs="Times New Roman"/>
          <w:sz w:val="24"/>
          <w:szCs w:val="24"/>
          <w:shd w:val="clear" w:color="auto" w:fill="FFFFFF"/>
        </w:rPr>
        <w:t>в УМФЦ на бумажном носителе при личном обращении;</w:t>
      </w:r>
    </w:p>
    <w:p w14:paraId="36C3C9C3" w14:textId="77777777" w:rsidR="008F652F" w:rsidRDefault="00000000">
      <w:pPr>
        <w:spacing w:after="0" w:line="240" w:lineRule="auto"/>
        <w:ind w:firstLine="473"/>
        <w:jc w:val="both"/>
        <w:rPr>
          <w:rFonts w:ascii="Tinos" w:hAnsi="Tinos"/>
          <w:sz w:val="24"/>
          <w:szCs w:val="24"/>
        </w:rPr>
      </w:pPr>
      <w:r>
        <w:rPr>
          <w:rFonts w:ascii="Tinos" w:eastAsia="Times New Roman" w:hAnsi="Tinos" w:cs="Times New Roman"/>
          <w:sz w:val="24"/>
          <w:szCs w:val="24"/>
          <w:shd w:val="clear" w:color="auto" w:fill="FFFFFF"/>
        </w:rPr>
        <w:t>- посредством почтового отправления;</w:t>
      </w:r>
    </w:p>
    <w:p w14:paraId="102003AD" w14:textId="6AB913D2" w:rsidR="008F652F" w:rsidRDefault="00000000">
      <w:pPr>
        <w:spacing w:after="0" w:line="240" w:lineRule="auto"/>
        <w:ind w:firstLine="473"/>
        <w:jc w:val="both"/>
        <w:rPr>
          <w:rFonts w:ascii="Tinos" w:hAnsi="Tinos"/>
          <w:sz w:val="24"/>
          <w:szCs w:val="24"/>
        </w:rPr>
      </w:pPr>
      <w:r>
        <w:rPr>
          <w:rFonts w:ascii="Tinos" w:eastAsia="Times New Roman" w:hAnsi="Tinos" w:cs="Times New Roman"/>
          <w:sz w:val="24"/>
          <w:szCs w:val="24"/>
          <w:shd w:val="clear" w:color="auto" w:fill="FFFFFF"/>
        </w:rPr>
        <w:t>-</w:t>
      </w:r>
      <w:r w:rsidR="005F61CF">
        <w:rPr>
          <w:rFonts w:ascii="Tinos" w:eastAsia="Times New Roman" w:hAnsi="Tinos" w:cs="Times New Roman"/>
          <w:sz w:val="24"/>
          <w:szCs w:val="24"/>
          <w:shd w:val="clear" w:color="auto" w:fill="FFFFFF"/>
        </w:rPr>
        <w:t xml:space="preserve"> </w:t>
      </w:r>
      <w:r>
        <w:rPr>
          <w:rFonts w:ascii="Tinos" w:eastAsia="Times New Roman" w:hAnsi="Tinos" w:cs="Times New Roman"/>
          <w:sz w:val="24"/>
          <w:szCs w:val="24"/>
          <w:shd w:val="clear" w:color="auto" w:fill="FFFFFF"/>
        </w:rPr>
        <w:t>в электронной форме на ЕПГУ,</w:t>
      </w:r>
      <w:r w:rsidR="005F61CF">
        <w:rPr>
          <w:rFonts w:ascii="Tinos" w:eastAsia="Times New Roman" w:hAnsi="Tinos" w:cs="Times New Roman"/>
          <w:sz w:val="24"/>
          <w:szCs w:val="24"/>
          <w:shd w:val="clear" w:color="auto" w:fill="FFFFFF"/>
        </w:rPr>
        <w:t xml:space="preserve"> </w:t>
      </w:r>
      <w:r>
        <w:rPr>
          <w:rFonts w:ascii="Tinos" w:eastAsia="Times New Roman" w:hAnsi="Tinos" w:cs="Times New Roman"/>
          <w:sz w:val="24"/>
          <w:szCs w:val="24"/>
          <w:shd w:val="clear" w:color="auto" w:fill="FFFFFF"/>
        </w:rPr>
        <w:t>РПГУ, ГИСОГД</w:t>
      </w:r>
      <w:r w:rsidR="005F61CF">
        <w:rPr>
          <w:rFonts w:ascii="Tinos" w:eastAsia="Times New Roman" w:hAnsi="Tinos" w:cs="Times New Roman"/>
          <w:sz w:val="24"/>
          <w:szCs w:val="24"/>
          <w:shd w:val="clear" w:color="auto" w:fill="FFFFFF"/>
        </w:rPr>
        <w:t xml:space="preserve"> </w:t>
      </w:r>
      <w:r>
        <w:rPr>
          <w:rFonts w:ascii="Tinos" w:eastAsia="Times New Roman" w:hAnsi="Tinos" w:cs="Times New Roman"/>
          <w:sz w:val="24"/>
          <w:szCs w:val="24"/>
          <w:shd w:val="clear" w:color="auto" w:fill="FFFFFF"/>
        </w:rPr>
        <w:t>(при наличии технической возможности);</w:t>
      </w:r>
    </w:p>
    <w:p w14:paraId="3739C26A" w14:textId="77777777" w:rsidR="008F652F" w:rsidRDefault="00000000">
      <w:pPr>
        <w:spacing w:after="0" w:line="240" w:lineRule="auto"/>
        <w:ind w:firstLine="473"/>
        <w:jc w:val="both"/>
        <w:rPr>
          <w:rFonts w:ascii="Tinos" w:hAnsi="Tinos"/>
          <w:sz w:val="24"/>
          <w:szCs w:val="24"/>
        </w:rPr>
      </w:pPr>
      <w:r>
        <w:rPr>
          <w:rFonts w:ascii="Tinos" w:eastAsia="Times New Roman" w:hAnsi="Tinos" w:cs="Times New Roman"/>
          <w:sz w:val="24"/>
          <w:szCs w:val="24"/>
          <w:shd w:val="clear" w:color="auto" w:fill="FFFFFF"/>
        </w:rPr>
        <w:t>2.4. Срок предоставления муниципальной услуги.</w:t>
      </w:r>
    </w:p>
    <w:p w14:paraId="3DE429AF" w14:textId="06466CCE" w:rsidR="008F652F" w:rsidRDefault="00000000">
      <w:pPr>
        <w:spacing w:after="0" w:line="240" w:lineRule="auto"/>
        <w:ind w:firstLine="473"/>
        <w:jc w:val="both"/>
        <w:rPr>
          <w:rFonts w:ascii="Tinos" w:hAnsi="Tinos"/>
          <w:sz w:val="24"/>
          <w:szCs w:val="24"/>
        </w:rPr>
      </w:pPr>
      <w:r>
        <w:rPr>
          <w:rFonts w:ascii="Tinos" w:eastAsia="Times New Roman" w:hAnsi="Tinos" w:cs="Times New Roman"/>
          <w:sz w:val="24"/>
          <w:szCs w:val="24"/>
          <w:shd w:val="clear" w:color="auto" w:fill="FFFFFF"/>
        </w:rPr>
        <w:t>2.4.1.</w:t>
      </w:r>
      <w:r w:rsidR="005F61CF">
        <w:rPr>
          <w:rFonts w:ascii="Tinos" w:eastAsia="Times New Roman" w:hAnsi="Tinos" w:cs="Times New Roman"/>
          <w:sz w:val="24"/>
          <w:szCs w:val="24"/>
          <w:shd w:val="clear" w:color="auto" w:fill="FFFFFF"/>
        </w:rPr>
        <w:t xml:space="preserve"> </w:t>
      </w:r>
      <w:r>
        <w:rPr>
          <w:rFonts w:ascii="Tinos" w:eastAsia="Times New Roman" w:hAnsi="Tinos" w:cs="Times New Roman"/>
          <w:sz w:val="24"/>
          <w:szCs w:val="24"/>
          <w:shd w:val="clear" w:color="auto" w:fill="FFFFFF"/>
        </w:rPr>
        <w:t>Максимальный срок предоставления муниципальной услуги в целях, указанных в пункте 1</w:t>
      </w:r>
      <w:r w:rsidR="005F61CF">
        <w:rPr>
          <w:rFonts w:ascii="Tinos" w:eastAsia="Times New Roman" w:hAnsi="Tinos" w:cs="Times New Roman"/>
          <w:sz w:val="24"/>
          <w:szCs w:val="24"/>
          <w:shd w:val="clear" w:color="auto" w:fill="FFFFFF"/>
        </w:rPr>
        <w:t xml:space="preserve"> </w:t>
      </w:r>
      <w:r>
        <w:rPr>
          <w:rFonts w:ascii="Tinos" w:eastAsia="Times New Roman" w:hAnsi="Tinos" w:cs="Times New Roman"/>
          <w:sz w:val="24"/>
          <w:szCs w:val="24"/>
          <w:shd w:val="clear" w:color="auto" w:fill="FFFFFF"/>
        </w:rPr>
        <w:t>статьи</w:t>
      </w:r>
      <w:r w:rsidR="005F61CF">
        <w:rPr>
          <w:rFonts w:ascii="Tinos" w:eastAsia="Times New Roman" w:hAnsi="Tinos" w:cs="Times New Roman"/>
          <w:sz w:val="24"/>
          <w:szCs w:val="24"/>
          <w:shd w:val="clear" w:color="auto" w:fill="FFFFFF"/>
        </w:rPr>
        <w:t xml:space="preserve"> </w:t>
      </w:r>
      <w:r>
        <w:rPr>
          <w:rFonts w:ascii="Tinos" w:eastAsia="Times New Roman" w:hAnsi="Tinos" w:cs="Times New Roman"/>
          <w:sz w:val="24"/>
          <w:szCs w:val="24"/>
          <w:shd w:val="clear" w:color="auto" w:fill="FFFFFF"/>
        </w:rPr>
        <w:t>39.34 Земельного кодекса</w:t>
      </w:r>
      <w:r w:rsidR="005F61CF">
        <w:rPr>
          <w:rFonts w:ascii="Tinos" w:eastAsia="Times New Roman" w:hAnsi="Tinos" w:cs="Times New Roman"/>
          <w:sz w:val="24"/>
          <w:szCs w:val="24"/>
          <w:shd w:val="clear" w:color="auto" w:fill="FFFFFF"/>
        </w:rPr>
        <w:t xml:space="preserve"> </w:t>
      </w:r>
      <w:r>
        <w:rPr>
          <w:rFonts w:ascii="Tinos" w:eastAsia="Times New Roman" w:hAnsi="Tinos" w:cs="Times New Roman"/>
          <w:sz w:val="24"/>
          <w:szCs w:val="24"/>
          <w:shd w:val="clear" w:color="auto" w:fill="FFFFFF"/>
        </w:rPr>
        <w:t>Российской Федерации,</w:t>
      </w:r>
      <w:r w:rsidR="005F61CF">
        <w:rPr>
          <w:rFonts w:ascii="Tinos" w:eastAsia="Times New Roman" w:hAnsi="Tinos" w:cs="Times New Roman"/>
          <w:sz w:val="24"/>
          <w:szCs w:val="24"/>
          <w:shd w:val="clear" w:color="auto" w:fill="FFFFFF"/>
        </w:rPr>
        <w:t xml:space="preserve"> </w:t>
      </w:r>
      <w:r>
        <w:rPr>
          <w:rFonts w:ascii="Tinos" w:eastAsia="Times New Roman" w:hAnsi="Tinos" w:cs="Times New Roman"/>
          <w:sz w:val="24"/>
          <w:szCs w:val="24"/>
          <w:shd w:val="clear" w:color="auto" w:fill="FFFFFF"/>
        </w:rPr>
        <w:t>составляет</w:t>
      </w:r>
      <w:r w:rsidR="005F61CF">
        <w:rPr>
          <w:rFonts w:ascii="Tinos" w:eastAsia="Times New Roman" w:hAnsi="Tinos" w:cs="Times New Roman"/>
          <w:sz w:val="24"/>
          <w:szCs w:val="24"/>
          <w:shd w:val="clear" w:color="auto" w:fill="FFFFFF"/>
        </w:rPr>
        <w:t xml:space="preserve"> </w:t>
      </w:r>
      <w:r>
        <w:rPr>
          <w:rFonts w:ascii="Tinos" w:eastAsia="Times New Roman" w:hAnsi="Tinos" w:cs="Times New Roman"/>
          <w:sz w:val="24"/>
          <w:szCs w:val="24"/>
        </w:rPr>
        <w:t>30</w:t>
      </w:r>
      <w:r w:rsidR="005F61CF">
        <w:rPr>
          <w:rFonts w:ascii="Tinos" w:eastAsia="Times New Roman" w:hAnsi="Tinos" w:cs="Times New Roman"/>
          <w:sz w:val="24"/>
          <w:szCs w:val="24"/>
        </w:rPr>
        <w:t xml:space="preserve"> </w:t>
      </w:r>
      <w:r>
        <w:rPr>
          <w:rFonts w:ascii="Tinos" w:eastAsia="Times New Roman" w:hAnsi="Tinos" w:cs="Times New Roman"/>
          <w:sz w:val="24"/>
          <w:szCs w:val="24"/>
        </w:rPr>
        <w:t xml:space="preserve">календарных дней со дня регистрации </w:t>
      </w:r>
      <w:r>
        <w:rPr>
          <w:rFonts w:ascii="Tinos" w:eastAsia="Times New Roman" w:hAnsi="Tinos" w:cs="Times New Roman"/>
          <w:sz w:val="24"/>
          <w:szCs w:val="24"/>
          <w:shd w:val="clear" w:color="auto" w:fill="FFFFFF"/>
        </w:rPr>
        <w:t>в уполномоченном органе заявления о выдаче</w:t>
      </w:r>
      <w:r w:rsidR="005F61CF">
        <w:rPr>
          <w:rFonts w:ascii="Tinos" w:eastAsia="Times New Roman" w:hAnsi="Tinos" w:cs="Times New Roman"/>
          <w:sz w:val="24"/>
          <w:szCs w:val="24"/>
          <w:shd w:val="clear" w:color="auto" w:fill="FFFFFF"/>
        </w:rPr>
        <w:t xml:space="preserve"> </w:t>
      </w:r>
      <w:r>
        <w:rPr>
          <w:rFonts w:ascii="Tinos" w:eastAsia="Times New Roman" w:hAnsi="Tinos" w:cs="Times New Roman"/>
          <w:sz w:val="24"/>
          <w:szCs w:val="24"/>
          <w:shd w:val="clear" w:color="auto" w:fill="FFFFFF"/>
        </w:rPr>
        <w:t xml:space="preserve">разрешения </w:t>
      </w:r>
      <w:r>
        <w:rPr>
          <w:rFonts w:ascii="Tinos" w:eastAsia="Times New Roman" w:hAnsi="Tinos" w:cs="Times New Roman"/>
          <w:sz w:val="24"/>
          <w:szCs w:val="24"/>
        </w:rPr>
        <w:t>на использование земель или земельного участка,</w:t>
      </w:r>
      <w:r w:rsidR="005F61CF">
        <w:rPr>
          <w:rFonts w:ascii="Tinos" w:eastAsia="Times New Roman" w:hAnsi="Tinos" w:cs="Times New Roman"/>
          <w:sz w:val="24"/>
          <w:szCs w:val="24"/>
        </w:rPr>
        <w:t xml:space="preserve"> </w:t>
      </w:r>
      <w:r>
        <w:rPr>
          <w:rFonts w:ascii="Tinos" w:eastAsia="Times New Roman" w:hAnsi="Tinos" w:cs="Times New Roman"/>
          <w:sz w:val="24"/>
          <w:szCs w:val="24"/>
        </w:rPr>
        <w:t xml:space="preserve">которые находятся в муниципальной собственности, без предоставления земельных участков и установления сервитута, публичного сервитута </w:t>
      </w:r>
      <w:r>
        <w:rPr>
          <w:rFonts w:ascii="Tinos" w:eastAsia="Times New Roman" w:hAnsi="Tinos" w:cs="Times New Roman"/>
          <w:sz w:val="24"/>
          <w:szCs w:val="24"/>
          <w:shd w:val="clear" w:color="auto" w:fill="FFFFFF"/>
        </w:rPr>
        <w:t xml:space="preserve">по форме согласно приложению </w:t>
      </w:r>
      <w:r>
        <w:rPr>
          <w:rFonts w:ascii="Tinos" w:eastAsia="Segoe UI Symbol" w:hAnsi="Tinos" w:cs="Times New Roman"/>
          <w:sz w:val="24"/>
          <w:szCs w:val="24"/>
          <w:shd w:val="clear" w:color="auto" w:fill="FFFFFF"/>
        </w:rPr>
        <w:t>№</w:t>
      </w:r>
      <w:r>
        <w:rPr>
          <w:rFonts w:ascii="Tinos" w:eastAsia="Times New Roman" w:hAnsi="Tinos" w:cs="Times New Roman"/>
          <w:sz w:val="24"/>
          <w:szCs w:val="24"/>
          <w:shd w:val="clear" w:color="auto" w:fill="FFFFFF"/>
        </w:rPr>
        <w:t xml:space="preserve"> 5 к настоящему административному регламенту</w:t>
      </w:r>
      <w:r w:rsidR="005F61CF">
        <w:rPr>
          <w:rFonts w:ascii="Tinos" w:eastAsia="Times New Roman" w:hAnsi="Tinos" w:cs="Times New Roman"/>
          <w:sz w:val="24"/>
          <w:szCs w:val="24"/>
          <w:shd w:val="clear" w:color="auto" w:fill="FFFFFF"/>
        </w:rPr>
        <w:t xml:space="preserve"> </w:t>
      </w:r>
      <w:r>
        <w:rPr>
          <w:rFonts w:ascii="Tinos" w:eastAsia="Times New Roman" w:hAnsi="Tinos" w:cs="Times New Roman"/>
          <w:sz w:val="24"/>
          <w:szCs w:val="24"/>
          <w:shd w:val="clear" w:color="auto" w:fill="FFFFFF"/>
        </w:rPr>
        <w:t>(далее также</w:t>
      </w:r>
      <w:r w:rsidR="005F61CF">
        <w:rPr>
          <w:rFonts w:ascii="Tinos" w:eastAsia="Times New Roman" w:hAnsi="Tinos" w:cs="Times New Roman"/>
          <w:sz w:val="24"/>
          <w:szCs w:val="24"/>
          <w:shd w:val="clear" w:color="auto" w:fill="FFFFFF"/>
        </w:rPr>
        <w:t xml:space="preserve"> </w:t>
      </w:r>
      <w:r>
        <w:rPr>
          <w:rFonts w:ascii="Tinos" w:eastAsia="Times New Roman" w:hAnsi="Tinos" w:cs="Times New Roman"/>
          <w:sz w:val="24"/>
          <w:szCs w:val="24"/>
          <w:shd w:val="clear" w:color="auto" w:fill="FFFFFF"/>
        </w:rPr>
        <w:t>-</w:t>
      </w:r>
      <w:r w:rsidR="005F61CF">
        <w:rPr>
          <w:rFonts w:ascii="Tinos" w:eastAsia="Times New Roman" w:hAnsi="Tinos" w:cs="Times New Roman"/>
          <w:sz w:val="24"/>
          <w:szCs w:val="24"/>
          <w:shd w:val="clear" w:color="auto" w:fill="FFFFFF"/>
        </w:rPr>
        <w:t xml:space="preserve"> </w:t>
      </w:r>
      <w:r>
        <w:rPr>
          <w:rFonts w:ascii="Tinos" w:eastAsia="Times New Roman" w:hAnsi="Tinos" w:cs="Times New Roman"/>
          <w:sz w:val="24"/>
          <w:szCs w:val="24"/>
          <w:shd w:val="clear" w:color="auto" w:fill="FFFFFF"/>
        </w:rPr>
        <w:t>заявление, заявление о разрешении, заявление о предоставлении муниципальной услуги) и документов и (или) информации, необходимых для предоставления муниципальной услуги, (присвоения входящего номера) независимо  от категории (признаков) заявителя и способа подачи заявления о предоставлении муниципальной услуги.</w:t>
      </w:r>
    </w:p>
    <w:p w14:paraId="751FFBDB" w14:textId="3A231D73" w:rsidR="008F652F" w:rsidRDefault="00000000">
      <w:pPr>
        <w:spacing w:after="0" w:line="240" w:lineRule="auto"/>
        <w:ind w:firstLine="473"/>
        <w:jc w:val="both"/>
        <w:rPr>
          <w:rFonts w:ascii="Tinos" w:hAnsi="Tinos"/>
          <w:sz w:val="24"/>
          <w:szCs w:val="24"/>
        </w:rPr>
      </w:pPr>
      <w:r>
        <w:rPr>
          <w:rFonts w:ascii="Tinos" w:eastAsia="Times New Roman" w:hAnsi="Tinos" w:cs="Times New Roman"/>
          <w:sz w:val="24"/>
          <w:szCs w:val="24"/>
          <w:shd w:val="clear" w:color="auto" w:fill="FFFFFF"/>
        </w:rPr>
        <w:t>2.4.2.</w:t>
      </w:r>
      <w:r w:rsidR="005F61CF">
        <w:rPr>
          <w:rFonts w:ascii="Tinos" w:eastAsia="Times New Roman" w:hAnsi="Tinos" w:cs="Times New Roman"/>
          <w:sz w:val="24"/>
          <w:szCs w:val="24"/>
          <w:shd w:val="clear" w:color="auto" w:fill="FFFFFF"/>
        </w:rPr>
        <w:t xml:space="preserve"> </w:t>
      </w:r>
      <w:r>
        <w:rPr>
          <w:rFonts w:ascii="Tinos" w:eastAsia="Times New Roman" w:hAnsi="Tinos" w:cs="Times New Roman"/>
          <w:sz w:val="24"/>
          <w:szCs w:val="24"/>
          <w:shd w:val="clear" w:color="auto" w:fill="FFFFFF"/>
        </w:rPr>
        <w:t>Максимальный срок</w:t>
      </w:r>
      <w:r w:rsidR="005F61CF">
        <w:rPr>
          <w:rFonts w:ascii="Tinos" w:eastAsia="Times New Roman" w:hAnsi="Tinos" w:cs="Times New Roman"/>
          <w:sz w:val="24"/>
          <w:szCs w:val="24"/>
          <w:shd w:val="clear" w:color="auto" w:fill="FFFFFF"/>
        </w:rPr>
        <w:t xml:space="preserve"> </w:t>
      </w:r>
      <w:r>
        <w:rPr>
          <w:rFonts w:ascii="Tinos" w:eastAsia="Times New Roman" w:hAnsi="Tinos" w:cs="Times New Roman"/>
          <w:sz w:val="24"/>
          <w:szCs w:val="24"/>
          <w:shd w:val="clear" w:color="auto" w:fill="FFFFFF"/>
        </w:rPr>
        <w:t>предоставления муниципальной услуги в целях, указанных в статье 39.36 Земельного кодекса</w:t>
      </w:r>
      <w:r w:rsidR="005F61CF">
        <w:rPr>
          <w:rFonts w:ascii="Tinos" w:eastAsia="Times New Roman" w:hAnsi="Tinos" w:cs="Times New Roman"/>
          <w:sz w:val="24"/>
          <w:szCs w:val="24"/>
          <w:shd w:val="clear" w:color="auto" w:fill="FFFFFF"/>
        </w:rPr>
        <w:t xml:space="preserve"> </w:t>
      </w:r>
      <w:r>
        <w:rPr>
          <w:rFonts w:ascii="Tinos" w:eastAsia="Times New Roman" w:hAnsi="Tinos" w:cs="Times New Roman"/>
          <w:sz w:val="24"/>
          <w:szCs w:val="24"/>
          <w:shd w:val="clear" w:color="auto" w:fill="FFFFFF"/>
        </w:rPr>
        <w:t>Российской Федерации, составляет 33</w:t>
      </w:r>
      <w:r w:rsidR="005F61CF">
        <w:rPr>
          <w:rFonts w:ascii="Tinos" w:eastAsia="Times New Roman" w:hAnsi="Tinos" w:cs="Times New Roman"/>
          <w:sz w:val="24"/>
          <w:szCs w:val="24"/>
          <w:shd w:val="clear" w:color="auto" w:fill="FFFFFF"/>
        </w:rPr>
        <w:t xml:space="preserve"> </w:t>
      </w:r>
      <w:r>
        <w:rPr>
          <w:rFonts w:ascii="Tinos" w:eastAsia="Times New Roman" w:hAnsi="Tinos" w:cs="Times New Roman"/>
          <w:sz w:val="24"/>
          <w:szCs w:val="24"/>
          <w:shd w:val="clear" w:color="auto" w:fill="FFFFFF"/>
        </w:rPr>
        <w:t xml:space="preserve"> рабочих дня со дня регистрации в уполномоченном органе заявления о выдаче </w:t>
      </w:r>
      <w:r>
        <w:rPr>
          <w:rFonts w:ascii="Tinos" w:eastAsia="Times New Roman" w:hAnsi="Tinos" w:cs="Times New Roman"/>
          <w:sz w:val="24"/>
          <w:szCs w:val="24"/>
        </w:rPr>
        <w:t xml:space="preserve">разрешения на использование земель или земельного участка, которые находятся в муниципальной собственности, без предоставления земельных участков и установления сервитута, публичного сервитута </w:t>
      </w:r>
      <w:r>
        <w:rPr>
          <w:rFonts w:ascii="Tinos" w:eastAsia="Times New Roman" w:hAnsi="Tinos" w:cs="Times New Roman"/>
          <w:sz w:val="24"/>
          <w:szCs w:val="24"/>
          <w:shd w:val="clear" w:color="auto" w:fill="FFFFFF"/>
        </w:rPr>
        <w:t xml:space="preserve">по форме согласно приложению </w:t>
      </w:r>
      <w:r>
        <w:rPr>
          <w:rFonts w:ascii="Tinos" w:eastAsia="Segoe UI Symbol" w:hAnsi="Tinos" w:cs="Times New Roman"/>
          <w:sz w:val="24"/>
          <w:szCs w:val="24"/>
          <w:shd w:val="clear" w:color="auto" w:fill="FFFFFF"/>
        </w:rPr>
        <w:t>№</w:t>
      </w:r>
      <w:r w:rsidR="005F61CF">
        <w:rPr>
          <w:rFonts w:ascii="Tinos" w:eastAsia="Times New Roman" w:hAnsi="Tinos" w:cs="Times New Roman"/>
          <w:sz w:val="24"/>
          <w:szCs w:val="24"/>
          <w:shd w:val="clear" w:color="auto" w:fill="FFFFFF"/>
        </w:rPr>
        <w:t xml:space="preserve"> </w:t>
      </w:r>
      <w:r>
        <w:rPr>
          <w:rFonts w:ascii="Tinos" w:eastAsia="Times New Roman" w:hAnsi="Tinos" w:cs="Times New Roman"/>
          <w:sz w:val="24"/>
          <w:szCs w:val="24"/>
          <w:shd w:val="clear" w:color="auto" w:fill="FFFFFF"/>
        </w:rPr>
        <w:t>6</w:t>
      </w:r>
      <w:r w:rsidR="005F61CF">
        <w:rPr>
          <w:rFonts w:ascii="Tinos" w:eastAsia="Times New Roman" w:hAnsi="Tinos" w:cs="Times New Roman"/>
          <w:sz w:val="24"/>
          <w:szCs w:val="24"/>
          <w:shd w:val="clear" w:color="auto" w:fill="FFFFFF"/>
        </w:rPr>
        <w:t xml:space="preserve"> </w:t>
      </w:r>
      <w:r>
        <w:rPr>
          <w:rFonts w:ascii="Tinos" w:eastAsia="Times New Roman" w:hAnsi="Tinos" w:cs="Times New Roman"/>
          <w:sz w:val="24"/>
          <w:szCs w:val="24"/>
          <w:shd w:val="clear" w:color="auto" w:fill="FFFFFF"/>
        </w:rPr>
        <w:t>к настоящему административному регламенту (далее также</w:t>
      </w:r>
      <w:r w:rsidR="005F61CF">
        <w:rPr>
          <w:rFonts w:ascii="Tinos" w:eastAsia="Times New Roman" w:hAnsi="Tinos" w:cs="Times New Roman"/>
          <w:sz w:val="24"/>
          <w:szCs w:val="24"/>
          <w:shd w:val="clear" w:color="auto" w:fill="FFFFFF"/>
        </w:rPr>
        <w:t xml:space="preserve"> </w:t>
      </w:r>
      <w:r>
        <w:rPr>
          <w:rFonts w:ascii="Tinos" w:eastAsia="Times New Roman" w:hAnsi="Tinos" w:cs="Times New Roman"/>
          <w:sz w:val="24"/>
          <w:szCs w:val="24"/>
          <w:shd w:val="clear" w:color="auto" w:fill="FFFFFF"/>
        </w:rPr>
        <w:t>-</w:t>
      </w:r>
      <w:r w:rsidR="005F61CF">
        <w:rPr>
          <w:rFonts w:ascii="Tinos" w:eastAsia="Times New Roman" w:hAnsi="Tinos" w:cs="Times New Roman"/>
          <w:sz w:val="24"/>
          <w:szCs w:val="24"/>
          <w:shd w:val="clear" w:color="auto" w:fill="FFFFFF"/>
        </w:rPr>
        <w:t xml:space="preserve"> </w:t>
      </w:r>
      <w:r>
        <w:rPr>
          <w:rFonts w:ascii="Tinos" w:eastAsia="Times New Roman" w:hAnsi="Tinos" w:cs="Times New Roman"/>
          <w:sz w:val="24"/>
          <w:szCs w:val="24"/>
          <w:shd w:val="clear" w:color="auto" w:fill="FFFFFF"/>
        </w:rPr>
        <w:t>заявление, заявление о разрешении, заявлении о предоставлении муниципальной услуги) и документов и (или) информации, необходимых для предоставления муниципальной услуги, (присвоения входящего номера) независимо от категории</w:t>
      </w:r>
      <w:r w:rsidR="005F61CF">
        <w:rPr>
          <w:rFonts w:ascii="Tinos" w:eastAsia="Times New Roman" w:hAnsi="Tinos" w:cs="Times New Roman"/>
          <w:sz w:val="24"/>
          <w:szCs w:val="24"/>
          <w:shd w:val="clear" w:color="auto" w:fill="FFFFFF"/>
        </w:rPr>
        <w:t xml:space="preserve"> </w:t>
      </w:r>
      <w:r>
        <w:rPr>
          <w:rFonts w:ascii="Tinos" w:eastAsia="Times New Roman" w:hAnsi="Tinos" w:cs="Times New Roman"/>
          <w:sz w:val="24"/>
          <w:szCs w:val="24"/>
          <w:shd w:val="clear" w:color="auto" w:fill="FFFFFF"/>
        </w:rPr>
        <w:t>(признаков)</w:t>
      </w:r>
      <w:r w:rsidR="005F61CF">
        <w:rPr>
          <w:rFonts w:ascii="Tinos" w:eastAsia="Times New Roman" w:hAnsi="Tinos" w:cs="Times New Roman"/>
          <w:sz w:val="24"/>
          <w:szCs w:val="24"/>
          <w:shd w:val="clear" w:color="auto" w:fill="FFFFFF"/>
        </w:rPr>
        <w:t xml:space="preserve"> </w:t>
      </w:r>
      <w:r>
        <w:rPr>
          <w:rFonts w:ascii="Tinos" w:eastAsia="Times New Roman" w:hAnsi="Tinos" w:cs="Times New Roman"/>
          <w:sz w:val="24"/>
          <w:szCs w:val="24"/>
          <w:shd w:val="clear" w:color="auto" w:fill="FFFFFF"/>
        </w:rPr>
        <w:t>заявителя и способа подачи заявления                                 о предоставлении муниципальной услуги.</w:t>
      </w:r>
    </w:p>
    <w:p w14:paraId="670E063B" w14:textId="3ADB4BE0" w:rsidR="008F652F" w:rsidRDefault="00000000">
      <w:pPr>
        <w:spacing w:after="0" w:line="240" w:lineRule="auto"/>
        <w:ind w:firstLine="473"/>
        <w:jc w:val="both"/>
        <w:rPr>
          <w:rFonts w:ascii="Tinos" w:hAnsi="Tinos"/>
          <w:sz w:val="24"/>
          <w:szCs w:val="24"/>
        </w:rPr>
      </w:pPr>
      <w:r>
        <w:rPr>
          <w:rFonts w:ascii="Tinos" w:eastAsia="Times New Roman" w:hAnsi="Tinos" w:cs="Times New Roman"/>
          <w:sz w:val="24"/>
          <w:szCs w:val="24"/>
        </w:rPr>
        <w:t>В случае размещения объекта, указанного в пункте 5 Перечня видов объектов, срок предоставления муниципальной услуги составляет</w:t>
      </w:r>
      <w:r w:rsidR="005F61CF">
        <w:rPr>
          <w:rFonts w:ascii="Tinos" w:eastAsia="Times New Roman" w:hAnsi="Tinos" w:cs="Times New Roman"/>
          <w:sz w:val="24"/>
          <w:szCs w:val="24"/>
        </w:rPr>
        <w:t xml:space="preserve"> </w:t>
      </w:r>
      <w:r>
        <w:rPr>
          <w:rFonts w:ascii="Tinos" w:eastAsia="Times New Roman" w:hAnsi="Tinos" w:cs="Times New Roman"/>
          <w:sz w:val="24"/>
          <w:szCs w:val="24"/>
        </w:rPr>
        <w:t>8 рабочих дней со дня регистрации</w:t>
      </w:r>
      <w:r w:rsidR="005F61CF">
        <w:rPr>
          <w:rFonts w:ascii="Tinos" w:eastAsia="Times New Roman" w:hAnsi="Tinos" w:cs="Times New Roman"/>
          <w:sz w:val="24"/>
          <w:szCs w:val="24"/>
        </w:rPr>
        <w:t xml:space="preserve"> </w:t>
      </w:r>
      <w:r>
        <w:rPr>
          <w:rFonts w:ascii="Tinos" w:eastAsia="Times New Roman" w:hAnsi="Tinos" w:cs="Times New Roman"/>
          <w:sz w:val="24"/>
          <w:szCs w:val="24"/>
        </w:rPr>
        <w:t xml:space="preserve">в уполномоченном органе заявления о предоставлении </w:t>
      </w:r>
      <w:r>
        <w:rPr>
          <w:rFonts w:ascii="Tinos" w:eastAsia="Times New Roman" w:hAnsi="Tinos" w:cs="Times New Roman"/>
          <w:sz w:val="24"/>
          <w:szCs w:val="24"/>
        </w:rPr>
        <w:lastRenderedPageBreak/>
        <w:t xml:space="preserve">муниципальной услуги и документов </w:t>
      </w:r>
      <w:r>
        <w:rPr>
          <w:rFonts w:ascii="Tinos" w:eastAsia="Times New Roman" w:hAnsi="Tinos" w:cs="Times New Roman"/>
          <w:sz w:val="24"/>
          <w:szCs w:val="24"/>
          <w:shd w:val="clear" w:color="auto" w:fill="FFFFFF"/>
        </w:rPr>
        <w:t>и (или) информации, необходимых для предоставления муниципальной услуги (присвоения входящего номера)</w:t>
      </w:r>
      <w:r>
        <w:rPr>
          <w:rFonts w:ascii="Tinos" w:eastAsia="Times New Roman" w:hAnsi="Tinos" w:cs="Times New Roman"/>
          <w:sz w:val="24"/>
          <w:szCs w:val="24"/>
        </w:rPr>
        <w:t>, независимо от категории (признаков) заявителя                         и способа подачи</w:t>
      </w:r>
      <w:r w:rsidR="005F61CF">
        <w:rPr>
          <w:rFonts w:ascii="Tinos" w:eastAsia="Times New Roman" w:hAnsi="Tinos" w:cs="Times New Roman"/>
          <w:sz w:val="24"/>
          <w:szCs w:val="24"/>
        </w:rPr>
        <w:t xml:space="preserve"> </w:t>
      </w:r>
      <w:r>
        <w:rPr>
          <w:rFonts w:ascii="Tinos" w:eastAsia="Times New Roman" w:hAnsi="Tinos" w:cs="Times New Roman"/>
          <w:sz w:val="24"/>
          <w:szCs w:val="24"/>
        </w:rPr>
        <w:t>заявления</w:t>
      </w:r>
      <w:r w:rsidR="005F61CF">
        <w:rPr>
          <w:rFonts w:ascii="Tinos" w:eastAsia="Times New Roman" w:hAnsi="Tinos" w:cs="Times New Roman"/>
          <w:sz w:val="24"/>
          <w:szCs w:val="24"/>
        </w:rPr>
        <w:t xml:space="preserve"> </w:t>
      </w:r>
      <w:r>
        <w:rPr>
          <w:rFonts w:ascii="Tinos" w:eastAsia="Times New Roman" w:hAnsi="Tinos" w:cs="Times New Roman"/>
          <w:sz w:val="24"/>
          <w:szCs w:val="24"/>
        </w:rPr>
        <w:t>о предоставлении муниципальной услуги.</w:t>
      </w:r>
    </w:p>
    <w:p w14:paraId="2011E113" w14:textId="71860475" w:rsidR="008F652F" w:rsidRDefault="00000000">
      <w:pPr>
        <w:spacing w:after="0" w:line="240" w:lineRule="auto"/>
        <w:ind w:firstLine="473"/>
        <w:jc w:val="both"/>
        <w:rPr>
          <w:rFonts w:ascii="Tinos" w:hAnsi="Tinos"/>
          <w:sz w:val="24"/>
          <w:szCs w:val="24"/>
        </w:rPr>
      </w:pPr>
      <w:r>
        <w:rPr>
          <w:rFonts w:ascii="Tinos" w:eastAsia="Times New Roman" w:hAnsi="Tinos" w:cs="Times New Roman"/>
          <w:sz w:val="24"/>
          <w:szCs w:val="24"/>
        </w:rPr>
        <w:t>В случае размещения объекта, указанного в пункте 6 Перечня видов объектов,</w:t>
      </w:r>
      <w:r w:rsidR="005F61CF">
        <w:rPr>
          <w:rFonts w:ascii="Tinos" w:eastAsia="Times New Roman" w:hAnsi="Tinos" w:cs="Times New Roman"/>
          <w:sz w:val="24"/>
          <w:szCs w:val="24"/>
        </w:rPr>
        <w:t xml:space="preserve"> </w:t>
      </w:r>
      <w:r>
        <w:rPr>
          <w:rFonts w:ascii="Tinos" w:eastAsia="Times New Roman" w:hAnsi="Tinos" w:cs="Times New Roman"/>
          <w:sz w:val="24"/>
          <w:szCs w:val="24"/>
        </w:rPr>
        <w:t>срок предоставления муниципальной услуги составляет:</w:t>
      </w:r>
    </w:p>
    <w:p w14:paraId="68F44EFF" w14:textId="5F66DA71" w:rsidR="008F652F" w:rsidRDefault="00000000">
      <w:pPr>
        <w:spacing w:after="0" w:line="240" w:lineRule="auto"/>
        <w:ind w:firstLine="473"/>
        <w:jc w:val="both"/>
        <w:rPr>
          <w:rFonts w:ascii="Tinos" w:hAnsi="Tinos"/>
          <w:sz w:val="24"/>
          <w:szCs w:val="24"/>
        </w:rPr>
      </w:pPr>
      <w:r>
        <w:rPr>
          <w:rFonts w:ascii="Tinos" w:eastAsia="Times New Roman" w:hAnsi="Tinos" w:cs="Times New Roman"/>
          <w:sz w:val="24"/>
          <w:szCs w:val="24"/>
          <w:shd w:val="clear" w:color="auto" w:fill="FFFFFF"/>
        </w:rPr>
        <w:t>-</w:t>
      </w:r>
      <w:r w:rsidR="005F61CF">
        <w:rPr>
          <w:rFonts w:ascii="Tinos" w:eastAsia="Times New Roman" w:hAnsi="Tinos" w:cs="Times New Roman"/>
          <w:sz w:val="24"/>
          <w:szCs w:val="24"/>
          <w:shd w:val="clear" w:color="auto" w:fill="FFFFFF"/>
        </w:rPr>
        <w:t xml:space="preserve"> </w:t>
      </w:r>
      <w:r>
        <w:rPr>
          <w:rFonts w:ascii="Tinos" w:eastAsia="Times New Roman" w:hAnsi="Tinos" w:cs="Times New Roman"/>
          <w:sz w:val="24"/>
          <w:szCs w:val="24"/>
        </w:rPr>
        <w:t>10 рабочих дней со дня регистрации в уполномоченном органе заявления о предоставлении муниципальной услуги и документов</w:t>
      </w:r>
      <w:r w:rsidR="005F61CF">
        <w:rPr>
          <w:rFonts w:ascii="Tinos" w:eastAsia="Times New Roman" w:hAnsi="Tinos" w:cs="Times New Roman"/>
          <w:sz w:val="24"/>
          <w:szCs w:val="24"/>
        </w:rPr>
        <w:t xml:space="preserve"> </w:t>
      </w:r>
      <w:r>
        <w:rPr>
          <w:rFonts w:ascii="Tinos" w:eastAsia="Times New Roman" w:hAnsi="Tinos" w:cs="Times New Roman"/>
          <w:sz w:val="24"/>
          <w:szCs w:val="24"/>
        </w:rPr>
        <w:t xml:space="preserve"> </w:t>
      </w:r>
      <w:r>
        <w:rPr>
          <w:rFonts w:ascii="Tinos" w:eastAsia="Times New Roman" w:hAnsi="Tinos" w:cs="Times New Roman"/>
          <w:sz w:val="24"/>
          <w:szCs w:val="24"/>
          <w:shd w:val="clear" w:color="auto" w:fill="FFFFFF"/>
        </w:rPr>
        <w:t>и (или) информации, необходимых для предоставления муниципальной услуги, (присвоения входящего номера)</w:t>
      </w:r>
      <w:r w:rsidR="005F61CF">
        <w:rPr>
          <w:rFonts w:ascii="Tinos" w:eastAsia="Times New Roman" w:hAnsi="Tinos" w:cs="Times New Roman"/>
          <w:sz w:val="24"/>
          <w:szCs w:val="24"/>
        </w:rPr>
        <w:t xml:space="preserve"> </w:t>
      </w:r>
      <w:r>
        <w:rPr>
          <w:rFonts w:ascii="Tinos" w:eastAsia="Times New Roman" w:hAnsi="Tinos" w:cs="Times New Roman"/>
          <w:sz w:val="24"/>
          <w:szCs w:val="24"/>
        </w:rPr>
        <w:t>- в отношении размещения газопроводов давлением до 1,2 Мпа, для размещения которых не требуется разрешение на строительство, независимо от категории (признаков) заявителя и способа подачи заявления о предоставлении муниципальной услуги.</w:t>
      </w:r>
    </w:p>
    <w:p w14:paraId="7F877635" w14:textId="6952BB27" w:rsidR="008F652F" w:rsidRDefault="00000000">
      <w:pPr>
        <w:spacing w:after="0" w:line="240" w:lineRule="auto"/>
        <w:ind w:firstLine="473"/>
        <w:jc w:val="both"/>
        <w:rPr>
          <w:rFonts w:ascii="Tinos" w:hAnsi="Tinos"/>
          <w:sz w:val="24"/>
          <w:szCs w:val="24"/>
        </w:rPr>
      </w:pPr>
      <w:r>
        <w:rPr>
          <w:rFonts w:ascii="Tinos" w:eastAsia="Times New Roman" w:hAnsi="Tinos" w:cs="Times New Roman"/>
          <w:sz w:val="24"/>
          <w:szCs w:val="24"/>
          <w:shd w:val="clear" w:color="auto" w:fill="FFFFFF"/>
        </w:rPr>
        <w:t>-</w:t>
      </w:r>
      <w:r w:rsidR="005F61CF">
        <w:rPr>
          <w:rFonts w:ascii="Tinos" w:eastAsia="Times New Roman" w:hAnsi="Tinos" w:cs="Times New Roman"/>
          <w:sz w:val="24"/>
          <w:szCs w:val="24"/>
          <w:shd w:val="clear" w:color="auto" w:fill="FFFFFF"/>
        </w:rPr>
        <w:t xml:space="preserve"> </w:t>
      </w:r>
      <w:r>
        <w:rPr>
          <w:rFonts w:ascii="Tinos" w:eastAsia="Times New Roman" w:hAnsi="Tinos" w:cs="Times New Roman"/>
          <w:sz w:val="24"/>
          <w:szCs w:val="24"/>
        </w:rPr>
        <w:t>18</w:t>
      </w:r>
      <w:r w:rsidR="005F61CF">
        <w:rPr>
          <w:rFonts w:ascii="Tinos" w:eastAsia="Times New Roman" w:hAnsi="Tinos" w:cs="Times New Roman"/>
          <w:sz w:val="24"/>
          <w:szCs w:val="24"/>
        </w:rPr>
        <w:t xml:space="preserve"> </w:t>
      </w:r>
      <w:r>
        <w:rPr>
          <w:rFonts w:ascii="Tinos" w:eastAsia="Times New Roman" w:hAnsi="Tinos" w:cs="Times New Roman"/>
          <w:sz w:val="24"/>
          <w:szCs w:val="24"/>
        </w:rPr>
        <w:t>рабочих дней со дня регистрации</w:t>
      </w:r>
      <w:r w:rsidR="005F61CF">
        <w:rPr>
          <w:rFonts w:ascii="Tinos" w:eastAsia="Times New Roman" w:hAnsi="Tinos" w:cs="Times New Roman"/>
          <w:sz w:val="24"/>
          <w:szCs w:val="24"/>
        </w:rPr>
        <w:t xml:space="preserve"> </w:t>
      </w:r>
      <w:r>
        <w:rPr>
          <w:rFonts w:ascii="Tinos" w:eastAsia="Times New Roman" w:hAnsi="Tinos" w:cs="Times New Roman"/>
          <w:sz w:val="24"/>
          <w:szCs w:val="24"/>
        </w:rPr>
        <w:t>в уполномоченном органе заявления о предоставлении муниципальной услуги и документов</w:t>
      </w:r>
      <w:r w:rsidR="005F61CF">
        <w:rPr>
          <w:rFonts w:ascii="Tinos" w:eastAsia="Times New Roman" w:hAnsi="Tinos" w:cs="Times New Roman"/>
          <w:sz w:val="24"/>
          <w:szCs w:val="24"/>
        </w:rPr>
        <w:t xml:space="preserve"> </w:t>
      </w:r>
      <w:r>
        <w:rPr>
          <w:rFonts w:ascii="Tinos" w:eastAsia="Times New Roman" w:hAnsi="Tinos" w:cs="Times New Roman"/>
          <w:sz w:val="24"/>
          <w:szCs w:val="24"/>
          <w:shd w:val="clear" w:color="auto" w:fill="FFFFFF"/>
        </w:rPr>
        <w:t>и (или) информации, необходимых для предоставления муниципальной услуги, (присвоения входящего номера)</w:t>
      </w:r>
      <w:r>
        <w:rPr>
          <w:rFonts w:ascii="Tinos" w:eastAsia="Times New Roman" w:hAnsi="Tinos" w:cs="Times New Roman"/>
          <w:sz w:val="24"/>
          <w:szCs w:val="24"/>
        </w:rPr>
        <w:t xml:space="preserve"> - в отношении размещения нефтепроводов и нефтепродуктопроводов диаметром DN 300 и менее, иных трубопроводов давлением до 1,2 Мпа, для размещения которых не требуется разрешение на строительство, независимо от категории (признаков) заявителя и способа подачи</w:t>
      </w:r>
      <w:r w:rsidR="005F61CF">
        <w:rPr>
          <w:rFonts w:ascii="Tinos" w:eastAsia="Times New Roman" w:hAnsi="Tinos" w:cs="Times New Roman"/>
          <w:sz w:val="24"/>
          <w:szCs w:val="24"/>
        </w:rPr>
        <w:t xml:space="preserve"> </w:t>
      </w:r>
      <w:r>
        <w:rPr>
          <w:rFonts w:ascii="Tinos" w:eastAsia="Times New Roman" w:hAnsi="Tinos" w:cs="Times New Roman"/>
          <w:sz w:val="24"/>
          <w:szCs w:val="24"/>
        </w:rPr>
        <w:t>заявления</w:t>
      </w:r>
      <w:r w:rsidR="005F61CF">
        <w:rPr>
          <w:rFonts w:ascii="Tinos" w:eastAsia="Times New Roman" w:hAnsi="Tinos" w:cs="Times New Roman"/>
          <w:sz w:val="24"/>
          <w:szCs w:val="24"/>
        </w:rPr>
        <w:t xml:space="preserve"> </w:t>
      </w:r>
      <w:r>
        <w:rPr>
          <w:rFonts w:ascii="Tinos" w:eastAsia="Times New Roman" w:hAnsi="Tinos" w:cs="Times New Roman"/>
          <w:sz w:val="24"/>
          <w:szCs w:val="24"/>
        </w:rPr>
        <w:t>о предоставлении муниципальной услуги;</w:t>
      </w:r>
    </w:p>
    <w:p w14:paraId="0ACECCD6" w14:textId="77777777" w:rsidR="008F652F" w:rsidRDefault="00000000">
      <w:pPr>
        <w:spacing w:after="0" w:line="240" w:lineRule="auto"/>
        <w:ind w:firstLine="473"/>
        <w:jc w:val="both"/>
        <w:rPr>
          <w:rFonts w:ascii="Tinos" w:hAnsi="Tinos"/>
          <w:sz w:val="24"/>
          <w:szCs w:val="24"/>
        </w:rPr>
      </w:pPr>
      <w:r>
        <w:rPr>
          <w:rFonts w:ascii="Tinos" w:eastAsia="Times New Roman" w:hAnsi="Tinos" w:cs="Times New Roman"/>
          <w:sz w:val="24"/>
          <w:szCs w:val="24"/>
          <w:shd w:val="clear" w:color="auto" w:fill="FFFFFF"/>
        </w:rPr>
        <w:t>2.5. Размер платы, взимаемой с заявителя при предоставлении муниципальной услуги, и способы ее взимания.</w:t>
      </w:r>
    </w:p>
    <w:p w14:paraId="3A94F1B4" w14:textId="77777777" w:rsidR="008F652F" w:rsidRDefault="00000000">
      <w:pPr>
        <w:spacing w:after="0" w:line="240" w:lineRule="auto"/>
        <w:ind w:firstLine="473"/>
        <w:jc w:val="both"/>
        <w:rPr>
          <w:rFonts w:ascii="Tinos" w:hAnsi="Tinos"/>
          <w:sz w:val="24"/>
          <w:szCs w:val="24"/>
        </w:rPr>
      </w:pPr>
      <w:r>
        <w:rPr>
          <w:rFonts w:ascii="Tinos" w:eastAsia="Times New Roman" w:hAnsi="Tinos" w:cs="Times New Roman"/>
          <w:sz w:val="24"/>
          <w:szCs w:val="24"/>
          <w:shd w:val="clear" w:color="auto" w:fill="FFFFFF"/>
        </w:rPr>
        <w:t>Государственная пошлина или иная плата за предоставление муниципальной услуги не взимается.</w:t>
      </w:r>
    </w:p>
    <w:p w14:paraId="7F09568F" w14:textId="6DE8E352" w:rsidR="008F652F" w:rsidRDefault="00000000">
      <w:pPr>
        <w:spacing w:after="0" w:line="240" w:lineRule="auto"/>
        <w:ind w:firstLine="473"/>
        <w:jc w:val="both"/>
        <w:rPr>
          <w:rFonts w:ascii="Tinos" w:hAnsi="Tinos"/>
          <w:sz w:val="24"/>
          <w:szCs w:val="24"/>
        </w:rPr>
      </w:pPr>
      <w:r>
        <w:rPr>
          <w:rFonts w:ascii="Tinos" w:eastAsia="Times New Roman" w:hAnsi="Tinos" w:cs="Times New Roman"/>
          <w:sz w:val="24"/>
          <w:szCs w:val="24"/>
          <w:shd w:val="clear" w:color="auto" w:fill="FFFFFF"/>
        </w:rPr>
        <w:t>2.6.</w:t>
      </w:r>
      <w:r w:rsidR="005F61CF">
        <w:rPr>
          <w:rFonts w:ascii="Tinos" w:eastAsia="Times New Roman" w:hAnsi="Tinos" w:cs="Times New Roman"/>
          <w:sz w:val="24"/>
          <w:szCs w:val="24"/>
          <w:shd w:val="clear" w:color="auto" w:fill="FFFFFF"/>
        </w:rPr>
        <w:t xml:space="preserve"> </w:t>
      </w:r>
      <w:r>
        <w:rPr>
          <w:rFonts w:ascii="Tinos" w:eastAsia="Times New Roman" w:hAnsi="Tinos" w:cs="Times New Roman"/>
          <w:sz w:val="24"/>
          <w:szCs w:val="24"/>
          <w:shd w:val="clear" w:color="auto" w:fill="FFFFFF"/>
        </w:rPr>
        <w:t>Максимальный срок ожидания в очереди при подаче заявителем заявления</w:t>
      </w:r>
      <w:r w:rsidR="005F61CF">
        <w:rPr>
          <w:rFonts w:ascii="Tinos" w:eastAsia="Times New Roman" w:hAnsi="Tinos" w:cs="Times New Roman"/>
          <w:sz w:val="24"/>
          <w:szCs w:val="24"/>
          <w:shd w:val="clear" w:color="auto" w:fill="FFFFFF"/>
        </w:rPr>
        <w:t xml:space="preserve"> </w:t>
      </w:r>
      <w:r>
        <w:rPr>
          <w:rFonts w:ascii="Tinos" w:eastAsia="Times New Roman" w:hAnsi="Tinos" w:cs="Times New Roman"/>
          <w:sz w:val="24"/>
          <w:szCs w:val="24"/>
          <w:shd w:val="clear" w:color="auto" w:fill="FFFFFF"/>
        </w:rPr>
        <w:t>о предоставлении муниципальной услуги и при получении результата предоставления муниципальной услуги</w:t>
      </w:r>
      <w:r w:rsidR="005F61CF">
        <w:rPr>
          <w:rFonts w:ascii="Tinos" w:eastAsia="Times New Roman" w:hAnsi="Tinos" w:cs="Times New Roman"/>
          <w:sz w:val="24"/>
          <w:szCs w:val="24"/>
          <w:shd w:val="clear" w:color="auto" w:fill="FFFFFF"/>
        </w:rPr>
        <w:t xml:space="preserve"> </w:t>
      </w:r>
      <w:r>
        <w:rPr>
          <w:rFonts w:ascii="Tinos" w:eastAsia="Times New Roman" w:hAnsi="Tinos" w:cs="Times New Roman"/>
          <w:sz w:val="24"/>
          <w:szCs w:val="24"/>
          <w:shd w:val="clear" w:color="auto" w:fill="FFFFFF"/>
        </w:rPr>
        <w:t>в случае обращения заявителя непосредственно в уполномоченный орган и УМФЦ.</w:t>
      </w:r>
    </w:p>
    <w:p w14:paraId="244AB9CA" w14:textId="76ECBED6" w:rsidR="008F652F" w:rsidRDefault="00000000">
      <w:pPr>
        <w:spacing w:after="0" w:line="240" w:lineRule="auto"/>
        <w:ind w:firstLine="473"/>
        <w:jc w:val="both"/>
        <w:rPr>
          <w:rFonts w:ascii="Tinos" w:hAnsi="Tinos"/>
          <w:sz w:val="24"/>
          <w:szCs w:val="24"/>
        </w:rPr>
      </w:pPr>
      <w:r>
        <w:rPr>
          <w:rFonts w:ascii="Tinos" w:eastAsia="Times New Roman" w:hAnsi="Tinos" w:cs="Times New Roman"/>
          <w:sz w:val="24"/>
          <w:szCs w:val="24"/>
          <w:shd w:val="clear" w:color="auto" w:fill="FFFFFF"/>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в уполномоченном органе</w:t>
      </w:r>
      <w:r w:rsidR="005F61CF">
        <w:rPr>
          <w:rFonts w:ascii="Tinos" w:eastAsia="Times New Roman" w:hAnsi="Tinos" w:cs="Times New Roman"/>
          <w:sz w:val="24"/>
          <w:szCs w:val="24"/>
          <w:shd w:val="clear" w:color="auto" w:fill="FFFFFF"/>
        </w:rPr>
        <w:t xml:space="preserve"> </w:t>
      </w:r>
      <w:r>
        <w:rPr>
          <w:rFonts w:ascii="Tinos" w:eastAsia="Times New Roman" w:hAnsi="Tinos" w:cs="Times New Roman"/>
          <w:sz w:val="24"/>
          <w:szCs w:val="24"/>
          <w:shd w:val="clear" w:color="auto" w:fill="FFFFFF"/>
        </w:rPr>
        <w:t>и</w:t>
      </w:r>
      <w:r w:rsidR="005F61CF">
        <w:rPr>
          <w:rFonts w:ascii="Tinos" w:eastAsia="Times New Roman" w:hAnsi="Tinos" w:cs="Times New Roman"/>
          <w:sz w:val="24"/>
          <w:szCs w:val="24"/>
          <w:shd w:val="clear" w:color="auto" w:fill="FFFFFF"/>
        </w:rPr>
        <w:t xml:space="preserve"> </w:t>
      </w:r>
      <w:r>
        <w:rPr>
          <w:rFonts w:ascii="Tinos" w:eastAsia="Times New Roman" w:hAnsi="Tinos" w:cs="Times New Roman"/>
          <w:sz w:val="24"/>
          <w:szCs w:val="24"/>
          <w:shd w:val="clear" w:color="auto" w:fill="FFFFFF"/>
        </w:rPr>
        <w:t>УМФЦ составляет не более 15 минут.</w:t>
      </w:r>
    </w:p>
    <w:p w14:paraId="61C64E60" w14:textId="77777777" w:rsidR="008F652F" w:rsidRDefault="00000000">
      <w:pPr>
        <w:spacing w:after="0" w:line="240" w:lineRule="auto"/>
        <w:ind w:firstLine="473"/>
        <w:jc w:val="both"/>
        <w:rPr>
          <w:rFonts w:ascii="Tinos" w:hAnsi="Tinos"/>
          <w:sz w:val="24"/>
          <w:szCs w:val="24"/>
        </w:rPr>
      </w:pPr>
      <w:r>
        <w:rPr>
          <w:rFonts w:ascii="Tinos" w:eastAsia="Times New Roman" w:hAnsi="Tinos" w:cs="Times New Roman"/>
          <w:sz w:val="24"/>
          <w:szCs w:val="24"/>
          <w:shd w:val="clear" w:color="auto" w:fill="FFFFFF"/>
        </w:rPr>
        <w:t>2.7. Срок регистрации заявления о предоставлении муниципальной услуги.</w:t>
      </w:r>
    </w:p>
    <w:p w14:paraId="0FB9AA78" w14:textId="77777777" w:rsidR="008F652F" w:rsidRDefault="00000000">
      <w:pPr>
        <w:spacing w:after="0" w:line="240" w:lineRule="auto"/>
        <w:ind w:firstLine="473"/>
        <w:jc w:val="both"/>
        <w:rPr>
          <w:rFonts w:ascii="Tinos" w:hAnsi="Tinos"/>
          <w:sz w:val="24"/>
          <w:szCs w:val="24"/>
        </w:rPr>
      </w:pPr>
      <w:r>
        <w:rPr>
          <w:rFonts w:ascii="Tinos" w:eastAsia="Times New Roman" w:hAnsi="Tinos" w:cs="Times New Roman"/>
          <w:sz w:val="24"/>
          <w:szCs w:val="24"/>
          <w:shd w:val="clear" w:color="auto" w:fill="FFFFFF"/>
        </w:rPr>
        <w:t>Заявление о предоставлении муниципальной услуги, поступившее в уполномоченный орган при личном обращении заявителя (представителем заявителя), регистрируется специалистом уполномоченного органа в установленном порядке в день поступления.</w:t>
      </w:r>
    </w:p>
    <w:p w14:paraId="60CD7F28" w14:textId="7BF0782D" w:rsidR="008F652F" w:rsidRDefault="00000000">
      <w:pPr>
        <w:spacing w:after="0" w:line="240" w:lineRule="auto"/>
        <w:ind w:firstLine="473"/>
        <w:jc w:val="both"/>
        <w:rPr>
          <w:rFonts w:ascii="Tinos" w:hAnsi="Tinos"/>
          <w:sz w:val="24"/>
          <w:szCs w:val="24"/>
        </w:rPr>
      </w:pPr>
      <w:r>
        <w:rPr>
          <w:rFonts w:ascii="Tinos" w:eastAsia="Times New Roman" w:hAnsi="Tinos" w:cs="Times New Roman"/>
          <w:sz w:val="24"/>
          <w:szCs w:val="24"/>
          <w:shd w:val="clear" w:color="auto" w:fill="FFFFFF"/>
        </w:rPr>
        <w:t>При этом специалистом уполномоченного органа, принимающим документы, заявителю, либо его представителю, выдается расписка в получении документов на предоставление муниципальной услуги</w:t>
      </w:r>
      <w:r w:rsidR="005F61CF">
        <w:rPr>
          <w:rFonts w:ascii="Tinos" w:eastAsia="Times New Roman" w:hAnsi="Tinos" w:cs="Times New Roman"/>
          <w:sz w:val="24"/>
          <w:szCs w:val="24"/>
          <w:shd w:val="clear" w:color="auto" w:fill="FFFFFF"/>
        </w:rPr>
        <w:t xml:space="preserve"> </w:t>
      </w:r>
      <w:r>
        <w:rPr>
          <w:rFonts w:ascii="Tinos" w:eastAsia="Times New Roman" w:hAnsi="Tinos" w:cs="Times New Roman"/>
          <w:sz w:val="24"/>
          <w:szCs w:val="24"/>
          <w:shd w:val="clear" w:color="auto" w:fill="FFFFFF"/>
        </w:rPr>
        <w:t>по форме согласно</w:t>
      </w:r>
      <w:r w:rsidR="005F61CF">
        <w:rPr>
          <w:rFonts w:ascii="Tinos" w:eastAsia="Times New Roman" w:hAnsi="Tinos" w:cs="Times New Roman"/>
          <w:sz w:val="24"/>
          <w:szCs w:val="24"/>
          <w:shd w:val="clear" w:color="auto" w:fill="FFFFFF"/>
        </w:rPr>
        <w:t xml:space="preserve"> </w:t>
      </w:r>
      <w:r>
        <w:rPr>
          <w:rFonts w:ascii="Tinos" w:eastAsia="Times New Roman" w:hAnsi="Tinos" w:cs="Times New Roman"/>
          <w:sz w:val="24"/>
          <w:szCs w:val="24"/>
          <w:shd w:val="clear" w:color="auto" w:fill="FFFFFF"/>
        </w:rPr>
        <w:t xml:space="preserve">приложению </w:t>
      </w:r>
      <w:r>
        <w:rPr>
          <w:rFonts w:ascii="Tinos" w:eastAsia="Segoe UI Symbol" w:hAnsi="Tinos" w:cs="Times New Roman"/>
          <w:sz w:val="24"/>
          <w:szCs w:val="24"/>
          <w:shd w:val="clear" w:color="auto" w:fill="FFFFFF"/>
        </w:rPr>
        <w:t>№</w:t>
      </w:r>
      <w:r w:rsidR="005F61CF">
        <w:rPr>
          <w:rFonts w:ascii="Tinos" w:eastAsia="Times New Roman" w:hAnsi="Tinos" w:cs="Times New Roman"/>
          <w:sz w:val="24"/>
          <w:szCs w:val="24"/>
          <w:shd w:val="clear" w:color="auto" w:fill="FFFFFF"/>
        </w:rPr>
        <w:t xml:space="preserve"> </w:t>
      </w:r>
      <w:r>
        <w:rPr>
          <w:rFonts w:ascii="Tinos" w:eastAsia="Times New Roman" w:hAnsi="Tinos" w:cs="Times New Roman"/>
          <w:sz w:val="24"/>
          <w:szCs w:val="24"/>
          <w:shd w:val="clear" w:color="auto" w:fill="FFFFFF"/>
        </w:rPr>
        <w:t>7</w:t>
      </w:r>
      <w:r w:rsidR="005F61CF">
        <w:rPr>
          <w:rFonts w:ascii="Tinos" w:eastAsia="Times New Roman" w:hAnsi="Tinos" w:cs="Times New Roman"/>
          <w:sz w:val="24"/>
          <w:szCs w:val="24"/>
          <w:shd w:val="clear" w:color="auto" w:fill="FFFFFF"/>
        </w:rPr>
        <w:t xml:space="preserve"> </w:t>
      </w:r>
      <w:r>
        <w:rPr>
          <w:rFonts w:ascii="Tinos" w:eastAsia="Times New Roman" w:hAnsi="Tinos" w:cs="Times New Roman"/>
          <w:sz w:val="24"/>
          <w:szCs w:val="24"/>
          <w:shd w:val="clear" w:color="auto" w:fill="FFFFFF"/>
        </w:rPr>
        <w:t>к настоящему административному регламенту.</w:t>
      </w:r>
    </w:p>
    <w:p w14:paraId="4693F8E6" w14:textId="77777777" w:rsidR="008F652F" w:rsidRDefault="00000000">
      <w:pPr>
        <w:spacing w:after="0" w:line="240" w:lineRule="auto"/>
        <w:ind w:firstLine="473"/>
        <w:jc w:val="both"/>
        <w:rPr>
          <w:rFonts w:ascii="Tinos" w:hAnsi="Tinos"/>
          <w:sz w:val="24"/>
          <w:szCs w:val="24"/>
        </w:rPr>
      </w:pPr>
      <w:r>
        <w:rPr>
          <w:rFonts w:ascii="Tinos" w:eastAsia="Times New Roman" w:hAnsi="Tinos" w:cs="Times New Roman"/>
          <w:sz w:val="24"/>
          <w:szCs w:val="24"/>
          <w:shd w:val="clear" w:color="auto" w:fill="FFFFFF"/>
        </w:rPr>
        <w:t>Заявление о предоставлении муниципальной услуги, поступившее в УМФЦ, регистрируется специалистом УМФЦ в установленном порядке в день поступления.</w:t>
      </w:r>
    </w:p>
    <w:p w14:paraId="35C06174" w14:textId="77777777" w:rsidR="008F652F" w:rsidRDefault="00000000">
      <w:pPr>
        <w:spacing w:after="0" w:line="240" w:lineRule="auto"/>
        <w:ind w:firstLine="473"/>
        <w:jc w:val="both"/>
        <w:rPr>
          <w:rFonts w:ascii="Tinos" w:hAnsi="Tinos"/>
          <w:sz w:val="24"/>
          <w:szCs w:val="24"/>
        </w:rPr>
      </w:pPr>
      <w:r>
        <w:rPr>
          <w:rFonts w:ascii="Tinos" w:eastAsia="Times New Roman" w:hAnsi="Tinos" w:cs="Times New Roman"/>
          <w:sz w:val="24"/>
          <w:szCs w:val="24"/>
          <w:shd w:val="clear" w:color="auto" w:fill="FFFFFF"/>
        </w:rPr>
        <w:t>Заявление о предоставлении муниципальной услуги, поступившее в уполномоченный орган через УМФЦ, регистрируется специалистом уполномоченного органа в день поступления из УМФЦ.</w:t>
      </w:r>
    </w:p>
    <w:p w14:paraId="30676713" w14:textId="77777777" w:rsidR="008F652F" w:rsidRDefault="00000000">
      <w:pPr>
        <w:spacing w:after="0" w:line="240" w:lineRule="auto"/>
        <w:ind w:firstLine="473"/>
        <w:jc w:val="both"/>
        <w:rPr>
          <w:rFonts w:ascii="Tinos" w:hAnsi="Tinos"/>
          <w:sz w:val="24"/>
          <w:szCs w:val="24"/>
        </w:rPr>
      </w:pPr>
      <w:r>
        <w:rPr>
          <w:rFonts w:ascii="Tinos" w:eastAsia="Times New Roman" w:hAnsi="Tinos" w:cs="Times New Roman"/>
          <w:sz w:val="24"/>
          <w:szCs w:val="24"/>
          <w:shd w:val="clear" w:color="auto" w:fill="FFFFFF"/>
        </w:rPr>
        <w:t>Заявление о предоставлении муниципальной услуги, поступившее посредством почтового отправления, регистрируется специалистом уполномоченного органа в установленном порядке в день поступления.</w:t>
      </w:r>
    </w:p>
    <w:p w14:paraId="09EA05C5" w14:textId="40F0A512" w:rsidR="008F652F" w:rsidRDefault="00000000">
      <w:pPr>
        <w:spacing w:after="0" w:line="240" w:lineRule="auto"/>
        <w:ind w:firstLine="473"/>
        <w:jc w:val="both"/>
        <w:rPr>
          <w:rFonts w:ascii="Tinos" w:hAnsi="Tinos"/>
          <w:sz w:val="24"/>
          <w:szCs w:val="24"/>
        </w:rPr>
      </w:pPr>
      <w:r>
        <w:rPr>
          <w:rFonts w:ascii="Tinos" w:eastAsia="Times New Roman" w:hAnsi="Tinos" w:cs="Times New Roman"/>
          <w:sz w:val="24"/>
          <w:szCs w:val="24"/>
          <w:shd w:val="clear" w:color="auto" w:fill="FFFFFF"/>
        </w:rPr>
        <w:lastRenderedPageBreak/>
        <w:t xml:space="preserve">Заявление о предоставлении муниципальной услуги, </w:t>
      </w:r>
      <w:proofErr w:type="gramStart"/>
      <w:r>
        <w:rPr>
          <w:rFonts w:ascii="Tinos" w:eastAsia="Times New Roman" w:hAnsi="Tinos" w:cs="Times New Roman"/>
          <w:sz w:val="24"/>
          <w:szCs w:val="24"/>
          <w:shd w:val="clear" w:color="auto" w:fill="FFFFFF"/>
        </w:rPr>
        <w:t>поступившее  в</w:t>
      </w:r>
      <w:proofErr w:type="gramEnd"/>
      <w:r>
        <w:rPr>
          <w:rFonts w:ascii="Tinos" w:eastAsia="Times New Roman" w:hAnsi="Tinos" w:cs="Times New Roman"/>
          <w:sz w:val="24"/>
          <w:szCs w:val="24"/>
          <w:shd w:val="clear" w:color="auto" w:fill="FFFFFF"/>
        </w:rPr>
        <w:t xml:space="preserve"> электронной форме на ЕПГУ, РПГУ, ГИСОГД</w:t>
      </w:r>
      <w:r w:rsidR="005F61CF">
        <w:rPr>
          <w:rFonts w:ascii="Tinos" w:eastAsia="Times New Roman" w:hAnsi="Tinos" w:cs="Times New Roman"/>
          <w:sz w:val="24"/>
          <w:szCs w:val="24"/>
          <w:shd w:val="clear" w:color="auto" w:fill="FFFFFF"/>
        </w:rPr>
        <w:t xml:space="preserve"> </w:t>
      </w:r>
      <w:r>
        <w:rPr>
          <w:rFonts w:ascii="Tinos" w:eastAsia="Times New Roman" w:hAnsi="Tinos" w:cs="Times New Roman"/>
          <w:sz w:val="24"/>
          <w:szCs w:val="24"/>
          <w:shd w:val="clear" w:color="auto" w:fill="FFFFFF"/>
        </w:rPr>
        <w:t>(при наличии технической возможности), регистрируется в установленном порядке уполномоченным органом в день его поступления в случае отсутствия автоматической регистрации запросов на ЕПГУ, РПГУ, ГИСОГД.</w:t>
      </w:r>
    </w:p>
    <w:p w14:paraId="71EBFD14" w14:textId="77777777" w:rsidR="008F652F" w:rsidRDefault="00000000">
      <w:pPr>
        <w:spacing w:after="0" w:line="240" w:lineRule="auto"/>
        <w:ind w:firstLine="473"/>
        <w:jc w:val="both"/>
        <w:rPr>
          <w:rFonts w:ascii="Tinos" w:hAnsi="Tinos"/>
          <w:sz w:val="24"/>
          <w:szCs w:val="24"/>
        </w:rPr>
      </w:pPr>
      <w:r>
        <w:rPr>
          <w:rFonts w:ascii="Tinos" w:eastAsia="Times New Roman" w:hAnsi="Tinos" w:cs="Times New Roman"/>
          <w:sz w:val="24"/>
          <w:szCs w:val="24"/>
          <w:shd w:val="clear" w:color="auto" w:fill="FFFFFF"/>
        </w:rPr>
        <w:t>Заявление о предоставлении муниципальной услуги, поступившее в нерабочее время, регистрируется в первый рабочий день.</w:t>
      </w:r>
    </w:p>
    <w:p w14:paraId="0558D00C" w14:textId="01F250E7" w:rsidR="008F652F" w:rsidRDefault="00000000">
      <w:pPr>
        <w:spacing w:after="0" w:line="240" w:lineRule="auto"/>
        <w:ind w:firstLine="473"/>
        <w:jc w:val="both"/>
        <w:rPr>
          <w:rFonts w:ascii="Tinos" w:hAnsi="Tinos"/>
          <w:sz w:val="24"/>
          <w:szCs w:val="24"/>
        </w:rPr>
      </w:pPr>
      <w:r>
        <w:rPr>
          <w:rFonts w:ascii="Tinos" w:eastAsia="Times New Roman" w:hAnsi="Tinos" w:cs="Times New Roman"/>
          <w:sz w:val="24"/>
          <w:szCs w:val="24"/>
          <w:shd w:val="clear" w:color="auto" w:fill="FFFFFF"/>
        </w:rPr>
        <w:t>2.8.</w:t>
      </w:r>
      <w:r w:rsidR="005F61CF">
        <w:rPr>
          <w:rFonts w:ascii="Tinos" w:eastAsia="Times New Roman" w:hAnsi="Tinos" w:cs="Times New Roman"/>
          <w:sz w:val="24"/>
          <w:szCs w:val="24"/>
          <w:shd w:val="clear" w:color="auto" w:fill="FFFFFF"/>
        </w:rPr>
        <w:t xml:space="preserve"> </w:t>
      </w:r>
      <w:r>
        <w:rPr>
          <w:rFonts w:ascii="Tinos" w:eastAsia="Times New Roman" w:hAnsi="Tinos" w:cs="Times New Roman"/>
          <w:sz w:val="24"/>
          <w:szCs w:val="24"/>
          <w:shd w:val="clear" w:color="auto" w:fill="FFFFFF"/>
        </w:rPr>
        <w:t>Требования к помещениям, в которых предоставляется муниципальная услуга.</w:t>
      </w:r>
    </w:p>
    <w:p w14:paraId="3B31FF80" w14:textId="77777777" w:rsidR="008F652F" w:rsidRDefault="00000000">
      <w:pPr>
        <w:spacing w:after="0" w:line="240" w:lineRule="auto"/>
        <w:ind w:firstLine="473"/>
        <w:jc w:val="both"/>
      </w:pPr>
      <w:r>
        <w:rPr>
          <w:rFonts w:ascii="Tinos" w:eastAsia="Times New Roman" w:hAnsi="Tinos" w:cs="Times New Roman"/>
          <w:sz w:val="24"/>
          <w:szCs w:val="24"/>
        </w:rPr>
        <w:t>Требования, которым должны соответствовать помещения, в которых предоставляется муниципальная услуга размещаются на официальном сайте администрации Топкинского муниципального округа в информационно-телекоммуникационной сети «Интернет» (</w:t>
      </w:r>
      <w:hyperlink r:id="rId6">
        <w:r w:rsidR="008F652F">
          <w:rPr>
            <w:rFonts w:ascii="Tinos" w:eastAsia="Times New Roman" w:hAnsi="Tinos" w:cs="Times New Roman"/>
            <w:color w:val="000000"/>
            <w:sz w:val="24"/>
            <w:szCs w:val="24"/>
          </w:rPr>
          <w:t>www.admtmo.ru</w:t>
        </w:r>
      </w:hyperlink>
      <w:r>
        <w:rPr>
          <w:rFonts w:ascii="Tinos" w:eastAsia="Times New Roman" w:hAnsi="Tinos" w:cs="Times New Roman"/>
          <w:sz w:val="24"/>
          <w:szCs w:val="24"/>
        </w:rPr>
        <w:t>)  (далее - официальный сайт) и на ЕПГУ, РПГУ</w:t>
      </w:r>
      <w:r>
        <w:rPr>
          <w:rFonts w:ascii="Tinos" w:eastAsia="Times New Roman" w:hAnsi="Tinos" w:cs="Times New Roman"/>
          <w:sz w:val="24"/>
          <w:szCs w:val="24"/>
          <w:shd w:val="clear" w:color="auto" w:fill="FFFFFF"/>
        </w:rPr>
        <w:t>.</w:t>
      </w:r>
    </w:p>
    <w:p w14:paraId="0823B29C" w14:textId="1EC8642D" w:rsidR="008F652F" w:rsidRDefault="00000000">
      <w:pPr>
        <w:spacing w:after="0" w:line="240" w:lineRule="auto"/>
        <w:ind w:firstLine="473"/>
        <w:jc w:val="both"/>
        <w:rPr>
          <w:rFonts w:ascii="Tinos" w:hAnsi="Tinos"/>
          <w:sz w:val="24"/>
          <w:szCs w:val="24"/>
        </w:rPr>
      </w:pPr>
      <w:r>
        <w:rPr>
          <w:rFonts w:ascii="Tinos" w:eastAsia="Times New Roman" w:hAnsi="Tinos" w:cs="Times New Roman"/>
          <w:sz w:val="24"/>
          <w:szCs w:val="24"/>
          <w:shd w:val="clear" w:color="auto" w:fill="FFFFFF"/>
        </w:rPr>
        <w:t>2.9.</w:t>
      </w:r>
      <w:r w:rsidR="005F61CF">
        <w:rPr>
          <w:rFonts w:ascii="Tinos" w:eastAsia="Times New Roman" w:hAnsi="Tinos" w:cs="Times New Roman"/>
          <w:sz w:val="24"/>
          <w:szCs w:val="24"/>
          <w:shd w:val="clear" w:color="auto" w:fill="FFFFFF"/>
        </w:rPr>
        <w:t xml:space="preserve"> </w:t>
      </w:r>
      <w:r>
        <w:rPr>
          <w:rFonts w:ascii="Tinos" w:eastAsia="Times New Roman" w:hAnsi="Tinos" w:cs="Times New Roman"/>
          <w:sz w:val="24"/>
          <w:szCs w:val="24"/>
          <w:shd w:val="clear" w:color="auto" w:fill="FFFFFF"/>
        </w:rPr>
        <w:t>Показатели доступности и качества муниципальной услуги.</w:t>
      </w:r>
    </w:p>
    <w:p w14:paraId="5C87CDBB" w14:textId="10CD778E" w:rsidR="008F652F" w:rsidRDefault="00000000">
      <w:pPr>
        <w:spacing w:after="0" w:line="240" w:lineRule="auto"/>
        <w:ind w:firstLine="473"/>
        <w:jc w:val="both"/>
        <w:rPr>
          <w:rFonts w:ascii="Tinos" w:hAnsi="Tinos"/>
          <w:sz w:val="24"/>
          <w:szCs w:val="24"/>
        </w:rPr>
      </w:pPr>
      <w:r>
        <w:rPr>
          <w:rFonts w:ascii="Tinos" w:eastAsia="Times New Roman" w:hAnsi="Tinos" w:cs="Times New Roman"/>
          <w:sz w:val="24"/>
          <w:szCs w:val="24"/>
          <w:shd w:val="clear" w:color="auto" w:fill="FFFFFF"/>
        </w:rPr>
        <w:t>Перечень показателей качества и доступности муниципальной услуги размещается на официальном сайте,</w:t>
      </w:r>
      <w:r w:rsidR="005F61CF">
        <w:rPr>
          <w:rFonts w:ascii="Tinos" w:eastAsia="Times New Roman" w:hAnsi="Tinos" w:cs="Times New Roman"/>
          <w:sz w:val="24"/>
          <w:szCs w:val="24"/>
          <w:shd w:val="clear" w:color="auto" w:fill="FFFFFF"/>
        </w:rPr>
        <w:t xml:space="preserve"> </w:t>
      </w:r>
      <w:r>
        <w:rPr>
          <w:rFonts w:ascii="Tinos" w:eastAsia="Times New Roman" w:hAnsi="Tinos" w:cs="Times New Roman"/>
          <w:sz w:val="24"/>
          <w:szCs w:val="24"/>
          <w:shd w:val="clear" w:color="auto" w:fill="FFFFFF"/>
        </w:rPr>
        <w:t>а также на ЕПГУ, РПГУ.</w:t>
      </w:r>
    </w:p>
    <w:p w14:paraId="60EC6E93" w14:textId="2E832237" w:rsidR="008F652F" w:rsidRDefault="00000000">
      <w:pPr>
        <w:spacing w:after="0" w:line="240" w:lineRule="auto"/>
        <w:ind w:firstLine="473"/>
        <w:jc w:val="both"/>
        <w:rPr>
          <w:rFonts w:ascii="Tinos" w:hAnsi="Tinos"/>
          <w:sz w:val="24"/>
          <w:szCs w:val="24"/>
        </w:rPr>
      </w:pPr>
      <w:r>
        <w:rPr>
          <w:rFonts w:ascii="Tinos" w:eastAsia="Times New Roman" w:hAnsi="Tinos" w:cs="Times New Roman"/>
          <w:sz w:val="24"/>
          <w:szCs w:val="24"/>
          <w:shd w:val="clear" w:color="auto" w:fill="FFFFFF"/>
        </w:rPr>
        <w:t>2.10.</w:t>
      </w:r>
      <w:r w:rsidR="005F61CF">
        <w:rPr>
          <w:rFonts w:ascii="Tinos" w:eastAsia="Times New Roman" w:hAnsi="Tinos" w:cs="Times New Roman"/>
          <w:sz w:val="24"/>
          <w:szCs w:val="24"/>
          <w:shd w:val="clear" w:color="auto" w:fill="FFFFFF"/>
        </w:rPr>
        <w:t xml:space="preserve"> </w:t>
      </w:r>
      <w:r>
        <w:rPr>
          <w:rFonts w:ascii="Tinos" w:eastAsia="Times New Roman" w:hAnsi="Tinos" w:cs="Times New Roman"/>
          <w:sz w:val="24"/>
          <w:szCs w:val="24"/>
          <w:shd w:val="clear" w:color="auto" w:fill="FFFFFF"/>
        </w:rPr>
        <w:t>Иные требования к предоставлению муниципальной услуги.</w:t>
      </w:r>
    </w:p>
    <w:p w14:paraId="695AEFF7" w14:textId="46357820" w:rsidR="008F652F" w:rsidRDefault="00000000">
      <w:pPr>
        <w:spacing w:after="0" w:line="240" w:lineRule="auto"/>
        <w:ind w:firstLine="473"/>
        <w:jc w:val="both"/>
        <w:rPr>
          <w:rFonts w:ascii="Tinos" w:hAnsi="Tinos"/>
          <w:sz w:val="24"/>
          <w:szCs w:val="24"/>
        </w:rPr>
      </w:pPr>
      <w:r>
        <w:rPr>
          <w:rFonts w:ascii="Tinos" w:eastAsia="Times New Roman" w:hAnsi="Tinos" w:cs="Times New Roman"/>
          <w:sz w:val="24"/>
          <w:szCs w:val="24"/>
          <w:shd w:val="clear" w:color="auto" w:fill="FFFFFF"/>
        </w:rPr>
        <w:t>2.10.1. Перечень услуг, которые являются необходимыми и обязательными для предоставления муниципальной услуги</w:t>
      </w:r>
      <w:r w:rsidR="005F61CF">
        <w:rPr>
          <w:rFonts w:ascii="Tinos" w:eastAsia="Times New Roman" w:hAnsi="Tinos" w:cs="Times New Roman"/>
          <w:sz w:val="24"/>
          <w:szCs w:val="24"/>
          <w:shd w:val="clear" w:color="auto" w:fill="FFFFFF"/>
        </w:rPr>
        <w:t xml:space="preserve"> </w:t>
      </w:r>
      <w:r>
        <w:rPr>
          <w:rFonts w:ascii="Tinos" w:eastAsia="Times New Roman" w:hAnsi="Tinos" w:cs="Times New Roman"/>
          <w:sz w:val="24"/>
          <w:szCs w:val="24"/>
        </w:rPr>
        <w:t>для заявителей, указанных в подпункте 1.2.1. пункта 1.2 настоящего административного регламента</w:t>
      </w:r>
      <w:r>
        <w:rPr>
          <w:rFonts w:ascii="Tinos" w:eastAsia="Times New Roman" w:hAnsi="Tinos" w:cs="Times New Roman"/>
          <w:sz w:val="24"/>
          <w:szCs w:val="24"/>
          <w:shd w:val="clear" w:color="auto" w:fill="FFFFFF"/>
        </w:rPr>
        <w:t>.</w:t>
      </w:r>
    </w:p>
    <w:p w14:paraId="60B4CC84" w14:textId="77777777" w:rsidR="008F652F" w:rsidRDefault="00000000">
      <w:pPr>
        <w:spacing w:after="0" w:line="240" w:lineRule="auto"/>
        <w:ind w:firstLine="473"/>
        <w:jc w:val="both"/>
        <w:rPr>
          <w:rFonts w:ascii="Tinos" w:hAnsi="Tinos"/>
          <w:sz w:val="24"/>
          <w:szCs w:val="24"/>
        </w:rPr>
      </w:pPr>
      <w:r>
        <w:rPr>
          <w:rFonts w:ascii="Tinos" w:eastAsia="Times New Roman" w:hAnsi="Tinos" w:cs="Times New Roman"/>
          <w:sz w:val="24"/>
          <w:szCs w:val="24"/>
          <w:shd w:val="clear" w:color="auto" w:fill="FFFFFF"/>
        </w:rPr>
        <w:t>Услугами, которые являются необходимыми и обязательными для предоставления муниципальной услуги:</w:t>
      </w:r>
    </w:p>
    <w:p w14:paraId="1316D27A" w14:textId="77777777" w:rsidR="008F652F" w:rsidRDefault="00000000">
      <w:pPr>
        <w:spacing w:after="0" w:line="240" w:lineRule="auto"/>
        <w:ind w:firstLine="473"/>
        <w:jc w:val="both"/>
        <w:rPr>
          <w:rFonts w:ascii="Tinos" w:hAnsi="Tinos"/>
          <w:sz w:val="24"/>
          <w:szCs w:val="24"/>
        </w:rPr>
      </w:pPr>
      <w:r>
        <w:rPr>
          <w:rFonts w:ascii="Tinos" w:eastAsia="Times New Roman" w:hAnsi="Tinos" w:cs="Times New Roman"/>
          <w:sz w:val="24"/>
          <w:szCs w:val="24"/>
        </w:rPr>
        <w:t xml:space="preserve">- подготовка документа, подтверждающего полномочия представителя </w:t>
      </w:r>
      <w:proofErr w:type="gramStart"/>
      <w:r>
        <w:rPr>
          <w:rFonts w:ascii="Tinos" w:eastAsia="Times New Roman" w:hAnsi="Tinos" w:cs="Times New Roman"/>
          <w:sz w:val="24"/>
          <w:szCs w:val="24"/>
        </w:rPr>
        <w:t>заявителя, в случае, если</w:t>
      </w:r>
      <w:proofErr w:type="gramEnd"/>
      <w:r>
        <w:rPr>
          <w:rFonts w:ascii="Tinos" w:eastAsia="Times New Roman" w:hAnsi="Tinos" w:cs="Times New Roman"/>
          <w:sz w:val="24"/>
          <w:szCs w:val="24"/>
        </w:rPr>
        <w:t xml:space="preserve"> с заявлением обращается представитель;</w:t>
      </w:r>
    </w:p>
    <w:p w14:paraId="6D9542B9" w14:textId="7C0C3FF8" w:rsidR="008F652F" w:rsidRDefault="00000000">
      <w:pPr>
        <w:spacing w:after="0" w:line="240" w:lineRule="auto"/>
        <w:ind w:firstLine="473"/>
        <w:jc w:val="both"/>
        <w:rPr>
          <w:rFonts w:ascii="Tinos" w:hAnsi="Tinos"/>
          <w:sz w:val="24"/>
          <w:szCs w:val="24"/>
        </w:rPr>
      </w:pPr>
      <w:r>
        <w:rPr>
          <w:rFonts w:ascii="Tinos" w:eastAsia="Times New Roman" w:hAnsi="Tinos" w:cs="Times New Roman"/>
          <w:sz w:val="24"/>
          <w:szCs w:val="24"/>
          <w:shd w:val="clear" w:color="auto" w:fill="FFFFFF"/>
        </w:rPr>
        <w:t>-</w:t>
      </w:r>
      <w:r w:rsidR="005F61CF">
        <w:rPr>
          <w:rFonts w:ascii="Tinos" w:eastAsia="Times New Roman" w:hAnsi="Tinos" w:cs="Times New Roman"/>
          <w:sz w:val="24"/>
          <w:szCs w:val="24"/>
          <w:shd w:val="clear" w:color="auto" w:fill="FFFFFF"/>
        </w:rPr>
        <w:t xml:space="preserve"> </w:t>
      </w:r>
      <w:r>
        <w:rPr>
          <w:rFonts w:ascii="Tinos" w:eastAsia="Times New Roman" w:hAnsi="Tinos" w:cs="Times New Roman"/>
          <w:sz w:val="24"/>
          <w:szCs w:val="24"/>
          <w:shd w:val="clear" w:color="auto" w:fill="FFFFFF"/>
        </w:rPr>
        <w:t>подготовка</w:t>
      </w:r>
      <w:r w:rsidR="005F61CF">
        <w:rPr>
          <w:rFonts w:ascii="Tinos" w:eastAsia="Times New Roman" w:hAnsi="Tinos" w:cs="Times New Roman"/>
          <w:sz w:val="24"/>
          <w:szCs w:val="24"/>
          <w:shd w:val="clear" w:color="auto" w:fill="FFFFFF"/>
        </w:rPr>
        <w:t xml:space="preserve"> </w:t>
      </w:r>
      <w:r>
        <w:rPr>
          <w:rFonts w:ascii="Tinos" w:eastAsia="Times New Roman" w:hAnsi="Tinos" w:cs="Times New Roman"/>
          <w:sz w:val="24"/>
          <w:szCs w:val="24"/>
        </w:rPr>
        <w:t>схемы</w:t>
      </w:r>
      <w:r w:rsidR="005F61CF">
        <w:rPr>
          <w:rFonts w:ascii="Tinos" w:eastAsia="Times New Roman" w:hAnsi="Tinos" w:cs="Times New Roman"/>
          <w:sz w:val="24"/>
          <w:szCs w:val="24"/>
        </w:rPr>
        <w:t xml:space="preserve"> </w:t>
      </w:r>
      <w:r>
        <w:rPr>
          <w:rFonts w:ascii="Tinos" w:eastAsia="Times New Roman" w:hAnsi="Tinos" w:cs="Times New Roman"/>
          <w:sz w:val="24"/>
          <w:szCs w:val="24"/>
        </w:rPr>
        <w:t>границ предполагаемых к использованию земель или части земельного участка на кадастровом плане территории с указанием координат характерных точек границ территории - в случае, если планируется использовать земли или часть земельного участка.</w:t>
      </w:r>
    </w:p>
    <w:p w14:paraId="122D9A16" w14:textId="4B603CE5" w:rsidR="008F652F" w:rsidRDefault="00000000">
      <w:pPr>
        <w:spacing w:after="0" w:line="240" w:lineRule="auto"/>
        <w:ind w:firstLine="473"/>
        <w:jc w:val="both"/>
        <w:rPr>
          <w:rFonts w:ascii="Tinos" w:hAnsi="Tinos"/>
          <w:sz w:val="24"/>
          <w:szCs w:val="24"/>
        </w:rPr>
      </w:pPr>
      <w:r>
        <w:rPr>
          <w:rFonts w:ascii="Tinos" w:eastAsia="Times New Roman" w:hAnsi="Tinos" w:cs="Times New Roman"/>
          <w:sz w:val="24"/>
          <w:szCs w:val="24"/>
          <w:shd w:val="clear" w:color="auto" w:fill="FFFFFF"/>
        </w:rPr>
        <w:t>2.10.2.</w:t>
      </w:r>
      <w:r w:rsidR="005F61CF">
        <w:rPr>
          <w:rFonts w:ascii="Tinos" w:eastAsia="Times New Roman" w:hAnsi="Tinos" w:cs="Times New Roman"/>
          <w:sz w:val="24"/>
          <w:szCs w:val="24"/>
          <w:shd w:val="clear" w:color="auto" w:fill="FFFFFF"/>
        </w:rPr>
        <w:t xml:space="preserve"> </w:t>
      </w:r>
      <w:r>
        <w:rPr>
          <w:rFonts w:ascii="Tinos" w:eastAsia="Times New Roman" w:hAnsi="Tinos" w:cs="Times New Roman"/>
          <w:sz w:val="24"/>
          <w:szCs w:val="24"/>
          <w:shd w:val="clear" w:color="auto" w:fill="FFFFFF"/>
        </w:rPr>
        <w:t>Перечень услуг, которые являются необходимыми и обязательными для предоставления муниципальной услуги</w:t>
      </w:r>
      <w:r w:rsidR="005F61CF">
        <w:rPr>
          <w:rFonts w:ascii="Tinos" w:eastAsia="Times New Roman" w:hAnsi="Tinos" w:cs="Times New Roman"/>
          <w:sz w:val="24"/>
          <w:szCs w:val="24"/>
          <w:shd w:val="clear" w:color="auto" w:fill="FFFFFF"/>
        </w:rPr>
        <w:t xml:space="preserve"> </w:t>
      </w:r>
      <w:r>
        <w:rPr>
          <w:rFonts w:ascii="Tinos" w:eastAsia="Times New Roman" w:hAnsi="Tinos" w:cs="Times New Roman"/>
          <w:sz w:val="24"/>
          <w:szCs w:val="24"/>
        </w:rPr>
        <w:t>для заявителей, указанных в подпункте 1.2.2. пункта 1.2 настоящего административного регламента</w:t>
      </w:r>
      <w:r>
        <w:rPr>
          <w:rFonts w:ascii="Tinos" w:eastAsia="Times New Roman" w:hAnsi="Tinos" w:cs="Times New Roman"/>
          <w:sz w:val="24"/>
          <w:szCs w:val="24"/>
          <w:shd w:val="clear" w:color="auto" w:fill="FFFFFF"/>
        </w:rPr>
        <w:t>.</w:t>
      </w:r>
    </w:p>
    <w:p w14:paraId="7A7D009A" w14:textId="77777777" w:rsidR="008F652F" w:rsidRDefault="00000000">
      <w:pPr>
        <w:spacing w:after="0" w:line="240" w:lineRule="auto"/>
        <w:ind w:firstLine="473"/>
        <w:jc w:val="both"/>
        <w:rPr>
          <w:rFonts w:ascii="Tinos" w:hAnsi="Tinos"/>
          <w:sz w:val="24"/>
          <w:szCs w:val="24"/>
        </w:rPr>
      </w:pPr>
      <w:r>
        <w:rPr>
          <w:rFonts w:ascii="Tinos" w:eastAsia="Times New Roman" w:hAnsi="Tinos" w:cs="Times New Roman"/>
          <w:sz w:val="24"/>
          <w:szCs w:val="24"/>
          <w:shd w:val="clear" w:color="auto" w:fill="FFFFFF"/>
        </w:rPr>
        <w:t>Услугами, которые являются необходимыми и обязательными для предоставления муниципальной услуги:</w:t>
      </w:r>
    </w:p>
    <w:p w14:paraId="288D0025" w14:textId="5F29AD98" w:rsidR="008F652F" w:rsidRDefault="00000000">
      <w:pPr>
        <w:spacing w:after="0" w:line="240" w:lineRule="auto"/>
        <w:ind w:firstLine="473"/>
        <w:jc w:val="both"/>
        <w:rPr>
          <w:rFonts w:ascii="Tinos" w:hAnsi="Tinos"/>
          <w:sz w:val="24"/>
          <w:szCs w:val="24"/>
        </w:rPr>
      </w:pPr>
      <w:r>
        <w:rPr>
          <w:rFonts w:ascii="Tinos" w:eastAsia="Times New Roman" w:hAnsi="Tinos" w:cs="Times New Roman"/>
          <w:sz w:val="24"/>
          <w:szCs w:val="24"/>
        </w:rPr>
        <w:t>- подготовка</w:t>
      </w:r>
      <w:r w:rsidR="005F61CF">
        <w:rPr>
          <w:rFonts w:ascii="Tinos" w:eastAsia="Times New Roman" w:hAnsi="Tinos" w:cs="Times New Roman"/>
          <w:sz w:val="24"/>
          <w:szCs w:val="24"/>
        </w:rPr>
        <w:t xml:space="preserve"> </w:t>
      </w:r>
      <w:r>
        <w:rPr>
          <w:rFonts w:ascii="Tinos" w:eastAsia="Times New Roman" w:hAnsi="Tinos" w:cs="Times New Roman"/>
          <w:sz w:val="24"/>
          <w:szCs w:val="24"/>
        </w:rPr>
        <w:t>схемы границ земель или части земельного участка на кадастровом плане территории, на которых планируется размещение объекта, по форме согласно приложению</w:t>
      </w:r>
      <w:r w:rsidR="005F61CF">
        <w:rPr>
          <w:rFonts w:ascii="Tinos" w:eastAsia="Times New Roman" w:hAnsi="Tinos" w:cs="Times New Roman"/>
          <w:sz w:val="24"/>
          <w:szCs w:val="24"/>
        </w:rPr>
        <w:t xml:space="preserve"> </w:t>
      </w:r>
      <w:r>
        <w:rPr>
          <w:rFonts w:ascii="Tinos" w:eastAsia="Times New Roman" w:hAnsi="Tinos" w:cs="Times New Roman"/>
          <w:sz w:val="24"/>
          <w:szCs w:val="24"/>
        </w:rPr>
        <w:t>к</w:t>
      </w:r>
      <w:r w:rsidR="005F61CF">
        <w:rPr>
          <w:rFonts w:ascii="Tinos" w:eastAsia="Times New Roman" w:hAnsi="Tinos" w:cs="Times New Roman"/>
          <w:sz w:val="24"/>
          <w:szCs w:val="24"/>
        </w:rPr>
        <w:t xml:space="preserve"> </w:t>
      </w:r>
      <w:r>
        <w:rPr>
          <w:rFonts w:ascii="Tinos" w:eastAsia="Times New Roman" w:hAnsi="Tinos" w:cs="Times New Roman"/>
          <w:sz w:val="24"/>
          <w:szCs w:val="24"/>
        </w:rPr>
        <w:t>Положению;</w:t>
      </w:r>
    </w:p>
    <w:p w14:paraId="444B4A02" w14:textId="77777777" w:rsidR="008F652F" w:rsidRDefault="00000000">
      <w:pPr>
        <w:spacing w:after="0" w:line="240" w:lineRule="auto"/>
        <w:ind w:firstLine="473"/>
        <w:jc w:val="both"/>
        <w:rPr>
          <w:rFonts w:ascii="Tinos" w:hAnsi="Tinos"/>
          <w:sz w:val="24"/>
          <w:szCs w:val="24"/>
        </w:rPr>
      </w:pPr>
      <w:r>
        <w:rPr>
          <w:rFonts w:ascii="Tinos" w:eastAsia="Times New Roman" w:hAnsi="Tinos" w:cs="Times New Roman"/>
          <w:sz w:val="24"/>
          <w:szCs w:val="24"/>
        </w:rPr>
        <w:t xml:space="preserve">- подготовка документа, подтверждающего полномочия представителя </w:t>
      </w:r>
      <w:proofErr w:type="gramStart"/>
      <w:r>
        <w:rPr>
          <w:rFonts w:ascii="Tinos" w:eastAsia="Times New Roman" w:hAnsi="Tinos" w:cs="Times New Roman"/>
          <w:sz w:val="24"/>
          <w:szCs w:val="24"/>
        </w:rPr>
        <w:t>заявителя, в случае, если</w:t>
      </w:r>
      <w:proofErr w:type="gramEnd"/>
      <w:r>
        <w:rPr>
          <w:rFonts w:ascii="Tinos" w:eastAsia="Times New Roman" w:hAnsi="Tinos" w:cs="Times New Roman"/>
          <w:sz w:val="24"/>
          <w:szCs w:val="24"/>
        </w:rPr>
        <w:t xml:space="preserve"> с заявлением обращается представитель;</w:t>
      </w:r>
    </w:p>
    <w:p w14:paraId="1762FBE8" w14:textId="52974941" w:rsidR="008F652F" w:rsidRDefault="00000000">
      <w:pPr>
        <w:spacing w:after="0" w:line="240" w:lineRule="auto"/>
        <w:ind w:firstLine="473"/>
        <w:jc w:val="both"/>
        <w:rPr>
          <w:rFonts w:ascii="Tinos" w:hAnsi="Tinos"/>
          <w:sz w:val="24"/>
          <w:szCs w:val="24"/>
        </w:rPr>
      </w:pPr>
      <w:r>
        <w:rPr>
          <w:rFonts w:ascii="Tinos" w:eastAsia="Times New Roman" w:hAnsi="Tinos" w:cs="Times New Roman"/>
          <w:sz w:val="24"/>
          <w:szCs w:val="24"/>
        </w:rPr>
        <w:t>- подготовка проекта организации строительства объекта капитального строительства - в случае, если планируется использовать земли или земельный участок (часть земельного участка) под площадку для размещения строительной техники и строительных грузов в соответствии с пунктом 31</w:t>
      </w:r>
      <w:r w:rsidR="005F61CF">
        <w:rPr>
          <w:rFonts w:ascii="Tinos" w:eastAsia="Times New Roman" w:hAnsi="Tinos" w:cs="Times New Roman"/>
          <w:sz w:val="24"/>
          <w:szCs w:val="24"/>
        </w:rPr>
        <w:t xml:space="preserve"> </w:t>
      </w:r>
      <w:r>
        <w:rPr>
          <w:rFonts w:ascii="Tinos" w:eastAsia="Times New Roman" w:hAnsi="Tinos" w:cs="Times New Roman"/>
          <w:sz w:val="24"/>
          <w:szCs w:val="24"/>
        </w:rPr>
        <w:t>Перечня видов объектов.</w:t>
      </w:r>
    </w:p>
    <w:p w14:paraId="4B66AA34" w14:textId="504FFE72" w:rsidR="008F652F" w:rsidRDefault="00000000">
      <w:pPr>
        <w:spacing w:after="0" w:line="240" w:lineRule="auto"/>
        <w:ind w:firstLine="473"/>
        <w:jc w:val="both"/>
        <w:rPr>
          <w:rFonts w:ascii="Tinos" w:hAnsi="Tinos"/>
          <w:sz w:val="24"/>
          <w:szCs w:val="24"/>
        </w:rPr>
      </w:pPr>
      <w:r>
        <w:rPr>
          <w:rFonts w:ascii="Tinos" w:eastAsia="Times New Roman" w:hAnsi="Tinos" w:cs="Times New Roman"/>
          <w:sz w:val="24"/>
          <w:szCs w:val="24"/>
          <w:shd w:val="clear" w:color="auto" w:fill="FFFFFF"/>
        </w:rPr>
        <w:t>2.10.3.</w:t>
      </w:r>
      <w:r w:rsidR="005F61CF">
        <w:rPr>
          <w:rFonts w:ascii="Tinos" w:eastAsia="Times New Roman" w:hAnsi="Tinos" w:cs="Times New Roman"/>
          <w:sz w:val="24"/>
          <w:szCs w:val="24"/>
          <w:shd w:val="clear" w:color="auto" w:fill="FFFFFF"/>
        </w:rPr>
        <w:t xml:space="preserve"> </w:t>
      </w:r>
      <w:r>
        <w:rPr>
          <w:rFonts w:ascii="Tinos" w:eastAsia="Times New Roman" w:hAnsi="Tinos" w:cs="Times New Roman"/>
          <w:sz w:val="24"/>
          <w:szCs w:val="24"/>
          <w:shd w:val="clear" w:color="auto" w:fill="FFFFFF"/>
        </w:rPr>
        <w:t>Порядок, размер и основания взимания платы за предоставление услуг, необходимых и обязательных для предоставления муниципальной услуги, включая информацию о методиках расчета размера такой платы.</w:t>
      </w:r>
    </w:p>
    <w:p w14:paraId="3C9C6C33" w14:textId="07573E2F" w:rsidR="008F652F" w:rsidRDefault="00000000">
      <w:pPr>
        <w:spacing w:after="0" w:line="240" w:lineRule="auto"/>
        <w:ind w:firstLine="473"/>
        <w:jc w:val="both"/>
        <w:rPr>
          <w:rFonts w:ascii="Tinos" w:hAnsi="Tinos"/>
          <w:sz w:val="24"/>
          <w:szCs w:val="24"/>
        </w:rPr>
      </w:pPr>
      <w:r>
        <w:rPr>
          <w:rFonts w:ascii="Tinos" w:eastAsia="Times New Roman" w:hAnsi="Tinos" w:cs="Times New Roman"/>
          <w:sz w:val="24"/>
          <w:szCs w:val="24"/>
          <w:shd w:val="clear" w:color="auto" w:fill="FFFFFF"/>
        </w:rPr>
        <w:t>Порядок, размер и основания взимания платы за предоставление услуг, указанных в подпунктах 2.10.1. и 2.10.2. пункта</w:t>
      </w:r>
      <w:r w:rsidR="005F61CF">
        <w:rPr>
          <w:rFonts w:ascii="Tinos" w:eastAsia="Times New Roman" w:hAnsi="Tinos" w:cs="Times New Roman"/>
          <w:sz w:val="24"/>
          <w:szCs w:val="24"/>
          <w:shd w:val="clear" w:color="auto" w:fill="FFFFFF"/>
        </w:rPr>
        <w:t xml:space="preserve"> </w:t>
      </w:r>
      <w:r>
        <w:rPr>
          <w:rFonts w:ascii="Tinos" w:eastAsia="Times New Roman" w:hAnsi="Tinos" w:cs="Times New Roman"/>
          <w:sz w:val="24"/>
          <w:szCs w:val="24"/>
          <w:shd w:val="clear" w:color="auto" w:fill="FFFFFF"/>
        </w:rPr>
        <w:t>2.10. настоящего административного регламента, определяются органами, предоставляющими данные услуги.</w:t>
      </w:r>
    </w:p>
    <w:p w14:paraId="57EFBC2A" w14:textId="77109514" w:rsidR="008F652F" w:rsidRDefault="00000000">
      <w:pPr>
        <w:spacing w:after="0" w:line="240" w:lineRule="auto"/>
        <w:ind w:firstLine="473"/>
        <w:jc w:val="both"/>
        <w:rPr>
          <w:rFonts w:ascii="Tinos" w:hAnsi="Tinos"/>
          <w:sz w:val="24"/>
          <w:szCs w:val="24"/>
        </w:rPr>
      </w:pPr>
      <w:r>
        <w:rPr>
          <w:rFonts w:ascii="Tinos" w:eastAsia="Times New Roman" w:hAnsi="Tinos" w:cs="Times New Roman"/>
          <w:sz w:val="24"/>
          <w:szCs w:val="24"/>
          <w:shd w:val="clear" w:color="auto" w:fill="FFFFFF"/>
        </w:rPr>
        <w:lastRenderedPageBreak/>
        <w:t>2.10.4.</w:t>
      </w:r>
      <w:r w:rsidR="005F61CF">
        <w:rPr>
          <w:rFonts w:ascii="Tinos" w:eastAsia="Times New Roman" w:hAnsi="Tinos" w:cs="Times New Roman"/>
          <w:sz w:val="24"/>
          <w:szCs w:val="24"/>
          <w:shd w:val="clear" w:color="auto" w:fill="FFFFFF"/>
        </w:rPr>
        <w:t xml:space="preserve"> </w:t>
      </w:r>
      <w:r>
        <w:rPr>
          <w:rFonts w:ascii="Tinos" w:eastAsia="Times New Roman" w:hAnsi="Tinos" w:cs="Times New Roman"/>
          <w:sz w:val="24"/>
          <w:szCs w:val="24"/>
          <w:shd w:val="clear" w:color="auto" w:fill="FFFFFF"/>
        </w:rPr>
        <w:t>Перечень информационных систем, используемых для предоставления муниципальной услуги: ЕПГУ, РПГУ, ГИСОГД,</w:t>
      </w:r>
      <w:r w:rsidR="005F61CF">
        <w:rPr>
          <w:rFonts w:ascii="Tinos" w:eastAsia="Times New Roman" w:hAnsi="Tinos" w:cs="Times New Roman"/>
          <w:sz w:val="24"/>
          <w:szCs w:val="24"/>
          <w:shd w:val="clear" w:color="auto" w:fill="FFFFFF"/>
        </w:rPr>
        <w:t xml:space="preserve"> </w:t>
      </w:r>
      <w:r>
        <w:rPr>
          <w:rFonts w:ascii="Tinos" w:eastAsia="Times New Roman" w:hAnsi="Tinos" w:cs="Times New Roman"/>
          <w:sz w:val="24"/>
          <w:szCs w:val="24"/>
        </w:rPr>
        <w:t>Единая система межведомственного электронного взаимодействия (СМЭВ), предоставление сведений из Единого государственного реестра юридических лиц (ЕГРЮЛ), Единого государственного реестра индивидуальных предпринимателей (ЕГРИП), Единого государственного реестра недвижимости (ЕГРН)</w:t>
      </w:r>
      <w:r>
        <w:rPr>
          <w:rFonts w:ascii="Tinos" w:eastAsia="Times New Roman" w:hAnsi="Tinos" w:cs="Times New Roman"/>
          <w:sz w:val="24"/>
          <w:szCs w:val="24"/>
          <w:shd w:val="clear" w:color="auto" w:fill="FFFFFF"/>
        </w:rPr>
        <w:t xml:space="preserve">, </w:t>
      </w:r>
      <w:proofErr w:type="spellStart"/>
      <w:r>
        <w:rPr>
          <w:rFonts w:ascii="Tinos" w:eastAsia="Times New Roman" w:hAnsi="Tinos" w:cs="Times New Roman"/>
          <w:sz w:val="24"/>
          <w:szCs w:val="24"/>
          <w:shd w:val="clear" w:color="auto" w:fill="FFFFFF"/>
        </w:rPr>
        <w:t>ТехноКад</w:t>
      </w:r>
      <w:proofErr w:type="spellEnd"/>
      <w:r>
        <w:rPr>
          <w:rFonts w:ascii="Tinos" w:eastAsia="Times New Roman" w:hAnsi="Tinos" w:cs="Times New Roman"/>
          <w:sz w:val="24"/>
          <w:szCs w:val="24"/>
          <w:shd w:val="clear" w:color="auto" w:fill="FFFFFF"/>
        </w:rPr>
        <w:t>-Муниципалитет.</w:t>
      </w:r>
    </w:p>
    <w:p w14:paraId="231276B8" w14:textId="77777777" w:rsidR="008F652F" w:rsidRDefault="00000000">
      <w:pPr>
        <w:spacing w:after="0" w:line="240" w:lineRule="auto"/>
        <w:ind w:firstLine="567"/>
        <w:jc w:val="both"/>
        <w:rPr>
          <w:rFonts w:ascii="Tinos" w:hAnsi="Tinos"/>
          <w:sz w:val="24"/>
          <w:szCs w:val="24"/>
        </w:rPr>
      </w:pPr>
      <w:r>
        <w:rPr>
          <w:rFonts w:ascii="Tinos" w:eastAsia="Times New Roman" w:hAnsi="Tinos" w:cs="Times New Roman"/>
          <w:sz w:val="24"/>
          <w:szCs w:val="24"/>
        </w:rPr>
        <w:t xml:space="preserve">2.10.5. Результат предоставления муниципальной услуги в отношении несовершеннолетнего не может быть предоставлен законному представителю несовершеннолетнего, не являющемуся </w:t>
      </w:r>
      <w:proofErr w:type="gramStart"/>
      <w:r>
        <w:rPr>
          <w:rFonts w:ascii="Tinos" w:eastAsia="Times New Roman" w:hAnsi="Tinos" w:cs="Times New Roman"/>
          <w:sz w:val="24"/>
          <w:szCs w:val="24"/>
        </w:rPr>
        <w:t>заявителем, ввиду того, что</w:t>
      </w:r>
      <w:proofErr w:type="gramEnd"/>
      <w:r>
        <w:rPr>
          <w:rFonts w:ascii="Tinos" w:eastAsia="Times New Roman" w:hAnsi="Tinos" w:cs="Times New Roman"/>
          <w:sz w:val="24"/>
          <w:szCs w:val="24"/>
        </w:rPr>
        <w:t xml:space="preserve"> муниципальная услуга несовершеннолетним не предоставляется.</w:t>
      </w:r>
    </w:p>
    <w:p w14:paraId="1661340F" w14:textId="77777777" w:rsidR="008F652F" w:rsidRDefault="00000000">
      <w:pPr>
        <w:spacing w:after="0" w:line="240" w:lineRule="auto"/>
        <w:ind w:firstLine="567"/>
        <w:jc w:val="both"/>
        <w:rPr>
          <w:rFonts w:ascii="Tinos" w:hAnsi="Tinos"/>
          <w:sz w:val="24"/>
          <w:szCs w:val="24"/>
        </w:rPr>
      </w:pPr>
      <w:r>
        <w:rPr>
          <w:rFonts w:ascii="Tinos" w:eastAsia="Times New Roman" w:hAnsi="Tinos" w:cs="Times New Roman"/>
          <w:sz w:val="24"/>
          <w:szCs w:val="24"/>
        </w:rPr>
        <w:t>2.10.6. Порядок предоставления результатов муниципальной услуги в отношении несовершеннолетнего не предусмотрен ввиду того, что муниципальная услуга несовершеннолетним не предоставляется.</w:t>
      </w:r>
    </w:p>
    <w:p w14:paraId="2A16D44E" w14:textId="77777777" w:rsidR="008F652F" w:rsidRDefault="00000000">
      <w:pPr>
        <w:spacing w:after="0" w:line="240" w:lineRule="auto"/>
        <w:ind w:firstLine="473"/>
        <w:jc w:val="both"/>
        <w:rPr>
          <w:rFonts w:ascii="Tinos" w:hAnsi="Tinos"/>
          <w:sz w:val="24"/>
          <w:szCs w:val="24"/>
        </w:rPr>
      </w:pPr>
      <w:r>
        <w:rPr>
          <w:rFonts w:ascii="Tinos" w:eastAsia="Times New Roman" w:hAnsi="Tinos" w:cs="Times New Roman"/>
          <w:sz w:val="24"/>
          <w:szCs w:val="24"/>
          <w:shd w:val="clear" w:color="auto" w:fill="FFFFFF"/>
        </w:rPr>
        <w:t xml:space="preserve">2.10.7. Предоставление муниципальной услуги в УМФЦ </w:t>
      </w:r>
      <w:proofErr w:type="gramStart"/>
      <w:r>
        <w:rPr>
          <w:rFonts w:ascii="Tinos" w:eastAsia="Times New Roman" w:hAnsi="Tinos" w:cs="Times New Roman"/>
          <w:sz w:val="24"/>
          <w:szCs w:val="24"/>
          <w:shd w:val="clear" w:color="auto" w:fill="FFFFFF"/>
        </w:rPr>
        <w:t>возможно  при</w:t>
      </w:r>
      <w:proofErr w:type="gramEnd"/>
      <w:r>
        <w:rPr>
          <w:rFonts w:ascii="Tinos" w:eastAsia="Times New Roman" w:hAnsi="Tinos" w:cs="Times New Roman"/>
          <w:sz w:val="24"/>
          <w:szCs w:val="24"/>
          <w:shd w:val="clear" w:color="auto" w:fill="FFFFFF"/>
        </w:rPr>
        <w:t xml:space="preserve"> наличии заключенного соглашения о взаимодействии между администрацией Топкинского муниципального округа и УМФЦ.</w:t>
      </w:r>
    </w:p>
    <w:p w14:paraId="48DB784C" w14:textId="77777777" w:rsidR="008F652F" w:rsidRDefault="00000000">
      <w:pPr>
        <w:spacing w:after="0" w:line="240" w:lineRule="auto"/>
        <w:ind w:firstLine="473"/>
        <w:jc w:val="both"/>
        <w:rPr>
          <w:rFonts w:ascii="Tinos" w:hAnsi="Tinos"/>
          <w:sz w:val="24"/>
          <w:szCs w:val="24"/>
        </w:rPr>
      </w:pPr>
      <w:r>
        <w:rPr>
          <w:rFonts w:ascii="Tinos" w:eastAsia="Times New Roman" w:hAnsi="Tinos" w:cs="Times New Roman"/>
          <w:sz w:val="24"/>
          <w:szCs w:val="24"/>
          <w:shd w:val="clear" w:color="auto" w:fill="FFFFFF"/>
        </w:rPr>
        <w:t>УМФЦ участвует в предоставлении муниципальной услуги (в соответствии с соглашением о взаимодействии между УМФЦ и администрацией Топкинского муниципального округа) в части:</w:t>
      </w:r>
    </w:p>
    <w:p w14:paraId="26A2CBC9" w14:textId="34EB2C0C" w:rsidR="008F652F" w:rsidRDefault="00000000">
      <w:pPr>
        <w:spacing w:after="0" w:line="240" w:lineRule="auto"/>
        <w:ind w:firstLine="473"/>
        <w:jc w:val="both"/>
        <w:rPr>
          <w:rFonts w:ascii="Tinos" w:hAnsi="Tinos"/>
          <w:sz w:val="24"/>
          <w:szCs w:val="24"/>
        </w:rPr>
      </w:pPr>
      <w:r>
        <w:rPr>
          <w:rFonts w:ascii="Tinos" w:eastAsia="Times New Roman" w:hAnsi="Tinos" w:cs="Times New Roman"/>
          <w:sz w:val="24"/>
          <w:szCs w:val="24"/>
          <w:shd w:val="clear" w:color="auto" w:fill="FFFFFF"/>
        </w:rPr>
        <w:t>-</w:t>
      </w:r>
      <w:r w:rsidR="005F61CF">
        <w:rPr>
          <w:rFonts w:ascii="Tinos" w:eastAsia="Times New Roman" w:hAnsi="Tinos" w:cs="Times New Roman"/>
          <w:sz w:val="24"/>
          <w:szCs w:val="24"/>
          <w:shd w:val="clear" w:color="auto" w:fill="FFFFFF"/>
        </w:rPr>
        <w:t xml:space="preserve"> </w:t>
      </w:r>
      <w:r>
        <w:rPr>
          <w:rFonts w:ascii="Tinos" w:eastAsia="Times New Roman" w:hAnsi="Tinos" w:cs="Times New Roman"/>
          <w:sz w:val="24"/>
          <w:szCs w:val="24"/>
          <w:shd w:val="clear" w:color="auto" w:fill="FFFFFF"/>
        </w:rPr>
        <w:t>информирования о порядке и ходе предоставления муниципальной услуги;</w:t>
      </w:r>
    </w:p>
    <w:p w14:paraId="4E709F22" w14:textId="1CB929DD" w:rsidR="008F652F" w:rsidRDefault="00000000">
      <w:pPr>
        <w:spacing w:after="0" w:line="240" w:lineRule="auto"/>
        <w:ind w:firstLine="473"/>
        <w:jc w:val="both"/>
        <w:rPr>
          <w:rFonts w:ascii="Tinos" w:hAnsi="Tinos"/>
          <w:sz w:val="24"/>
          <w:szCs w:val="24"/>
        </w:rPr>
      </w:pPr>
      <w:r>
        <w:rPr>
          <w:rFonts w:ascii="Tinos" w:eastAsia="Times New Roman" w:hAnsi="Tinos" w:cs="Times New Roman"/>
          <w:sz w:val="24"/>
          <w:szCs w:val="24"/>
          <w:shd w:val="clear" w:color="auto" w:fill="FFFFFF"/>
        </w:rPr>
        <w:t>-</w:t>
      </w:r>
      <w:r w:rsidR="005F61CF">
        <w:rPr>
          <w:rFonts w:ascii="Tinos" w:eastAsia="Times New Roman" w:hAnsi="Tinos" w:cs="Times New Roman"/>
          <w:sz w:val="24"/>
          <w:szCs w:val="24"/>
          <w:shd w:val="clear" w:color="auto" w:fill="FFFFFF"/>
        </w:rPr>
        <w:t xml:space="preserve"> </w:t>
      </w:r>
      <w:r>
        <w:rPr>
          <w:rFonts w:ascii="Tinos" w:eastAsia="Times New Roman" w:hAnsi="Tinos" w:cs="Times New Roman"/>
          <w:sz w:val="24"/>
          <w:szCs w:val="24"/>
          <w:shd w:val="clear" w:color="auto" w:fill="FFFFFF"/>
        </w:rPr>
        <w:t>приема заявлений и документов, необходимых для предоставления муниципальной услуги, и передачи таких заявлений и документов в уполномоченный орган;</w:t>
      </w:r>
    </w:p>
    <w:p w14:paraId="5195AF45" w14:textId="23A59889" w:rsidR="008F652F" w:rsidRDefault="00000000">
      <w:pPr>
        <w:spacing w:after="0" w:line="240" w:lineRule="auto"/>
        <w:ind w:firstLine="473"/>
        <w:jc w:val="both"/>
        <w:rPr>
          <w:rFonts w:ascii="Tinos" w:hAnsi="Tinos"/>
          <w:sz w:val="24"/>
          <w:szCs w:val="24"/>
        </w:rPr>
      </w:pPr>
      <w:r>
        <w:rPr>
          <w:rFonts w:ascii="Tinos" w:eastAsia="Times New Roman" w:hAnsi="Tinos" w:cs="Times New Roman"/>
          <w:sz w:val="24"/>
          <w:szCs w:val="24"/>
          <w:shd w:val="clear" w:color="auto" w:fill="FFFFFF"/>
        </w:rPr>
        <w:t>-</w:t>
      </w:r>
      <w:r w:rsidR="005F61CF">
        <w:rPr>
          <w:rFonts w:ascii="Tinos" w:eastAsia="Times New Roman" w:hAnsi="Tinos" w:cs="Times New Roman"/>
          <w:sz w:val="24"/>
          <w:szCs w:val="24"/>
          <w:shd w:val="clear" w:color="auto" w:fill="FFFFFF"/>
        </w:rPr>
        <w:t xml:space="preserve"> </w:t>
      </w:r>
      <w:r>
        <w:rPr>
          <w:rFonts w:ascii="Tinos" w:eastAsia="Times New Roman" w:hAnsi="Tinos" w:cs="Times New Roman"/>
          <w:sz w:val="24"/>
          <w:szCs w:val="24"/>
          <w:shd w:val="clear" w:color="auto" w:fill="FFFFFF"/>
        </w:rPr>
        <w:t>выдачи результата предоставления муниципальной услуги.</w:t>
      </w:r>
    </w:p>
    <w:p w14:paraId="7671D4B0" w14:textId="77777777" w:rsidR="008F652F" w:rsidRDefault="00000000">
      <w:pPr>
        <w:spacing w:after="0" w:line="240" w:lineRule="auto"/>
        <w:ind w:firstLine="473"/>
        <w:jc w:val="both"/>
        <w:rPr>
          <w:rFonts w:ascii="Tinos" w:hAnsi="Tinos"/>
          <w:sz w:val="24"/>
          <w:szCs w:val="24"/>
        </w:rPr>
      </w:pPr>
      <w:r>
        <w:rPr>
          <w:rFonts w:ascii="Tinos" w:eastAsia="Times New Roman" w:hAnsi="Tinos" w:cs="Times New Roman"/>
          <w:sz w:val="24"/>
          <w:szCs w:val="24"/>
          <w:shd w:val="clear" w:color="auto" w:fill="FFFFFF"/>
        </w:rPr>
        <w:t>УМФЦ, в которых организуется предоставление муниципальной услуги, не могут принять решение об отказе в приеме заявления о предоставлении муниципальной услуги и документов и (или) информации, необходимых для ее предоставления.</w:t>
      </w:r>
    </w:p>
    <w:p w14:paraId="07F94FFD" w14:textId="0BED60A3" w:rsidR="008F652F" w:rsidRDefault="00000000">
      <w:pPr>
        <w:spacing w:after="0" w:line="240" w:lineRule="auto"/>
        <w:ind w:firstLine="473"/>
        <w:jc w:val="both"/>
        <w:rPr>
          <w:rFonts w:ascii="Tinos" w:hAnsi="Tinos"/>
          <w:sz w:val="24"/>
          <w:szCs w:val="24"/>
        </w:rPr>
      </w:pPr>
      <w:r>
        <w:rPr>
          <w:rFonts w:ascii="Tinos" w:eastAsia="Times New Roman" w:hAnsi="Tinos" w:cs="Times New Roman"/>
          <w:sz w:val="24"/>
          <w:szCs w:val="24"/>
          <w:shd w:val="clear" w:color="auto" w:fill="FFFFFF"/>
        </w:rPr>
        <w:t>2.10.8. Заявитель может получить результат предоставления муниципальной услуги в УМФЦ, в том числе получить документы на бумажном носителе, подтверждающие содержание электронных документов, направленных в УМФЦ по результатам предоставления муниципальной услуги уполномоченным органом, а также получить документы, включая составление на бумажном носителе и заверение выписок</w:t>
      </w:r>
      <w:r w:rsidR="005F61CF">
        <w:rPr>
          <w:rFonts w:ascii="Tinos" w:eastAsia="Times New Roman" w:hAnsi="Tinos" w:cs="Times New Roman"/>
          <w:sz w:val="24"/>
          <w:szCs w:val="24"/>
          <w:shd w:val="clear" w:color="auto" w:fill="FFFFFF"/>
        </w:rPr>
        <w:t xml:space="preserve"> </w:t>
      </w:r>
      <w:r>
        <w:rPr>
          <w:rFonts w:ascii="Tinos" w:eastAsia="Times New Roman" w:hAnsi="Tinos" w:cs="Times New Roman"/>
          <w:sz w:val="24"/>
          <w:szCs w:val="24"/>
          <w:shd w:val="clear" w:color="auto" w:fill="FFFFFF"/>
        </w:rPr>
        <w:t>из информационных систем уполномоченного органа.</w:t>
      </w:r>
    </w:p>
    <w:p w14:paraId="027E4DB1" w14:textId="77777777" w:rsidR="008F652F" w:rsidRDefault="00000000">
      <w:pPr>
        <w:spacing w:after="0" w:line="240" w:lineRule="auto"/>
        <w:ind w:firstLine="473"/>
        <w:jc w:val="both"/>
        <w:rPr>
          <w:rFonts w:ascii="Tinos" w:hAnsi="Tinos"/>
          <w:sz w:val="24"/>
          <w:szCs w:val="24"/>
        </w:rPr>
      </w:pPr>
      <w:r>
        <w:rPr>
          <w:rFonts w:ascii="Tinos" w:eastAsia="Times New Roman" w:hAnsi="Tinos" w:cs="Times New Roman"/>
          <w:sz w:val="24"/>
          <w:szCs w:val="24"/>
          <w:shd w:val="clear" w:color="auto" w:fill="FFFFFF"/>
        </w:rPr>
        <w:t>2.11. Исчерпывающий перечень документов, необходимых для предоставления муниципальной услуги.</w:t>
      </w:r>
    </w:p>
    <w:p w14:paraId="42773C4B" w14:textId="77777777" w:rsidR="008F652F" w:rsidRDefault="00000000">
      <w:pPr>
        <w:spacing w:after="0" w:line="240" w:lineRule="auto"/>
        <w:ind w:firstLine="473"/>
        <w:jc w:val="both"/>
        <w:rPr>
          <w:rFonts w:ascii="Tinos" w:hAnsi="Tinos"/>
          <w:sz w:val="24"/>
          <w:szCs w:val="24"/>
        </w:rPr>
      </w:pPr>
      <w:r>
        <w:rPr>
          <w:rFonts w:ascii="Tinos" w:eastAsia="Times New Roman" w:hAnsi="Tinos" w:cs="Times New Roman"/>
          <w:sz w:val="24"/>
          <w:szCs w:val="24"/>
        </w:rPr>
        <w:t xml:space="preserve">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которые заявитель должен предоставить самостоятельно, приведен в таблице 1 приложения </w:t>
      </w:r>
      <w:r>
        <w:rPr>
          <w:rFonts w:ascii="Tinos" w:eastAsia="Segoe UI Symbol" w:hAnsi="Tinos" w:cs="Times New Roman"/>
          <w:sz w:val="24"/>
          <w:szCs w:val="24"/>
        </w:rPr>
        <w:t>№</w:t>
      </w:r>
      <w:r>
        <w:rPr>
          <w:rFonts w:ascii="Tinos" w:eastAsia="Times New Roman" w:hAnsi="Tinos" w:cs="Times New Roman"/>
          <w:sz w:val="24"/>
          <w:szCs w:val="24"/>
        </w:rPr>
        <w:t xml:space="preserve"> 3 к настоящему административному регламенту.</w:t>
      </w:r>
    </w:p>
    <w:p w14:paraId="7350DD8A" w14:textId="4210AE45" w:rsidR="008F652F" w:rsidRDefault="00000000">
      <w:pPr>
        <w:spacing w:after="0" w:line="240" w:lineRule="auto"/>
        <w:ind w:firstLine="473"/>
        <w:jc w:val="both"/>
        <w:rPr>
          <w:rFonts w:ascii="Tinos" w:hAnsi="Tinos"/>
          <w:sz w:val="24"/>
          <w:szCs w:val="24"/>
        </w:rPr>
      </w:pPr>
      <w:r>
        <w:rPr>
          <w:rFonts w:ascii="Tinos" w:eastAsia="Times New Roman" w:hAnsi="Tinos" w:cs="Times New Roman"/>
          <w:sz w:val="24"/>
          <w:szCs w:val="24"/>
        </w:rPr>
        <w:t>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которые заявитель вправе предоставить по собственной инициативе,</w:t>
      </w:r>
      <w:r w:rsidR="005F61CF">
        <w:rPr>
          <w:rFonts w:ascii="Tinos" w:eastAsia="Times New Roman" w:hAnsi="Tinos" w:cs="Times New Roman"/>
          <w:sz w:val="24"/>
          <w:szCs w:val="24"/>
        </w:rPr>
        <w:t xml:space="preserve"> </w:t>
      </w:r>
      <w:r>
        <w:rPr>
          <w:rFonts w:ascii="Tinos" w:eastAsia="Times New Roman" w:hAnsi="Tinos" w:cs="Times New Roman"/>
          <w:sz w:val="24"/>
          <w:szCs w:val="24"/>
        </w:rPr>
        <w:t>приведен в таблице</w:t>
      </w:r>
      <w:r w:rsidR="005F61CF">
        <w:rPr>
          <w:rFonts w:ascii="Tinos" w:eastAsia="Times New Roman" w:hAnsi="Tinos" w:cs="Times New Roman"/>
          <w:sz w:val="24"/>
          <w:szCs w:val="24"/>
        </w:rPr>
        <w:t xml:space="preserve"> </w:t>
      </w:r>
      <w:r>
        <w:rPr>
          <w:rFonts w:ascii="Tinos" w:eastAsia="Times New Roman" w:hAnsi="Tinos" w:cs="Times New Roman"/>
          <w:sz w:val="24"/>
          <w:szCs w:val="24"/>
        </w:rPr>
        <w:t xml:space="preserve">2 приложения </w:t>
      </w:r>
      <w:r>
        <w:rPr>
          <w:rFonts w:ascii="Tinos" w:eastAsia="Segoe UI Symbol" w:hAnsi="Tinos" w:cs="Times New Roman"/>
          <w:sz w:val="24"/>
          <w:szCs w:val="24"/>
        </w:rPr>
        <w:t>№</w:t>
      </w:r>
      <w:r>
        <w:rPr>
          <w:rFonts w:ascii="Tinos" w:eastAsia="Times New Roman" w:hAnsi="Tinos" w:cs="Times New Roman"/>
          <w:sz w:val="24"/>
          <w:szCs w:val="24"/>
        </w:rPr>
        <w:t xml:space="preserve"> 3</w:t>
      </w:r>
      <w:r w:rsidR="005F61CF">
        <w:rPr>
          <w:rFonts w:ascii="Tinos" w:eastAsia="Times New Roman" w:hAnsi="Tinos" w:cs="Times New Roman"/>
          <w:sz w:val="24"/>
          <w:szCs w:val="24"/>
        </w:rPr>
        <w:t xml:space="preserve"> </w:t>
      </w:r>
      <w:r>
        <w:rPr>
          <w:rFonts w:ascii="Tinos" w:eastAsia="Times New Roman" w:hAnsi="Tinos" w:cs="Times New Roman"/>
          <w:sz w:val="24"/>
          <w:szCs w:val="24"/>
        </w:rPr>
        <w:t>к настоящему административному регламенту.</w:t>
      </w:r>
    </w:p>
    <w:p w14:paraId="004FF53E" w14:textId="25B7874C" w:rsidR="008F652F" w:rsidRDefault="00000000">
      <w:pPr>
        <w:spacing w:after="0" w:line="240" w:lineRule="auto"/>
        <w:ind w:firstLine="473"/>
        <w:jc w:val="both"/>
        <w:rPr>
          <w:rFonts w:ascii="Tinos" w:hAnsi="Tinos"/>
          <w:sz w:val="24"/>
          <w:szCs w:val="24"/>
        </w:rPr>
      </w:pPr>
      <w:r>
        <w:rPr>
          <w:rFonts w:ascii="Tinos" w:eastAsia="Times New Roman" w:hAnsi="Tinos" w:cs="Times New Roman"/>
          <w:sz w:val="24"/>
          <w:szCs w:val="24"/>
        </w:rPr>
        <w:t>2.11.1.</w:t>
      </w:r>
      <w:r w:rsidR="005F61CF">
        <w:rPr>
          <w:rFonts w:ascii="Tinos" w:eastAsia="Times New Roman" w:hAnsi="Tinos" w:cs="Times New Roman"/>
          <w:sz w:val="24"/>
          <w:szCs w:val="24"/>
        </w:rPr>
        <w:t xml:space="preserve"> </w:t>
      </w:r>
      <w:r>
        <w:rPr>
          <w:rFonts w:ascii="Tinos" w:eastAsia="Times New Roman" w:hAnsi="Tinos" w:cs="Times New Roman"/>
          <w:sz w:val="24"/>
          <w:szCs w:val="24"/>
        </w:rPr>
        <w:t>Исчерпывающий перечень способов подачи заявления о предоставлении муниципальной услуги и документов предоставлен в</w:t>
      </w:r>
      <w:r w:rsidR="005F61CF">
        <w:rPr>
          <w:rFonts w:ascii="Tinos" w:eastAsia="Times New Roman" w:hAnsi="Tinos" w:cs="Times New Roman"/>
          <w:sz w:val="24"/>
          <w:szCs w:val="24"/>
        </w:rPr>
        <w:t xml:space="preserve"> </w:t>
      </w:r>
      <w:r>
        <w:rPr>
          <w:rFonts w:ascii="Tinos" w:eastAsia="Times New Roman" w:hAnsi="Tinos" w:cs="Times New Roman"/>
          <w:sz w:val="24"/>
          <w:szCs w:val="24"/>
        </w:rPr>
        <w:t>таблице</w:t>
      </w:r>
      <w:r w:rsidR="005F61CF">
        <w:rPr>
          <w:rFonts w:ascii="Tinos" w:eastAsia="Times New Roman" w:hAnsi="Tinos" w:cs="Times New Roman"/>
          <w:sz w:val="24"/>
          <w:szCs w:val="24"/>
        </w:rPr>
        <w:t xml:space="preserve"> </w:t>
      </w:r>
      <w:r>
        <w:rPr>
          <w:rFonts w:ascii="Tinos" w:eastAsia="Times New Roman" w:hAnsi="Tinos" w:cs="Times New Roman"/>
          <w:sz w:val="24"/>
          <w:szCs w:val="24"/>
        </w:rPr>
        <w:t>3</w:t>
      </w:r>
      <w:r w:rsidR="005F61CF">
        <w:rPr>
          <w:rFonts w:ascii="Tinos" w:eastAsia="Times New Roman" w:hAnsi="Tinos" w:cs="Times New Roman"/>
          <w:sz w:val="24"/>
          <w:szCs w:val="24"/>
        </w:rPr>
        <w:t xml:space="preserve"> </w:t>
      </w:r>
      <w:r>
        <w:rPr>
          <w:rFonts w:ascii="Tinos" w:eastAsia="Times New Roman" w:hAnsi="Tinos" w:cs="Times New Roman"/>
          <w:sz w:val="24"/>
          <w:szCs w:val="24"/>
        </w:rPr>
        <w:t xml:space="preserve">приложения </w:t>
      </w:r>
      <w:r>
        <w:rPr>
          <w:rFonts w:ascii="Tinos" w:eastAsia="Segoe UI Symbol" w:hAnsi="Tinos" w:cs="Times New Roman"/>
          <w:sz w:val="24"/>
          <w:szCs w:val="24"/>
        </w:rPr>
        <w:t>№</w:t>
      </w:r>
      <w:r>
        <w:rPr>
          <w:rFonts w:ascii="Tinos" w:eastAsia="Times New Roman" w:hAnsi="Tinos" w:cs="Times New Roman"/>
          <w:sz w:val="24"/>
          <w:szCs w:val="24"/>
        </w:rPr>
        <w:t xml:space="preserve"> 3 к настоящему административному регламенту.</w:t>
      </w:r>
    </w:p>
    <w:p w14:paraId="167FF39D" w14:textId="5CD022B6" w:rsidR="008F652F" w:rsidRDefault="00000000">
      <w:pPr>
        <w:spacing w:after="0" w:line="240" w:lineRule="auto"/>
        <w:ind w:firstLine="473"/>
        <w:jc w:val="both"/>
        <w:rPr>
          <w:rFonts w:ascii="Tinos" w:hAnsi="Tinos"/>
          <w:sz w:val="24"/>
          <w:szCs w:val="24"/>
        </w:rPr>
      </w:pPr>
      <w:r>
        <w:rPr>
          <w:rFonts w:ascii="Tinos" w:eastAsia="Times New Roman" w:hAnsi="Tinos" w:cs="Times New Roman"/>
          <w:sz w:val="24"/>
          <w:szCs w:val="24"/>
        </w:rPr>
        <w:t xml:space="preserve">2.12. Исчерпывающий перечень оснований для отказа в приеме заявления о предоставлении муниципальной услуги и документов, необходимых для </w:t>
      </w:r>
      <w:r>
        <w:rPr>
          <w:rFonts w:ascii="Tinos" w:eastAsia="Times New Roman" w:hAnsi="Tinos" w:cs="Times New Roman"/>
          <w:sz w:val="24"/>
          <w:szCs w:val="24"/>
        </w:rPr>
        <w:lastRenderedPageBreak/>
        <w:t>предоставления муниципальной услуги</w:t>
      </w:r>
      <w:r w:rsidR="005F61CF">
        <w:rPr>
          <w:rFonts w:ascii="Tinos" w:eastAsia="Times New Roman" w:hAnsi="Tinos" w:cs="Times New Roman"/>
          <w:sz w:val="24"/>
          <w:szCs w:val="24"/>
        </w:rPr>
        <w:t xml:space="preserve"> </w:t>
      </w:r>
      <w:r>
        <w:rPr>
          <w:rFonts w:ascii="Tinos" w:eastAsia="Times New Roman" w:hAnsi="Tinos" w:cs="Times New Roman"/>
          <w:sz w:val="24"/>
          <w:szCs w:val="24"/>
        </w:rPr>
        <w:t>или для отказа в предоставлении муниципальной услуги.</w:t>
      </w:r>
    </w:p>
    <w:p w14:paraId="45B18855" w14:textId="77777777" w:rsidR="008F652F" w:rsidRDefault="00000000">
      <w:pPr>
        <w:spacing w:after="0" w:line="240" w:lineRule="auto"/>
        <w:ind w:firstLine="473"/>
        <w:jc w:val="both"/>
        <w:rPr>
          <w:rFonts w:ascii="Tinos" w:hAnsi="Tinos"/>
          <w:sz w:val="24"/>
          <w:szCs w:val="24"/>
        </w:rPr>
      </w:pPr>
      <w:r>
        <w:rPr>
          <w:rFonts w:ascii="Tinos" w:eastAsia="Times New Roman" w:hAnsi="Tinos" w:cs="Times New Roman"/>
          <w:sz w:val="24"/>
          <w:szCs w:val="24"/>
        </w:rPr>
        <w:t>2.12.1. Исчерпывающий перечень оснований для отказа в приеме документов, необходимых для предоставления муниципальной услуги:</w:t>
      </w:r>
    </w:p>
    <w:p w14:paraId="46C7F2DC" w14:textId="5741D6E0" w:rsidR="008F652F" w:rsidRDefault="00000000">
      <w:pPr>
        <w:spacing w:after="0" w:line="240" w:lineRule="auto"/>
        <w:ind w:firstLine="473"/>
        <w:jc w:val="both"/>
        <w:rPr>
          <w:rFonts w:ascii="Tinos" w:hAnsi="Tinos"/>
          <w:sz w:val="24"/>
          <w:szCs w:val="24"/>
        </w:rPr>
      </w:pPr>
      <w:r>
        <w:rPr>
          <w:rFonts w:ascii="Tinos" w:eastAsia="Times New Roman" w:hAnsi="Tinos" w:cs="Times New Roman"/>
          <w:sz w:val="24"/>
          <w:szCs w:val="24"/>
        </w:rPr>
        <w:t>1)</w:t>
      </w:r>
      <w:r w:rsidR="005F61CF">
        <w:rPr>
          <w:rFonts w:ascii="Tinos" w:eastAsia="Times New Roman" w:hAnsi="Tinos" w:cs="Times New Roman"/>
          <w:sz w:val="24"/>
          <w:szCs w:val="24"/>
        </w:rPr>
        <w:t xml:space="preserve"> </w:t>
      </w:r>
      <w:r>
        <w:rPr>
          <w:rFonts w:ascii="Tinos" w:eastAsia="Times New Roman" w:hAnsi="Tinos" w:cs="Times New Roman"/>
          <w:sz w:val="24"/>
          <w:szCs w:val="24"/>
        </w:rPr>
        <w:t>заявление предоставлено в уполномоченный орган, в полномочия которого не входит предоставление муниципальной услуги;</w:t>
      </w:r>
    </w:p>
    <w:p w14:paraId="7FBCC6FF" w14:textId="77777777" w:rsidR="008F652F" w:rsidRDefault="00000000">
      <w:pPr>
        <w:spacing w:after="0" w:line="240" w:lineRule="auto"/>
        <w:ind w:firstLine="473"/>
        <w:jc w:val="both"/>
        <w:rPr>
          <w:rFonts w:ascii="Tinos" w:hAnsi="Tinos"/>
          <w:sz w:val="24"/>
          <w:szCs w:val="24"/>
        </w:rPr>
      </w:pPr>
      <w:r>
        <w:rPr>
          <w:rFonts w:ascii="Tinos" w:eastAsia="Times New Roman" w:hAnsi="Tinos" w:cs="Times New Roman"/>
          <w:sz w:val="24"/>
          <w:szCs w:val="24"/>
        </w:rPr>
        <w:t>2) представленные документы или сведения утратили силу на момент обращения за муниципальной услугой (сведения документа, удостоверяющего личность; документа, удостоверяющего полномочия представителя заявителя, в случае обращения за получением муниципальной услуги указанным лицом);</w:t>
      </w:r>
    </w:p>
    <w:p w14:paraId="082B261E" w14:textId="77777777" w:rsidR="008F652F" w:rsidRDefault="00000000">
      <w:pPr>
        <w:spacing w:after="0" w:line="240" w:lineRule="auto"/>
        <w:ind w:firstLine="473"/>
        <w:jc w:val="both"/>
        <w:rPr>
          <w:rFonts w:ascii="Tinos" w:hAnsi="Tinos"/>
          <w:sz w:val="24"/>
          <w:szCs w:val="24"/>
        </w:rPr>
      </w:pPr>
      <w:r>
        <w:rPr>
          <w:rFonts w:ascii="Tinos" w:eastAsia="Times New Roman" w:hAnsi="Tinos" w:cs="Times New Roman"/>
          <w:sz w:val="24"/>
          <w:szCs w:val="24"/>
        </w:rPr>
        <w:t>3)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 которые не позволяют однозначно оценить информацию и сведения, содержащиеся в документах для предоставления муниципальной услуги;</w:t>
      </w:r>
    </w:p>
    <w:p w14:paraId="7A61FB93" w14:textId="77777777" w:rsidR="008F652F" w:rsidRDefault="00000000">
      <w:pPr>
        <w:spacing w:after="0" w:line="240" w:lineRule="auto"/>
        <w:ind w:firstLine="473"/>
        <w:jc w:val="both"/>
        <w:rPr>
          <w:rFonts w:ascii="Tinos" w:hAnsi="Tinos"/>
          <w:sz w:val="24"/>
          <w:szCs w:val="24"/>
        </w:rPr>
      </w:pPr>
      <w:r>
        <w:rPr>
          <w:rFonts w:ascii="Tinos" w:eastAsia="Times New Roman" w:hAnsi="Tinos" w:cs="Times New Roman"/>
          <w:sz w:val="24"/>
          <w:szCs w:val="24"/>
        </w:rPr>
        <w:t>4) неполное, некорректное заполнение полей в форме ходатайства, в том числе в интерактивной форме ходатайства на ЕПГУ, РПГУ;</w:t>
      </w:r>
    </w:p>
    <w:p w14:paraId="1BFD3CD4" w14:textId="77777777" w:rsidR="008F652F" w:rsidRDefault="00000000">
      <w:pPr>
        <w:spacing w:after="0" w:line="240" w:lineRule="auto"/>
        <w:ind w:firstLine="473"/>
        <w:jc w:val="both"/>
        <w:rPr>
          <w:rFonts w:ascii="Tinos" w:hAnsi="Tinos"/>
          <w:sz w:val="24"/>
          <w:szCs w:val="24"/>
        </w:rPr>
      </w:pPr>
      <w:r>
        <w:rPr>
          <w:rFonts w:ascii="Tinos" w:eastAsia="Times New Roman" w:hAnsi="Tinos" w:cs="Times New Roman"/>
          <w:sz w:val="24"/>
          <w:szCs w:val="24"/>
        </w:rPr>
        <w:t>5) 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p w14:paraId="5D133F65" w14:textId="77777777" w:rsidR="008F652F" w:rsidRDefault="00000000">
      <w:pPr>
        <w:spacing w:after="0" w:line="240" w:lineRule="auto"/>
        <w:ind w:firstLine="473"/>
        <w:jc w:val="both"/>
        <w:rPr>
          <w:rFonts w:ascii="Tinos" w:hAnsi="Tinos"/>
          <w:sz w:val="24"/>
          <w:szCs w:val="24"/>
        </w:rPr>
      </w:pPr>
      <w:r>
        <w:rPr>
          <w:rFonts w:ascii="Tinos" w:eastAsia="Times New Roman" w:hAnsi="Tinos" w:cs="Times New Roman"/>
          <w:sz w:val="24"/>
          <w:szCs w:val="24"/>
        </w:rPr>
        <w:t>6) электронные документы не соответствуют требованиям к форматам их предоставления и (или) не читаются;</w:t>
      </w:r>
    </w:p>
    <w:p w14:paraId="4673F03D" w14:textId="2AE40238" w:rsidR="008F652F" w:rsidRDefault="00000000">
      <w:pPr>
        <w:spacing w:after="0" w:line="240" w:lineRule="auto"/>
        <w:ind w:firstLine="473"/>
        <w:jc w:val="both"/>
        <w:rPr>
          <w:rFonts w:ascii="Tinos" w:hAnsi="Tinos"/>
          <w:sz w:val="24"/>
          <w:szCs w:val="24"/>
        </w:rPr>
      </w:pPr>
      <w:r>
        <w:rPr>
          <w:rFonts w:ascii="Tinos" w:eastAsia="Times New Roman" w:hAnsi="Tinos" w:cs="Times New Roman"/>
          <w:sz w:val="24"/>
          <w:szCs w:val="24"/>
        </w:rPr>
        <w:t>7)</w:t>
      </w:r>
      <w:r w:rsidR="005F61CF">
        <w:rPr>
          <w:rFonts w:ascii="Tinos" w:eastAsia="Times New Roman" w:hAnsi="Tinos" w:cs="Times New Roman"/>
          <w:sz w:val="24"/>
          <w:szCs w:val="24"/>
        </w:rPr>
        <w:t xml:space="preserve"> </w:t>
      </w:r>
      <w:r>
        <w:rPr>
          <w:rFonts w:ascii="Tinos" w:eastAsia="Times New Roman" w:hAnsi="Tinos" w:cs="Times New Roman"/>
          <w:sz w:val="24"/>
          <w:szCs w:val="24"/>
        </w:rPr>
        <w:t>подача заявления о предоставлении муниципальной услуги от имени заявителя неуполномоченным лицом;</w:t>
      </w:r>
    </w:p>
    <w:p w14:paraId="68D4393C" w14:textId="77777777" w:rsidR="008F652F" w:rsidRDefault="00000000">
      <w:pPr>
        <w:spacing w:after="0" w:line="240" w:lineRule="auto"/>
        <w:ind w:firstLine="473"/>
        <w:jc w:val="both"/>
        <w:rPr>
          <w:rFonts w:ascii="Tinos" w:hAnsi="Tinos"/>
          <w:sz w:val="24"/>
          <w:szCs w:val="24"/>
        </w:rPr>
      </w:pPr>
      <w:r>
        <w:rPr>
          <w:rFonts w:ascii="Tinos" w:eastAsia="Times New Roman" w:hAnsi="Tinos" w:cs="Times New Roman"/>
          <w:sz w:val="24"/>
          <w:szCs w:val="24"/>
        </w:rPr>
        <w:t xml:space="preserve">8) несоблюдение установленных статьей 11 Федерального </w:t>
      </w:r>
      <w:proofErr w:type="gramStart"/>
      <w:r>
        <w:rPr>
          <w:rFonts w:ascii="Tinos" w:eastAsia="Times New Roman" w:hAnsi="Tinos" w:cs="Times New Roman"/>
          <w:sz w:val="24"/>
          <w:szCs w:val="24"/>
        </w:rPr>
        <w:t>закона  от</w:t>
      </w:r>
      <w:proofErr w:type="gramEnd"/>
      <w:r>
        <w:rPr>
          <w:rFonts w:ascii="Tinos" w:eastAsia="Times New Roman" w:hAnsi="Tinos" w:cs="Times New Roman"/>
          <w:sz w:val="24"/>
          <w:szCs w:val="24"/>
        </w:rPr>
        <w:t xml:space="preserve"> 06.04.2011 </w:t>
      </w:r>
      <w:r>
        <w:rPr>
          <w:rFonts w:ascii="Tinos" w:eastAsia="Segoe UI Symbol" w:hAnsi="Tinos" w:cs="Times New Roman"/>
          <w:sz w:val="24"/>
          <w:szCs w:val="24"/>
        </w:rPr>
        <w:t>№</w:t>
      </w:r>
      <w:r>
        <w:rPr>
          <w:rFonts w:ascii="Tinos" w:eastAsia="Times New Roman" w:hAnsi="Tinos" w:cs="Times New Roman"/>
          <w:sz w:val="24"/>
          <w:szCs w:val="24"/>
        </w:rPr>
        <w:t xml:space="preserve"> 63-ФЗ «Об электронной подписи» условий признания действительности усиленной квалифицированной электронной подписи.</w:t>
      </w:r>
    </w:p>
    <w:p w14:paraId="30A4B446" w14:textId="144930C2" w:rsidR="008F652F" w:rsidRDefault="00000000">
      <w:pPr>
        <w:spacing w:after="0" w:line="240" w:lineRule="auto"/>
        <w:ind w:firstLine="473"/>
        <w:jc w:val="both"/>
        <w:rPr>
          <w:rFonts w:ascii="Tinos" w:hAnsi="Tinos"/>
          <w:sz w:val="24"/>
          <w:szCs w:val="24"/>
        </w:rPr>
      </w:pPr>
      <w:r>
        <w:rPr>
          <w:rFonts w:ascii="Tinos" w:eastAsia="Times New Roman" w:hAnsi="Tinos" w:cs="Times New Roman"/>
          <w:sz w:val="24"/>
          <w:szCs w:val="24"/>
        </w:rPr>
        <w:t>Исчерпывающий перечень оснований для отказа в приеме заявления о предоставлении муниципальной услуги</w:t>
      </w:r>
      <w:r w:rsidR="005F61CF">
        <w:rPr>
          <w:rFonts w:ascii="Tinos" w:eastAsia="Times New Roman" w:hAnsi="Tinos" w:cs="Times New Roman"/>
          <w:sz w:val="24"/>
          <w:szCs w:val="24"/>
        </w:rPr>
        <w:t xml:space="preserve"> </w:t>
      </w:r>
      <w:r>
        <w:rPr>
          <w:rFonts w:ascii="Tinos" w:eastAsia="Times New Roman" w:hAnsi="Tinos" w:cs="Times New Roman"/>
          <w:sz w:val="24"/>
          <w:szCs w:val="24"/>
        </w:rPr>
        <w:t xml:space="preserve">приведен в таблице 1 приложения </w:t>
      </w:r>
      <w:r>
        <w:rPr>
          <w:rFonts w:ascii="Tinos" w:eastAsia="Segoe UI Symbol" w:hAnsi="Tinos" w:cs="Times New Roman"/>
          <w:sz w:val="24"/>
          <w:szCs w:val="24"/>
        </w:rPr>
        <w:t>№</w:t>
      </w:r>
      <w:r>
        <w:rPr>
          <w:rFonts w:ascii="Tinos" w:eastAsia="Times New Roman" w:hAnsi="Tinos" w:cs="Times New Roman"/>
          <w:sz w:val="24"/>
          <w:szCs w:val="24"/>
        </w:rPr>
        <w:t xml:space="preserve"> 4 настоящего административного регламента.</w:t>
      </w:r>
    </w:p>
    <w:p w14:paraId="39A4B679" w14:textId="718B6E6F" w:rsidR="008F652F" w:rsidRDefault="00000000">
      <w:pPr>
        <w:spacing w:after="0" w:line="240" w:lineRule="auto"/>
        <w:ind w:firstLine="473"/>
        <w:jc w:val="both"/>
        <w:rPr>
          <w:rFonts w:ascii="Tinos" w:hAnsi="Tinos"/>
          <w:sz w:val="24"/>
          <w:szCs w:val="24"/>
        </w:rPr>
      </w:pPr>
      <w:r>
        <w:rPr>
          <w:rFonts w:ascii="Tinos" w:eastAsia="Times New Roman" w:hAnsi="Tinos" w:cs="Times New Roman"/>
          <w:sz w:val="24"/>
          <w:szCs w:val="24"/>
        </w:rPr>
        <w:t>2.12.2.</w:t>
      </w:r>
      <w:r w:rsidR="005F61CF">
        <w:rPr>
          <w:rFonts w:ascii="Tinos" w:eastAsia="Times New Roman" w:hAnsi="Tinos" w:cs="Times New Roman"/>
          <w:sz w:val="24"/>
          <w:szCs w:val="24"/>
        </w:rPr>
        <w:t xml:space="preserve"> </w:t>
      </w:r>
      <w:r>
        <w:rPr>
          <w:rFonts w:ascii="Tinos" w:eastAsia="Times New Roman" w:hAnsi="Tinos" w:cs="Times New Roman"/>
          <w:sz w:val="24"/>
          <w:szCs w:val="24"/>
        </w:rPr>
        <w:t>Исчерпывающий перечень оснований для приостановления предоставления муниципальной услуги: приостановление предоставления муниципальной услуги законодательством Российской Федерации не предусмотрено.</w:t>
      </w:r>
    </w:p>
    <w:p w14:paraId="7EF92003" w14:textId="2E5107FC" w:rsidR="008F652F" w:rsidRDefault="00000000">
      <w:pPr>
        <w:spacing w:after="0" w:line="240" w:lineRule="auto"/>
        <w:ind w:firstLine="473"/>
        <w:jc w:val="both"/>
        <w:rPr>
          <w:rFonts w:ascii="Tinos" w:hAnsi="Tinos"/>
          <w:sz w:val="24"/>
          <w:szCs w:val="24"/>
        </w:rPr>
      </w:pPr>
      <w:r>
        <w:rPr>
          <w:rFonts w:ascii="Tinos" w:eastAsia="Times New Roman" w:hAnsi="Tinos" w:cs="Times New Roman"/>
          <w:sz w:val="24"/>
          <w:szCs w:val="24"/>
        </w:rPr>
        <w:t>2.12.3.</w:t>
      </w:r>
      <w:r w:rsidR="005F61CF">
        <w:rPr>
          <w:rFonts w:ascii="Tinos" w:eastAsia="Times New Roman" w:hAnsi="Tinos" w:cs="Times New Roman"/>
          <w:sz w:val="24"/>
          <w:szCs w:val="24"/>
        </w:rPr>
        <w:t xml:space="preserve"> </w:t>
      </w:r>
      <w:r>
        <w:rPr>
          <w:rFonts w:ascii="Tinos" w:eastAsia="Times New Roman" w:hAnsi="Tinos" w:cs="Times New Roman"/>
          <w:sz w:val="24"/>
          <w:szCs w:val="24"/>
        </w:rPr>
        <w:t>Исчерпывающий</w:t>
      </w:r>
      <w:r w:rsidR="005F61CF">
        <w:rPr>
          <w:rFonts w:ascii="Tinos" w:eastAsia="Times New Roman" w:hAnsi="Tinos" w:cs="Times New Roman"/>
          <w:sz w:val="24"/>
          <w:szCs w:val="24"/>
        </w:rPr>
        <w:t xml:space="preserve"> </w:t>
      </w:r>
      <w:r>
        <w:rPr>
          <w:rFonts w:ascii="Tinos" w:eastAsia="Times New Roman" w:hAnsi="Tinos" w:cs="Times New Roman"/>
          <w:sz w:val="24"/>
          <w:szCs w:val="24"/>
        </w:rPr>
        <w:t>перечень оснований для отказа в предоставлении муниципальной услуги:</w:t>
      </w:r>
    </w:p>
    <w:p w14:paraId="364E0E0C" w14:textId="77777777" w:rsidR="008F652F" w:rsidRDefault="00000000">
      <w:pPr>
        <w:spacing w:after="0" w:line="240" w:lineRule="auto"/>
        <w:ind w:firstLine="473"/>
        <w:jc w:val="both"/>
        <w:rPr>
          <w:rFonts w:ascii="Tinos" w:hAnsi="Tinos"/>
          <w:sz w:val="24"/>
          <w:szCs w:val="24"/>
        </w:rPr>
      </w:pPr>
      <w:r>
        <w:rPr>
          <w:rFonts w:ascii="Tinos" w:eastAsia="Times New Roman" w:hAnsi="Tinos" w:cs="Times New Roman"/>
          <w:sz w:val="24"/>
          <w:szCs w:val="24"/>
        </w:rPr>
        <w:t>2.12.3.1. Для заявителей, указанных в подпункте 1.2.1. пункта 1.2. настоящего административного регламента:</w:t>
      </w:r>
    </w:p>
    <w:p w14:paraId="6B7DBF0B" w14:textId="52A02AB2" w:rsidR="008F652F" w:rsidRDefault="00000000">
      <w:pPr>
        <w:spacing w:after="0" w:line="240" w:lineRule="auto"/>
        <w:ind w:firstLine="473"/>
        <w:jc w:val="both"/>
        <w:rPr>
          <w:rFonts w:ascii="Tinos" w:hAnsi="Tinos"/>
          <w:sz w:val="24"/>
          <w:szCs w:val="24"/>
        </w:rPr>
      </w:pPr>
      <w:r>
        <w:rPr>
          <w:rFonts w:ascii="Tinos" w:eastAsia="Times New Roman" w:hAnsi="Tinos" w:cs="Times New Roman"/>
          <w:sz w:val="24"/>
          <w:szCs w:val="24"/>
        </w:rPr>
        <w:t>1) заявление подано с нарушением требований, установленных пунктами 3</w:t>
      </w:r>
      <w:r w:rsidR="005F61CF">
        <w:rPr>
          <w:rFonts w:ascii="Tinos" w:eastAsia="Times New Roman" w:hAnsi="Tinos" w:cs="Times New Roman"/>
          <w:sz w:val="24"/>
          <w:szCs w:val="24"/>
        </w:rPr>
        <w:t xml:space="preserve"> </w:t>
      </w:r>
      <w:r>
        <w:rPr>
          <w:rFonts w:ascii="Tinos" w:eastAsia="Times New Roman" w:hAnsi="Tinos" w:cs="Times New Roman"/>
          <w:sz w:val="24"/>
          <w:szCs w:val="24"/>
        </w:rPr>
        <w:t>и 4</w:t>
      </w:r>
      <w:r w:rsidR="005F61CF">
        <w:rPr>
          <w:rFonts w:ascii="Tinos" w:eastAsia="Times New Roman" w:hAnsi="Tinos" w:cs="Times New Roman"/>
          <w:sz w:val="24"/>
          <w:szCs w:val="24"/>
        </w:rPr>
        <w:t xml:space="preserve"> </w:t>
      </w:r>
      <w:r>
        <w:rPr>
          <w:rFonts w:ascii="Tinos" w:eastAsia="Times New Roman" w:hAnsi="Tinos" w:cs="Times New Roman"/>
          <w:sz w:val="24"/>
          <w:szCs w:val="24"/>
        </w:rPr>
        <w:t xml:space="preserve">Правил выдачи разрешения на использование земель или земельного участка, находящихся в государственной или муниципальной собственности, утвержденными постановлением Правительства Российской Федерации от 27.11.2014 </w:t>
      </w:r>
      <w:r>
        <w:rPr>
          <w:rFonts w:ascii="Tinos" w:eastAsia="Segoe UI Symbol" w:hAnsi="Tinos" w:cs="Times New Roman"/>
          <w:sz w:val="24"/>
          <w:szCs w:val="24"/>
        </w:rPr>
        <w:t>№</w:t>
      </w:r>
      <w:r>
        <w:rPr>
          <w:rFonts w:ascii="Tinos" w:eastAsia="Times New Roman" w:hAnsi="Tinos" w:cs="Times New Roman"/>
          <w:sz w:val="24"/>
          <w:szCs w:val="24"/>
        </w:rPr>
        <w:t xml:space="preserve"> 1244 (далее - Правила);</w:t>
      </w:r>
    </w:p>
    <w:p w14:paraId="5216FD49" w14:textId="499060A4" w:rsidR="008F652F" w:rsidRDefault="00000000">
      <w:pPr>
        <w:spacing w:after="0" w:line="240" w:lineRule="auto"/>
        <w:ind w:firstLine="473"/>
        <w:jc w:val="both"/>
        <w:rPr>
          <w:rFonts w:ascii="Tinos" w:hAnsi="Tinos"/>
          <w:sz w:val="24"/>
          <w:szCs w:val="24"/>
        </w:rPr>
      </w:pPr>
      <w:r>
        <w:rPr>
          <w:rFonts w:ascii="Tinos" w:eastAsia="Times New Roman" w:hAnsi="Tinos" w:cs="Times New Roman"/>
          <w:sz w:val="24"/>
          <w:szCs w:val="24"/>
        </w:rPr>
        <w:t>2) в заявлении указаны цели использования земель или земельного участка или объекты, предполагаемые к размещению, не предусмотренные пунктом 1 статьи 39.34 Земельного кодекса</w:t>
      </w:r>
      <w:r w:rsidR="005F61CF">
        <w:rPr>
          <w:rFonts w:ascii="Tinos" w:eastAsia="Times New Roman" w:hAnsi="Tinos" w:cs="Times New Roman"/>
          <w:sz w:val="24"/>
          <w:szCs w:val="24"/>
        </w:rPr>
        <w:t xml:space="preserve"> </w:t>
      </w:r>
      <w:r>
        <w:rPr>
          <w:rFonts w:ascii="Tinos" w:eastAsia="Times New Roman" w:hAnsi="Tinos" w:cs="Times New Roman"/>
          <w:sz w:val="24"/>
          <w:szCs w:val="24"/>
        </w:rPr>
        <w:t>Российской Федерации;</w:t>
      </w:r>
    </w:p>
    <w:p w14:paraId="56FFAFC3" w14:textId="77777777" w:rsidR="008F652F" w:rsidRDefault="00000000">
      <w:pPr>
        <w:spacing w:after="0" w:line="240" w:lineRule="auto"/>
        <w:ind w:firstLine="473"/>
        <w:jc w:val="both"/>
        <w:rPr>
          <w:rFonts w:ascii="Tinos" w:hAnsi="Tinos"/>
          <w:sz w:val="24"/>
          <w:szCs w:val="24"/>
        </w:rPr>
      </w:pPr>
      <w:r>
        <w:rPr>
          <w:rFonts w:ascii="Tinos" w:eastAsia="Times New Roman" w:hAnsi="Tinos" w:cs="Times New Roman"/>
          <w:sz w:val="24"/>
          <w:szCs w:val="24"/>
        </w:rPr>
        <w:t>3) земельный участок, на использование которого испрашивается разрешение, предоставлен физическому или юридическому лицу.</w:t>
      </w:r>
    </w:p>
    <w:p w14:paraId="2A06A84E" w14:textId="77777777" w:rsidR="008F652F" w:rsidRDefault="00000000">
      <w:pPr>
        <w:spacing w:after="0" w:line="240" w:lineRule="auto"/>
        <w:ind w:firstLine="473"/>
        <w:jc w:val="both"/>
        <w:rPr>
          <w:rFonts w:ascii="Tinos" w:hAnsi="Tinos"/>
          <w:sz w:val="24"/>
          <w:szCs w:val="24"/>
        </w:rPr>
      </w:pPr>
      <w:r>
        <w:rPr>
          <w:rFonts w:ascii="Tinos" w:eastAsia="Times New Roman" w:hAnsi="Tinos" w:cs="Times New Roman"/>
          <w:sz w:val="24"/>
          <w:szCs w:val="24"/>
        </w:rPr>
        <w:t>2.12.3.2. Для заявителей, указанных в подпункте 1.2.2. пункта 1.2. настоящего административного регламента:</w:t>
      </w:r>
    </w:p>
    <w:p w14:paraId="5C73715B" w14:textId="2617952B" w:rsidR="008F652F" w:rsidRDefault="00000000">
      <w:pPr>
        <w:spacing w:after="0" w:line="240" w:lineRule="auto"/>
        <w:ind w:firstLine="473"/>
        <w:jc w:val="both"/>
        <w:rPr>
          <w:rFonts w:ascii="Tinos" w:hAnsi="Tinos"/>
          <w:sz w:val="24"/>
          <w:szCs w:val="24"/>
        </w:rPr>
      </w:pPr>
      <w:r>
        <w:rPr>
          <w:rFonts w:ascii="Tinos" w:eastAsia="Times New Roman" w:hAnsi="Tinos" w:cs="Times New Roman"/>
          <w:sz w:val="24"/>
          <w:szCs w:val="24"/>
        </w:rPr>
        <w:t>1) заявление подано</w:t>
      </w:r>
      <w:r w:rsidR="005F61CF">
        <w:rPr>
          <w:rFonts w:ascii="Tinos" w:eastAsia="Times New Roman" w:hAnsi="Tinos" w:cs="Times New Roman"/>
          <w:sz w:val="24"/>
          <w:szCs w:val="24"/>
        </w:rPr>
        <w:t xml:space="preserve"> </w:t>
      </w:r>
      <w:r>
        <w:rPr>
          <w:rFonts w:ascii="Tinos" w:eastAsia="Times New Roman" w:hAnsi="Tinos" w:cs="Times New Roman"/>
          <w:sz w:val="24"/>
          <w:szCs w:val="24"/>
        </w:rPr>
        <w:t>в уполномоченный орган</w:t>
      </w:r>
      <w:r w:rsidR="005F61CF">
        <w:rPr>
          <w:rFonts w:ascii="Tinos" w:eastAsia="Times New Roman" w:hAnsi="Tinos" w:cs="Times New Roman"/>
          <w:sz w:val="24"/>
          <w:szCs w:val="24"/>
        </w:rPr>
        <w:t xml:space="preserve"> </w:t>
      </w:r>
      <w:r>
        <w:rPr>
          <w:rFonts w:ascii="Tinos" w:eastAsia="Times New Roman" w:hAnsi="Tinos" w:cs="Times New Roman"/>
          <w:sz w:val="24"/>
          <w:szCs w:val="24"/>
        </w:rPr>
        <w:t>с нарушением требований, установленными</w:t>
      </w:r>
      <w:r w:rsidR="005F61CF">
        <w:rPr>
          <w:rFonts w:ascii="Tinos" w:eastAsia="Times New Roman" w:hAnsi="Tinos" w:cs="Times New Roman"/>
          <w:sz w:val="24"/>
          <w:szCs w:val="24"/>
        </w:rPr>
        <w:t xml:space="preserve"> </w:t>
      </w:r>
      <w:r>
        <w:rPr>
          <w:rFonts w:ascii="Tinos" w:eastAsia="Times New Roman" w:hAnsi="Tinos" w:cs="Times New Roman"/>
          <w:sz w:val="24"/>
          <w:szCs w:val="24"/>
        </w:rPr>
        <w:t>пунктами</w:t>
      </w:r>
      <w:r w:rsidR="005F61CF">
        <w:rPr>
          <w:rFonts w:ascii="Tinos" w:eastAsia="Times New Roman" w:hAnsi="Tinos" w:cs="Times New Roman"/>
          <w:sz w:val="24"/>
          <w:szCs w:val="24"/>
        </w:rPr>
        <w:t xml:space="preserve"> </w:t>
      </w:r>
      <w:r>
        <w:rPr>
          <w:rFonts w:ascii="Tinos" w:eastAsia="Times New Roman" w:hAnsi="Tinos" w:cs="Times New Roman"/>
          <w:sz w:val="24"/>
          <w:szCs w:val="24"/>
        </w:rPr>
        <w:t>4, 5</w:t>
      </w:r>
      <w:r w:rsidR="005F61CF">
        <w:rPr>
          <w:rFonts w:ascii="Tinos" w:eastAsia="Times New Roman" w:hAnsi="Tinos" w:cs="Times New Roman"/>
          <w:sz w:val="24"/>
          <w:szCs w:val="24"/>
        </w:rPr>
        <w:t xml:space="preserve"> </w:t>
      </w:r>
      <w:r>
        <w:rPr>
          <w:rFonts w:ascii="Tinos" w:eastAsia="Times New Roman" w:hAnsi="Tinos" w:cs="Times New Roman"/>
          <w:sz w:val="24"/>
          <w:szCs w:val="24"/>
        </w:rPr>
        <w:t>Положения;</w:t>
      </w:r>
    </w:p>
    <w:p w14:paraId="53D092AA" w14:textId="47696356" w:rsidR="008F652F" w:rsidRDefault="00000000">
      <w:pPr>
        <w:spacing w:after="0" w:line="240" w:lineRule="auto"/>
        <w:ind w:firstLine="473"/>
        <w:jc w:val="both"/>
        <w:rPr>
          <w:rFonts w:ascii="Tinos" w:hAnsi="Tinos"/>
          <w:sz w:val="24"/>
          <w:szCs w:val="24"/>
        </w:rPr>
      </w:pPr>
      <w:r>
        <w:rPr>
          <w:rFonts w:ascii="Tinos" w:eastAsia="Times New Roman" w:hAnsi="Tinos" w:cs="Times New Roman"/>
          <w:sz w:val="24"/>
          <w:szCs w:val="24"/>
        </w:rPr>
        <w:lastRenderedPageBreak/>
        <w:t>2) в заявлении указан объект, вид которого не предусмотрен</w:t>
      </w:r>
      <w:r w:rsidR="005F61CF">
        <w:rPr>
          <w:rFonts w:ascii="Tinos" w:eastAsia="Times New Roman" w:hAnsi="Tinos" w:cs="Times New Roman"/>
          <w:sz w:val="24"/>
          <w:szCs w:val="24"/>
        </w:rPr>
        <w:t xml:space="preserve"> </w:t>
      </w:r>
      <w:r>
        <w:rPr>
          <w:rFonts w:ascii="Tinos" w:eastAsia="Times New Roman" w:hAnsi="Tinos" w:cs="Times New Roman"/>
          <w:sz w:val="24"/>
          <w:szCs w:val="24"/>
        </w:rPr>
        <w:t>Перечнем видов объектов;</w:t>
      </w:r>
    </w:p>
    <w:p w14:paraId="03975F19" w14:textId="038F4CD2" w:rsidR="008F652F" w:rsidRDefault="00000000">
      <w:pPr>
        <w:spacing w:after="0" w:line="240" w:lineRule="auto"/>
        <w:ind w:firstLine="473"/>
        <w:jc w:val="both"/>
        <w:rPr>
          <w:rFonts w:ascii="Tinos" w:hAnsi="Tinos"/>
          <w:sz w:val="24"/>
          <w:szCs w:val="24"/>
        </w:rPr>
      </w:pPr>
      <w:r>
        <w:rPr>
          <w:rFonts w:ascii="Tinos" w:eastAsia="Times New Roman" w:hAnsi="Tinos" w:cs="Times New Roman"/>
          <w:sz w:val="24"/>
          <w:szCs w:val="24"/>
        </w:rPr>
        <w:t>3) размещение объекта не соответствует требованиям пункта 2</w:t>
      </w:r>
      <w:r w:rsidR="005F61CF">
        <w:rPr>
          <w:rFonts w:ascii="Tinos" w:eastAsia="Times New Roman" w:hAnsi="Tinos" w:cs="Times New Roman"/>
          <w:sz w:val="24"/>
          <w:szCs w:val="24"/>
        </w:rPr>
        <w:t xml:space="preserve"> </w:t>
      </w:r>
      <w:r>
        <w:rPr>
          <w:rFonts w:ascii="Tinos" w:eastAsia="Times New Roman" w:hAnsi="Tinos" w:cs="Times New Roman"/>
          <w:sz w:val="24"/>
          <w:szCs w:val="24"/>
        </w:rPr>
        <w:t>Положения;</w:t>
      </w:r>
    </w:p>
    <w:p w14:paraId="612805AA" w14:textId="77777777" w:rsidR="008F652F" w:rsidRDefault="00000000">
      <w:pPr>
        <w:spacing w:after="0" w:line="240" w:lineRule="auto"/>
        <w:ind w:firstLine="473"/>
        <w:jc w:val="both"/>
        <w:rPr>
          <w:rFonts w:ascii="Tinos" w:hAnsi="Tinos"/>
          <w:sz w:val="24"/>
          <w:szCs w:val="24"/>
        </w:rPr>
      </w:pPr>
      <w:r>
        <w:rPr>
          <w:rFonts w:ascii="Tinos" w:eastAsia="Times New Roman" w:hAnsi="Tinos" w:cs="Times New Roman"/>
          <w:sz w:val="24"/>
          <w:szCs w:val="24"/>
        </w:rPr>
        <w:t>4) принято решение о проведении аукциона по продаже земельного участка, аукциона на право заключения договора аренды земельного участка или на право заключения договоров на размещение нестационарных торговых объектов на землях или земельных участках, находящихся в муниципальной собственности, государственная собственность на которые не разграничена на территории Топкинского муниципального округа,                    без предоставления земельных участков и установления сервитута, публичного сервитута, в отношении земель или земельного участка поступило заявление о заключении договора на размещение нестационарных торговых объектов на землях или земельных участках, находящихся в муниципальной собственности, государственная собственность на которые не разграничена на территории Топкинского муниципального округа, без предоставления земельных участков и установления сервитута, публичного сервитута без проведения торгов;</w:t>
      </w:r>
    </w:p>
    <w:p w14:paraId="576E44D1" w14:textId="77777777" w:rsidR="008F652F" w:rsidRDefault="00000000">
      <w:pPr>
        <w:spacing w:after="0" w:line="240" w:lineRule="auto"/>
        <w:ind w:firstLine="473"/>
        <w:jc w:val="both"/>
        <w:rPr>
          <w:rFonts w:ascii="Tinos" w:hAnsi="Tinos"/>
          <w:sz w:val="24"/>
          <w:szCs w:val="24"/>
        </w:rPr>
      </w:pPr>
      <w:r>
        <w:rPr>
          <w:rFonts w:ascii="Tinos" w:eastAsia="Times New Roman" w:hAnsi="Tinos" w:cs="Times New Roman"/>
          <w:sz w:val="24"/>
          <w:szCs w:val="24"/>
        </w:rPr>
        <w:t>5) земельный участок предоставлен заявителю либо иному лицу на праве безвозмездного пользования, пожизненного наследуемого владения, аренды или постоянного (бессрочного) пользования, за исключением права безвозмездного пользования, права постоянного (бессрочного) пользования, предоставленного органу местного самоуправления;</w:t>
      </w:r>
    </w:p>
    <w:p w14:paraId="3C52DBA5" w14:textId="52F73EB8" w:rsidR="008F652F" w:rsidRDefault="00000000">
      <w:pPr>
        <w:spacing w:after="0" w:line="240" w:lineRule="auto"/>
        <w:ind w:firstLine="473"/>
        <w:jc w:val="both"/>
        <w:rPr>
          <w:rFonts w:ascii="Tinos" w:hAnsi="Tinos"/>
          <w:sz w:val="24"/>
          <w:szCs w:val="24"/>
        </w:rPr>
      </w:pPr>
      <w:r>
        <w:rPr>
          <w:rFonts w:ascii="Tinos" w:eastAsia="Times New Roman" w:hAnsi="Tinos" w:cs="Times New Roman"/>
          <w:sz w:val="24"/>
          <w:szCs w:val="24"/>
        </w:rPr>
        <w:t>6) земельный участок используется для размещения нестационарного торгового объекта на основании договора на размещение нестационарных торговых объектов на землях или земельных участках, находящихся в муниципальной</w:t>
      </w:r>
      <w:r w:rsidR="005F61CF">
        <w:rPr>
          <w:rFonts w:ascii="Tinos" w:eastAsia="Times New Roman" w:hAnsi="Tinos" w:cs="Times New Roman"/>
          <w:sz w:val="24"/>
          <w:szCs w:val="24"/>
        </w:rPr>
        <w:t xml:space="preserve"> </w:t>
      </w:r>
      <w:r>
        <w:rPr>
          <w:rFonts w:ascii="Tinos" w:eastAsia="Times New Roman" w:hAnsi="Tinos" w:cs="Times New Roman"/>
          <w:sz w:val="24"/>
          <w:szCs w:val="24"/>
        </w:rPr>
        <w:t>собственности, государственная собственность на которые не разграничена на территории Топкинского муниципального округа, без предоставления земельных участков и установления сервитута, публичного сервитута;</w:t>
      </w:r>
    </w:p>
    <w:p w14:paraId="51C11AFD" w14:textId="77777777" w:rsidR="008F652F" w:rsidRDefault="00000000">
      <w:pPr>
        <w:spacing w:after="0" w:line="240" w:lineRule="auto"/>
        <w:ind w:firstLine="473"/>
        <w:jc w:val="both"/>
        <w:rPr>
          <w:rFonts w:ascii="Tinos" w:hAnsi="Tinos"/>
          <w:sz w:val="24"/>
          <w:szCs w:val="24"/>
        </w:rPr>
      </w:pPr>
      <w:r>
        <w:rPr>
          <w:rFonts w:ascii="Tinos" w:eastAsia="Times New Roman" w:hAnsi="Tinos" w:cs="Times New Roman"/>
          <w:sz w:val="24"/>
          <w:szCs w:val="24"/>
        </w:rPr>
        <w:t>7) земельный участок является изъятым из оборота или ограниченным в обороте, за исключением земель лесного фонда в случае размещения линейных объектов, при размещении которых не требуется разрешение на строительство;</w:t>
      </w:r>
    </w:p>
    <w:p w14:paraId="783531C6" w14:textId="77777777" w:rsidR="008F652F" w:rsidRDefault="00000000">
      <w:pPr>
        <w:spacing w:after="0" w:line="240" w:lineRule="auto"/>
        <w:ind w:firstLine="473"/>
        <w:jc w:val="both"/>
        <w:rPr>
          <w:rFonts w:ascii="Tinos" w:hAnsi="Tinos"/>
          <w:sz w:val="24"/>
          <w:szCs w:val="24"/>
        </w:rPr>
      </w:pPr>
      <w:r>
        <w:rPr>
          <w:rFonts w:ascii="Tinos" w:eastAsia="Times New Roman" w:hAnsi="Tinos" w:cs="Times New Roman"/>
          <w:sz w:val="24"/>
          <w:szCs w:val="24"/>
        </w:rPr>
        <w:t>8) земельный участок является зарезервированным для государственных или муниципальных нужд;</w:t>
      </w:r>
    </w:p>
    <w:p w14:paraId="2BC37F47" w14:textId="69C95DF7" w:rsidR="008F652F" w:rsidRDefault="00000000">
      <w:pPr>
        <w:spacing w:after="0" w:line="240" w:lineRule="auto"/>
        <w:ind w:firstLine="473"/>
        <w:jc w:val="both"/>
        <w:rPr>
          <w:rFonts w:ascii="Tinos" w:hAnsi="Tinos"/>
          <w:sz w:val="24"/>
          <w:szCs w:val="24"/>
        </w:rPr>
      </w:pPr>
      <w:r>
        <w:rPr>
          <w:rFonts w:ascii="Tinos" w:eastAsia="Times New Roman" w:hAnsi="Tinos" w:cs="Times New Roman"/>
          <w:sz w:val="24"/>
          <w:szCs w:val="24"/>
        </w:rPr>
        <w:t>9) в отношении земельного участка поступили заявления о проведении аукциона по его продаже или аукциона на право заключения договора его аренды, предусмотренные подпунктом 6 пункта 4 статьи  39.11 Земельного кодекса Российской Федерации, либо заявление о предоставлении земельного участка, находящегося в муниципальной собственности, без проведения торгов, предусмотренное пунктом 1 статьи 39.17</w:t>
      </w:r>
      <w:r w:rsidR="005F61CF">
        <w:rPr>
          <w:rFonts w:ascii="Tinos" w:eastAsia="Times New Roman" w:hAnsi="Tinos" w:cs="Times New Roman"/>
          <w:sz w:val="24"/>
          <w:szCs w:val="24"/>
        </w:rPr>
        <w:t xml:space="preserve"> </w:t>
      </w:r>
      <w:r>
        <w:rPr>
          <w:rFonts w:ascii="Tinos" w:eastAsia="Times New Roman" w:hAnsi="Tinos" w:cs="Times New Roman"/>
          <w:sz w:val="24"/>
          <w:szCs w:val="24"/>
        </w:rPr>
        <w:t xml:space="preserve"> Земельного кодекса Российской Федерации;</w:t>
      </w:r>
    </w:p>
    <w:p w14:paraId="05F6947F" w14:textId="0296D543" w:rsidR="008F652F" w:rsidRDefault="00000000">
      <w:pPr>
        <w:spacing w:after="0" w:line="240" w:lineRule="auto"/>
        <w:ind w:firstLine="473"/>
        <w:jc w:val="both"/>
        <w:rPr>
          <w:rFonts w:ascii="Tinos" w:hAnsi="Tinos"/>
          <w:sz w:val="24"/>
          <w:szCs w:val="24"/>
        </w:rPr>
      </w:pPr>
      <w:r>
        <w:rPr>
          <w:rFonts w:ascii="Tinos" w:eastAsia="Times New Roman" w:hAnsi="Tinos" w:cs="Times New Roman"/>
          <w:sz w:val="24"/>
          <w:szCs w:val="24"/>
        </w:rPr>
        <w:t>10) размещение объекта не предусмотрено актом о размещении (решением о включении сведений о месте (площадке) размещения) нестационарных объектов, утвержденным (принимаемым) в установленном порядке органом местного самоуправления (в случае размещения объектов, указанных в пунктах 19, 23 - 25, 36</w:t>
      </w:r>
      <w:r w:rsidR="005F61CF">
        <w:rPr>
          <w:rFonts w:ascii="Tinos" w:eastAsia="Times New Roman" w:hAnsi="Tinos" w:cs="Times New Roman"/>
          <w:sz w:val="24"/>
          <w:szCs w:val="24"/>
        </w:rPr>
        <w:t xml:space="preserve"> </w:t>
      </w:r>
      <w:r>
        <w:rPr>
          <w:rFonts w:ascii="Tinos" w:eastAsia="Times New Roman" w:hAnsi="Tinos" w:cs="Times New Roman"/>
          <w:sz w:val="24"/>
          <w:szCs w:val="24"/>
        </w:rPr>
        <w:t>Перечня видов объектов;</w:t>
      </w:r>
    </w:p>
    <w:p w14:paraId="5FAB8D79" w14:textId="77777777" w:rsidR="008F652F" w:rsidRDefault="00000000">
      <w:pPr>
        <w:spacing w:after="0" w:line="240" w:lineRule="auto"/>
        <w:ind w:firstLine="473"/>
        <w:jc w:val="both"/>
        <w:rPr>
          <w:rFonts w:ascii="Tinos" w:hAnsi="Tinos"/>
          <w:sz w:val="24"/>
          <w:szCs w:val="24"/>
        </w:rPr>
      </w:pPr>
      <w:r>
        <w:rPr>
          <w:rFonts w:ascii="Tinos" w:eastAsia="Times New Roman" w:hAnsi="Tinos" w:cs="Times New Roman"/>
          <w:sz w:val="24"/>
          <w:szCs w:val="24"/>
        </w:rPr>
        <w:t xml:space="preserve">11) поступило заявление о разрешении размещения объекта от иного лица на землях или земельном участке (части земельного участка), в отношении которых уполномоченным органом принято решение о разрешении размещения объекта, за исключением </w:t>
      </w:r>
      <w:proofErr w:type="gramStart"/>
      <w:r>
        <w:rPr>
          <w:rFonts w:ascii="Tinos" w:eastAsia="Times New Roman" w:hAnsi="Tinos" w:cs="Times New Roman"/>
          <w:sz w:val="24"/>
          <w:szCs w:val="24"/>
        </w:rPr>
        <w:t>случая,  если</w:t>
      </w:r>
      <w:proofErr w:type="gramEnd"/>
      <w:r>
        <w:rPr>
          <w:rFonts w:ascii="Tinos" w:eastAsia="Times New Roman" w:hAnsi="Tinos" w:cs="Times New Roman"/>
          <w:sz w:val="24"/>
          <w:szCs w:val="24"/>
        </w:rPr>
        <w:t xml:space="preserve"> испрашиваемое разрешение размещения объекта не будет препятствовать наземному (подземному) размещению объекта, указанному в ранее выданном решении о разрешении размещения объекта;</w:t>
      </w:r>
    </w:p>
    <w:p w14:paraId="535F43C8" w14:textId="25F92B4F" w:rsidR="008F652F" w:rsidRDefault="00000000">
      <w:pPr>
        <w:spacing w:after="0" w:line="240" w:lineRule="auto"/>
        <w:ind w:firstLine="473"/>
        <w:jc w:val="both"/>
        <w:rPr>
          <w:rFonts w:ascii="Tinos" w:hAnsi="Tinos"/>
          <w:sz w:val="24"/>
          <w:szCs w:val="24"/>
        </w:rPr>
      </w:pPr>
      <w:r>
        <w:rPr>
          <w:rFonts w:ascii="Tinos" w:eastAsia="Times New Roman" w:hAnsi="Tinos" w:cs="Times New Roman"/>
          <w:sz w:val="24"/>
          <w:szCs w:val="24"/>
        </w:rPr>
        <w:lastRenderedPageBreak/>
        <w:t>12)</w:t>
      </w:r>
      <w:r w:rsidR="005F61CF">
        <w:rPr>
          <w:rFonts w:ascii="Tinos" w:eastAsia="Times New Roman" w:hAnsi="Tinos" w:cs="Times New Roman"/>
          <w:sz w:val="24"/>
          <w:szCs w:val="24"/>
        </w:rPr>
        <w:t xml:space="preserve"> </w:t>
      </w:r>
      <w:r>
        <w:rPr>
          <w:rFonts w:ascii="Tinos" w:eastAsia="Times New Roman" w:hAnsi="Tinos" w:cs="Times New Roman"/>
          <w:sz w:val="24"/>
          <w:szCs w:val="24"/>
        </w:rPr>
        <w:t>использование земельного участка для испрашиваемых целей не</w:t>
      </w:r>
      <w:r w:rsidR="005F61CF">
        <w:rPr>
          <w:rFonts w:ascii="Tinos" w:eastAsia="Times New Roman" w:hAnsi="Tinos" w:cs="Times New Roman"/>
          <w:sz w:val="24"/>
          <w:szCs w:val="24"/>
        </w:rPr>
        <w:t xml:space="preserve"> </w:t>
      </w:r>
      <w:r>
        <w:rPr>
          <w:rFonts w:ascii="Tinos" w:eastAsia="Times New Roman" w:hAnsi="Tinos" w:cs="Times New Roman"/>
          <w:sz w:val="24"/>
          <w:szCs w:val="24"/>
        </w:rPr>
        <w:t>допускается федеральным законом.</w:t>
      </w:r>
    </w:p>
    <w:p w14:paraId="08B82DEB" w14:textId="73B2DFCF" w:rsidR="008F652F" w:rsidRDefault="00000000">
      <w:pPr>
        <w:spacing w:after="0" w:line="240" w:lineRule="auto"/>
        <w:ind w:firstLine="473"/>
        <w:jc w:val="both"/>
        <w:rPr>
          <w:rFonts w:ascii="Tinos" w:hAnsi="Tinos"/>
          <w:sz w:val="24"/>
          <w:szCs w:val="24"/>
        </w:rPr>
      </w:pPr>
      <w:r>
        <w:rPr>
          <w:rFonts w:ascii="Tinos" w:eastAsia="Times New Roman" w:hAnsi="Tinos" w:cs="Times New Roman"/>
          <w:sz w:val="24"/>
          <w:szCs w:val="24"/>
        </w:rPr>
        <w:t xml:space="preserve">Исчерпывающий перечень оснований для отказа в предоставлении муниципальной услуги приведен в таблице 3 приложения </w:t>
      </w:r>
      <w:r>
        <w:rPr>
          <w:rFonts w:ascii="Tinos" w:eastAsia="Segoe UI Symbol" w:hAnsi="Tinos" w:cs="Times New Roman"/>
          <w:sz w:val="24"/>
          <w:szCs w:val="24"/>
        </w:rPr>
        <w:t>№</w:t>
      </w:r>
      <w:r>
        <w:rPr>
          <w:rFonts w:ascii="Tinos" w:eastAsia="Times New Roman" w:hAnsi="Tinos" w:cs="Times New Roman"/>
          <w:sz w:val="24"/>
          <w:szCs w:val="24"/>
        </w:rPr>
        <w:t xml:space="preserve"> 4</w:t>
      </w:r>
      <w:r w:rsidR="005F61CF">
        <w:rPr>
          <w:rFonts w:ascii="Tinos" w:eastAsia="Times New Roman" w:hAnsi="Tinos" w:cs="Times New Roman"/>
          <w:sz w:val="24"/>
          <w:szCs w:val="24"/>
        </w:rPr>
        <w:t xml:space="preserve"> </w:t>
      </w:r>
      <w:r>
        <w:rPr>
          <w:rFonts w:ascii="Tinos" w:eastAsia="Times New Roman" w:hAnsi="Tinos" w:cs="Times New Roman"/>
          <w:sz w:val="24"/>
          <w:szCs w:val="24"/>
        </w:rPr>
        <w:t>к настоящему административному регламенту.</w:t>
      </w:r>
    </w:p>
    <w:p w14:paraId="1CC6572E" w14:textId="77777777" w:rsidR="008F652F" w:rsidRDefault="00000000">
      <w:pPr>
        <w:spacing w:after="0" w:line="240" w:lineRule="auto"/>
        <w:ind w:firstLine="567"/>
        <w:jc w:val="center"/>
        <w:rPr>
          <w:rFonts w:ascii="Tinos" w:hAnsi="Tinos"/>
          <w:sz w:val="24"/>
          <w:szCs w:val="24"/>
        </w:rPr>
      </w:pPr>
      <w:r>
        <w:rPr>
          <w:rFonts w:ascii="Tinos" w:eastAsia="Times New Roman" w:hAnsi="Tinos" w:cs="Times New Roman"/>
          <w:b/>
          <w:sz w:val="24"/>
          <w:szCs w:val="24"/>
        </w:rPr>
        <w:t>3. Состав, последовательность и сроки выполнения административных процедур</w:t>
      </w:r>
    </w:p>
    <w:p w14:paraId="000B4C24" w14:textId="1F316637" w:rsidR="008F652F" w:rsidRDefault="005F61CF">
      <w:pPr>
        <w:spacing w:after="0" w:line="240" w:lineRule="auto"/>
        <w:ind w:firstLine="567"/>
        <w:jc w:val="both"/>
        <w:rPr>
          <w:rFonts w:ascii="Tinos" w:hAnsi="Tinos"/>
          <w:sz w:val="24"/>
          <w:szCs w:val="24"/>
        </w:rPr>
      </w:pPr>
      <w:r>
        <w:rPr>
          <w:rFonts w:ascii="Tinos" w:eastAsia="Times New Roman" w:hAnsi="Tinos" w:cs="Times New Roman"/>
          <w:sz w:val="24"/>
          <w:szCs w:val="24"/>
        </w:rPr>
        <w:t xml:space="preserve"> </w:t>
      </w:r>
      <w:r>
        <w:rPr>
          <w:rFonts w:ascii="Tinos" w:eastAsia="Times New Roman" w:hAnsi="Tinos" w:cs="Times New Roman"/>
          <w:color w:val="000000"/>
          <w:sz w:val="24"/>
          <w:szCs w:val="24"/>
        </w:rPr>
        <w:t>3.1. Перечень осуществляемых при предоставлении муниципальной услуги административных процедур:</w:t>
      </w:r>
    </w:p>
    <w:p w14:paraId="4C74BF0B" w14:textId="24BAE5C6" w:rsidR="008F652F" w:rsidRDefault="00000000">
      <w:pPr>
        <w:spacing w:after="0" w:line="240" w:lineRule="auto"/>
        <w:ind w:firstLine="473"/>
        <w:jc w:val="both"/>
        <w:rPr>
          <w:rFonts w:ascii="Tinos" w:hAnsi="Tinos"/>
          <w:sz w:val="24"/>
          <w:szCs w:val="24"/>
        </w:rPr>
      </w:pPr>
      <w:r>
        <w:rPr>
          <w:rFonts w:ascii="Tinos" w:eastAsia="Times New Roman" w:hAnsi="Tinos" w:cs="Times New Roman"/>
          <w:color w:val="000000"/>
          <w:sz w:val="24"/>
          <w:szCs w:val="24"/>
        </w:rPr>
        <w:t>а) профилирование</w:t>
      </w:r>
      <w:r w:rsidR="005F61CF">
        <w:rPr>
          <w:rFonts w:ascii="Tinos" w:eastAsia="Times New Roman" w:hAnsi="Tinos" w:cs="Times New Roman"/>
          <w:color w:val="000000"/>
          <w:sz w:val="24"/>
          <w:szCs w:val="24"/>
        </w:rPr>
        <w:t xml:space="preserve"> </w:t>
      </w:r>
      <w:r>
        <w:rPr>
          <w:rFonts w:ascii="Tinos" w:eastAsia="Times New Roman" w:hAnsi="Tinos" w:cs="Times New Roman"/>
          <w:color w:val="000000"/>
          <w:sz w:val="24"/>
          <w:szCs w:val="24"/>
        </w:rPr>
        <w:t>заявителя, заключающееся в анкетировании заявителя в целях определения категории (признаков) заявителя, проводимого уполномоченным органом</w:t>
      </w:r>
      <w:r w:rsidR="005F61CF">
        <w:rPr>
          <w:rFonts w:ascii="Tinos" w:eastAsia="Times New Roman" w:hAnsi="Tinos" w:cs="Times New Roman"/>
          <w:color w:val="000000"/>
          <w:sz w:val="24"/>
          <w:szCs w:val="24"/>
        </w:rPr>
        <w:t xml:space="preserve"> </w:t>
      </w:r>
      <w:r>
        <w:rPr>
          <w:rFonts w:ascii="Tinos" w:eastAsia="Times New Roman" w:hAnsi="Tinos" w:cs="Times New Roman"/>
          <w:color w:val="000000"/>
          <w:sz w:val="24"/>
          <w:szCs w:val="24"/>
        </w:rPr>
        <w:t>или УМФЦ;</w:t>
      </w:r>
    </w:p>
    <w:p w14:paraId="35D1EB28" w14:textId="77777777" w:rsidR="008F652F" w:rsidRDefault="00000000">
      <w:pPr>
        <w:spacing w:after="0" w:line="240" w:lineRule="auto"/>
        <w:ind w:firstLine="473"/>
        <w:jc w:val="both"/>
        <w:rPr>
          <w:rFonts w:ascii="Tinos" w:hAnsi="Tinos"/>
          <w:sz w:val="24"/>
          <w:szCs w:val="24"/>
        </w:rPr>
      </w:pPr>
      <w:r>
        <w:rPr>
          <w:rFonts w:ascii="Tinos" w:eastAsia="Times New Roman" w:hAnsi="Tinos" w:cs="Times New Roman"/>
          <w:color w:val="000000"/>
          <w:sz w:val="24"/>
          <w:szCs w:val="24"/>
        </w:rPr>
        <w:t>б) прием заявления о предоставлении муниципальной услуги и документов и (или) информации, необходимых для предоставления муниципальной услуги;</w:t>
      </w:r>
    </w:p>
    <w:p w14:paraId="51371CB2" w14:textId="77777777" w:rsidR="008F652F" w:rsidRDefault="00000000">
      <w:pPr>
        <w:spacing w:after="0" w:line="240" w:lineRule="auto"/>
        <w:ind w:firstLine="473"/>
        <w:jc w:val="both"/>
        <w:rPr>
          <w:rFonts w:ascii="Tinos" w:hAnsi="Tinos"/>
          <w:sz w:val="24"/>
          <w:szCs w:val="24"/>
        </w:rPr>
      </w:pPr>
      <w:r>
        <w:rPr>
          <w:rFonts w:ascii="Tinos" w:eastAsia="Times New Roman" w:hAnsi="Tinos" w:cs="Times New Roman"/>
          <w:color w:val="000000"/>
          <w:sz w:val="24"/>
          <w:szCs w:val="24"/>
        </w:rPr>
        <w:t xml:space="preserve">в) межведомственное информационное </w:t>
      </w:r>
      <w:proofErr w:type="gramStart"/>
      <w:r>
        <w:rPr>
          <w:rFonts w:ascii="Tinos" w:eastAsia="Times New Roman" w:hAnsi="Tinos" w:cs="Times New Roman"/>
          <w:color w:val="000000"/>
          <w:sz w:val="24"/>
          <w:szCs w:val="24"/>
        </w:rPr>
        <w:t>взаимодействие  (</w:t>
      </w:r>
      <w:proofErr w:type="gramEnd"/>
      <w:r>
        <w:rPr>
          <w:rFonts w:ascii="Tinos" w:eastAsia="Times New Roman" w:hAnsi="Tinos" w:cs="Times New Roman"/>
          <w:color w:val="000000"/>
          <w:sz w:val="24"/>
          <w:szCs w:val="24"/>
        </w:rPr>
        <w:t>при необходимости);</w:t>
      </w:r>
    </w:p>
    <w:p w14:paraId="4A54B739" w14:textId="716F4BAF" w:rsidR="008F652F" w:rsidRDefault="00000000">
      <w:pPr>
        <w:spacing w:after="0" w:line="240" w:lineRule="auto"/>
        <w:ind w:firstLine="473"/>
        <w:jc w:val="both"/>
        <w:rPr>
          <w:rFonts w:ascii="Tinos" w:hAnsi="Tinos"/>
          <w:sz w:val="24"/>
          <w:szCs w:val="24"/>
        </w:rPr>
      </w:pPr>
      <w:r>
        <w:rPr>
          <w:rFonts w:ascii="Tinos" w:eastAsia="Times New Roman" w:hAnsi="Tinos" w:cs="Times New Roman"/>
          <w:color w:val="000000"/>
          <w:sz w:val="24"/>
          <w:szCs w:val="24"/>
        </w:rPr>
        <w:t>г)</w:t>
      </w:r>
      <w:r w:rsidR="005F61CF">
        <w:rPr>
          <w:rFonts w:ascii="Tinos" w:eastAsia="Times New Roman" w:hAnsi="Tinos" w:cs="Times New Roman"/>
          <w:color w:val="000000"/>
          <w:sz w:val="24"/>
          <w:szCs w:val="24"/>
        </w:rPr>
        <w:t xml:space="preserve"> </w:t>
      </w:r>
      <w:r>
        <w:rPr>
          <w:rFonts w:ascii="Tinos" w:eastAsia="Times New Roman" w:hAnsi="Tinos" w:cs="Times New Roman"/>
          <w:color w:val="000000"/>
          <w:sz w:val="24"/>
          <w:szCs w:val="24"/>
        </w:rPr>
        <w:t>принятие решения о предоставлении (об отказе в предоставлении) муниципальной услуги;</w:t>
      </w:r>
    </w:p>
    <w:p w14:paraId="2F05E864" w14:textId="761AD015" w:rsidR="008F652F" w:rsidRDefault="00000000">
      <w:pPr>
        <w:spacing w:after="0" w:line="240" w:lineRule="auto"/>
        <w:ind w:firstLine="473"/>
        <w:jc w:val="both"/>
        <w:rPr>
          <w:rFonts w:ascii="Tinos" w:hAnsi="Tinos"/>
          <w:sz w:val="24"/>
          <w:szCs w:val="24"/>
        </w:rPr>
      </w:pPr>
      <w:r>
        <w:rPr>
          <w:rFonts w:ascii="Tinos" w:eastAsia="Times New Roman" w:hAnsi="Tinos" w:cs="Times New Roman"/>
          <w:color w:val="000000"/>
          <w:sz w:val="24"/>
          <w:szCs w:val="24"/>
        </w:rPr>
        <w:t>д) предоставление результата</w:t>
      </w:r>
      <w:r w:rsidR="005F61CF">
        <w:rPr>
          <w:rFonts w:ascii="Tinos" w:eastAsia="Times New Roman" w:hAnsi="Tinos" w:cs="Times New Roman"/>
          <w:color w:val="000000"/>
          <w:sz w:val="24"/>
          <w:szCs w:val="24"/>
        </w:rPr>
        <w:t xml:space="preserve"> </w:t>
      </w:r>
      <w:r>
        <w:rPr>
          <w:rFonts w:ascii="Tinos" w:eastAsia="Times New Roman" w:hAnsi="Tinos" w:cs="Times New Roman"/>
          <w:color w:val="000000"/>
          <w:sz w:val="24"/>
          <w:szCs w:val="24"/>
        </w:rPr>
        <w:t>муниципальной услуги.</w:t>
      </w:r>
    </w:p>
    <w:p w14:paraId="10B10046" w14:textId="77777777" w:rsidR="008F652F" w:rsidRDefault="00000000">
      <w:pPr>
        <w:spacing w:after="0" w:line="240" w:lineRule="auto"/>
        <w:ind w:firstLine="473"/>
        <w:jc w:val="both"/>
        <w:rPr>
          <w:rFonts w:ascii="Tinos" w:hAnsi="Tinos"/>
          <w:sz w:val="24"/>
          <w:szCs w:val="24"/>
        </w:rPr>
      </w:pPr>
      <w:r>
        <w:rPr>
          <w:rFonts w:ascii="Tinos" w:eastAsia="Times New Roman" w:hAnsi="Tinos" w:cs="Times New Roman"/>
          <w:color w:val="000000"/>
          <w:sz w:val="24"/>
          <w:szCs w:val="24"/>
        </w:rPr>
        <w:t>Законодательством Российской Федерации не предусмотрены следующие административные процедуры:</w:t>
      </w:r>
    </w:p>
    <w:p w14:paraId="71643CE4" w14:textId="0800CDED" w:rsidR="008F652F" w:rsidRDefault="00000000">
      <w:pPr>
        <w:spacing w:after="0" w:line="240" w:lineRule="auto"/>
        <w:ind w:firstLine="473"/>
        <w:jc w:val="both"/>
        <w:rPr>
          <w:rFonts w:ascii="Tinos" w:hAnsi="Tinos"/>
          <w:sz w:val="24"/>
          <w:szCs w:val="24"/>
        </w:rPr>
      </w:pPr>
      <w:r>
        <w:rPr>
          <w:rFonts w:ascii="Tinos" w:eastAsia="Times New Roman" w:hAnsi="Tinos" w:cs="Times New Roman"/>
          <w:color w:val="000000"/>
          <w:sz w:val="24"/>
          <w:szCs w:val="24"/>
        </w:rPr>
        <w:t>-</w:t>
      </w:r>
      <w:r w:rsidR="005F61CF">
        <w:rPr>
          <w:rFonts w:ascii="Tinos" w:eastAsia="Times New Roman" w:hAnsi="Tinos" w:cs="Times New Roman"/>
          <w:color w:val="000000"/>
          <w:sz w:val="24"/>
          <w:szCs w:val="24"/>
        </w:rPr>
        <w:t xml:space="preserve"> </w:t>
      </w:r>
      <w:r>
        <w:rPr>
          <w:rFonts w:ascii="Tinos" w:eastAsia="Times New Roman" w:hAnsi="Tinos" w:cs="Times New Roman"/>
          <w:color w:val="000000"/>
          <w:sz w:val="24"/>
          <w:szCs w:val="24"/>
        </w:rPr>
        <w:t>получение дополнительных сведений от заявителя;</w:t>
      </w:r>
    </w:p>
    <w:p w14:paraId="2D80F143" w14:textId="76BF4997" w:rsidR="008F652F" w:rsidRDefault="00000000">
      <w:pPr>
        <w:spacing w:after="0" w:line="240" w:lineRule="auto"/>
        <w:ind w:firstLine="473"/>
        <w:jc w:val="both"/>
        <w:rPr>
          <w:rFonts w:ascii="Tinos" w:hAnsi="Tinos"/>
          <w:sz w:val="24"/>
          <w:szCs w:val="24"/>
        </w:rPr>
      </w:pPr>
      <w:r>
        <w:rPr>
          <w:rFonts w:ascii="Tinos" w:eastAsia="Times New Roman" w:hAnsi="Tinos" w:cs="Times New Roman"/>
          <w:color w:val="000000"/>
          <w:sz w:val="24"/>
          <w:szCs w:val="24"/>
        </w:rPr>
        <w:t>- оценка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w:t>
      </w:r>
      <w:r w:rsidR="005F61CF">
        <w:rPr>
          <w:rFonts w:ascii="Tinos" w:eastAsia="Times New Roman" w:hAnsi="Tinos" w:cs="Times New Roman"/>
          <w:color w:val="000000"/>
          <w:sz w:val="24"/>
          <w:szCs w:val="24"/>
        </w:rPr>
        <w:t xml:space="preserve"> </w:t>
      </w:r>
      <w:r>
        <w:rPr>
          <w:rFonts w:ascii="Tinos" w:eastAsia="Times New Roman" w:hAnsi="Tinos" w:cs="Times New Roman"/>
          <w:color w:val="000000"/>
          <w:sz w:val="24"/>
          <w:szCs w:val="24"/>
        </w:rPr>
        <w:t>исключением требований, которые проверяются в рамках процедуры принятия решения о предоставлении (отказе в предоставлении) муниципальной услуги);</w:t>
      </w:r>
    </w:p>
    <w:p w14:paraId="46B469B0" w14:textId="77777777" w:rsidR="008F652F" w:rsidRDefault="00000000">
      <w:pPr>
        <w:spacing w:after="0" w:line="240" w:lineRule="auto"/>
        <w:ind w:firstLine="473"/>
        <w:jc w:val="both"/>
        <w:rPr>
          <w:rFonts w:ascii="Tinos" w:hAnsi="Tinos"/>
          <w:sz w:val="24"/>
          <w:szCs w:val="24"/>
        </w:rPr>
      </w:pPr>
      <w:r>
        <w:rPr>
          <w:rFonts w:ascii="Tinos" w:eastAsia="Times New Roman" w:hAnsi="Tinos" w:cs="Times New Roman"/>
          <w:color w:val="000000"/>
          <w:sz w:val="24"/>
          <w:szCs w:val="24"/>
        </w:rPr>
        <w:t>- распределение в отношении заявителя ограниченного ресурса (в том числе земельных участков, радиочастот, квот), осуществляемое после принятия решения о предоставлении муниципальной услуги.</w:t>
      </w:r>
    </w:p>
    <w:p w14:paraId="12475052" w14:textId="29A345BD" w:rsidR="008F652F" w:rsidRDefault="00000000">
      <w:pPr>
        <w:spacing w:after="0" w:line="240" w:lineRule="auto"/>
        <w:ind w:firstLine="473"/>
        <w:jc w:val="both"/>
        <w:rPr>
          <w:rFonts w:ascii="Tinos" w:hAnsi="Tinos"/>
          <w:sz w:val="24"/>
          <w:szCs w:val="24"/>
        </w:rPr>
      </w:pPr>
      <w:r>
        <w:rPr>
          <w:rFonts w:ascii="Tinos" w:eastAsia="Times New Roman" w:hAnsi="Tinos" w:cs="Times New Roman"/>
          <w:color w:val="000000"/>
          <w:sz w:val="24"/>
          <w:szCs w:val="24"/>
        </w:rPr>
        <w:t>3.1.1.</w:t>
      </w:r>
      <w:r w:rsidR="005F61CF">
        <w:rPr>
          <w:rFonts w:ascii="Tinos" w:eastAsia="Times New Roman" w:hAnsi="Tinos" w:cs="Times New Roman"/>
          <w:color w:val="000000"/>
          <w:sz w:val="24"/>
          <w:szCs w:val="24"/>
        </w:rPr>
        <w:t xml:space="preserve"> </w:t>
      </w:r>
      <w:r>
        <w:rPr>
          <w:rFonts w:ascii="Tinos" w:eastAsia="Times New Roman" w:hAnsi="Tinos" w:cs="Times New Roman"/>
          <w:color w:val="000000"/>
          <w:sz w:val="24"/>
          <w:szCs w:val="24"/>
        </w:rPr>
        <w:t>Профилирование заявителя, заключающееся в анкетировании заявителя в целях определения категории (признаков) заявителя, проводимого уполномоченным органом или УМФЦ.</w:t>
      </w:r>
    </w:p>
    <w:p w14:paraId="54E102EC" w14:textId="470ABF5C" w:rsidR="008F652F" w:rsidRDefault="00000000">
      <w:pPr>
        <w:spacing w:after="0" w:line="240" w:lineRule="auto"/>
        <w:ind w:firstLine="473"/>
        <w:jc w:val="both"/>
        <w:rPr>
          <w:rFonts w:ascii="Tinos" w:hAnsi="Tinos"/>
          <w:sz w:val="24"/>
          <w:szCs w:val="24"/>
        </w:rPr>
      </w:pPr>
      <w:r>
        <w:rPr>
          <w:rFonts w:ascii="Tinos" w:eastAsia="Times New Roman" w:hAnsi="Tinos" w:cs="Times New Roman"/>
          <w:color w:val="000000"/>
          <w:sz w:val="24"/>
          <w:szCs w:val="24"/>
        </w:rPr>
        <w:t>Профилирование заявителя осуществляется путем анкетирования заявителя, в процессе которого устанавливается результат муниципальной услуги, за предоставлением которого он обратился, а также</w:t>
      </w:r>
      <w:r w:rsidR="005F61CF">
        <w:rPr>
          <w:rFonts w:ascii="Tinos" w:eastAsia="Times New Roman" w:hAnsi="Tinos" w:cs="Times New Roman"/>
          <w:color w:val="000000"/>
          <w:sz w:val="24"/>
          <w:szCs w:val="24"/>
        </w:rPr>
        <w:t xml:space="preserve"> </w:t>
      </w:r>
      <w:r>
        <w:rPr>
          <w:rFonts w:ascii="Tinos" w:eastAsia="Times New Roman" w:hAnsi="Tinos" w:cs="Times New Roman"/>
          <w:color w:val="000000"/>
          <w:sz w:val="24"/>
          <w:szCs w:val="24"/>
        </w:rPr>
        <w:t xml:space="preserve">признаки заявителя. Вопросы, направленные на определение признаков заявителя, приведены в таблице 3 приложения </w:t>
      </w:r>
      <w:r>
        <w:rPr>
          <w:rFonts w:ascii="Tinos" w:eastAsia="Segoe UI Symbol" w:hAnsi="Tinos" w:cs="Times New Roman"/>
          <w:color w:val="000000"/>
          <w:sz w:val="24"/>
          <w:szCs w:val="24"/>
        </w:rPr>
        <w:t>№</w:t>
      </w:r>
      <w:r>
        <w:rPr>
          <w:rFonts w:ascii="Tinos" w:eastAsia="Times New Roman" w:hAnsi="Tinos" w:cs="Times New Roman"/>
          <w:color w:val="000000"/>
          <w:sz w:val="24"/>
          <w:szCs w:val="24"/>
        </w:rPr>
        <w:t xml:space="preserve"> 2 к настоящему административному регламенту.</w:t>
      </w:r>
    </w:p>
    <w:p w14:paraId="573A0D39" w14:textId="77777777" w:rsidR="008F652F" w:rsidRDefault="00000000">
      <w:pPr>
        <w:spacing w:after="0" w:line="240" w:lineRule="auto"/>
        <w:ind w:firstLine="473"/>
        <w:jc w:val="both"/>
        <w:rPr>
          <w:rFonts w:ascii="Tinos" w:hAnsi="Tinos"/>
          <w:sz w:val="24"/>
          <w:szCs w:val="24"/>
        </w:rPr>
      </w:pPr>
      <w:r>
        <w:rPr>
          <w:rFonts w:ascii="Tinos" w:eastAsia="Times New Roman" w:hAnsi="Tinos" w:cs="Times New Roman"/>
          <w:color w:val="000000"/>
          <w:sz w:val="24"/>
          <w:szCs w:val="24"/>
        </w:rPr>
        <w:t>Профилирование осуществляется:</w:t>
      </w:r>
    </w:p>
    <w:p w14:paraId="691A165A" w14:textId="77777777" w:rsidR="008F652F" w:rsidRDefault="00000000">
      <w:pPr>
        <w:spacing w:after="0" w:line="240" w:lineRule="auto"/>
        <w:ind w:firstLine="473"/>
        <w:jc w:val="both"/>
        <w:rPr>
          <w:rFonts w:ascii="Tinos" w:hAnsi="Tinos"/>
          <w:sz w:val="24"/>
          <w:szCs w:val="24"/>
        </w:rPr>
      </w:pPr>
      <w:r>
        <w:rPr>
          <w:rFonts w:ascii="Tinos" w:eastAsia="Times New Roman" w:hAnsi="Tinos" w:cs="Times New Roman"/>
          <w:color w:val="000000"/>
          <w:sz w:val="24"/>
          <w:szCs w:val="24"/>
        </w:rPr>
        <w:t>1) в уполномоченном органе при личном обращении;</w:t>
      </w:r>
    </w:p>
    <w:p w14:paraId="28D861F3" w14:textId="77777777" w:rsidR="008F652F" w:rsidRDefault="00000000">
      <w:pPr>
        <w:spacing w:after="0" w:line="240" w:lineRule="auto"/>
        <w:ind w:firstLine="473"/>
        <w:jc w:val="both"/>
        <w:rPr>
          <w:rFonts w:ascii="Tinos" w:hAnsi="Tinos"/>
          <w:sz w:val="24"/>
          <w:szCs w:val="24"/>
        </w:rPr>
      </w:pPr>
      <w:r>
        <w:rPr>
          <w:rFonts w:ascii="Tinos" w:eastAsia="Times New Roman" w:hAnsi="Tinos" w:cs="Times New Roman"/>
          <w:color w:val="000000"/>
          <w:sz w:val="24"/>
          <w:szCs w:val="24"/>
        </w:rPr>
        <w:t>2) с использованием ЕПГУ, РПГУ, ГИСОГД (при наличии технической возможности);</w:t>
      </w:r>
    </w:p>
    <w:p w14:paraId="1032664C" w14:textId="77777777" w:rsidR="008F652F" w:rsidRDefault="00000000">
      <w:pPr>
        <w:spacing w:after="0" w:line="240" w:lineRule="auto"/>
        <w:ind w:firstLine="473"/>
        <w:jc w:val="both"/>
        <w:rPr>
          <w:rFonts w:ascii="Tinos" w:hAnsi="Tinos"/>
          <w:sz w:val="24"/>
          <w:szCs w:val="24"/>
        </w:rPr>
      </w:pPr>
      <w:r>
        <w:rPr>
          <w:rFonts w:ascii="Tinos" w:eastAsia="Times New Roman" w:hAnsi="Tinos" w:cs="Times New Roman"/>
          <w:color w:val="000000"/>
          <w:sz w:val="24"/>
          <w:szCs w:val="24"/>
        </w:rPr>
        <w:t>3) в УМФЦ при личном обращении.</w:t>
      </w:r>
    </w:p>
    <w:p w14:paraId="788B1BDE" w14:textId="77777777" w:rsidR="008F652F" w:rsidRDefault="00000000">
      <w:pPr>
        <w:spacing w:after="0" w:line="240" w:lineRule="auto"/>
        <w:ind w:firstLine="473"/>
        <w:jc w:val="both"/>
        <w:rPr>
          <w:rFonts w:ascii="Tinos" w:hAnsi="Tinos"/>
          <w:sz w:val="24"/>
          <w:szCs w:val="24"/>
        </w:rPr>
      </w:pPr>
      <w:r>
        <w:rPr>
          <w:rFonts w:ascii="Tinos" w:eastAsia="Times New Roman" w:hAnsi="Tinos" w:cs="Times New Roman"/>
          <w:color w:val="000000"/>
          <w:sz w:val="24"/>
          <w:szCs w:val="24"/>
        </w:rPr>
        <w:t>Профилирование при подаче заявления о предоставлении муниципальной услуги посредством почтовой связи не осуществляется.</w:t>
      </w:r>
    </w:p>
    <w:p w14:paraId="0BB8FE93" w14:textId="77777777" w:rsidR="008F652F" w:rsidRDefault="00000000">
      <w:pPr>
        <w:spacing w:after="0" w:line="240" w:lineRule="auto"/>
        <w:ind w:firstLine="473"/>
        <w:jc w:val="both"/>
        <w:rPr>
          <w:rFonts w:ascii="Tinos" w:hAnsi="Tinos"/>
          <w:sz w:val="24"/>
          <w:szCs w:val="24"/>
        </w:rPr>
      </w:pPr>
      <w:r>
        <w:rPr>
          <w:rFonts w:ascii="Tinos" w:eastAsia="Times New Roman" w:hAnsi="Tinos" w:cs="Times New Roman"/>
          <w:color w:val="000000"/>
          <w:sz w:val="24"/>
          <w:szCs w:val="24"/>
        </w:rPr>
        <w:t>3.1.2. Прием заявления о предоставлении муниципальной услуги и документов и (или) информации, необходимых для предоставления муниципальной услуги.</w:t>
      </w:r>
    </w:p>
    <w:p w14:paraId="530B08AB" w14:textId="1F690A04" w:rsidR="008F652F" w:rsidRDefault="00000000">
      <w:pPr>
        <w:spacing w:after="0" w:line="240" w:lineRule="auto"/>
        <w:ind w:firstLine="473"/>
        <w:jc w:val="both"/>
        <w:rPr>
          <w:rFonts w:ascii="Tinos" w:hAnsi="Tinos"/>
          <w:sz w:val="24"/>
          <w:szCs w:val="24"/>
        </w:rPr>
      </w:pPr>
      <w:r>
        <w:rPr>
          <w:rFonts w:ascii="Tinos" w:eastAsia="Times New Roman" w:hAnsi="Tinos" w:cs="Times New Roman"/>
          <w:color w:val="000000"/>
          <w:sz w:val="24"/>
          <w:szCs w:val="24"/>
        </w:rPr>
        <w:t>3.1.2.1.</w:t>
      </w:r>
      <w:r w:rsidR="005F61CF">
        <w:rPr>
          <w:rFonts w:ascii="Tinos" w:eastAsia="Times New Roman" w:hAnsi="Tinos" w:cs="Times New Roman"/>
          <w:color w:val="000000"/>
          <w:sz w:val="24"/>
          <w:szCs w:val="24"/>
        </w:rPr>
        <w:t xml:space="preserve"> </w:t>
      </w:r>
      <w:r>
        <w:rPr>
          <w:rFonts w:ascii="Tinos" w:eastAsia="Times New Roman" w:hAnsi="Tinos" w:cs="Times New Roman"/>
          <w:color w:val="000000"/>
          <w:sz w:val="24"/>
          <w:szCs w:val="24"/>
        </w:rPr>
        <w:t xml:space="preserve">Сведения о составе заявления о предоставлении муниципальной услуги и перечне документов и (или) информации, необходимых для предоставления муниципальной услуги в соответствии с категорией (признаками) заявителя, а также способы подачи указанного заявления, документов и (или) информации представлены в приложении </w:t>
      </w:r>
      <w:r>
        <w:rPr>
          <w:rFonts w:ascii="Tinos" w:eastAsia="Segoe UI Symbol" w:hAnsi="Tinos" w:cs="Times New Roman"/>
          <w:color w:val="000000"/>
          <w:sz w:val="24"/>
          <w:szCs w:val="24"/>
        </w:rPr>
        <w:t>№</w:t>
      </w:r>
      <w:r>
        <w:rPr>
          <w:rFonts w:ascii="Tinos" w:eastAsia="Times New Roman" w:hAnsi="Tinos" w:cs="Times New Roman"/>
          <w:color w:val="000000"/>
          <w:sz w:val="24"/>
          <w:szCs w:val="24"/>
        </w:rPr>
        <w:t xml:space="preserve"> 3 к настоящему административному регламенту.</w:t>
      </w:r>
    </w:p>
    <w:p w14:paraId="69587BF5" w14:textId="1416C9EA" w:rsidR="008F652F" w:rsidRDefault="00000000">
      <w:pPr>
        <w:spacing w:after="0" w:line="240" w:lineRule="auto"/>
        <w:ind w:firstLine="473"/>
        <w:jc w:val="both"/>
        <w:rPr>
          <w:rFonts w:ascii="Tinos" w:hAnsi="Tinos"/>
          <w:sz w:val="24"/>
          <w:szCs w:val="24"/>
        </w:rPr>
      </w:pPr>
      <w:r>
        <w:rPr>
          <w:rFonts w:ascii="Tinos" w:eastAsia="Times New Roman" w:hAnsi="Tinos" w:cs="Times New Roman"/>
          <w:color w:val="000000"/>
          <w:sz w:val="24"/>
          <w:szCs w:val="24"/>
        </w:rPr>
        <w:lastRenderedPageBreak/>
        <w:t>3.1.2.2.</w:t>
      </w:r>
      <w:r w:rsidR="005F61CF">
        <w:rPr>
          <w:rFonts w:ascii="Tinos" w:eastAsia="Times New Roman" w:hAnsi="Tinos" w:cs="Times New Roman"/>
          <w:color w:val="000000"/>
          <w:sz w:val="24"/>
          <w:szCs w:val="24"/>
        </w:rPr>
        <w:t xml:space="preserve"> </w:t>
      </w:r>
      <w:r>
        <w:rPr>
          <w:rFonts w:ascii="Tinos" w:eastAsia="Times New Roman" w:hAnsi="Tinos" w:cs="Times New Roman"/>
          <w:color w:val="000000"/>
          <w:sz w:val="24"/>
          <w:szCs w:val="24"/>
        </w:rPr>
        <w:t>Способы установления личности заявителя (представителя заявителя):</w:t>
      </w:r>
    </w:p>
    <w:p w14:paraId="02985F2B" w14:textId="77777777" w:rsidR="008F652F" w:rsidRDefault="00000000">
      <w:pPr>
        <w:spacing w:after="0" w:line="240" w:lineRule="auto"/>
        <w:ind w:firstLine="473"/>
        <w:jc w:val="both"/>
        <w:rPr>
          <w:rFonts w:ascii="Tinos" w:hAnsi="Tinos"/>
          <w:sz w:val="24"/>
          <w:szCs w:val="24"/>
        </w:rPr>
      </w:pPr>
      <w:r>
        <w:rPr>
          <w:rFonts w:ascii="Tinos" w:eastAsia="Times New Roman" w:hAnsi="Tinos" w:cs="Times New Roman"/>
          <w:color w:val="000000"/>
          <w:sz w:val="24"/>
          <w:szCs w:val="24"/>
        </w:rPr>
        <w:t>а) при личном обращении в уполномоченный орган - документ, удостоверяющий личность;</w:t>
      </w:r>
    </w:p>
    <w:p w14:paraId="2A879D16" w14:textId="77777777" w:rsidR="008F652F" w:rsidRDefault="00000000">
      <w:pPr>
        <w:spacing w:after="0" w:line="240" w:lineRule="auto"/>
        <w:ind w:firstLine="473"/>
        <w:jc w:val="both"/>
        <w:rPr>
          <w:rFonts w:ascii="Tinos" w:hAnsi="Tinos"/>
          <w:sz w:val="24"/>
          <w:szCs w:val="24"/>
        </w:rPr>
      </w:pPr>
      <w:r>
        <w:rPr>
          <w:rFonts w:ascii="Tinos" w:eastAsia="Times New Roman" w:hAnsi="Tinos" w:cs="Times New Roman"/>
          <w:color w:val="000000"/>
          <w:sz w:val="24"/>
          <w:szCs w:val="24"/>
        </w:rPr>
        <w:t>б) при личном обращении в УМФЦ - документ, удостоверяющий личность;</w:t>
      </w:r>
    </w:p>
    <w:p w14:paraId="2FA20BC5" w14:textId="74C89ACE" w:rsidR="008F652F" w:rsidRDefault="00000000">
      <w:pPr>
        <w:spacing w:after="0" w:line="240" w:lineRule="auto"/>
        <w:ind w:firstLine="473"/>
        <w:jc w:val="both"/>
        <w:rPr>
          <w:rFonts w:ascii="Tinos" w:hAnsi="Tinos"/>
          <w:sz w:val="24"/>
          <w:szCs w:val="24"/>
        </w:rPr>
      </w:pPr>
      <w:r>
        <w:rPr>
          <w:rFonts w:ascii="Tinos" w:eastAsia="Times New Roman" w:hAnsi="Tinos" w:cs="Times New Roman"/>
          <w:color w:val="000000"/>
          <w:sz w:val="24"/>
          <w:szCs w:val="24"/>
        </w:rPr>
        <w:t>в)</w:t>
      </w:r>
      <w:r w:rsidR="005F61CF">
        <w:rPr>
          <w:rFonts w:ascii="Tinos" w:eastAsia="Times New Roman" w:hAnsi="Tinos" w:cs="Times New Roman"/>
          <w:color w:val="000000"/>
          <w:sz w:val="24"/>
          <w:szCs w:val="24"/>
        </w:rPr>
        <w:t xml:space="preserve"> </w:t>
      </w:r>
      <w:r>
        <w:rPr>
          <w:rFonts w:ascii="Tinos" w:eastAsia="Times New Roman" w:hAnsi="Tinos" w:cs="Times New Roman"/>
          <w:color w:val="000000"/>
          <w:sz w:val="24"/>
          <w:szCs w:val="24"/>
        </w:rPr>
        <w:t>почтовым отправлением с описью вложения</w:t>
      </w:r>
      <w:r w:rsidR="005F61CF">
        <w:rPr>
          <w:rFonts w:ascii="Tinos" w:eastAsia="Times New Roman" w:hAnsi="Tinos" w:cs="Times New Roman"/>
          <w:color w:val="000000"/>
          <w:sz w:val="24"/>
          <w:szCs w:val="24"/>
        </w:rPr>
        <w:t xml:space="preserve"> </w:t>
      </w:r>
      <w:r>
        <w:rPr>
          <w:rFonts w:ascii="Tinos" w:eastAsia="Times New Roman" w:hAnsi="Tinos" w:cs="Times New Roman"/>
          <w:color w:val="000000"/>
          <w:sz w:val="24"/>
          <w:szCs w:val="24"/>
        </w:rPr>
        <w:t>-</w:t>
      </w:r>
      <w:r w:rsidR="005F61CF">
        <w:rPr>
          <w:rFonts w:ascii="Tinos" w:eastAsia="Times New Roman" w:hAnsi="Tinos" w:cs="Times New Roman"/>
          <w:color w:val="000000"/>
          <w:sz w:val="24"/>
          <w:szCs w:val="24"/>
        </w:rPr>
        <w:t xml:space="preserve"> </w:t>
      </w:r>
      <w:r>
        <w:rPr>
          <w:rFonts w:ascii="Tinos" w:eastAsia="Times New Roman" w:hAnsi="Tinos" w:cs="Times New Roman"/>
          <w:color w:val="000000"/>
          <w:sz w:val="24"/>
          <w:szCs w:val="24"/>
        </w:rPr>
        <w:t>копия документа, удостоверяющего личность;</w:t>
      </w:r>
    </w:p>
    <w:p w14:paraId="76AA4693" w14:textId="2ED817F8" w:rsidR="008F652F" w:rsidRDefault="00000000">
      <w:pPr>
        <w:spacing w:after="0" w:line="240" w:lineRule="auto"/>
        <w:ind w:firstLine="473"/>
        <w:jc w:val="both"/>
        <w:rPr>
          <w:rFonts w:ascii="Tinos" w:hAnsi="Tinos"/>
          <w:sz w:val="24"/>
          <w:szCs w:val="24"/>
        </w:rPr>
      </w:pPr>
      <w:r>
        <w:rPr>
          <w:rFonts w:ascii="Tinos" w:eastAsia="Times New Roman" w:hAnsi="Tinos" w:cs="Times New Roman"/>
          <w:color w:val="000000"/>
          <w:sz w:val="24"/>
          <w:szCs w:val="24"/>
        </w:rPr>
        <w:t>г)</w:t>
      </w:r>
      <w:r w:rsidR="005F61CF">
        <w:rPr>
          <w:rFonts w:ascii="Tinos" w:eastAsia="Times New Roman" w:hAnsi="Tinos" w:cs="Times New Roman"/>
          <w:color w:val="000000"/>
          <w:sz w:val="24"/>
          <w:szCs w:val="24"/>
        </w:rPr>
        <w:t xml:space="preserve"> </w:t>
      </w:r>
      <w:r>
        <w:rPr>
          <w:rFonts w:ascii="Tinos" w:eastAsia="Times New Roman" w:hAnsi="Tinos" w:cs="Times New Roman"/>
          <w:color w:val="000000"/>
          <w:sz w:val="24"/>
          <w:szCs w:val="24"/>
        </w:rPr>
        <w:t>посредством ЕПГУ, РПГУ, ГИСОГД -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электронной форме.</w:t>
      </w:r>
    </w:p>
    <w:p w14:paraId="7D627693" w14:textId="60DD7ABB" w:rsidR="008F652F" w:rsidRDefault="00000000">
      <w:pPr>
        <w:spacing w:after="0" w:line="240" w:lineRule="auto"/>
        <w:ind w:firstLine="473"/>
        <w:jc w:val="both"/>
        <w:rPr>
          <w:rFonts w:ascii="Tinos" w:hAnsi="Tinos"/>
          <w:sz w:val="24"/>
          <w:szCs w:val="24"/>
        </w:rPr>
      </w:pPr>
      <w:r>
        <w:rPr>
          <w:rFonts w:ascii="Tinos" w:eastAsia="Times New Roman" w:hAnsi="Tinos" w:cs="Times New Roman"/>
          <w:color w:val="000000"/>
          <w:sz w:val="24"/>
          <w:szCs w:val="24"/>
        </w:rPr>
        <w:t>3.1.2.3. Основания для отказа в приеме заявления о предоставлении муниципальной услуги и</w:t>
      </w:r>
      <w:r w:rsidR="005F61CF">
        <w:rPr>
          <w:rFonts w:ascii="Tinos" w:eastAsia="Times New Roman" w:hAnsi="Tinos" w:cs="Times New Roman"/>
          <w:color w:val="000000"/>
          <w:sz w:val="24"/>
          <w:szCs w:val="24"/>
        </w:rPr>
        <w:t xml:space="preserve"> </w:t>
      </w:r>
      <w:r>
        <w:rPr>
          <w:rFonts w:ascii="Tinos" w:eastAsia="Times New Roman" w:hAnsi="Tinos" w:cs="Times New Roman"/>
          <w:color w:val="000000"/>
          <w:sz w:val="24"/>
          <w:szCs w:val="24"/>
        </w:rPr>
        <w:t xml:space="preserve">документов, необходимых для предоставления муниципальной услуги, приведены в таблице 1 приложения </w:t>
      </w:r>
      <w:r>
        <w:rPr>
          <w:rFonts w:ascii="Tinos" w:eastAsia="Segoe UI Symbol" w:hAnsi="Tinos" w:cs="Times New Roman"/>
          <w:color w:val="000000"/>
          <w:sz w:val="24"/>
          <w:szCs w:val="24"/>
        </w:rPr>
        <w:t>№</w:t>
      </w:r>
      <w:r>
        <w:rPr>
          <w:rFonts w:ascii="Tinos" w:eastAsia="Times New Roman" w:hAnsi="Tinos" w:cs="Times New Roman"/>
          <w:color w:val="000000"/>
          <w:sz w:val="24"/>
          <w:szCs w:val="24"/>
        </w:rPr>
        <w:t xml:space="preserve"> 4 к настоящему административному регламенту.</w:t>
      </w:r>
    </w:p>
    <w:p w14:paraId="456BEB4D" w14:textId="77777777" w:rsidR="008F652F" w:rsidRDefault="00000000">
      <w:pPr>
        <w:spacing w:after="0" w:line="240" w:lineRule="auto"/>
        <w:ind w:firstLine="473"/>
        <w:jc w:val="both"/>
        <w:rPr>
          <w:rFonts w:ascii="Tinos" w:hAnsi="Tinos"/>
          <w:sz w:val="24"/>
          <w:szCs w:val="24"/>
        </w:rPr>
      </w:pPr>
      <w:r>
        <w:rPr>
          <w:rFonts w:ascii="Tinos" w:eastAsia="Times New Roman" w:hAnsi="Tinos" w:cs="Times New Roman"/>
          <w:color w:val="000000"/>
          <w:sz w:val="24"/>
          <w:szCs w:val="24"/>
        </w:rPr>
        <w:t xml:space="preserve">Решение об отказе в приеме документов оформляется по форме согласно приложению </w:t>
      </w:r>
      <w:r>
        <w:rPr>
          <w:rFonts w:ascii="Tinos" w:eastAsia="Segoe UI Symbol" w:hAnsi="Tinos" w:cs="Times New Roman"/>
          <w:color w:val="000000"/>
          <w:sz w:val="24"/>
          <w:szCs w:val="24"/>
        </w:rPr>
        <w:t>№</w:t>
      </w:r>
      <w:r>
        <w:rPr>
          <w:rFonts w:ascii="Tinos" w:eastAsia="Times New Roman" w:hAnsi="Tinos" w:cs="Times New Roman"/>
          <w:color w:val="000000"/>
          <w:sz w:val="24"/>
          <w:szCs w:val="24"/>
        </w:rPr>
        <w:t xml:space="preserve"> 10 к настоящему административному регламенту.</w:t>
      </w:r>
    </w:p>
    <w:p w14:paraId="582EB33A" w14:textId="77777777" w:rsidR="008F652F" w:rsidRDefault="00000000">
      <w:pPr>
        <w:spacing w:after="0" w:line="240" w:lineRule="auto"/>
        <w:ind w:firstLine="473"/>
        <w:jc w:val="both"/>
        <w:rPr>
          <w:rFonts w:ascii="Tinos" w:hAnsi="Tinos"/>
          <w:sz w:val="24"/>
          <w:szCs w:val="24"/>
        </w:rPr>
      </w:pPr>
      <w:r>
        <w:rPr>
          <w:rFonts w:ascii="Tinos" w:eastAsia="Times New Roman" w:hAnsi="Tinos" w:cs="Times New Roman"/>
          <w:color w:val="000000"/>
          <w:sz w:val="24"/>
          <w:szCs w:val="24"/>
        </w:rPr>
        <w:t>Отказ в приеме заявления о предоставлении муниципальной услуги и документов, необходимых для предоставления муниципальной услуги, не препятствует повторному обращению заявителем за получением муниципальной услуги после устранения указанных нарушений.</w:t>
      </w:r>
    </w:p>
    <w:p w14:paraId="129E9223" w14:textId="77777777" w:rsidR="008F652F" w:rsidRDefault="00000000">
      <w:pPr>
        <w:spacing w:after="0" w:line="240" w:lineRule="auto"/>
        <w:ind w:firstLine="473"/>
        <w:jc w:val="both"/>
        <w:rPr>
          <w:rFonts w:ascii="Tinos" w:hAnsi="Tinos"/>
          <w:sz w:val="24"/>
          <w:szCs w:val="24"/>
        </w:rPr>
      </w:pPr>
      <w:r>
        <w:rPr>
          <w:rFonts w:ascii="Tinos" w:eastAsia="Times New Roman" w:hAnsi="Tinos" w:cs="Times New Roman"/>
          <w:color w:val="000000"/>
          <w:sz w:val="24"/>
          <w:szCs w:val="24"/>
        </w:rPr>
        <w:t xml:space="preserve">Решение об отказе в приеме документов может быть </w:t>
      </w:r>
      <w:proofErr w:type="gramStart"/>
      <w:r>
        <w:rPr>
          <w:rFonts w:ascii="Tinos" w:eastAsia="Times New Roman" w:hAnsi="Tinos" w:cs="Times New Roman"/>
          <w:color w:val="000000"/>
          <w:sz w:val="24"/>
          <w:szCs w:val="24"/>
        </w:rPr>
        <w:t>обжаловано  в</w:t>
      </w:r>
      <w:proofErr w:type="gramEnd"/>
      <w:r>
        <w:rPr>
          <w:rFonts w:ascii="Tinos" w:eastAsia="Times New Roman" w:hAnsi="Tinos" w:cs="Times New Roman"/>
          <w:color w:val="000000"/>
          <w:sz w:val="24"/>
          <w:szCs w:val="24"/>
        </w:rPr>
        <w:t xml:space="preserve"> досудебном порядке путем направления жалобы в уполномоченный орган, а также в судебном порядке.</w:t>
      </w:r>
    </w:p>
    <w:p w14:paraId="685908ED" w14:textId="39CBF858" w:rsidR="008F652F" w:rsidRDefault="00000000">
      <w:pPr>
        <w:spacing w:after="0" w:line="240" w:lineRule="auto"/>
        <w:ind w:firstLine="473"/>
        <w:jc w:val="both"/>
        <w:rPr>
          <w:rFonts w:ascii="Tinos" w:hAnsi="Tinos"/>
          <w:sz w:val="24"/>
          <w:szCs w:val="24"/>
        </w:rPr>
      </w:pPr>
      <w:r>
        <w:rPr>
          <w:rFonts w:ascii="Tinos" w:eastAsia="Times New Roman" w:hAnsi="Tinos" w:cs="Times New Roman"/>
          <w:color w:val="000000"/>
          <w:sz w:val="24"/>
          <w:szCs w:val="24"/>
        </w:rPr>
        <w:t>3.1.2.4.</w:t>
      </w:r>
      <w:r w:rsidR="005F61CF">
        <w:rPr>
          <w:rFonts w:ascii="Tinos" w:eastAsia="Times New Roman" w:hAnsi="Tinos" w:cs="Times New Roman"/>
          <w:color w:val="000000"/>
          <w:sz w:val="24"/>
          <w:szCs w:val="24"/>
        </w:rPr>
        <w:t xml:space="preserve"> </w:t>
      </w:r>
      <w:r>
        <w:rPr>
          <w:rFonts w:ascii="Tinos" w:eastAsia="Times New Roman" w:hAnsi="Tinos" w:cs="Times New Roman"/>
          <w:color w:val="000000"/>
          <w:sz w:val="24"/>
          <w:szCs w:val="24"/>
        </w:rPr>
        <w:t xml:space="preserve">Прием заявления о предоставлении муниципальной услуги и документов, необходимых для предоставления муниципальной услуги, осуществляется </w:t>
      </w:r>
      <w:r w:rsidR="005F61CF">
        <w:rPr>
          <w:rFonts w:ascii="Tinos" w:eastAsia="Times New Roman" w:hAnsi="Tinos" w:cs="Times New Roman"/>
          <w:color w:val="000000"/>
          <w:sz w:val="24"/>
          <w:szCs w:val="24"/>
        </w:rPr>
        <w:t xml:space="preserve"> </w:t>
      </w:r>
      <w:r>
        <w:rPr>
          <w:rFonts w:ascii="Tinos" w:eastAsia="Times New Roman" w:hAnsi="Tinos" w:cs="Times New Roman"/>
          <w:color w:val="000000"/>
          <w:sz w:val="24"/>
          <w:szCs w:val="24"/>
        </w:rPr>
        <w:t>уполномоченным органом или УМФЦ (при наличии заключенного соглашения о взаимодействии между администрацией Топкинского муниципального округа и УМФЦ), независимо от</w:t>
      </w:r>
      <w:r w:rsidR="005F61CF">
        <w:rPr>
          <w:rFonts w:ascii="Tinos" w:eastAsia="Times New Roman" w:hAnsi="Tinos" w:cs="Times New Roman"/>
          <w:color w:val="000000"/>
          <w:sz w:val="24"/>
          <w:szCs w:val="24"/>
        </w:rPr>
        <w:t xml:space="preserve"> </w:t>
      </w:r>
      <w:r>
        <w:rPr>
          <w:rFonts w:ascii="Tinos" w:eastAsia="Times New Roman" w:hAnsi="Tinos" w:cs="Times New Roman"/>
          <w:color w:val="000000"/>
          <w:sz w:val="24"/>
          <w:szCs w:val="24"/>
        </w:rPr>
        <w:t>места жительства или места пребывания (для физических лиц, включая индивидуальных предпринимателей) либо места нахождения (для</w:t>
      </w:r>
      <w:r w:rsidR="005F61CF">
        <w:rPr>
          <w:rFonts w:ascii="Tinos" w:eastAsia="Times New Roman" w:hAnsi="Tinos" w:cs="Times New Roman"/>
          <w:color w:val="000000"/>
          <w:sz w:val="24"/>
          <w:szCs w:val="24"/>
        </w:rPr>
        <w:t xml:space="preserve"> </w:t>
      </w:r>
      <w:r>
        <w:rPr>
          <w:rFonts w:ascii="Tinos" w:eastAsia="Times New Roman" w:hAnsi="Tinos" w:cs="Times New Roman"/>
          <w:color w:val="000000"/>
          <w:sz w:val="24"/>
          <w:szCs w:val="24"/>
        </w:rPr>
        <w:t>юридических лиц) заявителя, при условии расположения земельного участка или земельных участков на территории Топкинского муниципального округа.</w:t>
      </w:r>
    </w:p>
    <w:p w14:paraId="3AB85F7D" w14:textId="4DD64F29" w:rsidR="008F652F" w:rsidRDefault="00000000">
      <w:pPr>
        <w:spacing w:after="0" w:line="240" w:lineRule="auto"/>
        <w:ind w:firstLine="473"/>
        <w:jc w:val="both"/>
        <w:rPr>
          <w:rFonts w:ascii="Tinos" w:hAnsi="Tinos"/>
          <w:sz w:val="24"/>
          <w:szCs w:val="24"/>
        </w:rPr>
      </w:pPr>
      <w:r>
        <w:rPr>
          <w:rFonts w:ascii="Tinos" w:eastAsia="Times New Roman" w:hAnsi="Tinos" w:cs="Times New Roman"/>
          <w:color w:val="000000"/>
          <w:sz w:val="24"/>
          <w:szCs w:val="24"/>
        </w:rPr>
        <w:t>3.1.2.5.</w:t>
      </w:r>
      <w:r w:rsidR="005F61CF">
        <w:rPr>
          <w:rFonts w:ascii="Tinos" w:eastAsia="Times New Roman" w:hAnsi="Tinos" w:cs="Times New Roman"/>
          <w:color w:val="000000"/>
          <w:sz w:val="24"/>
          <w:szCs w:val="24"/>
        </w:rPr>
        <w:t xml:space="preserve"> </w:t>
      </w:r>
      <w:r>
        <w:rPr>
          <w:rFonts w:ascii="Tinos" w:eastAsia="Times New Roman" w:hAnsi="Tinos" w:cs="Times New Roman"/>
          <w:color w:val="000000"/>
          <w:sz w:val="24"/>
          <w:szCs w:val="24"/>
        </w:rPr>
        <w:t>Срок регистрации заявления о предоставлении муниципальной услуги и документов, необходимых для предоставления муниципальной услуги, в уполномоченном органе и в УМФЦ.</w:t>
      </w:r>
    </w:p>
    <w:p w14:paraId="4E340DC2" w14:textId="77777777" w:rsidR="008F652F" w:rsidRDefault="00000000">
      <w:pPr>
        <w:spacing w:after="0" w:line="240" w:lineRule="auto"/>
        <w:ind w:firstLine="473"/>
        <w:jc w:val="both"/>
        <w:rPr>
          <w:rFonts w:ascii="Tinos" w:hAnsi="Tinos"/>
          <w:sz w:val="24"/>
          <w:szCs w:val="24"/>
        </w:rPr>
      </w:pPr>
      <w:r>
        <w:rPr>
          <w:rFonts w:ascii="Tinos" w:eastAsia="Times New Roman" w:hAnsi="Tinos" w:cs="Times New Roman"/>
          <w:color w:val="000000"/>
          <w:sz w:val="24"/>
          <w:szCs w:val="24"/>
        </w:rPr>
        <w:t>Заявление о предоставлении муниципальной услуги, поступившее в уполномоченный орган при личном обращении заявителя (представителем заявителя), регистрируется специалистом уполномоченного органа в установленном порядке в день поступления.</w:t>
      </w:r>
    </w:p>
    <w:p w14:paraId="3E00B307" w14:textId="77777777" w:rsidR="008F652F" w:rsidRDefault="00000000">
      <w:pPr>
        <w:spacing w:after="0" w:line="240" w:lineRule="auto"/>
        <w:ind w:firstLine="473"/>
        <w:jc w:val="both"/>
        <w:rPr>
          <w:rFonts w:ascii="Tinos" w:hAnsi="Tinos"/>
          <w:sz w:val="24"/>
          <w:szCs w:val="24"/>
        </w:rPr>
      </w:pPr>
      <w:r>
        <w:rPr>
          <w:rFonts w:ascii="Tinos" w:eastAsia="Times New Roman" w:hAnsi="Tinos" w:cs="Times New Roman"/>
          <w:color w:val="000000"/>
          <w:sz w:val="24"/>
          <w:szCs w:val="24"/>
        </w:rPr>
        <w:t xml:space="preserve">Заявление о предоставлении муниципальной услуги, </w:t>
      </w:r>
      <w:proofErr w:type="gramStart"/>
      <w:r>
        <w:rPr>
          <w:rFonts w:ascii="Tinos" w:eastAsia="Times New Roman" w:hAnsi="Tinos" w:cs="Times New Roman"/>
          <w:color w:val="000000"/>
          <w:sz w:val="24"/>
          <w:szCs w:val="24"/>
        </w:rPr>
        <w:t>поступившее  в</w:t>
      </w:r>
      <w:proofErr w:type="gramEnd"/>
      <w:r>
        <w:rPr>
          <w:rFonts w:ascii="Tinos" w:eastAsia="Times New Roman" w:hAnsi="Tinos" w:cs="Times New Roman"/>
          <w:color w:val="000000"/>
          <w:sz w:val="24"/>
          <w:szCs w:val="24"/>
        </w:rPr>
        <w:t xml:space="preserve"> УМФЦ, регистрируется специалистом УМФЦ в установленном порядке в день поступления.</w:t>
      </w:r>
    </w:p>
    <w:p w14:paraId="3BE0EE6E" w14:textId="77777777" w:rsidR="008F652F" w:rsidRDefault="00000000">
      <w:pPr>
        <w:spacing w:after="0" w:line="240" w:lineRule="auto"/>
        <w:ind w:firstLine="473"/>
        <w:jc w:val="both"/>
        <w:rPr>
          <w:rFonts w:ascii="Tinos" w:hAnsi="Tinos"/>
          <w:sz w:val="24"/>
          <w:szCs w:val="24"/>
        </w:rPr>
      </w:pPr>
      <w:r>
        <w:rPr>
          <w:rFonts w:ascii="Tinos" w:eastAsia="Times New Roman" w:hAnsi="Tinos" w:cs="Times New Roman"/>
          <w:color w:val="000000"/>
          <w:sz w:val="24"/>
          <w:szCs w:val="24"/>
        </w:rPr>
        <w:t>Заявление о предоставлении муниципальной услуги, поступившее в уполномоченный орган через УМФЦ, регистрируется специалистом уполномоченного органа в день поступления из УМФЦ.</w:t>
      </w:r>
    </w:p>
    <w:p w14:paraId="3F27D877" w14:textId="77777777" w:rsidR="008F652F" w:rsidRDefault="00000000">
      <w:pPr>
        <w:spacing w:after="0" w:line="240" w:lineRule="auto"/>
        <w:ind w:firstLine="473"/>
        <w:jc w:val="both"/>
        <w:rPr>
          <w:rFonts w:ascii="Tinos" w:hAnsi="Tinos"/>
          <w:sz w:val="24"/>
          <w:szCs w:val="24"/>
        </w:rPr>
      </w:pPr>
      <w:r>
        <w:rPr>
          <w:rFonts w:ascii="Tinos" w:eastAsia="Times New Roman" w:hAnsi="Tinos" w:cs="Times New Roman"/>
          <w:color w:val="000000"/>
          <w:sz w:val="24"/>
          <w:szCs w:val="24"/>
        </w:rPr>
        <w:t>Заявление о предоставлении муниципальной услуги, поступившее посредством почтового отправления, регистрируется специалистом уполномоченного органа в установленном порядке в день поступления.</w:t>
      </w:r>
    </w:p>
    <w:p w14:paraId="76A81349" w14:textId="77777777" w:rsidR="008F652F" w:rsidRDefault="00000000">
      <w:pPr>
        <w:spacing w:after="0" w:line="240" w:lineRule="auto"/>
        <w:ind w:firstLine="473"/>
        <w:jc w:val="both"/>
        <w:rPr>
          <w:rFonts w:ascii="Tinos" w:hAnsi="Tinos"/>
          <w:sz w:val="24"/>
          <w:szCs w:val="24"/>
        </w:rPr>
      </w:pPr>
      <w:r>
        <w:rPr>
          <w:rFonts w:ascii="Tinos" w:eastAsia="Times New Roman" w:hAnsi="Tinos" w:cs="Times New Roman"/>
          <w:color w:val="000000"/>
          <w:sz w:val="24"/>
          <w:szCs w:val="24"/>
        </w:rPr>
        <w:t xml:space="preserve">Заявление о предоставлении муниципальной услуги, поступившее в электронной форме на ЕПГУ, РПГУ, ГИСОГД (при наличии технической возможности), регистрируется в установленном порядке уполномоченным органом </w:t>
      </w:r>
      <w:r>
        <w:rPr>
          <w:rFonts w:ascii="Tinos" w:eastAsia="Times New Roman" w:hAnsi="Tinos" w:cs="Times New Roman"/>
          <w:color w:val="000000"/>
          <w:sz w:val="24"/>
          <w:szCs w:val="24"/>
        </w:rPr>
        <w:lastRenderedPageBreak/>
        <w:t>в день его поступления в случае отсутствия автоматической регистрации запросов на ЕПГУ, РПГУ, ГИСОГД.</w:t>
      </w:r>
    </w:p>
    <w:p w14:paraId="28F8D15B" w14:textId="77777777" w:rsidR="008F652F" w:rsidRDefault="00000000">
      <w:pPr>
        <w:spacing w:after="0" w:line="240" w:lineRule="auto"/>
        <w:ind w:firstLine="473"/>
        <w:jc w:val="both"/>
        <w:rPr>
          <w:rFonts w:ascii="Tinos" w:hAnsi="Tinos"/>
          <w:sz w:val="24"/>
          <w:szCs w:val="24"/>
        </w:rPr>
      </w:pPr>
      <w:r>
        <w:rPr>
          <w:rFonts w:ascii="Tinos" w:eastAsia="Times New Roman" w:hAnsi="Tinos" w:cs="Times New Roman"/>
          <w:color w:val="000000"/>
          <w:sz w:val="24"/>
          <w:szCs w:val="24"/>
        </w:rPr>
        <w:t>Заявление о предоставлении муниципальной услуги, поступившее в нерабочее время, регистрируется в первый рабочий день.</w:t>
      </w:r>
    </w:p>
    <w:p w14:paraId="6C845105" w14:textId="77777777" w:rsidR="008F652F" w:rsidRDefault="00000000">
      <w:pPr>
        <w:spacing w:after="0" w:line="240" w:lineRule="auto"/>
        <w:ind w:firstLine="473"/>
        <w:jc w:val="both"/>
        <w:rPr>
          <w:rFonts w:ascii="Tinos" w:hAnsi="Tinos"/>
          <w:sz w:val="24"/>
          <w:szCs w:val="24"/>
        </w:rPr>
      </w:pPr>
      <w:r>
        <w:rPr>
          <w:rFonts w:ascii="Tinos" w:eastAsia="Times New Roman" w:hAnsi="Tinos" w:cs="Times New Roman"/>
          <w:color w:val="000000"/>
          <w:sz w:val="24"/>
          <w:szCs w:val="24"/>
        </w:rPr>
        <w:t>Максимальный срок выполнения указанной административной процедуры составляет 1 рабочий день и входит в общий срок предоставления муниципальной услуги.</w:t>
      </w:r>
    </w:p>
    <w:p w14:paraId="2B25192A" w14:textId="77777777" w:rsidR="008F652F" w:rsidRDefault="00000000">
      <w:pPr>
        <w:spacing w:after="0" w:line="240" w:lineRule="auto"/>
        <w:ind w:firstLine="473"/>
        <w:jc w:val="both"/>
        <w:rPr>
          <w:rFonts w:ascii="Tinos" w:hAnsi="Tinos"/>
          <w:sz w:val="24"/>
          <w:szCs w:val="24"/>
        </w:rPr>
      </w:pPr>
      <w:r>
        <w:rPr>
          <w:rFonts w:ascii="Tinos" w:eastAsia="Times New Roman" w:hAnsi="Tinos" w:cs="Times New Roman"/>
          <w:color w:val="000000"/>
          <w:sz w:val="24"/>
          <w:szCs w:val="24"/>
        </w:rPr>
        <w:t>3.1.3. Межведомственное информационное взаимодействие (при необходимости).</w:t>
      </w:r>
    </w:p>
    <w:p w14:paraId="49432CE9" w14:textId="40B43670" w:rsidR="008F652F" w:rsidRDefault="00000000">
      <w:pPr>
        <w:spacing w:after="0" w:line="240" w:lineRule="auto"/>
        <w:ind w:firstLine="473"/>
        <w:jc w:val="both"/>
        <w:rPr>
          <w:rFonts w:ascii="Tinos" w:hAnsi="Tinos"/>
          <w:sz w:val="24"/>
          <w:szCs w:val="24"/>
        </w:rPr>
      </w:pPr>
      <w:r>
        <w:rPr>
          <w:rFonts w:ascii="Tinos" w:eastAsia="Times New Roman" w:hAnsi="Tinos" w:cs="Times New Roman"/>
          <w:color w:val="000000"/>
          <w:sz w:val="24"/>
          <w:szCs w:val="24"/>
        </w:rPr>
        <w:t>При осуществлении межведомственного информационного взаимодействия используются сервисы</w:t>
      </w:r>
      <w:r w:rsidR="005F61CF">
        <w:rPr>
          <w:rFonts w:ascii="Tinos" w:eastAsia="Times New Roman" w:hAnsi="Tinos" w:cs="Times New Roman"/>
          <w:color w:val="000000"/>
          <w:sz w:val="24"/>
          <w:szCs w:val="24"/>
        </w:rPr>
        <w:t xml:space="preserve"> </w:t>
      </w:r>
      <w:r>
        <w:rPr>
          <w:rFonts w:ascii="Tinos" w:eastAsia="Times New Roman" w:hAnsi="Tinos" w:cs="Times New Roman"/>
          <w:color w:val="000000"/>
          <w:sz w:val="24"/>
          <w:szCs w:val="24"/>
        </w:rPr>
        <w:t>информационных ресурсов: СМЭВ, ЕГРЮЛ</w:t>
      </w:r>
      <w:r w:rsidR="005F61CF">
        <w:rPr>
          <w:rFonts w:ascii="Tinos" w:eastAsia="Times New Roman" w:hAnsi="Tinos" w:cs="Times New Roman"/>
          <w:color w:val="000000"/>
          <w:sz w:val="24"/>
          <w:szCs w:val="24"/>
        </w:rPr>
        <w:t xml:space="preserve"> </w:t>
      </w:r>
      <w:r>
        <w:rPr>
          <w:rFonts w:ascii="Tinos" w:eastAsia="Times New Roman" w:hAnsi="Tinos" w:cs="Times New Roman"/>
          <w:color w:val="000000"/>
          <w:sz w:val="24"/>
          <w:szCs w:val="24"/>
        </w:rPr>
        <w:t>и</w:t>
      </w:r>
      <w:r w:rsidR="005F61CF">
        <w:rPr>
          <w:rFonts w:ascii="Tinos" w:eastAsia="Times New Roman" w:hAnsi="Tinos" w:cs="Times New Roman"/>
          <w:color w:val="000000"/>
          <w:sz w:val="24"/>
          <w:szCs w:val="24"/>
        </w:rPr>
        <w:t xml:space="preserve"> </w:t>
      </w:r>
      <w:r>
        <w:rPr>
          <w:rFonts w:ascii="Tinos" w:eastAsia="Times New Roman" w:hAnsi="Tinos" w:cs="Times New Roman"/>
          <w:color w:val="000000"/>
          <w:sz w:val="24"/>
          <w:szCs w:val="24"/>
        </w:rPr>
        <w:t>ЕГРИП,</w:t>
      </w:r>
      <w:r w:rsidR="005F61CF">
        <w:rPr>
          <w:rFonts w:ascii="Tinos" w:eastAsia="Times New Roman" w:hAnsi="Tinos" w:cs="Times New Roman"/>
          <w:color w:val="000000"/>
          <w:sz w:val="24"/>
          <w:szCs w:val="24"/>
        </w:rPr>
        <w:t xml:space="preserve"> </w:t>
      </w:r>
      <w:r>
        <w:rPr>
          <w:rFonts w:ascii="Tinos" w:eastAsia="Times New Roman" w:hAnsi="Tinos" w:cs="Times New Roman"/>
          <w:color w:val="000000"/>
          <w:sz w:val="24"/>
          <w:szCs w:val="24"/>
        </w:rPr>
        <w:t>ЕГРН.</w:t>
      </w:r>
    </w:p>
    <w:p w14:paraId="311EB984" w14:textId="7FA35D52" w:rsidR="008F652F" w:rsidRDefault="00000000">
      <w:pPr>
        <w:spacing w:after="0" w:line="240" w:lineRule="auto"/>
        <w:ind w:firstLine="473"/>
        <w:jc w:val="both"/>
        <w:rPr>
          <w:rFonts w:ascii="Tinos" w:hAnsi="Tinos"/>
          <w:sz w:val="24"/>
          <w:szCs w:val="24"/>
        </w:rPr>
      </w:pPr>
      <w:r>
        <w:rPr>
          <w:rFonts w:ascii="Tinos" w:eastAsia="Times New Roman" w:hAnsi="Tinos" w:cs="Times New Roman"/>
          <w:color w:val="000000"/>
          <w:sz w:val="24"/>
          <w:szCs w:val="24"/>
        </w:rPr>
        <w:t>3.1.3.1.</w:t>
      </w:r>
      <w:r w:rsidR="005F61CF">
        <w:rPr>
          <w:rFonts w:ascii="Tinos" w:eastAsia="Times New Roman" w:hAnsi="Tinos" w:cs="Times New Roman"/>
          <w:color w:val="000000"/>
          <w:sz w:val="24"/>
          <w:szCs w:val="24"/>
        </w:rPr>
        <w:t xml:space="preserve"> </w:t>
      </w:r>
      <w:r>
        <w:rPr>
          <w:rFonts w:ascii="Tinos" w:eastAsia="Times New Roman" w:hAnsi="Tinos" w:cs="Times New Roman"/>
          <w:color w:val="000000"/>
          <w:sz w:val="24"/>
          <w:szCs w:val="24"/>
        </w:rPr>
        <w:t>В предоставлении муниципальной услуги в рамках межведомственного информационного взаимодействия участвуют:</w:t>
      </w:r>
    </w:p>
    <w:p w14:paraId="02BFD2C0" w14:textId="6CEAF000" w:rsidR="008F652F" w:rsidRDefault="00000000">
      <w:pPr>
        <w:spacing w:after="0" w:line="240" w:lineRule="auto"/>
        <w:ind w:firstLine="473"/>
        <w:jc w:val="both"/>
        <w:rPr>
          <w:rFonts w:ascii="Tinos" w:hAnsi="Tinos"/>
          <w:sz w:val="24"/>
          <w:szCs w:val="24"/>
        </w:rPr>
      </w:pPr>
      <w:r>
        <w:rPr>
          <w:rFonts w:ascii="Tinos" w:eastAsia="Times New Roman" w:hAnsi="Tinos" w:cs="Times New Roman"/>
          <w:color w:val="000000"/>
          <w:sz w:val="24"/>
          <w:szCs w:val="24"/>
        </w:rPr>
        <w:t>-</w:t>
      </w:r>
      <w:r w:rsidR="005F61CF">
        <w:rPr>
          <w:rFonts w:ascii="Tinos" w:eastAsia="Times New Roman" w:hAnsi="Tinos" w:cs="Times New Roman"/>
          <w:color w:val="000000"/>
          <w:sz w:val="24"/>
          <w:szCs w:val="24"/>
        </w:rPr>
        <w:t xml:space="preserve"> </w:t>
      </w:r>
      <w:r>
        <w:rPr>
          <w:rFonts w:ascii="Tinos" w:eastAsia="Times New Roman" w:hAnsi="Tinos" w:cs="Times New Roman"/>
          <w:color w:val="000000"/>
          <w:sz w:val="24"/>
          <w:szCs w:val="24"/>
        </w:rPr>
        <w:t>Управление</w:t>
      </w:r>
      <w:r w:rsidR="005F61CF">
        <w:rPr>
          <w:rFonts w:ascii="Tinos" w:eastAsia="Times New Roman" w:hAnsi="Tinos" w:cs="Times New Roman"/>
          <w:color w:val="000000"/>
          <w:sz w:val="24"/>
          <w:szCs w:val="24"/>
        </w:rPr>
        <w:t xml:space="preserve"> </w:t>
      </w:r>
      <w:r>
        <w:rPr>
          <w:rFonts w:ascii="Tinos" w:eastAsia="Times New Roman" w:hAnsi="Tinos" w:cs="Times New Roman"/>
          <w:color w:val="000000"/>
          <w:sz w:val="24"/>
          <w:szCs w:val="24"/>
        </w:rPr>
        <w:t>Росреестра по Кемеровской области - Кузбассу;</w:t>
      </w:r>
    </w:p>
    <w:p w14:paraId="1404C268" w14:textId="60C5370E" w:rsidR="008F652F" w:rsidRDefault="00000000">
      <w:pPr>
        <w:spacing w:after="0" w:line="240" w:lineRule="auto"/>
        <w:ind w:firstLine="473"/>
        <w:jc w:val="both"/>
        <w:rPr>
          <w:rFonts w:ascii="Tinos" w:hAnsi="Tinos"/>
          <w:sz w:val="24"/>
          <w:szCs w:val="24"/>
        </w:rPr>
      </w:pPr>
      <w:r>
        <w:rPr>
          <w:rFonts w:ascii="Tinos" w:eastAsia="Times New Roman" w:hAnsi="Tinos" w:cs="Times New Roman"/>
          <w:color w:val="000000"/>
          <w:sz w:val="24"/>
          <w:szCs w:val="24"/>
        </w:rPr>
        <w:t>-</w:t>
      </w:r>
      <w:r w:rsidR="005F61CF">
        <w:rPr>
          <w:rFonts w:ascii="Tinos" w:eastAsia="Times New Roman" w:hAnsi="Tinos" w:cs="Times New Roman"/>
          <w:color w:val="000000"/>
          <w:sz w:val="24"/>
          <w:szCs w:val="24"/>
        </w:rPr>
        <w:t xml:space="preserve"> </w:t>
      </w:r>
      <w:r>
        <w:rPr>
          <w:rFonts w:ascii="Tinos" w:eastAsia="Times New Roman" w:hAnsi="Tinos" w:cs="Times New Roman"/>
          <w:color w:val="000000"/>
          <w:sz w:val="24"/>
          <w:szCs w:val="24"/>
        </w:rPr>
        <w:t>Филиал ППК «</w:t>
      </w:r>
      <w:proofErr w:type="spellStart"/>
      <w:r>
        <w:rPr>
          <w:rFonts w:ascii="Tinos" w:eastAsia="Times New Roman" w:hAnsi="Tinos" w:cs="Times New Roman"/>
          <w:color w:val="000000"/>
          <w:sz w:val="24"/>
          <w:szCs w:val="24"/>
        </w:rPr>
        <w:t>Роскадастр</w:t>
      </w:r>
      <w:proofErr w:type="spellEnd"/>
      <w:r>
        <w:rPr>
          <w:rFonts w:ascii="Tinos" w:eastAsia="Times New Roman" w:hAnsi="Tinos" w:cs="Times New Roman"/>
          <w:color w:val="000000"/>
          <w:sz w:val="24"/>
          <w:szCs w:val="24"/>
        </w:rPr>
        <w:t>» по Кемеровской области - Кузбассу;</w:t>
      </w:r>
    </w:p>
    <w:p w14:paraId="15A2BB2C" w14:textId="7C543EEA" w:rsidR="008F652F" w:rsidRDefault="00000000">
      <w:pPr>
        <w:spacing w:after="0" w:line="240" w:lineRule="auto"/>
        <w:ind w:firstLine="473"/>
        <w:jc w:val="both"/>
        <w:rPr>
          <w:rFonts w:ascii="Tinos" w:hAnsi="Tinos"/>
          <w:sz w:val="24"/>
          <w:szCs w:val="24"/>
        </w:rPr>
      </w:pPr>
      <w:r>
        <w:rPr>
          <w:rFonts w:ascii="Tinos" w:eastAsia="Times New Roman" w:hAnsi="Tinos" w:cs="Times New Roman"/>
          <w:color w:val="000000"/>
          <w:sz w:val="24"/>
          <w:szCs w:val="24"/>
        </w:rPr>
        <w:t>- Федеральное</w:t>
      </w:r>
      <w:r w:rsidR="005F61CF">
        <w:rPr>
          <w:rFonts w:ascii="Tinos" w:eastAsia="Times New Roman" w:hAnsi="Tinos" w:cs="Times New Roman"/>
          <w:color w:val="000000"/>
          <w:sz w:val="24"/>
          <w:szCs w:val="24"/>
        </w:rPr>
        <w:t xml:space="preserve"> </w:t>
      </w:r>
      <w:r>
        <w:rPr>
          <w:rFonts w:ascii="Tinos" w:eastAsia="Times New Roman" w:hAnsi="Tinos" w:cs="Times New Roman"/>
          <w:color w:val="000000"/>
          <w:sz w:val="24"/>
          <w:szCs w:val="24"/>
        </w:rPr>
        <w:t>агентство</w:t>
      </w:r>
      <w:r w:rsidR="005F61CF">
        <w:rPr>
          <w:rFonts w:ascii="Tinos" w:eastAsia="Times New Roman" w:hAnsi="Tinos" w:cs="Times New Roman"/>
          <w:color w:val="000000"/>
          <w:sz w:val="24"/>
          <w:szCs w:val="24"/>
        </w:rPr>
        <w:t xml:space="preserve"> </w:t>
      </w:r>
      <w:r>
        <w:rPr>
          <w:rFonts w:ascii="Tinos" w:eastAsia="Times New Roman" w:hAnsi="Tinos" w:cs="Times New Roman"/>
          <w:color w:val="000000"/>
          <w:sz w:val="24"/>
          <w:szCs w:val="24"/>
        </w:rPr>
        <w:t>по недропользованию</w:t>
      </w:r>
      <w:r w:rsidR="005F61CF">
        <w:rPr>
          <w:rFonts w:ascii="Tinos" w:eastAsia="Times New Roman" w:hAnsi="Tinos" w:cs="Times New Roman"/>
          <w:color w:val="000000"/>
          <w:sz w:val="24"/>
          <w:szCs w:val="24"/>
        </w:rPr>
        <w:t xml:space="preserve"> </w:t>
      </w:r>
      <w:r>
        <w:rPr>
          <w:rFonts w:ascii="Tinos" w:eastAsia="Times New Roman" w:hAnsi="Tinos" w:cs="Times New Roman"/>
          <w:color w:val="000000"/>
          <w:sz w:val="24"/>
          <w:szCs w:val="24"/>
        </w:rPr>
        <w:t>«Роснедра»;</w:t>
      </w:r>
    </w:p>
    <w:p w14:paraId="1EF3319F" w14:textId="7AD4AD59" w:rsidR="008F652F" w:rsidRDefault="00000000">
      <w:pPr>
        <w:spacing w:after="0" w:line="240" w:lineRule="auto"/>
        <w:ind w:firstLine="473"/>
        <w:jc w:val="both"/>
        <w:rPr>
          <w:rFonts w:ascii="Tinos" w:hAnsi="Tinos"/>
          <w:sz w:val="24"/>
          <w:szCs w:val="24"/>
        </w:rPr>
      </w:pPr>
      <w:r>
        <w:rPr>
          <w:rFonts w:ascii="Tinos" w:eastAsia="Times New Roman" w:hAnsi="Tinos" w:cs="Times New Roman"/>
          <w:color w:val="000000"/>
          <w:sz w:val="24"/>
          <w:szCs w:val="24"/>
        </w:rPr>
        <w:t>-</w:t>
      </w:r>
      <w:r w:rsidR="005F61CF">
        <w:rPr>
          <w:rFonts w:ascii="Tinos" w:eastAsia="Times New Roman" w:hAnsi="Tinos" w:cs="Times New Roman"/>
          <w:color w:val="000000"/>
          <w:sz w:val="24"/>
          <w:szCs w:val="24"/>
        </w:rPr>
        <w:t xml:space="preserve"> </w:t>
      </w:r>
      <w:r>
        <w:rPr>
          <w:rFonts w:ascii="Tinos" w:eastAsia="Times New Roman" w:hAnsi="Tinos" w:cs="Times New Roman"/>
          <w:color w:val="000000"/>
          <w:sz w:val="24"/>
          <w:szCs w:val="24"/>
        </w:rPr>
        <w:t>Управление</w:t>
      </w:r>
      <w:r w:rsidR="005F61CF">
        <w:rPr>
          <w:rFonts w:ascii="Tinos" w:eastAsia="Times New Roman" w:hAnsi="Tinos" w:cs="Times New Roman"/>
          <w:color w:val="000000"/>
          <w:sz w:val="24"/>
          <w:szCs w:val="24"/>
        </w:rPr>
        <w:t xml:space="preserve"> </w:t>
      </w:r>
      <w:r>
        <w:rPr>
          <w:rFonts w:ascii="Tinos" w:eastAsia="Times New Roman" w:hAnsi="Tinos" w:cs="Times New Roman"/>
          <w:color w:val="000000"/>
          <w:sz w:val="24"/>
          <w:szCs w:val="24"/>
        </w:rPr>
        <w:t>Федеральной налоговой службы по</w:t>
      </w:r>
      <w:r w:rsidR="005F61CF">
        <w:rPr>
          <w:rFonts w:ascii="Tinos" w:eastAsia="Times New Roman" w:hAnsi="Tinos" w:cs="Times New Roman"/>
          <w:color w:val="000000"/>
          <w:sz w:val="24"/>
          <w:szCs w:val="24"/>
        </w:rPr>
        <w:t xml:space="preserve"> </w:t>
      </w:r>
      <w:r>
        <w:rPr>
          <w:rFonts w:ascii="Tinos" w:eastAsia="Times New Roman" w:hAnsi="Tinos" w:cs="Times New Roman"/>
          <w:color w:val="000000"/>
          <w:sz w:val="24"/>
          <w:szCs w:val="24"/>
        </w:rPr>
        <w:t>Кемеровской области</w:t>
      </w:r>
      <w:r w:rsidR="005F61CF">
        <w:rPr>
          <w:rFonts w:ascii="Tinos" w:eastAsia="Times New Roman" w:hAnsi="Tinos" w:cs="Times New Roman"/>
          <w:color w:val="000000"/>
          <w:sz w:val="24"/>
          <w:szCs w:val="24"/>
        </w:rPr>
        <w:t xml:space="preserve"> </w:t>
      </w:r>
      <w:r>
        <w:rPr>
          <w:rFonts w:ascii="Tinos" w:eastAsia="Times New Roman" w:hAnsi="Tinos" w:cs="Times New Roman"/>
          <w:color w:val="000000"/>
          <w:sz w:val="24"/>
          <w:szCs w:val="24"/>
        </w:rPr>
        <w:t>-</w:t>
      </w:r>
      <w:r w:rsidR="005F61CF">
        <w:rPr>
          <w:rFonts w:ascii="Tinos" w:eastAsia="Times New Roman" w:hAnsi="Tinos" w:cs="Times New Roman"/>
          <w:color w:val="000000"/>
          <w:sz w:val="24"/>
          <w:szCs w:val="24"/>
        </w:rPr>
        <w:t xml:space="preserve"> </w:t>
      </w:r>
      <w:r>
        <w:rPr>
          <w:rFonts w:ascii="Tinos" w:eastAsia="Times New Roman" w:hAnsi="Tinos" w:cs="Times New Roman"/>
          <w:color w:val="000000"/>
          <w:sz w:val="24"/>
          <w:szCs w:val="24"/>
        </w:rPr>
        <w:t>Кузбассу;</w:t>
      </w:r>
    </w:p>
    <w:p w14:paraId="72C361CC" w14:textId="77777777" w:rsidR="008F652F" w:rsidRDefault="00000000">
      <w:pPr>
        <w:spacing w:after="0" w:line="240" w:lineRule="auto"/>
        <w:ind w:firstLine="473"/>
        <w:jc w:val="both"/>
        <w:rPr>
          <w:rFonts w:ascii="Tinos" w:hAnsi="Tinos"/>
          <w:sz w:val="24"/>
          <w:szCs w:val="24"/>
        </w:rPr>
      </w:pPr>
      <w:r>
        <w:rPr>
          <w:rFonts w:ascii="Tinos" w:eastAsia="Times New Roman" w:hAnsi="Tinos" w:cs="Times New Roman"/>
          <w:color w:val="000000"/>
          <w:sz w:val="24"/>
          <w:szCs w:val="24"/>
        </w:rPr>
        <w:t>- структурные подразделения администрации Топкинского муниципального округа.</w:t>
      </w:r>
    </w:p>
    <w:p w14:paraId="4C8BC26C" w14:textId="632E77E5" w:rsidR="008F652F" w:rsidRDefault="00000000">
      <w:pPr>
        <w:spacing w:after="0" w:line="240" w:lineRule="auto"/>
        <w:ind w:firstLine="473"/>
        <w:jc w:val="both"/>
        <w:rPr>
          <w:rFonts w:ascii="Tinos" w:hAnsi="Tinos"/>
          <w:sz w:val="24"/>
          <w:szCs w:val="24"/>
        </w:rPr>
      </w:pPr>
      <w:r>
        <w:rPr>
          <w:rFonts w:ascii="Tinos" w:eastAsia="Times New Roman" w:hAnsi="Tinos" w:cs="Times New Roman"/>
          <w:color w:val="000000"/>
          <w:sz w:val="24"/>
          <w:szCs w:val="24"/>
        </w:rPr>
        <w:t>3.1.3.2.</w:t>
      </w:r>
      <w:r w:rsidR="005F61CF">
        <w:rPr>
          <w:rFonts w:ascii="Tinos" w:eastAsia="Times New Roman" w:hAnsi="Tinos" w:cs="Times New Roman"/>
          <w:color w:val="000000"/>
          <w:sz w:val="24"/>
          <w:szCs w:val="24"/>
        </w:rPr>
        <w:t xml:space="preserve"> </w:t>
      </w:r>
      <w:r>
        <w:rPr>
          <w:rFonts w:ascii="Tinos" w:eastAsia="Times New Roman" w:hAnsi="Tinos" w:cs="Times New Roman"/>
          <w:color w:val="000000"/>
          <w:sz w:val="24"/>
          <w:szCs w:val="24"/>
        </w:rPr>
        <w:t xml:space="preserve">В случае, если специалистом уполномоченного органа, ответственным за предоставление муниципальной услуги, будет выявлено, что в перечне представленных документов отсутствуют документы, предусмотренные таблицей 2 приложения </w:t>
      </w:r>
      <w:r>
        <w:rPr>
          <w:rFonts w:ascii="Tinos" w:eastAsia="Segoe UI Symbol" w:hAnsi="Tinos" w:cs="Times New Roman"/>
          <w:color w:val="000000"/>
          <w:sz w:val="24"/>
          <w:szCs w:val="24"/>
        </w:rPr>
        <w:t>№</w:t>
      </w:r>
      <w:r>
        <w:rPr>
          <w:rFonts w:ascii="Tinos" w:eastAsia="Times New Roman" w:hAnsi="Tinos" w:cs="Times New Roman"/>
          <w:color w:val="000000"/>
          <w:sz w:val="24"/>
          <w:szCs w:val="24"/>
        </w:rPr>
        <w:t xml:space="preserve"> 3 к настоящему административному регламенту, принимается решение о направлении соответствующих межведомственных запросов.</w:t>
      </w:r>
    </w:p>
    <w:p w14:paraId="28AE980E" w14:textId="36376A71" w:rsidR="008F652F" w:rsidRDefault="00000000">
      <w:pPr>
        <w:spacing w:after="0" w:line="240" w:lineRule="auto"/>
        <w:ind w:firstLine="473"/>
        <w:jc w:val="both"/>
        <w:rPr>
          <w:rFonts w:ascii="Tinos" w:hAnsi="Tinos"/>
          <w:sz w:val="24"/>
          <w:szCs w:val="24"/>
        </w:rPr>
      </w:pPr>
      <w:r>
        <w:rPr>
          <w:rFonts w:ascii="Tinos" w:eastAsia="Times New Roman" w:hAnsi="Tinos" w:cs="Times New Roman"/>
          <w:color w:val="000000"/>
          <w:sz w:val="24"/>
          <w:szCs w:val="24"/>
        </w:rPr>
        <w:t>Межведомственные запросы направляются в электронной форме посредством СМЭВ в</w:t>
      </w:r>
      <w:r w:rsidR="005F61CF">
        <w:rPr>
          <w:rFonts w:ascii="Tinos" w:eastAsia="Times New Roman" w:hAnsi="Tinos" w:cs="Times New Roman"/>
          <w:color w:val="000000"/>
          <w:sz w:val="24"/>
          <w:szCs w:val="24"/>
        </w:rPr>
        <w:t xml:space="preserve"> </w:t>
      </w:r>
      <w:r>
        <w:rPr>
          <w:rFonts w:ascii="Tinos" w:eastAsia="Times New Roman" w:hAnsi="Tinos" w:cs="Times New Roman"/>
          <w:color w:val="000000"/>
          <w:sz w:val="24"/>
          <w:szCs w:val="24"/>
        </w:rPr>
        <w:t>день регистрации в уполномоченном органе</w:t>
      </w:r>
      <w:r w:rsidR="005F61CF">
        <w:rPr>
          <w:rFonts w:ascii="Tinos" w:eastAsia="Times New Roman" w:hAnsi="Tinos" w:cs="Times New Roman"/>
          <w:color w:val="000000"/>
          <w:sz w:val="24"/>
          <w:szCs w:val="24"/>
        </w:rPr>
        <w:t xml:space="preserve"> </w:t>
      </w:r>
      <w:r>
        <w:rPr>
          <w:rFonts w:ascii="Tinos" w:eastAsia="Times New Roman" w:hAnsi="Tinos" w:cs="Times New Roman"/>
          <w:color w:val="000000"/>
          <w:sz w:val="24"/>
          <w:szCs w:val="24"/>
        </w:rPr>
        <w:t>заявления и приложенных к нему документов.</w:t>
      </w:r>
    </w:p>
    <w:p w14:paraId="4D0C1D5D" w14:textId="77777777" w:rsidR="008F652F" w:rsidRDefault="00000000">
      <w:pPr>
        <w:spacing w:after="0" w:line="240" w:lineRule="auto"/>
        <w:ind w:firstLine="473"/>
        <w:jc w:val="both"/>
        <w:rPr>
          <w:rFonts w:ascii="Tinos" w:hAnsi="Tinos"/>
          <w:sz w:val="24"/>
          <w:szCs w:val="24"/>
        </w:rPr>
      </w:pPr>
      <w:r>
        <w:rPr>
          <w:rFonts w:ascii="Tinos" w:eastAsia="Times New Roman" w:hAnsi="Tinos" w:cs="Times New Roman"/>
          <w:color w:val="000000"/>
          <w:sz w:val="24"/>
          <w:szCs w:val="24"/>
        </w:rPr>
        <w:t>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w:t>
      </w:r>
    </w:p>
    <w:p w14:paraId="64CF4F2D" w14:textId="77777777" w:rsidR="008F652F" w:rsidRDefault="00000000">
      <w:pPr>
        <w:spacing w:after="0" w:line="240" w:lineRule="auto"/>
        <w:ind w:firstLine="473"/>
        <w:jc w:val="both"/>
        <w:rPr>
          <w:rFonts w:ascii="Tinos" w:hAnsi="Tinos"/>
          <w:sz w:val="24"/>
          <w:szCs w:val="24"/>
        </w:rPr>
      </w:pPr>
      <w:r>
        <w:rPr>
          <w:rFonts w:ascii="Tinos" w:eastAsia="Times New Roman" w:hAnsi="Tinos" w:cs="Times New Roman"/>
          <w:color w:val="000000"/>
          <w:sz w:val="24"/>
          <w:szCs w:val="24"/>
        </w:rPr>
        <w:t>Специалист уполномоченного органа обязан принять необходимые меры для получения ответа на межведомственные запросы в установленные сроки.</w:t>
      </w:r>
    </w:p>
    <w:p w14:paraId="001D5BC0" w14:textId="77777777" w:rsidR="008F652F" w:rsidRDefault="00000000">
      <w:pPr>
        <w:spacing w:after="0" w:line="240" w:lineRule="auto"/>
        <w:ind w:firstLine="473"/>
        <w:jc w:val="both"/>
        <w:rPr>
          <w:rFonts w:ascii="Tinos" w:hAnsi="Tinos"/>
          <w:sz w:val="24"/>
          <w:szCs w:val="24"/>
        </w:rPr>
      </w:pPr>
      <w:r>
        <w:rPr>
          <w:rFonts w:ascii="Tinos" w:eastAsia="Times New Roman" w:hAnsi="Tinos" w:cs="Times New Roman"/>
          <w:color w:val="000000"/>
          <w:sz w:val="24"/>
          <w:szCs w:val="24"/>
        </w:rPr>
        <w:t>Направление межведомственного запроса допускается только в целях, связанных с предоставлением муниципальной услуги.</w:t>
      </w:r>
    </w:p>
    <w:p w14:paraId="01558588" w14:textId="6E8BCECF" w:rsidR="008F652F" w:rsidRDefault="00000000">
      <w:pPr>
        <w:spacing w:after="0" w:line="240" w:lineRule="auto"/>
        <w:ind w:firstLine="473"/>
        <w:jc w:val="both"/>
        <w:rPr>
          <w:rFonts w:ascii="Tinos" w:hAnsi="Tinos"/>
          <w:sz w:val="24"/>
          <w:szCs w:val="24"/>
        </w:rPr>
      </w:pPr>
      <w:r>
        <w:rPr>
          <w:rFonts w:ascii="Tinos" w:eastAsia="Times New Roman" w:hAnsi="Tinos" w:cs="Times New Roman"/>
          <w:color w:val="000000"/>
          <w:sz w:val="24"/>
          <w:szCs w:val="24"/>
        </w:rPr>
        <w:t xml:space="preserve">Для категории заявителей, указанных в подпункте 1.2.1. пункта 1.2. настоящего административного регламента, по межведомственным запросам уполномоченного органа, документы (их копии или сведения, содержащиеся в них), указанные в таблице 2 приложения </w:t>
      </w:r>
      <w:r>
        <w:rPr>
          <w:rFonts w:ascii="Tinos" w:eastAsia="Segoe UI Symbol" w:hAnsi="Tinos" w:cs="Times New Roman"/>
          <w:color w:val="000000"/>
          <w:sz w:val="24"/>
          <w:szCs w:val="24"/>
        </w:rPr>
        <w:t>№</w:t>
      </w:r>
      <w:r>
        <w:rPr>
          <w:rFonts w:ascii="Tinos" w:eastAsia="Times New Roman" w:hAnsi="Tinos" w:cs="Times New Roman"/>
          <w:color w:val="000000"/>
          <w:sz w:val="24"/>
          <w:szCs w:val="24"/>
        </w:rPr>
        <w:t xml:space="preserve"> 3 к настоящему административному регламенту, предоставляются государственными органами, и подведомственным государственным органам, органам местного самоуправления организациям, в распоряжении которых находятся указанные документы (сведения), в срок не позднее 5-ти рабочих дней (2-х дней</w:t>
      </w:r>
      <w:r w:rsidR="005F61CF">
        <w:rPr>
          <w:rFonts w:ascii="Tinos" w:eastAsia="Times New Roman" w:hAnsi="Tinos" w:cs="Times New Roman"/>
          <w:color w:val="000000"/>
          <w:sz w:val="24"/>
          <w:szCs w:val="24"/>
        </w:rPr>
        <w:t xml:space="preserve"> </w:t>
      </w:r>
      <w:r>
        <w:rPr>
          <w:rFonts w:ascii="Tinos" w:eastAsia="Times New Roman" w:hAnsi="Tinos" w:cs="Times New Roman"/>
          <w:color w:val="000000"/>
          <w:sz w:val="24"/>
          <w:szCs w:val="24"/>
        </w:rPr>
        <w:t>-</w:t>
      </w:r>
      <w:r w:rsidR="005F61CF">
        <w:rPr>
          <w:rFonts w:ascii="Tinos" w:eastAsia="Times New Roman" w:hAnsi="Tinos" w:cs="Times New Roman"/>
          <w:color w:val="000000"/>
          <w:sz w:val="24"/>
          <w:szCs w:val="24"/>
        </w:rPr>
        <w:t xml:space="preserve"> </w:t>
      </w:r>
      <w:r>
        <w:rPr>
          <w:rFonts w:ascii="Tinos" w:eastAsia="Times New Roman" w:hAnsi="Tinos" w:cs="Times New Roman"/>
          <w:color w:val="000000"/>
          <w:sz w:val="24"/>
          <w:szCs w:val="24"/>
        </w:rPr>
        <w:t>при осуществлении государственного кадастрового учете и (или) государственной регистрации прав на объекты недвижимости) со дня получения соответствующего межведомственного запроса.</w:t>
      </w:r>
    </w:p>
    <w:p w14:paraId="48F06F66" w14:textId="77777777" w:rsidR="008F652F" w:rsidRDefault="00000000">
      <w:pPr>
        <w:spacing w:after="0" w:line="240" w:lineRule="auto"/>
        <w:ind w:firstLine="473"/>
        <w:jc w:val="both"/>
        <w:rPr>
          <w:rFonts w:ascii="Tinos" w:hAnsi="Tinos"/>
          <w:sz w:val="24"/>
          <w:szCs w:val="24"/>
        </w:rPr>
      </w:pPr>
      <w:r>
        <w:rPr>
          <w:rFonts w:ascii="Tinos" w:eastAsia="Times New Roman" w:hAnsi="Tinos" w:cs="Times New Roman"/>
          <w:color w:val="000000"/>
          <w:sz w:val="24"/>
          <w:szCs w:val="24"/>
        </w:rPr>
        <w:t xml:space="preserve">Для категории заявителей, указанных в подпункте 1.2.2. пункта 1.2. настоящего административного регламента, по межведомственным запросам уполномоченного органа, документы (их копии или сведения, содержащиеся в них), указанные в таблице 2 приложения </w:t>
      </w:r>
      <w:r>
        <w:rPr>
          <w:rFonts w:ascii="Tinos" w:eastAsia="Segoe UI Symbol" w:hAnsi="Tinos" w:cs="Times New Roman"/>
          <w:color w:val="000000"/>
          <w:sz w:val="24"/>
          <w:szCs w:val="24"/>
        </w:rPr>
        <w:t>№</w:t>
      </w:r>
      <w:r>
        <w:rPr>
          <w:rFonts w:ascii="Tinos" w:eastAsia="Times New Roman" w:hAnsi="Tinos" w:cs="Times New Roman"/>
          <w:color w:val="000000"/>
          <w:sz w:val="24"/>
          <w:szCs w:val="24"/>
        </w:rPr>
        <w:t xml:space="preserve"> 3 к настоящему административному регламенту, предоставляются государственными органами, и подведомственным государственным органам, органам местного самоуправления организациям, в </w:t>
      </w:r>
      <w:r>
        <w:rPr>
          <w:rFonts w:ascii="Tinos" w:eastAsia="Times New Roman" w:hAnsi="Tinos" w:cs="Times New Roman"/>
          <w:color w:val="000000"/>
          <w:sz w:val="24"/>
          <w:szCs w:val="24"/>
        </w:rPr>
        <w:lastRenderedPageBreak/>
        <w:t>распоряжении которых находятся указанные документы (сведения), в срок не позднее 2 рабочих дней со дня получения соответствующего межведомственного запроса.</w:t>
      </w:r>
    </w:p>
    <w:p w14:paraId="4AEE7EB9" w14:textId="77777777" w:rsidR="008F652F" w:rsidRDefault="00000000">
      <w:pPr>
        <w:spacing w:after="0" w:line="240" w:lineRule="auto"/>
        <w:ind w:firstLine="473"/>
        <w:jc w:val="both"/>
        <w:rPr>
          <w:rFonts w:ascii="Tinos" w:hAnsi="Tinos"/>
          <w:sz w:val="24"/>
          <w:szCs w:val="24"/>
        </w:rPr>
      </w:pPr>
      <w:r>
        <w:rPr>
          <w:rFonts w:ascii="Tinos" w:eastAsia="Times New Roman" w:hAnsi="Tinos" w:cs="Times New Roman"/>
          <w:color w:val="000000"/>
          <w:sz w:val="24"/>
          <w:szCs w:val="24"/>
        </w:rPr>
        <w:t xml:space="preserve">В случае </w:t>
      </w:r>
      <w:proofErr w:type="gramStart"/>
      <w:r>
        <w:rPr>
          <w:rFonts w:ascii="Tinos" w:eastAsia="Times New Roman" w:hAnsi="Tinos" w:cs="Times New Roman"/>
          <w:color w:val="000000"/>
          <w:sz w:val="24"/>
          <w:szCs w:val="24"/>
        </w:rPr>
        <w:t>не поступления</w:t>
      </w:r>
      <w:proofErr w:type="gramEnd"/>
      <w:r>
        <w:rPr>
          <w:rFonts w:ascii="Tinos" w:eastAsia="Times New Roman" w:hAnsi="Tinos" w:cs="Times New Roman"/>
          <w:color w:val="000000"/>
          <w:sz w:val="24"/>
          <w:szCs w:val="24"/>
        </w:rPr>
        <w:t xml:space="preserve"> ответа на межведомственный запрос в установленный срок, принимаются меры, предусмотренные законодательством Российской Федерации.</w:t>
      </w:r>
    </w:p>
    <w:p w14:paraId="3A805620" w14:textId="339F5F09" w:rsidR="008F652F" w:rsidRDefault="00000000">
      <w:pPr>
        <w:spacing w:after="0" w:line="240" w:lineRule="auto"/>
        <w:ind w:firstLine="473"/>
        <w:jc w:val="both"/>
        <w:rPr>
          <w:rFonts w:ascii="Tinos" w:hAnsi="Tinos"/>
          <w:sz w:val="24"/>
          <w:szCs w:val="24"/>
        </w:rPr>
      </w:pPr>
      <w:r>
        <w:rPr>
          <w:rFonts w:ascii="Tinos" w:eastAsia="Times New Roman" w:hAnsi="Tinos" w:cs="Times New Roman"/>
          <w:color w:val="000000"/>
          <w:sz w:val="24"/>
          <w:szCs w:val="24"/>
        </w:rPr>
        <w:t>Для категории заявителей, указанных в подпункте 1.2.1. пункта 1.2. настоящего административного регламента,</w:t>
      </w:r>
      <w:r w:rsidR="005F61CF">
        <w:rPr>
          <w:rFonts w:ascii="Tinos" w:eastAsia="Times New Roman" w:hAnsi="Tinos" w:cs="Times New Roman"/>
          <w:color w:val="000000"/>
          <w:sz w:val="24"/>
          <w:szCs w:val="24"/>
        </w:rPr>
        <w:t xml:space="preserve"> </w:t>
      </w:r>
      <w:r>
        <w:rPr>
          <w:rFonts w:ascii="Tinos" w:eastAsia="Times New Roman" w:hAnsi="Tinos" w:cs="Times New Roman"/>
          <w:color w:val="000000"/>
          <w:sz w:val="24"/>
          <w:szCs w:val="24"/>
        </w:rPr>
        <w:t>максимальный срок выполнения данной административной процедуры составляет 6 рабочих дней.</w:t>
      </w:r>
    </w:p>
    <w:p w14:paraId="6874D813" w14:textId="0739C2EC" w:rsidR="008F652F" w:rsidRDefault="00000000">
      <w:pPr>
        <w:spacing w:after="0" w:line="240" w:lineRule="auto"/>
        <w:ind w:firstLine="473"/>
        <w:jc w:val="both"/>
        <w:rPr>
          <w:rFonts w:ascii="Tinos" w:hAnsi="Tinos"/>
          <w:sz w:val="24"/>
          <w:szCs w:val="24"/>
        </w:rPr>
      </w:pPr>
      <w:r>
        <w:rPr>
          <w:rFonts w:ascii="Tinos" w:eastAsia="Times New Roman" w:hAnsi="Tinos" w:cs="Times New Roman"/>
          <w:color w:val="000000"/>
          <w:sz w:val="24"/>
          <w:szCs w:val="24"/>
        </w:rPr>
        <w:t>Для категории заявителей, указанных в подпункте 1.2.2. пункта 1.2. настоящего административного регламента,</w:t>
      </w:r>
      <w:r w:rsidR="005F61CF">
        <w:rPr>
          <w:rFonts w:ascii="Tinos" w:eastAsia="Times New Roman" w:hAnsi="Tinos" w:cs="Times New Roman"/>
          <w:color w:val="000000"/>
          <w:sz w:val="24"/>
          <w:szCs w:val="24"/>
        </w:rPr>
        <w:t xml:space="preserve"> </w:t>
      </w:r>
      <w:r>
        <w:rPr>
          <w:rFonts w:ascii="Tinos" w:eastAsia="Times New Roman" w:hAnsi="Tinos" w:cs="Times New Roman"/>
          <w:color w:val="000000"/>
          <w:sz w:val="24"/>
          <w:szCs w:val="24"/>
        </w:rPr>
        <w:t>максимальный срок выполнения данной административной процедуры составляет</w:t>
      </w:r>
      <w:r w:rsidR="005F61CF">
        <w:rPr>
          <w:rFonts w:ascii="Tinos" w:eastAsia="Times New Roman" w:hAnsi="Tinos" w:cs="Times New Roman"/>
          <w:color w:val="000000"/>
          <w:sz w:val="24"/>
          <w:szCs w:val="24"/>
        </w:rPr>
        <w:t xml:space="preserve"> </w:t>
      </w:r>
      <w:r>
        <w:rPr>
          <w:rFonts w:ascii="Tinos" w:eastAsia="Times New Roman" w:hAnsi="Tinos" w:cs="Times New Roman"/>
          <w:color w:val="000000"/>
          <w:sz w:val="24"/>
          <w:szCs w:val="24"/>
        </w:rPr>
        <w:t>3</w:t>
      </w:r>
      <w:r w:rsidR="005F61CF">
        <w:rPr>
          <w:rFonts w:ascii="Tinos" w:eastAsia="Times New Roman" w:hAnsi="Tinos" w:cs="Times New Roman"/>
          <w:color w:val="000000"/>
          <w:sz w:val="24"/>
          <w:szCs w:val="24"/>
        </w:rPr>
        <w:t xml:space="preserve"> </w:t>
      </w:r>
      <w:r>
        <w:rPr>
          <w:rFonts w:ascii="Tinos" w:eastAsia="Times New Roman" w:hAnsi="Tinos" w:cs="Times New Roman"/>
          <w:color w:val="000000"/>
          <w:sz w:val="24"/>
          <w:szCs w:val="24"/>
        </w:rPr>
        <w:t>рабочих дня.</w:t>
      </w:r>
    </w:p>
    <w:p w14:paraId="6592318F" w14:textId="77777777" w:rsidR="008F652F" w:rsidRDefault="00000000">
      <w:pPr>
        <w:spacing w:after="0" w:line="240" w:lineRule="auto"/>
        <w:ind w:firstLine="473"/>
        <w:jc w:val="both"/>
        <w:rPr>
          <w:rFonts w:ascii="Tinos" w:hAnsi="Tinos"/>
          <w:sz w:val="24"/>
          <w:szCs w:val="24"/>
        </w:rPr>
      </w:pPr>
      <w:r>
        <w:rPr>
          <w:rFonts w:ascii="Tinos" w:eastAsia="Times New Roman" w:hAnsi="Tinos" w:cs="Times New Roman"/>
          <w:color w:val="000000"/>
          <w:sz w:val="24"/>
          <w:szCs w:val="24"/>
        </w:rPr>
        <w:t>Максимальный срок выполнения указанной административной процедуры входит в общий срок предоставления муниципальной услуги.</w:t>
      </w:r>
    </w:p>
    <w:p w14:paraId="348420ED" w14:textId="77777777" w:rsidR="008F652F" w:rsidRDefault="00000000">
      <w:pPr>
        <w:spacing w:after="0" w:line="240" w:lineRule="auto"/>
        <w:ind w:firstLine="473"/>
        <w:jc w:val="both"/>
        <w:rPr>
          <w:rFonts w:ascii="Tinos" w:hAnsi="Tinos"/>
          <w:sz w:val="24"/>
          <w:szCs w:val="24"/>
        </w:rPr>
      </w:pPr>
      <w:r>
        <w:rPr>
          <w:rFonts w:ascii="Tinos" w:eastAsia="Times New Roman" w:hAnsi="Tinos" w:cs="Times New Roman"/>
          <w:color w:val="000000"/>
          <w:sz w:val="24"/>
          <w:szCs w:val="24"/>
        </w:rPr>
        <w:t>3.1.4. Принятие решения о предоставлении (об отказе в предоставлении) муниципальной услуги.</w:t>
      </w:r>
    </w:p>
    <w:p w14:paraId="4BF0061A" w14:textId="77777777" w:rsidR="008F652F" w:rsidRDefault="00000000">
      <w:pPr>
        <w:spacing w:after="0" w:line="240" w:lineRule="auto"/>
        <w:ind w:firstLine="473"/>
        <w:jc w:val="both"/>
        <w:rPr>
          <w:rFonts w:ascii="Tinos" w:hAnsi="Tinos"/>
          <w:sz w:val="24"/>
          <w:szCs w:val="24"/>
        </w:rPr>
      </w:pPr>
      <w:r>
        <w:rPr>
          <w:rFonts w:ascii="Tinos" w:eastAsia="Times New Roman" w:hAnsi="Tinos" w:cs="Times New Roman"/>
          <w:color w:val="000000"/>
          <w:sz w:val="24"/>
          <w:szCs w:val="24"/>
        </w:rPr>
        <w:t xml:space="preserve">3.1.4.1. Основания для отказа в предоставлении муниципальной услуги представлены в таблице 3 приложения </w:t>
      </w:r>
      <w:r>
        <w:rPr>
          <w:rFonts w:ascii="Tinos" w:eastAsia="Segoe UI Symbol" w:hAnsi="Tinos" w:cs="Times New Roman"/>
          <w:color w:val="000000"/>
          <w:sz w:val="24"/>
          <w:szCs w:val="24"/>
        </w:rPr>
        <w:t>№</w:t>
      </w:r>
      <w:r>
        <w:rPr>
          <w:rFonts w:ascii="Tinos" w:eastAsia="Times New Roman" w:hAnsi="Tinos" w:cs="Times New Roman"/>
          <w:color w:val="000000"/>
          <w:sz w:val="24"/>
          <w:szCs w:val="24"/>
        </w:rPr>
        <w:t xml:space="preserve"> 4 к настоящему административному регламенту.</w:t>
      </w:r>
    </w:p>
    <w:p w14:paraId="522703C3" w14:textId="3BAC5ECF" w:rsidR="008F652F" w:rsidRDefault="00000000">
      <w:pPr>
        <w:spacing w:after="0" w:line="240" w:lineRule="auto"/>
        <w:ind w:firstLine="473"/>
        <w:jc w:val="both"/>
        <w:rPr>
          <w:rFonts w:ascii="Tinos" w:hAnsi="Tinos"/>
          <w:sz w:val="24"/>
          <w:szCs w:val="24"/>
        </w:rPr>
      </w:pPr>
      <w:r>
        <w:rPr>
          <w:rFonts w:ascii="Tinos" w:eastAsia="Times New Roman" w:hAnsi="Tinos" w:cs="Times New Roman"/>
          <w:color w:val="000000"/>
          <w:sz w:val="24"/>
          <w:szCs w:val="24"/>
        </w:rPr>
        <w:t xml:space="preserve">Решение об отказе оформляется по форме согласно приложению </w:t>
      </w:r>
      <w:r>
        <w:rPr>
          <w:rFonts w:ascii="Tinos" w:eastAsia="Segoe UI Symbol" w:hAnsi="Tinos" w:cs="Times New Roman"/>
          <w:color w:val="000000"/>
          <w:sz w:val="24"/>
          <w:szCs w:val="24"/>
        </w:rPr>
        <w:t>№</w:t>
      </w:r>
      <w:r w:rsidR="005F61CF">
        <w:rPr>
          <w:rFonts w:ascii="Tinos" w:eastAsia="Times New Roman" w:hAnsi="Tinos" w:cs="Times New Roman"/>
          <w:color w:val="000000"/>
          <w:sz w:val="24"/>
          <w:szCs w:val="24"/>
        </w:rPr>
        <w:t xml:space="preserve"> </w:t>
      </w:r>
      <w:r>
        <w:rPr>
          <w:rFonts w:ascii="Tinos" w:eastAsia="Times New Roman" w:hAnsi="Tinos" w:cs="Times New Roman"/>
          <w:color w:val="000000"/>
          <w:sz w:val="24"/>
          <w:szCs w:val="24"/>
        </w:rPr>
        <w:t>9</w:t>
      </w:r>
      <w:r w:rsidR="005F61CF">
        <w:rPr>
          <w:rFonts w:ascii="Tinos" w:eastAsia="Times New Roman" w:hAnsi="Tinos" w:cs="Times New Roman"/>
          <w:color w:val="000000"/>
          <w:sz w:val="24"/>
          <w:szCs w:val="24"/>
        </w:rPr>
        <w:t xml:space="preserve"> </w:t>
      </w:r>
      <w:r>
        <w:rPr>
          <w:rFonts w:ascii="Tinos" w:eastAsia="Times New Roman" w:hAnsi="Tinos" w:cs="Times New Roman"/>
          <w:color w:val="000000"/>
          <w:sz w:val="24"/>
          <w:szCs w:val="24"/>
        </w:rPr>
        <w:t>к настоящему административному регламенту.</w:t>
      </w:r>
    </w:p>
    <w:p w14:paraId="3DC83465" w14:textId="77777777" w:rsidR="008F652F" w:rsidRDefault="00000000">
      <w:pPr>
        <w:spacing w:after="0" w:line="240" w:lineRule="auto"/>
        <w:ind w:firstLine="473"/>
        <w:jc w:val="both"/>
        <w:rPr>
          <w:rFonts w:ascii="Tinos" w:hAnsi="Tinos"/>
          <w:sz w:val="24"/>
          <w:szCs w:val="24"/>
        </w:rPr>
      </w:pPr>
      <w:r>
        <w:rPr>
          <w:rFonts w:ascii="Tinos" w:eastAsia="Times New Roman" w:hAnsi="Tinos" w:cs="Times New Roman"/>
          <w:color w:val="000000"/>
          <w:sz w:val="24"/>
          <w:szCs w:val="24"/>
        </w:rPr>
        <w:t>Отказ в предоставлении муниципальной услуги не препятствует повторному обращению заявителем за получением муниципальной услуги после устранения указанных нарушений.</w:t>
      </w:r>
    </w:p>
    <w:p w14:paraId="448ED764" w14:textId="77777777" w:rsidR="008F652F" w:rsidRDefault="00000000">
      <w:pPr>
        <w:spacing w:after="0" w:line="240" w:lineRule="auto"/>
        <w:ind w:firstLine="473"/>
        <w:jc w:val="both"/>
        <w:rPr>
          <w:rFonts w:ascii="Tinos" w:hAnsi="Tinos"/>
          <w:sz w:val="24"/>
          <w:szCs w:val="24"/>
        </w:rPr>
      </w:pPr>
      <w:r>
        <w:rPr>
          <w:rFonts w:ascii="Tinos" w:eastAsia="Times New Roman" w:hAnsi="Tinos" w:cs="Times New Roman"/>
          <w:color w:val="000000"/>
          <w:sz w:val="24"/>
          <w:szCs w:val="24"/>
        </w:rPr>
        <w:t>Решение об отказе может быть обжаловано в досудебном порядке путем направления жалобы в уполномоченный орган, а также в судебном порядке.</w:t>
      </w:r>
    </w:p>
    <w:p w14:paraId="36E9E2DB" w14:textId="77777777" w:rsidR="008F652F" w:rsidRDefault="00000000">
      <w:pPr>
        <w:spacing w:after="0" w:line="240" w:lineRule="auto"/>
        <w:ind w:firstLine="473"/>
        <w:jc w:val="both"/>
        <w:rPr>
          <w:rFonts w:ascii="Tinos" w:hAnsi="Tinos"/>
          <w:sz w:val="24"/>
          <w:szCs w:val="24"/>
        </w:rPr>
      </w:pPr>
      <w:r>
        <w:rPr>
          <w:rFonts w:ascii="Tinos" w:eastAsia="Times New Roman" w:hAnsi="Tinos" w:cs="Times New Roman"/>
          <w:color w:val="000000"/>
          <w:sz w:val="24"/>
          <w:szCs w:val="24"/>
        </w:rPr>
        <w:t>3.1.4.2. Срок принятия решения о предоставлении (об отказе в предоставлении) муниципальной услуги, исчисляемый с даты получения уполномоченным органом, предоставляющим муниципальную услугу, всех сведений, необходимых для принятия решения.</w:t>
      </w:r>
    </w:p>
    <w:p w14:paraId="45B0C8FF" w14:textId="07DEB9D0" w:rsidR="008F652F" w:rsidRDefault="00000000">
      <w:pPr>
        <w:spacing w:after="0" w:line="240" w:lineRule="auto"/>
        <w:ind w:firstLine="473"/>
        <w:jc w:val="both"/>
        <w:rPr>
          <w:rFonts w:ascii="Tinos" w:hAnsi="Tinos"/>
          <w:sz w:val="24"/>
          <w:szCs w:val="24"/>
        </w:rPr>
      </w:pPr>
      <w:r>
        <w:rPr>
          <w:rFonts w:ascii="Tinos" w:eastAsia="Times New Roman" w:hAnsi="Tinos" w:cs="Times New Roman"/>
          <w:color w:val="000000"/>
          <w:sz w:val="24"/>
          <w:szCs w:val="24"/>
        </w:rPr>
        <w:t xml:space="preserve">Для категории заявителей, указанных в подпункте 1.2.1. пункта 1.2. настоящего административного регламента, максимальный срок выполнения административной процедуры составляет 17 календарных </w:t>
      </w:r>
      <w:proofErr w:type="gramStart"/>
      <w:r>
        <w:rPr>
          <w:rFonts w:ascii="Tinos" w:eastAsia="Times New Roman" w:hAnsi="Tinos" w:cs="Times New Roman"/>
          <w:color w:val="000000"/>
          <w:sz w:val="24"/>
          <w:szCs w:val="24"/>
        </w:rPr>
        <w:t>дней</w:t>
      </w:r>
      <w:r w:rsidR="005F61CF">
        <w:rPr>
          <w:rFonts w:ascii="Tinos" w:eastAsia="Times New Roman" w:hAnsi="Tinos" w:cs="Times New Roman"/>
          <w:color w:val="000000"/>
          <w:sz w:val="24"/>
          <w:szCs w:val="24"/>
        </w:rPr>
        <w:t xml:space="preserve"> </w:t>
      </w:r>
      <w:r>
        <w:rPr>
          <w:rFonts w:ascii="Tinos" w:eastAsia="Times New Roman" w:hAnsi="Tinos" w:cs="Times New Roman"/>
          <w:color w:val="000000"/>
          <w:sz w:val="24"/>
          <w:szCs w:val="24"/>
        </w:rPr>
        <w:t xml:space="preserve"> с</w:t>
      </w:r>
      <w:proofErr w:type="gramEnd"/>
      <w:r>
        <w:rPr>
          <w:rFonts w:ascii="Tinos" w:eastAsia="Times New Roman" w:hAnsi="Tinos" w:cs="Times New Roman"/>
          <w:color w:val="000000"/>
          <w:sz w:val="24"/>
          <w:szCs w:val="24"/>
        </w:rPr>
        <w:t xml:space="preserve"> даты получения уполномоченным органом всех сведений, необходимых для принятия решения</w:t>
      </w:r>
      <w:r w:rsidR="005F61CF">
        <w:rPr>
          <w:rFonts w:ascii="Tinos" w:eastAsia="Times New Roman" w:hAnsi="Tinos" w:cs="Times New Roman"/>
          <w:color w:val="000000"/>
          <w:sz w:val="24"/>
          <w:szCs w:val="24"/>
        </w:rPr>
        <w:t xml:space="preserve"> </w:t>
      </w:r>
      <w:r>
        <w:rPr>
          <w:rFonts w:ascii="Tinos" w:eastAsia="Times New Roman" w:hAnsi="Tinos" w:cs="Times New Roman"/>
          <w:color w:val="000000"/>
          <w:sz w:val="24"/>
          <w:szCs w:val="24"/>
        </w:rPr>
        <w:t>о предоставлении муниципальной услуги;</w:t>
      </w:r>
    </w:p>
    <w:p w14:paraId="2A1BA585" w14:textId="77777777" w:rsidR="008F652F" w:rsidRDefault="00000000">
      <w:pPr>
        <w:spacing w:after="0" w:line="240" w:lineRule="auto"/>
        <w:ind w:firstLine="473"/>
        <w:jc w:val="both"/>
        <w:rPr>
          <w:rFonts w:ascii="Tinos" w:hAnsi="Tinos"/>
          <w:sz w:val="24"/>
          <w:szCs w:val="24"/>
        </w:rPr>
      </w:pPr>
      <w:r>
        <w:rPr>
          <w:rFonts w:ascii="Tinos" w:eastAsia="Times New Roman" w:hAnsi="Tinos" w:cs="Times New Roman"/>
          <w:color w:val="000000"/>
          <w:sz w:val="24"/>
          <w:szCs w:val="24"/>
        </w:rPr>
        <w:t>Для категории заявителей, указанных в подпункте 1.2.2. пункта 1.2. настоящего административного регламента, максимальный срок выполнения административной процедуры составляет:</w:t>
      </w:r>
    </w:p>
    <w:p w14:paraId="01A9B2B7" w14:textId="77777777" w:rsidR="008F652F" w:rsidRDefault="00000000">
      <w:pPr>
        <w:spacing w:after="0" w:line="240" w:lineRule="auto"/>
        <w:ind w:firstLine="473"/>
        <w:jc w:val="both"/>
        <w:rPr>
          <w:rFonts w:ascii="Tinos" w:hAnsi="Tinos"/>
          <w:sz w:val="24"/>
          <w:szCs w:val="24"/>
        </w:rPr>
      </w:pPr>
      <w:r>
        <w:rPr>
          <w:rFonts w:ascii="Tinos" w:eastAsia="Times New Roman" w:hAnsi="Tinos" w:cs="Times New Roman"/>
          <w:color w:val="000000"/>
          <w:sz w:val="24"/>
          <w:szCs w:val="24"/>
        </w:rPr>
        <w:t>- 26 рабочих дней с даты получения уполномоченным органом всех сведений, необходимых для принятия решения;</w:t>
      </w:r>
    </w:p>
    <w:p w14:paraId="6639D053" w14:textId="77777777" w:rsidR="008F652F" w:rsidRDefault="00000000">
      <w:pPr>
        <w:spacing w:after="0" w:line="240" w:lineRule="auto"/>
        <w:ind w:firstLine="473"/>
        <w:jc w:val="both"/>
        <w:rPr>
          <w:rFonts w:ascii="Tinos" w:hAnsi="Tinos"/>
          <w:sz w:val="24"/>
          <w:szCs w:val="24"/>
        </w:rPr>
      </w:pPr>
      <w:r>
        <w:rPr>
          <w:rFonts w:ascii="Tinos" w:eastAsia="Times New Roman" w:hAnsi="Tinos" w:cs="Times New Roman"/>
          <w:color w:val="000000"/>
          <w:sz w:val="24"/>
          <w:szCs w:val="24"/>
        </w:rPr>
        <w:t>- 1 рабочий день с даты получения уполномоченным органом всех сведений, необходимых для принятия решения - в случае размещения объекта, указанного в пункте 5 Перечня видов объектов;</w:t>
      </w:r>
    </w:p>
    <w:p w14:paraId="52F9E2AF" w14:textId="4ACD65C5" w:rsidR="008F652F" w:rsidRDefault="00000000">
      <w:pPr>
        <w:spacing w:after="0" w:line="240" w:lineRule="auto"/>
        <w:ind w:firstLine="473"/>
        <w:jc w:val="both"/>
        <w:rPr>
          <w:rFonts w:ascii="Tinos" w:hAnsi="Tinos"/>
          <w:sz w:val="24"/>
          <w:szCs w:val="24"/>
        </w:rPr>
      </w:pPr>
      <w:r>
        <w:rPr>
          <w:rFonts w:ascii="Tinos" w:eastAsia="Times New Roman" w:hAnsi="Tinos" w:cs="Times New Roman"/>
          <w:color w:val="000000"/>
          <w:sz w:val="24"/>
          <w:szCs w:val="24"/>
        </w:rPr>
        <w:t>-</w:t>
      </w:r>
      <w:r w:rsidR="005F61CF">
        <w:rPr>
          <w:rFonts w:ascii="Tinos" w:eastAsia="Times New Roman" w:hAnsi="Tinos" w:cs="Times New Roman"/>
          <w:color w:val="000000"/>
          <w:sz w:val="24"/>
          <w:szCs w:val="24"/>
        </w:rPr>
        <w:t xml:space="preserve"> </w:t>
      </w:r>
      <w:r>
        <w:rPr>
          <w:rFonts w:ascii="Tinos" w:eastAsia="Times New Roman" w:hAnsi="Tinos" w:cs="Times New Roman"/>
          <w:color w:val="000000"/>
          <w:sz w:val="24"/>
          <w:szCs w:val="24"/>
        </w:rPr>
        <w:t>3</w:t>
      </w:r>
      <w:r w:rsidR="005F61CF">
        <w:rPr>
          <w:rFonts w:ascii="Tinos" w:eastAsia="Times New Roman" w:hAnsi="Tinos" w:cs="Times New Roman"/>
          <w:color w:val="000000"/>
          <w:sz w:val="24"/>
          <w:szCs w:val="24"/>
        </w:rPr>
        <w:t xml:space="preserve"> </w:t>
      </w:r>
      <w:r>
        <w:rPr>
          <w:rFonts w:ascii="Tinos" w:eastAsia="Times New Roman" w:hAnsi="Tinos" w:cs="Times New Roman"/>
          <w:color w:val="000000"/>
          <w:sz w:val="24"/>
          <w:szCs w:val="24"/>
        </w:rPr>
        <w:t>рабочих дня с даты получения уполномоченным органом всех сведений, необходимых для принятия решения</w:t>
      </w:r>
      <w:r w:rsidR="005F61CF">
        <w:rPr>
          <w:rFonts w:ascii="Tinos" w:eastAsia="Times New Roman" w:hAnsi="Tinos" w:cs="Times New Roman"/>
          <w:color w:val="000000"/>
          <w:sz w:val="24"/>
          <w:szCs w:val="24"/>
        </w:rPr>
        <w:t xml:space="preserve"> </w:t>
      </w:r>
      <w:r>
        <w:rPr>
          <w:rFonts w:ascii="Tinos" w:eastAsia="Times New Roman" w:hAnsi="Tinos" w:cs="Times New Roman"/>
          <w:color w:val="000000"/>
          <w:sz w:val="24"/>
          <w:szCs w:val="24"/>
        </w:rPr>
        <w:t>- в отношении размещения газопроводов давлением до 1,2 Мпа, для размещения которых не требуется разрешение на строительство;</w:t>
      </w:r>
    </w:p>
    <w:p w14:paraId="577A3368" w14:textId="4B116461" w:rsidR="008F652F" w:rsidRDefault="00000000">
      <w:pPr>
        <w:spacing w:after="0" w:line="240" w:lineRule="auto"/>
        <w:ind w:firstLine="473"/>
        <w:jc w:val="both"/>
        <w:rPr>
          <w:rFonts w:ascii="Tinos" w:hAnsi="Tinos"/>
          <w:sz w:val="24"/>
          <w:szCs w:val="24"/>
        </w:rPr>
      </w:pPr>
      <w:r>
        <w:rPr>
          <w:rFonts w:ascii="Tinos" w:eastAsia="Times New Roman" w:hAnsi="Tinos" w:cs="Times New Roman"/>
          <w:color w:val="000000"/>
          <w:sz w:val="24"/>
          <w:szCs w:val="24"/>
        </w:rPr>
        <w:t>- 11</w:t>
      </w:r>
      <w:r w:rsidR="005F61CF">
        <w:rPr>
          <w:rFonts w:ascii="Tinos" w:eastAsia="Times New Roman" w:hAnsi="Tinos" w:cs="Times New Roman"/>
          <w:color w:val="000000"/>
          <w:sz w:val="24"/>
          <w:szCs w:val="24"/>
        </w:rPr>
        <w:t xml:space="preserve"> </w:t>
      </w:r>
      <w:r>
        <w:rPr>
          <w:rFonts w:ascii="Tinos" w:eastAsia="Times New Roman" w:hAnsi="Tinos" w:cs="Times New Roman"/>
          <w:color w:val="000000"/>
          <w:sz w:val="24"/>
          <w:szCs w:val="24"/>
        </w:rPr>
        <w:t xml:space="preserve">рабочих дней с даты получения уполномоченным органом всех сведений, необходимых для принятия решения - в отношении размещения нефтепроводов и нефтепродуктопроводов диаметром DN 300 и менее, иных трубопроводов </w:t>
      </w:r>
      <w:r>
        <w:rPr>
          <w:rFonts w:ascii="Tinos" w:eastAsia="Times New Roman" w:hAnsi="Tinos" w:cs="Times New Roman"/>
          <w:color w:val="000000"/>
          <w:sz w:val="24"/>
          <w:szCs w:val="24"/>
        </w:rPr>
        <w:lastRenderedPageBreak/>
        <w:t>давлением до 1,2</w:t>
      </w:r>
      <w:r w:rsidR="005F61CF">
        <w:rPr>
          <w:rFonts w:ascii="Tinos" w:eastAsia="Times New Roman" w:hAnsi="Tinos" w:cs="Times New Roman"/>
          <w:color w:val="000000"/>
          <w:sz w:val="24"/>
          <w:szCs w:val="24"/>
        </w:rPr>
        <w:t xml:space="preserve"> </w:t>
      </w:r>
      <w:r>
        <w:rPr>
          <w:rFonts w:ascii="Tinos" w:eastAsia="Times New Roman" w:hAnsi="Tinos" w:cs="Times New Roman"/>
          <w:color w:val="000000"/>
          <w:sz w:val="24"/>
          <w:szCs w:val="24"/>
        </w:rPr>
        <w:t>Мпа, для размещения которых не требуется разрешение на строительство.</w:t>
      </w:r>
    </w:p>
    <w:p w14:paraId="061302D6" w14:textId="77777777" w:rsidR="008F652F" w:rsidRDefault="00000000">
      <w:pPr>
        <w:spacing w:after="0" w:line="240" w:lineRule="auto"/>
        <w:ind w:firstLine="473"/>
        <w:jc w:val="both"/>
        <w:rPr>
          <w:rFonts w:ascii="Tinos" w:hAnsi="Tinos"/>
          <w:sz w:val="24"/>
          <w:szCs w:val="24"/>
        </w:rPr>
      </w:pPr>
      <w:r>
        <w:rPr>
          <w:rFonts w:ascii="Tinos" w:eastAsia="Times New Roman" w:hAnsi="Tinos" w:cs="Times New Roman"/>
          <w:color w:val="000000"/>
          <w:sz w:val="24"/>
          <w:szCs w:val="24"/>
        </w:rPr>
        <w:t>Сроки выполнения указанной административной процедуры входят в общий срок предоставления муниципальной услуги.</w:t>
      </w:r>
    </w:p>
    <w:p w14:paraId="22608E5B" w14:textId="69095235" w:rsidR="008F652F" w:rsidRDefault="00000000">
      <w:pPr>
        <w:spacing w:after="0" w:line="240" w:lineRule="auto"/>
        <w:ind w:firstLine="473"/>
        <w:jc w:val="both"/>
        <w:rPr>
          <w:rFonts w:ascii="Tinos" w:hAnsi="Tinos"/>
          <w:sz w:val="24"/>
          <w:szCs w:val="24"/>
        </w:rPr>
      </w:pPr>
      <w:r>
        <w:rPr>
          <w:rFonts w:ascii="Tinos" w:eastAsia="Times New Roman" w:hAnsi="Tinos" w:cs="Times New Roman"/>
          <w:color w:val="000000"/>
          <w:sz w:val="24"/>
          <w:szCs w:val="24"/>
        </w:rPr>
        <w:t>3.1.5.</w:t>
      </w:r>
      <w:r w:rsidR="005F61CF">
        <w:rPr>
          <w:rFonts w:ascii="Tinos" w:eastAsia="Times New Roman" w:hAnsi="Tinos" w:cs="Times New Roman"/>
          <w:color w:val="000000"/>
          <w:sz w:val="24"/>
          <w:szCs w:val="24"/>
        </w:rPr>
        <w:t xml:space="preserve"> </w:t>
      </w:r>
      <w:r>
        <w:rPr>
          <w:rFonts w:ascii="Tinos" w:eastAsia="Times New Roman" w:hAnsi="Tinos" w:cs="Times New Roman"/>
          <w:color w:val="000000"/>
          <w:sz w:val="24"/>
          <w:szCs w:val="24"/>
        </w:rPr>
        <w:t>Предоставление результата муниципальной услуги.</w:t>
      </w:r>
    </w:p>
    <w:p w14:paraId="6D41FEE4" w14:textId="0BBC3DD2" w:rsidR="008F652F" w:rsidRDefault="00000000">
      <w:pPr>
        <w:spacing w:after="0" w:line="240" w:lineRule="auto"/>
        <w:ind w:firstLine="473"/>
        <w:jc w:val="both"/>
        <w:rPr>
          <w:rFonts w:ascii="Tinos" w:hAnsi="Tinos"/>
          <w:sz w:val="24"/>
          <w:szCs w:val="24"/>
        </w:rPr>
      </w:pPr>
      <w:r>
        <w:rPr>
          <w:rFonts w:ascii="Tinos" w:eastAsia="Times New Roman" w:hAnsi="Tinos" w:cs="Times New Roman"/>
          <w:color w:val="000000"/>
          <w:sz w:val="24"/>
          <w:szCs w:val="24"/>
        </w:rPr>
        <w:t>3.1.5.1. Срок предоставления заявителю результата муниципальной услуги, исчисляемый со дня принятия решения</w:t>
      </w:r>
      <w:r w:rsidR="005F61CF">
        <w:rPr>
          <w:rFonts w:ascii="Tinos" w:eastAsia="Times New Roman" w:hAnsi="Tinos" w:cs="Times New Roman"/>
          <w:color w:val="000000"/>
          <w:sz w:val="24"/>
          <w:szCs w:val="24"/>
        </w:rPr>
        <w:t xml:space="preserve"> </w:t>
      </w:r>
      <w:r>
        <w:rPr>
          <w:rFonts w:ascii="Tinos" w:eastAsia="Times New Roman" w:hAnsi="Tinos" w:cs="Times New Roman"/>
          <w:color w:val="000000"/>
          <w:sz w:val="24"/>
          <w:szCs w:val="24"/>
        </w:rPr>
        <w:t>о предоставлении муниципальной услуги с учетом способов</w:t>
      </w:r>
      <w:r w:rsidR="005F61CF">
        <w:rPr>
          <w:rFonts w:ascii="Tinos" w:eastAsia="Times New Roman" w:hAnsi="Tinos" w:cs="Times New Roman"/>
          <w:color w:val="000000"/>
          <w:sz w:val="24"/>
          <w:szCs w:val="24"/>
        </w:rPr>
        <w:t xml:space="preserve"> </w:t>
      </w:r>
      <w:r>
        <w:rPr>
          <w:rFonts w:ascii="Tinos" w:eastAsia="Times New Roman" w:hAnsi="Tinos" w:cs="Times New Roman"/>
          <w:color w:val="000000"/>
          <w:sz w:val="24"/>
          <w:szCs w:val="24"/>
        </w:rPr>
        <w:t>предоставления результата муниципальной услуги, если срок предоставления заявителю результата муниципальной услуги отличается для различных способов предоставления результата муниципальной</w:t>
      </w:r>
      <w:r w:rsidR="005F61CF">
        <w:rPr>
          <w:rFonts w:ascii="Tinos" w:eastAsia="Times New Roman" w:hAnsi="Tinos" w:cs="Times New Roman"/>
          <w:color w:val="000000"/>
          <w:sz w:val="24"/>
          <w:szCs w:val="24"/>
        </w:rPr>
        <w:t xml:space="preserve"> </w:t>
      </w:r>
      <w:r>
        <w:rPr>
          <w:rFonts w:ascii="Tinos" w:eastAsia="Times New Roman" w:hAnsi="Tinos" w:cs="Times New Roman"/>
          <w:color w:val="000000"/>
          <w:sz w:val="24"/>
          <w:szCs w:val="24"/>
        </w:rPr>
        <w:t>услуги.</w:t>
      </w:r>
    </w:p>
    <w:p w14:paraId="17DC55C2" w14:textId="77777777" w:rsidR="008F652F" w:rsidRDefault="00000000">
      <w:pPr>
        <w:spacing w:after="0" w:line="240" w:lineRule="auto"/>
        <w:ind w:firstLine="473"/>
        <w:jc w:val="both"/>
        <w:rPr>
          <w:rFonts w:ascii="Tinos" w:hAnsi="Tinos"/>
          <w:sz w:val="24"/>
          <w:szCs w:val="24"/>
        </w:rPr>
      </w:pPr>
      <w:r>
        <w:rPr>
          <w:rFonts w:ascii="Tinos" w:eastAsia="Times New Roman" w:hAnsi="Tinos" w:cs="Times New Roman"/>
          <w:color w:val="000000"/>
          <w:sz w:val="24"/>
          <w:szCs w:val="24"/>
        </w:rPr>
        <w:t>Срок предоставления заявителю результата муниципальной услуги, исчисляемый со дня принятия решения о предоставлении (об отказе в предоставлении) муниципальной услуги, составляет 3 рабочих дня независимо от способа предоставления результата муниципальной услуги.</w:t>
      </w:r>
    </w:p>
    <w:p w14:paraId="7AD2C0B9" w14:textId="77777777" w:rsidR="008F652F" w:rsidRDefault="00000000">
      <w:pPr>
        <w:spacing w:after="0" w:line="240" w:lineRule="auto"/>
        <w:ind w:firstLine="473"/>
        <w:jc w:val="both"/>
        <w:rPr>
          <w:rFonts w:ascii="Tinos" w:hAnsi="Tinos"/>
          <w:sz w:val="24"/>
          <w:szCs w:val="24"/>
        </w:rPr>
      </w:pPr>
      <w:r>
        <w:rPr>
          <w:rFonts w:ascii="Tinos" w:eastAsia="Times New Roman" w:hAnsi="Tinos" w:cs="Times New Roman"/>
          <w:color w:val="000000"/>
          <w:sz w:val="24"/>
          <w:szCs w:val="24"/>
        </w:rPr>
        <w:t>Срок выполнения указанных административных процедур входит в общий срок предоставления муниципальной услуги.</w:t>
      </w:r>
    </w:p>
    <w:p w14:paraId="023883D4" w14:textId="13A4BB00" w:rsidR="008F652F" w:rsidRDefault="00000000">
      <w:pPr>
        <w:spacing w:after="0" w:line="240" w:lineRule="auto"/>
        <w:ind w:firstLine="473"/>
        <w:jc w:val="both"/>
        <w:rPr>
          <w:rFonts w:ascii="Tinos" w:hAnsi="Tinos"/>
          <w:sz w:val="24"/>
          <w:szCs w:val="24"/>
        </w:rPr>
      </w:pPr>
      <w:r>
        <w:rPr>
          <w:rFonts w:ascii="Tinos" w:eastAsia="Times New Roman" w:hAnsi="Tinos" w:cs="Times New Roman"/>
          <w:color w:val="000000"/>
          <w:sz w:val="24"/>
          <w:szCs w:val="24"/>
        </w:rPr>
        <w:t>3.1.5.2.</w:t>
      </w:r>
      <w:r w:rsidR="005F61CF">
        <w:rPr>
          <w:rFonts w:ascii="Tinos" w:eastAsia="Times New Roman" w:hAnsi="Tinos" w:cs="Times New Roman"/>
          <w:color w:val="000000"/>
          <w:sz w:val="24"/>
          <w:szCs w:val="24"/>
        </w:rPr>
        <w:t xml:space="preserve"> </w:t>
      </w:r>
      <w:r>
        <w:rPr>
          <w:rFonts w:ascii="Tinos" w:eastAsia="Times New Roman" w:hAnsi="Tinos" w:cs="Times New Roman"/>
          <w:color w:val="000000"/>
          <w:sz w:val="24"/>
          <w:szCs w:val="24"/>
        </w:rPr>
        <w:t>Результат предоставления муниципальной услуги предоставляется уполномоченным органом или УМФЦ независимо от места жительства или места пребывания (для физических лиц, включая индивидуальных предпринимателей) либо места нахождения (для юридических лиц) заявителя, при условии расположения земельного участка или земельных участков на</w:t>
      </w:r>
      <w:r w:rsidR="005F61CF">
        <w:rPr>
          <w:rFonts w:ascii="Tinos" w:eastAsia="Times New Roman" w:hAnsi="Tinos" w:cs="Times New Roman"/>
          <w:color w:val="000000"/>
          <w:sz w:val="24"/>
          <w:szCs w:val="24"/>
        </w:rPr>
        <w:t xml:space="preserve"> </w:t>
      </w:r>
      <w:r>
        <w:rPr>
          <w:rFonts w:ascii="Tinos" w:eastAsia="Times New Roman" w:hAnsi="Tinos" w:cs="Times New Roman"/>
          <w:color w:val="000000"/>
          <w:sz w:val="24"/>
          <w:szCs w:val="24"/>
        </w:rPr>
        <w:t>территории</w:t>
      </w:r>
      <w:r w:rsidR="005F61CF">
        <w:rPr>
          <w:rFonts w:ascii="Tinos" w:eastAsia="Times New Roman" w:hAnsi="Tinos" w:cs="Times New Roman"/>
          <w:color w:val="000000"/>
          <w:sz w:val="24"/>
          <w:szCs w:val="24"/>
        </w:rPr>
        <w:t xml:space="preserve"> </w:t>
      </w:r>
      <w:r>
        <w:rPr>
          <w:rFonts w:ascii="Tinos" w:eastAsia="Times New Roman" w:hAnsi="Tinos" w:cs="Times New Roman"/>
          <w:color w:val="000000"/>
          <w:sz w:val="24"/>
          <w:szCs w:val="24"/>
        </w:rPr>
        <w:t>Топкинского муниципального округа.</w:t>
      </w:r>
    </w:p>
    <w:p w14:paraId="4D2610FD" w14:textId="77777777" w:rsidR="008F652F" w:rsidRDefault="00000000">
      <w:pPr>
        <w:spacing w:after="0" w:line="240" w:lineRule="auto"/>
        <w:ind w:firstLine="473"/>
        <w:jc w:val="both"/>
        <w:rPr>
          <w:rFonts w:ascii="Tinos" w:hAnsi="Tinos"/>
          <w:sz w:val="24"/>
          <w:szCs w:val="24"/>
        </w:rPr>
      </w:pPr>
      <w:r>
        <w:rPr>
          <w:rFonts w:ascii="Tinos" w:eastAsia="Times New Roman" w:hAnsi="Tinos" w:cs="Times New Roman"/>
          <w:color w:val="000000"/>
          <w:sz w:val="24"/>
          <w:szCs w:val="24"/>
        </w:rPr>
        <w:t>3.2. Муниципальная услуга не оказывается в упреждающем (проактивном) режиме.</w:t>
      </w:r>
    </w:p>
    <w:p w14:paraId="4866A3DC" w14:textId="77777777" w:rsidR="008F652F" w:rsidRDefault="008F652F">
      <w:pPr>
        <w:spacing w:after="0" w:line="240" w:lineRule="auto"/>
        <w:ind w:firstLine="567"/>
        <w:jc w:val="both"/>
        <w:rPr>
          <w:rFonts w:ascii="Tinos" w:eastAsia="Times New Roman" w:hAnsi="Tinos" w:cs="Times New Roman"/>
          <w:sz w:val="24"/>
          <w:szCs w:val="24"/>
        </w:rPr>
      </w:pPr>
    </w:p>
    <w:p w14:paraId="24A9199F" w14:textId="77777777" w:rsidR="008F652F" w:rsidRDefault="00000000">
      <w:pPr>
        <w:spacing w:after="0" w:line="240" w:lineRule="auto"/>
        <w:ind w:firstLine="567"/>
        <w:jc w:val="center"/>
        <w:rPr>
          <w:rFonts w:ascii="Tinos" w:hAnsi="Tinos"/>
          <w:sz w:val="24"/>
          <w:szCs w:val="24"/>
        </w:rPr>
      </w:pPr>
      <w:r>
        <w:rPr>
          <w:rFonts w:ascii="Tinos" w:eastAsia="Times New Roman" w:hAnsi="Tinos" w:cs="Times New Roman"/>
          <w:b/>
          <w:color w:val="000000"/>
          <w:sz w:val="24"/>
          <w:szCs w:val="24"/>
        </w:rPr>
        <w:t>4. Способы информирования заявителя об изменении статуса рассмотрения заявления о предоставлении муниципальной услуги</w:t>
      </w:r>
    </w:p>
    <w:p w14:paraId="0648B56B" w14:textId="62A81D7D" w:rsidR="008F652F" w:rsidRDefault="005F61CF">
      <w:pPr>
        <w:spacing w:after="0" w:line="240" w:lineRule="auto"/>
        <w:ind w:firstLine="567"/>
        <w:jc w:val="both"/>
        <w:rPr>
          <w:rFonts w:ascii="Tinos" w:hAnsi="Tinos"/>
          <w:sz w:val="24"/>
          <w:szCs w:val="24"/>
        </w:rPr>
      </w:pPr>
      <w:r>
        <w:rPr>
          <w:rFonts w:ascii="Tinos" w:eastAsia="Times New Roman" w:hAnsi="Tinos" w:cs="Times New Roman"/>
          <w:color w:val="000000"/>
          <w:sz w:val="24"/>
          <w:szCs w:val="24"/>
        </w:rPr>
        <w:t xml:space="preserve"> 4.1. Способы информирования заявителя об изменении статуса рассмотрения заявления о предоставлении муниципальной услуги.</w:t>
      </w:r>
    </w:p>
    <w:p w14:paraId="2E647661" w14:textId="525F71AB" w:rsidR="008F652F" w:rsidRDefault="00000000">
      <w:pPr>
        <w:spacing w:after="0" w:line="240" w:lineRule="auto"/>
        <w:ind w:firstLine="473"/>
        <w:jc w:val="both"/>
        <w:rPr>
          <w:rFonts w:ascii="Tinos" w:hAnsi="Tinos"/>
          <w:sz w:val="24"/>
          <w:szCs w:val="24"/>
        </w:rPr>
      </w:pPr>
      <w:r>
        <w:rPr>
          <w:rFonts w:ascii="Tinos" w:eastAsia="Times New Roman" w:hAnsi="Tinos" w:cs="Times New Roman"/>
          <w:color w:val="000000"/>
          <w:sz w:val="24"/>
          <w:szCs w:val="24"/>
        </w:rPr>
        <w:t>4.1.1. В личном кабинете заявителя на ЕПГУ, ЕПГУ, ГИСОГД размещается статусы о ходе предоставления</w:t>
      </w:r>
      <w:r w:rsidR="005F61CF">
        <w:rPr>
          <w:rFonts w:ascii="Tinos" w:eastAsia="Times New Roman" w:hAnsi="Tinos" w:cs="Times New Roman"/>
          <w:color w:val="000000"/>
          <w:sz w:val="24"/>
          <w:szCs w:val="24"/>
        </w:rPr>
        <w:t xml:space="preserve"> </w:t>
      </w:r>
      <w:r>
        <w:rPr>
          <w:rFonts w:ascii="Tinos" w:eastAsia="Times New Roman" w:hAnsi="Tinos" w:cs="Times New Roman"/>
          <w:color w:val="000000"/>
          <w:sz w:val="24"/>
          <w:szCs w:val="24"/>
        </w:rPr>
        <w:t>муниципальной</w:t>
      </w:r>
      <w:r w:rsidR="005F61CF">
        <w:rPr>
          <w:rFonts w:ascii="Tinos" w:eastAsia="Times New Roman" w:hAnsi="Tinos" w:cs="Times New Roman"/>
          <w:color w:val="000000"/>
          <w:sz w:val="24"/>
          <w:szCs w:val="24"/>
        </w:rPr>
        <w:t xml:space="preserve"> </w:t>
      </w:r>
      <w:r>
        <w:rPr>
          <w:rFonts w:ascii="Tinos" w:eastAsia="Times New Roman" w:hAnsi="Tinos" w:cs="Times New Roman"/>
          <w:color w:val="000000"/>
          <w:sz w:val="24"/>
          <w:szCs w:val="24"/>
        </w:rPr>
        <w:t>услуги, соответствующие установленным нормативными правовыми актами Российской Федерации административным процедурам предоставления муниципальных услуг.</w:t>
      </w:r>
    </w:p>
    <w:p w14:paraId="5F1E3D08" w14:textId="7C683AD2" w:rsidR="008F652F" w:rsidRDefault="00000000">
      <w:pPr>
        <w:spacing w:after="0" w:line="240" w:lineRule="auto"/>
        <w:ind w:firstLine="473"/>
        <w:jc w:val="both"/>
        <w:rPr>
          <w:rFonts w:ascii="Tinos" w:hAnsi="Tinos"/>
          <w:sz w:val="24"/>
          <w:szCs w:val="24"/>
        </w:rPr>
      </w:pPr>
      <w:r>
        <w:rPr>
          <w:rFonts w:ascii="Tinos" w:eastAsia="Times New Roman" w:hAnsi="Tinos" w:cs="Times New Roman"/>
          <w:color w:val="000000"/>
          <w:sz w:val="24"/>
          <w:szCs w:val="24"/>
        </w:rPr>
        <w:t>К видам статусов о ходе предоставления</w:t>
      </w:r>
      <w:r w:rsidR="005F61CF">
        <w:rPr>
          <w:rFonts w:ascii="Tinos" w:eastAsia="Times New Roman" w:hAnsi="Tinos" w:cs="Times New Roman"/>
          <w:color w:val="000000"/>
          <w:sz w:val="24"/>
          <w:szCs w:val="24"/>
        </w:rPr>
        <w:t xml:space="preserve"> </w:t>
      </w:r>
      <w:r>
        <w:rPr>
          <w:rFonts w:ascii="Tinos" w:eastAsia="Times New Roman" w:hAnsi="Tinos" w:cs="Times New Roman"/>
          <w:color w:val="000000"/>
          <w:sz w:val="24"/>
          <w:szCs w:val="24"/>
        </w:rPr>
        <w:t>муниципальной</w:t>
      </w:r>
      <w:r w:rsidR="005F61CF">
        <w:rPr>
          <w:rFonts w:ascii="Tinos" w:eastAsia="Times New Roman" w:hAnsi="Tinos" w:cs="Times New Roman"/>
          <w:color w:val="000000"/>
          <w:sz w:val="24"/>
          <w:szCs w:val="24"/>
        </w:rPr>
        <w:t xml:space="preserve"> </w:t>
      </w:r>
      <w:r>
        <w:rPr>
          <w:rFonts w:ascii="Tinos" w:eastAsia="Times New Roman" w:hAnsi="Tinos" w:cs="Times New Roman"/>
          <w:color w:val="000000"/>
          <w:sz w:val="24"/>
          <w:szCs w:val="24"/>
        </w:rPr>
        <w:t>услуги, которые могут быть размещены в личном кабинете заявителя ЕПГУ,</w:t>
      </w:r>
      <w:r w:rsidR="005F61CF">
        <w:rPr>
          <w:rFonts w:ascii="Tinos" w:eastAsia="Times New Roman" w:hAnsi="Tinos" w:cs="Times New Roman"/>
          <w:color w:val="000000"/>
          <w:sz w:val="24"/>
          <w:szCs w:val="24"/>
        </w:rPr>
        <w:t xml:space="preserve"> </w:t>
      </w:r>
      <w:r>
        <w:rPr>
          <w:rFonts w:ascii="Tinos" w:eastAsia="Times New Roman" w:hAnsi="Tinos" w:cs="Times New Roman"/>
          <w:color w:val="000000"/>
          <w:sz w:val="24"/>
          <w:szCs w:val="24"/>
        </w:rPr>
        <w:t>ЕПГУ, ГИСОГД</w:t>
      </w:r>
      <w:r w:rsidR="005F61CF">
        <w:rPr>
          <w:rFonts w:ascii="Tinos" w:eastAsia="Times New Roman" w:hAnsi="Tinos" w:cs="Times New Roman"/>
          <w:color w:val="000000"/>
          <w:sz w:val="24"/>
          <w:szCs w:val="24"/>
        </w:rPr>
        <w:t xml:space="preserve"> </w:t>
      </w:r>
      <w:r>
        <w:rPr>
          <w:rFonts w:ascii="Tinos" w:eastAsia="Times New Roman" w:hAnsi="Tinos" w:cs="Times New Roman"/>
          <w:color w:val="000000"/>
          <w:sz w:val="24"/>
          <w:szCs w:val="24"/>
        </w:rPr>
        <w:t>относятся:</w:t>
      </w:r>
    </w:p>
    <w:p w14:paraId="261834EC" w14:textId="77777777" w:rsidR="008F652F" w:rsidRDefault="00000000">
      <w:pPr>
        <w:spacing w:after="0" w:line="240" w:lineRule="auto"/>
        <w:ind w:firstLine="473"/>
        <w:jc w:val="both"/>
        <w:rPr>
          <w:rFonts w:ascii="Tinos" w:hAnsi="Tinos"/>
          <w:sz w:val="24"/>
          <w:szCs w:val="24"/>
        </w:rPr>
      </w:pPr>
      <w:r>
        <w:rPr>
          <w:rFonts w:ascii="Tinos" w:eastAsia="Times New Roman" w:hAnsi="Tinos" w:cs="Times New Roman"/>
          <w:color w:val="000000"/>
          <w:sz w:val="24"/>
          <w:szCs w:val="24"/>
        </w:rPr>
        <w:t>- заявление (запрос) зарегистрировано;</w:t>
      </w:r>
    </w:p>
    <w:p w14:paraId="09B3137C" w14:textId="77777777" w:rsidR="008F652F" w:rsidRDefault="00000000">
      <w:pPr>
        <w:spacing w:after="0" w:line="240" w:lineRule="auto"/>
        <w:ind w:firstLine="473"/>
        <w:jc w:val="both"/>
        <w:rPr>
          <w:rFonts w:ascii="Tinos" w:hAnsi="Tinos"/>
          <w:sz w:val="24"/>
          <w:szCs w:val="24"/>
        </w:rPr>
      </w:pPr>
      <w:r>
        <w:rPr>
          <w:rFonts w:ascii="Tinos" w:eastAsia="Times New Roman" w:hAnsi="Tinos" w:cs="Times New Roman"/>
          <w:color w:val="000000"/>
          <w:sz w:val="24"/>
          <w:szCs w:val="24"/>
        </w:rPr>
        <w:t>- заявление (запрос) возвращено;</w:t>
      </w:r>
    </w:p>
    <w:p w14:paraId="35FF360B" w14:textId="77777777" w:rsidR="008F652F" w:rsidRDefault="00000000">
      <w:pPr>
        <w:spacing w:after="0" w:line="240" w:lineRule="auto"/>
        <w:ind w:firstLine="473"/>
        <w:jc w:val="both"/>
        <w:rPr>
          <w:rFonts w:ascii="Tinos" w:hAnsi="Tinos"/>
          <w:sz w:val="24"/>
          <w:szCs w:val="24"/>
        </w:rPr>
      </w:pPr>
      <w:r>
        <w:rPr>
          <w:rFonts w:ascii="Tinos" w:eastAsia="Times New Roman" w:hAnsi="Tinos" w:cs="Times New Roman"/>
          <w:color w:val="000000"/>
          <w:sz w:val="24"/>
          <w:szCs w:val="24"/>
        </w:rPr>
        <w:t>- услуга предоставлена;</w:t>
      </w:r>
    </w:p>
    <w:p w14:paraId="1AC90E1A" w14:textId="77777777" w:rsidR="008F652F" w:rsidRDefault="00000000">
      <w:pPr>
        <w:spacing w:after="0" w:line="240" w:lineRule="auto"/>
        <w:ind w:firstLine="473"/>
        <w:jc w:val="both"/>
        <w:rPr>
          <w:rFonts w:ascii="Tinos" w:hAnsi="Tinos"/>
          <w:sz w:val="24"/>
          <w:szCs w:val="24"/>
        </w:rPr>
      </w:pPr>
      <w:r>
        <w:rPr>
          <w:rFonts w:ascii="Tinos" w:eastAsia="Times New Roman" w:hAnsi="Tinos" w:cs="Times New Roman"/>
          <w:color w:val="000000"/>
          <w:sz w:val="24"/>
          <w:szCs w:val="24"/>
        </w:rPr>
        <w:t>- в предоставлении услуги отказано.</w:t>
      </w:r>
    </w:p>
    <w:p w14:paraId="2E2EC793" w14:textId="77777777" w:rsidR="008F652F" w:rsidRDefault="00000000">
      <w:pPr>
        <w:spacing w:after="0" w:line="240" w:lineRule="auto"/>
        <w:ind w:firstLine="473"/>
        <w:jc w:val="both"/>
        <w:rPr>
          <w:rFonts w:ascii="Tinos" w:hAnsi="Tinos"/>
          <w:sz w:val="24"/>
          <w:szCs w:val="24"/>
        </w:rPr>
      </w:pPr>
      <w:r>
        <w:rPr>
          <w:rFonts w:ascii="Tinos" w:eastAsia="Times New Roman" w:hAnsi="Tinos" w:cs="Times New Roman"/>
          <w:color w:val="000000"/>
          <w:sz w:val="24"/>
          <w:szCs w:val="24"/>
        </w:rPr>
        <w:t>4.1.2. Информацию об изменении статуса рассмотрения заявления о предоставлении муниципальной услуги, за исключением ЕПГУ, РПГУ, ГИСОГД, заявитель может получить:</w:t>
      </w:r>
    </w:p>
    <w:p w14:paraId="53AB1ADB" w14:textId="77777777" w:rsidR="008F652F" w:rsidRDefault="00000000">
      <w:pPr>
        <w:spacing w:after="0" w:line="240" w:lineRule="auto"/>
        <w:ind w:firstLine="473"/>
        <w:jc w:val="both"/>
        <w:rPr>
          <w:rFonts w:ascii="Tinos" w:hAnsi="Tinos"/>
          <w:sz w:val="24"/>
          <w:szCs w:val="24"/>
        </w:rPr>
      </w:pPr>
      <w:r>
        <w:rPr>
          <w:rFonts w:ascii="Tinos" w:eastAsia="Times New Roman" w:hAnsi="Tinos" w:cs="Times New Roman"/>
          <w:color w:val="000000"/>
          <w:sz w:val="24"/>
          <w:szCs w:val="24"/>
        </w:rPr>
        <w:t>- при непосредственном обращении заявителя в уполномоченный орган или посредством телефонной связи;</w:t>
      </w:r>
    </w:p>
    <w:p w14:paraId="66323632" w14:textId="7C964EB2" w:rsidR="008F652F" w:rsidRDefault="00000000">
      <w:pPr>
        <w:spacing w:after="0" w:line="240" w:lineRule="auto"/>
        <w:ind w:firstLine="473"/>
        <w:jc w:val="both"/>
        <w:rPr>
          <w:rFonts w:ascii="Tinos" w:hAnsi="Tinos"/>
          <w:sz w:val="24"/>
          <w:szCs w:val="24"/>
        </w:rPr>
      </w:pPr>
      <w:r>
        <w:rPr>
          <w:rFonts w:ascii="Tinos" w:eastAsia="Times New Roman" w:hAnsi="Tinos" w:cs="Times New Roman"/>
          <w:color w:val="000000"/>
          <w:sz w:val="24"/>
          <w:szCs w:val="24"/>
        </w:rPr>
        <w:t>- при непосредственном обращении заявителя в УМФЦ или посредством</w:t>
      </w:r>
      <w:r w:rsidR="005F61CF">
        <w:rPr>
          <w:rFonts w:ascii="Tinos" w:eastAsia="Times New Roman" w:hAnsi="Tinos" w:cs="Times New Roman"/>
          <w:color w:val="000000"/>
          <w:sz w:val="24"/>
          <w:szCs w:val="24"/>
        </w:rPr>
        <w:t xml:space="preserve"> </w:t>
      </w:r>
      <w:r>
        <w:rPr>
          <w:rFonts w:ascii="Tinos" w:eastAsia="Times New Roman" w:hAnsi="Tinos" w:cs="Times New Roman"/>
          <w:color w:val="000000"/>
          <w:sz w:val="24"/>
          <w:szCs w:val="24"/>
        </w:rPr>
        <w:t>телефонной связи.</w:t>
      </w:r>
    </w:p>
    <w:p w14:paraId="2F5618EC" w14:textId="77777777" w:rsidR="008F652F" w:rsidRDefault="008F652F">
      <w:pPr>
        <w:spacing w:after="0" w:line="240" w:lineRule="auto"/>
        <w:ind w:firstLine="567"/>
        <w:jc w:val="both"/>
        <w:rPr>
          <w:rFonts w:ascii="Tinos" w:eastAsia="Times New Roman" w:hAnsi="Tinos" w:cs="Times New Roman"/>
          <w:b/>
          <w:sz w:val="24"/>
          <w:szCs w:val="24"/>
        </w:rPr>
      </w:pPr>
    </w:p>
    <w:p w14:paraId="1506D9C6" w14:textId="77777777" w:rsidR="008F652F" w:rsidRDefault="008F652F">
      <w:pPr>
        <w:spacing w:after="0" w:line="240" w:lineRule="auto"/>
        <w:rPr>
          <w:rFonts w:ascii="Tinos" w:eastAsia="Times New Roman" w:hAnsi="Tinos" w:cs="Times New Roman"/>
          <w:b/>
          <w:sz w:val="24"/>
          <w:szCs w:val="24"/>
        </w:rPr>
      </w:pPr>
    </w:p>
    <w:p w14:paraId="42DD31B5" w14:textId="77777777" w:rsidR="008F652F" w:rsidRDefault="00000000">
      <w:pPr>
        <w:spacing w:after="0" w:line="240" w:lineRule="auto"/>
        <w:ind w:firstLine="567"/>
        <w:jc w:val="right"/>
        <w:rPr>
          <w:rFonts w:ascii="Tinos" w:hAnsi="Tinos"/>
          <w:sz w:val="24"/>
          <w:szCs w:val="24"/>
        </w:rPr>
      </w:pPr>
      <w:r>
        <w:br w:type="page"/>
      </w:r>
    </w:p>
    <w:p w14:paraId="3AC8D01C" w14:textId="77777777" w:rsidR="008F652F" w:rsidRDefault="00000000">
      <w:pPr>
        <w:spacing w:after="0" w:line="240" w:lineRule="auto"/>
        <w:ind w:firstLine="567"/>
        <w:jc w:val="right"/>
        <w:rPr>
          <w:rFonts w:ascii="Tinos" w:hAnsi="Tinos"/>
          <w:sz w:val="24"/>
          <w:szCs w:val="24"/>
        </w:rPr>
      </w:pPr>
      <w:r>
        <w:rPr>
          <w:rFonts w:ascii="Tinos" w:eastAsia="Times New Roman" w:hAnsi="Tinos" w:cs="Times New Roman"/>
          <w:sz w:val="24"/>
          <w:szCs w:val="24"/>
        </w:rPr>
        <w:lastRenderedPageBreak/>
        <w:t xml:space="preserve">Приложение </w:t>
      </w:r>
      <w:r>
        <w:rPr>
          <w:rFonts w:ascii="Tinos" w:eastAsia="Segoe UI Symbol" w:hAnsi="Tinos" w:cs="Times New Roman"/>
          <w:sz w:val="24"/>
          <w:szCs w:val="24"/>
        </w:rPr>
        <w:t>№</w:t>
      </w:r>
      <w:r>
        <w:rPr>
          <w:rFonts w:ascii="Tinos" w:eastAsia="Times New Roman" w:hAnsi="Tinos" w:cs="Times New Roman"/>
          <w:sz w:val="24"/>
          <w:szCs w:val="24"/>
        </w:rPr>
        <w:t xml:space="preserve"> 1</w:t>
      </w:r>
    </w:p>
    <w:p w14:paraId="44E49677" w14:textId="77777777" w:rsidR="008F652F" w:rsidRDefault="00000000">
      <w:pPr>
        <w:spacing w:after="0" w:line="240" w:lineRule="auto"/>
        <w:ind w:firstLine="473"/>
        <w:jc w:val="right"/>
        <w:rPr>
          <w:rFonts w:ascii="Tinos" w:hAnsi="Tinos"/>
          <w:sz w:val="24"/>
          <w:szCs w:val="24"/>
        </w:rPr>
      </w:pPr>
      <w:r>
        <w:rPr>
          <w:rFonts w:ascii="Tinos" w:eastAsia="Times New Roman" w:hAnsi="Tinos" w:cs="Times New Roman"/>
          <w:sz w:val="24"/>
          <w:szCs w:val="24"/>
        </w:rPr>
        <w:t>к административному регламенту</w:t>
      </w:r>
    </w:p>
    <w:p w14:paraId="106D3A56" w14:textId="77777777" w:rsidR="008F652F" w:rsidRDefault="00000000">
      <w:pPr>
        <w:spacing w:after="0" w:line="240" w:lineRule="auto"/>
        <w:ind w:firstLine="473"/>
        <w:jc w:val="right"/>
        <w:rPr>
          <w:rFonts w:ascii="Tinos" w:hAnsi="Tinos"/>
          <w:sz w:val="24"/>
          <w:szCs w:val="24"/>
        </w:rPr>
      </w:pPr>
      <w:r>
        <w:rPr>
          <w:rFonts w:ascii="Tinos" w:eastAsia="Times New Roman" w:hAnsi="Tinos" w:cs="Times New Roman"/>
          <w:sz w:val="24"/>
          <w:szCs w:val="24"/>
        </w:rPr>
        <w:t>предоставления муниципальной услуги</w:t>
      </w:r>
    </w:p>
    <w:p w14:paraId="4963A652" w14:textId="77777777" w:rsidR="008F652F" w:rsidRDefault="00000000">
      <w:pPr>
        <w:spacing w:after="0" w:line="240" w:lineRule="auto"/>
        <w:ind w:firstLine="473"/>
        <w:jc w:val="right"/>
        <w:rPr>
          <w:rFonts w:ascii="Tinos" w:hAnsi="Tinos"/>
          <w:sz w:val="24"/>
          <w:szCs w:val="24"/>
        </w:rPr>
      </w:pPr>
      <w:r>
        <w:rPr>
          <w:rFonts w:ascii="Tinos" w:eastAsia="Times New Roman" w:hAnsi="Tinos" w:cs="Times New Roman"/>
          <w:sz w:val="24"/>
          <w:szCs w:val="24"/>
        </w:rPr>
        <w:t>«</w:t>
      </w:r>
      <w:r>
        <w:rPr>
          <w:rFonts w:ascii="Tinos" w:eastAsia="Times New Roman" w:hAnsi="Tinos" w:cs="Times New Roman"/>
          <w:color w:val="000000"/>
          <w:sz w:val="24"/>
          <w:szCs w:val="24"/>
        </w:rPr>
        <w:t>Выдача разрешения на использование земель или земельного участка, которые находятся в муниципальной собственности, без предоставления земельных участков и установления сервитута, публичного сервитута</w:t>
      </w:r>
      <w:r>
        <w:rPr>
          <w:rFonts w:ascii="Tinos" w:eastAsia="Times New Roman" w:hAnsi="Tinos" w:cs="Times New Roman"/>
          <w:sz w:val="24"/>
          <w:szCs w:val="24"/>
        </w:rPr>
        <w:t>»</w:t>
      </w:r>
    </w:p>
    <w:p w14:paraId="0EF070A8" w14:textId="546E965D" w:rsidR="008F652F" w:rsidRDefault="005F61CF">
      <w:pPr>
        <w:spacing w:after="0" w:line="240" w:lineRule="auto"/>
        <w:ind w:firstLine="473"/>
        <w:jc w:val="both"/>
        <w:rPr>
          <w:rFonts w:ascii="Tinos" w:hAnsi="Tinos"/>
          <w:sz w:val="24"/>
          <w:szCs w:val="24"/>
        </w:rPr>
      </w:pPr>
      <w:r>
        <w:rPr>
          <w:rFonts w:ascii="Tinos" w:eastAsia="Times New Roman" w:hAnsi="Tinos" w:cs="Times New Roman"/>
          <w:sz w:val="24"/>
          <w:szCs w:val="24"/>
        </w:rPr>
        <w:t xml:space="preserve"> </w:t>
      </w:r>
    </w:p>
    <w:p w14:paraId="391EA0D8" w14:textId="77777777" w:rsidR="008F652F" w:rsidRDefault="00000000">
      <w:pPr>
        <w:spacing w:after="0" w:line="240" w:lineRule="auto"/>
        <w:ind w:firstLine="473"/>
        <w:jc w:val="center"/>
        <w:rPr>
          <w:rFonts w:ascii="Tinos" w:hAnsi="Tinos"/>
          <w:sz w:val="24"/>
          <w:szCs w:val="24"/>
        </w:rPr>
      </w:pPr>
      <w:r>
        <w:rPr>
          <w:rFonts w:ascii="Tinos" w:eastAsia="Times New Roman" w:hAnsi="Tinos" w:cs="Times New Roman"/>
          <w:b/>
          <w:sz w:val="24"/>
          <w:szCs w:val="24"/>
        </w:rPr>
        <w:t>Перечень условных обозначений и сокращений</w:t>
      </w:r>
    </w:p>
    <w:p w14:paraId="670D40B4" w14:textId="4647C24F" w:rsidR="008F652F" w:rsidRDefault="005F61CF">
      <w:pPr>
        <w:spacing w:after="0" w:line="240" w:lineRule="auto"/>
        <w:ind w:firstLine="473"/>
        <w:jc w:val="both"/>
        <w:rPr>
          <w:rFonts w:ascii="Tinos" w:hAnsi="Tinos"/>
          <w:sz w:val="24"/>
          <w:szCs w:val="24"/>
        </w:rPr>
      </w:pPr>
      <w:r>
        <w:rPr>
          <w:rFonts w:ascii="Tinos" w:eastAsia="Times New Roman" w:hAnsi="Tinos" w:cs="Times New Roman"/>
          <w:sz w:val="24"/>
          <w:szCs w:val="24"/>
        </w:rPr>
        <w:t xml:space="preserve"> </w:t>
      </w:r>
    </w:p>
    <w:p w14:paraId="0278291D" w14:textId="27198176" w:rsidR="008F652F" w:rsidRDefault="00000000">
      <w:pPr>
        <w:spacing w:after="0" w:line="240" w:lineRule="auto"/>
        <w:ind w:firstLine="473"/>
        <w:jc w:val="both"/>
        <w:rPr>
          <w:rFonts w:ascii="Tinos" w:hAnsi="Tinos"/>
          <w:sz w:val="24"/>
          <w:szCs w:val="24"/>
        </w:rPr>
      </w:pPr>
      <w:r>
        <w:rPr>
          <w:rFonts w:ascii="Tinos" w:eastAsia="Times New Roman" w:hAnsi="Tinos" w:cs="Times New Roman"/>
          <w:color w:val="000000"/>
          <w:sz w:val="24"/>
          <w:szCs w:val="24"/>
        </w:rPr>
        <w:t>Административный регламент</w:t>
      </w:r>
      <w:r w:rsidR="005F61CF">
        <w:rPr>
          <w:rFonts w:ascii="Tinos" w:eastAsia="Times New Roman" w:hAnsi="Tinos" w:cs="Times New Roman"/>
          <w:color w:val="000000"/>
          <w:sz w:val="24"/>
          <w:szCs w:val="24"/>
        </w:rPr>
        <w:t xml:space="preserve"> </w:t>
      </w:r>
      <w:r>
        <w:rPr>
          <w:rFonts w:ascii="Tinos" w:eastAsia="Times New Roman" w:hAnsi="Tinos" w:cs="Times New Roman"/>
          <w:color w:val="000000"/>
          <w:sz w:val="24"/>
          <w:szCs w:val="24"/>
        </w:rPr>
        <w:t>-</w:t>
      </w:r>
      <w:r w:rsidR="005F61CF">
        <w:rPr>
          <w:rFonts w:ascii="Tinos" w:eastAsia="Times New Roman" w:hAnsi="Tinos" w:cs="Times New Roman"/>
          <w:color w:val="000000"/>
          <w:sz w:val="24"/>
          <w:szCs w:val="24"/>
        </w:rPr>
        <w:t xml:space="preserve"> </w:t>
      </w:r>
      <w:r>
        <w:rPr>
          <w:rFonts w:ascii="Tinos" w:eastAsia="Times New Roman" w:hAnsi="Tinos" w:cs="Times New Roman"/>
          <w:color w:val="000000"/>
          <w:sz w:val="24"/>
          <w:szCs w:val="24"/>
        </w:rPr>
        <w:t>административный регламент предоставления муниципальной услуги «Выдача разрешения на использование земель или земельного участка, которые находятся в муниципальной собственности, без предоставления земельных участков и установления сервитута, публичного сервитута»;</w:t>
      </w:r>
    </w:p>
    <w:p w14:paraId="56CDEA57" w14:textId="77777777" w:rsidR="008F652F" w:rsidRDefault="00000000">
      <w:pPr>
        <w:spacing w:after="0" w:line="240" w:lineRule="auto"/>
        <w:ind w:firstLine="473"/>
        <w:jc w:val="both"/>
        <w:rPr>
          <w:rFonts w:ascii="Tinos" w:hAnsi="Tinos"/>
          <w:sz w:val="24"/>
          <w:szCs w:val="24"/>
        </w:rPr>
      </w:pPr>
      <w:r>
        <w:rPr>
          <w:rFonts w:ascii="Tinos" w:eastAsia="Times New Roman" w:hAnsi="Tinos" w:cs="Times New Roman"/>
          <w:color w:val="000000"/>
          <w:sz w:val="24"/>
          <w:szCs w:val="24"/>
        </w:rPr>
        <w:t>Муниципальная услуга - муниципальная услуга «Выдача разрешения на использование земель или земельного участка, которые находятся в муниципальной собственности, без предоставления земельных участков и установления сервитута, публичного сервитута»;</w:t>
      </w:r>
    </w:p>
    <w:p w14:paraId="34A3FD46" w14:textId="77777777" w:rsidR="008F652F" w:rsidRDefault="00000000">
      <w:pPr>
        <w:spacing w:after="0" w:line="240" w:lineRule="auto"/>
        <w:ind w:firstLine="473"/>
        <w:jc w:val="both"/>
        <w:rPr>
          <w:rFonts w:ascii="Tinos" w:hAnsi="Tinos"/>
          <w:sz w:val="24"/>
          <w:szCs w:val="24"/>
        </w:rPr>
      </w:pPr>
      <w:r>
        <w:rPr>
          <w:rFonts w:ascii="Tinos" w:eastAsia="Times New Roman" w:hAnsi="Tinos" w:cs="Times New Roman"/>
          <w:color w:val="000000"/>
          <w:sz w:val="24"/>
          <w:szCs w:val="24"/>
        </w:rPr>
        <w:t>Уполномоченный орган - комитет по управлению муниципальным имуществом администрации Топкинского муниципального округа;</w:t>
      </w:r>
    </w:p>
    <w:p w14:paraId="123845F7" w14:textId="77777777" w:rsidR="008F652F" w:rsidRDefault="00000000">
      <w:pPr>
        <w:spacing w:after="0" w:line="240" w:lineRule="auto"/>
        <w:ind w:firstLine="473"/>
        <w:jc w:val="both"/>
        <w:rPr>
          <w:rFonts w:ascii="Tinos" w:hAnsi="Tinos"/>
          <w:sz w:val="24"/>
          <w:szCs w:val="24"/>
        </w:rPr>
      </w:pPr>
      <w:r>
        <w:rPr>
          <w:rFonts w:ascii="Tinos" w:eastAsia="Times New Roman" w:hAnsi="Tinos" w:cs="Times New Roman"/>
          <w:color w:val="000000"/>
          <w:sz w:val="24"/>
          <w:szCs w:val="24"/>
        </w:rPr>
        <w:t>Заявители - физические лица, индивидуальные предприниматели, юридические лица, некоммерческие организации;</w:t>
      </w:r>
    </w:p>
    <w:p w14:paraId="13E0DEEA" w14:textId="40D9716F" w:rsidR="008F652F" w:rsidRDefault="00000000">
      <w:pPr>
        <w:spacing w:after="0" w:line="240" w:lineRule="auto"/>
        <w:ind w:firstLine="473"/>
        <w:jc w:val="both"/>
        <w:rPr>
          <w:rFonts w:ascii="Tinos" w:hAnsi="Tinos"/>
          <w:sz w:val="24"/>
          <w:szCs w:val="24"/>
        </w:rPr>
      </w:pPr>
      <w:r>
        <w:rPr>
          <w:rFonts w:ascii="Tinos" w:eastAsia="Times New Roman" w:hAnsi="Tinos" w:cs="Times New Roman"/>
          <w:color w:val="000000"/>
          <w:sz w:val="24"/>
          <w:szCs w:val="24"/>
        </w:rPr>
        <w:t>Представители</w:t>
      </w:r>
      <w:r w:rsidR="005F61CF">
        <w:rPr>
          <w:rFonts w:ascii="Tinos" w:eastAsia="Times New Roman" w:hAnsi="Tinos" w:cs="Times New Roman"/>
          <w:color w:val="000000"/>
          <w:sz w:val="24"/>
          <w:szCs w:val="24"/>
        </w:rPr>
        <w:t xml:space="preserve"> </w:t>
      </w:r>
      <w:r>
        <w:rPr>
          <w:rFonts w:ascii="Tinos" w:eastAsia="Times New Roman" w:hAnsi="Tinos" w:cs="Times New Roman"/>
          <w:color w:val="000000"/>
          <w:sz w:val="24"/>
          <w:szCs w:val="24"/>
        </w:rPr>
        <w:t>-</w:t>
      </w:r>
      <w:r w:rsidR="005F61CF">
        <w:rPr>
          <w:rFonts w:ascii="Tinos" w:eastAsia="Times New Roman" w:hAnsi="Tinos" w:cs="Times New Roman"/>
          <w:color w:val="000000"/>
          <w:sz w:val="24"/>
          <w:szCs w:val="24"/>
        </w:rPr>
        <w:t xml:space="preserve"> </w:t>
      </w:r>
      <w:r>
        <w:rPr>
          <w:rFonts w:ascii="Tinos" w:eastAsia="Times New Roman" w:hAnsi="Tinos" w:cs="Times New Roman"/>
          <w:color w:val="000000"/>
          <w:sz w:val="24"/>
          <w:szCs w:val="24"/>
        </w:rPr>
        <w:t>иные лица, представляющие интересы заявителей в соответствии с законодательством</w:t>
      </w:r>
      <w:r w:rsidR="005F61CF">
        <w:rPr>
          <w:rFonts w:ascii="Tinos" w:eastAsia="Times New Roman" w:hAnsi="Tinos" w:cs="Times New Roman"/>
          <w:color w:val="000000"/>
          <w:sz w:val="24"/>
          <w:szCs w:val="24"/>
        </w:rPr>
        <w:t xml:space="preserve"> </w:t>
      </w:r>
      <w:r>
        <w:rPr>
          <w:rFonts w:ascii="Tinos" w:eastAsia="Times New Roman" w:hAnsi="Tinos" w:cs="Times New Roman"/>
          <w:color w:val="000000"/>
          <w:sz w:val="24"/>
          <w:szCs w:val="24"/>
        </w:rPr>
        <w:t>Российской Федерации;</w:t>
      </w:r>
    </w:p>
    <w:p w14:paraId="34D463BE" w14:textId="77777777" w:rsidR="008F652F" w:rsidRDefault="00000000">
      <w:pPr>
        <w:spacing w:after="0" w:line="240" w:lineRule="auto"/>
        <w:ind w:firstLine="473"/>
        <w:jc w:val="both"/>
        <w:rPr>
          <w:rFonts w:ascii="Tinos" w:hAnsi="Tinos"/>
          <w:sz w:val="24"/>
          <w:szCs w:val="24"/>
        </w:rPr>
      </w:pPr>
      <w:r>
        <w:rPr>
          <w:rFonts w:ascii="Tinos" w:eastAsia="Times New Roman" w:hAnsi="Tinos" w:cs="Times New Roman"/>
          <w:color w:val="000000"/>
          <w:sz w:val="24"/>
          <w:szCs w:val="24"/>
        </w:rPr>
        <w:t>УФМЦ - государственное автономное учреждение «Уполномоченный многофункциональный центр предоставления государственных и муниципальных услуг на территории Кузбасса»;</w:t>
      </w:r>
    </w:p>
    <w:p w14:paraId="5303345B" w14:textId="77777777" w:rsidR="008F652F" w:rsidRDefault="00000000">
      <w:pPr>
        <w:spacing w:after="0" w:line="240" w:lineRule="auto"/>
        <w:ind w:firstLine="473"/>
        <w:jc w:val="both"/>
        <w:rPr>
          <w:rFonts w:ascii="Tinos" w:hAnsi="Tinos"/>
          <w:sz w:val="24"/>
          <w:szCs w:val="24"/>
        </w:rPr>
      </w:pPr>
      <w:r>
        <w:rPr>
          <w:rFonts w:ascii="Tinos" w:eastAsia="Times New Roman" w:hAnsi="Tinos" w:cs="Times New Roman"/>
          <w:color w:val="000000"/>
          <w:sz w:val="24"/>
          <w:szCs w:val="24"/>
        </w:rPr>
        <w:t>ЕПГУ - Единый портал государственных и муниципальных услуг;</w:t>
      </w:r>
    </w:p>
    <w:p w14:paraId="3CFC7A13" w14:textId="77777777" w:rsidR="008F652F" w:rsidRDefault="00000000">
      <w:pPr>
        <w:spacing w:after="0" w:line="240" w:lineRule="auto"/>
        <w:ind w:firstLine="473"/>
        <w:jc w:val="both"/>
        <w:rPr>
          <w:rFonts w:ascii="Tinos" w:hAnsi="Tinos"/>
          <w:sz w:val="24"/>
          <w:szCs w:val="24"/>
        </w:rPr>
      </w:pPr>
      <w:r>
        <w:rPr>
          <w:rFonts w:ascii="Tinos" w:eastAsia="Times New Roman" w:hAnsi="Tinos" w:cs="Times New Roman"/>
          <w:color w:val="000000"/>
          <w:sz w:val="24"/>
          <w:szCs w:val="24"/>
        </w:rPr>
        <w:t>РПГУ - Региональный портал государственных и муниципальных услуг;</w:t>
      </w:r>
    </w:p>
    <w:p w14:paraId="3CE3FDC6" w14:textId="4386F215" w:rsidR="008F652F" w:rsidRDefault="00000000">
      <w:pPr>
        <w:spacing w:after="0" w:line="240" w:lineRule="auto"/>
        <w:ind w:firstLine="473"/>
        <w:jc w:val="both"/>
        <w:rPr>
          <w:rFonts w:ascii="Tinos" w:hAnsi="Tinos"/>
          <w:sz w:val="24"/>
          <w:szCs w:val="24"/>
        </w:rPr>
      </w:pPr>
      <w:r>
        <w:rPr>
          <w:rFonts w:ascii="Tinos" w:eastAsia="Times New Roman" w:hAnsi="Tinos" w:cs="Times New Roman"/>
          <w:color w:val="000000"/>
          <w:sz w:val="24"/>
          <w:szCs w:val="24"/>
        </w:rPr>
        <w:t>ЕГРН -</w:t>
      </w:r>
      <w:r w:rsidR="005F61CF">
        <w:rPr>
          <w:rFonts w:ascii="Tinos" w:eastAsia="Times New Roman" w:hAnsi="Tinos" w:cs="Times New Roman"/>
          <w:color w:val="000000"/>
          <w:sz w:val="24"/>
          <w:szCs w:val="24"/>
        </w:rPr>
        <w:t xml:space="preserve"> </w:t>
      </w:r>
      <w:r>
        <w:rPr>
          <w:rFonts w:ascii="Tinos" w:eastAsia="Times New Roman" w:hAnsi="Tinos" w:cs="Times New Roman"/>
          <w:color w:val="000000"/>
          <w:sz w:val="24"/>
          <w:szCs w:val="24"/>
        </w:rPr>
        <w:t>Единый государственный реестр</w:t>
      </w:r>
      <w:r w:rsidR="005F61CF">
        <w:rPr>
          <w:rFonts w:ascii="Tinos" w:eastAsia="Times New Roman" w:hAnsi="Tinos" w:cs="Times New Roman"/>
          <w:color w:val="000000"/>
          <w:sz w:val="24"/>
          <w:szCs w:val="24"/>
        </w:rPr>
        <w:t xml:space="preserve"> </w:t>
      </w:r>
      <w:r>
        <w:rPr>
          <w:rFonts w:ascii="Tinos" w:eastAsia="Times New Roman" w:hAnsi="Tinos" w:cs="Times New Roman"/>
          <w:color w:val="000000"/>
          <w:sz w:val="24"/>
          <w:szCs w:val="24"/>
        </w:rPr>
        <w:t>недвижимости;</w:t>
      </w:r>
    </w:p>
    <w:p w14:paraId="118B6ABA" w14:textId="77777777" w:rsidR="008F652F" w:rsidRDefault="00000000">
      <w:pPr>
        <w:spacing w:after="0" w:line="240" w:lineRule="auto"/>
        <w:ind w:firstLine="473"/>
        <w:jc w:val="both"/>
        <w:rPr>
          <w:rFonts w:ascii="Tinos" w:hAnsi="Tinos"/>
          <w:sz w:val="24"/>
          <w:szCs w:val="24"/>
        </w:rPr>
      </w:pPr>
      <w:r>
        <w:rPr>
          <w:rFonts w:ascii="Tinos" w:eastAsia="Times New Roman" w:hAnsi="Tinos" w:cs="Times New Roman"/>
          <w:color w:val="000000"/>
          <w:sz w:val="24"/>
          <w:szCs w:val="24"/>
        </w:rPr>
        <w:t>ГИСОГД - Государственная информационная система обеспечения градостроительной деятельности Кузбасса;</w:t>
      </w:r>
    </w:p>
    <w:p w14:paraId="2C8A1439" w14:textId="77777777" w:rsidR="008F652F" w:rsidRDefault="00000000">
      <w:pPr>
        <w:spacing w:after="0" w:line="240" w:lineRule="auto"/>
        <w:ind w:firstLine="473"/>
        <w:jc w:val="both"/>
        <w:rPr>
          <w:rFonts w:ascii="Tinos" w:hAnsi="Tinos"/>
          <w:sz w:val="24"/>
          <w:szCs w:val="24"/>
        </w:rPr>
      </w:pPr>
      <w:r>
        <w:rPr>
          <w:rFonts w:ascii="Tinos" w:eastAsia="Times New Roman" w:hAnsi="Tinos" w:cs="Times New Roman"/>
          <w:color w:val="000000"/>
          <w:sz w:val="24"/>
          <w:szCs w:val="24"/>
        </w:rPr>
        <w:t>СМЭВ - Единая система межведомственного электронного взаимодействия;</w:t>
      </w:r>
    </w:p>
    <w:p w14:paraId="4836A074" w14:textId="05F0150B" w:rsidR="008F652F" w:rsidRDefault="00000000">
      <w:pPr>
        <w:spacing w:after="0" w:line="240" w:lineRule="auto"/>
        <w:ind w:firstLine="473"/>
        <w:jc w:val="both"/>
        <w:rPr>
          <w:rFonts w:ascii="Tinos" w:hAnsi="Tinos"/>
          <w:sz w:val="24"/>
          <w:szCs w:val="24"/>
        </w:rPr>
      </w:pPr>
      <w:r>
        <w:rPr>
          <w:rFonts w:ascii="Tinos" w:eastAsia="Times New Roman" w:hAnsi="Tinos" w:cs="Times New Roman"/>
          <w:color w:val="000000"/>
          <w:sz w:val="24"/>
          <w:szCs w:val="24"/>
        </w:rPr>
        <w:t>ЕГРЮЛ -</w:t>
      </w:r>
      <w:r w:rsidR="005F61CF">
        <w:rPr>
          <w:rFonts w:ascii="Tinos" w:eastAsia="Times New Roman" w:hAnsi="Tinos" w:cs="Times New Roman"/>
          <w:color w:val="000000"/>
          <w:sz w:val="24"/>
          <w:szCs w:val="24"/>
        </w:rPr>
        <w:t xml:space="preserve"> </w:t>
      </w:r>
      <w:r>
        <w:rPr>
          <w:rFonts w:ascii="Tinos" w:eastAsia="Times New Roman" w:hAnsi="Tinos" w:cs="Times New Roman"/>
          <w:color w:val="000000"/>
          <w:sz w:val="24"/>
          <w:szCs w:val="24"/>
        </w:rPr>
        <w:t>Единый государственный реестр юридических лиц;</w:t>
      </w:r>
    </w:p>
    <w:p w14:paraId="72B6627F" w14:textId="276C49F5" w:rsidR="008F652F" w:rsidRDefault="00000000">
      <w:pPr>
        <w:spacing w:after="0" w:line="240" w:lineRule="auto"/>
        <w:ind w:firstLine="473"/>
        <w:jc w:val="both"/>
        <w:rPr>
          <w:rFonts w:ascii="Tinos" w:hAnsi="Tinos"/>
          <w:sz w:val="24"/>
          <w:szCs w:val="24"/>
        </w:rPr>
      </w:pPr>
      <w:r>
        <w:rPr>
          <w:rFonts w:ascii="Tinos" w:eastAsia="Times New Roman" w:hAnsi="Tinos" w:cs="Times New Roman"/>
          <w:color w:val="000000"/>
          <w:sz w:val="24"/>
          <w:szCs w:val="24"/>
        </w:rPr>
        <w:t>ЕГРИП</w:t>
      </w:r>
      <w:r w:rsidR="005F61CF">
        <w:rPr>
          <w:rFonts w:ascii="Tinos" w:eastAsia="Times New Roman" w:hAnsi="Tinos" w:cs="Times New Roman"/>
          <w:color w:val="000000"/>
          <w:sz w:val="24"/>
          <w:szCs w:val="24"/>
        </w:rPr>
        <w:t xml:space="preserve"> </w:t>
      </w:r>
      <w:r>
        <w:rPr>
          <w:rFonts w:ascii="Tinos" w:eastAsia="Times New Roman" w:hAnsi="Tinos" w:cs="Times New Roman"/>
          <w:color w:val="000000"/>
          <w:sz w:val="24"/>
          <w:szCs w:val="24"/>
        </w:rPr>
        <w:t>-</w:t>
      </w:r>
      <w:r w:rsidR="005F61CF">
        <w:rPr>
          <w:rFonts w:ascii="Tinos" w:eastAsia="Times New Roman" w:hAnsi="Tinos" w:cs="Times New Roman"/>
          <w:color w:val="000000"/>
          <w:sz w:val="24"/>
          <w:szCs w:val="24"/>
        </w:rPr>
        <w:t xml:space="preserve"> </w:t>
      </w:r>
      <w:r>
        <w:rPr>
          <w:rFonts w:ascii="Tinos" w:eastAsia="Times New Roman" w:hAnsi="Tinos" w:cs="Times New Roman"/>
          <w:color w:val="000000"/>
          <w:sz w:val="24"/>
          <w:szCs w:val="24"/>
        </w:rPr>
        <w:t>Единый государственный реестр индивидуальных предпринимателей;</w:t>
      </w:r>
    </w:p>
    <w:p w14:paraId="59ED929A" w14:textId="52DF2619" w:rsidR="008F652F" w:rsidRDefault="00000000">
      <w:pPr>
        <w:spacing w:after="0" w:line="240" w:lineRule="auto"/>
        <w:ind w:firstLine="473"/>
        <w:jc w:val="both"/>
        <w:rPr>
          <w:rFonts w:ascii="Tinos" w:hAnsi="Tinos"/>
          <w:sz w:val="24"/>
          <w:szCs w:val="24"/>
        </w:rPr>
      </w:pPr>
      <w:proofErr w:type="spellStart"/>
      <w:r>
        <w:rPr>
          <w:rFonts w:ascii="Tinos" w:eastAsia="Times New Roman" w:hAnsi="Tinos" w:cs="Times New Roman"/>
          <w:color w:val="000000"/>
          <w:sz w:val="24"/>
          <w:szCs w:val="24"/>
        </w:rPr>
        <w:t>ТехноКад</w:t>
      </w:r>
      <w:proofErr w:type="spellEnd"/>
      <w:r w:rsidR="005F61CF">
        <w:rPr>
          <w:rFonts w:ascii="Tinos" w:eastAsia="Times New Roman" w:hAnsi="Tinos" w:cs="Times New Roman"/>
          <w:color w:val="000000"/>
          <w:sz w:val="24"/>
          <w:szCs w:val="24"/>
        </w:rPr>
        <w:t xml:space="preserve"> </w:t>
      </w:r>
      <w:r>
        <w:rPr>
          <w:rFonts w:ascii="Tinos" w:eastAsia="Times New Roman" w:hAnsi="Tinos" w:cs="Times New Roman"/>
          <w:color w:val="000000"/>
          <w:sz w:val="24"/>
          <w:szCs w:val="24"/>
        </w:rPr>
        <w:t>-</w:t>
      </w:r>
      <w:r w:rsidR="005F61CF">
        <w:rPr>
          <w:rFonts w:ascii="Tinos" w:eastAsia="Times New Roman" w:hAnsi="Tinos" w:cs="Times New Roman"/>
          <w:color w:val="000000"/>
          <w:sz w:val="24"/>
          <w:szCs w:val="24"/>
        </w:rPr>
        <w:t xml:space="preserve"> </w:t>
      </w:r>
      <w:r>
        <w:rPr>
          <w:rFonts w:ascii="Tinos" w:eastAsia="Times New Roman" w:hAnsi="Tinos" w:cs="Times New Roman"/>
          <w:color w:val="000000"/>
          <w:sz w:val="24"/>
          <w:szCs w:val="24"/>
        </w:rPr>
        <w:t>Муниципалитет - интернет-сервис для учета изменений государственного и муниципального имущества;</w:t>
      </w:r>
    </w:p>
    <w:p w14:paraId="0A1E1084" w14:textId="77777777" w:rsidR="008F652F" w:rsidRDefault="00000000">
      <w:pPr>
        <w:spacing w:after="0" w:line="240" w:lineRule="auto"/>
        <w:ind w:firstLine="473"/>
        <w:jc w:val="both"/>
      </w:pPr>
      <w:r>
        <w:rPr>
          <w:rFonts w:ascii="Tinos" w:eastAsia="Times New Roman" w:hAnsi="Tinos" w:cs="Times New Roman"/>
          <w:color w:val="000000"/>
          <w:sz w:val="24"/>
          <w:szCs w:val="24"/>
        </w:rPr>
        <w:t xml:space="preserve">Официальный сайт - </w:t>
      </w:r>
      <w:r>
        <w:rPr>
          <w:rFonts w:ascii="Tinos" w:eastAsia="Times New Roman" w:hAnsi="Tinos" w:cs="Times New Roman"/>
          <w:sz w:val="24"/>
          <w:szCs w:val="24"/>
        </w:rPr>
        <w:t>официальный сайт администрации Топкинского муниципального округа в информационно-телекоммуникационной сети «Интернет» (</w:t>
      </w:r>
      <w:hyperlink r:id="rId7">
        <w:r w:rsidR="008F652F">
          <w:rPr>
            <w:rFonts w:ascii="Tinos" w:eastAsia="Times New Roman" w:hAnsi="Tinos" w:cs="Times New Roman"/>
            <w:color w:val="000000"/>
            <w:sz w:val="24"/>
            <w:szCs w:val="24"/>
          </w:rPr>
          <w:t>www.admtmo.ru</w:t>
        </w:r>
      </w:hyperlink>
      <w:r>
        <w:rPr>
          <w:rFonts w:ascii="Tinos" w:eastAsia="Times New Roman" w:hAnsi="Tinos" w:cs="Times New Roman"/>
          <w:sz w:val="24"/>
          <w:szCs w:val="24"/>
        </w:rPr>
        <w:t>)</w:t>
      </w:r>
      <w:r>
        <w:rPr>
          <w:rFonts w:ascii="Tinos" w:eastAsia="Times New Roman" w:hAnsi="Tinos" w:cs="Times New Roman"/>
          <w:color w:val="000000"/>
          <w:sz w:val="24"/>
          <w:szCs w:val="24"/>
        </w:rPr>
        <w:t>;</w:t>
      </w:r>
    </w:p>
    <w:p w14:paraId="3E6C4104" w14:textId="1E88F5BC" w:rsidR="008F652F" w:rsidRDefault="00000000">
      <w:pPr>
        <w:spacing w:after="0" w:line="240" w:lineRule="auto"/>
        <w:ind w:firstLine="473"/>
        <w:jc w:val="both"/>
        <w:rPr>
          <w:rFonts w:ascii="Tinos" w:hAnsi="Tinos"/>
          <w:sz w:val="24"/>
          <w:szCs w:val="24"/>
        </w:rPr>
      </w:pPr>
      <w:r>
        <w:rPr>
          <w:rFonts w:ascii="Tinos" w:eastAsia="Times New Roman" w:hAnsi="Tinos" w:cs="Times New Roman"/>
          <w:color w:val="000000"/>
          <w:sz w:val="24"/>
          <w:szCs w:val="24"/>
        </w:rPr>
        <w:t>Заявление о разрешении, заявление о предоставлении муниципальной услуги</w:t>
      </w:r>
      <w:r w:rsidR="005F61CF">
        <w:rPr>
          <w:rFonts w:ascii="Tinos" w:eastAsia="Times New Roman" w:hAnsi="Tinos" w:cs="Times New Roman"/>
          <w:color w:val="000000"/>
          <w:sz w:val="24"/>
          <w:szCs w:val="24"/>
        </w:rPr>
        <w:t xml:space="preserve"> </w:t>
      </w:r>
      <w:r>
        <w:rPr>
          <w:rFonts w:ascii="Tinos" w:eastAsia="Times New Roman" w:hAnsi="Tinos" w:cs="Times New Roman"/>
          <w:color w:val="000000"/>
          <w:sz w:val="24"/>
          <w:szCs w:val="24"/>
        </w:rPr>
        <w:t>-</w:t>
      </w:r>
      <w:r w:rsidR="005F61CF">
        <w:rPr>
          <w:rFonts w:ascii="Tinos" w:eastAsia="Times New Roman" w:hAnsi="Tinos" w:cs="Times New Roman"/>
          <w:color w:val="000000"/>
          <w:sz w:val="24"/>
          <w:szCs w:val="24"/>
        </w:rPr>
        <w:t xml:space="preserve"> </w:t>
      </w:r>
      <w:r>
        <w:rPr>
          <w:rFonts w:ascii="Tinos" w:eastAsia="Times New Roman" w:hAnsi="Tinos" w:cs="Times New Roman"/>
          <w:color w:val="000000"/>
          <w:sz w:val="24"/>
          <w:szCs w:val="24"/>
        </w:rPr>
        <w:t>заявление о выдаче разрешения на использование земель                       или земельного участка, которые находятся в муниципальной собственности, без предоставления земельных участков и установления сервитута, публичного сервитута;</w:t>
      </w:r>
    </w:p>
    <w:p w14:paraId="5A06FE9C" w14:textId="77777777" w:rsidR="008F652F" w:rsidRDefault="00000000">
      <w:pPr>
        <w:spacing w:after="0" w:line="240" w:lineRule="auto"/>
        <w:ind w:firstLine="473"/>
        <w:jc w:val="both"/>
        <w:rPr>
          <w:rFonts w:ascii="Tinos" w:hAnsi="Tinos"/>
          <w:sz w:val="24"/>
          <w:szCs w:val="24"/>
        </w:rPr>
      </w:pPr>
      <w:r>
        <w:rPr>
          <w:rFonts w:ascii="Tinos" w:eastAsia="Times New Roman" w:hAnsi="Tinos" w:cs="Times New Roman"/>
          <w:color w:val="000000"/>
          <w:sz w:val="24"/>
          <w:szCs w:val="24"/>
        </w:rPr>
        <w:t>Решение о разрешении - постановление о разрешении на использование земель или земельного участка, которые находятся в муниципальной собственности, без предоставления земельных участков и установления сервитута, публичного сервитута;</w:t>
      </w:r>
    </w:p>
    <w:p w14:paraId="59627D70" w14:textId="1BA0C6F3" w:rsidR="008F652F" w:rsidRDefault="00000000">
      <w:pPr>
        <w:spacing w:after="0" w:line="240" w:lineRule="auto"/>
        <w:ind w:firstLine="473"/>
        <w:jc w:val="both"/>
        <w:rPr>
          <w:rFonts w:ascii="Tinos" w:hAnsi="Tinos"/>
          <w:sz w:val="24"/>
          <w:szCs w:val="24"/>
        </w:rPr>
      </w:pPr>
      <w:r>
        <w:rPr>
          <w:rFonts w:ascii="Tinos" w:eastAsia="Times New Roman" w:hAnsi="Tinos" w:cs="Times New Roman"/>
          <w:color w:val="000000"/>
          <w:sz w:val="24"/>
          <w:szCs w:val="24"/>
        </w:rPr>
        <w:t>Решение об отказе</w:t>
      </w:r>
      <w:r w:rsidR="005F61CF">
        <w:rPr>
          <w:rFonts w:ascii="Tinos" w:eastAsia="Times New Roman" w:hAnsi="Tinos" w:cs="Times New Roman"/>
          <w:color w:val="000000"/>
          <w:sz w:val="24"/>
          <w:szCs w:val="24"/>
        </w:rPr>
        <w:t xml:space="preserve"> </w:t>
      </w:r>
      <w:r>
        <w:rPr>
          <w:rFonts w:ascii="Tinos" w:eastAsia="Times New Roman" w:hAnsi="Tinos" w:cs="Times New Roman"/>
          <w:color w:val="000000"/>
          <w:sz w:val="24"/>
          <w:szCs w:val="24"/>
        </w:rPr>
        <w:t>-</w:t>
      </w:r>
      <w:r w:rsidR="005F61CF">
        <w:rPr>
          <w:rFonts w:ascii="Tinos" w:eastAsia="Times New Roman" w:hAnsi="Tinos" w:cs="Times New Roman"/>
          <w:color w:val="000000"/>
          <w:sz w:val="24"/>
          <w:szCs w:val="24"/>
        </w:rPr>
        <w:t xml:space="preserve"> </w:t>
      </w:r>
      <w:r>
        <w:rPr>
          <w:rFonts w:ascii="Tinos" w:eastAsia="Times New Roman" w:hAnsi="Tinos" w:cs="Times New Roman"/>
          <w:color w:val="000000"/>
          <w:sz w:val="24"/>
          <w:szCs w:val="24"/>
        </w:rPr>
        <w:t>решение об отказе</w:t>
      </w:r>
      <w:r w:rsidR="005F61CF">
        <w:rPr>
          <w:rFonts w:ascii="Tinos" w:eastAsia="Times New Roman" w:hAnsi="Tinos" w:cs="Times New Roman"/>
          <w:color w:val="000000"/>
          <w:sz w:val="24"/>
          <w:szCs w:val="24"/>
        </w:rPr>
        <w:t xml:space="preserve"> </w:t>
      </w:r>
      <w:r>
        <w:rPr>
          <w:rFonts w:ascii="Tinos" w:eastAsia="Times New Roman" w:hAnsi="Tinos" w:cs="Times New Roman"/>
          <w:color w:val="000000"/>
          <w:sz w:val="24"/>
          <w:szCs w:val="24"/>
        </w:rPr>
        <w:t xml:space="preserve">в разрешении на использование земель или земельного участка, которые находятся в муниципальной собственности, без </w:t>
      </w:r>
      <w:r>
        <w:rPr>
          <w:rFonts w:ascii="Tinos" w:eastAsia="Times New Roman" w:hAnsi="Tinos" w:cs="Times New Roman"/>
          <w:color w:val="000000"/>
          <w:sz w:val="24"/>
          <w:szCs w:val="24"/>
        </w:rPr>
        <w:lastRenderedPageBreak/>
        <w:t>предоставления земельных участков и установления сервитута, публичного сервитута;</w:t>
      </w:r>
    </w:p>
    <w:p w14:paraId="32731891" w14:textId="685627A1" w:rsidR="008F652F" w:rsidRDefault="00000000">
      <w:pPr>
        <w:spacing w:after="0" w:line="240" w:lineRule="auto"/>
        <w:ind w:firstLine="473"/>
        <w:jc w:val="both"/>
        <w:rPr>
          <w:rFonts w:ascii="Tinos" w:hAnsi="Tinos"/>
          <w:sz w:val="24"/>
          <w:szCs w:val="24"/>
        </w:rPr>
      </w:pPr>
      <w:r>
        <w:rPr>
          <w:rFonts w:ascii="Tinos" w:eastAsia="Times New Roman" w:hAnsi="Tinos" w:cs="Times New Roman"/>
          <w:color w:val="000000"/>
          <w:sz w:val="24"/>
          <w:szCs w:val="24"/>
        </w:rPr>
        <w:t>Положение - Положение о порядке и условиях размещения видов объектов, перечень которых утвержден постановлением Правительства Российской Федерации от 03.12.2014 № 1300</w:t>
      </w:r>
      <w:r w:rsidR="005F61CF">
        <w:rPr>
          <w:rFonts w:ascii="Tinos" w:eastAsia="Times New Roman" w:hAnsi="Tinos" w:cs="Times New Roman"/>
          <w:color w:val="000000"/>
          <w:sz w:val="24"/>
          <w:szCs w:val="24"/>
        </w:rPr>
        <w:t xml:space="preserve"> </w:t>
      </w:r>
      <w:r>
        <w:rPr>
          <w:rFonts w:ascii="Tinos" w:eastAsia="Times New Roman" w:hAnsi="Tinos" w:cs="Times New Roman"/>
          <w:color w:val="000000"/>
          <w:sz w:val="24"/>
          <w:szCs w:val="24"/>
        </w:rPr>
        <w:t xml:space="preserve">«Об утверждении перечня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на землях и земельных участках, находящихся                                в государственной или муниципальной собственности, без предоставления земельных участков и установления сервитутов, публичного сервитута, утвержденным постановлением Коллегии Администрации Кемеровской области от 01.07.2015 </w:t>
      </w:r>
      <w:r>
        <w:rPr>
          <w:rFonts w:ascii="Tinos" w:eastAsia="Segoe UI Symbol" w:hAnsi="Tinos" w:cs="Times New Roman"/>
          <w:color w:val="000000"/>
          <w:sz w:val="24"/>
          <w:szCs w:val="24"/>
        </w:rPr>
        <w:t>№</w:t>
      </w:r>
      <w:r>
        <w:rPr>
          <w:rFonts w:ascii="Tinos" w:eastAsia="Times New Roman" w:hAnsi="Tinos" w:cs="Times New Roman"/>
          <w:color w:val="000000"/>
          <w:sz w:val="24"/>
          <w:szCs w:val="24"/>
        </w:rPr>
        <w:t xml:space="preserve"> 213;</w:t>
      </w:r>
    </w:p>
    <w:p w14:paraId="04823537" w14:textId="77777777" w:rsidR="008F652F" w:rsidRDefault="00000000">
      <w:pPr>
        <w:spacing w:after="0" w:line="240" w:lineRule="auto"/>
        <w:ind w:firstLine="473"/>
        <w:jc w:val="both"/>
        <w:rPr>
          <w:rFonts w:ascii="Tinos" w:hAnsi="Tinos"/>
          <w:sz w:val="24"/>
          <w:szCs w:val="24"/>
        </w:rPr>
      </w:pPr>
      <w:r>
        <w:rPr>
          <w:rFonts w:ascii="Tinos" w:eastAsia="Times New Roman" w:hAnsi="Tinos" w:cs="Times New Roman"/>
          <w:color w:val="000000"/>
          <w:sz w:val="24"/>
          <w:szCs w:val="24"/>
        </w:rPr>
        <w:t xml:space="preserve">Правила - Правила выдачи разрешения на использование земель или земельного участка, находящихся в государственной или муниципальной собственности, утвержденными постановлением Правительства Российской Федерации от 27.11.2014 </w:t>
      </w:r>
      <w:r>
        <w:rPr>
          <w:rFonts w:ascii="Tinos" w:eastAsia="Segoe UI Symbol" w:hAnsi="Tinos" w:cs="Times New Roman"/>
          <w:color w:val="000000"/>
          <w:sz w:val="24"/>
          <w:szCs w:val="24"/>
        </w:rPr>
        <w:t>№</w:t>
      </w:r>
      <w:r>
        <w:rPr>
          <w:rFonts w:ascii="Tinos" w:eastAsia="Times New Roman" w:hAnsi="Tinos" w:cs="Times New Roman"/>
          <w:color w:val="000000"/>
          <w:sz w:val="24"/>
          <w:szCs w:val="24"/>
        </w:rPr>
        <w:t>1244 «Об утверждении Правил выдачи разрешения на использование земель или земельного участка, находящихся в государственной или муниципальной собственности»;</w:t>
      </w:r>
    </w:p>
    <w:p w14:paraId="12403DD9" w14:textId="58DF98EB" w:rsidR="008F652F" w:rsidRDefault="00000000">
      <w:pPr>
        <w:spacing w:after="0" w:line="240" w:lineRule="auto"/>
        <w:ind w:firstLine="473"/>
        <w:jc w:val="both"/>
        <w:rPr>
          <w:rFonts w:ascii="Tinos" w:hAnsi="Tinos"/>
          <w:sz w:val="24"/>
          <w:szCs w:val="24"/>
        </w:rPr>
      </w:pPr>
      <w:r>
        <w:rPr>
          <w:rFonts w:ascii="Tinos" w:eastAsia="Times New Roman" w:hAnsi="Tinos" w:cs="Times New Roman"/>
          <w:color w:val="000000"/>
          <w:sz w:val="24"/>
          <w:szCs w:val="24"/>
        </w:rPr>
        <w:t>Перечень видов объектов</w:t>
      </w:r>
      <w:r w:rsidR="005F61CF">
        <w:rPr>
          <w:rFonts w:ascii="Tinos" w:eastAsia="Times New Roman" w:hAnsi="Tinos" w:cs="Times New Roman"/>
          <w:color w:val="000000"/>
          <w:sz w:val="24"/>
          <w:szCs w:val="24"/>
        </w:rPr>
        <w:t xml:space="preserve"> </w:t>
      </w:r>
      <w:r>
        <w:rPr>
          <w:rFonts w:ascii="Tinos" w:eastAsia="Times New Roman" w:hAnsi="Tinos" w:cs="Times New Roman"/>
          <w:color w:val="000000"/>
          <w:sz w:val="24"/>
          <w:szCs w:val="24"/>
        </w:rPr>
        <w:t>-</w:t>
      </w:r>
      <w:r w:rsidR="005F61CF">
        <w:rPr>
          <w:rFonts w:ascii="Tinos" w:eastAsia="Times New Roman" w:hAnsi="Tinos" w:cs="Times New Roman"/>
          <w:color w:val="000000"/>
          <w:sz w:val="24"/>
          <w:szCs w:val="24"/>
        </w:rPr>
        <w:t xml:space="preserve"> </w:t>
      </w:r>
      <w:r>
        <w:rPr>
          <w:rFonts w:ascii="Tinos" w:eastAsia="Times New Roman" w:hAnsi="Tinos" w:cs="Times New Roman"/>
          <w:color w:val="000000"/>
          <w:sz w:val="24"/>
          <w:szCs w:val="24"/>
        </w:rPr>
        <w:t>Перечень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w:t>
      </w:r>
      <w:r w:rsidR="005F61CF">
        <w:rPr>
          <w:rFonts w:ascii="Tinos" w:eastAsia="Times New Roman" w:hAnsi="Tinos" w:cs="Times New Roman"/>
          <w:color w:val="000000"/>
          <w:sz w:val="24"/>
          <w:szCs w:val="24"/>
        </w:rPr>
        <w:t xml:space="preserve"> </w:t>
      </w:r>
      <w:r>
        <w:rPr>
          <w:rFonts w:ascii="Tinos" w:eastAsia="Times New Roman" w:hAnsi="Tinos" w:cs="Times New Roman"/>
          <w:color w:val="000000"/>
          <w:sz w:val="24"/>
          <w:szCs w:val="24"/>
        </w:rPr>
        <w:t xml:space="preserve">земельных участков и установления сервитутов, утвержденный постановлением Правительства Российской Федерации                    от 03.12.2014 </w:t>
      </w:r>
      <w:r>
        <w:rPr>
          <w:rFonts w:ascii="Tinos" w:eastAsia="Segoe UI Symbol" w:hAnsi="Tinos" w:cs="Times New Roman"/>
          <w:color w:val="000000"/>
          <w:sz w:val="24"/>
          <w:szCs w:val="24"/>
        </w:rPr>
        <w:t>№</w:t>
      </w:r>
      <w:r>
        <w:rPr>
          <w:rFonts w:ascii="Tinos" w:eastAsia="Times New Roman" w:hAnsi="Tinos" w:cs="Times New Roman"/>
          <w:color w:val="000000"/>
          <w:sz w:val="24"/>
          <w:szCs w:val="24"/>
        </w:rPr>
        <w:t xml:space="preserve"> 1300.</w:t>
      </w:r>
    </w:p>
    <w:p w14:paraId="45917085" w14:textId="77777777" w:rsidR="008F652F" w:rsidRDefault="008F652F">
      <w:pPr>
        <w:spacing w:after="0" w:line="240" w:lineRule="auto"/>
        <w:ind w:firstLine="473"/>
        <w:jc w:val="both"/>
        <w:rPr>
          <w:rFonts w:ascii="Tinos" w:eastAsia="Times New Roman" w:hAnsi="Tinos" w:cs="Times New Roman"/>
          <w:b/>
          <w:color w:val="000000"/>
          <w:sz w:val="24"/>
          <w:szCs w:val="24"/>
        </w:rPr>
      </w:pPr>
    </w:p>
    <w:p w14:paraId="77966B1D" w14:textId="77777777" w:rsidR="008F652F" w:rsidRDefault="00000000">
      <w:pPr>
        <w:spacing w:after="0" w:line="240" w:lineRule="auto"/>
        <w:ind w:firstLine="473"/>
        <w:jc w:val="right"/>
        <w:rPr>
          <w:rFonts w:ascii="Tinos" w:hAnsi="Tinos"/>
          <w:sz w:val="24"/>
          <w:szCs w:val="24"/>
        </w:rPr>
      </w:pPr>
      <w:r>
        <w:br w:type="page"/>
      </w:r>
    </w:p>
    <w:p w14:paraId="60983EB4" w14:textId="77777777" w:rsidR="008F652F" w:rsidRDefault="00000000">
      <w:pPr>
        <w:spacing w:after="0" w:line="240" w:lineRule="auto"/>
        <w:ind w:firstLine="473"/>
        <w:jc w:val="right"/>
        <w:rPr>
          <w:rFonts w:ascii="Tinos" w:hAnsi="Tinos"/>
          <w:sz w:val="24"/>
          <w:szCs w:val="24"/>
        </w:rPr>
      </w:pPr>
      <w:r>
        <w:rPr>
          <w:rFonts w:ascii="Tinos" w:eastAsia="Times New Roman" w:hAnsi="Tinos" w:cs="Times New Roman"/>
          <w:color w:val="000000"/>
          <w:sz w:val="24"/>
          <w:szCs w:val="24"/>
        </w:rPr>
        <w:lastRenderedPageBreak/>
        <w:t xml:space="preserve">Приложение </w:t>
      </w:r>
      <w:r>
        <w:rPr>
          <w:rFonts w:ascii="Tinos" w:eastAsia="Segoe UI Symbol" w:hAnsi="Tinos" w:cs="Times New Roman"/>
          <w:color w:val="000000"/>
          <w:sz w:val="24"/>
          <w:szCs w:val="24"/>
        </w:rPr>
        <w:t>№</w:t>
      </w:r>
      <w:r>
        <w:rPr>
          <w:rFonts w:ascii="Tinos" w:eastAsia="Times New Roman" w:hAnsi="Tinos" w:cs="Times New Roman"/>
          <w:color w:val="000000"/>
          <w:sz w:val="24"/>
          <w:szCs w:val="24"/>
        </w:rPr>
        <w:t xml:space="preserve"> 2</w:t>
      </w:r>
    </w:p>
    <w:p w14:paraId="4BAA734E" w14:textId="77777777" w:rsidR="008F652F" w:rsidRDefault="00000000">
      <w:pPr>
        <w:spacing w:after="0" w:line="240" w:lineRule="auto"/>
        <w:ind w:firstLine="473"/>
        <w:jc w:val="right"/>
        <w:rPr>
          <w:rFonts w:ascii="Tinos" w:hAnsi="Tinos"/>
          <w:sz w:val="24"/>
          <w:szCs w:val="24"/>
        </w:rPr>
      </w:pPr>
      <w:r>
        <w:rPr>
          <w:rFonts w:ascii="Tinos" w:eastAsia="Times New Roman" w:hAnsi="Tinos" w:cs="Times New Roman"/>
          <w:color w:val="000000"/>
          <w:sz w:val="24"/>
          <w:szCs w:val="24"/>
        </w:rPr>
        <w:t>к административному регламенту</w:t>
      </w:r>
    </w:p>
    <w:p w14:paraId="65165119" w14:textId="77777777" w:rsidR="008F652F" w:rsidRDefault="00000000">
      <w:pPr>
        <w:spacing w:after="0" w:line="240" w:lineRule="auto"/>
        <w:ind w:firstLine="473"/>
        <w:jc w:val="right"/>
        <w:rPr>
          <w:rFonts w:ascii="Tinos" w:hAnsi="Tinos"/>
          <w:sz w:val="24"/>
          <w:szCs w:val="24"/>
        </w:rPr>
      </w:pPr>
      <w:r>
        <w:rPr>
          <w:rFonts w:ascii="Tinos" w:eastAsia="Times New Roman" w:hAnsi="Tinos" w:cs="Times New Roman"/>
          <w:color w:val="000000"/>
          <w:sz w:val="24"/>
          <w:szCs w:val="24"/>
        </w:rPr>
        <w:t>предоставления муниципальной услуги</w:t>
      </w:r>
    </w:p>
    <w:p w14:paraId="24321D27" w14:textId="77777777" w:rsidR="008F652F" w:rsidRDefault="00000000">
      <w:pPr>
        <w:spacing w:after="0" w:line="240" w:lineRule="auto"/>
        <w:ind w:firstLine="473"/>
        <w:jc w:val="right"/>
        <w:rPr>
          <w:rFonts w:ascii="Tinos" w:hAnsi="Tinos"/>
          <w:sz w:val="24"/>
          <w:szCs w:val="24"/>
        </w:rPr>
      </w:pPr>
      <w:r>
        <w:rPr>
          <w:rFonts w:ascii="Tinos" w:eastAsia="Times New Roman" w:hAnsi="Tinos" w:cs="Times New Roman"/>
          <w:color w:val="000000"/>
          <w:sz w:val="24"/>
          <w:szCs w:val="24"/>
        </w:rPr>
        <w:t>«Выдача разрешения на использование земель или земельного участка, которые находятся в муниципальной собственности, без предоставления земельных участков и установления сервитута, публичного сервитута»</w:t>
      </w:r>
    </w:p>
    <w:p w14:paraId="31951851" w14:textId="5FEBB8E4" w:rsidR="008F652F" w:rsidRDefault="005F61CF">
      <w:pPr>
        <w:spacing w:after="0" w:line="240" w:lineRule="auto"/>
        <w:ind w:firstLine="473"/>
        <w:jc w:val="both"/>
        <w:rPr>
          <w:rFonts w:ascii="Tinos" w:hAnsi="Tinos"/>
          <w:sz w:val="24"/>
          <w:szCs w:val="24"/>
        </w:rPr>
      </w:pPr>
      <w:r>
        <w:rPr>
          <w:rFonts w:ascii="Tinos" w:eastAsia="Times New Roman" w:hAnsi="Tinos" w:cs="Times New Roman"/>
          <w:color w:val="000000"/>
          <w:sz w:val="24"/>
          <w:szCs w:val="24"/>
        </w:rPr>
        <w:t xml:space="preserve"> </w:t>
      </w:r>
    </w:p>
    <w:p w14:paraId="3FD2A947" w14:textId="77777777" w:rsidR="008F652F" w:rsidRDefault="00000000">
      <w:pPr>
        <w:spacing w:after="0" w:line="240" w:lineRule="auto"/>
        <w:ind w:firstLine="473"/>
        <w:jc w:val="center"/>
        <w:rPr>
          <w:rFonts w:ascii="Tinos" w:hAnsi="Tinos"/>
          <w:sz w:val="24"/>
          <w:szCs w:val="24"/>
        </w:rPr>
      </w:pPr>
      <w:r>
        <w:rPr>
          <w:rFonts w:ascii="Tinos" w:eastAsia="Times New Roman" w:hAnsi="Tinos" w:cs="Times New Roman"/>
          <w:b/>
          <w:color w:val="000000"/>
          <w:sz w:val="24"/>
          <w:szCs w:val="24"/>
        </w:rPr>
        <w:t>Идентификаторы категорий (признаков) заявителей в табличной форме</w:t>
      </w:r>
    </w:p>
    <w:p w14:paraId="0FB4D812" w14:textId="19532908" w:rsidR="008F652F" w:rsidRDefault="005F61CF">
      <w:pPr>
        <w:spacing w:after="0" w:line="240" w:lineRule="auto"/>
        <w:ind w:firstLine="473"/>
        <w:jc w:val="both"/>
        <w:rPr>
          <w:rFonts w:ascii="Tinos" w:hAnsi="Tinos"/>
          <w:sz w:val="24"/>
          <w:szCs w:val="24"/>
        </w:rPr>
      </w:pPr>
      <w:r>
        <w:rPr>
          <w:rFonts w:ascii="Tinos" w:eastAsia="Times New Roman" w:hAnsi="Tinos" w:cs="Times New Roman"/>
          <w:color w:val="000000"/>
          <w:sz w:val="24"/>
          <w:szCs w:val="24"/>
        </w:rPr>
        <w:t xml:space="preserve"> </w:t>
      </w:r>
    </w:p>
    <w:p w14:paraId="27D1E4C3" w14:textId="77777777" w:rsidR="008F652F" w:rsidRDefault="00000000">
      <w:pPr>
        <w:spacing w:after="0" w:line="240" w:lineRule="auto"/>
        <w:ind w:firstLine="473"/>
        <w:jc w:val="both"/>
        <w:rPr>
          <w:rFonts w:ascii="Tinos" w:hAnsi="Tinos"/>
          <w:sz w:val="24"/>
          <w:szCs w:val="24"/>
        </w:rPr>
      </w:pPr>
      <w:r>
        <w:rPr>
          <w:rFonts w:ascii="Tinos" w:eastAsia="Times New Roman" w:hAnsi="Tinos" w:cs="Times New Roman"/>
          <w:color w:val="000000"/>
          <w:sz w:val="24"/>
          <w:szCs w:val="24"/>
        </w:rPr>
        <w:t>Перечень результатов предоставления муниципальной услуги</w:t>
      </w:r>
    </w:p>
    <w:p w14:paraId="3A41C57C" w14:textId="5ECDB569" w:rsidR="008F652F" w:rsidRDefault="00000000">
      <w:pPr>
        <w:spacing w:after="0" w:line="240" w:lineRule="auto"/>
        <w:ind w:firstLine="473"/>
        <w:jc w:val="both"/>
        <w:rPr>
          <w:rFonts w:ascii="Tinos" w:hAnsi="Tinos"/>
          <w:sz w:val="24"/>
          <w:szCs w:val="24"/>
        </w:rPr>
      </w:pPr>
      <w:r>
        <w:rPr>
          <w:rFonts w:ascii="Tinos" w:eastAsia="Times New Roman" w:hAnsi="Tinos" w:cs="Times New Roman"/>
          <w:color w:val="000000"/>
          <w:sz w:val="24"/>
          <w:szCs w:val="24"/>
        </w:rPr>
        <w:t>Таблица</w:t>
      </w:r>
      <w:r w:rsidR="005F61CF">
        <w:rPr>
          <w:rFonts w:ascii="Tinos" w:eastAsia="Times New Roman" w:hAnsi="Tinos" w:cs="Times New Roman"/>
          <w:color w:val="000000"/>
          <w:sz w:val="24"/>
          <w:szCs w:val="24"/>
        </w:rPr>
        <w:t xml:space="preserve"> </w:t>
      </w:r>
      <w:r>
        <w:rPr>
          <w:rFonts w:ascii="Tinos" w:eastAsia="Times New Roman" w:hAnsi="Tinos" w:cs="Times New Roman"/>
          <w:color w:val="000000"/>
          <w:sz w:val="24"/>
          <w:szCs w:val="24"/>
        </w:rPr>
        <w:t>1</w:t>
      </w:r>
    </w:p>
    <w:tbl>
      <w:tblPr>
        <w:tblW w:w="9571" w:type="dxa"/>
        <w:jc w:val="center"/>
        <w:tblLayout w:type="fixed"/>
        <w:tblLook w:val="04A0" w:firstRow="1" w:lastRow="0" w:firstColumn="1" w:lastColumn="0" w:noHBand="0" w:noVBand="1"/>
      </w:tblPr>
      <w:tblGrid>
        <w:gridCol w:w="1048"/>
        <w:gridCol w:w="2604"/>
        <w:gridCol w:w="5919"/>
      </w:tblGrid>
      <w:tr w:rsidR="008F652F" w14:paraId="385CF44A" w14:textId="77777777">
        <w:trPr>
          <w:trHeight w:val="1"/>
          <w:jc w:val="center"/>
        </w:trPr>
        <w:tc>
          <w:tcPr>
            <w:tcW w:w="1048" w:type="dxa"/>
            <w:tcBorders>
              <w:top w:val="single" w:sz="6" w:space="0" w:color="000000"/>
              <w:left w:val="single" w:sz="6" w:space="0" w:color="000000"/>
              <w:bottom w:val="single" w:sz="6" w:space="0" w:color="000000"/>
              <w:right w:val="single" w:sz="6" w:space="0" w:color="000000"/>
            </w:tcBorders>
            <w:shd w:val="clear" w:color="000000" w:fill="FFFFFF"/>
          </w:tcPr>
          <w:p w14:paraId="08420C2E" w14:textId="0BA3158D" w:rsidR="008F652F" w:rsidRDefault="00000000">
            <w:pPr>
              <w:spacing w:after="0" w:line="240" w:lineRule="auto"/>
              <w:jc w:val="center"/>
              <w:rPr>
                <w:rFonts w:ascii="Tinos" w:hAnsi="Tinos"/>
                <w:sz w:val="24"/>
                <w:szCs w:val="24"/>
              </w:rPr>
            </w:pPr>
            <w:r>
              <w:rPr>
                <w:rFonts w:ascii="Tinos" w:eastAsia="Segoe UI Symbol" w:hAnsi="Tinos" w:cs="Times New Roman"/>
                <w:b/>
                <w:sz w:val="24"/>
                <w:szCs w:val="24"/>
              </w:rPr>
              <w:t>№</w:t>
            </w:r>
            <w:r w:rsidR="005F61CF">
              <w:rPr>
                <w:rFonts w:ascii="Tinos" w:eastAsia="Times New Roman" w:hAnsi="Tinos" w:cs="Times New Roman"/>
                <w:b/>
                <w:sz w:val="24"/>
                <w:szCs w:val="24"/>
              </w:rPr>
              <w:t xml:space="preserve"> </w:t>
            </w:r>
            <w:r>
              <w:rPr>
                <w:rFonts w:ascii="Tinos" w:eastAsia="Times New Roman" w:hAnsi="Tinos" w:cs="Times New Roman"/>
                <w:b/>
                <w:sz w:val="24"/>
                <w:szCs w:val="24"/>
              </w:rPr>
              <w:t>п/п</w:t>
            </w:r>
          </w:p>
        </w:tc>
        <w:tc>
          <w:tcPr>
            <w:tcW w:w="2604" w:type="dxa"/>
            <w:tcBorders>
              <w:top w:val="single" w:sz="6" w:space="0" w:color="000000"/>
              <w:left w:val="single" w:sz="6" w:space="0" w:color="000000"/>
              <w:bottom w:val="single" w:sz="6" w:space="0" w:color="000000"/>
              <w:right w:val="single" w:sz="6" w:space="0" w:color="000000"/>
            </w:tcBorders>
            <w:shd w:val="clear" w:color="000000" w:fill="FFFFFF"/>
          </w:tcPr>
          <w:p w14:paraId="68D9E3ED" w14:textId="77777777" w:rsidR="008F652F" w:rsidRDefault="00000000">
            <w:pPr>
              <w:spacing w:after="0" w:line="240" w:lineRule="auto"/>
              <w:jc w:val="center"/>
              <w:rPr>
                <w:rFonts w:ascii="Tinos" w:hAnsi="Tinos"/>
                <w:sz w:val="24"/>
                <w:szCs w:val="24"/>
              </w:rPr>
            </w:pPr>
            <w:r>
              <w:rPr>
                <w:rFonts w:ascii="Tinos" w:eastAsia="Times New Roman" w:hAnsi="Tinos" w:cs="Times New Roman"/>
                <w:b/>
                <w:sz w:val="24"/>
                <w:szCs w:val="24"/>
              </w:rPr>
              <w:t>Признак заявителя</w:t>
            </w:r>
          </w:p>
        </w:tc>
        <w:tc>
          <w:tcPr>
            <w:tcW w:w="5919" w:type="dxa"/>
            <w:tcBorders>
              <w:top w:val="single" w:sz="6" w:space="0" w:color="000000"/>
              <w:left w:val="single" w:sz="6" w:space="0" w:color="000000"/>
              <w:bottom w:val="single" w:sz="6" w:space="0" w:color="000000"/>
              <w:right w:val="single" w:sz="6" w:space="0" w:color="000000"/>
            </w:tcBorders>
            <w:shd w:val="clear" w:color="000000" w:fill="FFFFFF"/>
          </w:tcPr>
          <w:p w14:paraId="0A09E32D" w14:textId="77777777" w:rsidR="008F652F" w:rsidRDefault="00000000">
            <w:pPr>
              <w:spacing w:after="0" w:line="240" w:lineRule="auto"/>
              <w:jc w:val="center"/>
              <w:rPr>
                <w:rFonts w:ascii="Tinos" w:hAnsi="Tinos"/>
                <w:sz w:val="24"/>
                <w:szCs w:val="24"/>
              </w:rPr>
            </w:pPr>
            <w:r>
              <w:rPr>
                <w:rFonts w:ascii="Tinos" w:eastAsia="Times New Roman" w:hAnsi="Tinos" w:cs="Times New Roman"/>
                <w:b/>
                <w:sz w:val="24"/>
                <w:szCs w:val="24"/>
              </w:rPr>
              <w:t>Значения признака заявителя</w:t>
            </w:r>
          </w:p>
        </w:tc>
      </w:tr>
      <w:tr w:rsidR="008F652F" w14:paraId="6B2D6AD0" w14:textId="77777777">
        <w:trPr>
          <w:trHeight w:val="612"/>
          <w:jc w:val="center"/>
        </w:trPr>
        <w:tc>
          <w:tcPr>
            <w:tcW w:w="9571" w:type="dxa"/>
            <w:gridSpan w:val="3"/>
            <w:tcBorders>
              <w:top w:val="single" w:sz="6" w:space="0" w:color="836967"/>
              <w:left w:val="single" w:sz="6" w:space="0" w:color="000000"/>
              <w:bottom w:val="single" w:sz="6" w:space="0" w:color="000000"/>
              <w:right w:val="single" w:sz="6" w:space="0" w:color="000000"/>
            </w:tcBorders>
            <w:shd w:val="clear" w:color="000000" w:fill="FFFFFF"/>
          </w:tcPr>
          <w:p w14:paraId="61148489" w14:textId="77777777" w:rsidR="008F652F" w:rsidRDefault="00000000">
            <w:pPr>
              <w:spacing w:after="0" w:line="240" w:lineRule="auto"/>
              <w:rPr>
                <w:rFonts w:ascii="Tinos" w:hAnsi="Tinos"/>
                <w:sz w:val="24"/>
                <w:szCs w:val="24"/>
              </w:rPr>
            </w:pPr>
            <w:r>
              <w:rPr>
                <w:rFonts w:ascii="Tinos" w:eastAsia="Times New Roman" w:hAnsi="Tinos" w:cs="Times New Roman"/>
                <w:sz w:val="24"/>
                <w:szCs w:val="24"/>
              </w:rPr>
              <w:t>Результат муниципальной услуги, за которым обращается заявитель «Выдача разрешения на использование земель или земельного участка, которые находятся в муниципальной собственности, без предоставления земельных участков и установления сервитута, публичного сервитута»</w:t>
            </w:r>
          </w:p>
        </w:tc>
      </w:tr>
      <w:tr w:rsidR="008F652F" w14:paraId="415D7660" w14:textId="77777777">
        <w:trPr>
          <w:trHeight w:val="1"/>
          <w:jc w:val="center"/>
        </w:trPr>
        <w:tc>
          <w:tcPr>
            <w:tcW w:w="1048" w:type="dxa"/>
            <w:tcBorders>
              <w:top w:val="single" w:sz="6" w:space="0" w:color="836967"/>
              <w:left w:val="single" w:sz="6" w:space="0" w:color="000000"/>
              <w:bottom w:val="single" w:sz="6" w:space="0" w:color="000000"/>
              <w:right w:val="single" w:sz="6" w:space="0" w:color="000000"/>
            </w:tcBorders>
            <w:shd w:val="clear" w:color="000000" w:fill="FFFFFF"/>
          </w:tcPr>
          <w:p w14:paraId="48678EBF" w14:textId="77777777" w:rsidR="008F652F" w:rsidRDefault="00000000">
            <w:pPr>
              <w:spacing w:after="0" w:line="240" w:lineRule="auto"/>
              <w:rPr>
                <w:rFonts w:ascii="Tinos" w:hAnsi="Tinos"/>
                <w:sz w:val="24"/>
                <w:szCs w:val="24"/>
              </w:rPr>
            </w:pPr>
            <w:r>
              <w:rPr>
                <w:rFonts w:ascii="Tinos" w:eastAsia="Times New Roman" w:hAnsi="Tinos" w:cs="Times New Roman"/>
                <w:sz w:val="24"/>
                <w:szCs w:val="24"/>
              </w:rPr>
              <w:t>1.</w:t>
            </w:r>
          </w:p>
        </w:tc>
        <w:tc>
          <w:tcPr>
            <w:tcW w:w="2604" w:type="dxa"/>
            <w:tcBorders>
              <w:top w:val="single" w:sz="6" w:space="0" w:color="836967"/>
              <w:left w:val="single" w:sz="6" w:space="0" w:color="836967"/>
              <w:bottom w:val="single" w:sz="6" w:space="0" w:color="000000"/>
              <w:right w:val="single" w:sz="6" w:space="0" w:color="000000"/>
            </w:tcBorders>
            <w:shd w:val="clear" w:color="000000" w:fill="FFFFFF"/>
          </w:tcPr>
          <w:p w14:paraId="47DBFF7E" w14:textId="77777777" w:rsidR="008F652F" w:rsidRDefault="00000000">
            <w:pPr>
              <w:tabs>
                <w:tab w:val="left" w:pos="1538"/>
              </w:tabs>
              <w:spacing w:after="0" w:line="240" w:lineRule="auto"/>
              <w:rPr>
                <w:rFonts w:ascii="Tinos" w:hAnsi="Tinos"/>
                <w:sz w:val="24"/>
                <w:szCs w:val="24"/>
              </w:rPr>
            </w:pPr>
            <w:r>
              <w:rPr>
                <w:rFonts w:ascii="Tinos" w:eastAsia="Times New Roman" w:hAnsi="Tinos" w:cs="Times New Roman"/>
                <w:sz w:val="24"/>
                <w:szCs w:val="24"/>
              </w:rPr>
              <w:t>Категория заявителя</w:t>
            </w:r>
          </w:p>
        </w:tc>
        <w:tc>
          <w:tcPr>
            <w:tcW w:w="5919" w:type="dxa"/>
            <w:tcBorders>
              <w:top w:val="single" w:sz="6" w:space="0" w:color="836967"/>
              <w:left w:val="single" w:sz="6" w:space="0" w:color="836967"/>
              <w:bottom w:val="single" w:sz="6" w:space="0" w:color="000000"/>
              <w:right w:val="single" w:sz="6" w:space="0" w:color="000000"/>
            </w:tcBorders>
            <w:shd w:val="clear" w:color="000000" w:fill="FFFFFF"/>
          </w:tcPr>
          <w:p w14:paraId="5DE550E6" w14:textId="06AF0D2B" w:rsidR="008F652F" w:rsidRDefault="00000000">
            <w:pPr>
              <w:spacing w:after="0" w:line="240" w:lineRule="auto"/>
            </w:pPr>
            <w:r>
              <w:rPr>
                <w:rFonts w:ascii="Tinos" w:eastAsia="Times New Roman" w:hAnsi="Tinos" w:cs="Times New Roman"/>
                <w:sz w:val="24"/>
                <w:szCs w:val="24"/>
              </w:rPr>
              <w:t>Муниципальная услуга предоставляется физическим и юридическим лицам в целях, предусмотренных пунктом 1 статьи 39.34</w:t>
            </w:r>
            <w:r w:rsidR="005F61CF">
              <w:rPr>
                <w:rFonts w:ascii="Tinos" w:eastAsia="Times New Roman" w:hAnsi="Tinos" w:cs="Times New Roman"/>
                <w:sz w:val="24"/>
                <w:szCs w:val="24"/>
              </w:rPr>
              <w:t xml:space="preserve"> </w:t>
            </w:r>
            <w:hyperlink r:id="rId8">
              <w:r w:rsidR="008F652F">
                <w:rPr>
                  <w:rFonts w:ascii="Tinos" w:eastAsia="Times New Roman" w:hAnsi="Tinos" w:cs="Times New Roman"/>
                  <w:color w:val="000000"/>
                  <w:sz w:val="24"/>
                  <w:szCs w:val="24"/>
                </w:rPr>
                <w:t>Земельного кодекса</w:t>
              </w:r>
            </w:hyperlink>
            <w:r w:rsidR="005F61CF">
              <w:rPr>
                <w:rFonts w:ascii="Tinos" w:eastAsia="Times New Roman" w:hAnsi="Tinos" w:cs="Times New Roman"/>
                <w:sz w:val="24"/>
                <w:szCs w:val="24"/>
              </w:rPr>
              <w:t xml:space="preserve"> </w:t>
            </w:r>
            <w:r>
              <w:rPr>
                <w:rFonts w:ascii="Tinos" w:eastAsia="Times New Roman" w:hAnsi="Tinos" w:cs="Times New Roman"/>
                <w:sz w:val="24"/>
                <w:szCs w:val="24"/>
              </w:rPr>
              <w:t>Российской Федерации, а также физическим лицам, юридическим лицам и индивидуальным предпринимателям в целях, предусмотренных статьей 39.36</w:t>
            </w:r>
            <w:r w:rsidR="005F61CF">
              <w:rPr>
                <w:rFonts w:ascii="Tinos" w:eastAsia="Times New Roman" w:hAnsi="Tinos" w:cs="Times New Roman"/>
                <w:sz w:val="24"/>
                <w:szCs w:val="24"/>
              </w:rPr>
              <w:t xml:space="preserve"> </w:t>
            </w:r>
            <w:hyperlink r:id="rId9">
              <w:r w:rsidR="008F652F">
                <w:rPr>
                  <w:rFonts w:ascii="Tinos" w:eastAsia="Times New Roman" w:hAnsi="Tinos" w:cs="Times New Roman"/>
                  <w:color w:val="000000"/>
                  <w:sz w:val="24"/>
                  <w:szCs w:val="24"/>
                </w:rPr>
                <w:t>Земельного кодекса</w:t>
              </w:r>
            </w:hyperlink>
            <w:r w:rsidR="005F61CF">
              <w:rPr>
                <w:rFonts w:ascii="Tinos" w:eastAsia="Times New Roman" w:hAnsi="Tinos" w:cs="Times New Roman"/>
                <w:sz w:val="24"/>
                <w:szCs w:val="24"/>
              </w:rPr>
              <w:t xml:space="preserve"> </w:t>
            </w:r>
            <w:r>
              <w:rPr>
                <w:rFonts w:ascii="Tinos" w:eastAsia="Times New Roman" w:hAnsi="Tinos" w:cs="Times New Roman"/>
                <w:sz w:val="24"/>
                <w:szCs w:val="24"/>
              </w:rPr>
              <w:t>Российской Федерации.</w:t>
            </w:r>
          </w:p>
        </w:tc>
      </w:tr>
      <w:tr w:rsidR="008F652F" w14:paraId="4148E1C9" w14:textId="77777777">
        <w:trPr>
          <w:trHeight w:val="1"/>
          <w:jc w:val="center"/>
        </w:trPr>
        <w:tc>
          <w:tcPr>
            <w:tcW w:w="1048" w:type="dxa"/>
            <w:tcBorders>
              <w:top w:val="single" w:sz="6" w:space="0" w:color="836967"/>
              <w:left w:val="single" w:sz="6" w:space="0" w:color="000000"/>
              <w:bottom w:val="single" w:sz="6" w:space="0" w:color="000000"/>
              <w:right w:val="single" w:sz="6" w:space="0" w:color="000000"/>
            </w:tcBorders>
            <w:shd w:val="clear" w:color="000000" w:fill="FFFFFF"/>
          </w:tcPr>
          <w:p w14:paraId="39930D27" w14:textId="77777777" w:rsidR="008F652F" w:rsidRDefault="00000000">
            <w:pPr>
              <w:spacing w:after="0" w:line="240" w:lineRule="auto"/>
              <w:rPr>
                <w:rFonts w:ascii="Tinos" w:hAnsi="Tinos"/>
                <w:sz w:val="24"/>
                <w:szCs w:val="24"/>
              </w:rPr>
            </w:pPr>
            <w:r>
              <w:rPr>
                <w:rFonts w:ascii="Tinos" w:eastAsia="Times New Roman" w:hAnsi="Tinos" w:cs="Times New Roman"/>
                <w:sz w:val="24"/>
                <w:szCs w:val="24"/>
              </w:rPr>
              <w:t>2.</w:t>
            </w:r>
          </w:p>
        </w:tc>
        <w:tc>
          <w:tcPr>
            <w:tcW w:w="2604" w:type="dxa"/>
            <w:tcBorders>
              <w:top w:val="single" w:sz="6" w:space="0" w:color="836967"/>
              <w:left w:val="single" w:sz="6" w:space="0" w:color="836967"/>
              <w:bottom w:val="single" w:sz="6" w:space="0" w:color="000000"/>
              <w:right w:val="single" w:sz="6" w:space="0" w:color="000000"/>
            </w:tcBorders>
            <w:shd w:val="clear" w:color="000000" w:fill="FFFFFF"/>
          </w:tcPr>
          <w:p w14:paraId="596C678F" w14:textId="77777777" w:rsidR="008F652F" w:rsidRDefault="00000000">
            <w:pPr>
              <w:spacing w:after="0" w:line="240" w:lineRule="auto"/>
              <w:rPr>
                <w:rFonts w:ascii="Tinos" w:hAnsi="Tinos"/>
                <w:sz w:val="24"/>
                <w:szCs w:val="24"/>
              </w:rPr>
            </w:pPr>
            <w:r>
              <w:rPr>
                <w:rFonts w:ascii="Tinos" w:eastAsia="Times New Roman" w:hAnsi="Tinos" w:cs="Times New Roman"/>
                <w:sz w:val="24"/>
                <w:szCs w:val="24"/>
              </w:rPr>
              <w:t>Лицо, обратившееся за предоставлением муниципальной услуги</w:t>
            </w:r>
          </w:p>
        </w:tc>
        <w:tc>
          <w:tcPr>
            <w:tcW w:w="5919" w:type="dxa"/>
            <w:tcBorders>
              <w:top w:val="single" w:sz="6" w:space="0" w:color="836967"/>
              <w:left w:val="single" w:sz="6" w:space="0" w:color="836967"/>
              <w:bottom w:val="single" w:sz="6" w:space="0" w:color="000000"/>
              <w:right w:val="single" w:sz="6" w:space="0" w:color="000000"/>
            </w:tcBorders>
            <w:shd w:val="clear" w:color="000000" w:fill="FFFFFF"/>
          </w:tcPr>
          <w:p w14:paraId="2ECDC359" w14:textId="77777777" w:rsidR="008F652F" w:rsidRDefault="00000000">
            <w:pPr>
              <w:spacing w:after="0" w:line="240" w:lineRule="auto"/>
              <w:ind w:right="-806"/>
              <w:rPr>
                <w:rFonts w:ascii="Tinos" w:hAnsi="Tinos"/>
                <w:sz w:val="24"/>
                <w:szCs w:val="24"/>
              </w:rPr>
            </w:pPr>
            <w:r>
              <w:rPr>
                <w:rFonts w:ascii="Tinos" w:eastAsia="Times New Roman" w:hAnsi="Tinos" w:cs="Times New Roman"/>
                <w:sz w:val="24"/>
                <w:szCs w:val="24"/>
              </w:rPr>
              <w:t>Физическое лицо.</w:t>
            </w:r>
          </w:p>
          <w:p w14:paraId="26CC047A" w14:textId="77777777" w:rsidR="008F652F" w:rsidRDefault="00000000">
            <w:pPr>
              <w:spacing w:after="0" w:line="240" w:lineRule="auto"/>
              <w:rPr>
                <w:rFonts w:ascii="Tinos" w:hAnsi="Tinos"/>
                <w:sz w:val="24"/>
                <w:szCs w:val="24"/>
              </w:rPr>
            </w:pPr>
            <w:r>
              <w:rPr>
                <w:rFonts w:ascii="Tinos" w:eastAsia="Times New Roman" w:hAnsi="Tinos" w:cs="Times New Roman"/>
                <w:sz w:val="24"/>
                <w:szCs w:val="24"/>
              </w:rPr>
              <w:t>От имени физических лиц заявления могут подавать:</w:t>
            </w:r>
          </w:p>
          <w:p w14:paraId="7BD4794F" w14:textId="77777777" w:rsidR="008F652F" w:rsidRDefault="00000000">
            <w:pPr>
              <w:spacing w:after="0" w:line="240" w:lineRule="auto"/>
              <w:rPr>
                <w:rFonts w:ascii="Tinos" w:hAnsi="Tinos"/>
                <w:sz w:val="24"/>
                <w:szCs w:val="24"/>
              </w:rPr>
            </w:pPr>
            <w:r>
              <w:rPr>
                <w:rFonts w:ascii="Tinos" w:eastAsia="Times New Roman" w:hAnsi="Tinos" w:cs="Times New Roman"/>
                <w:sz w:val="24"/>
                <w:szCs w:val="24"/>
              </w:rPr>
              <w:t>- представители, действующие в силу полномочий, основанных на доверенности или договоре.</w:t>
            </w:r>
          </w:p>
          <w:p w14:paraId="213EC65C" w14:textId="77777777" w:rsidR="008F652F" w:rsidRDefault="00000000">
            <w:pPr>
              <w:spacing w:after="0" w:line="240" w:lineRule="auto"/>
              <w:rPr>
                <w:rFonts w:ascii="Tinos" w:hAnsi="Tinos"/>
                <w:sz w:val="24"/>
                <w:szCs w:val="24"/>
              </w:rPr>
            </w:pPr>
            <w:r>
              <w:rPr>
                <w:rFonts w:ascii="Tinos" w:eastAsia="Times New Roman" w:hAnsi="Tinos" w:cs="Times New Roman"/>
                <w:sz w:val="24"/>
                <w:szCs w:val="24"/>
              </w:rPr>
              <w:t>От имени юридического лица заявления могут подавать:</w:t>
            </w:r>
          </w:p>
          <w:p w14:paraId="004C783D" w14:textId="79592D8F" w:rsidR="008F652F" w:rsidRDefault="00000000">
            <w:pPr>
              <w:spacing w:after="0" w:line="240" w:lineRule="auto"/>
              <w:rPr>
                <w:rFonts w:ascii="Tinos" w:hAnsi="Tinos"/>
                <w:sz w:val="24"/>
                <w:szCs w:val="24"/>
              </w:rPr>
            </w:pPr>
            <w:r>
              <w:rPr>
                <w:rFonts w:ascii="Tinos" w:eastAsia="Times New Roman" w:hAnsi="Tinos" w:cs="Times New Roman"/>
                <w:sz w:val="24"/>
                <w:szCs w:val="24"/>
              </w:rPr>
              <w:t>- лица, действующие в соответствии с законом, иными правовыми актами и</w:t>
            </w:r>
            <w:r w:rsidR="005F61CF">
              <w:rPr>
                <w:rFonts w:ascii="Tinos" w:eastAsia="Times New Roman" w:hAnsi="Tinos" w:cs="Times New Roman"/>
                <w:sz w:val="24"/>
                <w:szCs w:val="24"/>
              </w:rPr>
              <w:t xml:space="preserve"> </w:t>
            </w:r>
            <w:r>
              <w:rPr>
                <w:rFonts w:ascii="Tinos" w:eastAsia="Times New Roman" w:hAnsi="Tinos" w:cs="Times New Roman"/>
                <w:sz w:val="24"/>
                <w:szCs w:val="24"/>
              </w:rPr>
              <w:t>учредительными документами без доверенности;</w:t>
            </w:r>
          </w:p>
          <w:p w14:paraId="10AD7436" w14:textId="77777777" w:rsidR="008F652F" w:rsidRDefault="00000000">
            <w:pPr>
              <w:spacing w:after="0" w:line="240" w:lineRule="auto"/>
              <w:rPr>
                <w:rFonts w:ascii="Tinos" w:hAnsi="Tinos"/>
                <w:sz w:val="24"/>
                <w:szCs w:val="24"/>
              </w:rPr>
            </w:pPr>
            <w:r>
              <w:rPr>
                <w:rFonts w:ascii="Tinos" w:eastAsia="Times New Roman" w:hAnsi="Tinos" w:cs="Times New Roman"/>
                <w:sz w:val="24"/>
                <w:szCs w:val="24"/>
              </w:rPr>
              <w:t>- представители в силу полномочий, основанных на доверенности или договоре;</w:t>
            </w:r>
          </w:p>
          <w:p w14:paraId="694FE9FF" w14:textId="77777777" w:rsidR="008F652F" w:rsidRDefault="00000000">
            <w:pPr>
              <w:spacing w:after="0" w:line="240" w:lineRule="auto"/>
              <w:rPr>
                <w:rFonts w:ascii="Tinos" w:hAnsi="Tinos"/>
                <w:sz w:val="24"/>
                <w:szCs w:val="24"/>
              </w:rPr>
            </w:pPr>
            <w:r>
              <w:rPr>
                <w:rFonts w:ascii="Tinos" w:eastAsia="Times New Roman" w:hAnsi="Tinos" w:cs="Times New Roman"/>
                <w:sz w:val="24"/>
                <w:szCs w:val="24"/>
              </w:rPr>
              <w:t>- участники юридического лица в предусмотренных законом случаях.</w:t>
            </w:r>
          </w:p>
          <w:p w14:paraId="39D0D48E" w14:textId="77777777" w:rsidR="008F652F" w:rsidRDefault="00000000">
            <w:pPr>
              <w:spacing w:after="0" w:line="240" w:lineRule="auto"/>
              <w:rPr>
                <w:rFonts w:ascii="Tinos" w:hAnsi="Tinos"/>
                <w:sz w:val="24"/>
                <w:szCs w:val="24"/>
              </w:rPr>
            </w:pPr>
            <w:r>
              <w:rPr>
                <w:rFonts w:ascii="Tinos" w:eastAsia="Times New Roman" w:hAnsi="Tinos" w:cs="Times New Roman"/>
                <w:sz w:val="24"/>
                <w:szCs w:val="24"/>
              </w:rPr>
              <w:t>От имени индивидуальных предпринимателей заявления могут подавать:</w:t>
            </w:r>
          </w:p>
          <w:p w14:paraId="1B770D60" w14:textId="77777777" w:rsidR="008F652F" w:rsidRDefault="00000000">
            <w:pPr>
              <w:spacing w:after="0" w:line="240" w:lineRule="auto"/>
              <w:rPr>
                <w:rFonts w:ascii="Tinos" w:hAnsi="Tinos"/>
                <w:sz w:val="24"/>
                <w:szCs w:val="24"/>
              </w:rPr>
            </w:pPr>
            <w:r>
              <w:rPr>
                <w:rFonts w:ascii="Tinos" w:eastAsia="Times New Roman" w:hAnsi="Tinos" w:cs="Times New Roman"/>
                <w:sz w:val="24"/>
                <w:szCs w:val="24"/>
              </w:rPr>
              <w:t>- представители в силу полномочий, основанных на доверенности или договоре.</w:t>
            </w:r>
          </w:p>
        </w:tc>
      </w:tr>
    </w:tbl>
    <w:p w14:paraId="240AA18E" w14:textId="77777777" w:rsidR="008F652F" w:rsidRDefault="008F652F">
      <w:pPr>
        <w:spacing w:after="0" w:line="240" w:lineRule="auto"/>
        <w:jc w:val="both"/>
        <w:rPr>
          <w:rFonts w:ascii="Tinos" w:eastAsia="Times New Roman" w:hAnsi="Tinos" w:cs="Times New Roman"/>
          <w:color w:val="000000"/>
          <w:sz w:val="24"/>
          <w:szCs w:val="24"/>
        </w:rPr>
      </w:pPr>
    </w:p>
    <w:p w14:paraId="46E48DA4" w14:textId="77777777" w:rsidR="008F652F" w:rsidRDefault="00000000">
      <w:pPr>
        <w:spacing w:after="0" w:line="240" w:lineRule="auto"/>
        <w:ind w:firstLine="473"/>
        <w:jc w:val="both"/>
        <w:rPr>
          <w:rFonts w:ascii="Tinos" w:hAnsi="Tinos"/>
          <w:sz w:val="24"/>
          <w:szCs w:val="24"/>
        </w:rPr>
      </w:pPr>
      <w:r>
        <w:rPr>
          <w:rFonts w:ascii="Tinos" w:eastAsia="Times New Roman" w:hAnsi="Tinos" w:cs="Times New Roman"/>
          <w:color w:val="000000"/>
          <w:sz w:val="24"/>
          <w:szCs w:val="24"/>
        </w:rPr>
        <w:t>Перечень отдельных признаков заявителей</w:t>
      </w:r>
    </w:p>
    <w:p w14:paraId="491AAA3D" w14:textId="4432B8DC" w:rsidR="008F652F" w:rsidRDefault="00000000">
      <w:pPr>
        <w:spacing w:after="0" w:line="240" w:lineRule="auto"/>
        <w:ind w:firstLine="473"/>
        <w:jc w:val="both"/>
        <w:rPr>
          <w:rFonts w:ascii="Tinos" w:hAnsi="Tinos"/>
          <w:sz w:val="24"/>
          <w:szCs w:val="24"/>
        </w:rPr>
      </w:pPr>
      <w:r>
        <w:rPr>
          <w:rFonts w:ascii="Tinos" w:eastAsia="Times New Roman" w:hAnsi="Tinos" w:cs="Times New Roman"/>
          <w:color w:val="000000"/>
          <w:sz w:val="24"/>
          <w:szCs w:val="24"/>
        </w:rPr>
        <w:t>Таблица</w:t>
      </w:r>
      <w:r w:rsidR="005F61CF">
        <w:rPr>
          <w:rFonts w:ascii="Tinos" w:eastAsia="Times New Roman" w:hAnsi="Tinos" w:cs="Times New Roman"/>
          <w:color w:val="000000"/>
          <w:sz w:val="24"/>
          <w:szCs w:val="24"/>
        </w:rPr>
        <w:t xml:space="preserve"> </w:t>
      </w:r>
      <w:r>
        <w:rPr>
          <w:rFonts w:ascii="Tinos" w:eastAsia="Times New Roman" w:hAnsi="Tinos" w:cs="Times New Roman"/>
          <w:color w:val="000000"/>
          <w:sz w:val="24"/>
          <w:szCs w:val="24"/>
        </w:rPr>
        <w:t>2</w:t>
      </w:r>
    </w:p>
    <w:tbl>
      <w:tblPr>
        <w:tblW w:w="9571" w:type="dxa"/>
        <w:jc w:val="center"/>
        <w:tblLayout w:type="fixed"/>
        <w:tblLook w:val="04A0" w:firstRow="1" w:lastRow="0" w:firstColumn="1" w:lastColumn="0" w:noHBand="0" w:noVBand="1"/>
      </w:tblPr>
      <w:tblGrid>
        <w:gridCol w:w="1852"/>
        <w:gridCol w:w="15"/>
        <w:gridCol w:w="7704"/>
      </w:tblGrid>
      <w:tr w:rsidR="008F652F" w14:paraId="6C1B0E07" w14:textId="77777777">
        <w:trPr>
          <w:trHeight w:val="1"/>
          <w:jc w:val="center"/>
        </w:trPr>
        <w:tc>
          <w:tcPr>
            <w:tcW w:w="1867" w:type="dxa"/>
            <w:gridSpan w:val="2"/>
            <w:tcBorders>
              <w:top w:val="single" w:sz="6" w:space="0" w:color="000000"/>
              <w:left w:val="single" w:sz="6" w:space="0" w:color="000000"/>
              <w:bottom w:val="single" w:sz="6" w:space="0" w:color="000000"/>
              <w:right w:val="single" w:sz="6" w:space="0" w:color="000000"/>
            </w:tcBorders>
            <w:shd w:val="clear" w:color="000000" w:fill="FFFFFF"/>
          </w:tcPr>
          <w:p w14:paraId="1F01C1F3" w14:textId="77777777" w:rsidR="008F652F" w:rsidRDefault="00000000">
            <w:pPr>
              <w:spacing w:after="0" w:line="240" w:lineRule="auto"/>
              <w:jc w:val="center"/>
              <w:rPr>
                <w:rFonts w:ascii="Tinos" w:hAnsi="Tinos"/>
                <w:sz w:val="24"/>
                <w:szCs w:val="24"/>
              </w:rPr>
            </w:pPr>
            <w:r>
              <w:rPr>
                <w:rFonts w:ascii="Tinos" w:eastAsia="Segoe UI Symbol" w:hAnsi="Tinos" w:cs="Times New Roman"/>
                <w:b/>
                <w:sz w:val="24"/>
                <w:szCs w:val="24"/>
              </w:rPr>
              <w:t>№</w:t>
            </w:r>
            <w:r>
              <w:rPr>
                <w:rFonts w:ascii="Tinos" w:eastAsia="Times New Roman" w:hAnsi="Tinos" w:cs="Times New Roman"/>
                <w:b/>
                <w:sz w:val="24"/>
                <w:szCs w:val="24"/>
              </w:rPr>
              <w:t xml:space="preserve"> п/п</w:t>
            </w:r>
          </w:p>
        </w:tc>
        <w:tc>
          <w:tcPr>
            <w:tcW w:w="7703" w:type="dxa"/>
            <w:tcBorders>
              <w:top w:val="single" w:sz="6" w:space="0" w:color="000000"/>
              <w:left w:val="single" w:sz="6" w:space="0" w:color="000000"/>
              <w:bottom w:val="single" w:sz="6" w:space="0" w:color="000000"/>
              <w:right w:val="single" w:sz="6" w:space="0" w:color="000000"/>
            </w:tcBorders>
            <w:shd w:val="clear" w:color="000000" w:fill="FFFFFF"/>
          </w:tcPr>
          <w:p w14:paraId="217A4E50" w14:textId="77777777" w:rsidR="008F652F" w:rsidRDefault="00000000">
            <w:pPr>
              <w:spacing w:after="0" w:line="240" w:lineRule="auto"/>
              <w:jc w:val="center"/>
              <w:rPr>
                <w:rFonts w:ascii="Tinos" w:hAnsi="Tinos"/>
                <w:sz w:val="24"/>
                <w:szCs w:val="24"/>
              </w:rPr>
            </w:pPr>
            <w:r>
              <w:rPr>
                <w:rFonts w:ascii="Tinos" w:eastAsia="Times New Roman" w:hAnsi="Tinos" w:cs="Times New Roman"/>
                <w:b/>
                <w:sz w:val="24"/>
                <w:szCs w:val="24"/>
              </w:rPr>
              <w:t>Признаки заявителей</w:t>
            </w:r>
          </w:p>
        </w:tc>
      </w:tr>
      <w:tr w:rsidR="008F652F" w14:paraId="5157EE71" w14:textId="77777777">
        <w:trPr>
          <w:trHeight w:val="1"/>
          <w:jc w:val="center"/>
        </w:trPr>
        <w:tc>
          <w:tcPr>
            <w:tcW w:w="9570" w:type="dxa"/>
            <w:gridSpan w:val="3"/>
            <w:tcBorders>
              <w:top w:val="single" w:sz="6" w:space="0" w:color="000000"/>
              <w:left w:val="single" w:sz="6" w:space="0" w:color="000000"/>
              <w:bottom w:val="single" w:sz="6" w:space="0" w:color="000000"/>
              <w:right w:val="single" w:sz="6" w:space="0" w:color="000000"/>
            </w:tcBorders>
            <w:shd w:val="clear" w:color="000000" w:fill="FFFFFF"/>
          </w:tcPr>
          <w:p w14:paraId="64F620DF" w14:textId="0EC16108" w:rsidR="008F652F" w:rsidRDefault="00000000">
            <w:pPr>
              <w:spacing w:after="0" w:line="240" w:lineRule="auto"/>
              <w:rPr>
                <w:rFonts w:ascii="Tinos" w:hAnsi="Tinos"/>
                <w:sz w:val="24"/>
                <w:szCs w:val="24"/>
              </w:rPr>
            </w:pPr>
            <w:r>
              <w:rPr>
                <w:rFonts w:ascii="Tinos" w:eastAsia="Times New Roman" w:hAnsi="Tinos" w:cs="Times New Roman"/>
                <w:sz w:val="24"/>
                <w:szCs w:val="24"/>
              </w:rPr>
              <w:t>Результат предоставления муниципальной услуги «Выдача разрешения на использование земель или земельного участка, которые находятся в муниципальной собственности, без предоставления земельных</w:t>
            </w:r>
            <w:r w:rsidR="005F61CF">
              <w:rPr>
                <w:rFonts w:ascii="Tinos" w:eastAsia="Times New Roman" w:hAnsi="Tinos" w:cs="Times New Roman"/>
                <w:sz w:val="24"/>
                <w:szCs w:val="24"/>
              </w:rPr>
              <w:t xml:space="preserve"> </w:t>
            </w:r>
            <w:r>
              <w:rPr>
                <w:rFonts w:ascii="Tinos" w:eastAsia="Times New Roman" w:hAnsi="Tinos" w:cs="Times New Roman"/>
                <w:sz w:val="24"/>
                <w:szCs w:val="24"/>
              </w:rPr>
              <w:t>участков и установления сервитута, публичного сервитута»</w:t>
            </w:r>
          </w:p>
        </w:tc>
      </w:tr>
      <w:tr w:rsidR="008F652F" w14:paraId="15851DD1" w14:textId="77777777">
        <w:trPr>
          <w:trHeight w:val="1"/>
          <w:jc w:val="center"/>
        </w:trPr>
        <w:tc>
          <w:tcPr>
            <w:tcW w:w="1852" w:type="dxa"/>
            <w:tcBorders>
              <w:top w:val="single" w:sz="6" w:space="0" w:color="000000"/>
              <w:left w:val="single" w:sz="6" w:space="0" w:color="000000"/>
              <w:bottom w:val="single" w:sz="6" w:space="0" w:color="000000"/>
              <w:right w:val="single" w:sz="6" w:space="0" w:color="000000"/>
            </w:tcBorders>
            <w:shd w:val="clear" w:color="000000" w:fill="FFFFFF"/>
          </w:tcPr>
          <w:p w14:paraId="35634050" w14:textId="77777777" w:rsidR="008F652F" w:rsidRDefault="00000000">
            <w:pPr>
              <w:spacing w:after="0" w:line="240" w:lineRule="auto"/>
              <w:rPr>
                <w:rFonts w:ascii="Tinos" w:hAnsi="Tinos"/>
                <w:sz w:val="24"/>
                <w:szCs w:val="24"/>
              </w:rPr>
            </w:pPr>
            <w:r>
              <w:rPr>
                <w:rFonts w:ascii="Tinos" w:eastAsia="Times New Roman" w:hAnsi="Tinos" w:cs="Times New Roman"/>
                <w:sz w:val="24"/>
                <w:szCs w:val="24"/>
              </w:rPr>
              <w:t>1.</w:t>
            </w:r>
          </w:p>
        </w:tc>
        <w:tc>
          <w:tcPr>
            <w:tcW w:w="7718" w:type="dxa"/>
            <w:gridSpan w:val="2"/>
            <w:tcBorders>
              <w:top w:val="single" w:sz="6" w:space="0" w:color="000000"/>
              <w:left w:val="single" w:sz="6" w:space="0" w:color="000000"/>
              <w:bottom w:val="single" w:sz="6" w:space="0" w:color="000000"/>
              <w:right w:val="single" w:sz="6" w:space="0" w:color="000000"/>
            </w:tcBorders>
            <w:shd w:val="clear" w:color="000000" w:fill="FFFFFF"/>
          </w:tcPr>
          <w:p w14:paraId="3BA7200B" w14:textId="77777777" w:rsidR="008F652F" w:rsidRDefault="00000000">
            <w:pPr>
              <w:spacing w:after="0" w:line="240" w:lineRule="auto"/>
              <w:rPr>
                <w:rFonts w:ascii="Tinos" w:hAnsi="Tinos"/>
                <w:sz w:val="24"/>
                <w:szCs w:val="24"/>
              </w:rPr>
            </w:pPr>
            <w:r>
              <w:rPr>
                <w:rFonts w:ascii="Tinos" w:eastAsia="Times New Roman" w:hAnsi="Tinos" w:cs="Times New Roman"/>
                <w:sz w:val="24"/>
                <w:szCs w:val="24"/>
              </w:rPr>
              <w:t>Заявитель обратился лично.</w:t>
            </w:r>
          </w:p>
        </w:tc>
      </w:tr>
      <w:tr w:rsidR="008F652F" w14:paraId="2EFB954E" w14:textId="77777777">
        <w:trPr>
          <w:trHeight w:val="1"/>
          <w:jc w:val="center"/>
        </w:trPr>
        <w:tc>
          <w:tcPr>
            <w:tcW w:w="1852" w:type="dxa"/>
            <w:tcBorders>
              <w:top w:val="single" w:sz="6" w:space="0" w:color="000000"/>
              <w:left w:val="single" w:sz="6" w:space="0" w:color="000000"/>
              <w:bottom w:val="single" w:sz="6" w:space="0" w:color="000000"/>
              <w:right w:val="single" w:sz="6" w:space="0" w:color="000000"/>
            </w:tcBorders>
            <w:shd w:val="clear" w:color="000000" w:fill="FFFFFF"/>
          </w:tcPr>
          <w:p w14:paraId="2ED589E8" w14:textId="77777777" w:rsidR="008F652F" w:rsidRDefault="00000000">
            <w:pPr>
              <w:spacing w:after="0" w:line="240" w:lineRule="auto"/>
              <w:rPr>
                <w:rFonts w:ascii="Tinos" w:hAnsi="Tinos"/>
                <w:sz w:val="24"/>
                <w:szCs w:val="24"/>
              </w:rPr>
            </w:pPr>
            <w:r>
              <w:rPr>
                <w:rFonts w:ascii="Tinos" w:eastAsia="Times New Roman" w:hAnsi="Tinos" w:cs="Times New Roman"/>
                <w:sz w:val="24"/>
                <w:szCs w:val="24"/>
              </w:rPr>
              <w:lastRenderedPageBreak/>
              <w:t>2.</w:t>
            </w:r>
          </w:p>
        </w:tc>
        <w:tc>
          <w:tcPr>
            <w:tcW w:w="7718" w:type="dxa"/>
            <w:gridSpan w:val="2"/>
            <w:tcBorders>
              <w:top w:val="single" w:sz="6" w:space="0" w:color="000000"/>
              <w:left w:val="single" w:sz="6" w:space="0" w:color="000000"/>
              <w:bottom w:val="single" w:sz="6" w:space="0" w:color="000000"/>
              <w:right w:val="single" w:sz="6" w:space="0" w:color="000000"/>
            </w:tcBorders>
            <w:shd w:val="clear" w:color="000000" w:fill="FFFFFF"/>
          </w:tcPr>
          <w:p w14:paraId="51185ED9" w14:textId="77777777" w:rsidR="008F652F" w:rsidRDefault="00000000">
            <w:pPr>
              <w:spacing w:after="0" w:line="240" w:lineRule="auto"/>
              <w:rPr>
                <w:rFonts w:ascii="Tinos" w:hAnsi="Tinos"/>
                <w:sz w:val="24"/>
                <w:szCs w:val="24"/>
              </w:rPr>
            </w:pPr>
            <w:r>
              <w:rPr>
                <w:rFonts w:ascii="Tinos" w:eastAsia="Times New Roman" w:hAnsi="Tinos" w:cs="Times New Roman"/>
                <w:sz w:val="24"/>
                <w:szCs w:val="24"/>
              </w:rPr>
              <w:t>Заявитель обратился через уполномоченного представителя.</w:t>
            </w:r>
          </w:p>
        </w:tc>
      </w:tr>
    </w:tbl>
    <w:p w14:paraId="049BAF73" w14:textId="387EFB1F" w:rsidR="008F652F" w:rsidRDefault="005F61CF">
      <w:pPr>
        <w:spacing w:after="0" w:line="240" w:lineRule="auto"/>
        <w:ind w:firstLine="473"/>
        <w:jc w:val="both"/>
        <w:rPr>
          <w:rFonts w:ascii="Tinos" w:hAnsi="Tinos"/>
          <w:sz w:val="24"/>
          <w:szCs w:val="24"/>
        </w:rPr>
      </w:pPr>
      <w:r>
        <w:rPr>
          <w:rFonts w:ascii="Tinos" w:eastAsia="Times New Roman" w:hAnsi="Tinos" w:cs="Times New Roman"/>
          <w:color w:val="000000"/>
          <w:sz w:val="24"/>
          <w:szCs w:val="24"/>
        </w:rPr>
        <w:t xml:space="preserve"> </w:t>
      </w:r>
    </w:p>
    <w:p w14:paraId="63A687A5" w14:textId="77777777" w:rsidR="008F652F" w:rsidRDefault="00000000">
      <w:pPr>
        <w:spacing w:after="0" w:line="240" w:lineRule="auto"/>
        <w:ind w:firstLine="473"/>
        <w:jc w:val="both"/>
        <w:rPr>
          <w:rFonts w:ascii="Tinos" w:hAnsi="Tinos"/>
          <w:sz w:val="24"/>
          <w:szCs w:val="24"/>
        </w:rPr>
      </w:pPr>
      <w:r>
        <w:rPr>
          <w:rFonts w:ascii="Tinos" w:eastAsia="Times New Roman" w:hAnsi="Tinos" w:cs="Times New Roman"/>
          <w:color w:val="000000"/>
          <w:sz w:val="24"/>
          <w:szCs w:val="24"/>
        </w:rPr>
        <w:t>Перечень общих признаков заявителей</w:t>
      </w:r>
    </w:p>
    <w:p w14:paraId="06AEBFFA" w14:textId="658D980D" w:rsidR="008F652F" w:rsidRDefault="00000000">
      <w:pPr>
        <w:spacing w:after="0" w:line="240" w:lineRule="auto"/>
        <w:ind w:firstLine="473"/>
        <w:jc w:val="both"/>
        <w:rPr>
          <w:rFonts w:ascii="Tinos" w:hAnsi="Tinos"/>
          <w:sz w:val="24"/>
          <w:szCs w:val="24"/>
        </w:rPr>
      </w:pPr>
      <w:r>
        <w:rPr>
          <w:rFonts w:ascii="Tinos" w:eastAsia="Times New Roman" w:hAnsi="Tinos" w:cs="Times New Roman"/>
          <w:color w:val="000000"/>
          <w:sz w:val="24"/>
          <w:szCs w:val="24"/>
        </w:rPr>
        <w:t>Таблица</w:t>
      </w:r>
      <w:r w:rsidR="005F61CF">
        <w:rPr>
          <w:rFonts w:ascii="Tinos" w:eastAsia="Times New Roman" w:hAnsi="Tinos" w:cs="Times New Roman"/>
          <w:color w:val="000000"/>
          <w:sz w:val="24"/>
          <w:szCs w:val="24"/>
        </w:rPr>
        <w:t xml:space="preserve"> </w:t>
      </w:r>
      <w:r>
        <w:rPr>
          <w:rFonts w:ascii="Tinos" w:eastAsia="Times New Roman" w:hAnsi="Tinos" w:cs="Times New Roman"/>
          <w:color w:val="000000"/>
          <w:sz w:val="24"/>
          <w:szCs w:val="24"/>
        </w:rPr>
        <w:t>3</w:t>
      </w:r>
    </w:p>
    <w:tbl>
      <w:tblPr>
        <w:tblW w:w="9571" w:type="dxa"/>
        <w:jc w:val="center"/>
        <w:tblLayout w:type="fixed"/>
        <w:tblLook w:val="04A0" w:firstRow="1" w:lastRow="0" w:firstColumn="1" w:lastColumn="0" w:noHBand="0" w:noVBand="1"/>
      </w:tblPr>
      <w:tblGrid>
        <w:gridCol w:w="959"/>
        <w:gridCol w:w="3258"/>
        <w:gridCol w:w="5354"/>
      </w:tblGrid>
      <w:tr w:rsidR="008F652F" w14:paraId="4C1B1872" w14:textId="77777777">
        <w:trPr>
          <w:trHeight w:val="1"/>
          <w:jc w:val="center"/>
        </w:trPr>
        <w:tc>
          <w:tcPr>
            <w:tcW w:w="959" w:type="dxa"/>
            <w:tcBorders>
              <w:top w:val="single" w:sz="6" w:space="0" w:color="000000"/>
              <w:left w:val="single" w:sz="6" w:space="0" w:color="000000"/>
              <w:bottom w:val="single" w:sz="6" w:space="0" w:color="000000"/>
              <w:right w:val="single" w:sz="6" w:space="0" w:color="000000"/>
            </w:tcBorders>
            <w:shd w:val="clear" w:color="000000" w:fill="FFFFFF"/>
          </w:tcPr>
          <w:p w14:paraId="79079709" w14:textId="77777777" w:rsidR="008F652F" w:rsidRDefault="00000000">
            <w:pPr>
              <w:spacing w:after="0" w:line="240" w:lineRule="auto"/>
              <w:jc w:val="center"/>
              <w:rPr>
                <w:rFonts w:ascii="Tinos" w:hAnsi="Tinos"/>
                <w:sz w:val="24"/>
                <w:szCs w:val="24"/>
              </w:rPr>
            </w:pPr>
            <w:r>
              <w:rPr>
                <w:rFonts w:ascii="Tinos" w:eastAsia="Segoe UI Symbol" w:hAnsi="Tinos" w:cs="Times New Roman"/>
                <w:b/>
                <w:sz w:val="24"/>
                <w:szCs w:val="24"/>
              </w:rPr>
              <w:t>№</w:t>
            </w:r>
            <w:r>
              <w:rPr>
                <w:rFonts w:ascii="Tinos" w:eastAsia="Times New Roman" w:hAnsi="Tinos" w:cs="Times New Roman"/>
                <w:b/>
                <w:sz w:val="24"/>
                <w:szCs w:val="24"/>
              </w:rPr>
              <w:t xml:space="preserve"> п/п</w:t>
            </w:r>
          </w:p>
        </w:tc>
        <w:tc>
          <w:tcPr>
            <w:tcW w:w="3258" w:type="dxa"/>
            <w:tcBorders>
              <w:top w:val="single" w:sz="6" w:space="0" w:color="000000"/>
              <w:left w:val="single" w:sz="6" w:space="0" w:color="000000"/>
              <w:bottom w:val="single" w:sz="6" w:space="0" w:color="000000"/>
              <w:right w:val="single" w:sz="6" w:space="0" w:color="000000"/>
            </w:tcBorders>
            <w:shd w:val="clear" w:color="000000" w:fill="FFFFFF"/>
          </w:tcPr>
          <w:p w14:paraId="333A1D78" w14:textId="77777777" w:rsidR="008F652F" w:rsidRDefault="00000000">
            <w:pPr>
              <w:spacing w:after="0" w:line="240" w:lineRule="auto"/>
              <w:jc w:val="center"/>
              <w:rPr>
                <w:rFonts w:ascii="Tinos" w:hAnsi="Tinos"/>
                <w:sz w:val="24"/>
                <w:szCs w:val="24"/>
              </w:rPr>
            </w:pPr>
            <w:r>
              <w:rPr>
                <w:rFonts w:ascii="Tinos" w:eastAsia="Times New Roman" w:hAnsi="Tinos" w:cs="Times New Roman"/>
                <w:b/>
                <w:sz w:val="24"/>
                <w:szCs w:val="24"/>
              </w:rPr>
              <w:t>Признак заявителя</w:t>
            </w:r>
          </w:p>
        </w:tc>
        <w:tc>
          <w:tcPr>
            <w:tcW w:w="5354" w:type="dxa"/>
            <w:tcBorders>
              <w:top w:val="single" w:sz="6" w:space="0" w:color="000000"/>
              <w:left w:val="single" w:sz="6" w:space="0" w:color="000000"/>
              <w:bottom w:val="single" w:sz="6" w:space="0" w:color="000000"/>
              <w:right w:val="single" w:sz="6" w:space="0" w:color="000000"/>
            </w:tcBorders>
            <w:shd w:val="clear" w:color="000000" w:fill="FFFFFF"/>
          </w:tcPr>
          <w:p w14:paraId="57895F55" w14:textId="77777777" w:rsidR="008F652F" w:rsidRDefault="00000000">
            <w:pPr>
              <w:spacing w:after="0" w:line="240" w:lineRule="auto"/>
              <w:jc w:val="center"/>
              <w:rPr>
                <w:rFonts w:ascii="Tinos" w:hAnsi="Tinos"/>
                <w:sz w:val="24"/>
                <w:szCs w:val="24"/>
              </w:rPr>
            </w:pPr>
            <w:r>
              <w:rPr>
                <w:rFonts w:ascii="Tinos" w:eastAsia="Times New Roman" w:hAnsi="Tinos" w:cs="Times New Roman"/>
                <w:b/>
                <w:sz w:val="24"/>
                <w:szCs w:val="24"/>
              </w:rPr>
              <w:t>Значения признака заявителя</w:t>
            </w:r>
          </w:p>
        </w:tc>
      </w:tr>
      <w:tr w:rsidR="008F652F" w14:paraId="0EB38E34" w14:textId="77777777">
        <w:trPr>
          <w:trHeight w:val="1"/>
          <w:jc w:val="center"/>
        </w:trPr>
        <w:tc>
          <w:tcPr>
            <w:tcW w:w="9571" w:type="dxa"/>
            <w:gridSpan w:val="3"/>
            <w:tcBorders>
              <w:top w:val="single" w:sz="6" w:space="0" w:color="000000"/>
              <w:left w:val="single" w:sz="6" w:space="0" w:color="000000"/>
              <w:bottom w:val="single" w:sz="6" w:space="0" w:color="000000"/>
              <w:right w:val="single" w:sz="6" w:space="0" w:color="000000"/>
            </w:tcBorders>
            <w:shd w:val="clear" w:color="000000" w:fill="FFFFFF"/>
          </w:tcPr>
          <w:p w14:paraId="46859BB7" w14:textId="77777777" w:rsidR="008F652F" w:rsidRDefault="00000000">
            <w:pPr>
              <w:spacing w:after="0" w:line="240" w:lineRule="auto"/>
              <w:rPr>
                <w:rFonts w:ascii="Tinos" w:hAnsi="Tinos"/>
                <w:sz w:val="24"/>
                <w:szCs w:val="24"/>
              </w:rPr>
            </w:pPr>
            <w:r>
              <w:rPr>
                <w:rFonts w:ascii="Tinos" w:eastAsia="Times New Roman" w:hAnsi="Tinos" w:cs="Times New Roman"/>
                <w:sz w:val="24"/>
                <w:szCs w:val="24"/>
              </w:rPr>
              <w:t>Результат предоставления муниципальной услуги «Выдача разрешения на использование земель или земельного участка, которые находятся в муниципальной собственности, без предоставления земельных участков и установления сервитута, публичного сервитута»</w:t>
            </w:r>
          </w:p>
        </w:tc>
      </w:tr>
      <w:tr w:rsidR="008F652F" w14:paraId="6F954896" w14:textId="77777777">
        <w:trPr>
          <w:trHeight w:val="1"/>
          <w:jc w:val="center"/>
        </w:trPr>
        <w:tc>
          <w:tcPr>
            <w:tcW w:w="959" w:type="dxa"/>
            <w:tcBorders>
              <w:top w:val="single" w:sz="6" w:space="0" w:color="000000"/>
              <w:left w:val="single" w:sz="6" w:space="0" w:color="000000"/>
              <w:bottom w:val="single" w:sz="6" w:space="0" w:color="000000"/>
              <w:right w:val="single" w:sz="6" w:space="0" w:color="000000"/>
            </w:tcBorders>
            <w:shd w:val="clear" w:color="000000" w:fill="FFFFFF"/>
          </w:tcPr>
          <w:p w14:paraId="196328C0" w14:textId="77777777" w:rsidR="008F652F" w:rsidRDefault="00000000">
            <w:pPr>
              <w:spacing w:after="0" w:line="240" w:lineRule="auto"/>
              <w:rPr>
                <w:rFonts w:ascii="Tinos" w:hAnsi="Tinos"/>
                <w:sz w:val="24"/>
                <w:szCs w:val="24"/>
              </w:rPr>
            </w:pPr>
            <w:r>
              <w:rPr>
                <w:rFonts w:ascii="Tinos" w:eastAsia="Times New Roman" w:hAnsi="Tinos" w:cs="Times New Roman"/>
                <w:sz w:val="24"/>
                <w:szCs w:val="24"/>
              </w:rPr>
              <w:t>1.</w:t>
            </w:r>
          </w:p>
        </w:tc>
        <w:tc>
          <w:tcPr>
            <w:tcW w:w="3258" w:type="dxa"/>
            <w:tcBorders>
              <w:top w:val="single" w:sz="6" w:space="0" w:color="000000"/>
              <w:left w:val="single" w:sz="6" w:space="0" w:color="000000"/>
              <w:bottom w:val="single" w:sz="6" w:space="0" w:color="000000"/>
              <w:right w:val="single" w:sz="6" w:space="0" w:color="000000"/>
            </w:tcBorders>
            <w:shd w:val="clear" w:color="000000" w:fill="FFFFFF"/>
          </w:tcPr>
          <w:p w14:paraId="0C1F08A6" w14:textId="77777777" w:rsidR="008F652F" w:rsidRDefault="00000000">
            <w:pPr>
              <w:spacing w:after="0" w:line="240" w:lineRule="auto"/>
              <w:rPr>
                <w:rFonts w:ascii="Tinos" w:hAnsi="Tinos"/>
                <w:sz w:val="24"/>
                <w:szCs w:val="24"/>
              </w:rPr>
            </w:pPr>
            <w:r>
              <w:rPr>
                <w:rFonts w:ascii="Tinos" w:eastAsia="Times New Roman" w:hAnsi="Tinos" w:cs="Times New Roman"/>
                <w:sz w:val="24"/>
                <w:szCs w:val="24"/>
              </w:rPr>
              <w:t>Категория заявителя</w:t>
            </w:r>
          </w:p>
        </w:tc>
        <w:tc>
          <w:tcPr>
            <w:tcW w:w="5354" w:type="dxa"/>
            <w:tcBorders>
              <w:top w:val="single" w:sz="6" w:space="0" w:color="000000"/>
              <w:left w:val="single" w:sz="6" w:space="0" w:color="000000"/>
              <w:bottom w:val="single" w:sz="6" w:space="0" w:color="000000"/>
              <w:right w:val="single" w:sz="6" w:space="0" w:color="000000"/>
            </w:tcBorders>
            <w:shd w:val="clear" w:color="000000" w:fill="FFFFFF"/>
          </w:tcPr>
          <w:p w14:paraId="1D9B72F1" w14:textId="1C6D5D46" w:rsidR="008F652F" w:rsidRDefault="00000000">
            <w:pPr>
              <w:spacing w:after="0" w:line="240" w:lineRule="auto"/>
            </w:pPr>
            <w:r>
              <w:rPr>
                <w:rFonts w:ascii="Tinos" w:eastAsia="Times New Roman" w:hAnsi="Tinos" w:cs="Times New Roman"/>
                <w:sz w:val="24"/>
                <w:szCs w:val="24"/>
              </w:rPr>
              <w:t>Муниципальная услуга предоставляется физическим и юридическим лицам в целях, предусмотренных пунктом 1 статьи 39.34</w:t>
            </w:r>
            <w:r w:rsidR="005F61CF">
              <w:rPr>
                <w:rFonts w:ascii="Tinos" w:eastAsia="Times New Roman" w:hAnsi="Tinos" w:cs="Times New Roman"/>
                <w:sz w:val="24"/>
                <w:szCs w:val="24"/>
              </w:rPr>
              <w:t xml:space="preserve"> </w:t>
            </w:r>
            <w:hyperlink r:id="rId10">
              <w:r w:rsidR="008F652F">
                <w:rPr>
                  <w:rFonts w:ascii="Tinos" w:eastAsia="Times New Roman" w:hAnsi="Tinos" w:cs="Times New Roman"/>
                  <w:color w:val="000000"/>
                  <w:sz w:val="24"/>
                  <w:szCs w:val="24"/>
                </w:rPr>
                <w:t>Земельного кодекса</w:t>
              </w:r>
            </w:hyperlink>
            <w:r w:rsidR="005F61CF">
              <w:rPr>
                <w:rFonts w:ascii="Tinos" w:eastAsia="Times New Roman" w:hAnsi="Tinos" w:cs="Times New Roman"/>
                <w:sz w:val="24"/>
                <w:szCs w:val="24"/>
              </w:rPr>
              <w:t xml:space="preserve"> </w:t>
            </w:r>
            <w:r>
              <w:rPr>
                <w:rFonts w:ascii="Tinos" w:eastAsia="Times New Roman" w:hAnsi="Tinos" w:cs="Times New Roman"/>
                <w:sz w:val="24"/>
                <w:szCs w:val="24"/>
              </w:rPr>
              <w:t>Российской Федерации, а также физическим лицам, юридическим лицам и индивидуальным предпринимателям в целях, предусмотренных статьей 39.36</w:t>
            </w:r>
            <w:r w:rsidR="005F61CF">
              <w:rPr>
                <w:rFonts w:ascii="Tinos" w:eastAsia="Times New Roman" w:hAnsi="Tinos" w:cs="Times New Roman"/>
                <w:sz w:val="24"/>
                <w:szCs w:val="24"/>
              </w:rPr>
              <w:t xml:space="preserve"> </w:t>
            </w:r>
            <w:hyperlink r:id="rId11">
              <w:r w:rsidR="008F652F">
                <w:rPr>
                  <w:rFonts w:ascii="Tinos" w:eastAsia="Times New Roman" w:hAnsi="Tinos" w:cs="Times New Roman"/>
                  <w:color w:val="000000"/>
                  <w:sz w:val="24"/>
                  <w:szCs w:val="24"/>
                </w:rPr>
                <w:t>Земельного кодекса</w:t>
              </w:r>
            </w:hyperlink>
            <w:r w:rsidR="005F61CF">
              <w:rPr>
                <w:rFonts w:ascii="Tinos" w:eastAsia="Times New Roman" w:hAnsi="Tinos" w:cs="Times New Roman"/>
                <w:sz w:val="24"/>
                <w:szCs w:val="24"/>
              </w:rPr>
              <w:t xml:space="preserve"> </w:t>
            </w:r>
            <w:r>
              <w:rPr>
                <w:rFonts w:ascii="Tinos" w:eastAsia="Times New Roman" w:hAnsi="Tinos" w:cs="Times New Roman"/>
                <w:sz w:val="24"/>
                <w:szCs w:val="24"/>
              </w:rPr>
              <w:t>Российской Федерации.</w:t>
            </w:r>
          </w:p>
        </w:tc>
      </w:tr>
      <w:tr w:rsidR="008F652F" w14:paraId="5B385CC1" w14:textId="77777777">
        <w:trPr>
          <w:trHeight w:val="1"/>
          <w:jc w:val="center"/>
        </w:trPr>
        <w:tc>
          <w:tcPr>
            <w:tcW w:w="959" w:type="dxa"/>
            <w:tcBorders>
              <w:top w:val="single" w:sz="6" w:space="0" w:color="000000"/>
              <w:left w:val="single" w:sz="6" w:space="0" w:color="000000"/>
              <w:bottom w:val="single" w:sz="6" w:space="0" w:color="000000"/>
              <w:right w:val="single" w:sz="6" w:space="0" w:color="000000"/>
            </w:tcBorders>
            <w:shd w:val="clear" w:color="000000" w:fill="FFFFFF"/>
          </w:tcPr>
          <w:p w14:paraId="4D0E95CE" w14:textId="77777777" w:rsidR="008F652F" w:rsidRDefault="00000000">
            <w:pPr>
              <w:spacing w:after="0" w:line="240" w:lineRule="auto"/>
              <w:rPr>
                <w:rFonts w:ascii="Tinos" w:hAnsi="Tinos"/>
                <w:sz w:val="24"/>
                <w:szCs w:val="24"/>
              </w:rPr>
            </w:pPr>
            <w:r>
              <w:rPr>
                <w:rFonts w:ascii="Tinos" w:eastAsia="Times New Roman" w:hAnsi="Tinos" w:cs="Times New Roman"/>
                <w:sz w:val="24"/>
                <w:szCs w:val="24"/>
              </w:rPr>
              <w:t>2.</w:t>
            </w:r>
          </w:p>
        </w:tc>
        <w:tc>
          <w:tcPr>
            <w:tcW w:w="3258" w:type="dxa"/>
            <w:tcBorders>
              <w:top w:val="single" w:sz="6" w:space="0" w:color="000000"/>
              <w:left w:val="single" w:sz="6" w:space="0" w:color="000000"/>
              <w:bottom w:val="single" w:sz="6" w:space="0" w:color="000000"/>
              <w:right w:val="single" w:sz="6" w:space="0" w:color="000000"/>
            </w:tcBorders>
            <w:shd w:val="clear" w:color="000000" w:fill="FFFFFF"/>
          </w:tcPr>
          <w:p w14:paraId="4395EEA8" w14:textId="77777777" w:rsidR="008F652F" w:rsidRDefault="00000000">
            <w:pPr>
              <w:spacing w:after="0" w:line="240" w:lineRule="auto"/>
              <w:rPr>
                <w:rFonts w:ascii="Tinos" w:hAnsi="Tinos"/>
                <w:sz w:val="24"/>
                <w:szCs w:val="24"/>
              </w:rPr>
            </w:pPr>
            <w:r>
              <w:rPr>
                <w:rFonts w:ascii="Tinos" w:eastAsia="Times New Roman" w:hAnsi="Tinos" w:cs="Times New Roman"/>
                <w:sz w:val="24"/>
                <w:szCs w:val="24"/>
              </w:rPr>
              <w:t>Заявитель обратился лично или через представителя?</w:t>
            </w:r>
          </w:p>
        </w:tc>
        <w:tc>
          <w:tcPr>
            <w:tcW w:w="5354" w:type="dxa"/>
            <w:tcBorders>
              <w:top w:val="single" w:sz="6" w:space="0" w:color="000000"/>
              <w:left w:val="single" w:sz="6" w:space="0" w:color="000000"/>
              <w:bottom w:val="single" w:sz="6" w:space="0" w:color="000000"/>
              <w:right w:val="single" w:sz="6" w:space="0" w:color="000000"/>
            </w:tcBorders>
            <w:shd w:val="clear" w:color="000000" w:fill="FFFFFF"/>
          </w:tcPr>
          <w:p w14:paraId="69F16F4E" w14:textId="77777777" w:rsidR="008F652F" w:rsidRDefault="00000000">
            <w:pPr>
              <w:spacing w:after="0" w:line="240" w:lineRule="auto"/>
              <w:rPr>
                <w:rFonts w:ascii="Tinos" w:hAnsi="Tinos"/>
                <w:sz w:val="24"/>
                <w:szCs w:val="24"/>
              </w:rPr>
            </w:pPr>
            <w:r>
              <w:rPr>
                <w:rFonts w:ascii="Tinos" w:eastAsia="Times New Roman" w:hAnsi="Tinos" w:cs="Times New Roman"/>
                <w:sz w:val="24"/>
                <w:szCs w:val="24"/>
              </w:rPr>
              <w:t>1. Обратился лично.</w:t>
            </w:r>
          </w:p>
          <w:p w14:paraId="6E480017" w14:textId="77777777" w:rsidR="008F652F" w:rsidRDefault="00000000">
            <w:pPr>
              <w:spacing w:after="0" w:line="240" w:lineRule="auto"/>
              <w:rPr>
                <w:rFonts w:ascii="Tinos" w:hAnsi="Tinos"/>
                <w:sz w:val="24"/>
                <w:szCs w:val="24"/>
              </w:rPr>
            </w:pPr>
            <w:r>
              <w:rPr>
                <w:rFonts w:ascii="Tinos" w:eastAsia="Times New Roman" w:hAnsi="Tinos" w:cs="Times New Roman"/>
                <w:sz w:val="24"/>
                <w:szCs w:val="24"/>
              </w:rPr>
              <w:t>2. Обратился через уполномоченного представителя.</w:t>
            </w:r>
          </w:p>
        </w:tc>
      </w:tr>
    </w:tbl>
    <w:p w14:paraId="1C4B2F42" w14:textId="77777777" w:rsidR="008F652F" w:rsidRDefault="008F652F">
      <w:pPr>
        <w:spacing w:after="0" w:line="240" w:lineRule="auto"/>
        <w:ind w:firstLine="567"/>
        <w:jc w:val="both"/>
        <w:rPr>
          <w:rFonts w:ascii="Tinos" w:eastAsia="Times New Roman" w:hAnsi="Tinos" w:cs="Times New Roman"/>
          <w:sz w:val="24"/>
          <w:szCs w:val="24"/>
        </w:rPr>
      </w:pPr>
    </w:p>
    <w:p w14:paraId="0B60B3F9" w14:textId="77777777" w:rsidR="008F652F" w:rsidRDefault="008F652F">
      <w:pPr>
        <w:spacing w:after="0" w:line="240" w:lineRule="auto"/>
        <w:ind w:firstLine="473"/>
        <w:jc w:val="right"/>
        <w:rPr>
          <w:rFonts w:ascii="Tinos" w:eastAsia="Times New Roman" w:hAnsi="Tinos" w:cs="Times New Roman"/>
          <w:b/>
          <w:color w:val="000000"/>
          <w:sz w:val="24"/>
          <w:szCs w:val="24"/>
        </w:rPr>
      </w:pPr>
    </w:p>
    <w:p w14:paraId="17E50564" w14:textId="77777777" w:rsidR="008F652F" w:rsidRDefault="00000000">
      <w:pPr>
        <w:spacing w:after="0" w:line="240" w:lineRule="auto"/>
        <w:ind w:firstLine="473"/>
        <w:jc w:val="right"/>
        <w:rPr>
          <w:rFonts w:ascii="Tinos" w:hAnsi="Tinos"/>
          <w:sz w:val="24"/>
          <w:szCs w:val="24"/>
        </w:rPr>
      </w:pPr>
      <w:r>
        <w:br w:type="page"/>
      </w:r>
    </w:p>
    <w:p w14:paraId="480C8E11" w14:textId="77777777" w:rsidR="008F652F" w:rsidRDefault="00000000">
      <w:pPr>
        <w:spacing w:after="0" w:line="240" w:lineRule="auto"/>
        <w:ind w:firstLine="473"/>
        <w:jc w:val="right"/>
        <w:rPr>
          <w:rFonts w:ascii="Tinos" w:hAnsi="Tinos"/>
          <w:sz w:val="24"/>
          <w:szCs w:val="24"/>
        </w:rPr>
      </w:pPr>
      <w:r>
        <w:rPr>
          <w:rFonts w:ascii="Tinos" w:eastAsia="Times New Roman" w:hAnsi="Tinos" w:cs="Times New Roman"/>
          <w:color w:val="000000"/>
          <w:sz w:val="24"/>
          <w:szCs w:val="24"/>
        </w:rPr>
        <w:lastRenderedPageBreak/>
        <w:t xml:space="preserve">Приложение </w:t>
      </w:r>
      <w:r>
        <w:rPr>
          <w:rFonts w:ascii="Tinos" w:eastAsia="Segoe UI Symbol" w:hAnsi="Tinos" w:cs="Times New Roman"/>
          <w:color w:val="000000"/>
          <w:sz w:val="24"/>
          <w:szCs w:val="24"/>
        </w:rPr>
        <w:t>№</w:t>
      </w:r>
      <w:r>
        <w:rPr>
          <w:rFonts w:ascii="Tinos" w:eastAsia="Times New Roman" w:hAnsi="Tinos" w:cs="Times New Roman"/>
          <w:color w:val="000000"/>
          <w:sz w:val="24"/>
          <w:szCs w:val="24"/>
        </w:rPr>
        <w:t xml:space="preserve"> 3</w:t>
      </w:r>
    </w:p>
    <w:p w14:paraId="24B2F99E" w14:textId="77777777" w:rsidR="008F652F" w:rsidRDefault="00000000">
      <w:pPr>
        <w:spacing w:after="0" w:line="240" w:lineRule="auto"/>
        <w:ind w:firstLine="473"/>
        <w:jc w:val="right"/>
        <w:rPr>
          <w:rFonts w:ascii="Tinos" w:hAnsi="Tinos"/>
          <w:sz w:val="24"/>
          <w:szCs w:val="24"/>
        </w:rPr>
      </w:pPr>
      <w:r>
        <w:rPr>
          <w:rFonts w:ascii="Tinos" w:eastAsia="Times New Roman" w:hAnsi="Tinos" w:cs="Times New Roman"/>
          <w:color w:val="000000"/>
          <w:sz w:val="24"/>
          <w:szCs w:val="24"/>
        </w:rPr>
        <w:t>к административному регламенту</w:t>
      </w:r>
    </w:p>
    <w:p w14:paraId="011EFB44" w14:textId="77777777" w:rsidR="008F652F" w:rsidRDefault="00000000">
      <w:pPr>
        <w:spacing w:after="0" w:line="240" w:lineRule="auto"/>
        <w:ind w:firstLine="473"/>
        <w:jc w:val="right"/>
        <w:rPr>
          <w:rFonts w:ascii="Tinos" w:hAnsi="Tinos"/>
          <w:sz w:val="24"/>
          <w:szCs w:val="24"/>
        </w:rPr>
      </w:pPr>
      <w:r>
        <w:rPr>
          <w:rFonts w:ascii="Tinos" w:eastAsia="Times New Roman" w:hAnsi="Tinos" w:cs="Times New Roman"/>
          <w:color w:val="000000"/>
          <w:sz w:val="24"/>
          <w:szCs w:val="24"/>
        </w:rPr>
        <w:t>предоставления муниципальной услуги</w:t>
      </w:r>
    </w:p>
    <w:p w14:paraId="1C9A2384" w14:textId="77777777" w:rsidR="008F652F" w:rsidRDefault="00000000">
      <w:pPr>
        <w:spacing w:after="0" w:line="240" w:lineRule="auto"/>
        <w:ind w:firstLine="473"/>
        <w:jc w:val="right"/>
        <w:rPr>
          <w:rFonts w:ascii="Tinos" w:hAnsi="Tinos"/>
          <w:sz w:val="24"/>
          <w:szCs w:val="24"/>
        </w:rPr>
      </w:pPr>
      <w:r>
        <w:rPr>
          <w:rFonts w:ascii="Tinos" w:eastAsia="Times New Roman" w:hAnsi="Tinos" w:cs="Times New Roman"/>
          <w:color w:val="000000"/>
          <w:sz w:val="24"/>
          <w:szCs w:val="24"/>
        </w:rPr>
        <w:t>«Выдача разрешения на использование земель или земельного участка, которые находятся в муниципальной собственности, без предоставления земельных участков и установления сервитута, публичного сервитута»</w:t>
      </w:r>
    </w:p>
    <w:p w14:paraId="60514130" w14:textId="597925F7" w:rsidR="008F652F" w:rsidRDefault="00000000">
      <w:pPr>
        <w:spacing w:after="0" w:line="240" w:lineRule="auto"/>
        <w:ind w:firstLine="473"/>
        <w:jc w:val="both"/>
        <w:rPr>
          <w:rFonts w:ascii="Tinos" w:hAnsi="Tinos"/>
          <w:sz w:val="24"/>
          <w:szCs w:val="24"/>
        </w:rPr>
      </w:pPr>
      <w:r>
        <w:rPr>
          <w:rFonts w:ascii="Tinos" w:eastAsia="Times New Roman" w:hAnsi="Tinos" w:cs="Times New Roman"/>
          <w:color w:val="000000"/>
          <w:sz w:val="24"/>
          <w:szCs w:val="24"/>
        </w:rPr>
        <w:t>Таблица</w:t>
      </w:r>
      <w:r w:rsidR="005F61CF">
        <w:rPr>
          <w:rFonts w:ascii="Tinos" w:eastAsia="Times New Roman" w:hAnsi="Tinos" w:cs="Times New Roman"/>
          <w:color w:val="000000"/>
          <w:sz w:val="24"/>
          <w:szCs w:val="24"/>
        </w:rPr>
        <w:t xml:space="preserve"> </w:t>
      </w:r>
      <w:r>
        <w:rPr>
          <w:rFonts w:ascii="Tinos" w:eastAsia="Times New Roman" w:hAnsi="Tinos" w:cs="Times New Roman"/>
          <w:color w:val="000000"/>
          <w:sz w:val="24"/>
          <w:szCs w:val="24"/>
        </w:rPr>
        <w:t>1</w:t>
      </w:r>
    </w:p>
    <w:tbl>
      <w:tblPr>
        <w:tblW w:w="9571" w:type="dxa"/>
        <w:jc w:val="center"/>
        <w:tblLayout w:type="fixed"/>
        <w:tblLook w:val="04A0" w:firstRow="1" w:lastRow="0" w:firstColumn="1" w:lastColumn="0" w:noHBand="0" w:noVBand="1"/>
      </w:tblPr>
      <w:tblGrid>
        <w:gridCol w:w="2699"/>
        <w:gridCol w:w="244"/>
        <w:gridCol w:w="6628"/>
      </w:tblGrid>
      <w:tr w:rsidR="008F652F" w14:paraId="0BCB13E4" w14:textId="77777777">
        <w:trPr>
          <w:trHeight w:val="1"/>
          <w:jc w:val="center"/>
        </w:trPr>
        <w:tc>
          <w:tcPr>
            <w:tcW w:w="9570" w:type="dxa"/>
            <w:gridSpan w:val="3"/>
            <w:tcBorders>
              <w:top w:val="single" w:sz="6" w:space="0" w:color="000000"/>
              <w:left w:val="single" w:sz="6" w:space="0" w:color="000000"/>
              <w:bottom w:val="single" w:sz="6" w:space="0" w:color="000000"/>
              <w:right w:val="single" w:sz="6" w:space="0" w:color="000000"/>
            </w:tcBorders>
            <w:shd w:val="clear" w:color="000000" w:fill="FFFFFF"/>
          </w:tcPr>
          <w:p w14:paraId="283EC9A9" w14:textId="3003F720" w:rsidR="008F652F" w:rsidRDefault="00000000">
            <w:pPr>
              <w:spacing w:after="0" w:line="240" w:lineRule="auto"/>
              <w:jc w:val="center"/>
              <w:rPr>
                <w:rFonts w:ascii="Tinos" w:hAnsi="Tinos"/>
                <w:sz w:val="24"/>
                <w:szCs w:val="24"/>
              </w:rPr>
            </w:pPr>
            <w:r>
              <w:rPr>
                <w:rFonts w:ascii="Tinos" w:eastAsia="Times New Roman" w:hAnsi="Tinos" w:cs="Times New Roman"/>
                <w:b/>
                <w:sz w:val="24"/>
                <w:szCs w:val="24"/>
              </w:rPr>
              <w:t>При обращении с заявлением о предоставлении муниципальной услуги:</w:t>
            </w:r>
            <w:r w:rsidR="005F61CF">
              <w:rPr>
                <w:rFonts w:ascii="Tinos" w:eastAsia="Times New Roman" w:hAnsi="Tinos" w:cs="Times New Roman"/>
                <w:b/>
                <w:sz w:val="24"/>
                <w:szCs w:val="24"/>
              </w:rPr>
              <w:t xml:space="preserve"> </w:t>
            </w:r>
            <w:r>
              <w:rPr>
                <w:rFonts w:ascii="Tinos" w:eastAsia="Times New Roman" w:hAnsi="Tinos" w:cs="Times New Roman"/>
                <w:b/>
                <w:sz w:val="24"/>
                <w:szCs w:val="24"/>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заявитель должен предоставить самостоятельно:</w:t>
            </w:r>
          </w:p>
        </w:tc>
      </w:tr>
      <w:tr w:rsidR="008F652F" w14:paraId="4DD3C444" w14:textId="77777777">
        <w:trPr>
          <w:trHeight w:val="1"/>
          <w:jc w:val="center"/>
        </w:trPr>
        <w:tc>
          <w:tcPr>
            <w:tcW w:w="9570" w:type="dxa"/>
            <w:gridSpan w:val="3"/>
            <w:tcBorders>
              <w:top w:val="single" w:sz="6" w:space="0" w:color="000000"/>
              <w:left w:val="single" w:sz="6" w:space="0" w:color="000000"/>
              <w:bottom w:val="single" w:sz="6" w:space="0" w:color="000000"/>
              <w:right w:val="single" w:sz="6" w:space="0" w:color="000000"/>
            </w:tcBorders>
            <w:shd w:val="clear" w:color="000000" w:fill="FFFFFF"/>
          </w:tcPr>
          <w:p w14:paraId="08C6CDD9" w14:textId="77777777" w:rsidR="008F652F" w:rsidRDefault="00000000">
            <w:pPr>
              <w:spacing w:after="0" w:line="240" w:lineRule="auto"/>
              <w:rPr>
                <w:rFonts w:ascii="Tinos" w:hAnsi="Tinos"/>
                <w:sz w:val="24"/>
                <w:szCs w:val="24"/>
              </w:rPr>
            </w:pPr>
            <w:r>
              <w:rPr>
                <w:rFonts w:ascii="Tinos" w:eastAsia="Times New Roman" w:hAnsi="Tinos" w:cs="Times New Roman"/>
                <w:sz w:val="24"/>
                <w:szCs w:val="24"/>
              </w:rPr>
              <w:t>для заявителей, указанных в подпункте 1.2.1 пункта 1.2 административного регламента</w:t>
            </w:r>
          </w:p>
        </w:tc>
      </w:tr>
      <w:tr w:rsidR="008F652F" w14:paraId="585DAD71" w14:textId="77777777">
        <w:trPr>
          <w:trHeight w:val="1"/>
          <w:jc w:val="center"/>
        </w:trPr>
        <w:tc>
          <w:tcPr>
            <w:tcW w:w="2943" w:type="dxa"/>
            <w:gridSpan w:val="2"/>
            <w:tcBorders>
              <w:top w:val="single" w:sz="6" w:space="0" w:color="000000"/>
              <w:left w:val="single" w:sz="6" w:space="0" w:color="000000"/>
              <w:bottom w:val="single" w:sz="6" w:space="0" w:color="000000"/>
              <w:right w:val="single" w:sz="6" w:space="0" w:color="000000"/>
            </w:tcBorders>
            <w:shd w:val="clear" w:color="000000" w:fill="FFFFFF"/>
          </w:tcPr>
          <w:p w14:paraId="501D34A7" w14:textId="77777777" w:rsidR="008F652F" w:rsidRDefault="00000000">
            <w:pPr>
              <w:spacing w:after="0" w:line="240" w:lineRule="auto"/>
              <w:rPr>
                <w:rFonts w:ascii="Tinos" w:hAnsi="Tinos"/>
                <w:sz w:val="24"/>
                <w:szCs w:val="24"/>
              </w:rPr>
            </w:pPr>
            <w:r>
              <w:rPr>
                <w:rFonts w:ascii="Tinos" w:eastAsia="Times New Roman" w:hAnsi="Tinos" w:cs="Times New Roman"/>
                <w:sz w:val="24"/>
                <w:szCs w:val="24"/>
              </w:rPr>
              <w:t>Наименование документа</w:t>
            </w:r>
          </w:p>
        </w:tc>
        <w:tc>
          <w:tcPr>
            <w:tcW w:w="6627" w:type="dxa"/>
            <w:tcBorders>
              <w:top w:val="single" w:sz="6" w:space="0" w:color="000000"/>
              <w:left w:val="single" w:sz="6" w:space="0" w:color="000000"/>
              <w:bottom w:val="single" w:sz="6" w:space="0" w:color="000000"/>
              <w:right w:val="single" w:sz="6" w:space="0" w:color="000000"/>
            </w:tcBorders>
            <w:shd w:val="clear" w:color="000000" w:fill="FFFFFF"/>
          </w:tcPr>
          <w:p w14:paraId="0B79BD3E" w14:textId="77777777" w:rsidR="008F652F" w:rsidRDefault="00000000">
            <w:pPr>
              <w:spacing w:after="0" w:line="240" w:lineRule="auto"/>
              <w:rPr>
                <w:rFonts w:ascii="Tinos" w:hAnsi="Tinos"/>
                <w:sz w:val="24"/>
                <w:szCs w:val="24"/>
              </w:rPr>
            </w:pPr>
            <w:r>
              <w:rPr>
                <w:rFonts w:ascii="Tinos" w:eastAsia="Times New Roman" w:hAnsi="Tinos" w:cs="Times New Roman"/>
                <w:sz w:val="24"/>
                <w:szCs w:val="24"/>
              </w:rPr>
              <w:t>Форма документа</w:t>
            </w:r>
          </w:p>
        </w:tc>
      </w:tr>
      <w:tr w:rsidR="008F652F" w14:paraId="0D02FF70" w14:textId="77777777">
        <w:trPr>
          <w:trHeight w:val="1"/>
          <w:jc w:val="center"/>
        </w:trPr>
        <w:tc>
          <w:tcPr>
            <w:tcW w:w="2943" w:type="dxa"/>
            <w:gridSpan w:val="2"/>
            <w:tcBorders>
              <w:top w:val="single" w:sz="6" w:space="0" w:color="000000"/>
              <w:left w:val="single" w:sz="6" w:space="0" w:color="000000"/>
              <w:bottom w:val="single" w:sz="6" w:space="0" w:color="000000"/>
              <w:right w:val="single" w:sz="6" w:space="0" w:color="000000"/>
            </w:tcBorders>
            <w:shd w:val="clear" w:color="000000" w:fill="FFFFFF"/>
          </w:tcPr>
          <w:p w14:paraId="1CD3B18D" w14:textId="77777777" w:rsidR="008F652F" w:rsidRDefault="00000000">
            <w:pPr>
              <w:spacing w:after="0" w:line="240" w:lineRule="auto"/>
              <w:rPr>
                <w:rFonts w:ascii="Tinos" w:hAnsi="Tinos"/>
                <w:sz w:val="24"/>
                <w:szCs w:val="24"/>
              </w:rPr>
            </w:pPr>
            <w:r>
              <w:rPr>
                <w:rFonts w:ascii="Tinos" w:eastAsia="Times New Roman" w:hAnsi="Tinos" w:cs="Times New Roman"/>
                <w:sz w:val="24"/>
                <w:szCs w:val="24"/>
              </w:rPr>
              <w:t>Заявление о предоставлении муниципальной услуги;</w:t>
            </w:r>
          </w:p>
        </w:tc>
        <w:tc>
          <w:tcPr>
            <w:tcW w:w="6627" w:type="dxa"/>
            <w:tcBorders>
              <w:top w:val="single" w:sz="6" w:space="0" w:color="000000"/>
              <w:left w:val="single" w:sz="6" w:space="0" w:color="000000"/>
              <w:bottom w:val="single" w:sz="6" w:space="0" w:color="000000"/>
              <w:right w:val="single" w:sz="6" w:space="0" w:color="000000"/>
            </w:tcBorders>
            <w:shd w:val="clear" w:color="000000" w:fill="FFFFFF"/>
          </w:tcPr>
          <w:p w14:paraId="004F3E7A" w14:textId="09DED7A3" w:rsidR="008F652F" w:rsidRDefault="00000000">
            <w:pPr>
              <w:spacing w:after="0" w:line="240" w:lineRule="auto"/>
              <w:rPr>
                <w:rFonts w:ascii="Tinos" w:hAnsi="Tinos"/>
                <w:sz w:val="24"/>
                <w:szCs w:val="24"/>
              </w:rPr>
            </w:pPr>
            <w:r>
              <w:rPr>
                <w:rFonts w:ascii="Tinos" w:eastAsia="Times New Roman" w:hAnsi="Tinos" w:cs="Times New Roman"/>
                <w:sz w:val="24"/>
                <w:szCs w:val="24"/>
              </w:rPr>
              <w:t xml:space="preserve">- в форме документа на </w:t>
            </w:r>
            <w:r>
              <w:rPr>
                <w:rFonts w:ascii="Tinos" w:eastAsia="Times New Roman" w:hAnsi="Tinos" w:cs="Times New Roman"/>
                <w:color w:val="000000" w:themeColor="text1"/>
                <w:sz w:val="24"/>
                <w:szCs w:val="24"/>
              </w:rPr>
              <w:t xml:space="preserve">бумажном носителе в 1 экземпляре по форме согласно приложению </w:t>
            </w:r>
            <w:r>
              <w:rPr>
                <w:rFonts w:ascii="Tinos" w:eastAsia="Segoe UI Symbol" w:hAnsi="Tinos" w:cs="Times New Roman"/>
                <w:color w:val="000000" w:themeColor="text1"/>
                <w:sz w:val="24"/>
                <w:szCs w:val="24"/>
              </w:rPr>
              <w:t>№</w:t>
            </w:r>
            <w:r>
              <w:rPr>
                <w:rFonts w:ascii="Tinos" w:eastAsia="Times New Roman" w:hAnsi="Tinos" w:cs="Times New Roman"/>
                <w:color w:val="000000" w:themeColor="text1"/>
                <w:sz w:val="24"/>
                <w:szCs w:val="24"/>
              </w:rPr>
              <w:t xml:space="preserve"> 5 к административному регламенту, подписанного заявителем или его представителем (в случае, если заявление подает физическое лицо, заявитель также предоставляет согласие на обработку персональных данных согласно приложению к приложению </w:t>
            </w:r>
            <w:r>
              <w:rPr>
                <w:rFonts w:ascii="Tinos" w:eastAsia="Segoe UI Symbol" w:hAnsi="Tinos" w:cs="Times New Roman"/>
                <w:color w:val="000000" w:themeColor="text1"/>
                <w:sz w:val="24"/>
                <w:szCs w:val="24"/>
              </w:rPr>
              <w:t>№</w:t>
            </w:r>
            <w:r>
              <w:rPr>
                <w:rFonts w:ascii="Tinos" w:eastAsia="Times New Roman" w:hAnsi="Tinos" w:cs="Times New Roman"/>
                <w:color w:val="000000" w:themeColor="text1"/>
                <w:sz w:val="24"/>
                <w:szCs w:val="24"/>
              </w:rPr>
              <w:t xml:space="preserve"> </w:t>
            </w:r>
            <w:r w:rsidR="00E8701B">
              <w:rPr>
                <w:rFonts w:ascii="Tinos" w:eastAsia="Times New Roman" w:hAnsi="Tinos" w:cs="Times New Roman"/>
                <w:color w:val="000000" w:themeColor="text1"/>
                <w:sz w:val="24"/>
                <w:szCs w:val="24"/>
              </w:rPr>
              <w:t>7</w:t>
            </w:r>
            <w:r>
              <w:rPr>
                <w:rFonts w:ascii="Tinos" w:eastAsia="Times New Roman" w:hAnsi="Tinos" w:cs="Times New Roman"/>
                <w:color w:val="000000" w:themeColor="text1"/>
                <w:sz w:val="24"/>
                <w:szCs w:val="24"/>
              </w:rPr>
              <w:t xml:space="preserve"> административного регламента) при обращении в уполномоченный орган, УМФЦ или почтовым отправлением;</w:t>
            </w:r>
          </w:p>
          <w:p w14:paraId="7B1C7009" w14:textId="74EB7006" w:rsidR="008F652F" w:rsidRDefault="00000000">
            <w:pPr>
              <w:spacing w:after="0" w:line="240" w:lineRule="auto"/>
            </w:pPr>
            <w:r>
              <w:rPr>
                <w:rFonts w:ascii="Tinos" w:eastAsia="Times New Roman" w:hAnsi="Tinos" w:cs="Times New Roman"/>
                <w:color w:val="000000" w:themeColor="text1"/>
                <w:sz w:val="24"/>
                <w:szCs w:val="24"/>
              </w:rPr>
              <w:t>- в электронной форме (заполняется посредством внесения соответствующих сведений в интерактивную форму), подписанное в соответствии с требованиями Федерального закона</w:t>
            </w:r>
            <w:r w:rsidR="005F61CF">
              <w:rPr>
                <w:rFonts w:ascii="Tinos" w:eastAsia="Times New Roman" w:hAnsi="Tinos" w:cs="Times New Roman"/>
                <w:color w:val="000000" w:themeColor="text1"/>
                <w:sz w:val="24"/>
                <w:szCs w:val="24"/>
              </w:rPr>
              <w:t xml:space="preserve"> </w:t>
            </w:r>
            <w:hyperlink r:id="rId12">
              <w:r w:rsidR="008F652F">
                <w:rPr>
                  <w:rFonts w:ascii="Tinos" w:eastAsia="Times New Roman" w:hAnsi="Tinos" w:cs="Times New Roman"/>
                  <w:color w:val="000000" w:themeColor="text1"/>
                  <w:sz w:val="24"/>
                  <w:szCs w:val="24"/>
                </w:rPr>
                <w:t xml:space="preserve">от 06.04.2011 </w:t>
              </w:r>
              <w:r w:rsidR="008F652F">
                <w:rPr>
                  <w:rFonts w:ascii="Tinos" w:eastAsia="Segoe UI Symbol" w:hAnsi="Tinos" w:cs="Times New Roman"/>
                  <w:color w:val="000000" w:themeColor="text1"/>
                  <w:sz w:val="24"/>
                  <w:szCs w:val="24"/>
                </w:rPr>
                <w:t>№</w:t>
              </w:r>
              <w:r w:rsidR="008F652F">
                <w:rPr>
                  <w:rFonts w:ascii="Tinos" w:eastAsia="Times New Roman" w:hAnsi="Tinos" w:cs="Times New Roman"/>
                  <w:color w:val="000000" w:themeColor="text1"/>
                  <w:sz w:val="24"/>
                  <w:szCs w:val="24"/>
                </w:rPr>
                <w:t xml:space="preserve"> 63-ФЗ</w:t>
              </w:r>
            </w:hyperlink>
            <w:r>
              <w:rPr>
                <w:rFonts w:ascii="Tinos" w:eastAsia="Times New Roman" w:hAnsi="Tinos" w:cs="Times New Roman"/>
                <w:color w:val="000000" w:themeColor="text1"/>
                <w:sz w:val="24"/>
                <w:szCs w:val="24"/>
              </w:rPr>
              <w:t>, при обращении посредством ЕПГУ, РПГУ, ГИСОГД;</w:t>
            </w:r>
          </w:p>
        </w:tc>
      </w:tr>
      <w:tr w:rsidR="008F652F" w14:paraId="4096752D" w14:textId="77777777">
        <w:trPr>
          <w:trHeight w:val="1"/>
          <w:jc w:val="center"/>
        </w:trPr>
        <w:tc>
          <w:tcPr>
            <w:tcW w:w="2943" w:type="dxa"/>
            <w:gridSpan w:val="2"/>
            <w:tcBorders>
              <w:top w:val="single" w:sz="6" w:space="0" w:color="000000"/>
              <w:left w:val="single" w:sz="6" w:space="0" w:color="000000"/>
              <w:bottom w:val="single" w:sz="6" w:space="0" w:color="000000"/>
              <w:right w:val="single" w:sz="6" w:space="0" w:color="000000"/>
            </w:tcBorders>
            <w:shd w:val="clear" w:color="000000" w:fill="FFFFFF"/>
          </w:tcPr>
          <w:p w14:paraId="470E186B" w14:textId="77777777" w:rsidR="008F652F" w:rsidRDefault="00000000">
            <w:pPr>
              <w:spacing w:after="0" w:line="240" w:lineRule="auto"/>
              <w:rPr>
                <w:rFonts w:ascii="Tinos" w:hAnsi="Tinos"/>
                <w:sz w:val="24"/>
                <w:szCs w:val="24"/>
              </w:rPr>
            </w:pPr>
            <w:r>
              <w:rPr>
                <w:rFonts w:ascii="Tinos" w:eastAsia="Times New Roman" w:hAnsi="Tinos" w:cs="Times New Roman"/>
                <w:sz w:val="24"/>
                <w:szCs w:val="24"/>
              </w:rPr>
              <w:t>документ, удостоверяющий личность заявителя или представителя заявителя;</w:t>
            </w:r>
          </w:p>
        </w:tc>
        <w:tc>
          <w:tcPr>
            <w:tcW w:w="6627" w:type="dxa"/>
            <w:tcBorders>
              <w:top w:val="single" w:sz="6" w:space="0" w:color="000000"/>
              <w:left w:val="single" w:sz="6" w:space="0" w:color="000000"/>
              <w:bottom w:val="single" w:sz="6" w:space="0" w:color="000000"/>
              <w:right w:val="single" w:sz="6" w:space="0" w:color="000000"/>
            </w:tcBorders>
            <w:shd w:val="clear" w:color="000000" w:fill="FFFFFF"/>
          </w:tcPr>
          <w:p w14:paraId="02CBAB93" w14:textId="77777777" w:rsidR="008F652F" w:rsidRDefault="00000000">
            <w:pPr>
              <w:spacing w:after="0" w:line="240" w:lineRule="auto"/>
              <w:rPr>
                <w:rFonts w:ascii="Tinos" w:hAnsi="Tinos"/>
                <w:sz w:val="24"/>
                <w:szCs w:val="24"/>
              </w:rPr>
            </w:pPr>
            <w:r>
              <w:rPr>
                <w:rFonts w:ascii="Tinos" w:eastAsia="Times New Roman" w:hAnsi="Tinos" w:cs="Times New Roman"/>
                <w:sz w:val="24"/>
                <w:szCs w:val="24"/>
              </w:rPr>
              <w:t>- копия паспорта гражданина РФ в 1 экземпляре, на бумажном носителе с предоставлением оригинала документа заявителя, в случае представления заявления о предоставлении муниципальной услуги посредством личного обращения в уполномоченный орган, в том числе через УМФЦ или почтовым отправлением (предоставление оригинала не требуется).</w:t>
            </w:r>
          </w:p>
          <w:p w14:paraId="5A81CCB0" w14:textId="77777777" w:rsidR="008F652F" w:rsidRDefault="00000000">
            <w:pPr>
              <w:spacing w:after="0" w:line="240" w:lineRule="auto"/>
              <w:rPr>
                <w:rFonts w:ascii="Tinos" w:hAnsi="Tinos"/>
                <w:sz w:val="24"/>
                <w:szCs w:val="24"/>
              </w:rPr>
            </w:pPr>
            <w:r>
              <w:rPr>
                <w:rFonts w:ascii="Tinos" w:eastAsia="Times New Roman" w:hAnsi="Tinos" w:cs="Times New Roman"/>
                <w:sz w:val="24"/>
                <w:szCs w:val="24"/>
              </w:rPr>
              <w:t>В случае представления документов в электронной форме посредством ЕПГУ, РПГУ, ГИСОГД;</w:t>
            </w:r>
          </w:p>
        </w:tc>
      </w:tr>
      <w:tr w:rsidR="008F652F" w14:paraId="66BBA974" w14:textId="77777777">
        <w:trPr>
          <w:trHeight w:val="1"/>
          <w:jc w:val="center"/>
        </w:trPr>
        <w:tc>
          <w:tcPr>
            <w:tcW w:w="2943" w:type="dxa"/>
            <w:gridSpan w:val="2"/>
            <w:tcBorders>
              <w:top w:val="single" w:sz="6" w:space="0" w:color="000000"/>
              <w:left w:val="single" w:sz="6" w:space="0" w:color="000000"/>
              <w:bottom w:val="single" w:sz="6" w:space="0" w:color="000000"/>
              <w:right w:val="single" w:sz="6" w:space="0" w:color="000000"/>
            </w:tcBorders>
            <w:shd w:val="clear" w:color="000000" w:fill="FFFFFF"/>
          </w:tcPr>
          <w:p w14:paraId="671A05C7" w14:textId="77777777" w:rsidR="008F652F" w:rsidRDefault="00000000">
            <w:pPr>
              <w:spacing w:after="0" w:line="240" w:lineRule="auto"/>
              <w:rPr>
                <w:rFonts w:ascii="Tinos" w:hAnsi="Tinos"/>
                <w:sz w:val="24"/>
                <w:szCs w:val="24"/>
              </w:rPr>
            </w:pPr>
            <w:r>
              <w:rPr>
                <w:rFonts w:ascii="Tinos" w:eastAsia="Times New Roman" w:hAnsi="Tinos" w:cs="Times New Roman"/>
                <w:sz w:val="24"/>
                <w:szCs w:val="24"/>
              </w:rPr>
              <w:t>документ, подтверждающий полномочия представителя заявителя действовать от имени заявителя (в случае обращения за предоставлением услуги представителя заявителя):</w:t>
            </w:r>
          </w:p>
          <w:p w14:paraId="6C5C999A" w14:textId="77777777" w:rsidR="008F652F" w:rsidRDefault="00000000">
            <w:pPr>
              <w:spacing w:after="0" w:line="240" w:lineRule="auto"/>
              <w:rPr>
                <w:rFonts w:ascii="Tinos" w:hAnsi="Tinos"/>
                <w:sz w:val="24"/>
                <w:szCs w:val="24"/>
              </w:rPr>
            </w:pPr>
            <w:r>
              <w:rPr>
                <w:rFonts w:ascii="Tinos" w:eastAsia="Times New Roman" w:hAnsi="Tinos" w:cs="Times New Roman"/>
                <w:sz w:val="24"/>
                <w:szCs w:val="24"/>
              </w:rPr>
              <w:t xml:space="preserve">- для физических лиц: </w:t>
            </w:r>
            <w:r>
              <w:rPr>
                <w:rFonts w:ascii="Tinos" w:eastAsia="Times New Roman" w:hAnsi="Tinos" w:cs="Times New Roman"/>
                <w:sz w:val="24"/>
                <w:szCs w:val="24"/>
              </w:rPr>
              <w:lastRenderedPageBreak/>
              <w:t>доверенность, договор;</w:t>
            </w:r>
          </w:p>
          <w:p w14:paraId="377DA1E1" w14:textId="77777777" w:rsidR="008F652F" w:rsidRDefault="00000000">
            <w:pPr>
              <w:spacing w:after="0" w:line="240" w:lineRule="auto"/>
              <w:rPr>
                <w:rFonts w:ascii="Tinos" w:hAnsi="Tinos"/>
                <w:sz w:val="24"/>
                <w:szCs w:val="24"/>
              </w:rPr>
            </w:pPr>
            <w:r>
              <w:rPr>
                <w:rFonts w:ascii="Tinos" w:eastAsia="Times New Roman" w:hAnsi="Tinos" w:cs="Times New Roman"/>
                <w:sz w:val="24"/>
                <w:szCs w:val="24"/>
              </w:rPr>
              <w:t>- для юридических лиц: доверенность, договор, учредительные документы;</w:t>
            </w:r>
          </w:p>
        </w:tc>
        <w:tc>
          <w:tcPr>
            <w:tcW w:w="6627" w:type="dxa"/>
            <w:tcBorders>
              <w:top w:val="single" w:sz="6" w:space="0" w:color="000000"/>
              <w:left w:val="single" w:sz="6" w:space="0" w:color="000000"/>
              <w:bottom w:val="single" w:sz="6" w:space="0" w:color="000000"/>
              <w:right w:val="single" w:sz="6" w:space="0" w:color="000000"/>
            </w:tcBorders>
            <w:shd w:val="clear" w:color="000000" w:fill="FFFFFF"/>
          </w:tcPr>
          <w:p w14:paraId="69B8152B" w14:textId="77777777" w:rsidR="008F652F" w:rsidRDefault="00000000">
            <w:pPr>
              <w:spacing w:after="0" w:line="240" w:lineRule="auto"/>
              <w:rPr>
                <w:rFonts w:ascii="Tinos" w:hAnsi="Tinos"/>
                <w:sz w:val="24"/>
                <w:szCs w:val="24"/>
              </w:rPr>
            </w:pPr>
            <w:r>
              <w:rPr>
                <w:rFonts w:ascii="Tinos" w:eastAsia="Times New Roman" w:hAnsi="Tinos" w:cs="Times New Roman"/>
                <w:sz w:val="24"/>
                <w:szCs w:val="24"/>
              </w:rPr>
              <w:lastRenderedPageBreak/>
              <w:t>- копия оформленного в соответствии с законодательством Российской Федерации документа в 1 экземпляре на бумажном носителе с предоставлением оригинала документа при обращении в уполномоченный орган, УМФЦ или почтовым отправлением (предоставление оригинала не требуется).</w:t>
            </w:r>
          </w:p>
          <w:p w14:paraId="56110A0E" w14:textId="77777777" w:rsidR="008F652F" w:rsidRDefault="00000000">
            <w:pPr>
              <w:spacing w:after="0" w:line="240" w:lineRule="auto"/>
              <w:rPr>
                <w:rFonts w:ascii="Tinos" w:hAnsi="Tinos"/>
                <w:sz w:val="24"/>
                <w:szCs w:val="24"/>
              </w:rPr>
            </w:pPr>
            <w:r>
              <w:rPr>
                <w:rFonts w:ascii="Tinos" w:eastAsia="Times New Roman" w:hAnsi="Tinos" w:cs="Times New Roman"/>
                <w:sz w:val="24"/>
                <w:szCs w:val="24"/>
              </w:rPr>
              <w:t xml:space="preserve">В случае представления документов в электронной форме посредством ЕПГУ, РПГУ, ГИСОГД указанный документ, выданный заявителем, являющимся юридическим лицом, удостоверяется усиленной квалифицированной электронной подписью или усиленной </w:t>
            </w:r>
            <w:r>
              <w:rPr>
                <w:rFonts w:ascii="Tinos" w:eastAsia="Times New Roman" w:hAnsi="Tinos" w:cs="Times New Roman"/>
                <w:sz w:val="24"/>
                <w:szCs w:val="24"/>
              </w:rPr>
              <w:lastRenderedPageBreak/>
              <w:t>неквалифицированной электронной подписью правомочного должностного лица такого юридического лица; документ, подтверждающий полномочия представителя, выданный индивидуальным предпринимателем, должен быть подписан усиленной квалификационной электронной подписью индивидуального предпринимателя; документ, подтверждающий полномочия представителя, выданный некоммерческой организацией и заверенный печатью и подписью руководителя данного организации; документ, подтверждающий полномочия представителя, выданный органом государственной власти и заверенный печатью и подписью руководителя данного органа; документ, подтверждающий полномочия представителя, выданный органом местного самоуправления и заверенный печатью и подписью руководителя данного органа; документ, выданный заявителем, являющимся физическим лицом, - усиленной квалифицированной электронной подписью нотариуса с приложением файла открепленной усиленной квалифицированной электронной подписи в формате sig3;</w:t>
            </w:r>
          </w:p>
        </w:tc>
      </w:tr>
      <w:tr w:rsidR="008F652F" w14:paraId="5CAAC24A" w14:textId="77777777">
        <w:trPr>
          <w:trHeight w:val="1"/>
          <w:jc w:val="center"/>
        </w:trPr>
        <w:tc>
          <w:tcPr>
            <w:tcW w:w="2943" w:type="dxa"/>
            <w:gridSpan w:val="2"/>
            <w:tcBorders>
              <w:top w:val="single" w:sz="6" w:space="0" w:color="000000"/>
              <w:left w:val="single" w:sz="6" w:space="0" w:color="000000"/>
              <w:bottom w:val="single" w:sz="6" w:space="0" w:color="000000"/>
              <w:right w:val="single" w:sz="6" w:space="0" w:color="000000"/>
            </w:tcBorders>
            <w:shd w:val="clear" w:color="000000" w:fill="FFFFFF"/>
          </w:tcPr>
          <w:p w14:paraId="4860B656" w14:textId="2EB17585" w:rsidR="008F652F" w:rsidRDefault="00000000">
            <w:pPr>
              <w:spacing w:after="0" w:line="240" w:lineRule="auto"/>
              <w:rPr>
                <w:rFonts w:ascii="Tinos" w:hAnsi="Tinos"/>
                <w:sz w:val="24"/>
                <w:szCs w:val="24"/>
              </w:rPr>
            </w:pPr>
            <w:r>
              <w:rPr>
                <w:rFonts w:ascii="Tinos" w:eastAsia="Times New Roman" w:hAnsi="Tinos" w:cs="Times New Roman"/>
                <w:sz w:val="24"/>
                <w:szCs w:val="24"/>
              </w:rPr>
              <w:lastRenderedPageBreak/>
              <w:t>схема границ предполагаемых к использованию земель или части земельного участка на кадастровом плане территории с указанием координат характерных точек границ</w:t>
            </w:r>
            <w:r w:rsidR="005F61CF">
              <w:rPr>
                <w:rFonts w:ascii="Tinos" w:eastAsia="Times New Roman" w:hAnsi="Tinos" w:cs="Times New Roman"/>
                <w:sz w:val="24"/>
                <w:szCs w:val="24"/>
              </w:rPr>
              <w:t xml:space="preserve"> </w:t>
            </w:r>
            <w:r>
              <w:rPr>
                <w:rFonts w:ascii="Tinos" w:eastAsia="Times New Roman" w:hAnsi="Tinos" w:cs="Times New Roman"/>
                <w:sz w:val="24"/>
                <w:szCs w:val="24"/>
              </w:rPr>
              <w:t>территории - в случае, если планируется использовать земли или часть земельного участка (с использованием системы координат, применяемой при ведении Единого государственного реестра недвижимости).</w:t>
            </w:r>
          </w:p>
        </w:tc>
        <w:tc>
          <w:tcPr>
            <w:tcW w:w="6627" w:type="dxa"/>
            <w:tcBorders>
              <w:top w:val="single" w:sz="6" w:space="0" w:color="000000"/>
              <w:left w:val="single" w:sz="6" w:space="0" w:color="000000"/>
              <w:bottom w:val="single" w:sz="6" w:space="0" w:color="000000"/>
              <w:right w:val="single" w:sz="6" w:space="0" w:color="000000"/>
            </w:tcBorders>
            <w:shd w:val="clear" w:color="000000" w:fill="FFFFFF"/>
          </w:tcPr>
          <w:p w14:paraId="413FC9FF" w14:textId="77777777" w:rsidR="008F652F" w:rsidRDefault="00000000">
            <w:pPr>
              <w:spacing w:after="0" w:line="240" w:lineRule="auto"/>
              <w:rPr>
                <w:rFonts w:ascii="Tinos" w:hAnsi="Tinos"/>
                <w:sz w:val="24"/>
                <w:szCs w:val="24"/>
              </w:rPr>
            </w:pPr>
            <w:r>
              <w:rPr>
                <w:rFonts w:ascii="Tinos" w:eastAsia="Times New Roman" w:hAnsi="Tinos" w:cs="Times New Roman"/>
                <w:sz w:val="24"/>
                <w:szCs w:val="24"/>
              </w:rPr>
              <w:t xml:space="preserve">- оригинал </w:t>
            </w:r>
            <w:r>
              <w:rPr>
                <w:rFonts w:ascii="Tinos" w:eastAsia="Times New Roman" w:hAnsi="Tinos" w:cs="Times New Roman"/>
                <w:color w:val="000000" w:themeColor="text1"/>
                <w:sz w:val="24"/>
                <w:szCs w:val="24"/>
              </w:rPr>
              <w:t>документа на бумажном носителе в 3 экземплярах при обращении в уполномоченный орган, УМФЦ или почтовым отправлением.</w:t>
            </w:r>
          </w:p>
          <w:p w14:paraId="473523C9" w14:textId="0200D9FE" w:rsidR="008F652F" w:rsidRDefault="00000000">
            <w:pPr>
              <w:spacing w:after="0" w:line="240" w:lineRule="auto"/>
            </w:pPr>
            <w:r>
              <w:rPr>
                <w:rFonts w:ascii="Tinos" w:eastAsia="Times New Roman" w:hAnsi="Tinos" w:cs="Times New Roman"/>
                <w:color w:val="000000" w:themeColor="text1"/>
                <w:sz w:val="24"/>
                <w:szCs w:val="24"/>
              </w:rPr>
              <w:t>- в электронной форме, подписанный в</w:t>
            </w:r>
            <w:r w:rsidR="005F61CF">
              <w:rPr>
                <w:rFonts w:ascii="Tinos" w:eastAsia="Times New Roman" w:hAnsi="Tinos" w:cs="Times New Roman"/>
                <w:color w:val="000000" w:themeColor="text1"/>
                <w:sz w:val="24"/>
                <w:szCs w:val="24"/>
              </w:rPr>
              <w:t xml:space="preserve"> </w:t>
            </w:r>
            <w:r>
              <w:rPr>
                <w:rFonts w:ascii="Tinos" w:eastAsia="Times New Roman" w:hAnsi="Tinos" w:cs="Times New Roman"/>
                <w:color w:val="000000" w:themeColor="text1"/>
                <w:sz w:val="24"/>
                <w:szCs w:val="24"/>
              </w:rPr>
              <w:t>соответствии с требованиями Федерального закона</w:t>
            </w:r>
            <w:r w:rsidR="005F61CF">
              <w:rPr>
                <w:rFonts w:ascii="Tinos" w:eastAsia="Times New Roman" w:hAnsi="Tinos" w:cs="Times New Roman"/>
                <w:color w:val="000000" w:themeColor="text1"/>
                <w:sz w:val="24"/>
                <w:szCs w:val="24"/>
              </w:rPr>
              <w:t xml:space="preserve"> </w:t>
            </w:r>
            <w:hyperlink r:id="rId13">
              <w:r w:rsidR="008F652F">
                <w:rPr>
                  <w:rFonts w:ascii="Tinos" w:eastAsia="Times New Roman" w:hAnsi="Tinos" w:cs="Times New Roman"/>
                  <w:color w:val="000000" w:themeColor="text1"/>
                  <w:sz w:val="24"/>
                  <w:szCs w:val="24"/>
                </w:rPr>
                <w:t xml:space="preserve">от 06.04.2011 </w:t>
              </w:r>
              <w:r w:rsidR="008F652F">
                <w:rPr>
                  <w:rFonts w:ascii="Tinos" w:eastAsia="Segoe UI Symbol" w:hAnsi="Tinos" w:cs="Times New Roman"/>
                  <w:color w:val="000000" w:themeColor="text1"/>
                  <w:sz w:val="24"/>
                  <w:szCs w:val="24"/>
                </w:rPr>
                <w:t>№</w:t>
              </w:r>
              <w:r w:rsidR="008F652F">
                <w:rPr>
                  <w:rFonts w:ascii="Tinos" w:eastAsia="Times New Roman" w:hAnsi="Tinos" w:cs="Times New Roman"/>
                  <w:color w:val="000000" w:themeColor="text1"/>
                  <w:sz w:val="24"/>
                  <w:szCs w:val="24"/>
                </w:rPr>
                <w:t xml:space="preserve"> 63-ФЗ</w:t>
              </w:r>
            </w:hyperlink>
            <w:r>
              <w:rPr>
                <w:rFonts w:ascii="Tinos" w:eastAsia="Times New Roman" w:hAnsi="Tinos" w:cs="Times New Roman"/>
                <w:color w:val="000000" w:themeColor="text1"/>
                <w:sz w:val="24"/>
                <w:szCs w:val="24"/>
              </w:rPr>
              <w:t xml:space="preserve">, при обращении посредством ЕПГУ, РПГУ, ГИСОГД: в форме электронного документа в виде файлов в формате XML и PDF (в 1 экземпляре). Графическая информация данной схемы представляется в виде файла в формате PDF в полноцветном режиме с разрешением не менее 300 </w:t>
            </w:r>
            <w:proofErr w:type="spellStart"/>
            <w:r>
              <w:rPr>
                <w:rFonts w:ascii="Tinos" w:eastAsia="Times New Roman" w:hAnsi="Tinos" w:cs="Times New Roman"/>
                <w:color w:val="000000" w:themeColor="text1"/>
                <w:sz w:val="24"/>
                <w:szCs w:val="24"/>
              </w:rPr>
              <w:t>dpi</w:t>
            </w:r>
            <w:proofErr w:type="spellEnd"/>
            <w:r>
              <w:rPr>
                <w:rFonts w:ascii="Tinos" w:eastAsia="Times New Roman" w:hAnsi="Tinos" w:cs="Times New Roman"/>
                <w:color w:val="000000" w:themeColor="text1"/>
                <w:sz w:val="24"/>
                <w:szCs w:val="24"/>
              </w:rPr>
              <w:t>, качество которого должно позволять в полном объеме прочитать (распознать) графическую информацию;</w:t>
            </w:r>
          </w:p>
        </w:tc>
      </w:tr>
      <w:tr w:rsidR="008F652F" w14:paraId="147BCDB7" w14:textId="77777777">
        <w:trPr>
          <w:trHeight w:val="1"/>
          <w:jc w:val="center"/>
        </w:trPr>
        <w:tc>
          <w:tcPr>
            <w:tcW w:w="9570" w:type="dxa"/>
            <w:gridSpan w:val="3"/>
            <w:tcBorders>
              <w:top w:val="single" w:sz="6" w:space="0" w:color="000000"/>
              <w:left w:val="single" w:sz="6" w:space="0" w:color="000000"/>
              <w:bottom w:val="single" w:sz="6" w:space="0" w:color="000000"/>
              <w:right w:val="single" w:sz="6" w:space="0" w:color="000000"/>
            </w:tcBorders>
            <w:shd w:val="clear" w:color="000000" w:fill="FFFFFF"/>
          </w:tcPr>
          <w:p w14:paraId="1DEC7CC8" w14:textId="77777777" w:rsidR="008F652F" w:rsidRDefault="00000000">
            <w:pPr>
              <w:spacing w:after="0" w:line="240" w:lineRule="auto"/>
              <w:rPr>
                <w:rFonts w:ascii="Tinos" w:hAnsi="Tinos"/>
                <w:sz w:val="24"/>
                <w:szCs w:val="24"/>
              </w:rPr>
            </w:pPr>
            <w:r>
              <w:rPr>
                <w:rFonts w:ascii="Tinos" w:eastAsia="Times New Roman" w:hAnsi="Tinos" w:cs="Times New Roman"/>
                <w:sz w:val="24"/>
                <w:szCs w:val="24"/>
              </w:rPr>
              <w:t>Для заявителей, указанных в подпункте 1.2.2 пункта 1.2 административного регламента</w:t>
            </w:r>
          </w:p>
        </w:tc>
      </w:tr>
      <w:tr w:rsidR="008F652F" w14:paraId="5AA07A99" w14:textId="77777777">
        <w:trPr>
          <w:trHeight w:val="1"/>
          <w:jc w:val="center"/>
        </w:trPr>
        <w:tc>
          <w:tcPr>
            <w:tcW w:w="2699" w:type="dxa"/>
            <w:tcBorders>
              <w:top w:val="single" w:sz="6" w:space="0" w:color="000000"/>
              <w:left w:val="single" w:sz="6" w:space="0" w:color="000000"/>
              <w:bottom w:val="single" w:sz="6" w:space="0" w:color="000000"/>
              <w:right w:val="single" w:sz="6" w:space="0" w:color="000000"/>
            </w:tcBorders>
            <w:shd w:val="clear" w:color="000000" w:fill="FFFFFF"/>
          </w:tcPr>
          <w:p w14:paraId="6C8F9CC6" w14:textId="77777777" w:rsidR="008F652F" w:rsidRDefault="00000000">
            <w:pPr>
              <w:spacing w:after="0" w:line="240" w:lineRule="auto"/>
              <w:rPr>
                <w:rFonts w:ascii="Tinos" w:hAnsi="Tinos"/>
                <w:sz w:val="24"/>
                <w:szCs w:val="24"/>
              </w:rPr>
            </w:pPr>
            <w:r>
              <w:rPr>
                <w:rFonts w:ascii="Tinos" w:eastAsia="Times New Roman" w:hAnsi="Tinos" w:cs="Times New Roman"/>
                <w:sz w:val="24"/>
                <w:szCs w:val="24"/>
              </w:rPr>
              <w:t>Заявление о предоставлении муниципальной услуги;</w:t>
            </w:r>
          </w:p>
        </w:tc>
        <w:tc>
          <w:tcPr>
            <w:tcW w:w="6871" w:type="dxa"/>
            <w:gridSpan w:val="2"/>
            <w:tcBorders>
              <w:top w:val="single" w:sz="6" w:space="0" w:color="000000"/>
              <w:left w:val="single" w:sz="6" w:space="0" w:color="000000"/>
              <w:bottom w:val="single" w:sz="6" w:space="0" w:color="000000"/>
              <w:right w:val="single" w:sz="6" w:space="0" w:color="000000"/>
            </w:tcBorders>
            <w:shd w:val="clear" w:color="000000" w:fill="FFFFFF"/>
          </w:tcPr>
          <w:p w14:paraId="5C7E5A14" w14:textId="6B4053A9" w:rsidR="008F652F" w:rsidRDefault="00000000">
            <w:pPr>
              <w:spacing w:after="0" w:line="240" w:lineRule="auto"/>
              <w:rPr>
                <w:rFonts w:ascii="Tinos" w:hAnsi="Tinos"/>
                <w:sz w:val="24"/>
                <w:szCs w:val="24"/>
              </w:rPr>
            </w:pPr>
            <w:r>
              <w:rPr>
                <w:rFonts w:ascii="Tinos" w:eastAsia="Times New Roman" w:hAnsi="Tinos" w:cs="Times New Roman"/>
                <w:sz w:val="24"/>
                <w:szCs w:val="24"/>
              </w:rPr>
              <w:t xml:space="preserve">- </w:t>
            </w:r>
            <w:r>
              <w:rPr>
                <w:rFonts w:ascii="Tinos" w:eastAsia="Times New Roman" w:hAnsi="Tinos" w:cs="Times New Roman"/>
                <w:color w:val="000000" w:themeColor="text1"/>
                <w:sz w:val="24"/>
                <w:szCs w:val="24"/>
              </w:rPr>
              <w:t xml:space="preserve">в форме документа на бумажном носителе в 1 экземпляре по форме согласно приложению </w:t>
            </w:r>
            <w:r>
              <w:rPr>
                <w:rFonts w:ascii="Tinos" w:eastAsia="Segoe UI Symbol" w:hAnsi="Tinos" w:cs="Times New Roman"/>
                <w:color w:val="000000" w:themeColor="text1"/>
                <w:sz w:val="24"/>
                <w:szCs w:val="24"/>
              </w:rPr>
              <w:t>№</w:t>
            </w:r>
            <w:r>
              <w:rPr>
                <w:rFonts w:ascii="Tinos" w:eastAsia="Times New Roman" w:hAnsi="Tinos" w:cs="Times New Roman"/>
                <w:color w:val="000000" w:themeColor="text1"/>
                <w:sz w:val="24"/>
                <w:szCs w:val="24"/>
              </w:rPr>
              <w:t xml:space="preserve"> 6 к административному регламенту, подписанного заявителем или его представителем (в случае, если заявление подает физическое лицо, заявитель также предоставляет согласие на обработку персональных данных согласно приложению </w:t>
            </w:r>
            <w:r>
              <w:rPr>
                <w:rFonts w:ascii="Tinos" w:eastAsia="Segoe UI Symbol" w:hAnsi="Tinos" w:cs="Times New Roman"/>
                <w:color w:val="000000" w:themeColor="text1"/>
                <w:sz w:val="24"/>
                <w:szCs w:val="24"/>
              </w:rPr>
              <w:t>№</w:t>
            </w:r>
            <w:r>
              <w:rPr>
                <w:rFonts w:ascii="Tinos" w:eastAsia="Times New Roman" w:hAnsi="Tinos" w:cs="Times New Roman"/>
                <w:color w:val="000000" w:themeColor="text1"/>
                <w:sz w:val="24"/>
                <w:szCs w:val="24"/>
              </w:rPr>
              <w:t xml:space="preserve"> 6 административного регламента) при обращении в уполномоченный орган, УМФЦ или почтовым </w:t>
            </w:r>
            <w:r>
              <w:rPr>
                <w:rFonts w:ascii="Tinos" w:eastAsia="Times New Roman" w:hAnsi="Tinos" w:cs="Times New Roman"/>
                <w:color w:val="000000" w:themeColor="text1"/>
                <w:sz w:val="24"/>
                <w:szCs w:val="24"/>
              </w:rPr>
              <w:lastRenderedPageBreak/>
              <w:t>отправлением;</w:t>
            </w:r>
          </w:p>
          <w:p w14:paraId="76529EBC" w14:textId="2179D7C2" w:rsidR="008F652F" w:rsidRDefault="00000000">
            <w:pPr>
              <w:spacing w:after="0" w:line="240" w:lineRule="auto"/>
            </w:pPr>
            <w:r>
              <w:rPr>
                <w:rFonts w:ascii="Tinos" w:eastAsia="Times New Roman" w:hAnsi="Tinos" w:cs="Times New Roman"/>
                <w:color w:val="000000" w:themeColor="text1"/>
                <w:sz w:val="24"/>
                <w:szCs w:val="24"/>
              </w:rPr>
              <w:t>- в электронной форме (заполняется посредством внесения соответствующих сведений в интерактивную форму), подписанное в соответствии с требованиями Федерального закона</w:t>
            </w:r>
            <w:r w:rsidR="005F61CF">
              <w:rPr>
                <w:rFonts w:ascii="Tinos" w:eastAsia="Times New Roman" w:hAnsi="Tinos" w:cs="Times New Roman"/>
                <w:color w:val="000000" w:themeColor="text1"/>
                <w:sz w:val="24"/>
                <w:szCs w:val="24"/>
              </w:rPr>
              <w:t xml:space="preserve"> </w:t>
            </w:r>
            <w:hyperlink r:id="rId14">
              <w:r w:rsidR="008F652F">
                <w:rPr>
                  <w:rFonts w:ascii="Tinos" w:eastAsia="Times New Roman" w:hAnsi="Tinos" w:cs="Times New Roman"/>
                  <w:color w:val="000000" w:themeColor="text1"/>
                  <w:sz w:val="24"/>
                  <w:szCs w:val="24"/>
                </w:rPr>
                <w:t xml:space="preserve">от 06.04.2011 </w:t>
              </w:r>
              <w:r w:rsidR="008F652F">
                <w:rPr>
                  <w:rFonts w:ascii="Tinos" w:eastAsia="Segoe UI Symbol" w:hAnsi="Tinos" w:cs="Times New Roman"/>
                  <w:color w:val="000000" w:themeColor="text1"/>
                  <w:sz w:val="24"/>
                  <w:szCs w:val="24"/>
                </w:rPr>
                <w:t>№</w:t>
              </w:r>
              <w:r w:rsidR="008F652F">
                <w:rPr>
                  <w:rFonts w:ascii="Tinos" w:eastAsia="Times New Roman" w:hAnsi="Tinos" w:cs="Times New Roman"/>
                  <w:color w:val="000000" w:themeColor="text1"/>
                  <w:sz w:val="24"/>
                  <w:szCs w:val="24"/>
                </w:rPr>
                <w:t xml:space="preserve"> 63-ФЗ</w:t>
              </w:r>
            </w:hyperlink>
            <w:r>
              <w:rPr>
                <w:rFonts w:ascii="Tinos" w:eastAsia="Times New Roman" w:hAnsi="Tinos" w:cs="Times New Roman"/>
                <w:color w:val="000000" w:themeColor="text1"/>
                <w:sz w:val="24"/>
                <w:szCs w:val="24"/>
              </w:rPr>
              <w:t>, при обраще</w:t>
            </w:r>
            <w:r>
              <w:rPr>
                <w:rFonts w:ascii="Tinos" w:eastAsia="Times New Roman" w:hAnsi="Tinos" w:cs="Times New Roman"/>
                <w:sz w:val="24"/>
                <w:szCs w:val="24"/>
              </w:rPr>
              <w:t>нии посредством ЕПГУ, РПГУ, ГИСОГД;</w:t>
            </w:r>
          </w:p>
        </w:tc>
      </w:tr>
      <w:tr w:rsidR="008F652F" w14:paraId="05F10A91" w14:textId="77777777">
        <w:trPr>
          <w:trHeight w:val="1"/>
          <w:jc w:val="center"/>
        </w:trPr>
        <w:tc>
          <w:tcPr>
            <w:tcW w:w="2699" w:type="dxa"/>
            <w:tcBorders>
              <w:top w:val="single" w:sz="6" w:space="0" w:color="000000"/>
              <w:left w:val="single" w:sz="6" w:space="0" w:color="000000"/>
              <w:bottom w:val="single" w:sz="6" w:space="0" w:color="000000"/>
              <w:right w:val="single" w:sz="6" w:space="0" w:color="000000"/>
            </w:tcBorders>
            <w:shd w:val="clear" w:color="000000" w:fill="FFFFFF"/>
          </w:tcPr>
          <w:p w14:paraId="598C136D" w14:textId="77777777" w:rsidR="008F652F" w:rsidRDefault="00000000">
            <w:pPr>
              <w:spacing w:after="0" w:line="240" w:lineRule="auto"/>
              <w:rPr>
                <w:rFonts w:ascii="Tinos" w:hAnsi="Tinos"/>
                <w:sz w:val="24"/>
                <w:szCs w:val="24"/>
              </w:rPr>
            </w:pPr>
            <w:r>
              <w:rPr>
                <w:rFonts w:ascii="Tinos" w:eastAsia="Times New Roman" w:hAnsi="Tinos" w:cs="Times New Roman"/>
                <w:sz w:val="24"/>
                <w:szCs w:val="24"/>
              </w:rPr>
              <w:lastRenderedPageBreak/>
              <w:t>документ, удостоверяющий личность заявителя или представителя заявителя;</w:t>
            </w:r>
          </w:p>
        </w:tc>
        <w:tc>
          <w:tcPr>
            <w:tcW w:w="6871" w:type="dxa"/>
            <w:gridSpan w:val="2"/>
            <w:tcBorders>
              <w:top w:val="single" w:sz="6" w:space="0" w:color="000000"/>
              <w:left w:val="single" w:sz="6" w:space="0" w:color="000000"/>
              <w:bottom w:val="single" w:sz="6" w:space="0" w:color="000000"/>
              <w:right w:val="single" w:sz="6" w:space="0" w:color="000000"/>
            </w:tcBorders>
            <w:shd w:val="clear" w:color="000000" w:fill="FFFFFF"/>
          </w:tcPr>
          <w:p w14:paraId="6DD22040" w14:textId="77777777" w:rsidR="008F652F" w:rsidRDefault="00000000">
            <w:pPr>
              <w:spacing w:after="0" w:line="240" w:lineRule="auto"/>
              <w:rPr>
                <w:rFonts w:ascii="Tinos" w:hAnsi="Tinos"/>
                <w:sz w:val="24"/>
                <w:szCs w:val="24"/>
              </w:rPr>
            </w:pPr>
            <w:r>
              <w:rPr>
                <w:rFonts w:ascii="Tinos" w:eastAsia="Times New Roman" w:hAnsi="Tinos" w:cs="Times New Roman"/>
                <w:sz w:val="24"/>
                <w:szCs w:val="24"/>
              </w:rPr>
              <w:t>- копия паспорта гражданина РФ в 1 экземпляре, на бумажном носителе с предоставлением оригинала документа заявителя, в случае представления заявления о предоставлении муниципальной услуги посредством личного обращения в уполномоченный орган, в том числе через УМФЦ или почтовым отправлением (предоставление оригинала не требуется).</w:t>
            </w:r>
          </w:p>
          <w:p w14:paraId="312C276B" w14:textId="77777777" w:rsidR="008F652F" w:rsidRDefault="00000000">
            <w:pPr>
              <w:spacing w:after="0" w:line="240" w:lineRule="auto"/>
              <w:rPr>
                <w:rFonts w:ascii="Tinos" w:hAnsi="Tinos"/>
                <w:sz w:val="24"/>
                <w:szCs w:val="24"/>
              </w:rPr>
            </w:pPr>
            <w:r>
              <w:rPr>
                <w:rFonts w:ascii="Tinos" w:eastAsia="Times New Roman" w:hAnsi="Tinos" w:cs="Times New Roman"/>
                <w:sz w:val="24"/>
                <w:szCs w:val="24"/>
              </w:rPr>
              <w:t>В случае представления документов в электронной форме посредством ЕПГУ, РПГУ, ГИСОГД;</w:t>
            </w:r>
          </w:p>
        </w:tc>
      </w:tr>
      <w:tr w:rsidR="008F652F" w14:paraId="6A5F2F8E" w14:textId="77777777">
        <w:trPr>
          <w:trHeight w:val="1"/>
          <w:jc w:val="center"/>
        </w:trPr>
        <w:tc>
          <w:tcPr>
            <w:tcW w:w="2699" w:type="dxa"/>
            <w:tcBorders>
              <w:top w:val="single" w:sz="6" w:space="0" w:color="000000"/>
              <w:left w:val="single" w:sz="6" w:space="0" w:color="000000"/>
              <w:bottom w:val="single" w:sz="6" w:space="0" w:color="000000"/>
              <w:right w:val="single" w:sz="6" w:space="0" w:color="000000"/>
            </w:tcBorders>
            <w:shd w:val="clear" w:color="000000" w:fill="FFFFFF"/>
          </w:tcPr>
          <w:p w14:paraId="0B2F1639" w14:textId="77777777" w:rsidR="008F652F" w:rsidRDefault="00000000">
            <w:pPr>
              <w:spacing w:after="0" w:line="240" w:lineRule="auto"/>
              <w:rPr>
                <w:rFonts w:ascii="Tinos" w:hAnsi="Tinos"/>
                <w:sz w:val="24"/>
                <w:szCs w:val="24"/>
              </w:rPr>
            </w:pPr>
            <w:r>
              <w:rPr>
                <w:rFonts w:ascii="Tinos" w:eastAsia="Times New Roman" w:hAnsi="Tinos" w:cs="Times New Roman"/>
                <w:sz w:val="24"/>
                <w:szCs w:val="24"/>
              </w:rPr>
              <w:t>документ, подтверждающий полномочия представителя заявителя действовать от имени заявителя (в случае обращения за предоставлением услуги представителя заявителя):</w:t>
            </w:r>
          </w:p>
          <w:p w14:paraId="28744F5E" w14:textId="77777777" w:rsidR="008F652F" w:rsidRDefault="00000000">
            <w:pPr>
              <w:spacing w:after="0" w:line="240" w:lineRule="auto"/>
              <w:rPr>
                <w:rFonts w:ascii="Tinos" w:hAnsi="Tinos"/>
                <w:sz w:val="24"/>
                <w:szCs w:val="24"/>
              </w:rPr>
            </w:pPr>
            <w:r>
              <w:rPr>
                <w:rFonts w:ascii="Tinos" w:eastAsia="Times New Roman" w:hAnsi="Tinos" w:cs="Times New Roman"/>
                <w:sz w:val="24"/>
                <w:szCs w:val="24"/>
              </w:rPr>
              <w:t>- для физических лиц: доверенность, договор;</w:t>
            </w:r>
          </w:p>
          <w:p w14:paraId="111587A4" w14:textId="77777777" w:rsidR="008F652F" w:rsidRDefault="00000000">
            <w:pPr>
              <w:spacing w:after="0" w:line="240" w:lineRule="auto"/>
              <w:rPr>
                <w:rFonts w:ascii="Tinos" w:hAnsi="Tinos"/>
                <w:sz w:val="24"/>
                <w:szCs w:val="24"/>
              </w:rPr>
            </w:pPr>
            <w:r>
              <w:rPr>
                <w:rFonts w:ascii="Tinos" w:eastAsia="Times New Roman" w:hAnsi="Tinos" w:cs="Times New Roman"/>
                <w:sz w:val="24"/>
                <w:szCs w:val="24"/>
              </w:rPr>
              <w:t>- для индивидуальных предпринимателей: доверенность, договор;</w:t>
            </w:r>
          </w:p>
          <w:p w14:paraId="020164CA" w14:textId="77777777" w:rsidR="008F652F" w:rsidRDefault="00000000">
            <w:pPr>
              <w:spacing w:after="0" w:line="240" w:lineRule="auto"/>
              <w:rPr>
                <w:rFonts w:ascii="Tinos" w:hAnsi="Tinos"/>
                <w:sz w:val="24"/>
                <w:szCs w:val="24"/>
              </w:rPr>
            </w:pPr>
            <w:r>
              <w:rPr>
                <w:rFonts w:ascii="Tinos" w:eastAsia="Times New Roman" w:hAnsi="Tinos" w:cs="Times New Roman"/>
                <w:sz w:val="24"/>
                <w:szCs w:val="24"/>
              </w:rPr>
              <w:t>- для юридических лиц: доверенность, договор, учредительные документы;</w:t>
            </w:r>
          </w:p>
        </w:tc>
        <w:tc>
          <w:tcPr>
            <w:tcW w:w="6871" w:type="dxa"/>
            <w:gridSpan w:val="2"/>
            <w:tcBorders>
              <w:top w:val="single" w:sz="6" w:space="0" w:color="000000"/>
              <w:left w:val="single" w:sz="6" w:space="0" w:color="000000"/>
              <w:bottom w:val="single" w:sz="6" w:space="0" w:color="000000"/>
              <w:right w:val="single" w:sz="6" w:space="0" w:color="000000"/>
            </w:tcBorders>
            <w:shd w:val="clear" w:color="000000" w:fill="FFFFFF"/>
          </w:tcPr>
          <w:p w14:paraId="0A84546E" w14:textId="575904C1" w:rsidR="008F652F" w:rsidRDefault="00000000">
            <w:pPr>
              <w:spacing w:after="0" w:line="240" w:lineRule="auto"/>
              <w:rPr>
                <w:rFonts w:ascii="Tinos" w:hAnsi="Tinos"/>
                <w:sz w:val="24"/>
                <w:szCs w:val="24"/>
              </w:rPr>
            </w:pPr>
            <w:r>
              <w:rPr>
                <w:rFonts w:ascii="Tinos" w:eastAsia="Times New Roman" w:hAnsi="Tinos" w:cs="Times New Roman"/>
                <w:sz w:val="24"/>
                <w:szCs w:val="24"/>
              </w:rPr>
              <w:t>- копия оформленного в соответствии с законодательством Российской Федерации документа в 1 экземпляре на бумажном носителе с предоставлением оригинала документа при обращении в уполномоченный орган, УМФЦ или</w:t>
            </w:r>
            <w:r w:rsidR="005F61CF">
              <w:rPr>
                <w:rFonts w:ascii="Tinos" w:eastAsia="Times New Roman" w:hAnsi="Tinos" w:cs="Times New Roman"/>
                <w:sz w:val="24"/>
                <w:szCs w:val="24"/>
              </w:rPr>
              <w:t xml:space="preserve"> </w:t>
            </w:r>
            <w:r>
              <w:rPr>
                <w:rFonts w:ascii="Tinos" w:eastAsia="Times New Roman" w:hAnsi="Tinos" w:cs="Times New Roman"/>
                <w:sz w:val="24"/>
                <w:szCs w:val="24"/>
              </w:rPr>
              <w:t>почтовым отправлением (предоставление оригинала не требуется).</w:t>
            </w:r>
          </w:p>
          <w:p w14:paraId="11A7B88A" w14:textId="77777777" w:rsidR="008F652F" w:rsidRDefault="00000000">
            <w:pPr>
              <w:spacing w:after="0" w:line="240" w:lineRule="auto"/>
              <w:rPr>
                <w:rFonts w:ascii="Tinos" w:hAnsi="Tinos"/>
                <w:sz w:val="24"/>
                <w:szCs w:val="24"/>
              </w:rPr>
            </w:pPr>
            <w:r>
              <w:rPr>
                <w:rFonts w:ascii="Tinos" w:eastAsia="Times New Roman" w:hAnsi="Tinos" w:cs="Times New Roman"/>
                <w:sz w:val="24"/>
                <w:szCs w:val="24"/>
              </w:rPr>
              <w:t>В случае представления документов в электронной форме посредством ЕПГУ, РПГУ, ГИСОГД указанный документ, выданный заявителем, являющимся юридическим лицом,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 документ, подтверждающий полномочия представителя, выданный индивидуальным предпринимателем, должен быть подписан усиленной квалификационной электронной подписью индивидуального предпринимателя; документ, подтверждающий полномочия представителя, выданный некоммерческой организацией и заверенный печатью и подписью руководителя данного организации; документ, подтверждающий полномочия представителя, выданный органом государственной власти и заверенный печатью и подписью руководителя данного органа; документ, подтверждающий полномочия представителя, выданный органом местного самоуправления и заверенный печатью и подписью руководителя данного органа; документ, выданный заявителем, являющимся физическим лицом, - усиленной квалифицированной электронной подписью нотариуса с приложением файла открепленной усиленной квалифицированной электронной подписи в формате sig3;</w:t>
            </w:r>
          </w:p>
        </w:tc>
      </w:tr>
      <w:tr w:rsidR="008F652F" w14:paraId="72A46973" w14:textId="77777777">
        <w:trPr>
          <w:trHeight w:val="1"/>
          <w:jc w:val="center"/>
        </w:trPr>
        <w:tc>
          <w:tcPr>
            <w:tcW w:w="2699" w:type="dxa"/>
            <w:tcBorders>
              <w:top w:val="single" w:sz="6" w:space="0" w:color="000000"/>
              <w:left w:val="single" w:sz="6" w:space="0" w:color="000000"/>
              <w:bottom w:val="single" w:sz="6" w:space="0" w:color="000000"/>
              <w:right w:val="single" w:sz="6" w:space="0" w:color="000000"/>
            </w:tcBorders>
            <w:shd w:val="clear" w:color="000000" w:fill="FFFFFF"/>
          </w:tcPr>
          <w:p w14:paraId="60B05CB2" w14:textId="77777777" w:rsidR="008F652F" w:rsidRDefault="00000000">
            <w:pPr>
              <w:spacing w:after="0" w:line="240" w:lineRule="auto"/>
              <w:rPr>
                <w:rFonts w:ascii="Tinos" w:hAnsi="Tinos"/>
                <w:sz w:val="24"/>
                <w:szCs w:val="24"/>
              </w:rPr>
            </w:pPr>
            <w:r>
              <w:rPr>
                <w:rFonts w:ascii="Tinos" w:eastAsia="Times New Roman" w:hAnsi="Tinos" w:cs="Times New Roman"/>
                <w:sz w:val="24"/>
                <w:szCs w:val="24"/>
              </w:rPr>
              <w:t xml:space="preserve">схема границ земель или части земельного участка на кадастровом плане территории, на </w:t>
            </w:r>
            <w:r>
              <w:rPr>
                <w:rFonts w:ascii="Tinos" w:eastAsia="Times New Roman" w:hAnsi="Tinos" w:cs="Times New Roman"/>
                <w:sz w:val="24"/>
                <w:szCs w:val="24"/>
              </w:rPr>
              <w:lastRenderedPageBreak/>
              <w:t>которых планируется размещение объекта по форме согласно приложению к Положению;</w:t>
            </w:r>
          </w:p>
        </w:tc>
        <w:tc>
          <w:tcPr>
            <w:tcW w:w="6871" w:type="dxa"/>
            <w:gridSpan w:val="2"/>
            <w:tcBorders>
              <w:top w:val="single" w:sz="6" w:space="0" w:color="000000"/>
              <w:left w:val="single" w:sz="6" w:space="0" w:color="000000"/>
              <w:bottom w:val="single" w:sz="6" w:space="0" w:color="000000"/>
              <w:right w:val="single" w:sz="6" w:space="0" w:color="000000"/>
            </w:tcBorders>
            <w:shd w:val="clear" w:color="000000" w:fill="FFFFFF"/>
          </w:tcPr>
          <w:p w14:paraId="68E115CB" w14:textId="77777777" w:rsidR="008F652F" w:rsidRDefault="00000000">
            <w:pPr>
              <w:spacing w:after="0" w:line="240" w:lineRule="auto"/>
              <w:rPr>
                <w:rFonts w:ascii="Tinos" w:hAnsi="Tinos"/>
                <w:sz w:val="24"/>
                <w:szCs w:val="24"/>
              </w:rPr>
            </w:pPr>
            <w:r>
              <w:rPr>
                <w:rFonts w:ascii="Tinos" w:eastAsia="Times New Roman" w:hAnsi="Tinos" w:cs="Times New Roman"/>
                <w:sz w:val="24"/>
                <w:szCs w:val="24"/>
              </w:rPr>
              <w:lastRenderedPageBreak/>
              <w:t>- оригинал документа:</w:t>
            </w:r>
          </w:p>
          <w:p w14:paraId="1E0DF3A0" w14:textId="77777777" w:rsidR="008F652F" w:rsidRDefault="00000000">
            <w:pPr>
              <w:spacing w:after="0" w:line="240" w:lineRule="auto"/>
              <w:rPr>
                <w:rFonts w:ascii="Tinos" w:hAnsi="Tinos"/>
                <w:sz w:val="24"/>
                <w:szCs w:val="24"/>
              </w:rPr>
            </w:pPr>
            <w:r>
              <w:rPr>
                <w:rFonts w:ascii="Tinos" w:eastAsia="Times New Roman" w:hAnsi="Tinos" w:cs="Times New Roman"/>
                <w:sz w:val="24"/>
                <w:szCs w:val="24"/>
              </w:rPr>
              <w:t>- на бумажном носителе в 3 экземплярах при обращении в уполномоченный орган, УМФЦ или почтовым отправлением.</w:t>
            </w:r>
          </w:p>
          <w:p w14:paraId="184803AA" w14:textId="77777777" w:rsidR="008F652F" w:rsidRDefault="00000000">
            <w:pPr>
              <w:spacing w:after="0" w:line="240" w:lineRule="auto"/>
              <w:rPr>
                <w:rFonts w:ascii="Tinos" w:hAnsi="Tinos"/>
                <w:sz w:val="24"/>
                <w:szCs w:val="24"/>
              </w:rPr>
            </w:pPr>
            <w:r>
              <w:rPr>
                <w:rFonts w:ascii="Tinos" w:eastAsia="Times New Roman" w:hAnsi="Tinos" w:cs="Times New Roman"/>
                <w:sz w:val="24"/>
                <w:szCs w:val="24"/>
              </w:rPr>
              <w:t xml:space="preserve">Схема границ составляется в системе координат МСК-42 с </w:t>
            </w:r>
            <w:r>
              <w:rPr>
                <w:rFonts w:ascii="Tinos" w:eastAsia="Times New Roman" w:hAnsi="Tinos" w:cs="Times New Roman"/>
                <w:sz w:val="24"/>
                <w:szCs w:val="24"/>
              </w:rPr>
              <w:lastRenderedPageBreak/>
              <w:t>использованием материалов инженерно-геодезических изысканий и сведений государственного кадастра недвижимости и должна содержать (в текстовой и графической форме) следующие сведения о землях или части земельного участка, необходимых для размещения объекта:</w:t>
            </w:r>
          </w:p>
          <w:p w14:paraId="1DC14FA0" w14:textId="749F60E1" w:rsidR="008F652F" w:rsidRDefault="00000000">
            <w:pPr>
              <w:spacing w:after="0" w:line="240" w:lineRule="auto"/>
              <w:rPr>
                <w:rFonts w:ascii="Tinos" w:hAnsi="Tinos"/>
                <w:sz w:val="24"/>
                <w:szCs w:val="24"/>
              </w:rPr>
            </w:pPr>
            <w:r>
              <w:rPr>
                <w:rFonts w:ascii="Tinos" w:eastAsia="Times New Roman" w:hAnsi="Tinos" w:cs="Times New Roman"/>
                <w:sz w:val="24"/>
                <w:szCs w:val="24"/>
              </w:rPr>
              <w:t>- описание границ с указанием координат</w:t>
            </w:r>
            <w:r w:rsidR="005F61CF">
              <w:rPr>
                <w:rFonts w:ascii="Tinos" w:eastAsia="Times New Roman" w:hAnsi="Tinos" w:cs="Times New Roman"/>
                <w:sz w:val="24"/>
                <w:szCs w:val="24"/>
              </w:rPr>
              <w:t xml:space="preserve"> </w:t>
            </w:r>
            <w:r>
              <w:rPr>
                <w:rFonts w:ascii="Tinos" w:eastAsia="Times New Roman" w:hAnsi="Tinos" w:cs="Times New Roman"/>
                <w:sz w:val="24"/>
                <w:szCs w:val="24"/>
              </w:rPr>
              <w:t>характерных точек (смежные землепользователи, обеспеченность подъездными путями, наличие охраняемых объектов: природных, культурных и т.д.);</w:t>
            </w:r>
          </w:p>
          <w:p w14:paraId="1C186FD0" w14:textId="77777777" w:rsidR="008F652F" w:rsidRDefault="00000000">
            <w:pPr>
              <w:spacing w:after="0" w:line="240" w:lineRule="auto"/>
              <w:rPr>
                <w:rFonts w:ascii="Tinos" w:hAnsi="Tinos"/>
                <w:sz w:val="24"/>
                <w:szCs w:val="24"/>
              </w:rPr>
            </w:pPr>
            <w:r>
              <w:rPr>
                <w:rFonts w:ascii="Tinos" w:eastAsia="Times New Roman" w:hAnsi="Tinos" w:cs="Times New Roman"/>
                <w:sz w:val="24"/>
                <w:szCs w:val="24"/>
              </w:rPr>
              <w:t>- характеристики поворотных точек, дирекционных углов, длин линий;</w:t>
            </w:r>
          </w:p>
          <w:p w14:paraId="70864B5D" w14:textId="77777777" w:rsidR="008F652F" w:rsidRDefault="00000000">
            <w:pPr>
              <w:spacing w:after="0" w:line="240" w:lineRule="auto"/>
              <w:rPr>
                <w:rFonts w:ascii="Tinos" w:hAnsi="Tinos"/>
                <w:sz w:val="24"/>
                <w:szCs w:val="24"/>
              </w:rPr>
            </w:pPr>
            <w:r>
              <w:rPr>
                <w:rFonts w:ascii="Tinos" w:eastAsia="Times New Roman" w:hAnsi="Tinos" w:cs="Times New Roman"/>
                <w:sz w:val="24"/>
                <w:szCs w:val="24"/>
              </w:rPr>
              <w:t>характеристики и расположение существующих инженерных сетей, коммуникаций и сооружений;</w:t>
            </w:r>
          </w:p>
          <w:p w14:paraId="6B060F97" w14:textId="77777777" w:rsidR="008F652F" w:rsidRDefault="00000000">
            <w:pPr>
              <w:spacing w:after="0" w:line="240" w:lineRule="auto"/>
              <w:rPr>
                <w:rFonts w:ascii="Tinos" w:hAnsi="Tinos"/>
                <w:sz w:val="24"/>
                <w:szCs w:val="24"/>
              </w:rPr>
            </w:pPr>
            <w:r>
              <w:rPr>
                <w:rFonts w:ascii="Tinos" w:eastAsia="Times New Roman" w:hAnsi="Tinos" w:cs="Times New Roman"/>
                <w:sz w:val="24"/>
                <w:szCs w:val="24"/>
              </w:rPr>
              <w:t>- охранные (для размещений линейных объектов), санитарно-защитные (при наличии) и иные зоны (в том числе проектируемые);</w:t>
            </w:r>
          </w:p>
          <w:p w14:paraId="629107C5" w14:textId="77777777" w:rsidR="008F652F" w:rsidRDefault="00000000">
            <w:pPr>
              <w:spacing w:after="0" w:line="240" w:lineRule="auto"/>
              <w:rPr>
                <w:rFonts w:ascii="Tinos" w:hAnsi="Tinos"/>
                <w:sz w:val="24"/>
                <w:szCs w:val="24"/>
              </w:rPr>
            </w:pPr>
            <w:r>
              <w:rPr>
                <w:rFonts w:ascii="Tinos" w:eastAsia="Times New Roman" w:hAnsi="Tinos" w:cs="Times New Roman"/>
                <w:sz w:val="24"/>
                <w:szCs w:val="24"/>
              </w:rPr>
              <w:t>- принятые условные обозначения;</w:t>
            </w:r>
          </w:p>
          <w:p w14:paraId="70E3EA67" w14:textId="77777777" w:rsidR="008F652F" w:rsidRDefault="00000000">
            <w:pPr>
              <w:spacing w:after="0" w:line="240" w:lineRule="auto"/>
              <w:rPr>
                <w:rFonts w:ascii="Tinos" w:hAnsi="Tinos"/>
                <w:sz w:val="24"/>
                <w:szCs w:val="24"/>
              </w:rPr>
            </w:pPr>
            <w:r>
              <w:rPr>
                <w:rFonts w:ascii="Tinos" w:eastAsia="Times New Roman" w:hAnsi="Tinos" w:cs="Times New Roman"/>
                <w:sz w:val="24"/>
                <w:szCs w:val="24"/>
              </w:rPr>
              <w:t xml:space="preserve">- в электронной форме при обращении посредством ЕПГУ, РПГУ, ГИСОГД: в форме электронного документа в виде файлов в формате XML и PDF (в 1 экземпляре). Графическая информация данной схемы представляется в виде файла в формате PDF в полноцветном режиме с разрешением не менее 300 </w:t>
            </w:r>
            <w:proofErr w:type="spellStart"/>
            <w:r>
              <w:rPr>
                <w:rFonts w:ascii="Tinos" w:eastAsia="Times New Roman" w:hAnsi="Tinos" w:cs="Times New Roman"/>
                <w:sz w:val="24"/>
                <w:szCs w:val="24"/>
              </w:rPr>
              <w:t>dpi</w:t>
            </w:r>
            <w:proofErr w:type="spellEnd"/>
            <w:r>
              <w:rPr>
                <w:rFonts w:ascii="Tinos" w:eastAsia="Times New Roman" w:hAnsi="Tinos" w:cs="Times New Roman"/>
                <w:sz w:val="24"/>
                <w:szCs w:val="24"/>
              </w:rPr>
              <w:t>, качество которого должно позволять в полном объеме прочитать (распознать) графическую информацию;</w:t>
            </w:r>
          </w:p>
        </w:tc>
      </w:tr>
      <w:tr w:rsidR="008F652F" w14:paraId="700F6194" w14:textId="77777777">
        <w:trPr>
          <w:trHeight w:val="1"/>
          <w:jc w:val="center"/>
        </w:trPr>
        <w:tc>
          <w:tcPr>
            <w:tcW w:w="2699" w:type="dxa"/>
            <w:tcBorders>
              <w:top w:val="single" w:sz="6" w:space="0" w:color="000000"/>
              <w:left w:val="single" w:sz="6" w:space="0" w:color="000000"/>
              <w:bottom w:val="single" w:sz="6" w:space="0" w:color="000000"/>
              <w:right w:val="single" w:sz="6" w:space="0" w:color="000000"/>
            </w:tcBorders>
            <w:shd w:val="clear" w:color="000000" w:fill="FFFFFF"/>
          </w:tcPr>
          <w:p w14:paraId="286E60AF" w14:textId="77777777" w:rsidR="008F652F" w:rsidRDefault="00000000">
            <w:pPr>
              <w:spacing w:after="0" w:line="240" w:lineRule="auto"/>
              <w:rPr>
                <w:rFonts w:ascii="Tinos" w:hAnsi="Tinos"/>
                <w:sz w:val="24"/>
                <w:szCs w:val="24"/>
              </w:rPr>
            </w:pPr>
            <w:r>
              <w:rPr>
                <w:rFonts w:ascii="Tinos" w:eastAsia="Times New Roman" w:hAnsi="Tinos" w:cs="Times New Roman"/>
                <w:sz w:val="24"/>
                <w:szCs w:val="24"/>
              </w:rPr>
              <w:lastRenderedPageBreak/>
              <w:t>документы, подтверждающие, что размещение объекта осуществляется за счет средств бюджетов бюджетной системы Российской Федерации (в случае, если размещение объекта осуществляется за счет средств бюджетов бюджетной системы Российской Федерации), а также иные документы, подтверждающие, что размещение объекта осуществляется без взимания платы (в случаях, предусмотренных пунктом 22 Положения;</w:t>
            </w:r>
          </w:p>
        </w:tc>
        <w:tc>
          <w:tcPr>
            <w:tcW w:w="6871" w:type="dxa"/>
            <w:gridSpan w:val="2"/>
            <w:tcBorders>
              <w:top w:val="single" w:sz="6" w:space="0" w:color="000000"/>
              <w:left w:val="single" w:sz="6" w:space="0" w:color="000000"/>
              <w:bottom w:val="single" w:sz="6" w:space="0" w:color="000000"/>
              <w:right w:val="single" w:sz="6" w:space="0" w:color="000000"/>
            </w:tcBorders>
            <w:shd w:val="clear" w:color="000000" w:fill="FFFFFF"/>
          </w:tcPr>
          <w:p w14:paraId="2D7FCF73" w14:textId="77777777" w:rsidR="008F652F" w:rsidRDefault="00000000">
            <w:pPr>
              <w:spacing w:after="0" w:line="240" w:lineRule="auto"/>
              <w:rPr>
                <w:rFonts w:ascii="Tinos" w:hAnsi="Tinos"/>
                <w:sz w:val="24"/>
                <w:szCs w:val="24"/>
              </w:rPr>
            </w:pPr>
            <w:r>
              <w:rPr>
                <w:rFonts w:ascii="Tinos" w:eastAsia="Times New Roman" w:hAnsi="Tinos" w:cs="Times New Roman"/>
                <w:color w:val="000000" w:themeColor="text1"/>
                <w:sz w:val="24"/>
                <w:szCs w:val="24"/>
              </w:rPr>
              <w:t>- копии документов в 1 экземпляре на бумажном носителе с предоставлением оригинала данных документов при обращении в уполномоченный орган, УМФЦ или почтовым отправлением (предоставление оригинала не требуется);</w:t>
            </w:r>
          </w:p>
          <w:p w14:paraId="1B463942" w14:textId="44F9CE70" w:rsidR="008F652F" w:rsidRDefault="00000000">
            <w:pPr>
              <w:spacing w:after="0" w:line="240" w:lineRule="auto"/>
            </w:pPr>
            <w:r>
              <w:rPr>
                <w:rFonts w:ascii="Tinos" w:eastAsia="Times New Roman" w:hAnsi="Tinos" w:cs="Times New Roman"/>
                <w:color w:val="000000" w:themeColor="text1"/>
                <w:sz w:val="24"/>
                <w:szCs w:val="24"/>
              </w:rPr>
              <w:t>- в электронной форме, подписанные в соответствии с требованиями Федерального закона</w:t>
            </w:r>
            <w:r w:rsidR="005F61CF">
              <w:rPr>
                <w:rFonts w:ascii="Tinos" w:eastAsia="Times New Roman" w:hAnsi="Tinos" w:cs="Times New Roman"/>
                <w:color w:val="000000" w:themeColor="text1"/>
                <w:sz w:val="24"/>
                <w:szCs w:val="24"/>
              </w:rPr>
              <w:t xml:space="preserve"> </w:t>
            </w:r>
            <w:hyperlink r:id="rId15">
              <w:r w:rsidR="008F652F">
                <w:rPr>
                  <w:rFonts w:ascii="Tinos" w:eastAsia="Times New Roman" w:hAnsi="Tinos" w:cs="Times New Roman"/>
                  <w:color w:val="000000" w:themeColor="text1"/>
                  <w:sz w:val="24"/>
                  <w:szCs w:val="24"/>
                </w:rPr>
                <w:t xml:space="preserve">от 06.04.2011 </w:t>
              </w:r>
              <w:r w:rsidR="008F652F">
                <w:rPr>
                  <w:rFonts w:ascii="Tinos" w:eastAsia="Segoe UI Symbol" w:hAnsi="Tinos" w:cs="Times New Roman"/>
                  <w:color w:val="000000" w:themeColor="text1"/>
                  <w:sz w:val="24"/>
                  <w:szCs w:val="24"/>
                </w:rPr>
                <w:t>№</w:t>
              </w:r>
              <w:r w:rsidR="008F652F">
                <w:rPr>
                  <w:rFonts w:ascii="Tinos" w:eastAsia="Times New Roman" w:hAnsi="Tinos" w:cs="Times New Roman"/>
                  <w:color w:val="000000" w:themeColor="text1"/>
                  <w:sz w:val="24"/>
                  <w:szCs w:val="24"/>
                </w:rPr>
                <w:t xml:space="preserve"> 63-ФЗ</w:t>
              </w:r>
            </w:hyperlink>
            <w:r>
              <w:rPr>
                <w:rFonts w:ascii="Tinos" w:eastAsia="Times New Roman" w:hAnsi="Tinos" w:cs="Times New Roman"/>
                <w:color w:val="000000" w:themeColor="text1"/>
                <w:sz w:val="24"/>
                <w:szCs w:val="24"/>
              </w:rPr>
              <w:t>, при обращении посредством ЕПГУ, РПГУ, ГИСОГД;</w:t>
            </w:r>
          </w:p>
        </w:tc>
      </w:tr>
      <w:tr w:rsidR="008F652F" w14:paraId="3A41A375" w14:textId="77777777">
        <w:trPr>
          <w:trHeight w:val="1"/>
          <w:jc w:val="center"/>
        </w:trPr>
        <w:tc>
          <w:tcPr>
            <w:tcW w:w="2699" w:type="dxa"/>
            <w:tcBorders>
              <w:top w:val="single" w:sz="6" w:space="0" w:color="000000"/>
              <w:left w:val="single" w:sz="6" w:space="0" w:color="000000"/>
              <w:bottom w:val="single" w:sz="6" w:space="0" w:color="000000"/>
              <w:right w:val="single" w:sz="6" w:space="0" w:color="000000"/>
            </w:tcBorders>
            <w:shd w:val="clear" w:color="000000" w:fill="FFFFFF"/>
          </w:tcPr>
          <w:p w14:paraId="191F6B58" w14:textId="77777777" w:rsidR="008F652F" w:rsidRDefault="00000000">
            <w:pPr>
              <w:spacing w:after="0" w:line="240" w:lineRule="auto"/>
              <w:rPr>
                <w:rFonts w:ascii="Tinos" w:hAnsi="Tinos"/>
                <w:sz w:val="24"/>
                <w:szCs w:val="24"/>
              </w:rPr>
            </w:pPr>
            <w:r>
              <w:rPr>
                <w:rFonts w:ascii="Tinos" w:eastAsia="Times New Roman" w:hAnsi="Tinos" w:cs="Times New Roman"/>
                <w:sz w:val="24"/>
                <w:szCs w:val="24"/>
              </w:rPr>
              <w:t xml:space="preserve">проект организации </w:t>
            </w:r>
            <w:r>
              <w:rPr>
                <w:rFonts w:ascii="Tinos" w:eastAsia="Times New Roman" w:hAnsi="Tinos" w:cs="Times New Roman"/>
                <w:sz w:val="24"/>
                <w:szCs w:val="24"/>
              </w:rPr>
              <w:lastRenderedPageBreak/>
              <w:t>строительства объекта капитального строительства - в случае, если планируется использовать земли или земельный участок (часть земельного участка) под площадку для размещения строительной техники и строительных грузов в соответствии с пунктом 31 Перечня видов объектов.</w:t>
            </w:r>
          </w:p>
        </w:tc>
        <w:tc>
          <w:tcPr>
            <w:tcW w:w="6871" w:type="dxa"/>
            <w:gridSpan w:val="2"/>
            <w:tcBorders>
              <w:top w:val="single" w:sz="6" w:space="0" w:color="000000"/>
              <w:left w:val="single" w:sz="6" w:space="0" w:color="000000"/>
              <w:bottom w:val="single" w:sz="6" w:space="0" w:color="000000"/>
              <w:right w:val="single" w:sz="6" w:space="0" w:color="000000"/>
            </w:tcBorders>
            <w:shd w:val="clear" w:color="000000" w:fill="FFFFFF"/>
          </w:tcPr>
          <w:p w14:paraId="6565DD1E" w14:textId="77777777" w:rsidR="008F652F" w:rsidRDefault="00000000">
            <w:pPr>
              <w:spacing w:after="0" w:line="240" w:lineRule="auto"/>
              <w:rPr>
                <w:rFonts w:ascii="Tinos" w:hAnsi="Tinos"/>
                <w:sz w:val="24"/>
                <w:szCs w:val="24"/>
              </w:rPr>
            </w:pPr>
            <w:r>
              <w:rPr>
                <w:rFonts w:ascii="Tinos" w:eastAsia="Times New Roman" w:hAnsi="Tinos" w:cs="Times New Roman"/>
                <w:sz w:val="24"/>
                <w:szCs w:val="24"/>
              </w:rPr>
              <w:lastRenderedPageBreak/>
              <w:t xml:space="preserve">- </w:t>
            </w:r>
            <w:r>
              <w:rPr>
                <w:rFonts w:ascii="Tinos" w:eastAsia="Times New Roman" w:hAnsi="Tinos" w:cs="Times New Roman"/>
                <w:color w:val="000000" w:themeColor="text1"/>
                <w:sz w:val="24"/>
                <w:szCs w:val="24"/>
              </w:rPr>
              <w:t xml:space="preserve">копия документа в 1 экземпляре на бумажном носителе с </w:t>
            </w:r>
            <w:r>
              <w:rPr>
                <w:rFonts w:ascii="Tinos" w:eastAsia="Times New Roman" w:hAnsi="Tinos" w:cs="Times New Roman"/>
                <w:color w:val="000000" w:themeColor="text1"/>
                <w:sz w:val="24"/>
                <w:szCs w:val="24"/>
              </w:rPr>
              <w:lastRenderedPageBreak/>
              <w:t>предоставлением оригинала данного документа при обращении в уполномоченный орган или УМФЦ или почтовым отправлением (предоставление оригинала не требуется);</w:t>
            </w:r>
          </w:p>
          <w:p w14:paraId="0FE0B30D" w14:textId="1FE7DEB6" w:rsidR="008F652F" w:rsidRDefault="00000000">
            <w:pPr>
              <w:spacing w:after="0" w:line="240" w:lineRule="auto"/>
            </w:pPr>
            <w:r>
              <w:rPr>
                <w:rFonts w:ascii="Tinos" w:eastAsia="Times New Roman" w:hAnsi="Tinos" w:cs="Times New Roman"/>
                <w:color w:val="000000" w:themeColor="text1"/>
                <w:sz w:val="24"/>
                <w:szCs w:val="24"/>
              </w:rPr>
              <w:t>- в электронной форме, подписанная в соответствии с требованиями Федерального закона</w:t>
            </w:r>
            <w:r w:rsidR="005F61CF">
              <w:rPr>
                <w:rFonts w:ascii="Tinos" w:eastAsia="Times New Roman" w:hAnsi="Tinos" w:cs="Times New Roman"/>
                <w:color w:val="000000" w:themeColor="text1"/>
                <w:sz w:val="24"/>
                <w:szCs w:val="24"/>
              </w:rPr>
              <w:t xml:space="preserve"> </w:t>
            </w:r>
            <w:hyperlink r:id="rId16">
              <w:r w:rsidR="008F652F">
                <w:rPr>
                  <w:rFonts w:ascii="Tinos" w:eastAsia="Times New Roman" w:hAnsi="Tinos" w:cs="Times New Roman"/>
                  <w:color w:val="000000" w:themeColor="text1"/>
                  <w:sz w:val="24"/>
                  <w:szCs w:val="24"/>
                </w:rPr>
                <w:t xml:space="preserve">от 06.04.2011 </w:t>
              </w:r>
              <w:r w:rsidR="008F652F">
                <w:rPr>
                  <w:rFonts w:ascii="Tinos" w:eastAsia="Segoe UI Symbol" w:hAnsi="Tinos" w:cs="Times New Roman"/>
                  <w:color w:val="000000" w:themeColor="text1"/>
                  <w:sz w:val="24"/>
                  <w:szCs w:val="24"/>
                </w:rPr>
                <w:t>№</w:t>
              </w:r>
              <w:r w:rsidR="008F652F">
                <w:rPr>
                  <w:rFonts w:ascii="Tinos" w:eastAsia="Times New Roman" w:hAnsi="Tinos" w:cs="Times New Roman"/>
                  <w:color w:val="000000" w:themeColor="text1"/>
                  <w:sz w:val="24"/>
                  <w:szCs w:val="24"/>
                </w:rPr>
                <w:t xml:space="preserve"> 63-ФЗ</w:t>
              </w:r>
            </w:hyperlink>
            <w:r>
              <w:rPr>
                <w:rFonts w:ascii="Tinos" w:eastAsia="Times New Roman" w:hAnsi="Tinos" w:cs="Times New Roman"/>
                <w:color w:val="000000" w:themeColor="text1"/>
                <w:sz w:val="24"/>
                <w:szCs w:val="24"/>
              </w:rPr>
              <w:t>, при обращении посредством ЕПГУ, РПГУ, ГИСОГД.</w:t>
            </w:r>
          </w:p>
        </w:tc>
      </w:tr>
      <w:tr w:rsidR="008F652F" w14:paraId="488F6B21" w14:textId="77777777">
        <w:trPr>
          <w:trHeight w:val="1"/>
          <w:jc w:val="center"/>
        </w:trPr>
        <w:tc>
          <w:tcPr>
            <w:tcW w:w="9570" w:type="dxa"/>
            <w:gridSpan w:val="3"/>
            <w:tcBorders>
              <w:top w:val="single" w:sz="6" w:space="0" w:color="000000"/>
              <w:left w:val="single" w:sz="6" w:space="0" w:color="000000"/>
              <w:bottom w:val="single" w:sz="6" w:space="0" w:color="000000"/>
              <w:right w:val="single" w:sz="6" w:space="0" w:color="000000"/>
            </w:tcBorders>
            <w:shd w:val="clear" w:color="000000" w:fill="FFFFFF"/>
          </w:tcPr>
          <w:p w14:paraId="0328A004" w14:textId="77777777" w:rsidR="008F652F" w:rsidRDefault="00000000">
            <w:pPr>
              <w:spacing w:after="0" w:line="240" w:lineRule="auto"/>
              <w:rPr>
                <w:rFonts w:ascii="Tinos" w:hAnsi="Tinos"/>
                <w:sz w:val="24"/>
                <w:szCs w:val="24"/>
              </w:rPr>
            </w:pPr>
            <w:r>
              <w:rPr>
                <w:rFonts w:ascii="Tinos" w:eastAsia="Times New Roman" w:hAnsi="Tinos" w:cs="Times New Roman"/>
                <w:sz w:val="24"/>
                <w:szCs w:val="24"/>
              </w:rPr>
              <w:lastRenderedPageBreak/>
              <w:t>Копии документов, указанные в настоящей таблице, принимаются при предъявлении оригиналов, если копии не заверены в установленном законом порядке.</w:t>
            </w:r>
          </w:p>
        </w:tc>
      </w:tr>
      <w:tr w:rsidR="008F652F" w14:paraId="148F667C" w14:textId="77777777">
        <w:trPr>
          <w:trHeight w:val="1"/>
          <w:jc w:val="center"/>
        </w:trPr>
        <w:tc>
          <w:tcPr>
            <w:tcW w:w="9570" w:type="dxa"/>
            <w:gridSpan w:val="3"/>
            <w:tcBorders>
              <w:top w:val="single" w:sz="6" w:space="0" w:color="000000"/>
              <w:left w:val="single" w:sz="6" w:space="0" w:color="000000"/>
              <w:bottom w:val="single" w:sz="6" w:space="0" w:color="000000"/>
              <w:right w:val="single" w:sz="6" w:space="0" w:color="000000"/>
            </w:tcBorders>
            <w:shd w:val="clear" w:color="000000" w:fill="FFFFFF"/>
          </w:tcPr>
          <w:p w14:paraId="410DBB3D" w14:textId="48E8157B" w:rsidR="008F652F" w:rsidRDefault="00000000">
            <w:pPr>
              <w:spacing w:after="0" w:line="240" w:lineRule="auto"/>
              <w:rPr>
                <w:rFonts w:ascii="Tinos" w:hAnsi="Tinos"/>
                <w:sz w:val="24"/>
                <w:szCs w:val="24"/>
              </w:rPr>
            </w:pPr>
            <w:r>
              <w:rPr>
                <w:rFonts w:ascii="Tinos" w:eastAsia="Times New Roman" w:hAnsi="Tinos" w:cs="Times New Roman"/>
                <w:sz w:val="24"/>
                <w:szCs w:val="24"/>
              </w:rPr>
              <w:t>В случае, если заявление о предоставлении муниципальной услуги и документы, подаются через представителя заявителя посредством ЕПГУ, РПГУ и доверенность</w:t>
            </w:r>
            <w:r w:rsidR="005F61CF">
              <w:rPr>
                <w:rFonts w:ascii="Tinos" w:eastAsia="Times New Roman" w:hAnsi="Tinos" w:cs="Times New Roman"/>
                <w:sz w:val="24"/>
                <w:szCs w:val="24"/>
              </w:rPr>
              <w:t xml:space="preserve"> </w:t>
            </w:r>
            <w:r>
              <w:rPr>
                <w:rFonts w:ascii="Tinos" w:eastAsia="Times New Roman" w:hAnsi="Tinos" w:cs="Times New Roman"/>
                <w:sz w:val="24"/>
                <w:szCs w:val="24"/>
              </w:rPr>
              <w:t>представителя заявителя изготовлена в электронной форме, такая доверенность должна быть подписана электронной подписью заявителя, требования к которой устанавливаются законодательством Российской Федерации, регулирующим отношения в области использования электронных подписей.</w:t>
            </w:r>
          </w:p>
          <w:p w14:paraId="46D4F35E" w14:textId="77777777" w:rsidR="008F652F" w:rsidRDefault="00000000">
            <w:pPr>
              <w:spacing w:after="0" w:line="240" w:lineRule="auto"/>
              <w:rPr>
                <w:rFonts w:ascii="Tinos" w:hAnsi="Tinos"/>
                <w:sz w:val="24"/>
                <w:szCs w:val="24"/>
              </w:rPr>
            </w:pPr>
            <w:r>
              <w:rPr>
                <w:rFonts w:ascii="Tinos" w:eastAsia="Times New Roman" w:hAnsi="Tinos" w:cs="Times New Roman"/>
                <w:sz w:val="24"/>
                <w:szCs w:val="24"/>
              </w:rPr>
              <w:t>Доверенность представителя заявителя, изготовленная в электронной форме и выданная организацией, удостоверяется усиленной квалифицированной электронной подписью правомочного должностного лица организации, а доверенность, выданная нотариусом, - усиленной квалифицированной электронной подписью нотариуса с приложением файла открепленной усиленной квалифицированной электронной подписи в формате sig3.</w:t>
            </w:r>
          </w:p>
          <w:p w14:paraId="72893FAD" w14:textId="77777777" w:rsidR="008F652F" w:rsidRDefault="00000000">
            <w:pPr>
              <w:spacing w:after="0" w:line="240" w:lineRule="auto"/>
              <w:rPr>
                <w:rFonts w:ascii="Tinos" w:hAnsi="Tinos"/>
                <w:sz w:val="24"/>
                <w:szCs w:val="24"/>
              </w:rPr>
            </w:pPr>
            <w:r>
              <w:rPr>
                <w:rFonts w:ascii="Tinos" w:eastAsia="Times New Roman" w:hAnsi="Tinos" w:cs="Times New Roman"/>
                <w:sz w:val="24"/>
                <w:szCs w:val="24"/>
              </w:rPr>
              <w:t>Требование к форматам документов, предоставляемых заявителем в электронной форме:</w:t>
            </w:r>
          </w:p>
          <w:p w14:paraId="165CCA95" w14:textId="77777777" w:rsidR="008F652F" w:rsidRDefault="00000000">
            <w:pPr>
              <w:spacing w:after="0" w:line="240" w:lineRule="auto"/>
              <w:rPr>
                <w:rFonts w:ascii="Tinos" w:hAnsi="Tinos"/>
                <w:sz w:val="24"/>
                <w:szCs w:val="24"/>
              </w:rPr>
            </w:pPr>
            <w:r>
              <w:rPr>
                <w:rFonts w:ascii="Tinos" w:eastAsia="Times New Roman" w:hAnsi="Tinos" w:cs="Times New Roman"/>
                <w:sz w:val="24"/>
                <w:szCs w:val="24"/>
              </w:rPr>
              <w:t xml:space="preserve">а) </w:t>
            </w:r>
            <w:proofErr w:type="spellStart"/>
            <w:r>
              <w:rPr>
                <w:rFonts w:ascii="Tinos" w:eastAsia="Times New Roman" w:hAnsi="Tinos" w:cs="Times New Roman"/>
                <w:sz w:val="24"/>
                <w:szCs w:val="24"/>
              </w:rPr>
              <w:t>xml</w:t>
            </w:r>
            <w:proofErr w:type="spellEnd"/>
            <w:r>
              <w:rPr>
                <w:rFonts w:ascii="Tinos" w:eastAsia="Times New Roman" w:hAnsi="Tinos" w:cs="Times New Roman"/>
                <w:sz w:val="24"/>
                <w:szCs w:val="24"/>
              </w:rPr>
              <w:t xml:space="preserve"> - для документов, в отношении которых утверждены формы и требования по формированию электронных документов в виде файлов в формате </w:t>
            </w:r>
            <w:proofErr w:type="spellStart"/>
            <w:r>
              <w:rPr>
                <w:rFonts w:ascii="Tinos" w:eastAsia="Times New Roman" w:hAnsi="Tinos" w:cs="Times New Roman"/>
                <w:sz w:val="24"/>
                <w:szCs w:val="24"/>
              </w:rPr>
              <w:t>xml</w:t>
            </w:r>
            <w:proofErr w:type="spellEnd"/>
            <w:r>
              <w:rPr>
                <w:rFonts w:ascii="Tinos" w:eastAsia="Times New Roman" w:hAnsi="Tinos" w:cs="Times New Roman"/>
                <w:sz w:val="24"/>
                <w:szCs w:val="24"/>
              </w:rPr>
              <w:t>;</w:t>
            </w:r>
          </w:p>
          <w:p w14:paraId="00D47DFD" w14:textId="77777777" w:rsidR="008F652F" w:rsidRDefault="00000000">
            <w:pPr>
              <w:spacing w:after="0" w:line="240" w:lineRule="auto"/>
              <w:rPr>
                <w:rFonts w:ascii="Tinos" w:hAnsi="Tinos"/>
                <w:sz w:val="24"/>
                <w:szCs w:val="24"/>
              </w:rPr>
            </w:pPr>
            <w:r>
              <w:rPr>
                <w:rFonts w:ascii="Tinos" w:eastAsia="Times New Roman" w:hAnsi="Tinos" w:cs="Times New Roman"/>
                <w:sz w:val="24"/>
                <w:szCs w:val="24"/>
              </w:rPr>
              <w:t xml:space="preserve">б) </w:t>
            </w:r>
            <w:proofErr w:type="spellStart"/>
            <w:r>
              <w:rPr>
                <w:rFonts w:ascii="Tinos" w:eastAsia="Times New Roman" w:hAnsi="Tinos" w:cs="Times New Roman"/>
                <w:sz w:val="24"/>
                <w:szCs w:val="24"/>
              </w:rPr>
              <w:t>doc</w:t>
            </w:r>
            <w:proofErr w:type="spellEnd"/>
            <w:r>
              <w:rPr>
                <w:rFonts w:ascii="Tinos" w:eastAsia="Times New Roman" w:hAnsi="Tinos" w:cs="Times New Roman"/>
                <w:sz w:val="24"/>
                <w:szCs w:val="24"/>
              </w:rPr>
              <w:t xml:space="preserve">, </w:t>
            </w:r>
            <w:proofErr w:type="spellStart"/>
            <w:r>
              <w:rPr>
                <w:rFonts w:ascii="Tinos" w:eastAsia="Times New Roman" w:hAnsi="Tinos" w:cs="Times New Roman"/>
                <w:sz w:val="24"/>
                <w:szCs w:val="24"/>
              </w:rPr>
              <w:t>docx</w:t>
            </w:r>
            <w:proofErr w:type="spellEnd"/>
            <w:r>
              <w:rPr>
                <w:rFonts w:ascii="Tinos" w:eastAsia="Times New Roman" w:hAnsi="Tinos" w:cs="Times New Roman"/>
                <w:sz w:val="24"/>
                <w:szCs w:val="24"/>
              </w:rPr>
              <w:t xml:space="preserve">, </w:t>
            </w:r>
            <w:proofErr w:type="spellStart"/>
            <w:r>
              <w:rPr>
                <w:rFonts w:ascii="Tinos" w:eastAsia="Times New Roman" w:hAnsi="Tinos" w:cs="Times New Roman"/>
                <w:sz w:val="24"/>
                <w:szCs w:val="24"/>
              </w:rPr>
              <w:t>odt</w:t>
            </w:r>
            <w:proofErr w:type="spellEnd"/>
            <w:r>
              <w:rPr>
                <w:rFonts w:ascii="Tinos" w:eastAsia="Times New Roman" w:hAnsi="Tinos" w:cs="Times New Roman"/>
                <w:sz w:val="24"/>
                <w:szCs w:val="24"/>
              </w:rPr>
              <w:t xml:space="preserve"> - для документов с текстовым содержанием, не включающим формулы;</w:t>
            </w:r>
          </w:p>
          <w:p w14:paraId="72F20DCD" w14:textId="77777777" w:rsidR="008F652F" w:rsidRDefault="00000000">
            <w:pPr>
              <w:spacing w:after="0" w:line="240" w:lineRule="auto"/>
              <w:rPr>
                <w:rFonts w:ascii="Tinos" w:hAnsi="Tinos"/>
                <w:sz w:val="24"/>
                <w:szCs w:val="24"/>
              </w:rPr>
            </w:pPr>
            <w:r>
              <w:rPr>
                <w:rFonts w:ascii="Tinos" w:eastAsia="Times New Roman" w:hAnsi="Tinos" w:cs="Times New Roman"/>
                <w:sz w:val="24"/>
                <w:szCs w:val="24"/>
              </w:rPr>
              <w:t xml:space="preserve">в) </w:t>
            </w:r>
            <w:proofErr w:type="spellStart"/>
            <w:r>
              <w:rPr>
                <w:rFonts w:ascii="Tinos" w:eastAsia="Times New Roman" w:hAnsi="Tinos" w:cs="Times New Roman"/>
                <w:sz w:val="24"/>
                <w:szCs w:val="24"/>
              </w:rPr>
              <w:t>pdf</w:t>
            </w:r>
            <w:proofErr w:type="spellEnd"/>
            <w:r>
              <w:rPr>
                <w:rFonts w:ascii="Tinos" w:eastAsia="Times New Roman" w:hAnsi="Tinos" w:cs="Times New Roman"/>
                <w:sz w:val="24"/>
                <w:szCs w:val="24"/>
              </w:rPr>
              <w:t xml:space="preserve">, </w:t>
            </w:r>
            <w:proofErr w:type="spellStart"/>
            <w:r>
              <w:rPr>
                <w:rFonts w:ascii="Tinos" w:eastAsia="Times New Roman" w:hAnsi="Tinos" w:cs="Times New Roman"/>
                <w:sz w:val="24"/>
                <w:szCs w:val="24"/>
              </w:rPr>
              <w:t>jpg</w:t>
            </w:r>
            <w:proofErr w:type="spellEnd"/>
            <w:r>
              <w:rPr>
                <w:rFonts w:ascii="Tinos" w:eastAsia="Times New Roman" w:hAnsi="Tinos" w:cs="Times New Roman"/>
                <w:sz w:val="24"/>
                <w:szCs w:val="24"/>
              </w:rPr>
              <w:t xml:space="preserve">, </w:t>
            </w:r>
            <w:proofErr w:type="spellStart"/>
            <w:r>
              <w:rPr>
                <w:rFonts w:ascii="Tinos" w:eastAsia="Times New Roman" w:hAnsi="Tinos" w:cs="Times New Roman"/>
                <w:sz w:val="24"/>
                <w:szCs w:val="24"/>
              </w:rPr>
              <w:t>jpeg</w:t>
            </w:r>
            <w:proofErr w:type="spellEnd"/>
            <w:r>
              <w:rPr>
                <w:rFonts w:ascii="Tinos" w:eastAsia="Times New Roman" w:hAnsi="Tinos" w:cs="Times New Roman"/>
                <w:sz w:val="24"/>
                <w:szCs w:val="24"/>
              </w:rPr>
              <w:t xml:space="preserve"> - для документов с текстовым содержанием, в том числе включающим формулы и (или) графические изображения, а также документов с графическим содержанием.</w:t>
            </w:r>
          </w:p>
          <w:p w14:paraId="4B0868D6" w14:textId="77777777" w:rsidR="008F652F" w:rsidRDefault="00000000">
            <w:pPr>
              <w:spacing w:after="0" w:line="240" w:lineRule="auto"/>
              <w:rPr>
                <w:rFonts w:ascii="Tinos" w:hAnsi="Tinos"/>
                <w:sz w:val="24"/>
                <w:szCs w:val="24"/>
              </w:rPr>
            </w:pPr>
            <w:r>
              <w:rPr>
                <w:rFonts w:ascii="Tinos" w:eastAsia="Times New Roman" w:hAnsi="Tinos" w:cs="Times New Roman"/>
                <w:sz w:val="24"/>
                <w:szCs w:val="24"/>
              </w:rPr>
              <w:t xml:space="preserve">В случае если оригиналы документов, прилагаемых к заявлению,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w:t>
            </w:r>
            <w:proofErr w:type="spellStart"/>
            <w:r>
              <w:rPr>
                <w:rFonts w:ascii="Tinos" w:eastAsia="Times New Roman" w:hAnsi="Tinos" w:cs="Times New Roman"/>
                <w:sz w:val="24"/>
                <w:szCs w:val="24"/>
              </w:rPr>
              <w:t>dpi</w:t>
            </w:r>
            <w:proofErr w:type="spellEnd"/>
            <w:r>
              <w:rPr>
                <w:rFonts w:ascii="Tinos" w:eastAsia="Times New Roman" w:hAnsi="Tinos" w:cs="Times New Roman"/>
                <w:sz w:val="24"/>
                <w:szCs w:val="24"/>
              </w:rPr>
              <w:t xml:space="preserve"> (масштаб 1:1) и всех аутентичных признаков подлинности (графической подписи лица, печати, углового штампа бланка), с использованием следующих режимов:</w:t>
            </w:r>
          </w:p>
          <w:p w14:paraId="1CAAA665" w14:textId="77777777" w:rsidR="008F652F" w:rsidRDefault="00000000">
            <w:pPr>
              <w:spacing w:after="0" w:line="240" w:lineRule="auto"/>
              <w:rPr>
                <w:rFonts w:ascii="Tinos" w:hAnsi="Tinos"/>
                <w:sz w:val="24"/>
                <w:szCs w:val="24"/>
              </w:rPr>
            </w:pPr>
            <w:r>
              <w:rPr>
                <w:rFonts w:ascii="Tinos" w:eastAsia="Times New Roman" w:hAnsi="Tinos" w:cs="Times New Roman"/>
                <w:sz w:val="24"/>
                <w:szCs w:val="24"/>
              </w:rPr>
              <w:t>«черно-белый» - при отсутствии в документе графических изображений и (или) цветного текста;</w:t>
            </w:r>
          </w:p>
          <w:p w14:paraId="59BE4390" w14:textId="77777777" w:rsidR="008F652F" w:rsidRDefault="00000000">
            <w:pPr>
              <w:spacing w:after="0" w:line="240" w:lineRule="auto"/>
              <w:rPr>
                <w:rFonts w:ascii="Tinos" w:hAnsi="Tinos"/>
                <w:sz w:val="24"/>
                <w:szCs w:val="24"/>
              </w:rPr>
            </w:pPr>
            <w:r>
              <w:rPr>
                <w:rFonts w:ascii="Tinos" w:eastAsia="Times New Roman" w:hAnsi="Tinos" w:cs="Times New Roman"/>
                <w:sz w:val="24"/>
                <w:szCs w:val="24"/>
              </w:rPr>
              <w:lastRenderedPageBreak/>
              <w:t>«оттенки серого» - при наличии в документе графических изображений, отличных от цветного графического изображения;</w:t>
            </w:r>
          </w:p>
          <w:p w14:paraId="7332C11A" w14:textId="77777777" w:rsidR="008F652F" w:rsidRDefault="00000000">
            <w:pPr>
              <w:spacing w:after="0" w:line="240" w:lineRule="auto"/>
              <w:rPr>
                <w:rFonts w:ascii="Tinos" w:hAnsi="Tinos"/>
                <w:sz w:val="24"/>
                <w:szCs w:val="24"/>
              </w:rPr>
            </w:pPr>
            <w:r>
              <w:rPr>
                <w:rFonts w:ascii="Tinos" w:eastAsia="Times New Roman" w:hAnsi="Tinos" w:cs="Times New Roman"/>
                <w:sz w:val="24"/>
                <w:szCs w:val="24"/>
              </w:rPr>
              <w:t>«цветной» или «режим полной цветопередачи» - при наличии в документе цветных графических изображений либо цветного текста.</w:t>
            </w:r>
          </w:p>
          <w:p w14:paraId="7D2701D2" w14:textId="77777777" w:rsidR="008F652F" w:rsidRDefault="00000000">
            <w:pPr>
              <w:spacing w:after="0" w:line="240" w:lineRule="auto"/>
              <w:rPr>
                <w:rFonts w:ascii="Tinos" w:hAnsi="Tinos"/>
                <w:sz w:val="24"/>
                <w:szCs w:val="24"/>
              </w:rPr>
            </w:pPr>
            <w:r>
              <w:rPr>
                <w:rFonts w:ascii="Tinos" w:eastAsia="Times New Roman" w:hAnsi="Tinos" w:cs="Times New Roman"/>
                <w:sz w:val="24"/>
                <w:szCs w:val="24"/>
              </w:rPr>
              <w:t>Количество файлов должно соответствовать количеству документов, каждый из которых содержит текстовую и (или) графическую информацию.</w:t>
            </w:r>
          </w:p>
          <w:p w14:paraId="5C7DCD66" w14:textId="77777777" w:rsidR="008F652F" w:rsidRDefault="00000000">
            <w:pPr>
              <w:spacing w:after="0" w:line="240" w:lineRule="auto"/>
              <w:rPr>
                <w:rFonts w:ascii="Tinos" w:hAnsi="Tinos"/>
                <w:sz w:val="24"/>
                <w:szCs w:val="24"/>
              </w:rPr>
            </w:pPr>
            <w:r>
              <w:rPr>
                <w:rFonts w:ascii="Tinos" w:eastAsia="Times New Roman" w:hAnsi="Tinos" w:cs="Times New Roman"/>
                <w:sz w:val="24"/>
                <w:szCs w:val="24"/>
              </w:rPr>
              <w:t>Документы, прилагаемые к заявлению, представляемые в электронной форме, должны обеспечивать возможность идентифицировать документ и количество листов в документе.</w:t>
            </w:r>
          </w:p>
          <w:p w14:paraId="613DA27C" w14:textId="77777777" w:rsidR="008F652F" w:rsidRDefault="00000000">
            <w:pPr>
              <w:spacing w:after="0" w:line="240" w:lineRule="auto"/>
              <w:rPr>
                <w:rFonts w:ascii="Tinos" w:hAnsi="Tinos"/>
                <w:sz w:val="24"/>
                <w:szCs w:val="24"/>
              </w:rPr>
            </w:pPr>
            <w:r>
              <w:rPr>
                <w:rFonts w:ascii="Tinos" w:eastAsia="Times New Roman" w:hAnsi="Tinos" w:cs="Times New Roman"/>
                <w:sz w:val="24"/>
                <w:szCs w:val="24"/>
              </w:rPr>
              <w:t xml:space="preserve">Документы, подлежащие представлению в форматах </w:t>
            </w:r>
            <w:proofErr w:type="spellStart"/>
            <w:r>
              <w:rPr>
                <w:rFonts w:ascii="Tinos" w:eastAsia="Times New Roman" w:hAnsi="Tinos" w:cs="Times New Roman"/>
                <w:sz w:val="24"/>
                <w:szCs w:val="24"/>
              </w:rPr>
              <w:t>xls</w:t>
            </w:r>
            <w:proofErr w:type="spellEnd"/>
            <w:r>
              <w:rPr>
                <w:rFonts w:ascii="Tinos" w:eastAsia="Times New Roman" w:hAnsi="Tinos" w:cs="Times New Roman"/>
                <w:sz w:val="24"/>
                <w:szCs w:val="24"/>
              </w:rPr>
              <w:t xml:space="preserve">, </w:t>
            </w:r>
            <w:proofErr w:type="spellStart"/>
            <w:r>
              <w:rPr>
                <w:rFonts w:ascii="Tinos" w:eastAsia="Times New Roman" w:hAnsi="Tinos" w:cs="Times New Roman"/>
                <w:sz w:val="24"/>
                <w:szCs w:val="24"/>
              </w:rPr>
              <w:t>xlsx</w:t>
            </w:r>
            <w:proofErr w:type="spellEnd"/>
            <w:r>
              <w:rPr>
                <w:rFonts w:ascii="Tinos" w:eastAsia="Times New Roman" w:hAnsi="Tinos" w:cs="Times New Roman"/>
                <w:sz w:val="24"/>
                <w:szCs w:val="24"/>
              </w:rPr>
              <w:t xml:space="preserve"> или </w:t>
            </w:r>
            <w:proofErr w:type="spellStart"/>
            <w:r>
              <w:rPr>
                <w:rFonts w:ascii="Tinos" w:eastAsia="Times New Roman" w:hAnsi="Tinos" w:cs="Times New Roman"/>
                <w:sz w:val="24"/>
                <w:szCs w:val="24"/>
              </w:rPr>
              <w:t>ods</w:t>
            </w:r>
            <w:proofErr w:type="spellEnd"/>
            <w:r>
              <w:rPr>
                <w:rFonts w:ascii="Tinos" w:eastAsia="Times New Roman" w:hAnsi="Tinos" w:cs="Times New Roman"/>
                <w:sz w:val="24"/>
                <w:szCs w:val="24"/>
              </w:rPr>
              <w:t>, формируются в виде отдельного документа, представляемого в электронной форме.</w:t>
            </w:r>
          </w:p>
        </w:tc>
      </w:tr>
    </w:tbl>
    <w:p w14:paraId="5C5B6B0D" w14:textId="5B6325CA" w:rsidR="008F652F" w:rsidRDefault="005F61CF">
      <w:pPr>
        <w:spacing w:after="0" w:line="240" w:lineRule="auto"/>
        <w:ind w:firstLine="473"/>
        <w:jc w:val="both"/>
        <w:rPr>
          <w:rFonts w:ascii="Tinos" w:hAnsi="Tinos"/>
          <w:sz w:val="24"/>
          <w:szCs w:val="24"/>
        </w:rPr>
      </w:pPr>
      <w:r>
        <w:rPr>
          <w:rFonts w:ascii="Tinos" w:eastAsia="Times New Roman" w:hAnsi="Tinos" w:cs="Times New Roman"/>
          <w:color w:val="000000"/>
          <w:sz w:val="24"/>
          <w:szCs w:val="24"/>
        </w:rPr>
        <w:lastRenderedPageBreak/>
        <w:t xml:space="preserve"> </w:t>
      </w:r>
    </w:p>
    <w:p w14:paraId="3A26C0EB" w14:textId="70A1F3EF" w:rsidR="008F652F" w:rsidRDefault="00000000">
      <w:pPr>
        <w:spacing w:after="0" w:line="240" w:lineRule="auto"/>
        <w:ind w:firstLine="473"/>
        <w:jc w:val="both"/>
        <w:rPr>
          <w:rFonts w:ascii="Tinos" w:hAnsi="Tinos"/>
          <w:sz w:val="24"/>
          <w:szCs w:val="24"/>
        </w:rPr>
      </w:pPr>
      <w:r>
        <w:rPr>
          <w:rFonts w:ascii="Tinos" w:eastAsia="Times New Roman" w:hAnsi="Tinos" w:cs="Times New Roman"/>
          <w:color w:val="000000"/>
          <w:sz w:val="24"/>
          <w:szCs w:val="24"/>
        </w:rPr>
        <w:t>Таблица</w:t>
      </w:r>
      <w:r w:rsidR="005F61CF">
        <w:rPr>
          <w:rFonts w:ascii="Tinos" w:eastAsia="Times New Roman" w:hAnsi="Tinos" w:cs="Times New Roman"/>
          <w:color w:val="000000"/>
          <w:sz w:val="24"/>
          <w:szCs w:val="24"/>
        </w:rPr>
        <w:t xml:space="preserve"> </w:t>
      </w:r>
      <w:r>
        <w:rPr>
          <w:rFonts w:ascii="Tinos" w:eastAsia="Times New Roman" w:hAnsi="Tinos" w:cs="Times New Roman"/>
          <w:color w:val="000000"/>
          <w:sz w:val="24"/>
          <w:szCs w:val="24"/>
        </w:rPr>
        <w:t>2</w:t>
      </w:r>
    </w:p>
    <w:tbl>
      <w:tblPr>
        <w:tblW w:w="9571" w:type="dxa"/>
        <w:jc w:val="center"/>
        <w:tblLayout w:type="fixed"/>
        <w:tblLook w:val="04A0" w:firstRow="1" w:lastRow="0" w:firstColumn="1" w:lastColumn="0" w:noHBand="0" w:noVBand="1"/>
      </w:tblPr>
      <w:tblGrid>
        <w:gridCol w:w="3368"/>
        <w:gridCol w:w="6203"/>
      </w:tblGrid>
      <w:tr w:rsidR="008F652F" w14:paraId="1FAE73C7" w14:textId="77777777">
        <w:trPr>
          <w:trHeight w:val="1"/>
          <w:jc w:val="center"/>
        </w:trPr>
        <w:tc>
          <w:tcPr>
            <w:tcW w:w="9570" w:type="dxa"/>
            <w:gridSpan w:val="2"/>
            <w:tcBorders>
              <w:top w:val="single" w:sz="6" w:space="0" w:color="000000"/>
              <w:left w:val="single" w:sz="6" w:space="0" w:color="000000"/>
              <w:bottom w:val="single" w:sz="6" w:space="0" w:color="000000"/>
              <w:right w:val="single" w:sz="6" w:space="0" w:color="000000"/>
            </w:tcBorders>
            <w:shd w:val="clear" w:color="000000" w:fill="FFFFFF"/>
          </w:tcPr>
          <w:p w14:paraId="7BC3C020" w14:textId="058FCB31" w:rsidR="008F652F" w:rsidRDefault="00000000">
            <w:pPr>
              <w:spacing w:after="0" w:line="240" w:lineRule="auto"/>
              <w:jc w:val="center"/>
              <w:rPr>
                <w:rFonts w:ascii="Tinos" w:hAnsi="Tinos"/>
                <w:sz w:val="24"/>
                <w:szCs w:val="24"/>
              </w:rPr>
            </w:pPr>
            <w:r>
              <w:rPr>
                <w:rFonts w:ascii="Tinos" w:eastAsia="Times New Roman" w:hAnsi="Tinos" w:cs="Times New Roman"/>
                <w:b/>
                <w:sz w:val="24"/>
                <w:szCs w:val="24"/>
              </w:rPr>
              <w:t>При обращении с заявлением о предоставлении муниципальной услуги:</w:t>
            </w:r>
            <w:r w:rsidR="005F61CF">
              <w:rPr>
                <w:rFonts w:ascii="Tinos" w:eastAsia="Times New Roman" w:hAnsi="Tinos" w:cs="Times New Roman"/>
                <w:b/>
                <w:sz w:val="24"/>
                <w:szCs w:val="24"/>
              </w:rPr>
              <w:t xml:space="preserve"> </w:t>
            </w:r>
            <w:r>
              <w:rPr>
                <w:rFonts w:ascii="Tinos" w:eastAsia="Times New Roman" w:hAnsi="Tinos" w:cs="Times New Roman"/>
                <w:b/>
                <w:sz w:val="24"/>
                <w:szCs w:val="24"/>
              </w:rPr>
              <w:t>Исчерпывающий перечень документов, необходимых в соответствии с законодательными или иными нормативными актами для предоставления муниципальной услуги, которые заявитель вправе предоставить по собственной инициативе:</w:t>
            </w:r>
          </w:p>
        </w:tc>
      </w:tr>
      <w:tr w:rsidR="008F652F" w14:paraId="4402D32A" w14:textId="77777777">
        <w:trPr>
          <w:trHeight w:val="1"/>
          <w:jc w:val="center"/>
        </w:trPr>
        <w:tc>
          <w:tcPr>
            <w:tcW w:w="9570" w:type="dxa"/>
            <w:gridSpan w:val="2"/>
            <w:tcBorders>
              <w:top w:val="single" w:sz="6" w:space="0" w:color="000000"/>
              <w:left w:val="single" w:sz="6" w:space="0" w:color="000000"/>
              <w:bottom w:val="single" w:sz="6" w:space="0" w:color="000000"/>
              <w:right w:val="single" w:sz="6" w:space="0" w:color="000000"/>
            </w:tcBorders>
            <w:shd w:val="clear" w:color="000000" w:fill="FFFFFF"/>
          </w:tcPr>
          <w:p w14:paraId="029C5F5B" w14:textId="77777777" w:rsidR="008F652F" w:rsidRDefault="00000000">
            <w:pPr>
              <w:spacing w:after="0" w:line="240" w:lineRule="auto"/>
              <w:rPr>
                <w:rFonts w:ascii="Tinos" w:hAnsi="Tinos"/>
                <w:sz w:val="24"/>
                <w:szCs w:val="24"/>
              </w:rPr>
            </w:pPr>
            <w:r>
              <w:rPr>
                <w:rFonts w:ascii="Tinos" w:eastAsia="Times New Roman" w:hAnsi="Tinos" w:cs="Times New Roman"/>
                <w:sz w:val="24"/>
                <w:szCs w:val="24"/>
              </w:rPr>
              <w:t>для заявителей, указанных в подпункте 1.2.1 пункта 1.2 административного регламента</w:t>
            </w:r>
          </w:p>
        </w:tc>
      </w:tr>
      <w:tr w:rsidR="008F652F" w14:paraId="7A6DEC09" w14:textId="77777777">
        <w:trPr>
          <w:trHeight w:val="1"/>
          <w:jc w:val="center"/>
        </w:trPr>
        <w:tc>
          <w:tcPr>
            <w:tcW w:w="3368" w:type="dxa"/>
            <w:tcBorders>
              <w:top w:val="single" w:sz="6" w:space="0" w:color="000000"/>
              <w:left w:val="single" w:sz="6" w:space="0" w:color="000000"/>
              <w:bottom w:val="single" w:sz="6" w:space="0" w:color="000000"/>
              <w:right w:val="single" w:sz="6" w:space="0" w:color="000000"/>
            </w:tcBorders>
            <w:shd w:val="clear" w:color="000000" w:fill="FFFFFF"/>
          </w:tcPr>
          <w:p w14:paraId="3B6BD970" w14:textId="64BE8EDF" w:rsidR="008F652F" w:rsidRDefault="00000000">
            <w:pPr>
              <w:spacing w:after="0" w:line="240" w:lineRule="auto"/>
              <w:rPr>
                <w:rFonts w:ascii="Tinos" w:hAnsi="Tinos"/>
                <w:sz w:val="24"/>
                <w:szCs w:val="24"/>
              </w:rPr>
            </w:pPr>
            <w:r>
              <w:rPr>
                <w:rFonts w:ascii="Tinos" w:eastAsia="Times New Roman" w:hAnsi="Tinos" w:cs="Times New Roman"/>
                <w:sz w:val="24"/>
                <w:szCs w:val="24"/>
              </w:rPr>
              <w:t xml:space="preserve">Правоустанавливающие и (или) </w:t>
            </w:r>
            <w:proofErr w:type="spellStart"/>
            <w:r>
              <w:rPr>
                <w:rFonts w:ascii="Tinos" w:eastAsia="Times New Roman" w:hAnsi="Tinos" w:cs="Times New Roman"/>
                <w:sz w:val="24"/>
                <w:szCs w:val="24"/>
              </w:rPr>
              <w:t>правоудостоверяющие</w:t>
            </w:r>
            <w:proofErr w:type="spellEnd"/>
            <w:r>
              <w:rPr>
                <w:rFonts w:ascii="Tinos" w:eastAsia="Times New Roman" w:hAnsi="Tinos" w:cs="Times New Roman"/>
                <w:sz w:val="24"/>
                <w:szCs w:val="24"/>
              </w:rPr>
              <w:t xml:space="preserve"> документы на</w:t>
            </w:r>
            <w:r w:rsidR="005F61CF">
              <w:rPr>
                <w:rFonts w:ascii="Tinos" w:eastAsia="Times New Roman" w:hAnsi="Tinos" w:cs="Times New Roman"/>
                <w:sz w:val="24"/>
                <w:szCs w:val="24"/>
              </w:rPr>
              <w:t xml:space="preserve"> </w:t>
            </w:r>
            <w:r>
              <w:rPr>
                <w:rFonts w:ascii="Tinos" w:eastAsia="Times New Roman" w:hAnsi="Tinos" w:cs="Times New Roman"/>
                <w:sz w:val="24"/>
                <w:szCs w:val="24"/>
              </w:rPr>
              <w:t>объект недвижимости;</w:t>
            </w:r>
          </w:p>
        </w:tc>
        <w:tc>
          <w:tcPr>
            <w:tcW w:w="6202" w:type="dxa"/>
            <w:tcBorders>
              <w:top w:val="single" w:sz="6" w:space="0" w:color="000000"/>
              <w:left w:val="single" w:sz="6" w:space="0" w:color="000000"/>
              <w:bottom w:val="single" w:sz="6" w:space="0" w:color="000000"/>
              <w:right w:val="single" w:sz="6" w:space="0" w:color="000000"/>
            </w:tcBorders>
            <w:shd w:val="clear" w:color="000000" w:fill="FFFFFF"/>
          </w:tcPr>
          <w:p w14:paraId="33816CBD" w14:textId="77777777" w:rsidR="008F652F" w:rsidRDefault="00000000">
            <w:pPr>
              <w:spacing w:after="0" w:line="240" w:lineRule="auto"/>
              <w:rPr>
                <w:rFonts w:ascii="Tinos" w:hAnsi="Tinos"/>
                <w:sz w:val="24"/>
                <w:szCs w:val="24"/>
              </w:rPr>
            </w:pPr>
            <w:r>
              <w:rPr>
                <w:rFonts w:ascii="Tinos" w:eastAsia="Times New Roman" w:hAnsi="Tinos" w:cs="Times New Roman"/>
                <w:color w:val="000000" w:themeColor="text1"/>
                <w:sz w:val="24"/>
                <w:szCs w:val="24"/>
              </w:rPr>
              <w:t>- копия выписки из Единого государственного реестра недвижимости в 1 экземпляре:</w:t>
            </w:r>
          </w:p>
          <w:p w14:paraId="07355A57" w14:textId="77777777" w:rsidR="008F652F" w:rsidRDefault="00000000">
            <w:pPr>
              <w:spacing w:after="0" w:line="240" w:lineRule="auto"/>
              <w:rPr>
                <w:rFonts w:ascii="Tinos" w:hAnsi="Tinos"/>
                <w:sz w:val="24"/>
                <w:szCs w:val="24"/>
              </w:rPr>
            </w:pPr>
            <w:r>
              <w:rPr>
                <w:rFonts w:ascii="Tinos" w:eastAsia="Times New Roman" w:hAnsi="Tinos" w:cs="Times New Roman"/>
                <w:color w:val="000000" w:themeColor="text1"/>
                <w:sz w:val="24"/>
                <w:szCs w:val="24"/>
              </w:rPr>
              <w:t>- на бумажном носителе при обращении в уполномоченный орган, УМФЦ или почтовым отправлением (предоставление оригинала не требуется);</w:t>
            </w:r>
          </w:p>
          <w:p w14:paraId="24D7809E" w14:textId="1605D229" w:rsidR="008F652F" w:rsidRDefault="00000000">
            <w:pPr>
              <w:spacing w:after="0" w:line="240" w:lineRule="auto"/>
            </w:pPr>
            <w:r>
              <w:rPr>
                <w:rFonts w:ascii="Tinos" w:eastAsia="Times New Roman" w:hAnsi="Tinos" w:cs="Times New Roman"/>
                <w:color w:val="000000" w:themeColor="text1"/>
                <w:sz w:val="24"/>
                <w:szCs w:val="24"/>
              </w:rPr>
              <w:t>- в электронной форме, подписанная в соответствии с требованиями Федерального закона</w:t>
            </w:r>
            <w:r w:rsidR="005F61CF">
              <w:rPr>
                <w:rFonts w:ascii="Tinos" w:eastAsia="Times New Roman" w:hAnsi="Tinos" w:cs="Times New Roman"/>
                <w:color w:val="000000" w:themeColor="text1"/>
                <w:sz w:val="24"/>
                <w:szCs w:val="24"/>
              </w:rPr>
              <w:t xml:space="preserve"> </w:t>
            </w:r>
            <w:hyperlink r:id="rId17">
              <w:r w:rsidR="008F652F">
                <w:rPr>
                  <w:rFonts w:ascii="Tinos" w:eastAsia="Times New Roman" w:hAnsi="Tinos" w:cs="Times New Roman"/>
                  <w:color w:val="000000" w:themeColor="text1"/>
                  <w:sz w:val="24"/>
                  <w:szCs w:val="24"/>
                </w:rPr>
                <w:t xml:space="preserve">от 06.04.2011 </w:t>
              </w:r>
              <w:r w:rsidR="008F652F">
                <w:rPr>
                  <w:rFonts w:ascii="Tinos" w:eastAsia="Segoe UI Symbol" w:hAnsi="Tinos" w:cs="Times New Roman"/>
                  <w:color w:val="000000" w:themeColor="text1"/>
                  <w:sz w:val="24"/>
                  <w:szCs w:val="24"/>
                </w:rPr>
                <w:t>№</w:t>
              </w:r>
              <w:r w:rsidR="008F652F">
                <w:rPr>
                  <w:rFonts w:ascii="Tinos" w:eastAsia="Times New Roman" w:hAnsi="Tinos" w:cs="Times New Roman"/>
                  <w:color w:val="000000" w:themeColor="text1"/>
                  <w:sz w:val="24"/>
                  <w:szCs w:val="24"/>
                </w:rPr>
                <w:t xml:space="preserve"> 63-ФЗ</w:t>
              </w:r>
            </w:hyperlink>
            <w:r>
              <w:rPr>
                <w:rFonts w:ascii="Tinos" w:eastAsia="Times New Roman" w:hAnsi="Tinos" w:cs="Times New Roman"/>
                <w:color w:val="000000" w:themeColor="text1"/>
                <w:sz w:val="24"/>
                <w:szCs w:val="24"/>
              </w:rPr>
              <w:t>, при обращении посредством ЕПГУ</w:t>
            </w:r>
            <w:r>
              <w:rPr>
                <w:rFonts w:ascii="Tinos" w:eastAsia="Times New Roman" w:hAnsi="Tinos" w:cs="Times New Roman"/>
                <w:sz w:val="24"/>
                <w:szCs w:val="24"/>
              </w:rPr>
              <w:t>, РПГУ, ГИСОГД.</w:t>
            </w:r>
          </w:p>
        </w:tc>
      </w:tr>
      <w:tr w:rsidR="008F652F" w14:paraId="4550A562" w14:textId="77777777">
        <w:trPr>
          <w:trHeight w:val="1"/>
          <w:jc w:val="center"/>
        </w:trPr>
        <w:tc>
          <w:tcPr>
            <w:tcW w:w="3368" w:type="dxa"/>
            <w:tcBorders>
              <w:top w:val="single" w:sz="6" w:space="0" w:color="000000"/>
              <w:left w:val="single" w:sz="6" w:space="0" w:color="000000"/>
              <w:bottom w:val="single" w:sz="6" w:space="0" w:color="000000"/>
              <w:right w:val="single" w:sz="6" w:space="0" w:color="000000"/>
            </w:tcBorders>
            <w:shd w:val="clear" w:color="000000" w:fill="FFFFFF"/>
          </w:tcPr>
          <w:p w14:paraId="66050FC6" w14:textId="77777777" w:rsidR="008F652F" w:rsidRDefault="00000000">
            <w:pPr>
              <w:spacing w:after="0" w:line="240" w:lineRule="auto"/>
              <w:rPr>
                <w:rFonts w:ascii="Tinos" w:hAnsi="Tinos"/>
                <w:sz w:val="24"/>
                <w:szCs w:val="24"/>
              </w:rPr>
            </w:pPr>
            <w:r>
              <w:rPr>
                <w:rFonts w:ascii="Tinos" w:eastAsia="Times New Roman" w:hAnsi="Tinos" w:cs="Times New Roman"/>
                <w:sz w:val="24"/>
                <w:szCs w:val="24"/>
              </w:rPr>
              <w:t>Сведения и документы о регистрации юридического лица;</w:t>
            </w:r>
          </w:p>
        </w:tc>
        <w:tc>
          <w:tcPr>
            <w:tcW w:w="6202" w:type="dxa"/>
            <w:tcBorders>
              <w:top w:val="single" w:sz="6" w:space="0" w:color="000000"/>
              <w:left w:val="single" w:sz="6" w:space="0" w:color="000000"/>
              <w:bottom w:val="single" w:sz="6" w:space="0" w:color="000000"/>
              <w:right w:val="single" w:sz="6" w:space="0" w:color="000000"/>
            </w:tcBorders>
            <w:shd w:val="clear" w:color="000000" w:fill="FFFFFF"/>
          </w:tcPr>
          <w:p w14:paraId="6B3B1E88" w14:textId="77777777" w:rsidR="008F652F" w:rsidRDefault="00000000">
            <w:pPr>
              <w:spacing w:after="0" w:line="240" w:lineRule="auto"/>
              <w:rPr>
                <w:rFonts w:ascii="Tinos" w:hAnsi="Tinos"/>
                <w:sz w:val="24"/>
                <w:szCs w:val="24"/>
              </w:rPr>
            </w:pPr>
            <w:r>
              <w:rPr>
                <w:rFonts w:ascii="Tinos" w:eastAsia="Times New Roman" w:hAnsi="Tinos" w:cs="Times New Roman"/>
                <w:sz w:val="24"/>
                <w:szCs w:val="24"/>
              </w:rPr>
              <w:t>- копия выписки из Единого государственного реестра юридических лиц в 1 экземпляре:</w:t>
            </w:r>
          </w:p>
          <w:p w14:paraId="560F2E0F" w14:textId="77777777" w:rsidR="008F652F" w:rsidRDefault="00000000">
            <w:pPr>
              <w:spacing w:after="0" w:line="240" w:lineRule="auto"/>
              <w:rPr>
                <w:rFonts w:ascii="Tinos" w:hAnsi="Tinos"/>
                <w:sz w:val="24"/>
                <w:szCs w:val="24"/>
              </w:rPr>
            </w:pPr>
            <w:r>
              <w:rPr>
                <w:rFonts w:ascii="Tinos" w:eastAsia="Times New Roman" w:hAnsi="Tinos" w:cs="Times New Roman"/>
                <w:color w:val="000000" w:themeColor="text1"/>
                <w:sz w:val="24"/>
                <w:szCs w:val="24"/>
              </w:rPr>
              <w:t>- на бумажном носителе при обращении в уполномоченный орган, УМФЦ или почтовым отправлением (предоставление оригинала не требуется);</w:t>
            </w:r>
          </w:p>
          <w:p w14:paraId="1F66C999" w14:textId="026E5EE0" w:rsidR="008F652F" w:rsidRDefault="00000000">
            <w:pPr>
              <w:spacing w:after="0" w:line="240" w:lineRule="auto"/>
            </w:pPr>
            <w:r>
              <w:rPr>
                <w:rFonts w:ascii="Tinos" w:eastAsia="Times New Roman" w:hAnsi="Tinos" w:cs="Times New Roman"/>
                <w:color w:val="000000" w:themeColor="text1"/>
                <w:sz w:val="24"/>
                <w:szCs w:val="24"/>
              </w:rPr>
              <w:t>- в электронной форме, подписанная в соответствии с требованиями Федерального закона</w:t>
            </w:r>
            <w:r w:rsidR="005F61CF">
              <w:rPr>
                <w:rFonts w:ascii="Tinos" w:eastAsia="Times New Roman" w:hAnsi="Tinos" w:cs="Times New Roman"/>
                <w:color w:val="000000" w:themeColor="text1"/>
                <w:sz w:val="24"/>
                <w:szCs w:val="24"/>
              </w:rPr>
              <w:t xml:space="preserve"> </w:t>
            </w:r>
            <w:hyperlink r:id="rId18">
              <w:r w:rsidR="008F652F">
                <w:rPr>
                  <w:rFonts w:ascii="Tinos" w:eastAsia="Times New Roman" w:hAnsi="Tinos" w:cs="Times New Roman"/>
                  <w:color w:val="000000" w:themeColor="text1"/>
                  <w:sz w:val="24"/>
                  <w:szCs w:val="24"/>
                </w:rPr>
                <w:t xml:space="preserve">от 06.04.2011 </w:t>
              </w:r>
              <w:r w:rsidR="008F652F">
                <w:rPr>
                  <w:rFonts w:ascii="Tinos" w:eastAsia="Segoe UI Symbol" w:hAnsi="Tinos" w:cs="Times New Roman"/>
                  <w:color w:val="000000" w:themeColor="text1"/>
                  <w:sz w:val="24"/>
                  <w:szCs w:val="24"/>
                </w:rPr>
                <w:t>№</w:t>
              </w:r>
              <w:r w:rsidR="008F652F">
                <w:rPr>
                  <w:rFonts w:ascii="Tinos" w:eastAsia="Times New Roman" w:hAnsi="Tinos" w:cs="Times New Roman"/>
                  <w:color w:val="000000" w:themeColor="text1"/>
                  <w:sz w:val="24"/>
                  <w:szCs w:val="24"/>
                </w:rPr>
                <w:t xml:space="preserve"> 63-ФЗ</w:t>
              </w:r>
            </w:hyperlink>
            <w:r>
              <w:rPr>
                <w:rFonts w:ascii="Tinos" w:eastAsia="Times New Roman" w:hAnsi="Tinos" w:cs="Times New Roman"/>
                <w:color w:val="000000" w:themeColor="text1"/>
                <w:sz w:val="24"/>
                <w:szCs w:val="24"/>
              </w:rPr>
              <w:t>, при обращении посредством ЕПГУ, РПГУ,</w:t>
            </w:r>
            <w:r>
              <w:rPr>
                <w:rFonts w:ascii="Tinos" w:eastAsia="Times New Roman" w:hAnsi="Tinos" w:cs="Times New Roman"/>
                <w:sz w:val="24"/>
                <w:szCs w:val="24"/>
              </w:rPr>
              <w:t xml:space="preserve"> ГИСОГД.</w:t>
            </w:r>
          </w:p>
        </w:tc>
      </w:tr>
      <w:tr w:rsidR="008F652F" w14:paraId="64925ABB" w14:textId="77777777">
        <w:trPr>
          <w:trHeight w:val="1"/>
          <w:jc w:val="center"/>
        </w:trPr>
        <w:tc>
          <w:tcPr>
            <w:tcW w:w="3368" w:type="dxa"/>
            <w:tcBorders>
              <w:top w:val="single" w:sz="6" w:space="0" w:color="000000"/>
              <w:left w:val="single" w:sz="6" w:space="0" w:color="000000"/>
              <w:bottom w:val="single" w:sz="6" w:space="0" w:color="000000"/>
              <w:right w:val="single" w:sz="6" w:space="0" w:color="000000"/>
            </w:tcBorders>
            <w:shd w:val="clear" w:color="000000" w:fill="FFFFFF"/>
          </w:tcPr>
          <w:p w14:paraId="41E58049" w14:textId="77777777" w:rsidR="008F652F" w:rsidRDefault="00000000">
            <w:pPr>
              <w:spacing w:after="0" w:line="240" w:lineRule="auto"/>
              <w:rPr>
                <w:rFonts w:ascii="Tinos" w:hAnsi="Tinos"/>
                <w:sz w:val="24"/>
                <w:szCs w:val="24"/>
              </w:rPr>
            </w:pPr>
            <w:r>
              <w:rPr>
                <w:rFonts w:ascii="Tinos" w:eastAsia="Times New Roman" w:hAnsi="Tinos" w:cs="Times New Roman"/>
                <w:sz w:val="24"/>
                <w:szCs w:val="24"/>
              </w:rPr>
              <w:t>лицензия, удостоверяющая право проведения работ по геологическому изучению недр;</w:t>
            </w:r>
          </w:p>
        </w:tc>
        <w:tc>
          <w:tcPr>
            <w:tcW w:w="6202" w:type="dxa"/>
            <w:tcBorders>
              <w:top w:val="single" w:sz="6" w:space="0" w:color="000000"/>
              <w:left w:val="single" w:sz="6" w:space="0" w:color="000000"/>
              <w:bottom w:val="single" w:sz="6" w:space="0" w:color="000000"/>
              <w:right w:val="single" w:sz="6" w:space="0" w:color="000000"/>
            </w:tcBorders>
            <w:shd w:val="clear" w:color="000000" w:fill="FFFFFF"/>
          </w:tcPr>
          <w:p w14:paraId="1C7748A3" w14:textId="77777777" w:rsidR="008F652F" w:rsidRDefault="00000000">
            <w:pPr>
              <w:spacing w:after="0" w:line="240" w:lineRule="auto"/>
              <w:rPr>
                <w:rFonts w:ascii="Tinos" w:hAnsi="Tinos"/>
                <w:sz w:val="24"/>
                <w:szCs w:val="24"/>
              </w:rPr>
            </w:pPr>
            <w:r>
              <w:rPr>
                <w:rFonts w:ascii="Tinos" w:eastAsia="Times New Roman" w:hAnsi="Tinos" w:cs="Times New Roman"/>
                <w:sz w:val="24"/>
                <w:szCs w:val="24"/>
              </w:rPr>
              <w:t>- копия документа в 1 экземпляре:</w:t>
            </w:r>
          </w:p>
          <w:p w14:paraId="272A6012" w14:textId="77777777" w:rsidR="008F652F" w:rsidRDefault="00000000">
            <w:pPr>
              <w:spacing w:after="0" w:line="240" w:lineRule="auto"/>
              <w:rPr>
                <w:rFonts w:ascii="Tinos" w:hAnsi="Tinos"/>
                <w:sz w:val="24"/>
                <w:szCs w:val="24"/>
              </w:rPr>
            </w:pPr>
            <w:r>
              <w:rPr>
                <w:rFonts w:ascii="Tinos" w:eastAsia="Times New Roman" w:hAnsi="Tinos" w:cs="Times New Roman"/>
                <w:sz w:val="24"/>
                <w:szCs w:val="24"/>
              </w:rPr>
              <w:t xml:space="preserve">- на бумажном носителе при обращении в </w:t>
            </w:r>
            <w:r>
              <w:rPr>
                <w:rFonts w:ascii="Tinos" w:eastAsia="Times New Roman" w:hAnsi="Tinos" w:cs="Times New Roman"/>
                <w:color w:val="000000" w:themeColor="text1"/>
                <w:sz w:val="24"/>
                <w:szCs w:val="24"/>
              </w:rPr>
              <w:t>уполномоченный орган, УМФЦ или почтовым отправлением (предоставление оригинала не требуется);</w:t>
            </w:r>
          </w:p>
          <w:p w14:paraId="1FB457A0" w14:textId="609D6DCC" w:rsidR="008F652F" w:rsidRDefault="00000000">
            <w:pPr>
              <w:spacing w:after="0" w:line="240" w:lineRule="auto"/>
            </w:pPr>
            <w:r>
              <w:rPr>
                <w:rFonts w:ascii="Tinos" w:eastAsia="Times New Roman" w:hAnsi="Tinos" w:cs="Times New Roman"/>
                <w:color w:val="000000" w:themeColor="text1"/>
                <w:sz w:val="24"/>
                <w:szCs w:val="24"/>
              </w:rPr>
              <w:t>- в электронной форме, подписанная в соответствии с требованиями Федерального закона</w:t>
            </w:r>
            <w:r w:rsidR="005F61CF">
              <w:rPr>
                <w:rFonts w:ascii="Tinos" w:eastAsia="Times New Roman" w:hAnsi="Tinos" w:cs="Times New Roman"/>
                <w:color w:val="000000" w:themeColor="text1"/>
                <w:sz w:val="24"/>
                <w:szCs w:val="24"/>
              </w:rPr>
              <w:t xml:space="preserve"> </w:t>
            </w:r>
            <w:hyperlink r:id="rId19">
              <w:r w:rsidR="008F652F">
                <w:rPr>
                  <w:rFonts w:ascii="Tinos" w:eastAsia="Times New Roman" w:hAnsi="Tinos" w:cs="Times New Roman"/>
                  <w:color w:val="000000" w:themeColor="text1"/>
                  <w:sz w:val="24"/>
                  <w:szCs w:val="24"/>
                </w:rPr>
                <w:t xml:space="preserve">от 06.04.2011 </w:t>
              </w:r>
              <w:r w:rsidR="008F652F">
                <w:rPr>
                  <w:rFonts w:ascii="Tinos" w:eastAsia="Segoe UI Symbol" w:hAnsi="Tinos" w:cs="Times New Roman"/>
                  <w:color w:val="000000" w:themeColor="text1"/>
                  <w:sz w:val="24"/>
                  <w:szCs w:val="24"/>
                </w:rPr>
                <w:t>№</w:t>
              </w:r>
              <w:r w:rsidR="008F652F">
                <w:rPr>
                  <w:rFonts w:ascii="Tinos" w:eastAsia="Times New Roman" w:hAnsi="Tinos" w:cs="Times New Roman"/>
                  <w:color w:val="000000" w:themeColor="text1"/>
                  <w:sz w:val="24"/>
                  <w:szCs w:val="24"/>
                </w:rPr>
                <w:t xml:space="preserve"> 63-ФЗ</w:t>
              </w:r>
            </w:hyperlink>
            <w:r>
              <w:rPr>
                <w:rFonts w:ascii="Tinos" w:eastAsia="Times New Roman" w:hAnsi="Tinos" w:cs="Times New Roman"/>
                <w:color w:val="000000" w:themeColor="text1"/>
                <w:sz w:val="24"/>
                <w:szCs w:val="24"/>
              </w:rPr>
              <w:t>, при обращении посредством ЕПГУ, РПГУ</w:t>
            </w:r>
            <w:r>
              <w:rPr>
                <w:rFonts w:ascii="Tinos" w:eastAsia="Times New Roman" w:hAnsi="Tinos" w:cs="Times New Roman"/>
                <w:sz w:val="24"/>
                <w:szCs w:val="24"/>
              </w:rPr>
              <w:t>, ГИСОГД.</w:t>
            </w:r>
          </w:p>
        </w:tc>
      </w:tr>
      <w:tr w:rsidR="008F652F" w14:paraId="497182EF" w14:textId="77777777">
        <w:trPr>
          <w:trHeight w:val="1"/>
          <w:jc w:val="center"/>
        </w:trPr>
        <w:tc>
          <w:tcPr>
            <w:tcW w:w="3368" w:type="dxa"/>
            <w:tcBorders>
              <w:top w:val="single" w:sz="6" w:space="0" w:color="000000"/>
              <w:left w:val="single" w:sz="6" w:space="0" w:color="000000"/>
              <w:bottom w:val="single" w:sz="6" w:space="0" w:color="000000"/>
              <w:right w:val="single" w:sz="6" w:space="0" w:color="000000"/>
            </w:tcBorders>
            <w:shd w:val="clear" w:color="000000" w:fill="FFFFFF"/>
          </w:tcPr>
          <w:p w14:paraId="5DAFAE52" w14:textId="3053A6BA" w:rsidR="008F652F" w:rsidRDefault="00000000">
            <w:pPr>
              <w:spacing w:after="0" w:line="240" w:lineRule="auto"/>
            </w:pPr>
            <w:r>
              <w:rPr>
                <w:rFonts w:ascii="Tinos" w:eastAsia="Times New Roman" w:hAnsi="Tinos" w:cs="Times New Roman"/>
                <w:color w:val="000000" w:themeColor="text1"/>
                <w:sz w:val="24"/>
                <w:szCs w:val="24"/>
              </w:rPr>
              <w:t xml:space="preserve">иные документы, подтверждающие </w:t>
            </w:r>
            <w:r>
              <w:rPr>
                <w:rFonts w:ascii="Tinos" w:eastAsia="Times New Roman" w:hAnsi="Tinos" w:cs="Times New Roman"/>
                <w:color w:val="000000" w:themeColor="text1"/>
                <w:sz w:val="24"/>
                <w:szCs w:val="24"/>
              </w:rPr>
              <w:lastRenderedPageBreak/>
              <w:t>основания для использования земель или земельного участка в целях, предусмотренных пунктом 1 статьи 39.34</w:t>
            </w:r>
            <w:r w:rsidR="005F61CF">
              <w:rPr>
                <w:rFonts w:ascii="Tinos" w:eastAsia="Times New Roman" w:hAnsi="Tinos" w:cs="Times New Roman"/>
                <w:color w:val="000000" w:themeColor="text1"/>
                <w:sz w:val="24"/>
                <w:szCs w:val="24"/>
              </w:rPr>
              <w:t xml:space="preserve"> </w:t>
            </w:r>
            <w:hyperlink r:id="rId20">
              <w:r w:rsidR="008F652F">
                <w:rPr>
                  <w:rFonts w:ascii="Tinos" w:eastAsia="Times New Roman" w:hAnsi="Tinos" w:cs="Times New Roman"/>
                  <w:color w:val="000000" w:themeColor="text1"/>
                  <w:sz w:val="24"/>
                  <w:szCs w:val="24"/>
                </w:rPr>
                <w:t>Земельного кодекса</w:t>
              </w:r>
            </w:hyperlink>
            <w:r w:rsidR="005F61CF">
              <w:rPr>
                <w:rFonts w:ascii="Tinos" w:eastAsia="Times New Roman" w:hAnsi="Tinos" w:cs="Times New Roman"/>
                <w:color w:val="000000" w:themeColor="text1"/>
                <w:sz w:val="24"/>
                <w:szCs w:val="24"/>
              </w:rPr>
              <w:t xml:space="preserve"> </w:t>
            </w:r>
            <w:r>
              <w:rPr>
                <w:rFonts w:ascii="Tinos" w:eastAsia="Times New Roman" w:hAnsi="Tinos" w:cs="Times New Roman"/>
                <w:color w:val="000000" w:themeColor="text1"/>
                <w:sz w:val="24"/>
                <w:szCs w:val="24"/>
              </w:rPr>
              <w:t>Российской Федерации.</w:t>
            </w:r>
          </w:p>
        </w:tc>
        <w:tc>
          <w:tcPr>
            <w:tcW w:w="6202" w:type="dxa"/>
            <w:tcBorders>
              <w:top w:val="single" w:sz="6" w:space="0" w:color="000000"/>
              <w:left w:val="single" w:sz="6" w:space="0" w:color="000000"/>
              <w:bottom w:val="single" w:sz="6" w:space="0" w:color="000000"/>
              <w:right w:val="single" w:sz="6" w:space="0" w:color="000000"/>
            </w:tcBorders>
            <w:shd w:val="clear" w:color="000000" w:fill="FFFFFF"/>
          </w:tcPr>
          <w:p w14:paraId="37BF5954" w14:textId="77777777" w:rsidR="008F652F" w:rsidRDefault="00000000">
            <w:pPr>
              <w:spacing w:after="0" w:line="240" w:lineRule="auto"/>
              <w:rPr>
                <w:rFonts w:ascii="Tinos" w:hAnsi="Tinos"/>
                <w:sz w:val="24"/>
                <w:szCs w:val="24"/>
              </w:rPr>
            </w:pPr>
            <w:r>
              <w:rPr>
                <w:rFonts w:ascii="Tinos" w:eastAsia="Times New Roman" w:hAnsi="Tinos" w:cs="Times New Roman"/>
                <w:color w:val="000000" w:themeColor="text1"/>
                <w:sz w:val="24"/>
                <w:szCs w:val="24"/>
              </w:rPr>
              <w:lastRenderedPageBreak/>
              <w:t>- копия документа в 1 экземпляре:</w:t>
            </w:r>
          </w:p>
          <w:p w14:paraId="42D2C7AD" w14:textId="77777777" w:rsidR="008F652F" w:rsidRDefault="00000000">
            <w:pPr>
              <w:spacing w:after="0" w:line="240" w:lineRule="auto"/>
              <w:rPr>
                <w:rFonts w:ascii="Tinos" w:hAnsi="Tinos"/>
                <w:sz w:val="24"/>
                <w:szCs w:val="24"/>
              </w:rPr>
            </w:pPr>
            <w:r>
              <w:rPr>
                <w:rFonts w:ascii="Tinos" w:eastAsia="Times New Roman" w:hAnsi="Tinos" w:cs="Times New Roman"/>
                <w:color w:val="000000" w:themeColor="text1"/>
                <w:sz w:val="24"/>
                <w:szCs w:val="24"/>
              </w:rPr>
              <w:t xml:space="preserve">- на бумажном носителе при обращении в </w:t>
            </w:r>
            <w:r>
              <w:rPr>
                <w:rFonts w:ascii="Tinos" w:eastAsia="Times New Roman" w:hAnsi="Tinos" w:cs="Times New Roman"/>
                <w:color w:val="000000" w:themeColor="text1"/>
                <w:sz w:val="24"/>
                <w:szCs w:val="24"/>
              </w:rPr>
              <w:lastRenderedPageBreak/>
              <w:t>уполномоченный орган, УМФЦ или почтовым отправлением (предоставление оригинала не требуется);</w:t>
            </w:r>
          </w:p>
          <w:p w14:paraId="2B4321B9" w14:textId="0E6B9D6B" w:rsidR="008F652F" w:rsidRDefault="00000000">
            <w:pPr>
              <w:spacing w:after="0" w:line="240" w:lineRule="auto"/>
            </w:pPr>
            <w:r>
              <w:rPr>
                <w:rFonts w:ascii="Tinos" w:eastAsia="Times New Roman" w:hAnsi="Tinos" w:cs="Times New Roman"/>
                <w:color w:val="000000" w:themeColor="text1"/>
                <w:sz w:val="24"/>
                <w:szCs w:val="24"/>
              </w:rPr>
              <w:t>- в электронной форме, подписанная в соответствии с требованиями Федерального закона</w:t>
            </w:r>
            <w:r w:rsidR="005F61CF">
              <w:rPr>
                <w:rFonts w:ascii="Tinos" w:eastAsia="Times New Roman" w:hAnsi="Tinos" w:cs="Times New Roman"/>
                <w:color w:val="000000" w:themeColor="text1"/>
                <w:sz w:val="24"/>
                <w:szCs w:val="24"/>
              </w:rPr>
              <w:t xml:space="preserve"> </w:t>
            </w:r>
            <w:hyperlink r:id="rId21">
              <w:r w:rsidR="008F652F">
                <w:rPr>
                  <w:rFonts w:ascii="Tinos" w:eastAsia="Times New Roman" w:hAnsi="Tinos" w:cs="Times New Roman"/>
                  <w:color w:val="000000" w:themeColor="text1"/>
                  <w:sz w:val="24"/>
                  <w:szCs w:val="24"/>
                </w:rPr>
                <w:t xml:space="preserve">от 06.04.2011 </w:t>
              </w:r>
              <w:r w:rsidR="008F652F">
                <w:rPr>
                  <w:rFonts w:ascii="Tinos" w:eastAsia="Segoe UI Symbol" w:hAnsi="Tinos" w:cs="Times New Roman"/>
                  <w:color w:val="000000" w:themeColor="text1"/>
                  <w:sz w:val="24"/>
                  <w:szCs w:val="24"/>
                </w:rPr>
                <w:t>№</w:t>
              </w:r>
              <w:r w:rsidR="008F652F">
                <w:rPr>
                  <w:rFonts w:ascii="Tinos" w:eastAsia="Times New Roman" w:hAnsi="Tinos" w:cs="Times New Roman"/>
                  <w:color w:val="000000" w:themeColor="text1"/>
                  <w:sz w:val="24"/>
                  <w:szCs w:val="24"/>
                </w:rPr>
                <w:t xml:space="preserve"> 63-ФЗ</w:t>
              </w:r>
            </w:hyperlink>
            <w:r>
              <w:rPr>
                <w:rFonts w:ascii="Tinos" w:eastAsia="Times New Roman" w:hAnsi="Tinos" w:cs="Times New Roman"/>
                <w:color w:val="000000" w:themeColor="text1"/>
                <w:sz w:val="24"/>
                <w:szCs w:val="24"/>
              </w:rPr>
              <w:t>, при обращении посредством ЕПГУ, РПГУ, ГИСОГД.</w:t>
            </w:r>
          </w:p>
        </w:tc>
      </w:tr>
      <w:tr w:rsidR="008F652F" w14:paraId="2A291F6E" w14:textId="77777777">
        <w:trPr>
          <w:trHeight w:val="1"/>
          <w:jc w:val="center"/>
        </w:trPr>
        <w:tc>
          <w:tcPr>
            <w:tcW w:w="9570" w:type="dxa"/>
            <w:gridSpan w:val="2"/>
            <w:tcBorders>
              <w:top w:val="single" w:sz="6" w:space="0" w:color="000000"/>
              <w:left w:val="single" w:sz="6" w:space="0" w:color="000000"/>
              <w:bottom w:val="single" w:sz="6" w:space="0" w:color="000000"/>
              <w:right w:val="single" w:sz="6" w:space="0" w:color="000000"/>
            </w:tcBorders>
            <w:shd w:val="clear" w:color="000000" w:fill="FFFFFF"/>
          </w:tcPr>
          <w:p w14:paraId="22B8E4AA" w14:textId="77777777" w:rsidR="008F652F" w:rsidRDefault="00000000">
            <w:pPr>
              <w:spacing w:after="0" w:line="240" w:lineRule="auto"/>
              <w:rPr>
                <w:rFonts w:ascii="Tinos" w:hAnsi="Tinos"/>
                <w:sz w:val="24"/>
                <w:szCs w:val="24"/>
              </w:rPr>
            </w:pPr>
            <w:r>
              <w:rPr>
                <w:rFonts w:ascii="Tinos" w:eastAsia="Times New Roman" w:hAnsi="Tinos" w:cs="Times New Roman"/>
                <w:sz w:val="24"/>
                <w:szCs w:val="24"/>
              </w:rPr>
              <w:lastRenderedPageBreak/>
              <w:t>для заявителей, указанных в подпункте 1.2.2. пункта 1.2. административного регламента</w:t>
            </w:r>
          </w:p>
        </w:tc>
      </w:tr>
      <w:tr w:rsidR="008F652F" w14:paraId="0DFD7CDA" w14:textId="77777777">
        <w:trPr>
          <w:trHeight w:val="1"/>
          <w:jc w:val="center"/>
        </w:trPr>
        <w:tc>
          <w:tcPr>
            <w:tcW w:w="3368" w:type="dxa"/>
            <w:tcBorders>
              <w:top w:val="single" w:sz="6" w:space="0" w:color="000000"/>
              <w:left w:val="single" w:sz="6" w:space="0" w:color="000000"/>
              <w:bottom w:val="single" w:sz="6" w:space="0" w:color="000000"/>
              <w:right w:val="single" w:sz="6" w:space="0" w:color="000000"/>
            </w:tcBorders>
            <w:shd w:val="clear" w:color="000000" w:fill="FFFFFF"/>
          </w:tcPr>
          <w:p w14:paraId="06A7985B" w14:textId="77777777" w:rsidR="008F652F" w:rsidRDefault="00000000">
            <w:pPr>
              <w:spacing w:after="0" w:line="240" w:lineRule="auto"/>
              <w:rPr>
                <w:rFonts w:ascii="Tinos" w:hAnsi="Tinos"/>
                <w:sz w:val="24"/>
                <w:szCs w:val="24"/>
              </w:rPr>
            </w:pPr>
            <w:r>
              <w:rPr>
                <w:rFonts w:ascii="Tinos" w:eastAsia="Times New Roman" w:hAnsi="Tinos" w:cs="Times New Roman"/>
                <w:sz w:val="24"/>
                <w:szCs w:val="24"/>
              </w:rPr>
              <w:t xml:space="preserve">Правоустанавливающие и (или) </w:t>
            </w:r>
            <w:proofErr w:type="spellStart"/>
            <w:r>
              <w:rPr>
                <w:rFonts w:ascii="Tinos" w:eastAsia="Times New Roman" w:hAnsi="Tinos" w:cs="Times New Roman"/>
                <w:sz w:val="24"/>
                <w:szCs w:val="24"/>
              </w:rPr>
              <w:t>правоудостоверяющие</w:t>
            </w:r>
            <w:proofErr w:type="spellEnd"/>
            <w:r>
              <w:rPr>
                <w:rFonts w:ascii="Tinos" w:eastAsia="Times New Roman" w:hAnsi="Tinos" w:cs="Times New Roman"/>
                <w:sz w:val="24"/>
                <w:szCs w:val="24"/>
              </w:rPr>
              <w:t xml:space="preserve"> документы на объект недвижимости;</w:t>
            </w:r>
          </w:p>
        </w:tc>
        <w:tc>
          <w:tcPr>
            <w:tcW w:w="6202" w:type="dxa"/>
            <w:tcBorders>
              <w:top w:val="single" w:sz="6" w:space="0" w:color="000000"/>
              <w:left w:val="single" w:sz="6" w:space="0" w:color="000000"/>
              <w:bottom w:val="single" w:sz="6" w:space="0" w:color="000000"/>
              <w:right w:val="single" w:sz="6" w:space="0" w:color="000000"/>
            </w:tcBorders>
            <w:shd w:val="clear" w:color="000000" w:fill="FFFFFF"/>
          </w:tcPr>
          <w:p w14:paraId="668C82EB" w14:textId="77777777" w:rsidR="008F652F" w:rsidRDefault="00000000">
            <w:pPr>
              <w:spacing w:after="0" w:line="240" w:lineRule="auto"/>
              <w:rPr>
                <w:rFonts w:ascii="Tinos" w:hAnsi="Tinos"/>
                <w:sz w:val="24"/>
                <w:szCs w:val="24"/>
              </w:rPr>
            </w:pPr>
            <w:r>
              <w:rPr>
                <w:rFonts w:ascii="Tinos" w:eastAsia="Times New Roman" w:hAnsi="Tinos" w:cs="Times New Roman"/>
                <w:color w:val="000000" w:themeColor="text1"/>
                <w:sz w:val="24"/>
                <w:szCs w:val="24"/>
              </w:rPr>
              <w:t>- копия выписки из Единого государственного реестра недвижимости в 1 экземпляре:</w:t>
            </w:r>
          </w:p>
          <w:p w14:paraId="3787637D" w14:textId="77777777" w:rsidR="008F652F" w:rsidRDefault="00000000">
            <w:pPr>
              <w:spacing w:after="0" w:line="240" w:lineRule="auto"/>
              <w:rPr>
                <w:rFonts w:ascii="Tinos" w:hAnsi="Tinos"/>
                <w:sz w:val="24"/>
                <w:szCs w:val="24"/>
              </w:rPr>
            </w:pPr>
            <w:r>
              <w:rPr>
                <w:rFonts w:ascii="Tinos" w:eastAsia="Times New Roman" w:hAnsi="Tinos" w:cs="Times New Roman"/>
                <w:color w:val="000000" w:themeColor="text1"/>
                <w:sz w:val="24"/>
                <w:szCs w:val="24"/>
              </w:rPr>
              <w:t>- на бумажном носителе при обращении в уполномоченный орган, УМФЦ или почтовым отправлением (предоставление оригинала не требуется);</w:t>
            </w:r>
          </w:p>
          <w:p w14:paraId="60007E63" w14:textId="7C95F6B0" w:rsidR="008F652F" w:rsidRDefault="00000000">
            <w:pPr>
              <w:spacing w:after="0" w:line="240" w:lineRule="auto"/>
            </w:pPr>
            <w:r>
              <w:rPr>
                <w:rFonts w:ascii="Tinos" w:eastAsia="Times New Roman" w:hAnsi="Tinos" w:cs="Times New Roman"/>
                <w:color w:val="000000" w:themeColor="text1"/>
                <w:sz w:val="24"/>
                <w:szCs w:val="24"/>
              </w:rPr>
              <w:t>- в электронной форме, подписанная в соответствии с требованиями Федерального закона</w:t>
            </w:r>
            <w:r w:rsidR="005F61CF">
              <w:rPr>
                <w:rFonts w:ascii="Tinos" w:eastAsia="Times New Roman" w:hAnsi="Tinos" w:cs="Times New Roman"/>
                <w:color w:val="000000" w:themeColor="text1"/>
                <w:sz w:val="24"/>
                <w:szCs w:val="24"/>
              </w:rPr>
              <w:t xml:space="preserve"> </w:t>
            </w:r>
            <w:hyperlink r:id="rId22">
              <w:r w:rsidR="008F652F">
                <w:rPr>
                  <w:rFonts w:ascii="Tinos" w:eastAsia="Times New Roman" w:hAnsi="Tinos" w:cs="Times New Roman"/>
                  <w:color w:val="000000" w:themeColor="text1"/>
                  <w:sz w:val="24"/>
                  <w:szCs w:val="24"/>
                </w:rPr>
                <w:t xml:space="preserve">от 06.04.2011 </w:t>
              </w:r>
              <w:r w:rsidR="008F652F">
                <w:rPr>
                  <w:rFonts w:ascii="Tinos" w:eastAsia="Segoe UI Symbol" w:hAnsi="Tinos" w:cs="Times New Roman"/>
                  <w:color w:val="000000" w:themeColor="text1"/>
                  <w:sz w:val="24"/>
                  <w:szCs w:val="24"/>
                </w:rPr>
                <w:t>№</w:t>
              </w:r>
              <w:r w:rsidR="008F652F">
                <w:rPr>
                  <w:rFonts w:ascii="Tinos" w:eastAsia="Times New Roman" w:hAnsi="Tinos" w:cs="Times New Roman"/>
                  <w:color w:val="000000" w:themeColor="text1"/>
                  <w:sz w:val="24"/>
                  <w:szCs w:val="24"/>
                </w:rPr>
                <w:t xml:space="preserve"> 63-ФЗ</w:t>
              </w:r>
            </w:hyperlink>
            <w:r>
              <w:rPr>
                <w:rFonts w:ascii="Tinos" w:eastAsia="Times New Roman" w:hAnsi="Tinos" w:cs="Times New Roman"/>
                <w:color w:val="000000" w:themeColor="text1"/>
                <w:sz w:val="24"/>
                <w:szCs w:val="24"/>
              </w:rPr>
              <w:t>, при обращении посредством ЕПГУ, РПГУ,</w:t>
            </w:r>
            <w:r w:rsidR="005F61CF">
              <w:rPr>
                <w:rFonts w:ascii="Tinos" w:eastAsia="Times New Roman" w:hAnsi="Tinos" w:cs="Times New Roman"/>
                <w:color w:val="000000" w:themeColor="text1"/>
                <w:sz w:val="24"/>
                <w:szCs w:val="24"/>
              </w:rPr>
              <w:t xml:space="preserve"> </w:t>
            </w:r>
            <w:r>
              <w:rPr>
                <w:rFonts w:ascii="Tinos" w:eastAsia="Times New Roman" w:hAnsi="Tinos" w:cs="Times New Roman"/>
                <w:color w:val="000000" w:themeColor="text1"/>
                <w:sz w:val="24"/>
                <w:szCs w:val="24"/>
              </w:rPr>
              <w:t>ГИСОГД.</w:t>
            </w:r>
          </w:p>
        </w:tc>
      </w:tr>
      <w:tr w:rsidR="008F652F" w14:paraId="6915DDEB" w14:textId="77777777">
        <w:trPr>
          <w:trHeight w:val="1"/>
          <w:jc w:val="center"/>
        </w:trPr>
        <w:tc>
          <w:tcPr>
            <w:tcW w:w="3368" w:type="dxa"/>
            <w:tcBorders>
              <w:top w:val="single" w:sz="6" w:space="0" w:color="000000"/>
              <w:left w:val="single" w:sz="6" w:space="0" w:color="000000"/>
              <w:bottom w:val="single" w:sz="6" w:space="0" w:color="000000"/>
              <w:right w:val="single" w:sz="6" w:space="0" w:color="000000"/>
            </w:tcBorders>
            <w:shd w:val="clear" w:color="000000" w:fill="FFFFFF"/>
          </w:tcPr>
          <w:p w14:paraId="50AB655A" w14:textId="77777777" w:rsidR="008F652F" w:rsidRDefault="00000000">
            <w:pPr>
              <w:spacing w:after="0" w:line="240" w:lineRule="auto"/>
              <w:rPr>
                <w:rFonts w:ascii="Tinos" w:hAnsi="Tinos"/>
                <w:sz w:val="24"/>
                <w:szCs w:val="24"/>
              </w:rPr>
            </w:pPr>
            <w:r>
              <w:rPr>
                <w:rFonts w:ascii="Tinos" w:eastAsia="Times New Roman" w:hAnsi="Tinos" w:cs="Times New Roman"/>
                <w:sz w:val="24"/>
                <w:szCs w:val="24"/>
              </w:rPr>
              <w:t>Сведения и документы о регистрации юридического лица;</w:t>
            </w:r>
          </w:p>
        </w:tc>
        <w:tc>
          <w:tcPr>
            <w:tcW w:w="6202" w:type="dxa"/>
            <w:tcBorders>
              <w:top w:val="single" w:sz="6" w:space="0" w:color="000000"/>
              <w:left w:val="single" w:sz="6" w:space="0" w:color="000000"/>
              <w:bottom w:val="single" w:sz="6" w:space="0" w:color="000000"/>
              <w:right w:val="single" w:sz="6" w:space="0" w:color="000000"/>
            </w:tcBorders>
            <w:shd w:val="clear" w:color="000000" w:fill="FFFFFF"/>
          </w:tcPr>
          <w:p w14:paraId="5A5C0356" w14:textId="77777777" w:rsidR="008F652F" w:rsidRDefault="00000000">
            <w:pPr>
              <w:spacing w:after="0" w:line="240" w:lineRule="auto"/>
              <w:rPr>
                <w:rFonts w:ascii="Tinos" w:hAnsi="Tinos"/>
                <w:sz w:val="24"/>
                <w:szCs w:val="24"/>
              </w:rPr>
            </w:pPr>
            <w:r>
              <w:rPr>
                <w:rFonts w:ascii="Tinos" w:eastAsia="Times New Roman" w:hAnsi="Tinos" w:cs="Times New Roman"/>
                <w:color w:val="000000" w:themeColor="text1"/>
                <w:sz w:val="24"/>
                <w:szCs w:val="24"/>
              </w:rPr>
              <w:t>- копия выписки из Единого государственного реестра юридических лиц в 1 экземпляре:</w:t>
            </w:r>
          </w:p>
          <w:p w14:paraId="16F8EBB0" w14:textId="77777777" w:rsidR="008F652F" w:rsidRDefault="00000000">
            <w:pPr>
              <w:spacing w:after="0" w:line="240" w:lineRule="auto"/>
              <w:rPr>
                <w:rFonts w:ascii="Tinos" w:hAnsi="Tinos"/>
                <w:sz w:val="24"/>
                <w:szCs w:val="24"/>
              </w:rPr>
            </w:pPr>
            <w:r>
              <w:rPr>
                <w:rFonts w:ascii="Tinos" w:eastAsia="Times New Roman" w:hAnsi="Tinos" w:cs="Times New Roman"/>
                <w:color w:val="000000" w:themeColor="text1"/>
                <w:sz w:val="24"/>
                <w:szCs w:val="24"/>
              </w:rPr>
              <w:t>- на бумажном носителе при обращении в уполномоченный орган, УМФЦ или почтовым отправлением (предоставление оригинала не требуется);</w:t>
            </w:r>
          </w:p>
          <w:p w14:paraId="66767290" w14:textId="5F5606EE" w:rsidR="008F652F" w:rsidRDefault="00000000">
            <w:pPr>
              <w:spacing w:after="0" w:line="240" w:lineRule="auto"/>
            </w:pPr>
            <w:r>
              <w:rPr>
                <w:rFonts w:ascii="Tinos" w:eastAsia="Times New Roman" w:hAnsi="Tinos" w:cs="Times New Roman"/>
                <w:color w:val="000000" w:themeColor="text1"/>
                <w:sz w:val="24"/>
                <w:szCs w:val="24"/>
              </w:rPr>
              <w:t>- в электронной форме, подписанная в соответствии с требованиями Федерального закона</w:t>
            </w:r>
            <w:r w:rsidR="005F61CF">
              <w:rPr>
                <w:rFonts w:ascii="Tinos" w:eastAsia="Times New Roman" w:hAnsi="Tinos" w:cs="Times New Roman"/>
                <w:color w:val="000000" w:themeColor="text1"/>
                <w:sz w:val="24"/>
                <w:szCs w:val="24"/>
              </w:rPr>
              <w:t xml:space="preserve"> </w:t>
            </w:r>
            <w:hyperlink r:id="rId23">
              <w:r w:rsidR="008F652F">
                <w:rPr>
                  <w:rFonts w:ascii="Tinos" w:eastAsia="Times New Roman" w:hAnsi="Tinos" w:cs="Times New Roman"/>
                  <w:color w:val="000000" w:themeColor="text1"/>
                  <w:sz w:val="24"/>
                  <w:szCs w:val="24"/>
                </w:rPr>
                <w:t xml:space="preserve">от 06.04.2011 </w:t>
              </w:r>
              <w:r w:rsidR="008F652F">
                <w:rPr>
                  <w:rFonts w:ascii="Tinos" w:eastAsia="Segoe UI Symbol" w:hAnsi="Tinos" w:cs="Times New Roman"/>
                  <w:color w:val="000000" w:themeColor="text1"/>
                  <w:sz w:val="24"/>
                  <w:szCs w:val="24"/>
                </w:rPr>
                <w:t>№</w:t>
              </w:r>
              <w:r w:rsidR="008F652F">
                <w:rPr>
                  <w:rFonts w:ascii="Tinos" w:eastAsia="Times New Roman" w:hAnsi="Tinos" w:cs="Times New Roman"/>
                  <w:color w:val="000000" w:themeColor="text1"/>
                  <w:sz w:val="24"/>
                  <w:szCs w:val="24"/>
                </w:rPr>
                <w:t xml:space="preserve"> 63-ФЗ</w:t>
              </w:r>
            </w:hyperlink>
            <w:r>
              <w:rPr>
                <w:rFonts w:ascii="Tinos" w:eastAsia="Times New Roman" w:hAnsi="Tinos" w:cs="Times New Roman"/>
                <w:color w:val="000000" w:themeColor="text1"/>
                <w:sz w:val="24"/>
                <w:szCs w:val="24"/>
              </w:rPr>
              <w:t>, при обращении посредством ЕПГУ, РПГУ, ГИСОГД.</w:t>
            </w:r>
          </w:p>
        </w:tc>
      </w:tr>
      <w:tr w:rsidR="008F652F" w14:paraId="4995D4E8" w14:textId="77777777">
        <w:trPr>
          <w:trHeight w:val="1"/>
          <w:jc w:val="center"/>
        </w:trPr>
        <w:tc>
          <w:tcPr>
            <w:tcW w:w="3368" w:type="dxa"/>
            <w:tcBorders>
              <w:top w:val="single" w:sz="6" w:space="0" w:color="000000"/>
              <w:left w:val="single" w:sz="6" w:space="0" w:color="000000"/>
              <w:bottom w:val="single" w:sz="6" w:space="0" w:color="000000"/>
              <w:right w:val="single" w:sz="6" w:space="0" w:color="000000"/>
            </w:tcBorders>
            <w:shd w:val="clear" w:color="000000" w:fill="FFFFFF"/>
          </w:tcPr>
          <w:p w14:paraId="06EF77E3" w14:textId="77777777" w:rsidR="008F652F" w:rsidRDefault="00000000">
            <w:pPr>
              <w:spacing w:after="0" w:line="240" w:lineRule="auto"/>
              <w:rPr>
                <w:rFonts w:ascii="Tinos" w:hAnsi="Tinos"/>
                <w:sz w:val="24"/>
                <w:szCs w:val="24"/>
              </w:rPr>
            </w:pPr>
            <w:r>
              <w:rPr>
                <w:rFonts w:ascii="Tinos" w:eastAsia="Times New Roman" w:hAnsi="Tinos" w:cs="Times New Roman"/>
                <w:sz w:val="24"/>
                <w:szCs w:val="24"/>
              </w:rPr>
              <w:t>сведения и документы о регистрации индивидуальных предпринимателей.</w:t>
            </w:r>
          </w:p>
        </w:tc>
        <w:tc>
          <w:tcPr>
            <w:tcW w:w="6202" w:type="dxa"/>
            <w:tcBorders>
              <w:top w:val="single" w:sz="6" w:space="0" w:color="000000"/>
              <w:left w:val="single" w:sz="6" w:space="0" w:color="000000"/>
              <w:bottom w:val="single" w:sz="6" w:space="0" w:color="000000"/>
              <w:right w:val="single" w:sz="6" w:space="0" w:color="000000"/>
            </w:tcBorders>
            <w:shd w:val="clear" w:color="000000" w:fill="FFFFFF"/>
          </w:tcPr>
          <w:p w14:paraId="2BD6E814" w14:textId="77777777" w:rsidR="008F652F" w:rsidRDefault="00000000">
            <w:pPr>
              <w:spacing w:after="0" w:line="240" w:lineRule="auto"/>
              <w:rPr>
                <w:rFonts w:ascii="Tinos" w:hAnsi="Tinos"/>
                <w:sz w:val="24"/>
                <w:szCs w:val="24"/>
              </w:rPr>
            </w:pPr>
            <w:r>
              <w:rPr>
                <w:rFonts w:ascii="Tinos" w:eastAsia="Times New Roman" w:hAnsi="Tinos" w:cs="Times New Roman"/>
                <w:color w:val="000000" w:themeColor="text1"/>
                <w:sz w:val="24"/>
                <w:szCs w:val="24"/>
              </w:rPr>
              <w:t>- копия выписки из Единого государственного реестра индивидуальных предпринимателей в 1 экземпляре:</w:t>
            </w:r>
          </w:p>
          <w:p w14:paraId="6E920BF9" w14:textId="77777777" w:rsidR="008F652F" w:rsidRDefault="00000000">
            <w:pPr>
              <w:spacing w:after="0" w:line="240" w:lineRule="auto"/>
              <w:rPr>
                <w:rFonts w:ascii="Tinos" w:hAnsi="Tinos"/>
                <w:sz w:val="24"/>
                <w:szCs w:val="24"/>
              </w:rPr>
            </w:pPr>
            <w:r>
              <w:rPr>
                <w:rFonts w:ascii="Tinos" w:eastAsia="Times New Roman" w:hAnsi="Tinos" w:cs="Times New Roman"/>
                <w:color w:val="000000" w:themeColor="text1"/>
                <w:sz w:val="24"/>
                <w:szCs w:val="24"/>
              </w:rPr>
              <w:t>- на бумажном носителе при обращении в уполномоченный орган, УМФЦ или почтовым отправлением (предоставление оригинала не требуется);</w:t>
            </w:r>
          </w:p>
          <w:p w14:paraId="73E23EF3" w14:textId="07CD1430" w:rsidR="008F652F" w:rsidRDefault="00000000">
            <w:pPr>
              <w:spacing w:after="0" w:line="240" w:lineRule="auto"/>
            </w:pPr>
            <w:r>
              <w:rPr>
                <w:rFonts w:ascii="Tinos" w:eastAsia="Times New Roman" w:hAnsi="Tinos" w:cs="Times New Roman"/>
                <w:color w:val="000000" w:themeColor="text1"/>
                <w:sz w:val="24"/>
                <w:szCs w:val="24"/>
              </w:rPr>
              <w:t>- в электронной форме, подписанная в соответствии с требованиями Федерального закона</w:t>
            </w:r>
            <w:r w:rsidR="005F61CF">
              <w:rPr>
                <w:rFonts w:ascii="Tinos" w:eastAsia="Times New Roman" w:hAnsi="Tinos" w:cs="Times New Roman"/>
                <w:color w:val="000000" w:themeColor="text1"/>
                <w:sz w:val="24"/>
                <w:szCs w:val="24"/>
              </w:rPr>
              <w:t xml:space="preserve"> </w:t>
            </w:r>
            <w:hyperlink r:id="rId24">
              <w:r w:rsidR="008F652F">
                <w:rPr>
                  <w:rFonts w:ascii="Tinos" w:eastAsia="Times New Roman" w:hAnsi="Tinos" w:cs="Times New Roman"/>
                  <w:color w:val="000000" w:themeColor="text1"/>
                  <w:sz w:val="24"/>
                  <w:szCs w:val="24"/>
                </w:rPr>
                <w:t xml:space="preserve">от 06.04.2011 </w:t>
              </w:r>
              <w:r w:rsidR="008F652F">
                <w:rPr>
                  <w:rFonts w:ascii="Tinos" w:eastAsia="Segoe UI Symbol" w:hAnsi="Tinos" w:cs="Times New Roman"/>
                  <w:color w:val="000000" w:themeColor="text1"/>
                  <w:sz w:val="24"/>
                  <w:szCs w:val="24"/>
                </w:rPr>
                <w:t>№</w:t>
              </w:r>
              <w:r w:rsidR="008F652F">
                <w:rPr>
                  <w:rFonts w:ascii="Tinos" w:eastAsia="Times New Roman" w:hAnsi="Tinos" w:cs="Times New Roman"/>
                  <w:color w:val="000000" w:themeColor="text1"/>
                  <w:sz w:val="24"/>
                  <w:szCs w:val="24"/>
                </w:rPr>
                <w:t xml:space="preserve"> 63-ФЗ</w:t>
              </w:r>
            </w:hyperlink>
            <w:r>
              <w:rPr>
                <w:rFonts w:ascii="Tinos" w:eastAsia="Times New Roman" w:hAnsi="Tinos" w:cs="Times New Roman"/>
                <w:color w:val="000000" w:themeColor="text1"/>
                <w:sz w:val="24"/>
                <w:szCs w:val="24"/>
              </w:rPr>
              <w:t>, при обращении посредством ЕПГУ, РПГУ, ГИСОГД.</w:t>
            </w:r>
          </w:p>
        </w:tc>
      </w:tr>
      <w:tr w:rsidR="008F652F" w14:paraId="1CA8D48F" w14:textId="77777777">
        <w:trPr>
          <w:trHeight w:val="1"/>
          <w:jc w:val="center"/>
        </w:trPr>
        <w:tc>
          <w:tcPr>
            <w:tcW w:w="9570" w:type="dxa"/>
            <w:gridSpan w:val="2"/>
            <w:tcBorders>
              <w:top w:val="single" w:sz="6" w:space="0" w:color="000000"/>
              <w:left w:val="single" w:sz="6" w:space="0" w:color="000000"/>
              <w:bottom w:val="single" w:sz="6" w:space="0" w:color="000000"/>
              <w:right w:val="single" w:sz="6" w:space="0" w:color="000000"/>
            </w:tcBorders>
            <w:shd w:val="clear" w:color="000000" w:fill="FFFFFF"/>
          </w:tcPr>
          <w:p w14:paraId="1415A006" w14:textId="77777777" w:rsidR="008F652F" w:rsidRDefault="00000000">
            <w:pPr>
              <w:spacing w:after="0" w:line="240" w:lineRule="auto"/>
              <w:rPr>
                <w:rFonts w:ascii="Tinos" w:hAnsi="Tinos"/>
                <w:sz w:val="24"/>
                <w:szCs w:val="24"/>
              </w:rPr>
            </w:pPr>
            <w:r>
              <w:rPr>
                <w:rFonts w:ascii="Tinos" w:eastAsia="Times New Roman" w:hAnsi="Tinos" w:cs="Times New Roman"/>
                <w:sz w:val="24"/>
                <w:szCs w:val="24"/>
              </w:rPr>
              <w:t>Копии документов, указанные в настоящей таблице, принимаются при предъявлении оригиналов, если копии не заверены в установленном законом порядке.</w:t>
            </w:r>
          </w:p>
        </w:tc>
      </w:tr>
      <w:tr w:rsidR="008F652F" w14:paraId="639F209F" w14:textId="77777777">
        <w:trPr>
          <w:trHeight w:val="1"/>
          <w:jc w:val="center"/>
        </w:trPr>
        <w:tc>
          <w:tcPr>
            <w:tcW w:w="9570" w:type="dxa"/>
            <w:gridSpan w:val="2"/>
            <w:tcBorders>
              <w:top w:val="single" w:sz="6" w:space="0" w:color="000000"/>
              <w:left w:val="single" w:sz="6" w:space="0" w:color="000000"/>
              <w:bottom w:val="single" w:sz="6" w:space="0" w:color="000000"/>
              <w:right w:val="single" w:sz="6" w:space="0" w:color="000000"/>
            </w:tcBorders>
            <w:shd w:val="clear" w:color="000000" w:fill="FFFFFF"/>
          </w:tcPr>
          <w:p w14:paraId="13EF2547" w14:textId="77777777" w:rsidR="008F652F" w:rsidRDefault="00000000">
            <w:pPr>
              <w:spacing w:after="0" w:line="240" w:lineRule="auto"/>
              <w:rPr>
                <w:rFonts w:ascii="Tinos" w:hAnsi="Tinos"/>
                <w:sz w:val="24"/>
                <w:szCs w:val="24"/>
              </w:rPr>
            </w:pPr>
            <w:r>
              <w:rPr>
                <w:rFonts w:ascii="Tinos" w:eastAsia="Times New Roman" w:hAnsi="Tinos" w:cs="Times New Roman"/>
                <w:sz w:val="24"/>
                <w:szCs w:val="24"/>
              </w:rPr>
              <w:t>Требование к форматам документов, предоставляемых заявителем в электронной форме:</w:t>
            </w:r>
          </w:p>
          <w:p w14:paraId="5875D887" w14:textId="77777777" w:rsidR="008F652F" w:rsidRDefault="00000000">
            <w:pPr>
              <w:spacing w:after="0" w:line="240" w:lineRule="auto"/>
              <w:rPr>
                <w:rFonts w:ascii="Tinos" w:hAnsi="Tinos"/>
                <w:sz w:val="24"/>
                <w:szCs w:val="24"/>
              </w:rPr>
            </w:pPr>
            <w:r>
              <w:rPr>
                <w:rFonts w:ascii="Tinos" w:eastAsia="Times New Roman" w:hAnsi="Tinos" w:cs="Times New Roman"/>
                <w:sz w:val="24"/>
                <w:szCs w:val="24"/>
              </w:rPr>
              <w:t xml:space="preserve">а) </w:t>
            </w:r>
            <w:proofErr w:type="spellStart"/>
            <w:r>
              <w:rPr>
                <w:rFonts w:ascii="Tinos" w:eastAsia="Times New Roman" w:hAnsi="Tinos" w:cs="Times New Roman"/>
                <w:sz w:val="24"/>
                <w:szCs w:val="24"/>
              </w:rPr>
              <w:t>xml</w:t>
            </w:r>
            <w:proofErr w:type="spellEnd"/>
            <w:r>
              <w:rPr>
                <w:rFonts w:ascii="Tinos" w:eastAsia="Times New Roman" w:hAnsi="Tinos" w:cs="Times New Roman"/>
                <w:sz w:val="24"/>
                <w:szCs w:val="24"/>
              </w:rPr>
              <w:t xml:space="preserve"> - для документов, в отношении которых утверждены формы и требования по формированию электронных документов в виде файлов в формате </w:t>
            </w:r>
            <w:proofErr w:type="spellStart"/>
            <w:r>
              <w:rPr>
                <w:rFonts w:ascii="Tinos" w:eastAsia="Times New Roman" w:hAnsi="Tinos" w:cs="Times New Roman"/>
                <w:sz w:val="24"/>
                <w:szCs w:val="24"/>
              </w:rPr>
              <w:t>xml</w:t>
            </w:r>
            <w:proofErr w:type="spellEnd"/>
            <w:r>
              <w:rPr>
                <w:rFonts w:ascii="Tinos" w:eastAsia="Times New Roman" w:hAnsi="Tinos" w:cs="Times New Roman"/>
                <w:sz w:val="24"/>
                <w:szCs w:val="24"/>
              </w:rPr>
              <w:t>;</w:t>
            </w:r>
          </w:p>
          <w:p w14:paraId="3C0094AD" w14:textId="77777777" w:rsidR="008F652F" w:rsidRDefault="00000000">
            <w:pPr>
              <w:spacing w:after="0" w:line="240" w:lineRule="auto"/>
              <w:rPr>
                <w:rFonts w:ascii="Tinos" w:hAnsi="Tinos"/>
                <w:sz w:val="24"/>
                <w:szCs w:val="24"/>
              </w:rPr>
            </w:pPr>
            <w:r>
              <w:rPr>
                <w:rFonts w:ascii="Tinos" w:eastAsia="Times New Roman" w:hAnsi="Tinos" w:cs="Times New Roman"/>
                <w:sz w:val="24"/>
                <w:szCs w:val="24"/>
              </w:rPr>
              <w:t xml:space="preserve">б) </w:t>
            </w:r>
            <w:proofErr w:type="spellStart"/>
            <w:r>
              <w:rPr>
                <w:rFonts w:ascii="Tinos" w:eastAsia="Times New Roman" w:hAnsi="Tinos" w:cs="Times New Roman"/>
                <w:sz w:val="24"/>
                <w:szCs w:val="24"/>
              </w:rPr>
              <w:t>doc</w:t>
            </w:r>
            <w:proofErr w:type="spellEnd"/>
            <w:r>
              <w:rPr>
                <w:rFonts w:ascii="Tinos" w:eastAsia="Times New Roman" w:hAnsi="Tinos" w:cs="Times New Roman"/>
                <w:sz w:val="24"/>
                <w:szCs w:val="24"/>
              </w:rPr>
              <w:t xml:space="preserve">, </w:t>
            </w:r>
            <w:proofErr w:type="spellStart"/>
            <w:r>
              <w:rPr>
                <w:rFonts w:ascii="Tinos" w:eastAsia="Times New Roman" w:hAnsi="Tinos" w:cs="Times New Roman"/>
                <w:sz w:val="24"/>
                <w:szCs w:val="24"/>
              </w:rPr>
              <w:t>docx</w:t>
            </w:r>
            <w:proofErr w:type="spellEnd"/>
            <w:r>
              <w:rPr>
                <w:rFonts w:ascii="Tinos" w:eastAsia="Times New Roman" w:hAnsi="Tinos" w:cs="Times New Roman"/>
                <w:sz w:val="24"/>
                <w:szCs w:val="24"/>
              </w:rPr>
              <w:t xml:space="preserve">, </w:t>
            </w:r>
            <w:proofErr w:type="spellStart"/>
            <w:r>
              <w:rPr>
                <w:rFonts w:ascii="Tinos" w:eastAsia="Times New Roman" w:hAnsi="Tinos" w:cs="Times New Roman"/>
                <w:sz w:val="24"/>
                <w:szCs w:val="24"/>
              </w:rPr>
              <w:t>odt</w:t>
            </w:r>
            <w:proofErr w:type="spellEnd"/>
            <w:r>
              <w:rPr>
                <w:rFonts w:ascii="Tinos" w:eastAsia="Times New Roman" w:hAnsi="Tinos" w:cs="Times New Roman"/>
                <w:sz w:val="24"/>
                <w:szCs w:val="24"/>
              </w:rPr>
              <w:t xml:space="preserve"> - для документов с текстовым содержанием, не включающим формулы;</w:t>
            </w:r>
          </w:p>
          <w:p w14:paraId="7D547E52" w14:textId="77777777" w:rsidR="008F652F" w:rsidRDefault="00000000">
            <w:pPr>
              <w:spacing w:after="0" w:line="240" w:lineRule="auto"/>
              <w:rPr>
                <w:rFonts w:ascii="Tinos" w:hAnsi="Tinos"/>
                <w:sz w:val="24"/>
                <w:szCs w:val="24"/>
              </w:rPr>
            </w:pPr>
            <w:r>
              <w:rPr>
                <w:rFonts w:ascii="Tinos" w:eastAsia="Times New Roman" w:hAnsi="Tinos" w:cs="Times New Roman"/>
                <w:sz w:val="24"/>
                <w:szCs w:val="24"/>
              </w:rPr>
              <w:t xml:space="preserve">в) </w:t>
            </w:r>
            <w:proofErr w:type="spellStart"/>
            <w:r>
              <w:rPr>
                <w:rFonts w:ascii="Tinos" w:eastAsia="Times New Roman" w:hAnsi="Tinos" w:cs="Times New Roman"/>
                <w:sz w:val="24"/>
                <w:szCs w:val="24"/>
              </w:rPr>
              <w:t>pdf</w:t>
            </w:r>
            <w:proofErr w:type="spellEnd"/>
            <w:r>
              <w:rPr>
                <w:rFonts w:ascii="Tinos" w:eastAsia="Times New Roman" w:hAnsi="Tinos" w:cs="Times New Roman"/>
                <w:sz w:val="24"/>
                <w:szCs w:val="24"/>
              </w:rPr>
              <w:t xml:space="preserve">, </w:t>
            </w:r>
            <w:proofErr w:type="spellStart"/>
            <w:r>
              <w:rPr>
                <w:rFonts w:ascii="Tinos" w:eastAsia="Times New Roman" w:hAnsi="Tinos" w:cs="Times New Roman"/>
                <w:sz w:val="24"/>
                <w:szCs w:val="24"/>
              </w:rPr>
              <w:t>jpg</w:t>
            </w:r>
            <w:proofErr w:type="spellEnd"/>
            <w:r>
              <w:rPr>
                <w:rFonts w:ascii="Tinos" w:eastAsia="Times New Roman" w:hAnsi="Tinos" w:cs="Times New Roman"/>
                <w:sz w:val="24"/>
                <w:szCs w:val="24"/>
              </w:rPr>
              <w:t xml:space="preserve">, </w:t>
            </w:r>
            <w:proofErr w:type="spellStart"/>
            <w:r>
              <w:rPr>
                <w:rFonts w:ascii="Tinos" w:eastAsia="Times New Roman" w:hAnsi="Tinos" w:cs="Times New Roman"/>
                <w:sz w:val="24"/>
                <w:szCs w:val="24"/>
              </w:rPr>
              <w:t>jpeg</w:t>
            </w:r>
            <w:proofErr w:type="spellEnd"/>
            <w:r>
              <w:rPr>
                <w:rFonts w:ascii="Tinos" w:eastAsia="Times New Roman" w:hAnsi="Tinos" w:cs="Times New Roman"/>
                <w:sz w:val="24"/>
                <w:szCs w:val="24"/>
              </w:rPr>
              <w:t xml:space="preserve"> - для документов с текстовым содержанием, в том числе включающим формулы и (или) графические изображения, а также документов с графическим </w:t>
            </w:r>
            <w:r>
              <w:rPr>
                <w:rFonts w:ascii="Tinos" w:eastAsia="Times New Roman" w:hAnsi="Tinos" w:cs="Times New Roman"/>
                <w:sz w:val="24"/>
                <w:szCs w:val="24"/>
              </w:rPr>
              <w:lastRenderedPageBreak/>
              <w:t>содержанием.</w:t>
            </w:r>
          </w:p>
          <w:p w14:paraId="2D7F08F3" w14:textId="77777777" w:rsidR="008F652F" w:rsidRDefault="00000000">
            <w:pPr>
              <w:spacing w:after="0" w:line="240" w:lineRule="auto"/>
              <w:rPr>
                <w:rFonts w:ascii="Tinos" w:hAnsi="Tinos"/>
                <w:sz w:val="24"/>
                <w:szCs w:val="24"/>
              </w:rPr>
            </w:pPr>
            <w:r>
              <w:rPr>
                <w:rFonts w:ascii="Tinos" w:eastAsia="Times New Roman" w:hAnsi="Tinos" w:cs="Times New Roman"/>
                <w:sz w:val="24"/>
                <w:szCs w:val="24"/>
              </w:rPr>
              <w:t xml:space="preserve">В случае если оригиналы документов, прилагаемых к заявлению,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w:t>
            </w:r>
            <w:proofErr w:type="spellStart"/>
            <w:r>
              <w:rPr>
                <w:rFonts w:ascii="Tinos" w:eastAsia="Times New Roman" w:hAnsi="Tinos" w:cs="Times New Roman"/>
                <w:sz w:val="24"/>
                <w:szCs w:val="24"/>
              </w:rPr>
              <w:t>dpi</w:t>
            </w:r>
            <w:proofErr w:type="spellEnd"/>
            <w:r>
              <w:rPr>
                <w:rFonts w:ascii="Tinos" w:eastAsia="Times New Roman" w:hAnsi="Tinos" w:cs="Times New Roman"/>
                <w:sz w:val="24"/>
                <w:szCs w:val="24"/>
              </w:rPr>
              <w:t xml:space="preserve"> (масштаб 1:1) и всех аутентичных признаков подлинности (графической подписи лица, печати, углового штампа бланка), с использованием следующих режимов:</w:t>
            </w:r>
          </w:p>
          <w:p w14:paraId="7D87212C" w14:textId="77777777" w:rsidR="008F652F" w:rsidRDefault="00000000">
            <w:pPr>
              <w:spacing w:after="0" w:line="240" w:lineRule="auto"/>
              <w:rPr>
                <w:rFonts w:ascii="Tinos" w:hAnsi="Tinos"/>
                <w:sz w:val="24"/>
                <w:szCs w:val="24"/>
              </w:rPr>
            </w:pPr>
            <w:r>
              <w:rPr>
                <w:rFonts w:ascii="Tinos" w:eastAsia="Times New Roman" w:hAnsi="Tinos" w:cs="Times New Roman"/>
                <w:sz w:val="24"/>
                <w:szCs w:val="24"/>
              </w:rPr>
              <w:t>«черно-белый» - при отсутствии в документе графических изображений и (или) цветного текста;</w:t>
            </w:r>
          </w:p>
          <w:p w14:paraId="44109F74" w14:textId="77777777" w:rsidR="008F652F" w:rsidRDefault="00000000">
            <w:pPr>
              <w:spacing w:after="0" w:line="240" w:lineRule="auto"/>
              <w:rPr>
                <w:rFonts w:ascii="Tinos" w:hAnsi="Tinos"/>
                <w:sz w:val="24"/>
                <w:szCs w:val="24"/>
              </w:rPr>
            </w:pPr>
            <w:r>
              <w:rPr>
                <w:rFonts w:ascii="Tinos" w:eastAsia="Times New Roman" w:hAnsi="Tinos" w:cs="Times New Roman"/>
                <w:sz w:val="24"/>
                <w:szCs w:val="24"/>
              </w:rPr>
              <w:t>«оттенки серого» - при наличии в документе графических изображений, отличных от цветного графического изображения;</w:t>
            </w:r>
          </w:p>
          <w:p w14:paraId="4CC1F264" w14:textId="77777777" w:rsidR="008F652F" w:rsidRDefault="00000000">
            <w:pPr>
              <w:spacing w:after="0" w:line="240" w:lineRule="auto"/>
              <w:rPr>
                <w:rFonts w:ascii="Tinos" w:hAnsi="Tinos"/>
                <w:sz w:val="24"/>
                <w:szCs w:val="24"/>
              </w:rPr>
            </w:pPr>
            <w:r>
              <w:rPr>
                <w:rFonts w:ascii="Tinos" w:eastAsia="Times New Roman" w:hAnsi="Tinos" w:cs="Times New Roman"/>
                <w:sz w:val="24"/>
                <w:szCs w:val="24"/>
              </w:rPr>
              <w:t>«цветной» или «режим полной цветопередачи» - при наличии в документе цветных графических изображений либо цветного текста.</w:t>
            </w:r>
          </w:p>
          <w:p w14:paraId="477CCA95" w14:textId="77777777" w:rsidR="008F652F" w:rsidRDefault="00000000">
            <w:pPr>
              <w:spacing w:after="0" w:line="240" w:lineRule="auto"/>
              <w:rPr>
                <w:rFonts w:ascii="Tinos" w:hAnsi="Tinos"/>
                <w:sz w:val="24"/>
                <w:szCs w:val="24"/>
              </w:rPr>
            </w:pPr>
            <w:r>
              <w:rPr>
                <w:rFonts w:ascii="Tinos" w:eastAsia="Times New Roman" w:hAnsi="Tinos" w:cs="Times New Roman"/>
                <w:sz w:val="24"/>
                <w:szCs w:val="24"/>
              </w:rPr>
              <w:t>Количество файлов должно соответствовать количеству документов, каждый из которых содержит текстовую и (или) графическую информацию.</w:t>
            </w:r>
          </w:p>
          <w:p w14:paraId="19749152" w14:textId="5BD64178" w:rsidR="008F652F" w:rsidRDefault="00000000">
            <w:pPr>
              <w:spacing w:after="0" w:line="240" w:lineRule="auto"/>
              <w:rPr>
                <w:rFonts w:ascii="Tinos" w:hAnsi="Tinos"/>
                <w:sz w:val="24"/>
                <w:szCs w:val="24"/>
              </w:rPr>
            </w:pPr>
            <w:r>
              <w:rPr>
                <w:rFonts w:ascii="Tinos" w:eastAsia="Times New Roman" w:hAnsi="Tinos" w:cs="Times New Roman"/>
                <w:sz w:val="24"/>
                <w:szCs w:val="24"/>
              </w:rPr>
              <w:t>Документы, прилагаемые к заявлению, представляемые в электронной форме,</w:t>
            </w:r>
            <w:r w:rsidR="005F61CF">
              <w:rPr>
                <w:rFonts w:ascii="Tinos" w:eastAsia="Times New Roman" w:hAnsi="Tinos" w:cs="Times New Roman"/>
                <w:sz w:val="24"/>
                <w:szCs w:val="24"/>
              </w:rPr>
              <w:t xml:space="preserve"> </w:t>
            </w:r>
            <w:r>
              <w:rPr>
                <w:rFonts w:ascii="Tinos" w:eastAsia="Times New Roman" w:hAnsi="Tinos" w:cs="Times New Roman"/>
                <w:sz w:val="24"/>
                <w:szCs w:val="24"/>
              </w:rPr>
              <w:t>должны обеспечивать возможность идентифицировать документ и количество листов в документе.</w:t>
            </w:r>
          </w:p>
          <w:p w14:paraId="27F7AC71" w14:textId="77777777" w:rsidR="008F652F" w:rsidRDefault="00000000">
            <w:pPr>
              <w:spacing w:after="0" w:line="240" w:lineRule="auto"/>
              <w:rPr>
                <w:rFonts w:ascii="Tinos" w:hAnsi="Tinos"/>
                <w:sz w:val="24"/>
                <w:szCs w:val="24"/>
              </w:rPr>
            </w:pPr>
            <w:r>
              <w:rPr>
                <w:rFonts w:ascii="Tinos" w:eastAsia="Times New Roman" w:hAnsi="Tinos" w:cs="Times New Roman"/>
                <w:sz w:val="24"/>
                <w:szCs w:val="24"/>
              </w:rPr>
              <w:t xml:space="preserve">Документы, подлежащие представлению в форматах </w:t>
            </w:r>
            <w:proofErr w:type="spellStart"/>
            <w:r>
              <w:rPr>
                <w:rFonts w:ascii="Tinos" w:eastAsia="Times New Roman" w:hAnsi="Tinos" w:cs="Times New Roman"/>
                <w:sz w:val="24"/>
                <w:szCs w:val="24"/>
              </w:rPr>
              <w:t>xls</w:t>
            </w:r>
            <w:proofErr w:type="spellEnd"/>
            <w:r>
              <w:rPr>
                <w:rFonts w:ascii="Tinos" w:eastAsia="Times New Roman" w:hAnsi="Tinos" w:cs="Times New Roman"/>
                <w:sz w:val="24"/>
                <w:szCs w:val="24"/>
              </w:rPr>
              <w:t xml:space="preserve">, </w:t>
            </w:r>
            <w:proofErr w:type="spellStart"/>
            <w:r>
              <w:rPr>
                <w:rFonts w:ascii="Tinos" w:eastAsia="Times New Roman" w:hAnsi="Tinos" w:cs="Times New Roman"/>
                <w:sz w:val="24"/>
                <w:szCs w:val="24"/>
              </w:rPr>
              <w:t>xlsx</w:t>
            </w:r>
            <w:proofErr w:type="spellEnd"/>
            <w:r>
              <w:rPr>
                <w:rFonts w:ascii="Tinos" w:eastAsia="Times New Roman" w:hAnsi="Tinos" w:cs="Times New Roman"/>
                <w:sz w:val="24"/>
                <w:szCs w:val="24"/>
              </w:rPr>
              <w:t xml:space="preserve"> или </w:t>
            </w:r>
            <w:proofErr w:type="spellStart"/>
            <w:r>
              <w:rPr>
                <w:rFonts w:ascii="Tinos" w:eastAsia="Times New Roman" w:hAnsi="Tinos" w:cs="Times New Roman"/>
                <w:sz w:val="24"/>
                <w:szCs w:val="24"/>
              </w:rPr>
              <w:t>ods</w:t>
            </w:r>
            <w:proofErr w:type="spellEnd"/>
            <w:r>
              <w:rPr>
                <w:rFonts w:ascii="Tinos" w:eastAsia="Times New Roman" w:hAnsi="Tinos" w:cs="Times New Roman"/>
                <w:sz w:val="24"/>
                <w:szCs w:val="24"/>
              </w:rPr>
              <w:t>, формируются в виде отдельного документа, представляемого в электронной форме.</w:t>
            </w:r>
          </w:p>
        </w:tc>
      </w:tr>
      <w:tr w:rsidR="008F652F" w14:paraId="00B9C4D0" w14:textId="77777777">
        <w:trPr>
          <w:trHeight w:val="1"/>
          <w:jc w:val="center"/>
        </w:trPr>
        <w:tc>
          <w:tcPr>
            <w:tcW w:w="9570" w:type="dxa"/>
            <w:gridSpan w:val="2"/>
            <w:tcBorders>
              <w:top w:val="single" w:sz="6" w:space="0" w:color="000000"/>
              <w:left w:val="single" w:sz="6" w:space="0" w:color="000000"/>
              <w:bottom w:val="single" w:sz="6" w:space="0" w:color="000000"/>
              <w:right w:val="single" w:sz="6" w:space="0" w:color="000000"/>
            </w:tcBorders>
            <w:shd w:val="clear" w:color="000000" w:fill="FFFFFF"/>
          </w:tcPr>
          <w:p w14:paraId="6AB36F17" w14:textId="77777777" w:rsidR="008F652F" w:rsidRDefault="00000000">
            <w:pPr>
              <w:spacing w:after="0" w:line="240" w:lineRule="auto"/>
              <w:rPr>
                <w:rFonts w:ascii="Tinos" w:hAnsi="Tinos"/>
                <w:sz w:val="24"/>
                <w:szCs w:val="24"/>
              </w:rPr>
            </w:pPr>
            <w:r>
              <w:rPr>
                <w:rFonts w:ascii="Tinos" w:eastAsia="Times New Roman" w:hAnsi="Tinos" w:cs="Times New Roman"/>
                <w:sz w:val="24"/>
                <w:szCs w:val="24"/>
              </w:rPr>
              <w:lastRenderedPageBreak/>
              <w:t>Вышеуказанные документы могут быть получены в рамках межведомственного электронного взаимодействия.</w:t>
            </w:r>
          </w:p>
        </w:tc>
      </w:tr>
    </w:tbl>
    <w:p w14:paraId="71C011E9" w14:textId="549FF5E7" w:rsidR="008F652F" w:rsidRDefault="005F61CF">
      <w:pPr>
        <w:spacing w:after="0" w:line="240" w:lineRule="auto"/>
        <w:ind w:firstLine="473"/>
        <w:jc w:val="both"/>
        <w:rPr>
          <w:rFonts w:ascii="Tinos" w:hAnsi="Tinos"/>
          <w:sz w:val="24"/>
          <w:szCs w:val="24"/>
        </w:rPr>
      </w:pPr>
      <w:r>
        <w:rPr>
          <w:rFonts w:ascii="Tinos" w:eastAsia="Times New Roman" w:hAnsi="Tinos" w:cs="Times New Roman"/>
          <w:color w:val="000000"/>
          <w:sz w:val="24"/>
          <w:szCs w:val="24"/>
        </w:rPr>
        <w:t xml:space="preserve"> </w:t>
      </w:r>
    </w:p>
    <w:p w14:paraId="707C1A3E" w14:textId="5F7E4EA0" w:rsidR="008F652F" w:rsidRDefault="00000000">
      <w:pPr>
        <w:spacing w:after="0" w:line="240" w:lineRule="auto"/>
        <w:ind w:firstLine="473"/>
        <w:jc w:val="both"/>
        <w:rPr>
          <w:rFonts w:ascii="Tinos" w:hAnsi="Tinos"/>
          <w:sz w:val="24"/>
          <w:szCs w:val="24"/>
        </w:rPr>
      </w:pPr>
      <w:r>
        <w:rPr>
          <w:rFonts w:ascii="Tinos" w:eastAsia="Times New Roman" w:hAnsi="Tinos" w:cs="Times New Roman"/>
          <w:color w:val="000000"/>
          <w:sz w:val="24"/>
          <w:szCs w:val="24"/>
        </w:rPr>
        <w:t>Таблица</w:t>
      </w:r>
      <w:r w:rsidR="005F61CF">
        <w:rPr>
          <w:rFonts w:ascii="Tinos" w:eastAsia="Times New Roman" w:hAnsi="Tinos" w:cs="Times New Roman"/>
          <w:color w:val="000000"/>
          <w:sz w:val="24"/>
          <w:szCs w:val="24"/>
        </w:rPr>
        <w:t xml:space="preserve"> </w:t>
      </w:r>
      <w:r>
        <w:rPr>
          <w:rFonts w:ascii="Tinos" w:eastAsia="Times New Roman" w:hAnsi="Tinos" w:cs="Times New Roman"/>
          <w:color w:val="000000"/>
          <w:sz w:val="24"/>
          <w:szCs w:val="24"/>
        </w:rPr>
        <w:t>3</w:t>
      </w:r>
    </w:p>
    <w:tbl>
      <w:tblPr>
        <w:tblW w:w="9571" w:type="dxa"/>
        <w:jc w:val="center"/>
        <w:tblLayout w:type="fixed"/>
        <w:tblLook w:val="04A0" w:firstRow="1" w:lastRow="0" w:firstColumn="1" w:lastColumn="0" w:noHBand="0" w:noVBand="1"/>
      </w:tblPr>
      <w:tblGrid>
        <w:gridCol w:w="3837"/>
        <w:gridCol w:w="5734"/>
      </w:tblGrid>
      <w:tr w:rsidR="008F652F" w14:paraId="175043C9" w14:textId="77777777">
        <w:trPr>
          <w:trHeight w:val="1"/>
          <w:jc w:val="center"/>
        </w:trPr>
        <w:tc>
          <w:tcPr>
            <w:tcW w:w="9570" w:type="dxa"/>
            <w:gridSpan w:val="2"/>
            <w:tcBorders>
              <w:top w:val="single" w:sz="6" w:space="0" w:color="000000"/>
              <w:left w:val="single" w:sz="6" w:space="0" w:color="000000"/>
              <w:bottom w:val="single" w:sz="6" w:space="0" w:color="000000"/>
              <w:right w:val="single" w:sz="6" w:space="0" w:color="000000"/>
            </w:tcBorders>
            <w:shd w:val="clear" w:color="000000" w:fill="FFFFFF"/>
          </w:tcPr>
          <w:p w14:paraId="6407B8FA" w14:textId="77777777" w:rsidR="008F652F" w:rsidRDefault="00000000">
            <w:pPr>
              <w:spacing w:after="0" w:line="240" w:lineRule="auto"/>
              <w:jc w:val="center"/>
              <w:rPr>
                <w:rFonts w:ascii="Tinos" w:hAnsi="Tinos"/>
                <w:sz w:val="24"/>
                <w:szCs w:val="24"/>
              </w:rPr>
            </w:pPr>
            <w:r>
              <w:rPr>
                <w:rFonts w:ascii="Tinos" w:eastAsia="Times New Roman" w:hAnsi="Tinos" w:cs="Times New Roman"/>
                <w:b/>
                <w:sz w:val="24"/>
                <w:szCs w:val="24"/>
              </w:rPr>
              <w:t>Способы подачи документов и информации для предоставления муниципальной услуги:</w:t>
            </w:r>
          </w:p>
        </w:tc>
      </w:tr>
      <w:tr w:rsidR="008F652F" w14:paraId="03B67862" w14:textId="77777777">
        <w:trPr>
          <w:trHeight w:val="1"/>
          <w:jc w:val="center"/>
        </w:trPr>
        <w:tc>
          <w:tcPr>
            <w:tcW w:w="3837" w:type="dxa"/>
            <w:tcBorders>
              <w:top w:val="single" w:sz="6" w:space="0" w:color="000000"/>
              <w:left w:val="single" w:sz="6" w:space="0" w:color="000000"/>
              <w:bottom w:val="single" w:sz="6" w:space="0" w:color="000000"/>
              <w:right w:val="single" w:sz="6" w:space="0" w:color="000000"/>
            </w:tcBorders>
            <w:shd w:val="clear" w:color="000000" w:fill="FFFFFF"/>
          </w:tcPr>
          <w:p w14:paraId="7D453E3F" w14:textId="77777777" w:rsidR="008F652F" w:rsidRDefault="00000000">
            <w:pPr>
              <w:spacing w:after="0" w:line="240" w:lineRule="auto"/>
              <w:rPr>
                <w:rFonts w:ascii="Tinos" w:hAnsi="Tinos"/>
                <w:sz w:val="24"/>
                <w:szCs w:val="24"/>
              </w:rPr>
            </w:pPr>
            <w:r>
              <w:rPr>
                <w:rFonts w:ascii="Tinos" w:eastAsia="Times New Roman" w:hAnsi="Tinos" w:cs="Times New Roman"/>
                <w:sz w:val="24"/>
                <w:szCs w:val="24"/>
              </w:rPr>
              <w:t>- в уполномоченном органе</w:t>
            </w:r>
          </w:p>
        </w:tc>
        <w:tc>
          <w:tcPr>
            <w:tcW w:w="5733" w:type="dxa"/>
            <w:tcBorders>
              <w:top w:val="single" w:sz="6" w:space="0" w:color="000000"/>
              <w:left w:val="single" w:sz="6" w:space="0" w:color="000000"/>
              <w:bottom w:val="single" w:sz="6" w:space="0" w:color="000000"/>
              <w:right w:val="single" w:sz="6" w:space="0" w:color="000000"/>
            </w:tcBorders>
            <w:shd w:val="clear" w:color="000000" w:fill="FFFFFF"/>
          </w:tcPr>
          <w:p w14:paraId="6471FAFC" w14:textId="77777777" w:rsidR="008F652F" w:rsidRDefault="00000000">
            <w:pPr>
              <w:spacing w:after="0" w:line="240" w:lineRule="auto"/>
              <w:rPr>
                <w:rFonts w:ascii="Tinos" w:hAnsi="Tinos"/>
                <w:sz w:val="24"/>
                <w:szCs w:val="24"/>
              </w:rPr>
            </w:pPr>
            <w:r>
              <w:rPr>
                <w:rFonts w:ascii="Tinos" w:eastAsia="Times New Roman" w:hAnsi="Tinos" w:cs="Times New Roman"/>
                <w:sz w:val="24"/>
                <w:szCs w:val="24"/>
              </w:rPr>
              <w:t>на бумажном носителе при личном обращении;</w:t>
            </w:r>
          </w:p>
        </w:tc>
      </w:tr>
      <w:tr w:rsidR="008F652F" w14:paraId="6E2158DD" w14:textId="77777777">
        <w:trPr>
          <w:trHeight w:val="1"/>
          <w:jc w:val="center"/>
        </w:trPr>
        <w:tc>
          <w:tcPr>
            <w:tcW w:w="3837" w:type="dxa"/>
            <w:tcBorders>
              <w:top w:val="single" w:sz="6" w:space="0" w:color="000000"/>
              <w:left w:val="single" w:sz="6" w:space="0" w:color="000000"/>
              <w:bottom w:val="single" w:sz="6" w:space="0" w:color="000000"/>
              <w:right w:val="single" w:sz="6" w:space="0" w:color="000000"/>
            </w:tcBorders>
            <w:shd w:val="clear" w:color="000000" w:fill="FFFFFF"/>
          </w:tcPr>
          <w:p w14:paraId="0A34EB1F" w14:textId="77777777" w:rsidR="008F652F" w:rsidRDefault="00000000">
            <w:pPr>
              <w:spacing w:after="0" w:line="240" w:lineRule="auto"/>
              <w:rPr>
                <w:rFonts w:ascii="Tinos" w:hAnsi="Tinos"/>
                <w:sz w:val="24"/>
                <w:szCs w:val="24"/>
              </w:rPr>
            </w:pPr>
            <w:r>
              <w:rPr>
                <w:rFonts w:ascii="Tinos" w:eastAsia="Times New Roman" w:hAnsi="Tinos" w:cs="Times New Roman"/>
                <w:sz w:val="24"/>
                <w:szCs w:val="24"/>
              </w:rPr>
              <w:t>- в УМФЦ</w:t>
            </w:r>
          </w:p>
        </w:tc>
        <w:tc>
          <w:tcPr>
            <w:tcW w:w="5733" w:type="dxa"/>
            <w:tcBorders>
              <w:top w:val="single" w:sz="6" w:space="0" w:color="000000"/>
              <w:left w:val="single" w:sz="6" w:space="0" w:color="000000"/>
              <w:bottom w:val="single" w:sz="6" w:space="0" w:color="000000"/>
              <w:right w:val="single" w:sz="6" w:space="0" w:color="000000"/>
            </w:tcBorders>
            <w:shd w:val="clear" w:color="000000" w:fill="FFFFFF"/>
          </w:tcPr>
          <w:p w14:paraId="2B2CBB7C" w14:textId="77777777" w:rsidR="008F652F" w:rsidRDefault="00000000">
            <w:pPr>
              <w:spacing w:after="0" w:line="240" w:lineRule="auto"/>
              <w:rPr>
                <w:rFonts w:ascii="Tinos" w:hAnsi="Tinos"/>
                <w:sz w:val="24"/>
                <w:szCs w:val="24"/>
              </w:rPr>
            </w:pPr>
            <w:r>
              <w:rPr>
                <w:rFonts w:ascii="Tinos" w:eastAsia="Times New Roman" w:hAnsi="Tinos" w:cs="Times New Roman"/>
                <w:sz w:val="24"/>
                <w:szCs w:val="24"/>
              </w:rPr>
              <w:t>на бумажном носителе при личном обращении;</w:t>
            </w:r>
          </w:p>
        </w:tc>
      </w:tr>
      <w:tr w:rsidR="008F652F" w14:paraId="37504B52" w14:textId="77777777">
        <w:trPr>
          <w:trHeight w:val="1"/>
          <w:jc w:val="center"/>
        </w:trPr>
        <w:tc>
          <w:tcPr>
            <w:tcW w:w="3837" w:type="dxa"/>
            <w:tcBorders>
              <w:top w:val="single" w:sz="6" w:space="0" w:color="000000"/>
              <w:left w:val="single" w:sz="6" w:space="0" w:color="000000"/>
              <w:bottom w:val="single" w:sz="6" w:space="0" w:color="000000"/>
              <w:right w:val="single" w:sz="6" w:space="0" w:color="000000"/>
            </w:tcBorders>
            <w:shd w:val="clear" w:color="000000" w:fill="FFFFFF"/>
          </w:tcPr>
          <w:p w14:paraId="105B07CE" w14:textId="77777777" w:rsidR="008F652F" w:rsidRDefault="00000000">
            <w:pPr>
              <w:spacing w:after="0" w:line="240" w:lineRule="auto"/>
              <w:rPr>
                <w:rFonts w:ascii="Tinos" w:hAnsi="Tinos"/>
                <w:sz w:val="24"/>
                <w:szCs w:val="24"/>
              </w:rPr>
            </w:pPr>
            <w:r>
              <w:rPr>
                <w:rFonts w:ascii="Tinos" w:eastAsia="Times New Roman" w:hAnsi="Tinos" w:cs="Times New Roman"/>
                <w:sz w:val="24"/>
                <w:szCs w:val="24"/>
              </w:rPr>
              <w:t>- посредством почтовой связи</w:t>
            </w:r>
          </w:p>
        </w:tc>
        <w:tc>
          <w:tcPr>
            <w:tcW w:w="5733" w:type="dxa"/>
            <w:tcBorders>
              <w:top w:val="single" w:sz="6" w:space="0" w:color="000000"/>
              <w:left w:val="single" w:sz="6" w:space="0" w:color="000000"/>
              <w:bottom w:val="single" w:sz="6" w:space="0" w:color="000000"/>
              <w:right w:val="single" w:sz="6" w:space="0" w:color="000000"/>
            </w:tcBorders>
            <w:shd w:val="clear" w:color="000000" w:fill="FFFFFF"/>
          </w:tcPr>
          <w:p w14:paraId="0F472482" w14:textId="77777777" w:rsidR="008F652F" w:rsidRDefault="00000000">
            <w:pPr>
              <w:spacing w:after="0" w:line="240" w:lineRule="auto"/>
              <w:rPr>
                <w:rFonts w:ascii="Tinos" w:hAnsi="Tinos"/>
                <w:sz w:val="24"/>
                <w:szCs w:val="24"/>
              </w:rPr>
            </w:pPr>
            <w:r>
              <w:rPr>
                <w:rFonts w:ascii="Tinos" w:eastAsia="Times New Roman" w:hAnsi="Tinos" w:cs="Times New Roman"/>
                <w:sz w:val="24"/>
                <w:szCs w:val="24"/>
              </w:rPr>
              <w:t>на бумажном носителе;</w:t>
            </w:r>
          </w:p>
        </w:tc>
      </w:tr>
      <w:tr w:rsidR="008F652F" w14:paraId="047F3070" w14:textId="77777777">
        <w:trPr>
          <w:trHeight w:val="1"/>
          <w:jc w:val="center"/>
        </w:trPr>
        <w:tc>
          <w:tcPr>
            <w:tcW w:w="3837" w:type="dxa"/>
            <w:tcBorders>
              <w:top w:val="single" w:sz="6" w:space="0" w:color="000000"/>
              <w:left w:val="single" w:sz="6" w:space="0" w:color="000000"/>
              <w:bottom w:val="single" w:sz="6" w:space="0" w:color="000000"/>
              <w:right w:val="single" w:sz="6" w:space="0" w:color="000000"/>
            </w:tcBorders>
            <w:shd w:val="clear" w:color="000000" w:fill="FFFFFF"/>
          </w:tcPr>
          <w:p w14:paraId="1E665631" w14:textId="77777777" w:rsidR="008F652F" w:rsidRDefault="00000000">
            <w:pPr>
              <w:spacing w:after="0" w:line="240" w:lineRule="auto"/>
              <w:rPr>
                <w:rFonts w:ascii="Tinos" w:hAnsi="Tinos"/>
                <w:sz w:val="24"/>
                <w:szCs w:val="24"/>
              </w:rPr>
            </w:pPr>
            <w:r>
              <w:rPr>
                <w:rFonts w:ascii="Tinos" w:eastAsia="Times New Roman" w:hAnsi="Tinos" w:cs="Times New Roman"/>
                <w:sz w:val="24"/>
                <w:szCs w:val="24"/>
              </w:rPr>
              <w:t>- через ЕПГУ, РПГУ, ГИСОГД</w:t>
            </w:r>
          </w:p>
        </w:tc>
        <w:tc>
          <w:tcPr>
            <w:tcW w:w="5733" w:type="dxa"/>
            <w:tcBorders>
              <w:top w:val="single" w:sz="6" w:space="0" w:color="000000"/>
              <w:left w:val="single" w:sz="6" w:space="0" w:color="000000"/>
              <w:bottom w:val="single" w:sz="6" w:space="0" w:color="000000"/>
              <w:right w:val="single" w:sz="6" w:space="0" w:color="000000"/>
            </w:tcBorders>
            <w:shd w:val="clear" w:color="000000" w:fill="FFFFFF"/>
          </w:tcPr>
          <w:p w14:paraId="570561A1" w14:textId="77777777" w:rsidR="008F652F" w:rsidRDefault="00000000">
            <w:pPr>
              <w:spacing w:after="0" w:line="240" w:lineRule="auto"/>
              <w:rPr>
                <w:rFonts w:ascii="Tinos" w:hAnsi="Tinos"/>
                <w:sz w:val="24"/>
                <w:szCs w:val="24"/>
              </w:rPr>
            </w:pPr>
            <w:r>
              <w:rPr>
                <w:rFonts w:ascii="Tinos" w:eastAsia="Times New Roman" w:hAnsi="Tinos" w:cs="Times New Roman"/>
                <w:sz w:val="24"/>
                <w:szCs w:val="24"/>
              </w:rPr>
              <w:t>в электронной форме (при наличии технической возможности);</w:t>
            </w:r>
          </w:p>
        </w:tc>
      </w:tr>
      <w:tr w:rsidR="008F652F" w14:paraId="13EDF3E4" w14:textId="77777777">
        <w:trPr>
          <w:trHeight w:val="1"/>
          <w:jc w:val="center"/>
        </w:trPr>
        <w:tc>
          <w:tcPr>
            <w:tcW w:w="9570" w:type="dxa"/>
            <w:gridSpan w:val="2"/>
            <w:tcBorders>
              <w:top w:val="single" w:sz="6" w:space="0" w:color="000000"/>
              <w:left w:val="single" w:sz="6" w:space="0" w:color="000000"/>
              <w:bottom w:val="single" w:sz="6" w:space="0" w:color="000000"/>
              <w:right w:val="single" w:sz="6" w:space="0" w:color="000000"/>
            </w:tcBorders>
            <w:shd w:val="clear" w:color="000000" w:fill="FFFFFF"/>
          </w:tcPr>
          <w:p w14:paraId="1E71EF16" w14:textId="77777777" w:rsidR="008F652F" w:rsidRDefault="00000000">
            <w:pPr>
              <w:spacing w:after="0" w:line="240" w:lineRule="auto"/>
              <w:rPr>
                <w:rFonts w:ascii="Tinos" w:hAnsi="Tinos"/>
                <w:sz w:val="24"/>
                <w:szCs w:val="24"/>
              </w:rPr>
            </w:pPr>
            <w:r>
              <w:rPr>
                <w:rFonts w:ascii="Tinos" w:eastAsia="Times New Roman" w:hAnsi="Tinos" w:cs="Times New Roman"/>
                <w:sz w:val="24"/>
                <w:szCs w:val="24"/>
              </w:rPr>
              <w:t xml:space="preserve">Идентификаторы категорий (признаков) заявителей указаны в приложении </w:t>
            </w:r>
            <w:r>
              <w:rPr>
                <w:rFonts w:ascii="Tinos" w:eastAsia="Segoe UI Symbol" w:hAnsi="Tinos" w:cs="Times New Roman"/>
                <w:sz w:val="24"/>
                <w:szCs w:val="24"/>
              </w:rPr>
              <w:t>№</w:t>
            </w:r>
            <w:r>
              <w:rPr>
                <w:rFonts w:ascii="Tinos" w:eastAsia="Times New Roman" w:hAnsi="Tinos" w:cs="Times New Roman"/>
                <w:sz w:val="24"/>
                <w:szCs w:val="24"/>
              </w:rPr>
              <w:t xml:space="preserve"> 2 к административному регламенту.</w:t>
            </w:r>
          </w:p>
        </w:tc>
      </w:tr>
    </w:tbl>
    <w:p w14:paraId="2AB21D96" w14:textId="5BA86EC3" w:rsidR="008F652F" w:rsidRDefault="005F61CF">
      <w:pPr>
        <w:spacing w:after="0" w:line="240" w:lineRule="auto"/>
        <w:ind w:firstLine="473"/>
        <w:jc w:val="both"/>
        <w:rPr>
          <w:rFonts w:ascii="Tinos" w:hAnsi="Tinos"/>
          <w:sz w:val="24"/>
          <w:szCs w:val="24"/>
        </w:rPr>
      </w:pPr>
      <w:r>
        <w:rPr>
          <w:rFonts w:ascii="Tinos" w:eastAsia="Times New Roman" w:hAnsi="Tinos" w:cs="Times New Roman"/>
          <w:sz w:val="24"/>
          <w:szCs w:val="24"/>
        </w:rPr>
        <w:t xml:space="preserve"> </w:t>
      </w:r>
    </w:p>
    <w:p w14:paraId="0E25E055" w14:textId="77777777" w:rsidR="008F652F" w:rsidRDefault="00000000">
      <w:pPr>
        <w:spacing w:after="0" w:line="240" w:lineRule="auto"/>
        <w:ind w:firstLine="473"/>
        <w:jc w:val="right"/>
        <w:rPr>
          <w:rFonts w:ascii="Tinos" w:hAnsi="Tinos"/>
          <w:sz w:val="24"/>
          <w:szCs w:val="24"/>
        </w:rPr>
      </w:pPr>
      <w:r>
        <w:br w:type="page"/>
      </w:r>
    </w:p>
    <w:p w14:paraId="5E1BD260" w14:textId="77777777" w:rsidR="008F652F" w:rsidRDefault="00000000">
      <w:pPr>
        <w:spacing w:after="0" w:line="240" w:lineRule="auto"/>
        <w:ind w:firstLine="473"/>
        <w:jc w:val="right"/>
        <w:rPr>
          <w:rFonts w:ascii="Tinos" w:hAnsi="Tinos"/>
          <w:sz w:val="24"/>
          <w:szCs w:val="24"/>
        </w:rPr>
      </w:pPr>
      <w:r>
        <w:rPr>
          <w:rFonts w:ascii="Tinos" w:eastAsia="Times New Roman" w:hAnsi="Tinos" w:cs="Times New Roman"/>
          <w:sz w:val="24"/>
          <w:szCs w:val="24"/>
        </w:rPr>
        <w:lastRenderedPageBreak/>
        <w:t xml:space="preserve">Приложение </w:t>
      </w:r>
      <w:r>
        <w:rPr>
          <w:rFonts w:ascii="Tinos" w:eastAsia="Segoe UI Symbol" w:hAnsi="Tinos" w:cs="Times New Roman"/>
          <w:sz w:val="24"/>
          <w:szCs w:val="24"/>
        </w:rPr>
        <w:t>№</w:t>
      </w:r>
      <w:r>
        <w:rPr>
          <w:rFonts w:ascii="Tinos" w:eastAsia="Times New Roman" w:hAnsi="Tinos" w:cs="Times New Roman"/>
          <w:sz w:val="24"/>
          <w:szCs w:val="24"/>
        </w:rPr>
        <w:t xml:space="preserve"> 4</w:t>
      </w:r>
    </w:p>
    <w:p w14:paraId="6C62A13C" w14:textId="77777777" w:rsidR="008F652F" w:rsidRDefault="00000000">
      <w:pPr>
        <w:spacing w:after="0" w:line="240" w:lineRule="auto"/>
        <w:ind w:firstLine="473"/>
        <w:jc w:val="right"/>
        <w:rPr>
          <w:rFonts w:ascii="Tinos" w:hAnsi="Tinos"/>
          <w:sz w:val="24"/>
          <w:szCs w:val="24"/>
        </w:rPr>
      </w:pPr>
      <w:r>
        <w:rPr>
          <w:rFonts w:ascii="Tinos" w:eastAsia="Times New Roman" w:hAnsi="Tinos" w:cs="Times New Roman"/>
          <w:sz w:val="24"/>
          <w:szCs w:val="24"/>
        </w:rPr>
        <w:t>к административному регламенту</w:t>
      </w:r>
    </w:p>
    <w:p w14:paraId="1ED07E60" w14:textId="77777777" w:rsidR="008F652F" w:rsidRDefault="00000000">
      <w:pPr>
        <w:spacing w:after="0" w:line="240" w:lineRule="auto"/>
        <w:ind w:firstLine="473"/>
        <w:jc w:val="right"/>
        <w:rPr>
          <w:rFonts w:ascii="Tinos" w:hAnsi="Tinos"/>
          <w:sz w:val="24"/>
          <w:szCs w:val="24"/>
        </w:rPr>
      </w:pPr>
      <w:r>
        <w:rPr>
          <w:rFonts w:ascii="Tinos" w:eastAsia="Times New Roman" w:hAnsi="Tinos" w:cs="Times New Roman"/>
          <w:sz w:val="24"/>
          <w:szCs w:val="24"/>
        </w:rPr>
        <w:t>предоставления муниципальной услуги</w:t>
      </w:r>
    </w:p>
    <w:p w14:paraId="3F8CDADA" w14:textId="77777777" w:rsidR="008F652F" w:rsidRDefault="00000000">
      <w:pPr>
        <w:tabs>
          <w:tab w:val="left" w:pos="8778"/>
          <w:tab w:val="left" w:pos="9553"/>
        </w:tabs>
        <w:spacing w:after="0" w:line="240" w:lineRule="auto"/>
        <w:ind w:firstLine="473"/>
        <w:jc w:val="right"/>
        <w:rPr>
          <w:rFonts w:ascii="Tinos" w:hAnsi="Tinos"/>
          <w:sz w:val="24"/>
          <w:szCs w:val="24"/>
        </w:rPr>
      </w:pPr>
      <w:r>
        <w:rPr>
          <w:rFonts w:ascii="Tinos" w:eastAsia="Times New Roman" w:hAnsi="Tinos" w:cs="Times New Roman"/>
          <w:sz w:val="24"/>
          <w:szCs w:val="24"/>
        </w:rPr>
        <w:t>«</w:t>
      </w:r>
      <w:r>
        <w:rPr>
          <w:rFonts w:ascii="Tinos" w:eastAsia="Times New Roman" w:hAnsi="Tinos" w:cs="Times New Roman"/>
          <w:color w:val="000000"/>
          <w:sz w:val="24"/>
          <w:szCs w:val="24"/>
        </w:rPr>
        <w:t>Выдача разрешения на использование земель или земельного участка, которые находятся в муниципальной собственности, без предоставления земельных участков и установления сервитута, публичного сервитута</w:t>
      </w:r>
      <w:r>
        <w:rPr>
          <w:rFonts w:ascii="Tinos" w:eastAsia="Times New Roman" w:hAnsi="Tinos" w:cs="Times New Roman"/>
          <w:sz w:val="24"/>
          <w:szCs w:val="24"/>
        </w:rPr>
        <w:t>»</w:t>
      </w:r>
    </w:p>
    <w:p w14:paraId="19B4BCF5" w14:textId="1C6737AD" w:rsidR="008F652F" w:rsidRDefault="005F61CF">
      <w:pPr>
        <w:spacing w:after="0" w:line="240" w:lineRule="auto"/>
        <w:ind w:firstLine="473"/>
        <w:jc w:val="both"/>
        <w:rPr>
          <w:rFonts w:ascii="Tinos" w:hAnsi="Tinos"/>
          <w:sz w:val="24"/>
          <w:szCs w:val="24"/>
        </w:rPr>
      </w:pPr>
      <w:r>
        <w:rPr>
          <w:rFonts w:ascii="Tinos" w:eastAsia="Times New Roman" w:hAnsi="Tinos" w:cs="Times New Roman"/>
          <w:sz w:val="24"/>
          <w:szCs w:val="24"/>
        </w:rPr>
        <w:t xml:space="preserve"> </w:t>
      </w:r>
    </w:p>
    <w:p w14:paraId="45C1BBB9" w14:textId="77777777" w:rsidR="008F652F" w:rsidRDefault="00000000">
      <w:pPr>
        <w:spacing w:after="0" w:line="240" w:lineRule="auto"/>
        <w:ind w:firstLine="473"/>
        <w:jc w:val="center"/>
        <w:rPr>
          <w:rFonts w:ascii="Tinos" w:hAnsi="Tinos"/>
          <w:sz w:val="24"/>
          <w:szCs w:val="24"/>
        </w:rPr>
      </w:pPr>
      <w:r>
        <w:rPr>
          <w:rFonts w:ascii="Tinos" w:eastAsia="Times New Roman" w:hAnsi="Tinos" w:cs="Times New Roman"/>
          <w:b/>
          <w:color w:val="000000"/>
          <w:sz w:val="24"/>
          <w:szCs w:val="24"/>
        </w:rPr>
        <w:t>Исчерпывающий перечень оснований для отказа в приеме заявления о предоставлении муниципальной услуги и документов, необходимых для предоставления муниципальной услуги, отказа в предоставлении муниципальной услуги</w:t>
      </w:r>
    </w:p>
    <w:p w14:paraId="344B954E" w14:textId="3FA8B841" w:rsidR="008F652F" w:rsidRDefault="005F61CF">
      <w:pPr>
        <w:spacing w:after="0" w:line="240" w:lineRule="auto"/>
        <w:ind w:firstLine="473"/>
        <w:jc w:val="both"/>
        <w:rPr>
          <w:rFonts w:ascii="Tinos" w:hAnsi="Tinos"/>
          <w:sz w:val="24"/>
          <w:szCs w:val="24"/>
        </w:rPr>
      </w:pPr>
      <w:r>
        <w:rPr>
          <w:rFonts w:ascii="Tinos" w:eastAsia="Times New Roman" w:hAnsi="Tinos" w:cs="Times New Roman"/>
          <w:color w:val="000000"/>
          <w:sz w:val="24"/>
          <w:szCs w:val="24"/>
        </w:rPr>
        <w:t xml:space="preserve"> </w:t>
      </w:r>
    </w:p>
    <w:p w14:paraId="52AB96CB" w14:textId="1DA0A2C0" w:rsidR="008F652F" w:rsidRDefault="00000000">
      <w:pPr>
        <w:spacing w:after="0" w:line="240" w:lineRule="auto"/>
        <w:ind w:firstLine="473"/>
        <w:jc w:val="both"/>
        <w:rPr>
          <w:rFonts w:ascii="Tinos" w:hAnsi="Tinos"/>
          <w:sz w:val="24"/>
          <w:szCs w:val="24"/>
        </w:rPr>
      </w:pPr>
      <w:r>
        <w:rPr>
          <w:rFonts w:ascii="Tinos" w:eastAsia="Times New Roman" w:hAnsi="Tinos" w:cs="Times New Roman"/>
          <w:color w:val="000000"/>
          <w:sz w:val="24"/>
          <w:szCs w:val="24"/>
        </w:rPr>
        <w:t>Таблица</w:t>
      </w:r>
      <w:r w:rsidR="005F61CF">
        <w:rPr>
          <w:rFonts w:ascii="Tinos" w:eastAsia="Times New Roman" w:hAnsi="Tinos" w:cs="Times New Roman"/>
          <w:color w:val="000000"/>
          <w:sz w:val="24"/>
          <w:szCs w:val="24"/>
        </w:rPr>
        <w:t xml:space="preserve"> </w:t>
      </w:r>
      <w:r>
        <w:rPr>
          <w:rFonts w:ascii="Tinos" w:eastAsia="Times New Roman" w:hAnsi="Tinos" w:cs="Times New Roman"/>
          <w:color w:val="000000"/>
          <w:sz w:val="24"/>
          <w:szCs w:val="24"/>
        </w:rPr>
        <w:t>1</w:t>
      </w:r>
    </w:p>
    <w:tbl>
      <w:tblPr>
        <w:tblW w:w="9571" w:type="dxa"/>
        <w:jc w:val="center"/>
        <w:tblLayout w:type="fixed"/>
        <w:tblLook w:val="04A0" w:firstRow="1" w:lastRow="0" w:firstColumn="1" w:lastColumn="0" w:noHBand="0" w:noVBand="1"/>
      </w:tblPr>
      <w:tblGrid>
        <w:gridCol w:w="9571"/>
      </w:tblGrid>
      <w:tr w:rsidR="008F652F" w14:paraId="68C0A9F1" w14:textId="77777777">
        <w:trPr>
          <w:trHeight w:val="1"/>
          <w:jc w:val="center"/>
        </w:trPr>
        <w:tc>
          <w:tcPr>
            <w:tcW w:w="9571" w:type="dxa"/>
            <w:tcBorders>
              <w:top w:val="single" w:sz="6" w:space="0" w:color="000000"/>
              <w:left w:val="single" w:sz="6" w:space="0" w:color="000000"/>
              <w:bottom w:val="single" w:sz="6" w:space="0" w:color="000000"/>
              <w:right w:val="single" w:sz="6" w:space="0" w:color="000000"/>
            </w:tcBorders>
            <w:shd w:val="clear" w:color="000000" w:fill="FFFFFF"/>
          </w:tcPr>
          <w:p w14:paraId="1BC4D233" w14:textId="77777777" w:rsidR="008F652F" w:rsidRDefault="00000000">
            <w:pPr>
              <w:spacing w:after="0" w:line="240" w:lineRule="auto"/>
              <w:jc w:val="center"/>
              <w:rPr>
                <w:rFonts w:ascii="Tinos" w:hAnsi="Tinos"/>
                <w:sz w:val="24"/>
                <w:szCs w:val="24"/>
              </w:rPr>
            </w:pPr>
            <w:r>
              <w:rPr>
                <w:rFonts w:ascii="Tinos" w:eastAsia="Times New Roman" w:hAnsi="Tinos" w:cs="Times New Roman"/>
                <w:b/>
                <w:sz w:val="24"/>
                <w:szCs w:val="24"/>
              </w:rPr>
              <w:t>Исчерпывающий перечень оснований.</w:t>
            </w:r>
          </w:p>
        </w:tc>
      </w:tr>
      <w:tr w:rsidR="008F652F" w14:paraId="59955511" w14:textId="77777777">
        <w:trPr>
          <w:trHeight w:val="1"/>
          <w:jc w:val="center"/>
        </w:trPr>
        <w:tc>
          <w:tcPr>
            <w:tcW w:w="9571" w:type="dxa"/>
            <w:tcBorders>
              <w:top w:val="single" w:sz="6" w:space="0" w:color="000000"/>
              <w:left w:val="single" w:sz="6" w:space="0" w:color="000000"/>
              <w:bottom w:val="single" w:sz="6" w:space="0" w:color="000000"/>
              <w:right w:val="single" w:sz="6" w:space="0" w:color="000000"/>
            </w:tcBorders>
            <w:shd w:val="clear" w:color="000000" w:fill="FFFFFF"/>
          </w:tcPr>
          <w:p w14:paraId="42448454" w14:textId="77777777" w:rsidR="008F652F" w:rsidRDefault="00000000">
            <w:pPr>
              <w:spacing w:after="0" w:line="240" w:lineRule="auto"/>
              <w:rPr>
                <w:rFonts w:ascii="Tinos" w:hAnsi="Tinos"/>
                <w:sz w:val="24"/>
                <w:szCs w:val="24"/>
              </w:rPr>
            </w:pPr>
            <w:r>
              <w:rPr>
                <w:rFonts w:ascii="Tinos" w:eastAsia="Times New Roman" w:hAnsi="Tinos" w:cs="Times New Roman"/>
                <w:sz w:val="24"/>
                <w:szCs w:val="24"/>
              </w:rPr>
              <w:t>1. Отказ в приеме заявления о предоставлении муниципальной услуги и документов, необходимых для предоставления муниципальной услуги:</w:t>
            </w:r>
          </w:p>
        </w:tc>
      </w:tr>
      <w:tr w:rsidR="008F652F" w14:paraId="4F48E7E8" w14:textId="77777777">
        <w:trPr>
          <w:trHeight w:val="1"/>
          <w:jc w:val="center"/>
        </w:trPr>
        <w:tc>
          <w:tcPr>
            <w:tcW w:w="9571" w:type="dxa"/>
            <w:tcBorders>
              <w:top w:val="single" w:sz="6" w:space="0" w:color="000000"/>
              <w:left w:val="single" w:sz="6" w:space="0" w:color="000000"/>
              <w:bottom w:val="single" w:sz="6" w:space="0" w:color="000000"/>
              <w:right w:val="single" w:sz="6" w:space="0" w:color="000000"/>
            </w:tcBorders>
            <w:shd w:val="clear" w:color="000000" w:fill="FFFFFF"/>
          </w:tcPr>
          <w:p w14:paraId="50ED631D" w14:textId="77777777" w:rsidR="008F652F" w:rsidRDefault="00000000">
            <w:pPr>
              <w:spacing w:after="0" w:line="240" w:lineRule="auto"/>
              <w:rPr>
                <w:rFonts w:ascii="Tinos" w:hAnsi="Tinos"/>
                <w:sz w:val="24"/>
                <w:szCs w:val="24"/>
              </w:rPr>
            </w:pPr>
            <w:r>
              <w:rPr>
                <w:rFonts w:ascii="Tinos" w:eastAsia="Times New Roman" w:hAnsi="Tinos" w:cs="Times New Roman"/>
                <w:sz w:val="24"/>
                <w:szCs w:val="24"/>
              </w:rPr>
              <w:t>1) заявление предоставлено в уполномоченный орган, в полномочия которого не входит предоставление муниципальной услуги;</w:t>
            </w:r>
          </w:p>
          <w:p w14:paraId="3E0025A1" w14:textId="5AEF5D11" w:rsidR="008F652F" w:rsidRDefault="00000000">
            <w:pPr>
              <w:spacing w:after="0" w:line="240" w:lineRule="auto"/>
              <w:rPr>
                <w:rFonts w:ascii="Tinos" w:hAnsi="Tinos"/>
                <w:sz w:val="24"/>
                <w:szCs w:val="24"/>
              </w:rPr>
            </w:pPr>
            <w:r>
              <w:rPr>
                <w:rFonts w:ascii="Tinos" w:eastAsia="Times New Roman" w:hAnsi="Tinos" w:cs="Times New Roman"/>
                <w:sz w:val="24"/>
                <w:szCs w:val="24"/>
              </w:rPr>
              <w:t>2) представленные документы или сведения утратили силу на момент обращения за муниципальной услугой (сведения документа, удостоверяющего личность;</w:t>
            </w:r>
            <w:r w:rsidR="005F61CF">
              <w:rPr>
                <w:rFonts w:ascii="Tinos" w:eastAsia="Times New Roman" w:hAnsi="Tinos" w:cs="Times New Roman"/>
                <w:sz w:val="24"/>
                <w:szCs w:val="24"/>
              </w:rPr>
              <w:t xml:space="preserve"> </w:t>
            </w:r>
            <w:r>
              <w:rPr>
                <w:rFonts w:ascii="Tinos" w:eastAsia="Times New Roman" w:hAnsi="Tinos" w:cs="Times New Roman"/>
                <w:sz w:val="24"/>
                <w:szCs w:val="24"/>
              </w:rPr>
              <w:t>документа, удостоверяющего полномочия представителя заявителя, в случае обращения за получением муниципальной услуги указанным лицом);</w:t>
            </w:r>
          </w:p>
          <w:p w14:paraId="26B06004" w14:textId="77777777" w:rsidR="008F652F" w:rsidRDefault="00000000">
            <w:pPr>
              <w:spacing w:after="0" w:line="240" w:lineRule="auto"/>
              <w:rPr>
                <w:rFonts w:ascii="Tinos" w:hAnsi="Tinos"/>
                <w:sz w:val="24"/>
                <w:szCs w:val="24"/>
              </w:rPr>
            </w:pPr>
            <w:r>
              <w:rPr>
                <w:rFonts w:ascii="Tinos" w:eastAsia="Times New Roman" w:hAnsi="Tinos" w:cs="Times New Roman"/>
                <w:sz w:val="24"/>
                <w:szCs w:val="24"/>
              </w:rPr>
              <w:t>3)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 которые не позволяют однозначно оценить информацию и сведения, содержащиеся в документах для предоставления муниципальной услуги;</w:t>
            </w:r>
          </w:p>
          <w:p w14:paraId="57603AB7" w14:textId="77777777" w:rsidR="008F652F" w:rsidRDefault="00000000">
            <w:pPr>
              <w:spacing w:after="0" w:line="240" w:lineRule="auto"/>
              <w:rPr>
                <w:rFonts w:ascii="Tinos" w:hAnsi="Tinos"/>
                <w:sz w:val="24"/>
                <w:szCs w:val="24"/>
              </w:rPr>
            </w:pPr>
            <w:r>
              <w:rPr>
                <w:rFonts w:ascii="Tinos" w:eastAsia="Times New Roman" w:hAnsi="Tinos" w:cs="Times New Roman"/>
                <w:sz w:val="24"/>
                <w:szCs w:val="24"/>
              </w:rPr>
              <w:t>4) неполное, некорректное заполнение полей в форме ходатайства, в том числе в интерактивной форме ходатайства на ЕПГУ, РПГУ;</w:t>
            </w:r>
          </w:p>
          <w:p w14:paraId="21B96057" w14:textId="77777777" w:rsidR="008F652F" w:rsidRDefault="00000000">
            <w:pPr>
              <w:spacing w:after="0" w:line="240" w:lineRule="auto"/>
              <w:rPr>
                <w:rFonts w:ascii="Tinos" w:hAnsi="Tinos"/>
                <w:sz w:val="24"/>
                <w:szCs w:val="24"/>
              </w:rPr>
            </w:pPr>
            <w:r>
              <w:rPr>
                <w:rFonts w:ascii="Tinos" w:eastAsia="Times New Roman" w:hAnsi="Tinos" w:cs="Times New Roman"/>
                <w:sz w:val="24"/>
                <w:szCs w:val="24"/>
              </w:rPr>
              <w:t>5) 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p w14:paraId="5FB1A59F" w14:textId="77777777" w:rsidR="008F652F" w:rsidRDefault="00000000">
            <w:pPr>
              <w:spacing w:after="0" w:line="240" w:lineRule="auto"/>
              <w:rPr>
                <w:rFonts w:ascii="Tinos" w:hAnsi="Tinos"/>
                <w:sz w:val="24"/>
                <w:szCs w:val="24"/>
              </w:rPr>
            </w:pPr>
            <w:r>
              <w:rPr>
                <w:rFonts w:ascii="Tinos" w:eastAsia="Times New Roman" w:hAnsi="Tinos" w:cs="Times New Roman"/>
                <w:color w:val="000000" w:themeColor="text1"/>
                <w:sz w:val="24"/>
                <w:szCs w:val="24"/>
              </w:rPr>
              <w:t>6) электронные документы не соответствуют требованиям к форматам их предоставления и (или) не читаются;</w:t>
            </w:r>
          </w:p>
          <w:p w14:paraId="3D2BB18F" w14:textId="77777777" w:rsidR="008F652F" w:rsidRDefault="00000000">
            <w:pPr>
              <w:spacing w:after="0" w:line="240" w:lineRule="auto"/>
              <w:rPr>
                <w:rFonts w:ascii="Tinos" w:hAnsi="Tinos"/>
                <w:sz w:val="24"/>
                <w:szCs w:val="24"/>
              </w:rPr>
            </w:pPr>
            <w:r>
              <w:rPr>
                <w:rFonts w:ascii="Tinos" w:eastAsia="Times New Roman" w:hAnsi="Tinos" w:cs="Times New Roman"/>
                <w:color w:val="000000" w:themeColor="text1"/>
                <w:sz w:val="24"/>
                <w:szCs w:val="24"/>
              </w:rPr>
              <w:t>7) подача заявления о предоставлении муниципальной услуги от имени заявителя неуполномоченным лицом;</w:t>
            </w:r>
          </w:p>
          <w:p w14:paraId="50478AE6" w14:textId="60A93688" w:rsidR="008F652F" w:rsidRDefault="00000000">
            <w:pPr>
              <w:spacing w:after="0" w:line="240" w:lineRule="auto"/>
            </w:pPr>
            <w:r>
              <w:rPr>
                <w:rFonts w:ascii="Tinos" w:eastAsia="Times New Roman" w:hAnsi="Tinos" w:cs="Times New Roman"/>
                <w:color w:val="000000" w:themeColor="text1"/>
                <w:sz w:val="24"/>
                <w:szCs w:val="24"/>
              </w:rPr>
              <w:t>8) несоблюдение установленных статьей 11 Федерального закона</w:t>
            </w:r>
            <w:r w:rsidR="005F61CF">
              <w:rPr>
                <w:rFonts w:ascii="Tinos" w:eastAsia="Times New Roman" w:hAnsi="Tinos" w:cs="Times New Roman"/>
                <w:color w:val="000000" w:themeColor="text1"/>
                <w:sz w:val="24"/>
                <w:szCs w:val="24"/>
              </w:rPr>
              <w:t xml:space="preserve"> </w:t>
            </w:r>
            <w:hyperlink r:id="rId25">
              <w:r w:rsidR="008F652F">
                <w:rPr>
                  <w:rFonts w:ascii="Tinos" w:eastAsia="Times New Roman" w:hAnsi="Tinos" w:cs="Times New Roman"/>
                  <w:color w:val="000000" w:themeColor="text1"/>
                  <w:sz w:val="24"/>
                  <w:szCs w:val="24"/>
                </w:rPr>
                <w:t xml:space="preserve">от 06.04.2011 </w:t>
              </w:r>
              <w:r w:rsidR="008F652F">
                <w:rPr>
                  <w:rFonts w:ascii="Tinos" w:eastAsia="Segoe UI Symbol" w:hAnsi="Tinos" w:cs="Times New Roman"/>
                  <w:color w:val="000000" w:themeColor="text1"/>
                  <w:sz w:val="24"/>
                  <w:szCs w:val="24"/>
                </w:rPr>
                <w:t>№</w:t>
              </w:r>
              <w:r w:rsidR="008F652F">
                <w:rPr>
                  <w:rFonts w:ascii="Tinos" w:eastAsia="Times New Roman" w:hAnsi="Tinos" w:cs="Times New Roman"/>
                  <w:color w:val="000000" w:themeColor="text1"/>
                  <w:sz w:val="24"/>
                  <w:szCs w:val="24"/>
                </w:rPr>
                <w:t xml:space="preserve"> 63-ФЗ</w:t>
              </w:r>
            </w:hyperlink>
            <w:r w:rsidR="005F61CF">
              <w:rPr>
                <w:rFonts w:ascii="Tinos" w:eastAsia="Times New Roman" w:hAnsi="Tinos" w:cs="Times New Roman"/>
                <w:color w:val="000000" w:themeColor="text1"/>
                <w:sz w:val="24"/>
                <w:szCs w:val="24"/>
              </w:rPr>
              <w:t xml:space="preserve"> </w:t>
            </w:r>
            <w:r>
              <w:rPr>
                <w:rFonts w:ascii="Tinos" w:eastAsia="Times New Roman" w:hAnsi="Tinos" w:cs="Times New Roman"/>
                <w:color w:val="000000" w:themeColor="text1"/>
                <w:sz w:val="24"/>
                <w:szCs w:val="24"/>
              </w:rPr>
              <w:t>«Об электронной подписи» условий признания действительности усиленной квалифицированной электронной подписи.</w:t>
            </w:r>
          </w:p>
          <w:p w14:paraId="63A86C20" w14:textId="77777777" w:rsidR="008F652F" w:rsidRDefault="00000000">
            <w:pPr>
              <w:spacing w:after="0" w:line="240" w:lineRule="auto"/>
              <w:rPr>
                <w:rFonts w:ascii="Tinos" w:hAnsi="Tinos"/>
                <w:sz w:val="24"/>
                <w:szCs w:val="24"/>
              </w:rPr>
            </w:pPr>
            <w:r>
              <w:rPr>
                <w:rFonts w:ascii="Tinos" w:eastAsia="Times New Roman" w:hAnsi="Tinos" w:cs="Times New Roman"/>
                <w:sz w:val="24"/>
                <w:szCs w:val="24"/>
              </w:rPr>
              <w:t>Перечень оснований для отказа в приеме заявления о предоставлении муниципальной услуги и документов, необходимых для предоставления муниципальной услуги являются исчерпывающим.</w:t>
            </w:r>
          </w:p>
        </w:tc>
      </w:tr>
    </w:tbl>
    <w:p w14:paraId="3AF598C8" w14:textId="007619A2" w:rsidR="008F652F" w:rsidRDefault="005F61CF">
      <w:pPr>
        <w:spacing w:after="0" w:line="240" w:lineRule="auto"/>
        <w:ind w:firstLine="473"/>
        <w:jc w:val="both"/>
        <w:rPr>
          <w:rFonts w:ascii="Tinos" w:hAnsi="Tinos"/>
          <w:sz w:val="24"/>
          <w:szCs w:val="24"/>
        </w:rPr>
      </w:pPr>
      <w:r>
        <w:rPr>
          <w:rFonts w:ascii="Tinos" w:eastAsia="Times New Roman" w:hAnsi="Tinos" w:cs="Times New Roman"/>
          <w:color w:val="000000"/>
          <w:sz w:val="24"/>
          <w:szCs w:val="24"/>
        </w:rPr>
        <w:t xml:space="preserve"> </w:t>
      </w:r>
    </w:p>
    <w:p w14:paraId="7AF300E7" w14:textId="77777777" w:rsidR="008F652F" w:rsidRDefault="00000000">
      <w:pPr>
        <w:spacing w:after="0" w:line="240" w:lineRule="auto"/>
        <w:ind w:firstLine="473"/>
        <w:jc w:val="both"/>
        <w:rPr>
          <w:rFonts w:ascii="Tinos" w:hAnsi="Tinos"/>
          <w:sz w:val="24"/>
          <w:szCs w:val="24"/>
        </w:rPr>
      </w:pPr>
      <w:r>
        <w:rPr>
          <w:rFonts w:ascii="Tinos" w:eastAsia="Times New Roman" w:hAnsi="Tinos" w:cs="Times New Roman"/>
          <w:color w:val="000000"/>
          <w:sz w:val="24"/>
          <w:szCs w:val="24"/>
        </w:rPr>
        <w:t>Таблица 2</w:t>
      </w:r>
    </w:p>
    <w:tbl>
      <w:tblPr>
        <w:tblW w:w="9571" w:type="dxa"/>
        <w:jc w:val="center"/>
        <w:tblLayout w:type="fixed"/>
        <w:tblLook w:val="04A0" w:firstRow="1" w:lastRow="0" w:firstColumn="1" w:lastColumn="0" w:noHBand="0" w:noVBand="1"/>
      </w:tblPr>
      <w:tblGrid>
        <w:gridCol w:w="9571"/>
      </w:tblGrid>
      <w:tr w:rsidR="008F652F" w14:paraId="79F39BBB" w14:textId="77777777">
        <w:trPr>
          <w:trHeight w:val="1"/>
          <w:jc w:val="center"/>
        </w:trPr>
        <w:tc>
          <w:tcPr>
            <w:tcW w:w="9571" w:type="dxa"/>
            <w:tcBorders>
              <w:top w:val="single" w:sz="6" w:space="0" w:color="000000"/>
              <w:left w:val="single" w:sz="6" w:space="0" w:color="000000"/>
              <w:bottom w:val="single" w:sz="6" w:space="0" w:color="000000"/>
              <w:right w:val="single" w:sz="6" w:space="0" w:color="000000"/>
            </w:tcBorders>
            <w:shd w:val="clear" w:color="000000" w:fill="FFFFFF"/>
          </w:tcPr>
          <w:p w14:paraId="57768C5C" w14:textId="77777777" w:rsidR="008F652F" w:rsidRDefault="00000000">
            <w:pPr>
              <w:spacing w:after="0" w:line="240" w:lineRule="auto"/>
              <w:jc w:val="center"/>
              <w:rPr>
                <w:rFonts w:ascii="Tinos" w:hAnsi="Tinos"/>
                <w:sz w:val="24"/>
                <w:szCs w:val="24"/>
              </w:rPr>
            </w:pPr>
            <w:r>
              <w:rPr>
                <w:rFonts w:ascii="Tinos" w:eastAsia="Times New Roman" w:hAnsi="Tinos" w:cs="Times New Roman"/>
                <w:b/>
                <w:sz w:val="24"/>
                <w:szCs w:val="24"/>
              </w:rPr>
              <w:t>2. Исчерпывающий перечень оснований для приостановления предоставления муниципальной услуги:</w:t>
            </w:r>
          </w:p>
        </w:tc>
      </w:tr>
      <w:tr w:rsidR="008F652F" w14:paraId="4D7A1E15" w14:textId="77777777">
        <w:trPr>
          <w:trHeight w:val="1"/>
          <w:jc w:val="center"/>
        </w:trPr>
        <w:tc>
          <w:tcPr>
            <w:tcW w:w="9571" w:type="dxa"/>
            <w:tcBorders>
              <w:top w:val="single" w:sz="6" w:space="0" w:color="000000"/>
              <w:left w:val="single" w:sz="6" w:space="0" w:color="000000"/>
              <w:bottom w:val="single" w:sz="6" w:space="0" w:color="000000"/>
              <w:right w:val="single" w:sz="6" w:space="0" w:color="000000"/>
            </w:tcBorders>
            <w:shd w:val="clear" w:color="000000" w:fill="FFFFFF"/>
          </w:tcPr>
          <w:p w14:paraId="11AA4DDF" w14:textId="77777777" w:rsidR="008F652F" w:rsidRDefault="00000000">
            <w:pPr>
              <w:spacing w:after="0" w:line="240" w:lineRule="auto"/>
              <w:rPr>
                <w:rFonts w:ascii="Tinos" w:hAnsi="Tinos"/>
                <w:sz w:val="24"/>
                <w:szCs w:val="24"/>
              </w:rPr>
            </w:pPr>
            <w:r>
              <w:rPr>
                <w:rFonts w:ascii="Tinos" w:eastAsia="Times New Roman" w:hAnsi="Tinos" w:cs="Times New Roman"/>
                <w:sz w:val="24"/>
                <w:szCs w:val="24"/>
              </w:rPr>
              <w:t>Приостановление предоставления муниципальной услуги не предусмотрено законодательством Российской Федерации.</w:t>
            </w:r>
          </w:p>
        </w:tc>
      </w:tr>
    </w:tbl>
    <w:p w14:paraId="60E0DCB3" w14:textId="2723AE97" w:rsidR="008F652F" w:rsidRDefault="005F61CF">
      <w:pPr>
        <w:spacing w:after="0" w:line="240" w:lineRule="auto"/>
        <w:ind w:firstLine="473"/>
        <w:jc w:val="both"/>
        <w:rPr>
          <w:rFonts w:ascii="Tinos" w:hAnsi="Tinos"/>
          <w:sz w:val="24"/>
          <w:szCs w:val="24"/>
        </w:rPr>
      </w:pPr>
      <w:r>
        <w:rPr>
          <w:rFonts w:ascii="Tinos" w:eastAsia="Times New Roman" w:hAnsi="Tinos" w:cs="Times New Roman"/>
          <w:color w:val="000000"/>
          <w:sz w:val="24"/>
          <w:szCs w:val="24"/>
        </w:rPr>
        <w:t xml:space="preserve"> </w:t>
      </w:r>
    </w:p>
    <w:p w14:paraId="2D7FAD66" w14:textId="1C2DF60B" w:rsidR="008F652F" w:rsidRDefault="00000000">
      <w:pPr>
        <w:spacing w:after="0" w:line="240" w:lineRule="auto"/>
        <w:ind w:firstLine="473"/>
        <w:jc w:val="both"/>
        <w:rPr>
          <w:rFonts w:ascii="Tinos" w:hAnsi="Tinos"/>
          <w:sz w:val="24"/>
          <w:szCs w:val="24"/>
        </w:rPr>
      </w:pPr>
      <w:r>
        <w:rPr>
          <w:rFonts w:ascii="Tinos" w:eastAsia="Times New Roman" w:hAnsi="Tinos" w:cs="Times New Roman"/>
          <w:color w:val="000000"/>
          <w:sz w:val="24"/>
          <w:szCs w:val="24"/>
        </w:rPr>
        <w:t>Таблица</w:t>
      </w:r>
      <w:r w:rsidR="005F61CF">
        <w:rPr>
          <w:rFonts w:ascii="Tinos" w:eastAsia="Times New Roman" w:hAnsi="Tinos" w:cs="Times New Roman"/>
          <w:color w:val="000000"/>
          <w:sz w:val="24"/>
          <w:szCs w:val="24"/>
        </w:rPr>
        <w:t xml:space="preserve"> </w:t>
      </w:r>
      <w:r>
        <w:rPr>
          <w:rFonts w:ascii="Tinos" w:eastAsia="Times New Roman" w:hAnsi="Tinos" w:cs="Times New Roman"/>
          <w:color w:val="000000"/>
          <w:sz w:val="24"/>
          <w:szCs w:val="24"/>
        </w:rPr>
        <w:t>3</w:t>
      </w:r>
    </w:p>
    <w:tbl>
      <w:tblPr>
        <w:tblW w:w="9571" w:type="dxa"/>
        <w:jc w:val="center"/>
        <w:tblLayout w:type="fixed"/>
        <w:tblLook w:val="04A0" w:firstRow="1" w:lastRow="0" w:firstColumn="1" w:lastColumn="0" w:noHBand="0" w:noVBand="1"/>
      </w:tblPr>
      <w:tblGrid>
        <w:gridCol w:w="9571"/>
      </w:tblGrid>
      <w:tr w:rsidR="008F652F" w14:paraId="2DDECF39" w14:textId="77777777">
        <w:trPr>
          <w:trHeight w:val="1"/>
          <w:jc w:val="center"/>
        </w:trPr>
        <w:tc>
          <w:tcPr>
            <w:tcW w:w="9571" w:type="dxa"/>
            <w:tcBorders>
              <w:top w:val="single" w:sz="6" w:space="0" w:color="000000"/>
              <w:left w:val="single" w:sz="6" w:space="0" w:color="000000"/>
              <w:bottom w:val="single" w:sz="6" w:space="0" w:color="000000"/>
              <w:right w:val="single" w:sz="6" w:space="0" w:color="000000"/>
            </w:tcBorders>
            <w:shd w:val="clear" w:color="000000" w:fill="FFFFFF"/>
          </w:tcPr>
          <w:p w14:paraId="162BEAE3" w14:textId="77777777" w:rsidR="008F652F" w:rsidRDefault="00000000">
            <w:pPr>
              <w:spacing w:after="0" w:line="240" w:lineRule="auto"/>
              <w:jc w:val="center"/>
              <w:rPr>
                <w:rFonts w:ascii="Tinos" w:hAnsi="Tinos"/>
                <w:sz w:val="24"/>
                <w:szCs w:val="24"/>
              </w:rPr>
            </w:pPr>
            <w:r>
              <w:rPr>
                <w:rFonts w:ascii="Tinos" w:eastAsia="Times New Roman" w:hAnsi="Tinos" w:cs="Times New Roman"/>
                <w:b/>
                <w:sz w:val="24"/>
                <w:szCs w:val="24"/>
              </w:rPr>
              <w:t>3. Исчерпывающий перечень оснований для отказа в предоставлении муниципальной услуги:</w:t>
            </w:r>
          </w:p>
        </w:tc>
      </w:tr>
      <w:tr w:rsidR="008F652F" w14:paraId="7BF23C3E" w14:textId="77777777">
        <w:trPr>
          <w:trHeight w:val="1"/>
          <w:jc w:val="center"/>
        </w:trPr>
        <w:tc>
          <w:tcPr>
            <w:tcW w:w="9571" w:type="dxa"/>
            <w:tcBorders>
              <w:top w:val="single" w:sz="6" w:space="0" w:color="000000"/>
              <w:left w:val="single" w:sz="6" w:space="0" w:color="000000"/>
              <w:bottom w:val="single" w:sz="6" w:space="0" w:color="000000"/>
              <w:right w:val="single" w:sz="6" w:space="0" w:color="000000"/>
            </w:tcBorders>
            <w:shd w:val="clear" w:color="000000" w:fill="FFFFFF"/>
          </w:tcPr>
          <w:p w14:paraId="57C07F7E" w14:textId="77777777" w:rsidR="008F652F" w:rsidRDefault="00000000">
            <w:pPr>
              <w:spacing w:after="0" w:line="240" w:lineRule="auto"/>
              <w:rPr>
                <w:rFonts w:ascii="Tinos" w:hAnsi="Tinos"/>
                <w:sz w:val="24"/>
                <w:szCs w:val="24"/>
              </w:rPr>
            </w:pPr>
            <w:r>
              <w:rPr>
                <w:rFonts w:ascii="Tinos" w:eastAsia="Times New Roman" w:hAnsi="Tinos" w:cs="Times New Roman"/>
                <w:sz w:val="24"/>
                <w:szCs w:val="24"/>
              </w:rPr>
              <w:lastRenderedPageBreak/>
              <w:t>-</w:t>
            </w:r>
            <w:r>
              <w:rPr>
                <w:rFonts w:ascii="Tinos" w:eastAsia="Times New Roman" w:hAnsi="Tinos" w:cs="Times New Roman"/>
                <w:color w:val="000000" w:themeColor="text1"/>
                <w:sz w:val="24"/>
                <w:szCs w:val="24"/>
              </w:rPr>
              <w:t>для заявителей, указанных в подпункте 1.2.1 пункта 1.2 настоящего административного регламента:</w:t>
            </w:r>
          </w:p>
          <w:p w14:paraId="0EE7F10C" w14:textId="77777777" w:rsidR="008F652F" w:rsidRDefault="00000000">
            <w:pPr>
              <w:spacing w:after="0" w:line="240" w:lineRule="auto"/>
              <w:rPr>
                <w:rFonts w:ascii="Tinos" w:hAnsi="Tinos"/>
                <w:sz w:val="24"/>
                <w:szCs w:val="24"/>
              </w:rPr>
            </w:pPr>
            <w:r>
              <w:rPr>
                <w:rFonts w:ascii="Tinos" w:eastAsia="Times New Roman" w:hAnsi="Tinos" w:cs="Times New Roman"/>
                <w:color w:val="000000" w:themeColor="text1"/>
                <w:sz w:val="24"/>
                <w:szCs w:val="24"/>
              </w:rPr>
              <w:t xml:space="preserve">1) заявление подано с нарушением требований, установленных пунктами 3 и 4 Правил выдачи разрешения на использование земель или земельного участка, находящихся в государственной или муниципальной собственности, утвержденными постановлением Правительства Российской Федерации от 27.11.2014 </w:t>
            </w:r>
            <w:r>
              <w:rPr>
                <w:rFonts w:ascii="Tinos" w:eastAsia="Segoe UI Symbol" w:hAnsi="Tinos" w:cs="Times New Roman"/>
                <w:color w:val="000000" w:themeColor="text1"/>
                <w:sz w:val="24"/>
                <w:szCs w:val="24"/>
              </w:rPr>
              <w:t>№</w:t>
            </w:r>
            <w:r>
              <w:rPr>
                <w:rFonts w:ascii="Tinos" w:eastAsia="Times New Roman" w:hAnsi="Tinos" w:cs="Times New Roman"/>
                <w:color w:val="000000" w:themeColor="text1"/>
                <w:sz w:val="24"/>
                <w:szCs w:val="24"/>
              </w:rPr>
              <w:t xml:space="preserve"> 1244;</w:t>
            </w:r>
          </w:p>
          <w:p w14:paraId="73171EE4" w14:textId="05850585" w:rsidR="008F652F" w:rsidRDefault="00000000">
            <w:pPr>
              <w:spacing w:after="0" w:line="240" w:lineRule="auto"/>
            </w:pPr>
            <w:r>
              <w:rPr>
                <w:rFonts w:ascii="Tinos" w:eastAsia="Times New Roman" w:hAnsi="Tinos" w:cs="Times New Roman"/>
                <w:color w:val="000000" w:themeColor="text1"/>
                <w:sz w:val="24"/>
                <w:szCs w:val="24"/>
              </w:rPr>
              <w:t>2) в заявлении указаны цели использования земель или земельного участка или объекты, предполагаемые к размещению, не предусмотренные пунктом 1 статьи 39.34</w:t>
            </w:r>
            <w:r w:rsidR="005F61CF">
              <w:rPr>
                <w:rFonts w:ascii="Tinos" w:eastAsia="Times New Roman" w:hAnsi="Tinos" w:cs="Times New Roman"/>
                <w:color w:val="000000" w:themeColor="text1"/>
                <w:sz w:val="24"/>
                <w:szCs w:val="24"/>
              </w:rPr>
              <w:t xml:space="preserve"> </w:t>
            </w:r>
            <w:hyperlink r:id="rId26">
              <w:r w:rsidR="008F652F">
                <w:rPr>
                  <w:rFonts w:ascii="Tinos" w:eastAsia="Times New Roman" w:hAnsi="Tinos" w:cs="Times New Roman"/>
                  <w:color w:val="000000" w:themeColor="text1"/>
                  <w:sz w:val="24"/>
                  <w:szCs w:val="24"/>
                </w:rPr>
                <w:t>Земельного кодекса</w:t>
              </w:r>
            </w:hyperlink>
            <w:r w:rsidR="005F61CF">
              <w:rPr>
                <w:rFonts w:ascii="Tinos" w:eastAsia="Times New Roman" w:hAnsi="Tinos" w:cs="Times New Roman"/>
                <w:color w:val="000000" w:themeColor="text1"/>
                <w:sz w:val="24"/>
                <w:szCs w:val="24"/>
              </w:rPr>
              <w:t xml:space="preserve"> </w:t>
            </w:r>
            <w:r>
              <w:rPr>
                <w:rFonts w:ascii="Tinos" w:eastAsia="Times New Roman" w:hAnsi="Tinos" w:cs="Times New Roman"/>
                <w:color w:val="000000" w:themeColor="text1"/>
                <w:sz w:val="24"/>
                <w:szCs w:val="24"/>
              </w:rPr>
              <w:t>Российской Федерации;</w:t>
            </w:r>
          </w:p>
          <w:p w14:paraId="5909003F" w14:textId="77777777" w:rsidR="008F652F" w:rsidRDefault="00000000">
            <w:pPr>
              <w:spacing w:after="0" w:line="240" w:lineRule="auto"/>
              <w:rPr>
                <w:rFonts w:ascii="Tinos" w:hAnsi="Tinos"/>
                <w:sz w:val="24"/>
                <w:szCs w:val="24"/>
              </w:rPr>
            </w:pPr>
            <w:r>
              <w:rPr>
                <w:rFonts w:ascii="Tinos" w:eastAsia="Times New Roman" w:hAnsi="Tinos" w:cs="Times New Roman"/>
                <w:color w:val="000000" w:themeColor="text1"/>
                <w:sz w:val="24"/>
                <w:szCs w:val="24"/>
              </w:rPr>
              <w:t>3) земельный участок, на использование которого испрашивается разрешение, предоставлен физическому или юридическому лицу.</w:t>
            </w:r>
          </w:p>
          <w:p w14:paraId="495B4E9F" w14:textId="77777777" w:rsidR="008F652F" w:rsidRDefault="00000000">
            <w:pPr>
              <w:spacing w:after="0" w:line="240" w:lineRule="auto"/>
              <w:rPr>
                <w:rFonts w:ascii="Tinos" w:hAnsi="Tinos"/>
                <w:sz w:val="24"/>
                <w:szCs w:val="24"/>
              </w:rPr>
            </w:pPr>
            <w:r>
              <w:rPr>
                <w:rFonts w:ascii="Tinos" w:eastAsia="Times New Roman" w:hAnsi="Tinos" w:cs="Times New Roman"/>
                <w:color w:val="000000" w:themeColor="text1"/>
                <w:sz w:val="24"/>
                <w:szCs w:val="24"/>
              </w:rPr>
              <w:t>- для заявителей, указанных в подпункте 1.2.2. пункта 1.2. настоящего административного регламента:</w:t>
            </w:r>
          </w:p>
          <w:p w14:paraId="4EE40C84" w14:textId="77777777" w:rsidR="008F652F" w:rsidRDefault="00000000">
            <w:pPr>
              <w:spacing w:after="0" w:line="240" w:lineRule="auto"/>
              <w:rPr>
                <w:rFonts w:ascii="Tinos" w:hAnsi="Tinos"/>
                <w:sz w:val="24"/>
                <w:szCs w:val="24"/>
              </w:rPr>
            </w:pPr>
            <w:r>
              <w:rPr>
                <w:rFonts w:ascii="Tinos" w:eastAsia="Times New Roman" w:hAnsi="Tinos" w:cs="Times New Roman"/>
                <w:color w:val="000000" w:themeColor="text1"/>
                <w:sz w:val="24"/>
                <w:szCs w:val="24"/>
              </w:rPr>
              <w:t>1) заявление подано в уполномоченный орган с нарушением требований, установленными пунктами 4, 5 Положения;</w:t>
            </w:r>
          </w:p>
          <w:p w14:paraId="1DC10D3B" w14:textId="77777777" w:rsidR="008F652F" w:rsidRDefault="00000000">
            <w:pPr>
              <w:spacing w:after="0" w:line="240" w:lineRule="auto"/>
              <w:rPr>
                <w:rFonts w:ascii="Tinos" w:hAnsi="Tinos"/>
                <w:sz w:val="24"/>
                <w:szCs w:val="24"/>
              </w:rPr>
            </w:pPr>
            <w:r>
              <w:rPr>
                <w:rFonts w:ascii="Tinos" w:eastAsia="Times New Roman" w:hAnsi="Tinos" w:cs="Times New Roman"/>
                <w:color w:val="000000" w:themeColor="text1"/>
                <w:sz w:val="24"/>
                <w:szCs w:val="24"/>
              </w:rPr>
              <w:t>2) в заявлении указан объект, вид которого не предусмотрен Перечнем видов объектов;</w:t>
            </w:r>
          </w:p>
          <w:p w14:paraId="12254BC8" w14:textId="77777777" w:rsidR="008F652F" w:rsidRDefault="00000000">
            <w:pPr>
              <w:spacing w:after="0" w:line="240" w:lineRule="auto"/>
              <w:rPr>
                <w:rFonts w:ascii="Tinos" w:hAnsi="Tinos"/>
                <w:sz w:val="24"/>
                <w:szCs w:val="24"/>
              </w:rPr>
            </w:pPr>
            <w:r>
              <w:rPr>
                <w:rFonts w:ascii="Tinos" w:eastAsia="Times New Roman" w:hAnsi="Tinos" w:cs="Times New Roman"/>
                <w:color w:val="000000" w:themeColor="text1"/>
                <w:sz w:val="24"/>
                <w:szCs w:val="24"/>
              </w:rPr>
              <w:t>3) размещение объекта не соответствует требованиям пункта 2 Положения;</w:t>
            </w:r>
          </w:p>
          <w:p w14:paraId="3BD8E5BD" w14:textId="142A3A9E" w:rsidR="008F652F" w:rsidRDefault="00000000">
            <w:pPr>
              <w:spacing w:after="0" w:line="240" w:lineRule="auto"/>
              <w:rPr>
                <w:rFonts w:ascii="Tinos" w:hAnsi="Tinos"/>
                <w:sz w:val="24"/>
                <w:szCs w:val="24"/>
              </w:rPr>
            </w:pPr>
            <w:r>
              <w:rPr>
                <w:rFonts w:ascii="Tinos" w:eastAsia="Times New Roman" w:hAnsi="Tinos" w:cs="Times New Roman"/>
                <w:color w:val="000000" w:themeColor="text1"/>
                <w:sz w:val="24"/>
                <w:szCs w:val="24"/>
              </w:rPr>
              <w:t>4) принято решение о проведении аукциона по продаже земельного участка,</w:t>
            </w:r>
            <w:r w:rsidR="005F61CF">
              <w:rPr>
                <w:rFonts w:ascii="Tinos" w:eastAsia="Times New Roman" w:hAnsi="Tinos" w:cs="Times New Roman"/>
                <w:color w:val="000000" w:themeColor="text1"/>
                <w:sz w:val="24"/>
                <w:szCs w:val="24"/>
              </w:rPr>
              <w:t xml:space="preserve"> </w:t>
            </w:r>
            <w:r>
              <w:rPr>
                <w:rFonts w:ascii="Tinos" w:eastAsia="Times New Roman" w:hAnsi="Tinos" w:cs="Times New Roman"/>
                <w:color w:val="000000" w:themeColor="text1"/>
                <w:sz w:val="24"/>
                <w:szCs w:val="24"/>
              </w:rPr>
              <w:t>аукциона на право заключения договора аренды земельного участка или на право заключения договоров на размещение нестационарных торговых объектов на землях или земельных участках, находящихся в муниципальной собственности, государственная собственность на которые не разграничена на территории Топкинского муниципального округа, без предоставления земельных участков и установления сервитута, публичного сервитута, в отношении земель или земельного участка поступило заявление о заключении договора на размещение нестационарных торговых объектов на землях или земельных участках, находящихся в муниципальной собственности, государственная собственность на которые не разграничена на территории Топкинского муниципального округа, без предоставления земельных участков и установления сервитута, публичного сервитута без проведения торгов;</w:t>
            </w:r>
          </w:p>
          <w:p w14:paraId="0AF25257" w14:textId="77777777" w:rsidR="008F652F" w:rsidRDefault="00000000">
            <w:pPr>
              <w:spacing w:after="0" w:line="240" w:lineRule="auto"/>
              <w:rPr>
                <w:rFonts w:ascii="Tinos" w:hAnsi="Tinos"/>
                <w:sz w:val="24"/>
                <w:szCs w:val="24"/>
              </w:rPr>
            </w:pPr>
            <w:r>
              <w:rPr>
                <w:rFonts w:ascii="Tinos" w:eastAsia="Times New Roman" w:hAnsi="Tinos" w:cs="Times New Roman"/>
                <w:color w:val="000000" w:themeColor="text1"/>
                <w:sz w:val="24"/>
                <w:szCs w:val="24"/>
              </w:rPr>
              <w:t>5) земельный участок предоставлен заявителю либо иному лицу на праве безвозмездного пользования, пожизненного наследуемого владения, аренды или постоянного (бессрочного) пользования, за исключением права безвозмездного пользования, права постоянного (бессрочного) пользования, предоставленного органу местного самоуправления;</w:t>
            </w:r>
          </w:p>
          <w:p w14:paraId="0D4D7C72" w14:textId="77777777" w:rsidR="008F652F" w:rsidRDefault="00000000">
            <w:pPr>
              <w:spacing w:after="0" w:line="240" w:lineRule="auto"/>
              <w:rPr>
                <w:rFonts w:ascii="Tinos" w:hAnsi="Tinos"/>
                <w:sz w:val="24"/>
                <w:szCs w:val="24"/>
              </w:rPr>
            </w:pPr>
            <w:r>
              <w:rPr>
                <w:rFonts w:ascii="Tinos" w:eastAsia="Times New Roman" w:hAnsi="Tinos" w:cs="Times New Roman"/>
                <w:color w:val="000000" w:themeColor="text1"/>
                <w:sz w:val="24"/>
                <w:szCs w:val="24"/>
              </w:rPr>
              <w:t>6) земельный участок используется для размещения нестационарного торгового объекта на основании договора на размещение нестационарных торговых объектов на землях или земельных участках, находящихся в муниципальной собственности, государственная собственность на которые не разграничена на территории Топкинского муниципального округа, без предоставления земельных участков и установления сервитута, публичного сервитута;</w:t>
            </w:r>
          </w:p>
          <w:p w14:paraId="70ABD4AA" w14:textId="77777777" w:rsidR="008F652F" w:rsidRDefault="00000000">
            <w:pPr>
              <w:spacing w:after="0" w:line="240" w:lineRule="auto"/>
              <w:rPr>
                <w:rFonts w:ascii="Tinos" w:hAnsi="Tinos"/>
                <w:sz w:val="24"/>
                <w:szCs w:val="24"/>
              </w:rPr>
            </w:pPr>
            <w:r>
              <w:rPr>
                <w:rFonts w:ascii="Tinos" w:eastAsia="Times New Roman" w:hAnsi="Tinos" w:cs="Times New Roman"/>
                <w:color w:val="000000" w:themeColor="text1"/>
                <w:sz w:val="24"/>
                <w:szCs w:val="24"/>
              </w:rPr>
              <w:t>7) земельный участок является изъятым из оборота или ограниченным в обороте, за исключением земель лесного фонда в случае размещения линейных объектов, при размещении которых не требуется разрешение на строительство;</w:t>
            </w:r>
          </w:p>
          <w:p w14:paraId="0B0A60E4" w14:textId="77777777" w:rsidR="008F652F" w:rsidRDefault="00000000">
            <w:pPr>
              <w:spacing w:after="0" w:line="240" w:lineRule="auto"/>
              <w:rPr>
                <w:rFonts w:ascii="Tinos" w:hAnsi="Tinos"/>
                <w:sz w:val="24"/>
                <w:szCs w:val="24"/>
              </w:rPr>
            </w:pPr>
            <w:r>
              <w:rPr>
                <w:rFonts w:ascii="Tinos" w:eastAsia="Times New Roman" w:hAnsi="Tinos" w:cs="Times New Roman"/>
                <w:color w:val="000000" w:themeColor="text1"/>
                <w:sz w:val="24"/>
                <w:szCs w:val="24"/>
              </w:rPr>
              <w:t>8) земельный участок является зарезервированным для государственных или муниципальных нужд;</w:t>
            </w:r>
          </w:p>
          <w:p w14:paraId="2833CA4B" w14:textId="2964FCDD" w:rsidR="008F652F" w:rsidRDefault="00000000">
            <w:pPr>
              <w:spacing w:after="0" w:line="240" w:lineRule="auto"/>
            </w:pPr>
            <w:r>
              <w:rPr>
                <w:rFonts w:ascii="Tinos" w:eastAsia="Times New Roman" w:hAnsi="Tinos" w:cs="Times New Roman"/>
                <w:color w:val="000000" w:themeColor="text1"/>
                <w:sz w:val="24"/>
                <w:szCs w:val="24"/>
              </w:rPr>
              <w:t>9) в отношении земельного участка поступили заявления о проведении аукциона по его продаже или аукциона на право заключения договора его аренды, предусмотренные подпунктом 6 пункта 4 статьи 39.11</w:t>
            </w:r>
            <w:r w:rsidR="005F61CF">
              <w:rPr>
                <w:rFonts w:ascii="Tinos" w:eastAsia="Times New Roman" w:hAnsi="Tinos" w:cs="Times New Roman"/>
                <w:color w:val="000000" w:themeColor="text1"/>
                <w:sz w:val="24"/>
                <w:szCs w:val="24"/>
              </w:rPr>
              <w:t xml:space="preserve"> </w:t>
            </w:r>
            <w:hyperlink r:id="rId27">
              <w:r w:rsidR="008F652F">
                <w:rPr>
                  <w:rFonts w:ascii="Tinos" w:eastAsia="Times New Roman" w:hAnsi="Tinos" w:cs="Times New Roman"/>
                  <w:color w:val="000000" w:themeColor="text1"/>
                  <w:sz w:val="24"/>
                  <w:szCs w:val="24"/>
                </w:rPr>
                <w:t>Земельного кодекса</w:t>
              </w:r>
            </w:hyperlink>
            <w:r w:rsidR="005F61CF">
              <w:rPr>
                <w:rFonts w:ascii="Tinos" w:eastAsia="Times New Roman" w:hAnsi="Tinos" w:cs="Times New Roman"/>
                <w:color w:val="000000" w:themeColor="text1"/>
                <w:sz w:val="24"/>
                <w:szCs w:val="24"/>
              </w:rPr>
              <w:t xml:space="preserve"> </w:t>
            </w:r>
            <w:r>
              <w:rPr>
                <w:rFonts w:ascii="Tinos" w:eastAsia="Times New Roman" w:hAnsi="Tinos" w:cs="Times New Roman"/>
                <w:color w:val="000000" w:themeColor="text1"/>
                <w:sz w:val="24"/>
                <w:szCs w:val="24"/>
              </w:rPr>
              <w:lastRenderedPageBreak/>
              <w:t>Российской Федерации</w:t>
            </w:r>
            <w:r>
              <w:rPr>
                <w:rFonts w:ascii="Tinos" w:eastAsia="Times New Roman" w:hAnsi="Tinos" w:cs="Times New Roman"/>
                <w:sz w:val="24"/>
                <w:szCs w:val="24"/>
              </w:rPr>
              <w:t>, либо заявление о предоставлении земельного участка, находящегося в муниципальной собственности, без проведения торгов, предусмотренное пунктом 1 статьи 39</w:t>
            </w:r>
            <w:r>
              <w:rPr>
                <w:rFonts w:ascii="Tinos" w:eastAsia="Times New Roman" w:hAnsi="Tinos" w:cs="Times New Roman"/>
                <w:color w:val="000000" w:themeColor="text1"/>
                <w:sz w:val="24"/>
                <w:szCs w:val="24"/>
              </w:rPr>
              <w:t>.17</w:t>
            </w:r>
            <w:r w:rsidR="005F61CF">
              <w:rPr>
                <w:rFonts w:ascii="Tinos" w:eastAsia="Times New Roman" w:hAnsi="Tinos" w:cs="Times New Roman"/>
                <w:color w:val="000000" w:themeColor="text1"/>
                <w:sz w:val="24"/>
                <w:szCs w:val="24"/>
              </w:rPr>
              <w:t xml:space="preserve"> </w:t>
            </w:r>
            <w:hyperlink r:id="rId28">
              <w:r w:rsidR="008F652F">
                <w:rPr>
                  <w:rFonts w:ascii="Tinos" w:eastAsia="Times New Roman" w:hAnsi="Tinos" w:cs="Times New Roman"/>
                  <w:color w:val="000000" w:themeColor="text1"/>
                  <w:sz w:val="24"/>
                  <w:szCs w:val="24"/>
                </w:rPr>
                <w:t>Земельного кодекса</w:t>
              </w:r>
            </w:hyperlink>
            <w:r w:rsidR="005F61CF">
              <w:rPr>
                <w:rFonts w:ascii="Tinos" w:eastAsia="Times New Roman" w:hAnsi="Tinos" w:cs="Times New Roman"/>
                <w:color w:val="000000" w:themeColor="text1"/>
                <w:sz w:val="24"/>
                <w:szCs w:val="24"/>
              </w:rPr>
              <w:t xml:space="preserve"> </w:t>
            </w:r>
            <w:r>
              <w:rPr>
                <w:rFonts w:ascii="Tinos" w:eastAsia="Times New Roman" w:hAnsi="Tinos" w:cs="Times New Roman"/>
                <w:color w:val="000000" w:themeColor="text1"/>
                <w:sz w:val="24"/>
                <w:szCs w:val="24"/>
              </w:rPr>
              <w:t>Российской Федерации;</w:t>
            </w:r>
          </w:p>
          <w:p w14:paraId="65E47350" w14:textId="77777777" w:rsidR="008F652F" w:rsidRDefault="00000000">
            <w:pPr>
              <w:spacing w:after="0" w:line="240" w:lineRule="auto"/>
              <w:rPr>
                <w:rFonts w:ascii="Tinos" w:hAnsi="Tinos"/>
                <w:sz w:val="24"/>
                <w:szCs w:val="24"/>
              </w:rPr>
            </w:pPr>
            <w:r>
              <w:rPr>
                <w:rFonts w:ascii="Tinos" w:eastAsia="Times New Roman" w:hAnsi="Tinos" w:cs="Times New Roman"/>
                <w:color w:val="000000" w:themeColor="text1"/>
                <w:sz w:val="24"/>
                <w:szCs w:val="24"/>
              </w:rPr>
              <w:t>10) размещение объекта не предусмотрено актом о размещении (решением о включении сведений о месте (площадке) размещения) нестационарных объектов, утвержденным (принимаемым) в установленном порядке органом местного самоуправления (в случае размещения объектов, указанных в пунктах 19, 23 - 25, 36 Перечня видов объектов;</w:t>
            </w:r>
          </w:p>
          <w:p w14:paraId="0828BCA0" w14:textId="77777777" w:rsidR="008F652F" w:rsidRDefault="00000000">
            <w:pPr>
              <w:spacing w:after="0" w:line="240" w:lineRule="auto"/>
              <w:rPr>
                <w:rFonts w:ascii="Tinos" w:hAnsi="Tinos"/>
                <w:sz w:val="24"/>
                <w:szCs w:val="24"/>
              </w:rPr>
            </w:pPr>
            <w:r>
              <w:rPr>
                <w:rFonts w:ascii="Tinos" w:eastAsia="Times New Roman" w:hAnsi="Tinos" w:cs="Times New Roman"/>
                <w:color w:val="000000" w:themeColor="text1"/>
                <w:sz w:val="24"/>
                <w:szCs w:val="24"/>
              </w:rPr>
              <w:t>11) поступило заявление о разрешении размещения объекта от иного лица на землях или земельном участке (части земельного участка), в отношении которых уполномоченным органом принято решение о разрешении размещения объекта, за исключением случая, если испрашиваемое разрешение размещения объекта не будет препятствовать наземному (подземному) размещению объекта, указанному в ранее выданном решении о разрешении размещения объекта;</w:t>
            </w:r>
          </w:p>
          <w:p w14:paraId="1DD90392" w14:textId="77777777" w:rsidR="008F652F" w:rsidRDefault="00000000">
            <w:pPr>
              <w:spacing w:after="0" w:line="240" w:lineRule="auto"/>
              <w:rPr>
                <w:rFonts w:ascii="Tinos" w:hAnsi="Tinos"/>
                <w:sz w:val="24"/>
                <w:szCs w:val="24"/>
              </w:rPr>
            </w:pPr>
            <w:r>
              <w:rPr>
                <w:rFonts w:ascii="Tinos" w:eastAsia="Times New Roman" w:hAnsi="Tinos" w:cs="Times New Roman"/>
                <w:color w:val="000000" w:themeColor="text1"/>
                <w:sz w:val="24"/>
                <w:szCs w:val="24"/>
              </w:rPr>
              <w:t>12) использование земельного участка для испрашиваемых целей не допускается федеральным законом.</w:t>
            </w:r>
          </w:p>
          <w:p w14:paraId="296AA96B" w14:textId="77777777" w:rsidR="008F652F" w:rsidRDefault="00000000">
            <w:pPr>
              <w:spacing w:after="0" w:line="240" w:lineRule="auto"/>
              <w:rPr>
                <w:rFonts w:ascii="Tinos" w:hAnsi="Tinos"/>
                <w:sz w:val="24"/>
                <w:szCs w:val="24"/>
              </w:rPr>
            </w:pPr>
            <w:r>
              <w:rPr>
                <w:rFonts w:ascii="Tinos" w:eastAsia="Times New Roman" w:hAnsi="Tinos" w:cs="Times New Roman"/>
                <w:color w:val="000000" w:themeColor="text1"/>
                <w:sz w:val="24"/>
                <w:szCs w:val="24"/>
              </w:rPr>
              <w:t>Перечень оснований для отказа в предоставлении муниципальной услуги является исчерпывающим.</w:t>
            </w:r>
          </w:p>
        </w:tc>
      </w:tr>
    </w:tbl>
    <w:p w14:paraId="16FE1694" w14:textId="5ECDFE19" w:rsidR="008F652F" w:rsidRDefault="005F61CF">
      <w:pPr>
        <w:spacing w:after="0" w:line="240" w:lineRule="auto"/>
        <w:ind w:firstLine="473"/>
        <w:jc w:val="both"/>
        <w:rPr>
          <w:rFonts w:ascii="Tinos" w:hAnsi="Tinos"/>
          <w:sz w:val="24"/>
          <w:szCs w:val="24"/>
        </w:rPr>
      </w:pPr>
      <w:r>
        <w:rPr>
          <w:rFonts w:ascii="Tinos" w:eastAsia="Times New Roman" w:hAnsi="Tinos" w:cs="Times New Roman"/>
          <w:color w:val="000000"/>
          <w:sz w:val="24"/>
          <w:szCs w:val="24"/>
        </w:rPr>
        <w:lastRenderedPageBreak/>
        <w:t xml:space="preserve"> </w:t>
      </w:r>
    </w:p>
    <w:p w14:paraId="2CB4EF94" w14:textId="77777777" w:rsidR="008F652F" w:rsidRDefault="008F652F">
      <w:pPr>
        <w:spacing w:after="0" w:line="240" w:lineRule="auto"/>
        <w:ind w:firstLine="473"/>
        <w:jc w:val="both"/>
        <w:rPr>
          <w:rFonts w:eastAsia="Times New Roman" w:cs="Times New Roman"/>
          <w:color w:val="000000"/>
        </w:rPr>
      </w:pPr>
    </w:p>
    <w:p w14:paraId="3457C301" w14:textId="77777777" w:rsidR="008F652F" w:rsidRDefault="00000000">
      <w:pPr>
        <w:spacing w:after="0" w:line="240" w:lineRule="auto"/>
        <w:ind w:firstLine="473"/>
        <w:jc w:val="right"/>
        <w:rPr>
          <w:rFonts w:ascii="Tinos" w:hAnsi="Tinos"/>
          <w:sz w:val="24"/>
          <w:szCs w:val="24"/>
        </w:rPr>
      </w:pPr>
      <w:r>
        <w:br w:type="page"/>
      </w:r>
    </w:p>
    <w:p w14:paraId="25E0C6B8" w14:textId="709ECC26" w:rsidR="008F652F" w:rsidRDefault="00000000">
      <w:pPr>
        <w:spacing w:after="0" w:line="240" w:lineRule="auto"/>
        <w:ind w:firstLine="473"/>
        <w:jc w:val="right"/>
        <w:rPr>
          <w:rFonts w:ascii="Tinos" w:hAnsi="Tinos"/>
          <w:sz w:val="24"/>
          <w:szCs w:val="24"/>
        </w:rPr>
      </w:pPr>
      <w:r>
        <w:rPr>
          <w:rFonts w:ascii="Tinos" w:eastAsia="Times New Roman" w:hAnsi="Tinos" w:cs="Times New Roman"/>
          <w:color w:val="000000"/>
          <w:sz w:val="24"/>
          <w:szCs w:val="24"/>
        </w:rPr>
        <w:lastRenderedPageBreak/>
        <w:t xml:space="preserve">Приложение </w:t>
      </w:r>
      <w:r>
        <w:rPr>
          <w:rFonts w:ascii="Tinos" w:eastAsia="Segoe UI Symbol" w:hAnsi="Tinos" w:cs="Times New Roman"/>
          <w:color w:val="000000"/>
          <w:sz w:val="24"/>
          <w:szCs w:val="24"/>
        </w:rPr>
        <w:t>№</w:t>
      </w:r>
      <w:r w:rsidR="005F61CF">
        <w:rPr>
          <w:rFonts w:ascii="Tinos" w:eastAsia="Times New Roman" w:hAnsi="Tinos" w:cs="Times New Roman"/>
          <w:color w:val="000000"/>
          <w:sz w:val="24"/>
          <w:szCs w:val="24"/>
        </w:rPr>
        <w:t xml:space="preserve"> </w:t>
      </w:r>
      <w:r>
        <w:rPr>
          <w:rFonts w:ascii="Tinos" w:eastAsia="Times New Roman" w:hAnsi="Tinos" w:cs="Times New Roman"/>
          <w:color w:val="000000"/>
          <w:sz w:val="24"/>
          <w:szCs w:val="24"/>
        </w:rPr>
        <w:t>5</w:t>
      </w:r>
    </w:p>
    <w:p w14:paraId="3B345404" w14:textId="77777777" w:rsidR="008F652F" w:rsidRDefault="00000000">
      <w:pPr>
        <w:spacing w:after="0" w:line="240" w:lineRule="auto"/>
        <w:ind w:firstLine="473"/>
        <w:jc w:val="right"/>
        <w:rPr>
          <w:rFonts w:ascii="Tinos" w:hAnsi="Tinos"/>
          <w:sz w:val="24"/>
          <w:szCs w:val="24"/>
        </w:rPr>
      </w:pPr>
      <w:r>
        <w:rPr>
          <w:rFonts w:ascii="Tinos" w:eastAsia="Times New Roman" w:hAnsi="Tinos" w:cs="Times New Roman"/>
          <w:color w:val="000000"/>
          <w:sz w:val="24"/>
          <w:szCs w:val="24"/>
        </w:rPr>
        <w:t>к административному регламенту</w:t>
      </w:r>
    </w:p>
    <w:p w14:paraId="6187E8C1" w14:textId="77777777" w:rsidR="008F652F" w:rsidRDefault="00000000">
      <w:pPr>
        <w:spacing w:after="0" w:line="240" w:lineRule="auto"/>
        <w:ind w:firstLine="473"/>
        <w:jc w:val="right"/>
        <w:rPr>
          <w:rFonts w:ascii="Tinos" w:hAnsi="Tinos"/>
          <w:sz w:val="24"/>
          <w:szCs w:val="24"/>
        </w:rPr>
      </w:pPr>
      <w:r>
        <w:rPr>
          <w:rFonts w:ascii="Tinos" w:eastAsia="Times New Roman" w:hAnsi="Tinos" w:cs="Times New Roman"/>
          <w:color w:val="000000"/>
          <w:sz w:val="24"/>
          <w:szCs w:val="24"/>
        </w:rPr>
        <w:t>предоставления муниципальной услуги</w:t>
      </w:r>
    </w:p>
    <w:p w14:paraId="35F92302" w14:textId="77777777" w:rsidR="008F652F" w:rsidRDefault="00000000">
      <w:pPr>
        <w:spacing w:after="0" w:line="240" w:lineRule="auto"/>
        <w:ind w:firstLine="473"/>
        <w:jc w:val="right"/>
        <w:rPr>
          <w:rFonts w:ascii="Tinos" w:hAnsi="Tinos"/>
          <w:sz w:val="24"/>
          <w:szCs w:val="24"/>
        </w:rPr>
      </w:pPr>
      <w:r>
        <w:rPr>
          <w:rFonts w:ascii="Tinos" w:eastAsia="Times New Roman" w:hAnsi="Tinos" w:cs="Times New Roman"/>
          <w:color w:val="000000"/>
          <w:sz w:val="24"/>
          <w:szCs w:val="24"/>
        </w:rPr>
        <w:t>«Выдача разрешения на использование земель или земельного участка, которые находятся в муниципальной собственности, без предоставления земельных участков и установления сервитута, публичного сервитута»</w:t>
      </w:r>
    </w:p>
    <w:p w14:paraId="31C0D6F9" w14:textId="12F2E6E5" w:rsidR="008F652F" w:rsidRDefault="005F61CF">
      <w:pPr>
        <w:spacing w:after="0" w:line="240" w:lineRule="auto"/>
        <w:ind w:firstLine="473"/>
        <w:jc w:val="both"/>
        <w:rPr>
          <w:rFonts w:ascii="Tinos" w:hAnsi="Tinos"/>
          <w:sz w:val="24"/>
          <w:szCs w:val="24"/>
        </w:rPr>
      </w:pPr>
      <w:r>
        <w:rPr>
          <w:rFonts w:ascii="Tinos" w:eastAsia="Times New Roman" w:hAnsi="Tinos" w:cs="Times New Roman"/>
          <w:color w:val="000000"/>
          <w:sz w:val="24"/>
          <w:szCs w:val="24"/>
        </w:rPr>
        <w:t xml:space="preserve"> </w:t>
      </w:r>
    </w:p>
    <w:p w14:paraId="4E03E0BA" w14:textId="77777777" w:rsidR="008F652F" w:rsidRDefault="00000000">
      <w:pPr>
        <w:spacing w:after="0" w:line="240" w:lineRule="auto"/>
        <w:ind w:left="3402"/>
        <w:jc w:val="right"/>
        <w:rPr>
          <w:rFonts w:ascii="Tinos" w:hAnsi="Tinos"/>
          <w:sz w:val="24"/>
          <w:szCs w:val="24"/>
        </w:rPr>
      </w:pPr>
      <w:r>
        <w:rPr>
          <w:rFonts w:ascii="Tinos" w:eastAsia="Times New Roman" w:hAnsi="Tinos" w:cs="Times New Roman"/>
          <w:color w:val="000000"/>
          <w:sz w:val="24"/>
          <w:szCs w:val="24"/>
        </w:rPr>
        <w:t>Председателю уполномоченного органа</w:t>
      </w:r>
    </w:p>
    <w:p w14:paraId="05D12A59" w14:textId="77777777" w:rsidR="008F652F" w:rsidRDefault="00000000">
      <w:pPr>
        <w:spacing w:after="0" w:line="240" w:lineRule="auto"/>
        <w:ind w:left="3402"/>
        <w:jc w:val="right"/>
        <w:rPr>
          <w:rFonts w:ascii="Tinos" w:hAnsi="Tinos"/>
          <w:sz w:val="24"/>
          <w:szCs w:val="24"/>
        </w:rPr>
      </w:pPr>
      <w:r>
        <w:rPr>
          <w:rFonts w:ascii="Tinos" w:eastAsia="Times New Roman" w:hAnsi="Tinos" w:cs="Times New Roman"/>
          <w:color w:val="000000"/>
          <w:sz w:val="24"/>
          <w:szCs w:val="24"/>
        </w:rPr>
        <w:t>_____________________________________________</w:t>
      </w:r>
    </w:p>
    <w:p w14:paraId="44524597" w14:textId="1E84E3AC" w:rsidR="008F652F" w:rsidRDefault="00000000">
      <w:pPr>
        <w:spacing w:after="0" w:line="240" w:lineRule="auto"/>
        <w:ind w:left="3402"/>
        <w:jc w:val="right"/>
        <w:rPr>
          <w:rFonts w:ascii="Tinos" w:hAnsi="Tinos"/>
          <w:sz w:val="24"/>
          <w:szCs w:val="24"/>
        </w:rPr>
      </w:pPr>
      <w:r>
        <w:rPr>
          <w:rFonts w:ascii="Tinos" w:eastAsia="Times New Roman" w:hAnsi="Tinos" w:cs="Times New Roman"/>
          <w:color w:val="000000"/>
          <w:sz w:val="24"/>
          <w:szCs w:val="24"/>
        </w:rPr>
        <w:t>(фамилия, имя и отчество (при наличии), место жительства заявителя и реквизиты документа, удостоверяющего его личность</w:t>
      </w:r>
      <w:r w:rsidR="005F61CF">
        <w:rPr>
          <w:rFonts w:ascii="Tinos" w:eastAsia="Times New Roman" w:hAnsi="Tinos" w:cs="Times New Roman"/>
          <w:color w:val="000000"/>
          <w:sz w:val="24"/>
          <w:szCs w:val="24"/>
        </w:rPr>
        <w:t xml:space="preserve"> </w:t>
      </w:r>
      <w:r>
        <w:rPr>
          <w:rFonts w:ascii="Tinos" w:eastAsia="Times New Roman" w:hAnsi="Tinos" w:cs="Times New Roman"/>
          <w:color w:val="000000"/>
          <w:sz w:val="24"/>
          <w:szCs w:val="24"/>
        </w:rPr>
        <w:t>-</w:t>
      </w:r>
      <w:r w:rsidR="005F61CF">
        <w:rPr>
          <w:rFonts w:ascii="Tinos" w:eastAsia="Times New Roman" w:hAnsi="Tinos" w:cs="Times New Roman"/>
          <w:color w:val="000000"/>
          <w:sz w:val="24"/>
          <w:szCs w:val="24"/>
        </w:rPr>
        <w:t xml:space="preserve"> </w:t>
      </w:r>
      <w:r>
        <w:rPr>
          <w:rFonts w:ascii="Tinos" w:eastAsia="Times New Roman" w:hAnsi="Tinos" w:cs="Times New Roman"/>
          <w:color w:val="000000"/>
          <w:sz w:val="24"/>
          <w:szCs w:val="24"/>
        </w:rPr>
        <w:t>для физического лица; наименование, место нахождения, организационно-правовая форма и сведения о государственной регистрации заявителя в Едином государственном реестре юридических лиц</w:t>
      </w:r>
      <w:r w:rsidR="005F61CF">
        <w:rPr>
          <w:rFonts w:ascii="Tinos" w:eastAsia="Times New Roman" w:hAnsi="Tinos" w:cs="Times New Roman"/>
          <w:color w:val="000000"/>
          <w:sz w:val="24"/>
          <w:szCs w:val="24"/>
        </w:rPr>
        <w:t xml:space="preserve"> </w:t>
      </w:r>
      <w:r>
        <w:rPr>
          <w:rFonts w:ascii="Tinos" w:eastAsia="Times New Roman" w:hAnsi="Tinos" w:cs="Times New Roman"/>
          <w:color w:val="000000"/>
          <w:sz w:val="24"/>
          <w:szCs w:val="24"/>
        </w:rPr>
        <w:t>-</w:t>
      </w:r>
      <w:r w:rsidR="005F61CF">
        <w:rPr>
          <w:rFonts w:ascii="Tinos" w:eastAsia="Times New Roman" w:hAnsi="Tinos" w:cs="Times New Roman"/>
          <w:color w:val="000000"/>
          <w:sz w:val="24"/>
          <w:szCs w:val="24"/>
        </w:rPr>
        <w:t xml:space="preserve"> </w:t>
      </w:r>
      <w:r>
        <w:rPr>
          <w:rFonts w:ascii="Tinos" w:eastAsia="Times New Roman" w:hAnsi="Tinos" w:cs="Times New Roman"/>
          <w:color w:val="000000"/>
          <w:sz w:val="24"/>
          <w:szCs w:val="24"/>
        </w:rPr>
        <w:t>для юридических лиц; фамилия, имя и отчество (при наличии)</w:t>
      </w:r>
    </w:p>
    <w:p w14:paraId="2344809B" w14:textId="1E147346" w:rsidR="008F652F" w:rsidRDefault="005F61CF">
      <w:pPr>
        <w:spacing w:after="0" w:line="240" w:lineRule="auto"/>
        <w:ind w:firstLine="567"/>
        <w:jc w:val="both"/>
        <w:rPr>
          <w:rFonts w:ascii="Tinos" w:hAnsi="Tinos"/>
          <w:sz w:val="24"/>
          <w:szCs w:val="24"/>
        </w:rPr>
      </w:pPr>
      <w:r>
        <w:rPr>
          <w:rFonts w:ascii="Tinos" w:eastAsia="Times New Roman" w:hAnsi="Tinos" w:cs="Times New Roman"/>
          <w:color w:val="000000"/>
          <w:sz w:val="24"/>
          <w:szCs w:val="24"/>
        </w:rPr>
        <w:t xml:space="preserve"> </w:t>
      </w:r>
    </w:p>
    <w:p w14:paraId="1606907B" w14:textId="68ED82BA" w:rsidR="008F652F" w:rsidRDefault="00000000">
      <w:pPr>
        <w:spacing w:after="0" w:line="240" w:lineRule="auto"/>
        <w:ind w:firstLine="473"/>
        <w:jc w:val="center"/>
        <w:rPr>
          <w:rFonts w:ascii="Tinos" w:hAnsi="Tinos"/>
          <w:sz w:val="24"/>
          <w:szCs w:val="24"/>
        </w:rPr>
      </w:pPr>
      <w:r>
        <w:rPr>
          <w:rFonts w:ascii="Tinos" w:eastAsia="Times New Roman" w:hAnsi="Tinos" w:cs="Times New Roman"/>
          <w:b/>
          <w:color w:val="000000"/>
          <w:sz w:val="24"/>
          <w:szCs w:val="24"/>
        </w:rPr>
        <w:t>Заявление</w:t>
      </w:r>
      <w:r w:rsidR="005F61CF">
        <w:rPr>
          <w:rFonts w:ascii="Tinos" w:eastAsia="Times New Roman" w:hAnsi="Tinos" w:cs="Times New Roman"/>
          <w:b/>
          <w:color w:val="000000"/>
          <w:sz w:val="24"/>
          <w:szCs w:val="24"/>
        </w:rPr>
        <w:t xml:space="preserve"> </w:t>
      </w:r>
      <w:r>
        <w:rPr>
          <w:rFonts w:ascii="Tinos" w:eastAsia="Times New Roman" w:hAnsi="Tinos" w:cs="Times New Roman"/>
          <w:b/>
          <w:color w:val="000000"/>
          <w:sz w:val="24"/>
          <w:szCs w:val="24"/>
        </w:rPr>
        <w:t>о выдаче разрешения на использование земель или земельного участка, которые находятся в муниципальной собственности, без предоставления земельных участков и установления сервитута, публичного сервитута</w:t>
      </w:r>
    </w:p>
    <w:p w14:paraId="14E16DD1" w14:textId="3ECFC970" w:rsidR="008F652F" w:rsidRDefault="005F61CF">
      <w:pPr>
        <w:spacing w:after="0" w:line="240" w:lineRule="auto"/>
        <w:ind w:firstLine="473"/>
        <w:jc w:val="both"/>
        <w:rPr>
          <w:rFonts w:ascii="Tinos" w:hAnsi="Tinos"/>
          <w:sz w:val="24"/>
          <w:szCs w:val="24"/>
        </w:rPr>
      </w:pPr>
      <w:r>
        <w:rPr>
          <w:rFonts w:ascii="Tinos" w:eastAsia="Times New Roman" w:hAnsi="Tinos" w:cs="Times New Roman"/>
          <w:color w:val="000000"/>
          <w:sz w:val="24"/>
          <w:szCs w:val="24"/>
        </w:rPr>
        <w:t xml:space="preserve"> </w:t>
      </w:r>
    </w:p>
    <w:p w14:paraId="273EA812" w14:textId="77777777" w:rsidR="008F652F" w:rsidRDefault="00000000">
      <w:pPr>
        <w:spacing w:after="0" w:line="240" w:lineRule="auto"/>
        <w:ind w:firstLine="473"/>
        <w:jc w:val="both"/>
        <w:rPr>
          <w:rFonts w:ascii="Tinos" w:hAnsi="Tinos"/>
          <w:sz w:val="24"/>
          <w:szCs w:val="24"/>
        </w:rPr>
      </w:pPr>
      <w:r>
        <w:rPr>
          <w:rFonts w:ascii="Tinos" w:eastAsia="Times New Roman" w:hAnsi="Tinos" w:cs="Times New Roman"/>
          <w:color w:val="000000"/>
          <w:sz w:val="24"/>
          <w:szCs w:val="24"/>
        </w:rPr>
        <w:t>Прошу выдать разрешение на использование земель или земельного участка:</w:t>
      </w:r>
    </w:p>
    <w:p w14:paraId="29C27669" w14:textId="45280962" w:rsidR="008F652F" w:rsidRDefault="00000000">
      <w:pPr>
        <w:spacing w:after="0" w:line="240" w:lineRule="auto"/>
        <w:ind w:firstLine="473"/>
        <w:jc w:val="both"/>
        <w:rPr>
          <w:rFonts w:ascii="Tinos" w:hAnsi="Tinos"/>
          <w:sz w:val="24"/>
          <w:szCs w:val="24"/>
        </w:rPr>
      </w:pPr>
      <w:r>
        <w:rPr>
          <w:rFonts w:ascii="Tinos" w:eastAsia="Times New Roman" w:hAnsi="Tinos" w:cs="Times New Roman"/>
          <w:color w:val="000000"/>
          <w:sz w:val="24"/>
          <w:szCs w:val="24"/>
        </w:rPr>
        <w:t>1) кадастровый номер земельного участка</w:t>
      </w:r>
      <w:r w:rsidR="005F61CF">
        <w:rPr>
          <w:rFonts w:ascii="Tinos" w:eastAsia="Times New Roman" w:hAnsi="Tinos" w:cs="Times New Roman"/>
          <w:color w:val="000000"/>
          <w:sz w:val="24"/>
          <w:szCs w:val="24"/>
        </w:rPr>
        <w:t xml:space="preserve"> </w:t>
      </w:r>
      <w:r>
        <w:rPr>
          <w:rFonts w:ascii="Tinos" w:eastAsia="Times New Roman" w:hAnsi="Tinos" w:cs="Times New Roman"/>
          <w:color w:val="000000"/>
          <w:sz w:val="24"/>
          <w:szCs w:val="24"/>
        </w:rPr>
        <w:t>-</w:t>
      </w:r>
      <w:r w:rsidR="005F61CF">
        <w:rPr>
          <w:rFonts w:ascii="Tinos" w:eastAsia="Times New Roman" w:hAnsi="Tinos" w:cs="Times New Roman"/>
          <w:color w:val="000000"/>
          <w:sz w:val="24"/>
          <w:szCs w:val="24"/>
        </w:rPr>
        <w:t xml:space="preserve"> </w:t>
      </w:r>
      <w:r>
        <w:rPr>
          <w:rFonts w:ascii="Tinos" w:eastAsia="Times New Roman" w:hAnsi="Tinos" w:cs="Times New Roman"/>
          <w:color w:val="000000"/>
          <w:sz w:val="24"/>
          <w:szCs w:val="24"/>
        </w:rPr>
        <w:t>в случае, если планируется использование всего земельного участка или его части: _____________________________________</w:t>
      </w:r>
    </w:p>
    <w:p w14:paraId="244552A4" w14:textId="1BD82AA1" w:rsidR="008F652F" w:rsidRDefault="00000000">
      <w:pPr>
        <w:spacing w:after="0" w:line="240" w:lineRule="auto"/>
        <w:ind w:firstLine="473"/>
        <w:jc w:val="both"/>
      </w:pPr>
      <w:r>
        <w:rPr>
          <w:rFonts w:ascii="Tinos" w:eastAsia="Times New Roman" w:hAnsi="Tinos" w:cs="Times New Roman"/>
          <w:color w:val="000000"/>
          <w:sz w:val="24"/>
          <w:szCs w:val="24"/>
        </w:rPr>
        <w:t>2) предполагаемые цели использования земель или земельного участка в соответствии с пунктом 1 статьи 39.34</w:t>
      </w:r>
      <w:r w:rsidR="005F61CF">
        <w:rPr>
          <w:rFonts w:ascii="Tinos" w:eastAsia="Times New Roman" w:hAnsi="Tinos" w:cs="Times New Roman"/>
          <w:color w:val="000000"/>
          <w:sz w:val="24"/>
          <w:szCs w:val="24"/>
        </w:rPr>
        <w:t xml:space="preserve"> </w:t>
      </w:r>
      <w:hyperlink r:id="rId29">
        <w:r w:rsidR="008F652F">
          <w:rPr>
            <w:rFonts w:ascii="Tinos" w:eastAsia="Times New Roman" w:hAnsi="Tinos" w:cs="Times New Roman"/>
            <w:color w:val="000000"/>
            <w:sz w:val="24"/>
            <w:szCs w:val="24"/>
          </w:rPr>
          <w:t>Земельного кодекса</w:t>
        </w:r>
      </w:hyperlink>
      <w:r w:rsidR="005F61CF">
        <w:rPr>
          <w:rFonts w:ascii="Tinos" w:eastAsia="Times New Roman" w:hAnsi="Tinos" w:cs="Times New Roman"/>
          <w:color w:val="000000"/>
          <w:sz w:val="24"/>
          <w:szCs w:val="24"/>
        </w:rPr>
        <w:t xml:space="preserve"> </w:t>
      </w:r>
      <w:r>
        <w:rPr>
          <w:rFonts w:ascii="Tinos" w:eastAsia="Times New Roman" w:hAnsi="Tinos" w:cs="Times New Roman"/>
          <w:color w:val="000000"/>
          <w:sz w:val="24"/>
          <w:szCs w:val="24"/>
        </w:rPr>
        <w:t>Российской Федерации: ________________________________________________________________________</w:t>
      </w:r>
    </w:p>
    <w:p w14:paraId="128035C6" w14:textId="5C30A7FC" w:rsidR="008F652F" w:rsidRDefault="00000000">
      <w:pPr>
        <w:spacing w:after="0" w:line="240" w:lineRule="auto"/>
        <w:ind w:firstLine="473"/>
        <w:jc w:val="both"/>
      </w:pPr>
      <w:r>
        <w:rPr>
          <w:rFonts w:ascii="Tinos" w:eastAsia="Times New Roman" w:hAnsi="Tinos" w:cs="Times New Roman"/>
          <w:color w:val="000000"/>
          <w:sz w:val="24"/>
          <w:szCs w:val="24"/>
        </w:rPr>
        <w:t>3) срок использования земель или земельного участка (в пределах сроков, установленных пунктом 1 статьи 39.34</w:t>
      </w:r>
      <w:r w:rsidR="005F61CF">
        <w:rPr>
          <w:rFonts w:ascii="Tinos" w:eastAsia="Times New Roman" w:hAnsi="Tinos" w:cs="Times New Roman"/>
          <w:color w:val="000000"/>
          <w:sz w:val="24"/>
          <w:szCs w:val="24"/>
        </w:rPr>
        <w:t xml:space="preserve"> </w:t>
      </w:r>
      <w:hyperlink r:id="rId30">
        <w:r w:rsidR="008F652F">
          <w:rPr>
            <w:rFonts w:ascii="Tinos" w:eastAsia="Times New Roman" w:hAnsi="Tinos" w:cs="Times New Roman"/>
            <w:color w:val="000000"/>
            <w:sz w:val="24"/>
            <w:szCs w:val="24"/>
          </w:rPr>
          <w:t>Земельного кодекса</w:t>
        </w:r>
      </w:hyperlink>
      <w:r w:rsidR="005F61CF">
        <w:rPr>
          <w:rFonts w:ascii="Tinos" w:eastAsia="Times New Roman" w:hAnsi="Tinos" w:cs="Times New Roman"/>
          <w:color w:val="000000"/>
          <w:sz w:val="24"/>
          <w:szCs w:val="24"/>
        </w:rPr>
        <w:t xml:space="preserve"> </w:t>
      </w:r>
      <w:r>
        <w:rPr>
          <w:rFonts w:ascii="Tinos" w:eastAsia="Times New Roman" w:hAnsi="Tinos" w:cs="Times New Roman"/>
          <w:color w:val="000000"/>
          <w:sz w:val="24"/>
          <w:szCs w:val="24"/>
        </w:rPr>
        <w:t>Российской Федерации) _____</w:t>
      </w:r>
    </w:p>
    <w:p w14:paraId="5B9B9863" w14:textId="059044E9" w:rsidR="008F652F" w:rsidRDefault="00000000">
      <w:pPr>
        <w:spacing w:after="0" w:line="240" w:lineRule="auto"/>
        <w:ind w:firstLine="473"/>
        <w:jc w:val="both"/>
      </w:pPr>
      <w:r>
        <w:rPr>
          <w:rFonts w:ascii="Tinos" w:eastAsia="Times New Roman" w:hAnsi="Tinos" w:cs="Times New Roman"/>
          <w:color w:val="000000"/>
          <w:sz w:val="24"/>
          <w:szCs w:val="24"/>
        </w:rPr>
        <w:t>4) информация о необходимости осуществления рубок деревьев, кустарников, расположенных в границах земельного участка, части земельного участка или земель из состава земель населенных пунктов, предоставленных для обеспечения обороны и безопасности, земель промышленности, энергетики, транспорта, связи, радиовещания, телевидения, информатики, земель для обеспечения космической деятельности, земель обороны, безопасности и земель иного специального назначения (за исключением земель, указанных в пункте 3 части 2 статьи 23</w:t>
      </w:r>
      <w:r w:rsidR="005F61CF">
        <w:rPr>
          <w:rFonts w:ascii="Tinos" w:eastAsia="Times New Roman" w:hAnsi="Tinos" w:cs="Times New Roman"/>
          <w:color w:val="000000"/>
          <w:sz w:val="24"/>
          <w:szCs w:val="24"/>
        </w:rPr>
        <w:t xml:space="preserve"> </w:t>
      </w:r>
      <w:hyperlink r:id="rId31">
        <w:r w:rsidR="008F652F">
          <w:rPr>
            <w:rFonts w:ascii="Tinos" w:eastAsia="Times New Roman" w:hAnsi="Tinos" w:cs="Times New Roman"/>
            <w:color w:val="000000"/>
            <w:sz w:val="24"/>
            <w:szCs w:val="24"/>
          </w:rPr>
          <w:t>Лесного кодекса</w:t>
        </w:r>
      </w:hyperlink>
      <w:r w:rsidR="005F61CF">
        <w:rPr>
          <w:rFonts w:ascii="Tinos" w:eastAsia="Times New Roman" w:hAnsi="Tinos" w:cs="Times New Roman"/>
          <w:color w:val="000000"/>
          <w:sz w:val="24"/>
          <w:szCs w:val="24"/>
        </w:rPr>
        <w:t xml:space="preserve"> </w:t>
      </w:r>
      <w:r>
        <w:rPr>
          <w:rFonts w:ascii="Tinos" w:eastAsia="Times New Roman" w:hAnsi="Tinos" w:cs="Times New Roman"/>
          <w:color w:val="000000"/>
          <w:sz w:val="24"/>
          <w:szCs w:val="24"/>
        </w:rPr>
        <w:t>Российской Федерации), в отношении которых подано заявление, - в случае такой необходимости</w:t>
      </w:r>
    </w:p>
    <w:p w14:paraId="7B31F54A" w14:textId="77777777" w:rsidR="008F652F" w:rsidRDefault="00000000">
      <w:pPr>
        <w:spacing w:after="0" w:line="240" w:lineRule="auto"/>
        <w:ind w:firstLine="473"/>
        <w:jc w:val="both"/>
        <w:rPr>
          <w:rFonts w:ascii="Tinos" w:hAnsi="Tinos"/>
          <w:sz w:val="24"/>
          <w:szCs w:val="24"/>
        </w:rPr>
      </w:pPr>
      <w:r>
        <w:rPr>
          <w:rFonts w:ascii="Tinos" w:eastAsia="Times New Roman" w:hAnsi="Tinos" w:cs="Times New Roman"/>
          <w:color w:val="000000"/>
          <w:sz w:val="24"/>
          <w:szCs w:val="24"/>
        </w:rPr>
        <w:t>5) почтовый адрес, адрес электронной почты, номер телефона для связи с заявителем или представителем заявителя ___________________________________________</w:t>
      </w:r>
    </w:p>
    <w:p w14:paraId="469C043B" w14:textId="77777777" w:rsidR="008F652F" w:rsidRDefault="00000000">
      <w:pPr>
        <w:spacing w:after="0" w:line="240" w:lineRule="auto"/>
        <w:ind w:firstLine="473"/>
        <w:jc w:val="both"/>
        <w:rPr>
          <w:rFonts w:ascii="Tinos" w:hAnsi="Tinos"/>
          <w:sz w:val="24"/>
          <w:szCs w:val="24"/>
        </w:rPr>
      </w:pPr>
      <w:r>
        <w:rPr>
          <w:rFonts w:ascii="Tinos" w:eastAsia="Times New Roman" w:hAnsi="Tinos" w:cs="Times New Roman"/>
          <w:color w:val="000000"/>
          <w:sz w:val="24"/>
          <w:szCs w:val="24"/>
        </w:rPr>
        <w:t>Заявитель (представитель заявителя): __________________________________</w:t>
      </w:r>
    </w:p>
    <w:p w14:paraId="6A5B1815" w14:textId="77777777" w:rsidR="008F652F" w:rsidRDefault="00000000">
      <w:pPr>
        <w:spacing w:after="0" w:line="240" w:lineRule="auto"/>
        <w:ind w:firstLine="473"/>
        <w:jc w:val="both"/>
        <w:rPr>
          <w:rFonts w:ascii="Tinos" w:hAnsi="Tinos"/>
          <w:sz w:val="24"/>
          <w:szCs w:val="24"/>
        </w:rPr>
      </w:pPr>
      <w:r>
        <w:rPr>
          <w:rFonts w:ascii="Tinos" w:eastAsia="Times New Roman" w:hAnsi="Tinos" w:cs="Times New Roman"/>
          <w:color w:val="000000"/>
          <w:sz w:val="24"/>
          <w:szCs w:val="24"/>
        </w:rPr>
        <w:t>___________________________________________________________________;</w:t>
      </w:r>
    </w:p>
    <w:p w14:paraId="43B7D6DD" w14:textId="77777777" w:rsidR="008F652F" w:rsidRDefault="00000000">
      <w:pPr>
        <w:spacing w:after="0" w:line="240" w:lineRule="auto"/>
        <w:ind w:firstLine="473"/>
        <w:jc w:val="both"/>
        <w:rPr>
          <w:rFonts w:ascii="Tinos" w:hAnsi="Tinos"/>
          <w:sz w:val="24"/>
          <w:szCs w:val="24"/>
        </w:rPr>
      </w:pPr>
      <w:r>
        <w:rPr>
          <w:rFonts w:ascii="Tinos" w:eastAsia="Times New Roman" w:hAnsi="Tinos" w:cs="Times New Roman"/>
          <w:color w:val="000000"/>
          <w:sz w:val="24"/>
          <w:szCs w:val="24"/>
        </w:rPr>
        <w:t>(Ф.И.О. (при наличии), почтовый адрес, адрес электронной почты, номер телефона для связи)</w:t>
      </w:r>
    </w:p>
    <w:p w14:paraId="7EBAB213" w14:textId="77777777" w:rsidR="008F652F" w:rsidRDefault="00000000">
      <w:pPr>
        <w:spacing w:after="0" w:line="240" w:lineRule="auto"/>
        <w:ind w:firstLine="473"/>
        <w:jc w:val="both"/>
        <w:rPr>
          <w:rFonts w:ascii="Tinos" w:hAnsi="Tinos"/>
          <w:sz w:val="24"/>
          <w:szCs w:val="24"/>
        </w:rPr>
      </w:pPr>
      <w:r>
        <w:rPr>
          <w:rFonts w:ascii="Tinos" w:eastAsia="Times New Roman" w:hAnsi="Tinos" w:cs="Times New Roman"/>
          <w:color w:val="000000"/>
          <w:sz w:val="24"/>
          <w:szCs w:val="24"/>
        </w:rPr>
        <w:lastRenderedPageBreak/>
        <w:t>Реквизиты документа, подтверждающие полномочия представителя заявителя _____________________________________________________________________________________________________________________________________________________.</w:t>
      </w:r>
    </w:p>
    <w:p w14:paraId="5B4E8247" w14:textId="77777777" w:rsidR="008F652F" w:rsidRDefault="00000000">
      <w:pPr>
        <w:spacing w:after="0" w:line="240" w:lineRule="auto"/>
        <w:ind w:firstLine="473"/>
        <w:jc w:val="both"/>
        <w:rPr>
          <w:rFonts w:ascii="Tinos" w:hAnsi="Tinos"/>
          <w:sz w:val="24"/>
          <w:szCs w:val="24"/>
        </w:rPr>
      </w:pPr>
      <w:r>
        <w:rPr>
          <w:rFonts w:ascii="Tinos" w:eastAsia="Times New Roman" w:hAnsi="Tinos" w:cs="Times New Roman"/>
          <w:color w:val="000000"/>
          <w:sz w:val="24"/>
          <w:szCs w:val="24"/>
        </w:rPr>
        <w:t>__________________________________________/_________________________</w:t>
      </w:r>
    </w:p>
    <w:p w14:paraId="6DE8D5E7" w14:textId="77777777" w:rsidR="008F652F" w:rsidRDefault="00000000">
      <w:pPr>
        <w:spacing w:after="0" w:line="240" w:lineRule="auto"/>
        <w:ind w:firstLine="473"/>
        <w:jc w:val="center"/>
        <w:rPr>
          <w:rFonts w:ascii="Tinos" w:hAnsi="Tinos"/>
          <w:sz w:val="24"/>
          <w:szCs w:val="24"/>
        </w:rPr>
      </w:pPr>
      <w:r>
        <w:rPr>
          <w:rFonts w:ascii="Tinos" w:eastAsia="Times New Roman" w:hAnsi="Tinos" w:cs="Times New Roman"/>
          <w:color w:val="000000"/>
          <w:sz w:val="24"/>
          <w:szCs w:val="24"/>
        </w:rPr>
        <w:t>(Ф.И.О., наименование юридического лица) (печать, подпись)</w:t>
      </w:r>
    </w:p>
    <w:p w14:paraId="1862DF47" w14:textId="2B22ABBA" w:rsidR="008F652F" w:rsidRDefault="005F61CF">
      <w:pPr>
        <w:spacing w:after="0" w:line="240" w:lineRule="auto"/>
        <w:ind w:firstLine="473"/>
        <w:jc w:val="both"/>
        <w:rPr>
          <w:rFonts w:ascii="Tinos" w:hAnsi="Tinos"/>
          <w:sz w:val="24"/>
          <w:szCs w:val="24"/>
        </w:rPr>
      </w:pPr>
      <w:r>
        <w:rPr>
          <w:rFonts w:ascii="Tinos" w:eastAsia="Times New Roman" w:hAnsi="Tinos" w:cs="Times New Roman"/>
          <w:color w:val="000000"/>
          <w:sz w:val="24"/>
          <w:szCs w:val="24"/>
        </w:rPr>
        <w:t xml:space="preserve"> </w:t>
      </w:r>
    </w:p>
    <w:p w14:paraId="241C710D" w14:textId="77777777" w:rsidR="008F652F" w:rsidRDefault="00000000">
      <w:pPr>
        <w:spacing w:after="0" w:line="240" w:lineRule="auto"/>
        <w:ind w:firstLine="473"/>
        <w:jc w:val="both"/>
        <w:rPr>
          <w:rFonts w:ascii="Tinos" w:hAnsi="Tinos"/>
          <w:sz w:val="24"/>
          <w:szCs w:val="24"/>
        </w:rPr>
      </w:pPr>
      <w:r>
        <w:rPr>
          <w:rFonts w:ascii="Tinos" w:eastAsia="Times New Roman" w:hAnsi="Tinos" w:cs="Times New Roman"/>
          <w:color w:val="000000"/>
          <w:sz w:val="24"/>
          <w:szCs w:val="24"/>
        </w:rPr>
        <w:t>К заявлению прилагаются:</w:t>
      </w:r>
    </w:p>
    <w:p w14:paraId="7229B36C" w14:textId="77777777" w:rsidR="008F652F" w:rsidRDefault="008F652F">
      <w:pPr>
        <w:spacing w:after="0" w:line="240" w:lineRule="auto"/>
        <w:ind w:firstLine="473"/>
        <w:jc w:val="both"/>
        <w:rPr>
          <w:rFonts w:ascii="Tinos" w:hAnsi="Tinos"/>
          <w:sz w:val="24"/>
          <w:szCs w:val="24"/>
        </w:rPr>
      </w:pPr>
    </w:p>
    <w:tbl>
      <w:tblPr>
        <w:tblW w:w="10345" w:type="dxa"/>
        <w:jc w:val="center"/>
        <w:tblLayout w:type="fixed"/>
        <w:tblCellMar>
          <w:left w:w="70" w:type="dxa"/>
          <w:right w:w="70" w:type="dxa"/>
        </w:tblCellMar>
        <w:tblLook w:val="04A0" w:firstRow="1" w:lastRow="0" w:firstColumn="1" w:lastColumn="0" w:noHBand="0" w:noVBand="1"/>
      </w:tblPr>
      <w:tblGrid>
        <w:gridCol w:w="504"/>
        <w:gridCol w:w="5804"/>
        <w:gridCol w:w="2824"/>
        <w:gridCol w:w="1213"/>
      </w:tblGrid>
      <w:tr w:rsidR="008F652F" w14:paraId="49B96824" w14:textId="77777777">
        <w:trPr>
          <w:trHeight w:val="1"/>
          <w:jc w:val="center"/>
        </w:trPr>
        <w:tc>
          <w:tcPr>
            <w:tcW w:w="504" w:type="dxa"/>
            <w:tcBorders>
              <w:top w:val="single" w:sz="6" w:space="0" w:color="000000"/>
              <w:left w:val="single" w:sz="6" w:space="0" w:color="000000"/>
              <w:bottom w:val="single" w:sz="6" w:space="0" w:color="000000"/>
              <w:right w:val="single" w:sz="6" w:space="0" w:color="000000"/>
            </w:tcBorders>
            <w:shd w:val="clear" w:color="000000" w:fill="FFFFFF"/>
          </w:tcPr>
          <w:p w14:paraId="44D51CD0" w14:textId="77777777" w:rsidR="008F652F" w:rsidRDefault="00000000">
            <w:pPr>
              <w:spacing w:after="0" w:line="240" w:lineRule="auto"/>
              <w:jc w:val="center"/>
              <w:rPr>
                <w:rFonts w:ascii="Tinos" w:hAnsi="Tinos"/>
                <w:sz w:val="24"/>
                <w:szCs w:val="24"/>
              </w:rPr>
            </w:pPr>
            <w:r>
              <w:rPr>
                <w:rFonts w:ascii="Tinos" w:eastAsia="Segoe UI Symbol" w:hAnsi="Tinos" w:cs="Times New Roman"/>
                <w:b/>
                <w:sz w:val="24"/>
                <w:szCs w:val="24"/>
              </w:rPr>
              <w:t>№</w:t>
            </w:r>
          </w:p>
        </w:tc>
        <w:tc>
          <w:tcPr>
            <w:tcW w:w="5803" w:type="dxa"/>
            <w:tcBorders>
              <w:top w:val="single" w:sz="6" w:space="0" w:color="000000"/>
              <w:left w:val="single" w:sz="6" w:space="0" w:color="000000"/>
              <w:bottom w:val="single" w:sz="6" w:space="0" w:color="000000"/>
              <w:right w:val="single" w:sz="6" w:space="0" w:color="000000"/>
            </w:tcBorders>
            <w:shd w:val="clear" w:color="000000" w:fill="FFFFFF"/>
          </w:tcPr>
          <w:p w14:paraId="3EBF24AA" w14:textId="77777777" w:rsidR="008F652F" w:rsidRDefault="00000000">
            <w:pPr>
              <w:spacing w:after="0" w:line="240" w:lineRule="auto"/>
              <w:jc w:val="center"/>
              <w:rPr>
                <w:rFonts w:ascii="Tinos" w:hAnsi="Tinos"/>
                <w:sz w:val="24"/>
                <w:szCs w:val="24"/>
              </w:rPr>
            </w:pPr>
            <w:r>
              <w:rPr>
                <w:rFonts w:ascii="Tinos" w:eastAsia="Times New Roman" w:hAnsi="Tinos" w:cs="Times New Roman"/>
                <w:b/>
                <w:sz w:val="24"/>
                <w:szCs w:val="24"/>
              </w:rPr>
              <w:t>Наименование документа</w:t>
            </w:r>
          </w:p>
        </w:tc>
        <w:tc>
          <w:tcPr>
            <w:tcW w:w="2824" w:type="dxa"/>
            <w:tcBorders>
              <w:top w:val="single" w:sz="6" w:space="0" w:color="000000"/>
              <w:left w:val="single" w:sz="6" w:space="0" w:color="000000"/>
              <w:bottom w:val="single" w:sz="6" w:space="0" w:color="000000"/>
              <w:right w:val="single" w:sz="6" w:space="0" w:color="000000"/>
            </w:tcBorders>
            <w:shd w:val="clear" w:color="000000" w:fill="FFFFFF"/>
          </w:tcPr>
          <w:p w14:paraId="45EE6413" w14:textId="77777777" w:rsidR="008F652F" w:rsidRDefault="00000000">
            <w:pPr>
              <w:spacing w:after="0" w:line="240" w:lineRule="auto"/>
              <w:jc w:val="center"/>
              <w:rPr>
                <w:rFonts w:ascii="Tinos" w:hAnsi="Tinos"/>
                <w:sz w:val="24"/>
                <w:szCs w:val="24"/>
              </w:rPr>
            </w:pPr>
            <w:r>
              <w:rPr>
                <w:rFonts w:ascii="Tinos" w:eastAsia="Times New Roman" w:hAnsi="Tinos" w:cs="Times New Roman"/>
                <w:b/>
                <w:sz w:val="24"/>
                <w:szCs w:val="24"/>
              </w:rPr>
              <w:t>Способ предоставления</w:t>
            </w:r>
          </w:p>
        </w:tc>
        <w:tc>
          <w:tcPr>
            <w:tcW w:w="1213" w:type="dxa"/>
            <w:tcBorders>
              <w:top w:val="single" w:sz="6" w:space="0" w:color="000000"/>
              <w:left w:val="single" w:sz="6" w:space="0" w:color="000000"/>
              <w:bottom w:val="single" w:sz="6" w:space="0" w:color="000000"/>
              <w:right w:val="single" w:sz="6" w:space="0" w:color="000000"/>
            </w:tcBorders>
            <w:shd w:val="clear" w:color="000000" w:fill="FFFFFF"/>
          </w:tcPr>
          <w:p w14:paraId="65821055" w14:textId="0C376F76" w:rsidR="008F652F" w:rsidRDefault="00000000">
            <w:pPr>
              <w:spacing w:after="0" w:line="240" w:lineRule="auto"/>
              <w:jc w:val="center"/>
              <w:rPr>
                <w:rFonts w:ascii="Tinos" w:hAnsi="Tinos"/>
                <w:sz w:val="24"/>
                <w:szCs w:val="24"/>
              </w:rPr>
            </w:pPr>
            <w:r>
              <w:rPr>
                <w:rFonts w:ascii="Tinos" w:eastAsia="Times New Roman" w:hAnsi="Tinos" w:cs="Times New Roman"/>
                <w:b/>
                <w:sz w:val="24"/>
                <w:szCs w:val="24"/>
              </w:rPr>
              <w:t>Количество листов</w:t>
            </w:r>
            <w:r w:rsidR="005F61CF">
              <w:rPr>
                <w:rFonts w:ascii="Tinos" w:eastAsia="Times New Roman" w:hAnsi="Tinos" w:cs="Times New Roman"/>
                <w:b/>
                <w:sz w:val="24"/>
                <w:szCs w:val="24"/>
              </w:rPr>
              <w:t xml:space="preserve"> </w:t>
            </w:r>
            <w:r>
              <w:rPr>
                <w:rFonts w:ascii="Tinos" w:eastAsia="Times New Roman" w:hAnsi="Tinos" w:cs="Times New Roman"/>
                <w:b/>
                <w:sz w:val="24"/>
                <w:szCs w:val="24"/>
              </w:rPr>
              <w:t>в экз.</w:t>
            </w:r>
          </w:p>
        </w:tc>
      </w:tr>
      <w:tr w:rsidR="008F652F" w14:paraId="072CAC4E" w14:textId="77777777">
        <w:trPr>
          <w:trHeight w:val="1724"/>
          <w:jc w:val="center"/>
        </w:trPr>
        <w:tc>
          <w:tcPr>
            <w:tcW w:w="504" w:type="dxa"/>
            <w:tcBorders>
              <w:top w:val="single" w:sz="6" w:space="0" w:color="000000"/>
              <w:left w:val="single" w:sz="6" w:space="0" w:color="000000"/>
              <w:bottom w:val="single" w:sz="6" w:space="0" w:color="000000"/>
              <w:right w:val="single" w:sz="6" w:space="0" w:color="000000"/>
            </w:tcBorders>
            <w:shd w:val="clear" w:color="000000" w:fill="FFFFFF"/>
          </w:tcPr>
          <w:p w14:paraId="68DD100E" w14:textId="77777777" w:rsidR="008F652F" w:rsidRDefault="00000000">
            <w:pPr>
              <w:spacing w:after="0" w:line="240" w:lineRule="auto"/>
              <w:rPr>
                <w:rFonts w:ascii="Tinos" w:hAnsi="Tinos"/>
                <w:sz w:val="24"/>
                <w:szCs w:val="24"/>
              </w:rPr>
            </w:pPr>
            <w:r>
              <w:rPr>
                <w:rFonts w:ascii="Tinos" w:eastAsia="Times New Roman" w:hAnsi="Tinos" w:cs="Times New Roman"/>
                <w:sz w:val="24"/>
                <w:szCs w:val="24"/>
              </w:rPr>
              <w:t>1</w:t>
            </w:r>
          </w:p>
        </w:tc>
        <w:tc>
          <w:tcPr>
            <w:tcW w:w="5803" w:type="dxa"/>
            <w:tcBorders>
              <w:top w:val="single" w:sz="6" w:space="0" w:color="000000"/>
              <w:left w:val="single" w:sz="6" w:space="0" w:color="000000"/>
              <w:bottom w:val="single" w:sz="6" w:space="0" w:color="000000"/>
              <w:right w:val="single" w:sz="6" w:space="0" w:color="000000"/>
            </w:tcBorders>
            <w:shd w:val="clear" w:color="000000" w:fill="FFFFFF"/>
          </w:tcPr>
          <w:p w14:paraId="03BDE745" w14:textId="77777777" w:rsidR="008F652F" w:rsidRDefault="00000000">
            <w:pPr>
              <w:tabs>
                <w:tab w:val="left" w:pos="8133"/>
                <w:tab w:val="left" w:pos="9036"/>
              </w:tabs>
              <w:spacing w:after="0" w:line="240" w:lineRule="auto"/>
              <w:ind w:right="-730"/>
              <w:rPr>
                <w:rFonts w:ascii="Tinos" w:hAnsi="Tinos"/>
                <w:sz w:val="24"/>
                <w:szCs w:val="24"/>
              </w:rPr>
            </w:pPr>
            <w:r>
              <w:rPr>
                <w:rFonts w:ascii="Tinos" w:eastAsia="Times New Roman" w:hAnsi="Tinos" w:cs="Times New Roman"/>
                <w:sz w:val="24"/>
                <w:szCs w:val="24"/>
              </w:rPr>
              <w:t>Копия документа, удостоверяющего личность заявителя</w:t>
            </w:r>
          </w:p>
          <w:p w14:paraId="275DF10C" w14:textId="77777777" w:rsidR="008F652F" w:rsidRDefault="00000000">
            <w:pPr>
              <w:tabs>
                <w:tab w:val="left" w:pos="8133"/>
                <w:tab w:val="left" w:pos="9036"/>
              </w:tabs>
              <w:spacing w:after="0" w:line="240" w:lineRule="auto"/>
              <w:ind w:right="-730"/>
              <w:rPr>
                <w:rFonts w:ascii="Tinos" w:hAnsi="Tinos"/>
                <w:sz w:val="24"/>
                <w:szCs w:val="24"/>
              </w:rPr>
            </w:pPr>
            <w:r>
              <w:rPr>
                <w:rFonts w:ascii="Tinos" w:eastAsia="Times New Roman" w:hAnsi="Tinos" w:cs="Times New Roman"/>
                <w:sz w:val="24"/>
                <w:szCs w:val="24"/>
              </w:rPr>
              <w:t>(представителя заявителя), и документа, подтверждающего</w:t>
            </w:r>
          </w:p>
          <w:p w14:paraId="59F52EED" w14:textId="77777777" w:rsidR="008F652F" w:rsidRDefault="00000000">
            <w:pPr>
              <w:tabs>
                <w:tab w:val="left" w:pos="8133"/>
                <w:tab w:val="left" w:pos="9036"/>
              </w:tabs>
              <w:spacing w:after="0" w:line="240" w:lineRule="auto"/>
              <w:ind w:right="-730"/>
              <w:rPr>
                <w:rFonts w:ascii="Tinos" w:hAnsi="Tinos"/>
                <w:sz w:val="24"/>
                <w:szCs w:val="24"/>
              </w:rPr>
            </w:pPr>
            <w:r>
              <w:rPr>
                <w:rFonts w:ascii="Tinos" w:eastAsia="Times New Roman" w:hAnsi="Tinos" w:cs="Times New Roman"/>
                <w:sz w:val="24"/>
                <w:szCs w:val="24"/>
              </w:rPr>
              <w:t xml:space="preserve"> полномочия представителя </w:t>
            </w:r>
            <w:proofErr w:type="gramStart"/>
            <w:r>
              <w:rPr>
                <w:rFonts w:ascii="Tinos" w:eastAsia="Times New Roman" w:hAnsi="Tinos" w:cs="Times New Roman"/>
                <w:sz w:val="24"/>
                <w:szCs w:val="24"/>
              </w:rPr>
              <w:t>заявителя, в случае, если</w:t>
            </w:r>
            <w:proofErr w:type="gramEnd"/>
            <w:r>
              <w:rPr>
                <w:rFonts w:ascii="Tinos" w:eastAsia="Times New Roman" w:hAnsi="Tinos" w:cs="Times New Roman"/>
                <w:sz w:val="24"/>
                <w:szCs w:val="24"/>
              </w:rPr>
              <w:t xml:space="preserve"> заявление</w:t>
            </w:r>
          </w:p>
          <w:p w14:paraId="2E162492" w14:textId="77777777" w:rsidR="008F652F" w:rsidRDefault="00000000">
            <w:pPr>
              <w:tabs>
                <w:tab w:val="left" w:pos="8133"/>
                <w:tab w:val="left" w:pos="9036"/>
              </w:tabs>
              <w:spacing w:after="0" w:line="240" w:lineRule="auto"/>
              <w:ind w:right="-730"/>
              <w:rPr>
                <w:rFonts w:ascii="Tinos" w:hAnsi="Tinos"/>
                <w:sz w:val="24"/>
                <w:szCs w:val="24"/>
              </w:rPr>
            </w:pPr>
            <w:r>
              <w:rPr>
                <w:rFonts w:ascii="Tinos" w:eastAsia="Times New Roman" w:hAnsi="Tinos" w:cs="Times New Roman"/>
                <w:sz w:val="24"/>
                <w:szCs w:val="24"/>
              </w:rPr>
              <w:t xml:space="preserve"> подается представителем заявителя</w:t>
            </w:r>
          </w:p>
        </w:tc>
        <w:tc>
          <w:tcPr>
            <w:tcW w:w="2824" w:type="dxa"/>
            <w:tcBorders>
              <w:top w:val="single" w:sz="6" w:space="0" w:color="000000"/>
              <w:left w:val="single" w:sz="6" w:space="0" w:color="000000"/>
              <w:bottom w:val="single" w:sz="6" w:space="0" w:color="000000"/>
              <w:right w:val="single" w:sz="6" w:space="0" w:color="000000"/>
            </w:tcBorders>
            <w:shd w:val="clear" w:color="000000" w:fill="FFFFFF"/>
          </w:tcPr>
          <w:p w14:paraId="2285D327" w14:textId="77777777" w:rsidR="008F652F" w:rsidRDefault="00000000">
            <w:pPr>
              <w:spacing w:after="0" w:line="240" w:lineRule="auto"/>
              <w:rPr>
                <w:rFonts w:ascii="Tinos" w:hAnsi="Tinos"/>
                <w:sz w:val="24"/>
                <w:szCs w:val="24"/>
              </w:rPr>
            </w:pPr>
            <w:r>
              <w:rPr>
                <w:rFonts w:ascii="Tinos" w:eastAsia="Times New Roman" w:hAnsi="Tinos" w:cs="Times New Roman"/>
                <w:sz w:val="24"/>
                <w:szCs w:val="24"/>
              </w:rPr>
              <w:t>Представляются заявителем самостоятельно</w:t>
            </w:r>
          </w:p>
        </w:tc>
        <w:tc>
          <w:tcPr>
            <w:tcW w:w="1213" w:type="dxa"/>
            <w:tcBorders>
              <w:top w:val="single" w:sz="6" w:space="0" w:color="000000"/>
              <w:left w:val="single" w:sz="6" w:space="0" w:color="000000"/>
              <w:bottom w:val="single" w:sz="6" w:space="0" w:color="000000"/>
              <w:right w:val="single" w:sz="6" w:space="0" w:color="000000"/>
            </w:tcBorders>
            <w:shd w:val="clear" w:color="000000" w:fill="FFFFFF"/>
          </w:tcPr>
          <w:p w14:paraId="0302380B" w14:textId="77777777" w:rsidR="008F652F" w:rsidRDefault="008F652F">
            <w:pPr>
              <w:spacing w:after="0" w:line="240" w:lineRule="auto"/>
              <w:rPr>
                <w:rFonts w:ascii="Tinos" w:hAnsi="Tinos"/>
                <w:sz w:val="24"/>
                <w:szCs w:val="24"/>
              </w:rPr>
            </w:pPr>
          </w:p>
        </w:tc>
      </w:tr>
      <w:tr w:rsidR="008F652F" w14:paraId="247F5212" w14:textId="77777777">
        <w:trPr>
          <w:trHeight w:val="1"/>
          <w:jc w:val="center"/>
        </w:trPr>
        <w:tc>
          <w:tcPr>
            <w:tcW w:w="504" w:type="dxa"/>
            <w:tcBorders>
              <w:top w:val="single" w:sz="6" w:space="0" w:color="000000"/>
              <w:left w:val="single" w:sz="6" w:space="0" w:color="000000"/>
              <w:bottom w:val="single" w:sz="6" w:space="0" w:color="000000"/>
              <w:right w:val="single" w:sz="6" w:space="0" w:color="000000"/>
            </w:tcBorders>
            <w:shd w:val="clear" w:color="000000" w:fill="FFFFFF"/>
          </w:tcPr>
          <w:p w14:paraId="57DAE98E" w14:textId="77777777" w:rsidR="008F652F" w:rsidRDefault="00000000">
            <w:pPr>
              <w:spacing w:after="0" w:line="240" w:lineRule="auto"/>
              <w:rPr>
                <w:rFonts w:ascii="Tinos" w:hAnsi="Tinos"/>
                <w:sz w:val="24"/>
                <w:szCs w:val="24"/>
              </w:rPr>
            </w:pPr>
            <w:r>
              <w:rPr>
                <w:rFonts w:ascii="Tinos" w:eastAsia="Times New Roman" w:hAnsi="Tinos" w:cs="Times New Roman"/>
                <w:sz w:val="24"/>
                <w:szCs w:val="24"/>
              </w:rPr>
              <w:t>2</w:t>
            </w:r>
          </w:p>
        </w:tc>
        <w:tc>
          <w:tcPr>
            <w:tcW w:w="5803" w:type="dxa"/>
            <w:tcBorders>
              <w:top w:val="single" w:sz="6" w:space="0" w:color="000000"/>
              <w:left w:val="single" w:sz="6" w:space="0" w:color="000000"/>
              <w:bottom w:val="single" w:sz="6" w:space="0" w:color="000000"/>
              <w:right w:val="single" w:sz="6" w:space="0" w:color="000000"/>
            </w:tcBorders>
            <w:shd w:val="clear" w:color="000000" w:fill="FFFFFF"/>
          </w:tcPr>
          <w:p w14:paraId="043EC66B" w14:textId="77777777" w:rsidR="008F652F" w:rsidRDefault="00000000">
            <w:pPr>
              <w:spacing w:after="0" w:line="240" w:lineRule="auto"/>
              <w:rPr>
                <w:rFonts w:ascii="Tinos" w:hAnsi="Tinos"/>
                <w:sz w:val="24"/>
                <w:szCs w:val="24"/>
              </w:rPr>
            </w:pPr>
            <w:r>
              <w:rPr>
                <w:rFonts w:ascii="Tinos" w:eastAsia="Times New Roman" w:hAnsi="Tinos" w:cs="Times New Roman"/>
                <w:sz w:val="24"/>
                <w:szCs w:val="24"/>
              </w:rPr>
              <w:t>Схема границ предполагаемых к использованию земель или части земельного участка на кадастровом плане территории с указанием координат характерных точек границ территории - в случае, если планируется использовать земли или часть земельного участка (с использованием системы координат, применяемой при ведении Единого государственного реестра недвижимости)</w:t>
            </w:r>
          </w:p>
        </w:tc>
        <w:tc>
          <w:tcPr>
            <w:tcW w:w="2824" w:type="dxa"/>
            <w:tcBorders>
              <w:top w:val="single" w:sz="6" w:space="0" w:color="000000"/>
              <w:left w:val="single" w:sz="6" w:space="0" w:color="000000"/>
              <w:bottom w:val="single" w:sz="6" w:space="0" w:color="000000"/>
              <w:right w:val="single" w:sz="6" w:space="0" w:color="000000"/>
            </w:tcBorders>
            <w:shd w:val="clear" w:color="000000" w:fill="FFFFFF"/>
          </w:tcPr>
          <w:p w14:paraId="774EB941" w14:textId="77777777" w:rsidR="008F652F" w:rsidRDefault="00000000">
            <w:pPr>
              <w:spacing w:after="0" w:line="240" w:lineRule="auto"/>
              <w:rPr>
                <w:rFonts w:ascii="Tinos" w:hAnsi="Tinos"/>
                <w:sz w:val="24"/>
                <w:szCs w:val="24"/>
              </w:rPr>
            </w:pPr>
            <w:r>
              <w:rPr>
                <w:rFonts w:ascii="Tinos" w:eastAsia="Times New Roman" w:hAnsi="Tinos" w:cs="Times New Roman"/>
                <w:sz w:val="24"/>
                <w:szCs w:val="24"/>
              </w:rPr>
              <w:t>Представляются заявителем самостоятельно</w:t>
            </w:r>
          </w:p>
        </w:tc>
        <w:tc>
          <w:tcPr>
            <w:tcW w:w="1213" w:type="dxa"/>
            <w:tcBorders>
              <w:top w:val="single" w:sz="6" w:space="0" w:color="000000"/>
              <w:left w:val="single" w:sz="6" w:space="0" w:color="000000"/>
              <w:bottom w:val="single" w:sz="6" w:space="0" w:color="000000"/>
              <w:right w:val="single" w:sz="6" w:space="0" w:color="000000"/>
            </w:tcBorders>
            <w:shd w:val="clear" w:color="000000" w:fill="FFFFFF"/>
          </w:tcPr>
          <w:p w14:paraId="2225F045" w14:textId="77777777" w:rsidR="008F652F" w:rsidRDefault="008F652F">
            <w:pPr>
              <w:spacing w:after="0" w:line="240" w:lineRule="auto"/>
              <w:rPr>
                <w:rFonts w:ascii="Tinos" w:hAnsi="Tinos"/>
                <w:sz w:val="24"/>
                <w:szCs w:val="24"/>
              </w:rPr>
            </w:pPr>
          </w:p>
        </w:tc>
      </w:tr>
      <w:tr w:rsidR="008F652F" w14:paraId="130504AF" w14:textId="77777777">
        <w:trPr>
          <w:trHeight w:val="1"/>
          <w:jc w:val="center"/>
        </w:trPr>
        <w:tc>
          <w:tcPr>
            <w:tcW w:w="10344" w:type="dxa"/>
            <w:gridSpan w:val="4"/>
            <w:tcBorders>
              <w:top w:val="single" w:sz="6" w:space="0" w:color="000000"/>
              <w:left w:val="single" w:sz="6" w:space="0" w:color="000000"/>
              <w:bottom w:val="single" w:sz="6" w:space="0" w:color="000000"/>
              <w:right w:val="single" w:sz="6" w:space="0" w:color="000000"/>
            </w:tcBorders>
            <w:shd w:val="clear" w:color="000000" w:fill="FFFFFF"/>
          </w:tcPr>
          <w:p w14:paraId="437C4F8F" w14:textId="77777777" w:rsidR="008F652F" w:rsidRDefault="00000000">
            <w:pPr>
              <w:spacing w:after="0" w:line="240" w:lineRule="auto"/>
              <w:rPr>
                <w:rFonts w:ascii="Tinos" w:hAnsi="Tinos"/>
                <w:sz w:val="24"/>
                <w:szCs w:val="24"/>
              </w:rPr>
            </w:pPr>
            <w:r>
              <w:rPr>
                <w:rFonts w:ascii="Tinos" w:eastAsia="Times New Roman" w:hAnsi="Tinos" w:cs="Times New Roman"/>
                <w:sz w:val="24"/>
                <w:szCs w:val="24"/>
              </w:rPr>
              <w:t>Иные документы</w:t>
            </w:r>
          </w:p>
        </w:tc>
      </w:tr>
      <w:tr w:rsidR="008F652F" w14:paraId="352AF9BD" w14:textId="77777777">
        <w:trPr>
          <w:trHeight w:val="1"/>
          <w:jc w:val="center"/>
        </w:trPr>
        <w:tc>
          <w:tcPr>
            <w:tcW w:w="504" w:type="dxa"/>
            <w:tcBorders>
              <w:top w:val="single" w:sz="6" w:space="0" w:color="000000"/>
              <w:left w:val="single" w:sz="6" w:space="0" w:color="000000"/>
              <w:bottom w:val="single" w:sz="6" w:space="0" w:color="000000"/>
              <w:right w:val="single" w:sz="6" w:space="0" w:color="000000"/>
            </w:tcBorders>
            <w:shd w:val="clear" w:color="000000" w:fill="FFFFFF"/>
          </w:tcPr>
          <w:p w14:paraId="429157FC" w14:textId="77777777" w:rsidR="008F652F" w:rsidRDefault="00000000">
            <w:pPr>
              <w:spacing w:after="0" w:line="240" w:lineRule="auto"/>
              <w:rPr>
                <w:rFonts w:ascii="Tinos" w:hAnsi="Tinos"/>
                <w:sz w:val="24"/>
                <w:szCs w:val="24"/>
              </w:rPr>
            </w:pPr>
            <w:r>
              <w:rPr>
                <w:rFonts w:ascii="Tinos" w:eastAsia="Times New Roman" w:hAnsi="Tinos" w:cs="Times New Roman"/>
                <w:sz w:val="24"/>
                <w:szCs w:val="24"/>
              </w:rPr>
              <w:t>1</w:t>
            </w:r>
          </w:p>
        </w:tc>
        <w:tc>
          <w:tcPr>
            <w:tcW w:w="5803" w:type="dxa"/>
            <w:tcBorders>
              <w:top w:val="single" w:sz="6" w:space="0" w:color="000000"/>
              <w:left w:val="single" w:sz="6" w:space="0" w:color="000000"/>
              <w:bottom w:val="single" w:sz="6" w:space="0" w:color="000000"/>
              <w:right w:val="single" w:sz="6" w:space="0" w:color="000000"/>
            </w:tcBorders>
            <w:shd w:val="clear" w:color="000000" w:fill="FFFFFF"/>
          </w:tcPr>
          <w:p w14:paraId="5CE9310B" w14:textId="77777777" w:rsidR="008F652F" w:rsidRDefault="008F652F">
            <w:pPr>
              <w:spacing w:after="0" w:line="240" w:lineRule="auto"/>
              <w:rPr>
                <w:rFonts w:ascii="Tinos" w:hAnsi="Tinos"/>
                <w:sz w:val="24"/>
                <w:szCs w:val="24"/>
              </w:rPr>
            </w:pPr>
          </w:p>
        </w:tc>
        <w:tc>
          <w:tcPr>
            <w:tcW w:w="2824" w:type="dxa"/>
            <w:tcBorders>
              <w:top w:val="single" w:sz="6" w:space="0" w:color="000000"/>
              <w:left w:val="single" w:sz="6" w:space="0" w:color="000000"/>
              <w:bottom w:val="single" w:sz="6" w:space="0" w:color="000000"/>
              <w:right w:val="single" w:sz="6" w:space="0" w:color="000000"/>
            </w:tcBorders>
            <w:shd w:val="clear" w:color="000000" w:fill="FFFFFF"/>
          </w:tcPr>
          <w:p w14:paraId="790B4C4F" w14:textId="77777777" w:rsidR="008F652F" w:rsidRDefault="008F652F">
            <w:pPr>
              <w:spacing w:after="0" w:line="240" w:lineRule="auto"/>
              <w:rPr>
                <w:rFonts w:ascii="Tinos" w:hAnsi="Tinos"/>
                <w:sz w:val="24"/>
                <w:szCs w:val="24"/>
              </w:rPr>
            </w:pPr>
          </w:p>
        </w:tc>
        <w:tc>
          <w:tcPr>
            <w:tcW w:w="1213" w:type="dxa"/>
            <w:tcBorders>
              <w:top w:val="single" w:sz="6" w:space="0" w:color="000000"/>
              <w:left w:val="single" w:sz="6" w:space="0" w:color="000000"/>
              <w:bottom w:val="single" w:sz="6" w:space="0" w:color="000000"/>
              <w:right w:val="single" w:sz="6" w:space="0" w:color="000000"/>
            </w:tcBorders>
            <w:shd w:val="clear" w:color="000000" w:fill="FFFFFF"/>
          </w:tcPr>
          <w:p w14:paraId="417B6052" w14:textId="77777777" w:rsidR="008F652F" w:rsidRDefault="008F652F">
            <w:pPr>
              <w:spacing w:after="0" w:line="240" w:lineRule="auto"/>
              <w:rPr>
                <w:rFonts w:ascii="Tinos" w:hAnsi="Tinos"/>
                <w:sz w:val="24"/>
                <w:szCs w:val="24"/>
              </w:rPr>
            </w:pPr>
          </w:p>
        </w:tc>
      </w:tr>
    </w:tbl>
    <w:p w14:paraId="4CBB9A3B" w14:textId="507B9C5C" w:rsidR="008F652F" w:rsidRDefault="005F61CF">
      <w:pPr>
        <w:spacing w:after="0" w:line="240" w:lineRule="auto"/>
        <w:ind w:firstLine="473"/>
        <w:jc w:val="both"/>
        <w:rPr>
          <w:rFonts w:ascii="Tinos" w:hAnsi="Tinos"/>
          <w:sz w:val="24"/>
          <w:szCs w:val="24"/>
        </w:rPr>
      </w:pPr>
      <w:r>
        <w:rPr>
          <w:rFonts w:ascii="Tinos" w:eastAsia="Times New Roman" w:hAnsi="Tinos" w:cs="Times New Roman"/>
          <w:color w:val="000000"/>
          <w:sz w:val="24"/>
          <w:szCs w:val="24"/>
        </w:rPr>
        <w:t xml:space="preserve"> </w:t>
      </w:r>
    </w:p>
    <w:p w14:paraId="5418A9B7" w14:textId="77777777" w:rsidR="008F652F" w:rsidRDefault="00000000">
      <w:pPr>
        <w:spacing w:after="0" w:line="240" w:lineRule="auto"/>
        <w:ind w:firstLine="473"/>
        <w:jc w:val="both"/>
        <w:rPr>
          <w:rFonts w:ascii="Tinos" w:hAnsi="Tinos"/>
          <w:sz w:val="24"/>
          <w:szCs w:val="24"/>
        </w:rPr>
      </w:pPr>
      <w:r>
        <w:rPr>
          <w:rFonts w:ascii="Tinos" w:eastAsia="Times New Roman" w:hAnsi="Tinos" w:cs="Times New Roman"/>
          <w:color w:val="000000"/>
          <w:sz w:val="24"/>
          <w:szCs w:val="24"/>
        </w:rPr>
        <w:t>Мною подтверждается:</w:t>
      </w:r>
    </w:p>
    <w:p w14:paraId="5133BAFB" w14:textId="77777777" w:rsidR="008F652F" w:rsidRDefault="00000000">
      <w:pPr>
        <w:spacing w:after="0" w:line="240" w:lineRule="auto"/>
        <w:ind w:firstLine="473"/>
        <w:jc w:val="both"/>
        <w:rPr>
          <w:rFonts w:ascii="Tinos" w:hAnsi="Tinos"/>
          <w:sz w:val="24"/>
          <w:szCs w:val="24"/>
        </w:rPr>
      </w:pPr>
      <w:r>
        <w:rPr>
          <w:rFonts w:ascii="Tinos" w:eastAsia="Times New Roman" w:hAnsi="Tinos" w:cs="Times New Roman"/>
          <w:color w:val="000000"/>
          <w:sz w:val="24"/>
          <w:szCs w:val="24"/>
        </w:rPr>
        <w:t>представленные документы получены в порядке, установленном действующим законодательством, сведения, содержащиеся в представленных документах, являются достоверными.</w:t>
      </w:r>
    </w:p>
    <w:p w14:paraId="4898FF6E" w14:textId="155CD3C8" w:rsidR="008F652F" w:rsidRDefault="00000000">
      <w:pPr>
        <w:spacing w:after="0" w:line="240" w:lineRule="auto"/>
        <w:ind w:firstLine="473"/>
        <w:jc w:val="both"/>
      </w:pPr>
      <w:r>
        <w:rPr>
          <w:rFonts w:ascii="Tinos" w:eastAsia="Times New Roman" w:hAnsi="Tinos" w:cs="Times New Roman"/>
          <w:color w:val="000000"/>
          <w:sz w:val="24"/>
          <w:szCs w:val="24"/>
        </w:rPr>
        <w:t>Лицо, представившее заведомо ложные сведения или поддельные документы, несет ответственность в соответствии со статьей 307</w:t>
      </w:r>
      <w:r w:rsidR="005F61CF">
        <w:rPr>
          <w:rFonts w:ascii="Tinos" w:eastAsia="Times New Roman" w:hAnsi="Tinos" w:cs="Times New Roman"/>
          <w:color w:val="000000"/>
          <w:sz w:val="24"/>
          <w:szCs w:val="24"/>
        </w:rPr>
        <w:t xml:space="preserve"> </w:t>
      </w:r>
      <w:hyperlink r:id="rId32">
        <w:r w:rsidR="008F652F">
          <w:rPr>
            <w:rFonts w:ascii="Tinos" w:eastAsia="Times New Roman" w:hAnsi="Tinos" w:cs="Times New Roman"/>
            <w:color w:val="000000"/>
            <w:sz w:val="24"/>
            <w:szCs w:val="24"/>
          </w:rPr>
          <w:t>Уголовного кодекса</w:t>
        </w:r>
      </w:hyperlink>
      <w:r w:rsidR="005F61CF">
        <w:rPr>
          <w:rFonts w:ascii="Tinos" w:eastAsia="Times New Roman" w:hAnsi="Tinos" w:cs="Times New Roman"/>
          <w:color w:val="000000"/>
          <w:sz w:val="24"/>
          <w:szCs w:val="24"/>
        </w:rPr>
        <w:t xml:space="preserve"> </w:t>
      </w:r>
      <w:r>
        <w:rPr>
          <w:rFonts w:ascii="Tinos" w:eastAsia="Times New Roman" w:hAnsi="Tinos" w:cs="Times New Roman"/>
          <w:color w:val="000000"/>
          <w:sz w:val="24"/>
          <w:szCs w:val="24"/>
        </w:rPr>
        <w:t>Российской Федерации.</w:t>
      </w:r>
    </w:p>
    <w:p w14:paraId="308C0D68" w14:textId="77777777" w:rsidR="008F652F" w:rsidRDefault="00000000">
      <w:pPr>
        <w:spacing w:after="0" w:line="240" w:lineRule="auto"/>
        <w:ind w:firstLine="473"/>
        <w:jc w:val="both"/>
        <w:rPr>
          <w:rFonts w:ascii="Tinos" w:hAnsi="Tinos"/>
          <w:sz w:val="24"/>
          <w:szCs w:val="24"/>
        </w:rPr>
      </w:pPr>
      <w:r>
        <w:rPr>
          <w:rFonts w:ascii="Tinos" w:eastAsia="Times New Roman" w:hAnsi="Tinos" w:cs="Times New Roman"/>
          <w:color w:val="000000"/>
          <w:sz w:val="24"/>
          <w:szCs w:val="24"/>
        </w:rPr>
        <w:t>Заявитель (представитель заявителя): _____________________/ ____________.</w:t>
      </w:r>
    </w:p>
    <w:p w14:paraId="07EB1E95" w14:textId="0D6C26DE" w:rsidR="008F652F" w:rsidRDefault="00000000">
      <w:pPr>
        <w:spacing w:after="0" w:line="240" w:lineRule="auto"/>
        <w:ind w:firstLine="473"/>
        <w:jc w:val="both"/>
        <w:rPr>
          <w:rFonts w:ascii="Tinos" w:hAnsi="Tinos"/>
          <w:sz w:val="24"/>
          <w:szCs w:val="24"/>
        </w:rPr>
      </w:pPr>
      <w:r>
        <w:rPr>
          <w:rFonts w:ascii="Tinos" w:eastAsia="Times New Roman" w:hAnsi="Tinos" w:cs="Times New Roman"/>
          <w:color w:val="000000"/>
          <w:sz w:val="24"/>
          <w:szCs w:val="24"/>
        </w:rPr>
        <w:t xml:space="preserve">                                                                             (Ф.И.О.)</w:t>
      </w:r>
      <w:r w:rsidR="005F61CF">
        <w:rPr>
          <w:rFonts w:ascii="Tinos" w:eastAsia="Times New Roman" w:hAnsi="Tinos" w:cs="Times New Roman"/>
          <w:color w:val="000000"/>
          <w:sz w:val="24"/>
          <w:szCs w:val="24"/>
        </w:rPr>
        <w:t xml:space="preserve"> </w:t>
      </w:r>
      <w:r>
        <w:rPr>
          <w:rFonts w:ascii="Tinos" w:eastAsia="Times New Roman" w:hAnsi="Tinos" w:cs="Times New Roman"/>
          <w:color w:val="000000"/>
          <w:sz w:val="24"/>
          <w:szCs w:val="24"/>
        </w:rPr>
        <w:t xml:space="preserve">                   (подпись)</w:t>
      </w:r>
    </w:p>
    <w:p w14:paraId="6200FEC3" w14:textId="77777777" w:rsidR="008F652F" w:rsidRDefault="00000000">
      <w:pPr>
        <w:spacing w:after="0" w:line="240" w:lineRule="auto"/>
        <w:ind w:firstLine="473"/>
        <w:jc w:val="both"/>
        <w:rPr>
          <w:rFonts w:ascii="Tinos" w:hAnsi="Tinos"/>
          <w:sz w:val="24"/>
          <w:szCs w:val="24"/>
        </w:rPr>
      </w:pPr>
      <w:r>
        <w:rPr>
          <w:rFonts w:ascii="Tinos" w:eastAsia="Times New Roman" w:hAnsi="Tinos" w:cs="Times New Roman"/>
          <w:color w:val="000000"/>
          <w:sz w:val="24"/>
          <w:szCs w:val="24"/>
        </w:rPr>
        <w:t>При наличии оснований, предусмотренных подпунктом 2.12.1 пункта 2.12 административного регламента предоставления муниципальной услуги «Выдача разрешения на использование земель или земельного участка, которые находятся в муниципальной собственности, без предоставления земельных участков и установления сервитутов о выдаче разрешения на использование земель или земельного участка», уполномоченный орган вправе вернуть настоящее заявление.</w:t>
      </w:r>
    </w:p>
    <w:p w14:paraId="5B3A675D" w14:textId="77777777" w:rsidR="008F652F" w:rsidRDefault="00000000">
      <w:pPr>
        <w:spacing w:after="0" w:line="240" w:lineRule="auto"/>
        <w:ind w:firstLine="473"/>
        <w:jc w:val="both"/>
        <w:rPr>
          <w:rFonts w:ascii="Tinos" w:hAnsi="Tinos"/>
          <w:sz w:val="24"/>
          <w:szCs w:val="24"/>
        </w:rPr>
      </w:pPr>
      <w:r>
        <w:rPr>
          <w:rFonts w:ascii="Tinos" w:eastAsia="Times New Roman" w:hAnsi="Tinos" w:cs="Times New Roman"/>
          <w:color w:val="000000"/>
          <w:sz w:val="24"/>
          <w:szCs w:val="24"/>
        </w:rPr>
        <w:t>Способ получения результата предоставления муниципальной услуги (нужное отметить (V):</w:t>
      </w:r>
    </w:p>
    <w:p w14:paraId="6A9C4388" w14:textId="095E8D5F" w:rsidR="008F652F" w:rsidRDefault="00000000">
      <w:pPr>
        <w:spacing w:after="0" w:line="240" w:lineRule="auto"/>
        <w:ind w:firstLine="473"/>
        <w:jc w:val="both"/>
        <w:rPr>
          <w:rFonts w:ascii="Tinos" w:hAnsi="Tinos"/>
          <w:sz w:val="24"/>
          <w:szCs w:val="24"/>
        </w:rPr>
      </w:pPr>
      <w:proofErr w:type="gramStart"/>
      <w:r>
        <w:rPr>
          <w:rFonts w:ascii="Tinos" w:eastAsia="Times New Roman" w:hAnsi="Tinos" w:cs="Times New Roman"/>
          <w:color w:val="000000"/>
          <w:sz w:val="24"/>
          <w:szCs w:val="24"/>
        </w:rPr>
        <w:t>(</w:t>
      </w:r>
      <w:r w:rsidR="005F61CF">
        <w:rPr>
          <w:rFonts w:ascii="Tinos" w:eastAsia="Times New Roman" w:hAnsi="Tinos" w:cs="Times New Roman"/>
          <w:color w:val="000000"/>
          <w:sz w:val="24"/>
          <w:szCs w:val="24"/>
        </w:rPr>
        <w:t xml:space="preserve"> </w:t>
      </w:r>
      <w:r>
        <w:rPr>
          <w:rFonts w:ascii="Tinos" w:eastAsia="Times New Roman" w:hAnsi="Tinos" w:cs="Times New Roman"/>
          <w:color w:val="000000"/>
          <w:sz w:val="24"/>
          <w:szCs w:val="24"/>
        </w:rPr>
        <w:t>)</w:t>
      </w:r>
      <w:proofErr w:type="gramEnd"/>
      <w:r>
        <w:rPr>
          <w:rFonts w:ascii="Tinos" w:eastAsia="Times New Roman" w:hAnsi="Tinos" w:cs="Times New Roman"/>
          <w:color w:val="000000"/>
          <w:sz w:val="24"/>
          <w:szCs w:val="24"/>
        </w:rPr>
        <w:t xml:space="preserve"> - прошу выдать на руки в уполномоченном органе;</w:t>
      </w:r>
    </w:p>
    <w:p w14:paraId="07D7B611" w14:textId="4E1C16FB" w:rsidR="008F652F" w:rsidRDefault="00000000">
      <w:pPr>
        <w:spacing w:after="0" w:line="240" w:lineRule="auto"/>
        <w:ind w:firstLine="473"/>
        <w:jc w:val="both"/>
        <w:rPr>
          <w:rFonts w:ascii="Tinos" w:hAnsi="Tinos"/>
          <w:sz w:val="24"/>
          <w:szCs w:val="24"/>
        </w:rPr>
      </w:pPr>
      <w:proofErr w:type="gramStart"/>
      <w:r>
        <w:rPr>
          <w:rFonts w:ascii="Tinos" w:eastAsia="Times New Roman" w:hAnsi="Tinos" w:cs="Times New Roman"/>
          <w:color w:val="000000"/>
          <w:sz w:val="24"/>
          <w:szCs w:val="24"/>
        </w:rPr>
        <w:t>(</w:t>
      </w:r>
      <w:r w:rsidR="005F61CF">
        <w:rPr>
          <w:rFonts w:ascii="Tinos" w:eastAsia="Times New Roman" w:hAnsi="Tinos" w:cs="Times New Roman"/>
          <w:color w:val="000000"/>
          <w:sz w:val="24"/>
          <w:szCs w:val="24"/>
        </w:rPr>
        <w:t xml:space="preserve"> </w:t>
      </w:r>
      <w:r>
        <w:rPr>
          <w:rFonts w:ascii="Tinos" w:eastAsia="Times New Roman" w:hAnsi="Tinos" w:cs="Times New Roman"/>
          <w:color w:val="000000"/>
          <w:sz w:val="24"/>
          <w:szCs w:val="24"/>
        </w:rPr>
        <w:t>)</w:t>
      </w:r>
      <w:proofErr w:type="gramEnd"/>
      <w:r>
        <w:rPr>
          <w:rFonts w:ascii="Tinos" w:eastAsia="Times New Roman" w:hAnsi="Tinos" w:cs="Times New Roman"/>
          <w:color w:val="000000"/>
          <w:sz w:val="24"/>
          <w:szCs w:val="24"/>
        </w:rPr>
        <w:t xml:space="preserve"> - направить почтой по адресу: ______________________________________;</w:t>
      </w:r>
    </w:p>
    <w:p w14:paraId="79704EBD" w14:textId="74EDB220" w:rsidR="008F652F" w:rsidRDefault="00000000">
      <w:pPr>
        <w:spacing w:after="0" w:line="240" w:lineRule="auto"/>
        <w:ind w:firstLine="473"/>
        <w:jc w:val="both"/>
        <w:rPr>
          <w:rFonts w:ascii="Tinos" w:hAnsi="Tinos"/>
          <w:sz w:val="24"/>
          <w:szCs w:val="24"/>
        </w:rPr>
      </w:pPr>
      <w:proofErr w:type="gramStart"/>
      <w:r>
        <w:rPr>
          <w:rFonts w:ascii="Tinos" w:eastAsia="Times New Roman" w:hAnsi="Tinos" w:cs="Times New Roman"/>
          <w:color w:val="000000"/>
          <w:sz w:val="24"/>
          <w:szCs w:val="24"/>
        </w:rPr>
        <w:t>(</w:t>
      </w:r>
      <w:r w:rsidR="005F61CF">
        <w:rPr>
          <w:rFonts w:ascii="Tinos" w:eastAsia="Times New Roman" w:hAnsi="Tinos" w:cs="Times New Roman"/>
          <w:color w:val="000000"/>
          <w:sz w:val="24"/>
          <w:szCs w:val="24"/>
        </w:rPr>
        <w:t xml:space="preserve"> </w:t>
      </w:r>
      <w:r>
        <w:rPr>
          <w:rFonts w:ascii="Tinos" w:eastAsia="Times New Roman" w:hAnsi="Tinos" w:cs="Times New Roman"/>
          <w:color w:val="000000"/>
          <w:sz w:val="24"/>
          <w:szCs w:val="24"/>
        </w:rPr>
        <w:t>)</w:t>
      </w:r>
      <w:proofErr w:type="gramEnd"/>
      <w:r>
        <w:rPr>
          <w:rFonts w:ascii="Tinos" w:eastAsia="Times New Roman" w:hAnsi="Tinos" w:cs="Times New Roman"/>
          <w:color w:val="000000"/>
          <w:sz w:val="24"/>
          <w:szCs w:val="24"/>
        </w:rPr>
        <w:t xml:space="preserve"> - через УМФЦ;</w:t>
      </w:r>
    </w:p>
    <w:p w14:paraId="64899B13" w14:textId="2A607F56" w:rsidR="008F652F" w:rsidRDefault="00000000">
      <w:pPr>
        <w:spacing w:after="0" w:line="240" w:lineRule="auto"/>
        <w:ind w:firstLine="473"/>
        <w:jc w:val="both"/>
        <w:rPr>
          <w:rFonts w:ascii="Tinos" w:hAnsi="Tinos"/>
          <w:sz w:val="24"/>
          <w:szCs w:val="24"/>
        </w:rPr>
      </w:pPr>
      <w:proofErr w:type="gramStart"/>
      <w:r>
        <w:rPr>
          <w:rFonts w:ascii="Tinos" w:eastAsia="Times New Roman" w:hAnsi="Tinos" w:cs="Times New Roman"/>
          <w:color w:val="000000"/>
          <w:sz w:val="24"/>
          <w:szCs w:val="24"/>
        </w:rPr>
        <w:t>(</w:t>
      </w:r>
      <w:r w:rsidR="005F61CF">
        <w:rPr>
          <w:rFonts w:ascii="Tinos" w:eastAsia="Times New Roman" w:hAnsi="Tinos" w:cs="Times New Roman"/>
          <w:color w:val="000000"/>
          <w:sz w:val="24"/>
          <w:szCs w:val="24"/>
        </w:rPr>
        <w:t xml:space="preserve"> </w:t>
      </w:r>
      <w:r>
        <w:rPr>
          <w:rFonts w:ascii="Tinos" w:eastAsia="Times New Roman" w:hAnsi="Tinos" w:cs="Times New Roman"/>
          <w:color w:val="000000"/>
          <w:sz w:val="24"/>
          <w:szCs w:val="24"/>
        </w:rPr>
        <w:t>)</w:t>
      </w:r>
      <w:proofErr w:type="gramEnd"/>
      <w:r>
        <w:rPr>
          <w:rFonts w:ascii="Tinos" w:eastAsia="Times New Roman" w:hAnsi="Tinos" w:cs="Times New Roman"/>
          <w:color w:val="000000"/>
          <w:sz w:val="24"/>
          <w:szCs w:val="24"/>
        </w:rPr>
        <w:t xml:space="preserve"> - через РПГУ, ЕПГУ, ГИСОГД.</w:t>
      </w:r>
    </w:p>
    <w:p w14:paraId="0E0F0FD5" w14:textId="77777777" w:rsidR="008F652F" w:rsidRDefault="00000000">
      <w:pPr>
        <w:spacing w:after="0" w:line="240" w:lineRule="auto"/>
        <w:ind w:firstLine="473"/>
        <w:jc w:val="both"/>
        <w:rPr>
          <w:rFonts w:ascii="Tinos" w:hAnsi="Tinos"/>
          <w:sz w:val="24"/>
          <w:szCs w:val="24"/>
        </w:rPr>
      </w:pPr>
      <w:r>
        <w:rPr>
          <w:rFonts w:ascii="Tinos" w:eastAsia="Times New Roman" w:hAnsi="Tinos" w:cs="Times New Roman"/>
          <w:color w:val="000000"/>
          <w:sz w:val="24"/>
          <w:szCs w:val="24"/>
        </w:rPr>
        <w:t>Заявитель: (представитель заявителя) ____________________/ __________</w:t>
      </w:r>
    </w:p>
    <w:p w14:paraId="72DF0F61" w14:textId="0A3AB497" w:rsidR="008F652F" w:rsidRDefault="00000000">
      <w:pPr>
        <w:spacing w:after="0" w:line="240" w:lineRule="auto"/>
        <w:ind w:firstLine="473"/>
        <w:jc w:val="both"/>
        <w:rPr>
          <w:rFonts w:ascii="Tinos" w:hAnsi="Tinos"/>
          <w:sz w:val="24"/>
          <w:szCs w:val="24"/>
        </w:rPr>
      </w:pPr>
      <w:r>
        <w:rPr>
          <w:rFonts w:ascii="Tinos" w:eastAsia="Times New Roman" w:hAnsi="Tinos" w:cs="Times New Roman"/>
          <w:color w:val="000000"/>
          <w:sz w:val="24"/>
          <w:szCs w:val="24"/>
        </w:rPr>
        <w:lastRenderedPageBreak/>
        <w:t xml:space="preserve">                                                                          (Ф.И.О.)</w:t>
      </w:r>
      <w:r w:rsidR="005F61CF">
        <w:rPr>
          <w:rFonts w:ascii="Tinos" w:eastAsia="Times New Roman" w:hAnsi="Tinos" w:cs="Times New Roman"/>
          <w:color w:val="000000"/>
          <w:sz w:val="24"/>
          <w:szCs w:val="24"/>
        </w:rPr>
        <w:t xml:space="preserve"> </w:t>
      </w:r>
      <w:r>
        <w:rPr>
          <w:rFonts w:ascii="Tinos" w:eastAsia="Times New Roman" w:hAnsi="Tinos" w:cs="Times New Roman"/>
          <w:color w:val="000000"/>
          <w:sz w:val="24"/>
          <w:szCs w:val="24"/>
        </w:rPr>
        <w:t xml:space="preserve">                  (подпись)</w:t>
      </w:r>
    </w:p>
    <w:p w14:paraId="725DF47F" w14:textId="77777777" w:rsidR="008F652F" w:rsidRDefault="00000000">
      <w:pPr>
        <w:spacing w:after="0" w:line="240" w:lineRule="auto"/>
        <w:ind w:firstLine="473"/>
        <w:jc w:val="both"/>
        <w:rPr>
          <w:rFonts w:ascii="Tinos" w:hAnsi="Tinos"/>
          <w:sz w:val="24"/>
          <w:szCs w:val="24"/>
        </w:rPr>
      </w:pPr>
      <w:r>
        <w:rPr>
          <w:rFonts w:ascii="Tinos" w:eastAsia="Times New Roman" w:hAnsi="Tinos" w:cs="Times New Roman"/>
          <w:color w:val="000000"/>
          <w:sz w:val="24"/>
          <w:szCs w:val="24"/>
        </w:rPr>
        <w:t>Дата выдачи результата предоставления муниципальной услуги:</w:t>
      </w:r>
    </w:p>
    <w:p w14:paraId="19799A82" w14:textId="77777777" w:rsidR="008F652F" w:rsidRDefault="00000000">
      <w:pPr>
        <w:spacing w:after="0" w:line="240" w:lineRule="auto"/>
        <w:ind w:firstLine="473"/>
        <w:jc w:val="both"/>
        <w:rPr>
          <w:rFonts w:ascii="Tinos" w:hAnsi="Tinos"/>
          <w:sz w:val="24"/>
          <w:szCs w:val="24"/>
        </w:rPr>
      </w:pPr>
      <w:r>
        <w:rPr>
          <w:rFonts w:ascii="Tinos" w:eastAsia="Times New Roman" w:hAnsi="Tinos" w:cs="Times New Roman"/>
          <w:color w:val="000000"/>
          <w:sz w:val="24"/>
          <w:szCs w:val="24"/>
        </w:rPr>
        <w:t>«__» __________ 20__г.</w:t>
      </w:r>
    </w:p>
    <w:p w14:paraId="69293621" w14:textId="5ED89844" w:rsidR="008F652F" w:rsidRDefault="005F61CF">
      <w:pPr>
        <w:spacing w:after="0" w:line="240" w:lineRule="auto"/>
        <w:ind w:firstLine="473"/>
        <w:jc w:val="both"/>
        <w:rPr>
          <w:rFonts w:ascii="Tinos" w:hAnsi="Tinos"/>
          <w:sz w:val="24"/>
          <w:szCs w:val="24"/>
        </w:rPr>
      </w:pPr>
      <w:r>
        <w:rPr>
          <w:rFonts w:ascii="Tinos" w:eastAsia="Times New Roman" w:hAnsi="Tinos" w:cs="Times New Roman"/>
          <w:color w:val="000000"/>
          <w:sz w:val="24"/>
          <w:szCs w:val="24"/>
        </w:rPr>
        <w:t xml:space="preserve"> </w:t>
      </w:r>
    </w:p>
    <w:p w14:paraId="6D0E8613" w14:textId="77777777" w:rsidR="008F652F" w:rsidRDefault="008F652F">
      <w:pPr>
        <w:spacing w:after="0" w:line="240" w:lineRule="auto"/>
        <w:ind w:firstLine="473"/>
        <w:jc w:val="both"/>
        <w:rPr>
          <w:rFonts w:ascii="Tinos" w:eastAsia="Times New Roman" w:hAnsi="Tinos" w:cs="Times New Roman"/>
          <w:color w:val="000000"/>
          <w:sz w:val="24"/>
          <w:szCs w:val="24"/>
        </w:rPr>
      </w:pPr>
    </w:p>
    <w:p w14:paraId="613A6AEE" w14:textId="2A51517C" w:rsidR="008F652F" w:rsidRDefault="005F61CF">
      <w:pPr>
        <w:spacing w:after="0" w:line="240" w:lineRule="auto"/>
        <w:ind w:firstLine="473"/>
        <w:jc w:val="both"/>
        <w:rPr>
          <w:rFonts w:ascii="Tinos" w:hAnsi="Tinos"/>
          <w:sz w:val="24"/>
          <w:szCs w:val="24"/>
        </w:rPr>
      </w:pPr>
      <w:r>
        <w:rPr>
          <w:rFonts w:ascii="Tinos" w:eastAsia="Times New Roman" w:hAnsi="Tinos" w:cs="Times New Roman"/>
          <w:color w:val="000000"/>
          <w:sz w:val="24"/>
          <w:szCs w:val="24"/>
        </w:rPr>
        <w:t xml:space="preserve"> </w:t>
      </w:r>
    </w:p>
    <w:p w14:paraId="1925192F" w14:textId="77777777" w:rsidR="008F652F" w:rsidRDefault="00000000">
      <w:pPr>
        <w:spacing w:after="0" w:line="240" w:lineRule="auto"/>
        <w:ind w:firstLine="567"/>
        <w:jc w:val="right"/>
        <w:rPr>
          <w:rFonts w:ascii="Tinos" w:hAnsi="Tinos"/>
          <w:sz w:val="24"/>
          <w:szCs w:val="24"/>
        </w:rPr>
      </w:pPr>
      <w:r>
        <w:br w:type="page"/>
      </w:r>
    </w:p>
    <w:p w14:paraId="2B5094C8" w14:textId="16511286" w:rsidR="008F652F" w:rsidRDefault="00000000">
      <w:pPr>
        <w:spacing w:after="0" w:line="240" w:lineRule="auto"/>
        <w:ind w:firstLine="567"/>
        <w:jc w:val="right"/>
        <w:rPr>
          <w:rFonts w:ascii="Tinos" w:hAnsi="Tinos"/>
          <w:sz w:val="24"/>
          <w:szCs w:val="24"/>
        </w:rPr>
      </w:pPr>
      <w:r>
        <w:rPr>
          <w:rFonts w:ascii="Tinos" w:eastAsia="Times New Roman" w:hAnsi="Tinos" w:cs="Times New Roman"/>
          <w:color w:val="000000"/>
          <w:sz w:val="24"/>
          <w:szCs w:val="24"/>
        </w:rPr>
        <w:lastRenderedPageBreak/>
        <w:t>Приложение</w:t>
      </w:r>
      <w:r w:rsidR="00E8701B">
        <w:rPr>
          <w:rFonts w:ascii="Tinos" w:eastAsia="Times New Roman" w:hAnsi="Tinos" w:cs="Times New Roman"/>
          <w:color w:val="000000"/>
          <w:sz w:val="24"/>
          <w:szCs w:val="24"/>
        </w:rPr>
        <w:t xml:space="preserve"> </w:t>
      </w:r>
      <w:r>
        <w:rPr>
          <w:rFonts w:ascii="Tinos" w:eastAsia="Segoe UI Symbol" w:hAnsi="Tinos" w:cs="Times New Roman"/>
          <w:color w:val="000000"/>
          <w:sz w:val="24"/>
          <w:szCs w:val="24"/>
        </w:rPr>
        <w:t>№</w:t>
      </w:r>
      <w:r>
        <w:rPr>
          <w:rFonts w:ascii="Tinos" w:eastAsia="Times New Roman" w:hAnsi="Tinos" w:cs="Times New Roman"/>
          <w:color w:val="000000"/>
          <w:sz w:val="24"/>
          <w:szCs w:val="24"/>
        </w:rPr>
        <w:t xml:space="preserve"> 6</w:t>
      </w:r>
    </w:p>
    <w:p w14:paraId="4D687633" w14:textId="77777777" w:rsidR="008F652F" w:rsidRDefault="00000000">
      <w:pPr>
        <w:spacing w:after="0" w:line="240" w:lineRule="auto"/>
        <w:ind w:firstLine="473"/>
        <w:jc w:val="right"/>
        <w:rPr>
          <w:rFonts w:ascii="Tinos" w:hAnsi="Tinos"/>
          <w:sz w:val="24"/>
          <w:szCs w:val="24"/>
        </w:rPr>
      </w:pPr>
      <w:r>
        <w:rPr>
          <w:rFonts w:ascii="Tinos" w:eastAsia="Times New Roman" w:hAnsi="Tinos" w:cs="Times New Roman"/>
          <w:color w:val="000000"/>
          <w:sz w:val="24"/>
          <w:szCs w:val="24"/>
        </w:rPr>
        <w:t>к административному регламенту</w:t>
      </w:r>
    </w:p>
    <w:p w14:paraId="3B8B6F8C" w14:textId="77777777" w:rsidR="008F652F" w:rsidRDefault="00000000">
      <w:pPr>
        <w:spacing w:after="0" w:line="240" w:lineRule="auto"/>
        <w:ind w:firstLine="473"/>
        <w:jc w:val="right"/>
        <w:rPr>
          <w:rFonts w:ascii="Tinos" w:hAnsi="Tinos"/>
          <w:sz w:val="24"/>
          <w:szCs w:val="24"/>
        </w:rPr>
      </w:pPr>
      <w:r>
        <w:rPr>
          <w:rFonts w:ascii="Tinos" w:eastAsia="Times New Roman" w:hAnsi="Tinos" w:cs="Times New Roman"/>
          <w:color w:val="000000"/>
          <w:sz w:val="24"/>
          <w:szCs w:val="24"/>
        </w:rPr>
        <w:t>предоставления муниципальной услуги</w:t>
      </w:r>
    </w:p>
    <w:p w14:paraId="6F4332B6" w14:textId="77777777" w:rsidR="008F652F" w:rsidRDefault="00000000">
      <w:pPr>
        <w:spacing w:after="0" w:line="240" w:lineRule="auto"/>
        <w:ind w:firstLine="473"/>
        <w:jc w:val="right"/>
        <w:rPr>
          <w:rFonts w:ascii="Tinos" w:hAnsi="Tinos"/>
          <w:sz w:val="24"/>
          <w:szCs w:val="24"/>
        </w:rPr>
      </w:pPr>
      <w:r>
        <w:rPr>
          <w:rFonts w:ascii="Tinos" w:eastAsia="Times New Roman" w:hAnsi="Tinos" w:cs="Times New Roman"/>
          <w:color w:val="000000"/>
          <w:sz w:val="24"/>
          <w:szCs w:val="24"/>
        </w:rPr>
        <w:t>«Выдача разрешения на использование земель или земельного участка, которые находятся в муниципальной собственности, без предоставления земельных участков и установления сервитута, публичного сервитута»</w:t>
      </w:r>
    </w:p>
    <w:p w14:paraId="7FFD5CAF" w14:textId="4D073983" w:rsidR="008F652F" w:rsidRDefault="005F61CF">
      <w:pPr>
        <w:spacing w:after="0" w:line="240" w:lineRule="auto"/>
        <w:ind w:firstLine="473"/>
        <w:jc w:val="both"/>
        <w:rPr>
          <w:rFonts w:ascii="Tinos" w:hAnsi="Tinos"/>
          <w:sz w:val="24"/>
          <w:szCs w:val="24"/>
        </w:rPr>
      </w:pPr>
      <w:r>
        <w:rPr>
          <w:rFonts w:ascii="Tinos" w:eastAsia="Times New Roman" w:hAnsi="Tinos" w:cs="Times New Roman"/>
          <w:color w:val="000000"/>
          <w:sz w:val="24"/>
          <w:szCs w:val="24"/>
        </w:rPr>
        <w:t xml:space="preserve"> </w:t>
      </w:r>
    </w:p>
    <w:p w14:paraId="35D9AD6C" w14:textId="77777777" w:rsidR="008F652F" w:rsidRDefault="00000000">
      <w:pPr>
        <w:spacing w:after="0" w:line="240" w:lineRule="auto"/>
        <w:ind w:firstLine="473"/>
        <w:jc w:val="center"/>
        <w:rPr>
          <w:rFonts w:ascii="Tinos" w:hAnsi="Tinos"/>
          <w:sz w:val="24"/>
          <w:szCs w:val="24"/>
        </w:rPr>
      </w:pPr>
      <w:r>
        <w:rPr>
          <w:rFonts w:ascii="Tinos" w:eastAsia="Times New Roman" w:hAnsi="Tinos" w:cs="Times New Roman"/>
          <w:b/>
          <w:color w:val="000000"/>
          <w:sz w:val="24"/>
          <w:szCs w:val="24"/>
        </w:rPr>
        <w:t>Согласие на обработку персональных данных</w:t>
      </w:r>
    </w:p>
    <w:p w14:paraId="7ADEC7D8" w14:textId="21C3FCEA" w:rsidR="008F652F" w:rsidRDefault="005F61CF">
      <w:pPr>
        <w:spacing w:after="0" w:line="240" w:lineRule="auto"/>
        <w:ind w:firstLine="567"/>
        <w:jc w:val="both"/>
        <w:rPr>
          <w:rFonts w:ascii="Tinos" w:hAnsi="Tinos"/>
          <w:sz w:val="24"/>
          <w:szCs w:val="24"/>
        </w:rPr>
      </w:pPr>
      <w:r>
        <w:rPr>
          <w:rFonts w:ascii="Tinos" w:eastAsia="Times New Roman" w:hAnsi="Tinos" w:cs="Times New Roman"/>
          <w:color w:val="000000"/>
          <w:sz w:val="24"/>
          <w:szCs w:val="24"/>
        </w:rPr>
        <w:t xml:space="preserve"> </w:t>
      </w:r>
    </w:p>
    <w:p w14:paraId="4FA5B1D6" w14:textId="5C9B3780" w:rsidR="008F652F" w:rsidRDefault="00000000">
      <w:pPr>
        <w:spacing w:after="0" w:line="240" w:lineRule="auto"/>
        <w:ind w:firstLine="473"/>
        <w:jc w:val="both"/>
      </w:pPr>
      <w:r>
        <w:rPr>
          <w:rFonts w:ascii="Tinos" w:eastAsia="Times New Roman" w:hAnsi="Tinos" w:cs="Times New Roman"/>
          <w:color w:val="000000" w:themeColor="text1"/>
          <w:sz w:val="24"/>
          <w:szCs w:val="24"/>
        </w:rPr>
        <w:t>В соответствии с Федеральным законом</w:t>
      </w:r>
      <w:r w:rsidR="005F61CF">
        <w:rPr>
          <w:rFonts w:ascii="Tinos" w:eastAsia="Times New Roman" w:hAnsi="Tinos" w:cs="Times New Roman"/>
          <w:color w:val="000000" w:themeColor="text1"/>
          <w:sz w:val="24"/>
          <w:szCs w:val="24"/>
        </w:rPr>
        <w:t xml:space="preserve"> </w:t>
      </w:r>
      <w:hyperlink r:id="rId33">
        <w:r w:rsidR="008F652F">
          <w:rPr>
            <w:rFonts w:ascii="Tinos" w:eastAsia="Times New Roman" w:hAnsi="Tinos" w:cs="Times New Roman"/>
            <w:color w:val="000000" w:themeColor="text1"/>
            <w:sz w:val="24"/>
            <w:szCs w:val="24"/>
          </w:rPr>
          <w:t xml:space="preserve">от 27.07.2006 </w:t>
        </w:r>
        <w:r w:rsidR="008F652F">
          <w:rPr>
            <w:rFonts w:ascii="Tinos" w:eastAsia="Segoe UI Symbol" w:hAnsi="Tinos" w:cs="Times New Roman"/>
            <w:color w:val="000000" w:themeColor="text1"/>
            <w:sz w:val="24"/>
            <w:szCs w:val="24"/>
          </w:rPr>
          <w:t>№</w:t>
        </w:r>
        <w:r w:rsidR="008F652F">
          <w:rPr>
            <w:rFonts w:ascii="Tinos" w:eastAsia="Times New Roman" w:hAnsi="Tinos" w:cs="Times New Roman"/>
            <w:color w:val="000000" w:themeColor="text1"/>
            <w:sz w:val="24"/>
            <w:szCs w:val="24"/>
          </w:rPr>
          <w:t xml:space="preserve"> 152-ФЗ</w:t>
        </w:r>
      </w:hyperlink>
      <w:r w:rsidR="005F61CF">
        <w:rPr>
          <w:rFonts w:ascii="Tinos" w:eastAsia="Times New Roman" w:hAnsi="Tinos" w:cs="Times New Roman"/>
          <w:color w:val="000000" w:themeColor="text1"/>
          <w:sz w:val="24"/>
          <w:szCs w:val="24"/>
        </w:rPr>
        <w:t xml:space="preserve"> </w:t>
      </w:r>
      <w:r>
        <w:rPr>
          <w:rFonts w:ascii="Tinos" w:eastAsia="Times New Roman" w:hAnsi="Tinos" w:cs="Times New Roman"/>
          <w:color w:val="000000" w:themeColor="text1"/>
          <w:sz w:val="24"/>
          <w:szCs w:val="24"/>
        </w:rPr>
        <w:t>«О персональных данных» даю согласие уполномоченному органу на обработку (любое действие (операцию) или совокупность действий (операций),</w:t>
      </w:r>
      <w:r w:rsidR="005F61CF">
        <w:rPr>
          <w:rFonts w:ascii="Tinos" w:eastAsia="Times New Roman" w:hAnsi="Tinos" w:cs="Times New Roman"/>
          <w:color w:val="000000" w:themeColor="text1"/>
          <w:sz w:val="24"/>
          <w:szCs w:val="24"/>
        </w:rPr>
        <w:t xml:space="preserve"> </w:t>
      </w:r>
      <w:r>
        <w:rPr>
          <w:rFonts w:ascii="Tinos" w:eastAsia="Times New Roman" w:hAnsi="Tinos" w:cs="Times New Roman"/>
          <w:color w:val="000000" w:themeColor="text1"/>
          <w:sz w:val="24"/>
          <w:szCs w:val="24"/>
        </w:rPr>
        <w:t>совершаемых</w:t>
      </w:r>
      <w:r w:rsidR="005F61CF">
        <w:rPr>
          <w:rFonts w:ascii="Tinos" w:eastAsia="Times New Roman" w:hAnsi="Tinos" w:cs="Times New Roman"/>
          <w:color w:val="000000" w:themeColor="text1"/>
          <w:sz w:val="24"/>
          <w:szCs w:val="24"/>
        </w:rPr>
        <w:t xml:space="preserve"> </w:t>
      </w:r>
      <w:r>
        <w:rPr>
          <w:rFonts w:ascii="Tinos" w:eastAsia="Times New Roman" w:hAnsi="Tinos" w:cs="Times New Roman"/>
          <w:color w:val="000000" w:themeColor="text1"/>
          <w:sz w:val="24"/>
          <w:szCs w:val="24"/>
        </w:rPr>
        <w:t>с</w:t>
      </w:r>
      <w:r w:rsidR="005F61CF">
        <w:rPr>
          <w:rFonts w:ascii="Tinos" w:eastAsia="Times New Roman" w:hAnsi="Tinos" w:cs="Times New Roman"/>
          <w:color w:val="000000" w:themeColor="text1"/>
          <w:sz w:val="24"/>
          <w:szCs w:val="24"/>
        </w:rPr>
        <w:t xml:space="preserve"> </w:t>
      </w:r>
      <w:r>
        <w:rPr>
          <w:rFonts w:ascii="Tinos" w:eastAsia="Times New Roman" w:hAnsi="Tinos" w:cs="Times New Roman"/>
          <w:color w:val="000000" w:themeColor="text1"/>
          <w:sz w:val="24"/>
          <w:szCs w:val="24"/>
        </w:rPr>
        <w:t>использованием</w:t>
      </w:r>
      <w:r w:rsidR="005F61CF">
        <w:rPr>
          <w:rFonts w:ascii="Tinos" w:eastAsia="Times New Roman" w:hAnsi="Tinos" w:cs="Times New Roman"/>
          <w:color w:val="000000" w:themeColor="text1"/>
          <w:sz w:val="24"/>
          <w:szCs w:val="24"/>
        </w:rPr>
        <w:t xml:space="preserve"> </w:t>
      </w:r>
      <w:r>
        <w:rPr>
          <w:rFonts w:ascii="Tinos" w:eastAsia="Times New Roman" w:hAnsi="Tinos" w:cs="Times New Roman"/>
          <w:color w:val="000000" w:themeColor="text1"/>
          <w:sz w:val="24"/>
          <w:szCs w:val="24"/>
        </w:rPr>
        <w:t>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следующих персональных данных, указанных в заявлении и прилагаемых документах, с целью предоставления муниципальной услуги «Выдача разрешения на использование земель или земельного участка, которые находятся в муниципальной собственности, без предоставления земельных</w:t>
      </w:r>
      <w:r w:rsidR="005F61CF">
        <w:rPr>
          <w:rFonts w:ascii="Tinos" w:eastAsia="Times New Roman" w:hAnsi="Tinos" w:cs="Times New Roman"/>
          <w:color w:val="000000" w:themeColor="text1"/>
          <w:sz w:val="24"/>
          <w:szCs w:val="24"/>
        </w:rPr>
        <w:t xml:space="preserve"> </w:t>
      </w:r>
      <w:r>
        <w:rPr>
          <w:rFonts w:ascii="Tinos" w:eastAsia="Times New Roman" w:hAnsi="Tinos" w:cs="Times New Roman"/>
          <w:color w:val="000000" w:themeColor="text1"/>
          <w:sz w:val="24"/>
          <w:szCs w:val="24"/>
        </w:rPr>
        <w:t>участков и установления сервитута, публичного сервитута».</w:t>
      </w:r>
    </w:p>
    <w:p w14:paraId="22A44F10" w14:textId="5C8889D4" w:rsidR="008F652F" w:rsidRDefault="00000000">
      <w:pPr>
        <w:spacing w:after="0" w:line="240" w:lineRule="auto"/>
        <w:ind w:firstLine="473"/>
        <w:jc w:val="both"/>
      </w:pPr>
      <w:r>
        <w:rPr>
          <w:rFonts w:ascii="Tinos" w:eastAsia="Times New Roman" w:hAnsi="Tinos" w:cs="Times New Roman"/>
          <w:color w:val="000000" w:themeColor="text1"/>
          <w:sz w:val="24"/>
          <w:szCs w:val="24"/>
        </w:rPr>
        <w:t>Настоящее согласие на обработку персональных данных может быть отозвано в порядке, установленном Федеральным законом Российской Федерации</w:t>
      </w:r>
      <w:r w:rsidR="005F61CF">
        <w:rPr>
          <w:rFonts w:ascii="Tinos" w:eastAsia="Times New Roman" w:hAnsi="Tinos" w:cs="Times New Roman"/>
          <w:color w:val="000000" w:themeColor="text1"/>
          <w:sz w:val="24"/>
          <w:szCs w:val="24"/>
        </w:rPr>
        <w:t xml:space="preserve"> </w:t>
      </w:r>
      <w:hyperlink r:id="rId34">
        <w:r w:rsidR="008F652F">
          <w:rPr>
            <w:rFonts w:ascii="Tinos" w:eastAsia="Times New Roman" w:hAnsi="Tinos" w:cs="Times New Roman"/>
            <w:color w:val="000000" w:themeColor="text1"/>
            <w:sz w:val="24"/>
            <w:szCs w:val="24"/>
          </w:rPr>
          <w:t xml:space="preserve">от 27.07.2006 </w:t>
        </w:r>
        <w:r w:rsidR="008F652F">
          <w:rPr>
            <w:rFonts w:ascii="Tinos" w:eastAsia="Segoe UI Symbol" w:hAnsi="Tinos" w:cs="Times New Roman"/>
            <w:color w:val="000000" w:themeColor="text1"/>
            <w:sz w:val="24"/>
            <w:szCs w:val="24"/>
          </w:rPr>
          <w:t>№</w:t>
        </w:r>
        <w:r w:rsidR="008F652F">
          <w:rPr>
            <w:rFonts w:ascii="Tinos" w:eastAsia="Times New Roman" w:hAnsi="Tinos" w:cs="Times New Roman"/>
            <w:color w:val="000000" w:themeColor="text1"/>
            <w:sz w:val="24"/>
            <w:szCs w:val="24"/>
          </w:rPr>
          <w:t xml:space="preserve"> 152-ФЗ</w:t>
        </w:r>
      </w:hyperlink>
      <w:r w:rsidR="005F61CF">
        <w:rPr>
          <w:rFonts w:ascii="Tinos" w:eastAsia="Times New Roman" w:hAnsi="Tinos" w:cs="Times New Roman"/>
          <w:color w:val="000000" w:themeColor="text1"/>
          <w:sz w:val="24"/>
          <w:szCs w:val="24"/>
        </w:rPr>
        <w:t xml:space="preserve"> </w:t>
      </w:r>
      <w:r>
        <w:rPr>
          <w:rFonts w:ascii="Tinos" w:eastAsia="Times New Roman" w:hAnsi="Tinos" w:cs="Times New Roman"/>
          <w:color w:val="000000" w:themeColor="text1"/>
          <w:sz w:val="24"/>
          <w:szCs w:val="24"/>
        </w:rPr>
        <w:t>«О персональных данных».</w:t>
      </w:r>
    </w:p>
    <w:p w14:paraId="1479D702" w14:textId="77777777" w:rsidR="008F652F" w:rsidRDefault="00000000">
      <w:pPr>
        <w:spacing w:after="0" w:line="240" w:lineRule="auto"/>
        <w:ind w:firstLine="473"/>
        <w:jc w:val="both"/>
        <w:rPr>
          <w:rFonts w:ascii="Tinos" w:hAnsi="Tinos"/>
          <w:sz w:val="24"/>
          <w:szCs w:val="24"/>
        </w:rPr>
      </w:pPr>
      <w:r>
        <w:rPr>
          <w:rFonts w:ascii="Tinos" w:eastAsia="Times New Roman" w:hAnsi="Tinos" w:cs="Times New Roman"/>
          <w:color w:val="000000" w:themeColor="text1"/>
          <w:sz w:val="24"/>
          <w:szCs w:val="24"/>
        </w:rPr>
        <w:t>Заявитель: (представитель заявителя) ___________________/ ___________</w:t>
      </w:r>
    </w:p>
    <w:p w14:paraId="213A1210" w14:textId="496B4979" w:rsidR="008F652F" w:rsidRDefault="00000000">
      <w:pPr>
        <w:spacing w:after="0" w:line="240" w:lineRule="auto"/>
        <w:ind w:firstLine="473"/>
        <w:jc w:val="both"/>
        <w:rPr>
          <w:rFonts w:ascii="Tinos" w:hAnsi="Tinos"/>
          <w:sz w:val="24"/>
          <w:szCs w:val="24"/>
        </w:rPr>
      </w:pPr>
      <w:r>
        <w:rPr>
          <w:rFonts w:ascii="Tinos" w:eastAsia="Times New Roman" w:hAnsi="Tinos" w:cs="Times New Roman"/>
          <w:color w:val="000000" w:themeColor="text1"/>
          <w:sz w:val="24"/>
          <w:szCs w:val="24"/>
        </w:rPr>
        <w:t xml:space="preserve">                                                                              (Ф.И.О.)</w:t>
      </w:r>
      <w:r w:rsidR="005F61CF">
        <w:rPr>
          <w:rFonts w:ascii="Tinos" w:eastAsia="Times New Roman" w:hAnsi="Tinos" w:cs="Times New Roman"/>
          <w:color w:val="000000" w:themeColor="text1"/>
          <w:sz w:val="24"/>
          <w:szCs w:val="24"/>
        </w:rPr>
        <w:t xml:space="preserve"> </w:t>
      </w:r>
      <w:r>
        <w:rPr>
          <w:rFonts w:ascii="Tinos" w:eastAsia="Times New Roman" w:hAnsi="Tinos" w:cs="Times New Roman"/>
          <w:color w:val="000000" w:themeColor="text1"/>
          <w:sz w:val="24"/>
          <w:szCs w:val="24"/>
        </w:rPr>
        <w:t xml:space="preserve">                 (подпись)</w:t>
      </w:r>
    </w:p>
    <w:p w14:paraId="4BD3BB57" w14:textId="62A44330" w:rsidR="008F652F" w:rsidRDefault="005F61CF">
      <w:pPr>
        <w:spacing w:after="0" w:line="240" w:lineRule="auto"/>
        <w:ind w:firstLine="473"/>
        <w:jc w:val="both"/>
        <w:rPr>
          <w:rFonts w:ascii="Tinos" w:hAnsi="Tinos"/>
          <w:sz w:val="24"/>
          <w:szCs w:val="24"/>
        </w:rPr>
      </w:pPr>
      <w:r>
        <w:rPr>
          <w:rFonts w:ascii="Tinos" w:eastAsia="Times New Roman" w:hAnsi="Tinos" w:cs="Times New Roman"/>
          <w:color w:val="000000" w:themeColor="text1"/>
          <w:sz w:val="24"/>
          <w:szCs w:val="24"/>
        </w:rPr>
        <w:t xml:space="preserve"> _______________________________________________________________________</w:t>
      </w:r>
    </w:p>
    <w:p w14:paraId="14C6D60B" w14:textId="2BADEAC4" w:rsidR="008F652F" w:rsidRDefault="00000000">
      <w:pPr>
        <w:spacing w:after="0" w:line="240" w:lineRule="auto"/>
        <w:ind w:firstLine="473"/>
        <w:jc w:val="both"/>
      </w:pPr>
      <w:r>
        <w:rPr>
          <w:rFonts w:ascii="Tinos" w:eastAsia="Times New Roman" w:hAnsi="Tinos" w:cs="Times New Roman"/>
          <w:color w:val="000000" w:themeColor="text1"/>
          <w:sz w:val="24"/>
          <w:szCs w:val="24"/>
        </w:rPr>
        <w:t>Согласно п. 1 ст. 3 Федерального закона</w:t>
      </w:r>
      <w:r w:rsidR="005F61CF">
        <w:rPr>
          <w:rFonts w:ascii="Tinos" w:eastAsia="Times New Roman" w:hAnsi="Tinos" w:cs="Times New Roman"/>
          <w:color w:val="000000" w:themeColor="text1"/>
          <w:sz w:val="24"/>
          <w:szCs w:val="24"/>
        </w:rPr>
        <w:t xml:space="preserve"> </w:t>
      </w:r>
      <w:hyperlink r:id="rId35">
        <w:r w:rsidR="008F652F">
          <w:rPr>
            <w:rFonts w:ascii="Tinos" w:eastAsia="Times New Roman" w:hAnsi="Tinos" w:cs="Times New Roman"/>
            <w:color w:val="000000" w:themeColor="text1"/>
            <w:sz w:val="24"/>
            <w:szCs w:val="24"/>
          </w:rPr>
          <w:t xml:space="preserve">от 27.07.2006 </w:t>
        </w:r>
        <w:r w:rsidR="008F652F">
          <w:rPr>
            <w:rFonts w:ascii="Tinos" w:eastAsia="Segoe UI Symbol" w:hAnsi="Tinos" w:cs="Times New Roman"/>
            <w:color w:val="000000" w:themeColor="text1"/>
            <w:sz w:val="24"/>
            <w:szCs w:val="24"/>
          </w:rPr>
          <w:t>№</w:t>
        </w:r>
        <w:r w:rsidR="008F652F">
          <w:rPr>
            <w:rFonts w:ascii="Tinos" w:eastAsia="Times New Roman" w:hAnsi="Tinos" w:cs="Times New Roman"/>
            <w:color w:val="000000" w:themeColor="text1"/>
            <w:sz w:val="24"/>
            <w:szCs w:val="24"/>
          </w:rPr>
          <w:t xml:space="preserve"> 152-ФЗ</w:t>
        </w:r>
      </w:hyperlink>
      <w:r w:rsidR="005F61CF">
        <w:rPr>
          <w:rFonts w:ascii="Tinos" w:eastAsia="Times New Roman" w:hAnsi="Tinos" w:cs="Times New Roman"/>
          <w:color w:val="000000" w:themeColor="text1"/>
          <w:sz w:val="24"/>
          <w:szCs w:val="24"/>
        </w:rPr>
        <w:t xml:space="preserve"> </w:t>
      </w:r>
      <w:r>
        <w:rPr>
          <w:rFonts w:ascii="Tinos" w:eastAsia="Times New Roman" w:hAnsi="Tinos" w:cs="Times New Roman"/>
          <w:color w:val="000000" w:themeColor="text1"/>
          <w:sz w:val="24"/>
          <w:szCs w:val="24"/>
        </w:rPr>
        <w:t>«О персональных данных» персональные данные -</w:t>
      </w:r>
      <w:r w:rsidR="005F61CF">
        <w:rPr>
          <w:rFonts w:ascii="Tinos" w:eastAsia="Times New Roman" w:hAnsi="Tinos" w:cs="Times New Roman"/>
          <w:color w:val="000000" w:themeColor="text1"/>
          <w:sz w:val="24"/>
          <w:szCs w:val="24"/>
        </w:rPr>
        <w:t xml:space="preserve"> </w:t>
      </w:r>
      <w:r>
        <w:rPr>
          <w:rFonts w:ascii="Tinos" w:eastAsia="Times New Roman" w:hAnsi="Tinos" w:cs="Times New Roman"/>
          <w:color w:val="000000" w:themeColor="text1"/>
          <w:sz w:val="24"/>
          <w:szCs w:val="24"/>
        </w:rPr>
        <w:t>любая информация, относящаяся к прямо или косвенно определенному или определяемому физическому лицу (субъекту персональных данных).</w:t>
      </w:r>
    </w:p>
    <w:p w14:paraId="2B0E2AE1" w14:textId="2AB88EE6" w:rsidR="008F652F" w:rsidRDefault="00000000">
      <w:pPr>
        <w:spacing w:after="0" w:line="240" w:lineRule="auto"/>
        <w:ind w:firstLine="473"/>
        <w:jc w:val="both"/>
      </w:pPr>
      <w:r>
        <w:rPr>
          <w:rFonts w:ascii="Tinos" w:eastAsia="Times New Roman" w:hAnsi="Tinos" w:cs="Times New Roman"/>
          <w:color w:val="000000" w:themeColor="text1"/>
          <w:sz w:val="24"/>
          <w:szCs w:val="24"/>
        </w:rPr>
        <w:t>Согласно п. 3 ст. 3 Федерального закона</w:t>
      </w:r>
      <w:r w:rsidR="005F61CF">
        <w:rPr>
          <w:rFonts w:ascii="Tinos" w:eastAsia="Times New Roman" w:hAnsi="Tinos" w:cs="Times New Roman"/>
          <w:color w:val="000000" w:themeColor="text1"/>
          <w:sz w:val="24"/>
          <w:szCs w:val="24"/>
        </w:rPr>
        <w:t xml:space="preserve"> </w:t>
      </w:r>
      <w:hyperlink r:id="rId36">
        <w:r w:rsidR="008F652F">
          <w:rPr>
            <w:rFonts w:ascii="Tinos" w:eastAsia="Times New Roman" w:hAnsi="Tinos" w:cs="Times New Roman"/>
            <w:color w:val="000000" w:themeColor="text1"/>
            <w:sz w:val="24"/>
            <w:szCs w:val="24"/>
          </w:rPr>
          <w:t xml:space="preserve">от 27.07.2006 </w:t>
        </w:r>
        <w:r w:rsidR="008F652F">
          <w:rPr>
            <w:rFonts w:ascii="Tinos" w:eastAsia="Segoe UI Symbol" w:hAnsi="Tinos" w:cs="Times New Roman"/>
            <w:color w:val="000000" w:themeColor="text1"/>
            <w:sz w:val="24"/>
            <w:szCs w:val="24"/>
          </w:rPr>
          <w:t>№</w:t>
        </w:r>
        <w:r w:rsidR="008F652F">
          <w:rPr>
            <w:rFonts w:ascii="Tinos" w:eastAsia="Times New Roman" w:hAnsi="Tinos" w:cs="Times New Roman"/>
            <w:color w:val="000000" w:themeColor="text1"/>
            <w:sz w:val="24"/>
            <w:szCs w:val="24"/>
          </w:rPr>
          <w:t xml:space="preserve"> 152-ФЗ</w:t>
        </w:r>
      </w:hyperlink>
      <w:r w:rsidR="005F61CF">
        <w:rPr>
          <w:rFonts w:ascii="Tinos" w:eastAsia="Times New Roman" w:hAnsi="Tinos" w:cs="Times New Roman"/>
          <w:color w:val="000000" w:themeColor="text1"/>
          <w:sz w:val="24"/>
          <w:szCs w:val="24"/>
        </w:rPr>
        <w:t xml:space="preserve"> </w:t>
      </w:r>
      <w:r>
        <w:rPr>
          <w:rFonts w:ascii="Tinos" w:eastAsia="Times New Roman" w:hAnsi="Tinos" w:cs="Times New Roman"/>
          <w:color w:val="000000" w:themeColor="text1"/>
          <w:sz w:val="24"/>
          <w:szCs w:val="24"/>
        </w:rPr>
        <w:t>«О персональных данных» обработка персональных данных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w:t>
      </w:r>
      <w:r w:rsidR="005F61CF">
        <w:rPr>
          <w:rFonts w:ascii="Tinos" w:eastAsia="Times New Roman" w:hAnsi="Tinos" w:cs="Times New Roman"/>
          <w:color w:val="000000" w:themeColor="text1"/>
          <w:sz w:val="24"/>
          <w:szCs w:val="24"/>
        </w:rPr>
        <w:t xml:space="preserve"> </w:t>
      </w:r>
      <w:r>
        <w:rPr>
          <w:rFonts w:ascii="Tinos" w:eastAsia="Times New Roman" w:hAnsi="Tinos" w:cs="Times New Roman"/>
          <w:color w:val="000000" w:themeColor="text1"/>
          <w:sz w:val="24"/>
          <w:szCs w:val="24"/>
        </w:rPr>
        <w:t>предоставление, доступ), обезличивание, блокирование, удаление, уничтожение персональных данных.</w:t>
      </w:r>
    </w:p>
    <w:p w14:paraId="598FCD22" w14:textId="3E5DA762" w:rsidR="008F652F" w:rsidRDefault="005F61CF">
      <w:pPr>
        <w:spacing w:after="0" w:line="240" w:lineRule="auto"/>
        <w:ind w:firstLine="473"/>
        <w:jc w:val="both"/>
        <w:rPr>
          <w:rFonts w:ascii="Tinos" w:hAnsi="Tinos"/>
          <w:sz w:val="24"/>
          <w:szCs w:val="24"/>
        </w:rPr>
      </w:pPr>
      <w:r>
        <w:rPr>
          <w:rFonts w:ascii="Tinos" w:eastAsia="Times New Roman" w:hAnsi="Tinos" w:cs="Times New Roman"/>
          <w:color w:val="000000"/>
          <w:sz w:val="24"/>
          <w:szCs w:val="24"/>
        </w:rPr>
        <w:t xml:space="preserve"> </w:t>
      </w:r>
    </w:p>
    <w:p w14:paraId="7CBD718E" w14:textId="77777777" w:rsidR="008F652F" w:rsidRDefault="008F652F">
      <w:pPr>
        <w:spacing w:after="0" w:line="240" w:lineRule="auto"/>
        <w:ind w:firstLine="473"/>
        <w:jc w:val="both"/>
        <w:rPr>
          <w:rFonts w:ascii="Tinos" w:eastAsia="Times New Roman" w:hAnsi="Tinos" w:cs="Times New Roman"/>
          <w:color w:val="000000"/>
          <w:sz w:val="24"/>
          <w:szCs w:val="24"/>
        </w:rPr>
      </w:pPr>
    </w:p>
    <w:p w14:paraId="0ABA5D7C" w14:textId="77777777" w:rsidR="008F652F" w:rsidRDefault="00000000">
      <w:pPr>
        <w:spacing w:after="0" w:line="240" w:lineRule="auto"/>
        <w:ind w:firstLine="473"/>
        <w:jc w:val="right"/>
        <w:rPr>
          <w:rFonts w:ascii="Tinos" w:hAnsi="Tinos"/>
          <w:sz w:val="24"/>
          <w:szCs w:val="24"/>
        </w:rPr>
      </w:pPr>
      <w:r>
        <w:br w:type="page"/>
      </w:r>
    </w:p>
    <w:p w14:paraId="2AA10C21" w14:textId="3D423C00" w:rsidR="008F652F" w:rsidRDefault="00000000">
      <w:pPr>
        <w:spacing w:after="0" w:line="240" w:lineRule="auto"/>
        <w:ind w:firstLine="473"/>
        <w:jc w:val="right"/>
        <w:rPr>
          <w:rFonts w:ascii="Tinos" w:hAnsi="Tinos"/>
          <w:sz w:val="24"/>
          <w:szCs w:val="24"/>
        </w:rPr>
      </w:pPr>
      <w:r>
        <w:rPr>
          <w:rFonts w:ascii="Tinos" w:eastAsia="Times New Roman" w:hAnsi="Tinos" w:cs="Times New Roman"/>
          <w:color w:val="000000"/>
          <w:sz w:val="24"/>
          <w:szCs w:val="24"/>
        </w:rPr>
        <w:lastRenderedPageBreak/>
        <w:t xml:space="preserve">Приложение </w:t>
      </w:r>
      <w:r>
        <w:rPr>
          <w:rFonts w:ascii="Tinos" w:eastAsia="Segoe UI Symbol" w:hAnsi="Tinos" w:cs="Times New Roman"/>
          <w:color w:val="000000"/>
          <w:sz w:val="24"/>
          <w:szCs w:val="24"/>
        </w:rPr>
        <w:t>№</w:t>
      </w:r>
      <w:r w:rsidR="005F61CF">
        <w:rPr>
          <w:rFonts w:ascii="Tinos" w:eastAsia="Times New Roman" w:hAnsi="Tinos" w:cs="Times New Roman"/>
          <w:color w:val="000000"/>
          <w:sz w:val="24"/>
          <w:szCs w:val="24"/>
        </w:rPr>
        <w:t xml:space="preserve"> </w:t>
      </w:r>
      <w:r>
        <w:rPr>
          <w:rFonts w:ascii="Tinos" w:eastAsia="Times New Roman" w:hAnsi="Tinos" w:cs="Times New Roman"/>
          <w:color w:val="000000"/>
          <w:sz w:val="24"/>
          <w:szCs w:val="24"/>
        </w:rPr>
        <w:t>7</w:t>
      </w:r>
    </w:p>
    <w:p w14:paraId="7F5B1CA9" w14:textId="77777777" w:rsidR="008F652F" w:rsidRDefault="00000000">
      <w:pPr>
        <w:spacing w:after="0" w:line="240" w:lineRule="auto"/>
        <w:ind w:firstLine="473"/>
        <w:jc w:val="right"/>
        <w:rPr>
          <w:rFonts w:ascii="Tinos" w:hAnsi="Tinos"/>
          <w:sz w:val="24"/>
          <w:szCs w:val="24"/>
        </w:rPr>
      </w:pPr>
      <w:r>
        <w:rPr>
          <w:rFonts w:ascii="Tinos" w:eastAsia="Times New Roman" w:hAnsi="Tinos" w:cs="Times New Roman"/>
          <w:color w:val="000000"/>
          <w:sz w:val="24"/>
          <w:szCs w:val="24"/>
        </w:rPr>
        <w:t>к административному регламенту</w:t>
      </w:r>
    </w:p>
    <w:p w14:paraId="656774F4" w14:textId="77777777" w:rsidR="008F652F" w:rsidRDefault="00000000">
      <w:pPr>
        <w:spacing w:after="0" w:line="240" w:lineRule="auto"/>
        <w:ind w:firstLine="473"/>
        <w:jc w:val="right"/>
        <w:rPr>
          <w:rFonts w:ascii="Tinos" w:hAnsi="Tinos"/>
          <w:sz w:val="24"/>
          <w:szCs w:val="24"/>
        </w:rPr>
      </w:pPr>
      <w:r>
        <w:rPr>
          <w:rFonts w:ascii="Tinos" w:eastAsia="Times New Roman" w:hAnsi="Tinos" w:cs="Times New Roman"/>
          <w:color w:val="000000"/>
          <w:sz w:val="24"/>
          <w:szCs w:val="24"/>
        </w:rPr>
        <w:t>предоставления муниципальной услуги</w:t>
      </w:r>
    </w:p>
    <w:p w14:paraId="4CFEB4B1" w14:textId="77777777" w:rsidR="008F652F" w:rsidRDefault="00000000">
      <w:pPr>
        <w:spacing w:after="0" w:line="240" w:lineRule="auto"/>
        <w:ind w:firstLine="473"/>
        <w:jc w:val="right"/>
        <w:rPr>
          <w:rFonts w:ascii="Tinos" w:hAnsi="Tinos"/>
          <w:sz w:val="24"/>
          <w:szCs w:val="24"/>
        </w:rPr>
      </w:pPr>
      <w:r>
        <w:rPr>
          <w:rFonts w:ascii="Tinos" w:eastAsia="Times New Roman" w:hAnsi="Tinos" w:cs="Times New Roman"/>
          <w:color w:val="000000"/>
          <w:sz w:val="24"/>
          <w:szCs w:val="24"/>
        </w:rPr>
        <w:t>«Выдача разрешения на использование земель или земельного участка, которые находятся в муниципальной собственности, без предоставления земельных участков и установления сервитута, публичного сервитута»</w:t>
      </w:r>
    </w:p>
    <w:p w14:paraId="6266D466" w14:textId="1C382550" w:rsidR="008F652F" w:rsidRDefault="005F61CF">
      <w:pPr>
        <w:spacing w:after="0" w:line="240" w:lineRule="auto"/>
        <w:ind w:firstLine="473"/>
        <w:jc w:val="both"/>
        <w:rPr>
          <w:rFonts w:ascii="Tinos" w:hAnsi="Tinos"/>
          <w:sz w:val="24"/>
          <w:szCs w:val="24"/>
        </w:rPr>
      </w:pPr>
      <w:r>
        <w:rPr>
          <w:rFonts w:ascii="Tinos" w:eastAsia="Times New Roman" w:hAnsi="Tinos" w:cs="Times New Roman"/>
          <w:color w:val="000000"/>
          <w:sz w:val="24"/>
          <w:szCs w:val="24"/>
        </w:rPr>
        <w:t xml:space="preserve"> </w:t>
      </w:r>
    </w:p>
    <w:p w14:paraId="1DEF2EB0" w14:textId="54857275" w:rsidR="008F652F" w:rsidRDefault="00000000">
      <w:pPr>
        <w:spacing w:after="0" w:line="240" w:lineRule="auto"/>
        <w:ind w:left="3402"/>
        <w:jc w:val="right"/>
        <w:rPr>
          <w:rFonts w:ascii="Tinos" w:hAnsi="Tinos"/>
          <w:sz w:val="24"/>
          <w:szCs w:val="24"/>
        </w:rPr>
      </w:pPr>
      <w:r>
        <w:rPr>
          <w:rFonts w:ascii="Tinos" w:eastAsia="Times New Roman" w:hAnsi="Tinos" w:cs="Times New Roman"/>
          <w:color w:val="000000"/>
          <w:sz w:val="24"/>
          <w:szCs w:val="24"/>
        </w:rPr>
        <w:t>Председателю уполномоченного</w:t>
      </w:r>
      <w:r w:rsidR="005F61CF">
        <w:rPr>
          <w:rFonts w:ascii="Tinos" w:eastAsia="Times New Roman" w:hAnsi="Tinos" w:cs="Times New Roman"/>
          <w:color w:val="000000"/>
          <w:sz w:val="24"/>
          <w:szCs w:val="24"/>
        </w:rPr>
        <w:t xml:space="preserve"> </w:t>
      </w:r>
      <w:r>
        <w:rPr>
          <w:rFonts w:ascii="Tinos" w:eastAsia="Times New Roman" w:hAnsi="Tinos" w:cs="Times New Roman"/>
          <w:color w:val="000000"/>
          <w:sz w:val="24"/>
          <w:szCs w:val="24"/>
        </w:rPr>
        <w:t>органа</w:t>
      </w:r>
    </w:p>
    <w:p w14:paraId="7BDEE369" w14:textId="77777777" w:rsidR="008F652F" w:rsidRDefault="00000000">
      <w:pPr>
        <w:spacing w:after="0" w:line="240" w:lineRule="auto"/>
        <w:ind w:left="3402"/>
        <w:jc w:val="right"/>
        <w:rPr>
          <w:rFonts w:ascii="Tinos" w:hAnsi="Tinos"/>
          <w:sz w:val="24"/>
          <w:szCs w:val="24"/>
        </w:rPr>
      </w:pPr>
      <w:r>
        <w:rPr>
          <w:rFonts w:ascii="Tinos" w:eastAsia="Times New Roman" w:hAnsi="Tinos" w:cs="Times New Roman"/>
          <w:color w:val="000000"/>
          <w:sz w:val="24"/>
          <w:szCs w:val="24"/>
        </w:rPr>
        <w:t>_____________________________________________</w:t>
      </w:r>
    </w:p>
    <w:p w14:paraId="30C72C4E" w14:textId="54428B17" w:rsidR="008F652F" w:rsidRDefault="00000000">
      <w:pPr>
        <w:spacing w:after="0" w:line="240" w:lineRule="auto"/>
        <w:ind w:left="3402"/>
        <w:jc w:val="right"/>
        <w:rPr>
          <w:sz w:val="20"/>
          <w:szCs w:val="20"/>
        </w:rPr>
      </w:pPr>
      <w:r>
        <w:rPr>
          <w:rFonts w:ascii="Tinos" w:eastAsia="Times New Roman" w:hAnsi="Tinos" w:cs="Times New Roman"/>
          <w:color w:val="000000"/>
          <w:sz w:val="20"/>
          <w:szCs w:val="20"/>
        </w:rPr>
        <w:t>(фамилия, имя и отчество (при наличии), место жительства заявителя и реквизиты документа, удостоверяющего его личность</w:t>
      </w:r>
      <w:r w:rsidR="005F61CF">
        <w:rPr>
          <w:rFonts w:ascii="Tinos" w:eastAsia="Times New Roman" w:hAnsi="Tinos" w:cs="Times New Roman"/>
          <w:color w:val="000000"/>
          <w:sz w:val="20"/>
          <w:szCs w:val="20"/>
        </w:rPr>
        <w:t xml:space="preserve"> </w:t>
      </w:r>
      <w:r>
        <w:rPr>
          <w:rFonts w:ascii="Tinos" w:eastAsia="Times New Roman" w:hAnsi="Tinos" w:cs="Times New Roman"/>
          <w:color w:val="000000"/>
          <w:sz w:val="20"/>
          <w:szCs w:val="20"/>
        </w:rPr>
        <w:t>-</w:t>
      </w:r>
      <w:r w:rsidR="005F61CF">
        <w:rPr>
          <w:rFonts w:ascii="Tinos" w:eastAsia="Times New Roman" w:hAnsi="Tinos" w:cs="Times New Roman"/>
          <w:color w:val="000000"/>
          <w:sz w:val="20"/>
          <w:szCs w:val="20"/>
        </w:rPr>
        <w:t xml:space="preserve"> </w:t>
      </w:r>
      <w:r>
        <w:rPr>
          <w:rFonts w:ascii="Tinos" w:eastAsia="Times New Roman" w:hAnsi="Tinos" w:cs="Times New Roman"/>
          <w:color w:val="000000"/>
          <w:sz w:val="20"/>
          <w:szCs w:val="20"/>
        </w:rPr>
        <w:t>для физического лица; наименование, место нахождения, организационно-правовая форма и сведения о государственной регистрации заявителя в Едином государственном реестре юридических лиц</w:t>
      </w:r>
      <w:r w:rsidR="005F61CF">
        <w:rPr>
          <w:rFonts w:ascii="Tinos" w:eastAsia="Times New Roman" w:hAnsi="Tinos" w:cs="Times New Roman"/>
          <w:color w:val="000000"/>
          <w:sz w:val="20"/>
          <w:szCs w:val="20"/>
        </w:rPr>
        <w:t xml:space="preserve"> </w:t>
      </w:r>
      <w:r>
        <w:rPr>
          <w:rFonts w:ascii="Tinos" w:eastAsia="Times New Roman" w:hAnsi="Tinos" w:cs="Times New Roman"/>
          <w:color w:val="000000"/>
          <w:sz w:val="20"/>
          <w:szCs w:val="20"/>
        </w:rPr>
        <w:t>-</w:t>
      </w:r>
      <w:r w:rsidR="005F61CF">
        <w:rPr>
          <w:rFonts w:ascii="Tinos" w:eastAsia="Times New Roman" w:hAnsi="Tinos" w:cs="Times New Roman"/>
          <w:color w:val="000000"/>
          <w:sz w:val="20"/>
          <w:szCs w:val="20"/>
        </w:rPr>
        <w:t xml:space="preserve"> </w:t>
      </w:r>
      <w:r>
        <w:rPr>
          <w:rFonts w:ascii="Tinos" w:eastAsia="Times New Roman" w:hAnsi="Tinos" w:cs="Times New Roman"/>
          <w:color w:val="000000"/>
          <w:sz w:val="20"/>
          <w:szCs w:val="20"/>
        </w:rPr>
        <w:t>для юридических лиц; фамилия, имя и отчество (при наличии), место жительства заявителя, реквизиты документа, удостоверяющего его личность, и сведения о государственной регистрации заявителя в Едином государственном реестре индивидуальных предпринимателей – для индивидуальных предпринимателей)</w:t>
      </w:r>
    </w:p>
    <w:p w14:paraId="63FB7B3C" w14:textId="5D3C5FC3" w:rsidR="008F652F" w:rsidRDefault="005F61CF">
      <w:pPr>
        <w:spacing w:after="0" w:line="240" w:lineRule="auto"/>
        <w:ind w:firstLine="567"/>
        <w:jc w:val="both"/>
        <w:rPr>
          <w:rFonts w:ascii="Tinos" w:hAnsi="Tinos"/>
          <w:sz w:val="24"/>
          <w:szCs w:val="24"/>
        </w:rPr>
      </w:pPr>
      <w:r>
        <w:rPr>
          <w:rFonts w:ascii="Tinos" w:eastAsia="Times New Roman" w:hAnsi="Tinos" w:cs="Times New Roman"/>
          <w:color w:val="000000"/>
          <w:sz w:val="24"/>
          <w:szCs w:val="24"/>
        </w:rPr>
        <w:t xml:space="preserve"> </w:t>
      </w:r>
    </w:p>
    <w:p w14:paraId="41B390E7" w14:textId="5EFE4D62" w:rsidR="008F652F" w:rsidRDefault="00000000">
      <w:pPr>
        <w:spacing w:after="0" w:line="240" w:lineRule="auto"/>
        <w:ind w:firstLine="473"/>
        <w:jc w:val="center"/>
        <w:rPr>
          <w:rFonts w:ascii="Tinos" w:hAnsi="Tinos"/>
          <w:sz w:val="24"/>
          <w:szCs w:val="24"/>
        </w:rPr>
      </w:pPr>
      <w:r>
        <w:rPr>
          <w:rFonts w:ascii="Tinos" w:eastAsia="Times New Roman" w:hAnsi="Tinos" w:cs="Times New Roman"/>
          <w:b/>
          <w:color w:val="000000"/>
          <w:sz w:val="24"/>
          <w:szCs w:val="24"/>
        </w:rPr>
        <w:t>Заявление</w:t>
      </w:r>
      <w:r w:rsidR="005F61CF">
        <w:rPr>
          <w:rFonts w:ascii="Tinos" w:eastAsia="Times New Roman" w:hAnsi="Tinos" w:cs="Times New Roman"/>
          <w:b/>
          <w:color w:val="000000"/>
          <w:sz w:val="24"/>
          <w:szCs w:val="24"/>
        </w:rPr>
        <w:t xml:space="preserve"> </w:t>
      </w:r>
      <w:r>
        <w:rPr>
          <w:rFonts w:ascii="Tinos" w:eastAsia="Times New Roman" w:hAnsi="Tinos" w:cs="Times New Roman"/>
          <w:b/>
          <w:color w:val="000000"/>
          <w:sz w:val="24"/>
          <w:szCs w:val="24"/>
        </w:rPr>
        <w:t>о выдаче разрешения на использование земель или земельного участка, которые находятся в муниципальной собственности, без предоставления земельных участков и установления сервитута, публичного сервитута</w:t>
      </w:r>
    </w:p>
    <w:p w14:paraId="20CABB2C" w14:textId="5339EC3D" w:rsidR="008F652F" w:rsidRDefault="005F61CF">
      <w:pPr>
        <w:spacing w:after="0" w:line="240" w:lineRule="auto"/>
        <w:ind w:firstLine="473"/>
        <w:jc w:val="both"/>
        <w:rPr>
          <w:rFonts w:ascii="Tinos" w:hAnsi="Tinos"/>
          <w:sz w:val="24"/>
          <w:szCs w:val="24"/>
        </w:rPr>
      </w:pPr>
      <w:r>
        <w:rPr>
          <w:rFonts w:ascii="Tinos" w:eastAsia="Times New Roman" w:hAnsi="Tinos" w:cs="Times New Roman"/>
          <w:color w:val="000000"/>
          <w:sz w:val="24"/>
          <w:szCs w:val="24"/>
        </w:rPr>
        <w:t xml:space="preserve"> </w:t>
      </w:r>
    </w:p>
    <w:p w14:paraId="1C7B44E1" w14:textId="77777777" w:rsidR="008F652F" w:rsidRDefault="00000000">
      <w:pPr>
        <w:spacing w:after="0" w:line="240" w:lineRule="auto"/>
        <w:ind w:firstLine="473"/>
        <w:jc w:val="both"/>
        <w:rPr>
          <w:rFonts w:ascii="Tinos" w:hAnsi="Tinos"/>
          <w:sz w:val="24"/>
          <w:szCs w:val="24"/>
        </w:rPr>
      </w:pPr>
      <w:r>
        <w:rPr>
          <w:rFonts w:ascii="Tinos" w:eastAsia="Times New Roman" w:hAnsi="Tinos" w:cs="Times New Roman"/>
          <w:color w:val="000000"/>
          <w:sz w:val="24"/>
          <w:szCs w:val="24"/>
        </w:rPr>
        <w:t>Прошу выдать разрешение на использование земель или земельного участка</w:t>
      </w:r>
    </w:p>
    <w:p w14:paraId="400E2090" w14:textId="77777777" w:rsidR="008F652F" w:rsidRDefault="00000000">
      <w:pPr>
        <w:spacing w:after="0" w:line="240" w:lineRule="auto"/>
        <w:ind w:firstLine="473"/>
        <w:jc w:val="both"/>
        <w:rPr>
          <w:rFonts w:ascii="Tinos" w:hAnsi="Tinos"/>
          <w:sz w:val="24"/>
          <w:szCs w:val="24"/>
        </w:rPr>
      </w:pPr>
      <w:r>
        <w:rPr>
          <w:rFonts w:ascii="Tinos" w:eastAsia="Times New Roman" w:hAnsi="Tinos" w:cs="Times New Roman"/>
          <w:color w:val="000000"/>
          <w:sz w:val="24"/>
          <w:szCs w:val="24"/>
        </w:rPr>
        <w:t>1) кадастровый номер земельного участка указывается в случаях, если планируется использование образованного земельного участка или его части: _______________________________________________________________________;</w:t>
      </w:r>
    </w:p>
    <w:p w14:paraId="79041052" w14:textId="65352684" w:rsidR="008F652F" w:rsidRDefault="00000000">
      <w:pPr>
        <w:spacing w:after="0" w:line="240" w:lineRule="auto"/>
        <w:ind w:firstLine="473"/>
        <w:jc w:val="both"/>
        <w:rPr>
          <w:rFonts w:ascii="Tinos" w:hAnsi="Tinos"/>
          <w:sz w:val="24"/>
          <w:szCs w:val="24"/>
        </w:rPr>
      </w:pPr>
      <w:r>
        <w:rPr>
          <w:rFonts w:ascii="Tinos" w:eastAsia="Times New Roman" w:hAnsi="Tinos" w:cs="Times New Roman"/>
          <w:color w:val="000000"/>
          <w:sz w:val="24"/>
          <w:szCs w:val="24"/>
        </w:rPr>
        <w:t>2)</w:t>
      </w:r>
      <w:r w:rsidR="005F61CF">
        <w:rPr>
          <w:rFonts w:ascii="Tinos" w:eastAsia="Times New Roman" w:hAnsi="Tinos" w:cs="Times New Roman"/>
          <w:color w:val="000000"/>
          <w:sz w:val="24"/>
          <w:szCs w:val="24"/>
        </w:rPr>
        <w:t xml:space="preserve"> </w:t>
      </w:r>
      <w:r>
        <w:rPr>
          <w:rFonts w:ascii="Tinos" w:eastAsia="Times New Roman" w:hAnsi="Tinos" w:cs="Times New Roman"/>
          <w:color w:val="000000"/>
          <w:sz w:val="24"/>
          <w:szCs w:val="24"/>
        </w:rPr>
        <w:t>кадастровый номер квартала указывается в случае, если планируется размещение объекта на землях, кадастровый учет которых в установленном порядке не произведен ________________________________________________________________________;</w:t>
      </w:r>
    </w:p>
    <w:p w14:paraId="2BF31C17" w14:textId="5DB9F923" w:rsidR="008F652F" w:rsidRDefault="00000000">
      <w:pPr>
        <w:spacing w:after="0" w:line="240" w:lineRule="auto"/>
        <w:ind w:firstLine="473"/>
        <w:jc w:val="both"/>
        <w:rPr>
          <w:rFonts w:ascii="Tinos" w:hAnsi="Tinos"/>
          <w:sz w:val="24"/>
          <w:szCs w:val="24"/>
        </w:rPr>
      </w:pPr>
      <w:r>
        <w:rPr>
          <w:rFonts w:ascii="Tinos" w:eastAsia="Times New Roman" w:hAnsi="Tinos" w:cs="Times New Roman"/>
          <w:color w:val="000000"/>
          <w:sz w:val="24"/>
          <w:szCs w:val="24"/>
        </w:rPr>
        <w:t>3)</w:t>
      </w:r>
      <w:r w:rsidR="005F61CF">
        <w:rPr>
          <w:rFonts w:ascii="Tinos" w:eastAsia="Times New Roman" w:hAnsi="Tinos" w:cs="Times New Roman"/>
          <w:color w:val="000000"/>
          <w:sz w:val="24"/>
          <w:szCs w:val="24"/>
        </w:rPr>
        <w:t xml:space="preserve"> </w:t>
      </w:r>
      <w:r>
        <w:rPr>
          <w:rFonts w:ascii="Tinos" w:eastAsia="Times New Roman" w:hAnsi="Tinos" w:cs="Times New Roman"/>
          <w:color w:val="000000"/>
          <w:sz w:val="24"/>
          <w:szCs w:val="24"/>
        </w:rPr>
        <w:t>вид объекта, объект, который планируется разместить ________________________________________________________________________;</w:t>
      </w:r>
    </w:p>
    <w:p w14:paraId="28897367" w14:textId="77777777" w:rsidR="008F652F" w:rsidRDefault="00000000">
      <w:pPr>
        <w:spacing w:after="0" w:line="240" w:lineRule="auto"/>
        <w:ind w:firstLine="473"/>
        <w:jc w:val="both"/>
        <w:rPr>
          <w:rFonts w:ascii="Tinos" w:hAnsi="Tinos"/>
          <w:sz w:val="24"/>
          <w:szCs w:val="24"/>
        </w:rPr>
      </w:pPr>
      <w:r>
        <w:rPr>
          <w:rFonts w:ascii="Tinos" w:eastAsia="Times New Roman" w:hAnsi="Tinos" w:cs="Times New Roman"/>
          <w:color w:val="000000"/>
          <w:sz w:val="24"/>
          <w:szCs w:val="24"/>
        </w:rPr>
        <w:t>4) предполагаемый срок, на который требуется выдача решения о разрешении размещения объекта ______________________________________________________;</w:t>
      </w:r>
    </w:p>
    <w:p w14:paraId="3C1CF01D" w14:textId="77777777" w:rsidR="008F652F" w:rsidRDefault="00000000">
      <w:pPr>
        <w:spacing w:after="0" w:line="240" w:lineRule="auto"/>
        <w:ind w:firstLine="473"/>
        <w:jc w:val="both"/>
        <w:rPr>
          <w:rFonts w:ascii="Tinos" w:hAnsi="Tinos"/>
          <w:sz w:val="24"/>
          <w:szCs w:val="24"/>
        </w:rPr>
      </w:pPr>
      <w:r>
        <w:rPr>
          <w:rFonts w:ascii="Tinos" w:eastAsia="Times New Roman" w:hAnsi="Tinos" w:cs="Times New Roman"/>
          <w:color w:val="000000"/>
          <w:sz w:val="24"/>
          <w:szCs w:val="24"/>
        </w:rPr>
        <w:t>5) телефон, почтовый адрес и (или) адрес электронной почты для связи с заявителем:______________________________________________________________________________________________________________________________________________</w:t>
      </w:r>
    </w:p>
    <w:p w14:paraId="3D345D21" w14:textId="4EDE6710" w:rsidR="008F652F" w:rsidRDefault="005F61CF">
      <w:pPr>
        <w:spacing w:after="0" w:line="240" w:lineRule="auto"/>
        <w:ind w:firstLine="473"/>
        <w:jc w:val="both"/>
        <w:rPr>
          <w:rFonts w:ascii="Tinos" w:hAnsi="Tinos"/>
          <w:sz w:val="24"/>
          <w:szCs w:val="24"/>
        </w:rPr>
      </w:pPr>
      <w:r>
        <w:rPr>
          <w:rFonts w:ascii="Tinos" w:eastAsia="Times New Roman" w:hAnsi="Tinos" w:cs="Times New Roman"/>
          <w:color w:val="000000"/>
          <w:sz w:val="24"/>
          <w:szCs w:val="24"/>
        </w:rPr>
        <w:t xml:space="preserve"> </w:t>
      </w:r>
    </w:p>
    <w:p w14:paraId="1CE5979A" w14:textId="77777777" w:rsidR="008F652F" w:rsidRDefault="00000000">
      <w:pPr>
        <w:spacing w:after="0" w:line="240" w:lineRule="auto"/>
        <w:ind w:firstLine="473"/>
        <w:jc w:val="both"/>
        <w:rPr>
          <w:rFonts w:ascii="Tinos" w:hAnsi="Tinos"/>
          <w:sz w:val="24"/>
          <w:szCs w:val="24"/>
        </w:rPr>
      </w:pPr>
      <w:r>
        <w:rPr>
          <w:rFonts w:ascii="Tinos" w:eastAsia="Times New Roman" w:hAnsi="Tinos" w:cs="Times New Roman"/>
          <w:color w:val="000000"/>
          <w:sz w:val="24"/>
          <w:szCs w:val="24"/>
        </w:rPr>
        <w:t>Заявитель (представитель заявителя): __________________________________</w:t>
      </w:r>
    </w:p>
    <w:p w14:paraId="2EF5B5E7" w14:textId="77777777" w:rsidR="008F652F" w:rsidRDefault="00000000">
      <w:pPr>
        <w:spacing w:after="0" w:line="240" w:lineRule="auto"/>
        <w:ind w:firstLine="473"/>
        <w:jc w:val="both"/>
        <w:rPr>
          <w:rFonts w:ascii="Tinos" w:hAnsi="Tinos"/>
          <w:sz w:val="24"/>
          <w:szCs w:val="24"/>
        </w:rPr>
      </w:pPr>
      <w:r>
        <w:rPr>
          <w:rFonts w:ascii="Tinos" w:eastAsia="Times New Roman" w:hAnsi="Tinos" w:cs="Times New Roman"/>
          <w:color w:val="000000"/>
          <w:sz w:val="24"/>
          <w:szCs w:val="24"/>
        </w:rPr>
        <w:t>___________________________________________________________________;</w:t>
      </w:r>
    </w:p>
    <w:p w14:paraId="23503949" w14:textId="77777777" w:rsidR="008F652F" w:rsidRDefault="00000000">
      <w:pPr>
        <w:spacing w:after="0" w:line="240" w:lineRule="auto"/>
        <w:ind w:firstLine="473"/>
        <w:jc w:val="center"/>
        <w:rPr>
          <w:rFonts w:ascii="Tinos" w:hAnsi="Tinos"/>
          <w:sz w:val="24"/>
          <w:szCs w:val="24"/>
        </w:rPr>
      </w:pPr>
      <w:r>
        <w:rPr>
          <w:rFonts w:ascii="Tinos" w:eastAsia="Times New Roman" w:hAnsi="Tinos" w:cs="Times New Roman"/>
          <w:color w:val="000000"/>
          <w:sz w:val="24"/>
          <w:szCs w:val="24"/>
        </w:rPr>
        <w:t>(Ф.И.О. (при наличии), почтовый адрес, адрес электронной почты, номер телефона для связи)</w:t>
      </w:r>
    </w:p>
    <w:p w14:paraId="57B25B3E" w14:textId="77777777" w:rsidR="008F652F" w:rsidRDefault="00000000">
      <w:pPr>
        <w:spacing w:after="0" w:line="240" w:lineRule="auto"/>
        <w:ind w:firstLine="473"/>
        <w:jc w:val="both"/>
        <w:rPr>
          <w:rFonts w:ascii="Tinos" w:hAnsi="Tinos"/>
          <w:sz w:val="24"/>
          <w:szCs w:val="24"/>
        </w:rPr>
      </w:pPr>
      <w:r>
        <w:rPr>
          <w:rFonts w:ascii="Tinos" w:eastAsia="Times New Roman" w:hAnsi="Tinos" w:cs="Times New Roman"/>
          <w:color w:val="000000"/>
          <w:sz w:val="24"/>
          <w:szCs w:val="24"/>
        </w:rPr>
        <w:t>Реквизиты документа, подтверждающие полномочия представителя заявителя _______________________________________________________________________________________________________________________________________________.</w:t>
      </w:r>
    </w:p>
    <w:p w14:paraId="70633C6D" w14:textId="2B549319" w:rsidR="008F652F" w:rsidRDefault="005F61CF">
      <w:pPr>
        <w:spacing w:after="0" w:line="240" w:lineRule="auto"/>
        <w:ind w:firstLine="473"/>
        <w:jc w:val="both"/>
        <w:rPr>
          <w:rFonts w:ascii="Tinos" w:hAnsi="Tinos"/>
          <w:sz w:val="24"/>
          <w:szCs w:val="24"/>
        </w:rPr>
      </w:pPr>
      <w:r>
        <w:rPr>
          <w:rFonts w:ascii="Tinos" w:eastAsia="Times New Roman" w:hAnsi="Tinos" w:cs="Times New Roman"/>
          <w:color w:val="000000"/>
          <w:sz w:val="24"/>
          <w:szCs w:val="24"/>
        </w:rPr>
        <w:t xml:space="preserve"> </w:t>
      </w:r>
    </w:p>
    <w:p w14:paraId="2A1218CF" w14:textId="77777777" w:rsidR="008F652F" w:rsidRDefault="00000000">
      <w:pPr>
        <w:spacing w:after="0" w:line="240" w:lineRule="auto"/>
        <w:ind w:firstLine="473"/>
        <w:jc w:val="both"/>
        <w:rPr>
          <w:rFonts w:ascii="Tinos" w:hAnsi="Tinos"/>
          <w:sz w:val="24"/>
          <w:szCs w:val="24"/>
        </w:rPr>
      </w:pPr>
      <w:r>
        <w:rPr>
          <w:rFonts w:ascii="Tinos" w:eastAsia="Times New Roman" w:hAnsi="Tinos" w:cs="Times New Roman"/>
          <w:color w:val="000000"/>
          <w:sz w:val="24"/>
          <w:szCs w:val="24"/>
        </w:rPr>
        <w:t>_______________________________________/_________________________</w:t>
      </w:r>
    </w:p>
    <w:p w14:paraId="134E96BE" w14:textId="77777777" w:rsidR="008F652F" w:rsidRDefault="00000000">
      <w:pPr>
        <w:spacing w:after="0" w:line="240" w:lineRule="auto"/>
        <w:ind w:firstLine="473"/>
        <w:jc w:val="center"/>
        <w:rPr>
          <w:rFonts w:ascii="Tinos" w:hAnsi="Tinos"/>
          <w:sz w:val="24"/>
          <w:szCs w:val="24"/>
        </w:rPr>
      </w:pPr>
      <w:r>
        <w:rPr>
          <w:rFonts w:ascii="Tinos" w:eastAsia="Times New Roman" w:hAnsi="Tinos" w:cs="Times New Roman"/>
          <w:color w:val="000000"/>
          <w:sz w:val="24"/>
          <w:szCs w:val="24"/>
        </w:rPr>
        <w:t>(Ф.И.О., наименование юридического лица) (печать, подпись)</w:t>
      </w:r>
    </w:p>
    <w:p w14:paraId="48F9ACD2" w14:textId="77777777" w:rsidR="008F652F" w:rsidRDefault="008F652F">
      <w:pPr>
        <w:spacing w:after="0" w:line="240" w:lineRule="auto"/>
        <w:ind w:firstLine="473"/>
        <w:jc w:val="center"/>
        <w:rPr>
          <w:rFonts w:ascii="Tinos" w:hAnsi="Tinos"/>
          <w:sz w:val="24"/>
          <w:szCs w:val="24"/>
        </w:rPr>
      </w:pPr>
    </w:p>
    <w:p w14:paraId="2D67DE2A" w14:textId="77777777" w:rsidR="008F652F" w:rsidRDefault="008F652F">
      <w:pPr>
        <w:spacing w:after="0" w:line="240" w:lineRule="auto"/>
        <w:ind w:firstLine="473"/>
        <w:jc w:val="center"/>
        <w:rPr>
          <w:rFonts w:ascii="Tinos" w:hAnsi="Tinos"/>
          <w:sz w:val="24"/>
          <w:szCs w:val="24"/>
        </w:rPr>
      </w:pPr>
    </w:p>
    <w:p w14:paraId="04C2BDFD" w14:textId="77777777" w:rsidR="008F652F" w:rsidRDefault="008F652F">
      <w:pPr>
        <w:spacing w:after="0" w:line="240" w:lineRule="auto"/>
        <w:ind w:firstLine="473"/>
        <w:jc w:val="center"/>
        <w:rPr>
          <w:rFonts w:ascii="Tinos" w:hAnsi="Tinos"/>
          <w:sz w:val="24"/>
          <w:szCs w:val="24"/>
        </w:rPr>
      </w:pPr>
    </w:p>
    <w:p w14:paraId="3DFF4663" w14:textId="77777777" w:rsidR="008F652F" w:rsidRDefault="008F652F">
      <w:pPr>
        <w:spacing w:after="0" w:line="240" w:lineRule="auto"/>
        <w:ind w:firstLine="473"/>
        <w:jc w:val="center"/>
        <w:rPr>
          <w:rFonts w:ascii="Tinos" w:hAnsi="Tinos"/>
          <w:sz w:val="24"/>
          <w:szCs w:val="24"/>
        </w:rPr>
      </w:pPr>
    </w:p>
    <w:p w14:paraId="053C15A4" w14:textId="77777777" w:rsidR="008F652F" w:rsidRDefault="00000000">
      <w:pPr>
        <w:spacing w:after="0" w:line="240" w:lineRule="auto"/>
        <w:ind w:firstLine="473"/>
        <w:jc w:val="both"/>
        <w:rPr>
          <w:rFonts w:ascii="Tinos" w:hAnsi="Tinos"/>
          <w:sz w:val="24"/>
          <w:szCs w:val="24"/>
        </w:rPr>
      </w:pPr>
      <w:r>
        <w:rPr>
          <w:rFonts w:ascii="Tinos" w:eastAsia="Times New Roman" w:hAnsi="Tinos" w:cs="Times New Roman"/>
          <w:color w:val="000000"/>
          <w:sz w:val="24"/>
          <w:szCs w:val="24"/>
        </w:rPr>
        <w:t>К заявлению прилагаются:</w:t>
      </w:r>
    </w:p>
    <w:p w14:paraId="6D16E79A" w14:textId="098D9438" w:rsidR="008F652F" w:rsidRDefault="005F61CF">
      <w:pPr>
        <w:spacing w:after="0" w:line="240" w:lineRule="auto"/>
        <w:ind w:firstLine="473"/>
        <w:jc w:val="both"/>
        <w:rPr>
          <w:rFonts w:ascii="Tinos" w:hAnsi="Tinos"/>
          <w:sz w:val="24"/>
          <w:szCs w:val="24"/>
        </w:rPr>
      </w:pPr>
      <w:r>
        <w:rPr>
          <w:rFonts w:ascii="Tinos" w:eastAsia="Times New Roman" w:hAnsi="Tinos" w:cs="Times New Roman"/>
          <w:color w:val="000000"/>
          <w:sz w:val="24"/>
          <w:szCs w:val="24"/>
        </w:rPr>
        <w:t xml:space="preserve"> </w:t>
      </w:r>
    </w:p>
    <w:tbl>
      <w:tblPr>
        <w:tblW w:w="9495" w:type="dxa"/>
        <w:jc w:val="center"/>
        <w:tblLayout w:type="fixed"/>
        <w:tblCellMar>
          <w:left w:w="70" w:type="dxa"/>
          <w:right w:w="70" w:type="dxa"/>
        </w:tblCellMar>
        <w:tblLook w:val="04A0" w:firstRow="1" w:lastRow="0" w:firstColumn="1" w:lastColumn="0" w:noHBand="0" w:noVBand="1"/>
      </w:tblPr>
      <w:tblGrid>
        <w:gridCol w:w="496"/>
        <w:gridCol w:w="5244"/>
        <w:gridCol w:w="2410"/>
        <w:gridCol w:w="1345"/>
      </w:tblGrid>
      <w:tr w:rsidR="008F652F" w14:paraId="43198087" w14:textId="77777777">
        <w:trPr>
          <w:trHeight w:val="1"/>
          <w:jc w:val="center"/>
        </w:trPr>
        <w:tc>
          <w:tcPr>
            <w:tcW w:w="496" w:type="dxa"/>
            <w:tcBorders>
              <w:top w:val="single" w:sz="6" w:space="0" w:color="000000"/>
              <w:left w:val="single" w:sz="6" w:space="0" w:color="000000"/>
              <w:bottom w:val="single" w:sz="6" w:space="0" w:color="000000"/>
              <w:right w:val="single" w:sz="6" w:space="0" w:color="000000"/>
            </w:tcBorders>
            <w:shd w:val="clear" w:color="000000" w:fill="FFFFFF"/>
          </w:tcPr>
          <w:p w14:paraId="22BFF389" w14:textId="77777777" w:rsidR="008F652F" w:rsidRDefault="00000000">
            <w:pPr>
              <w:spacing w:after="0" w:line="240" w:lineRule="auto"/>
              <w:jc w:val="center"/>
              <w:rPr>
                <w:rFonts w:ascii="Tinos" w:hAnsi="Tinos"/>
                <w:sz w:val="24"/>
                <w:szCs w:val="24"/>
              </w:rPr>
            </w:pPr>
            <w:r>
              <w:rPr>
                <w:rFonts w:ascii="Tinos" w:eastAsia="Segoe UI Symbol" w:hAnsi="Tinos" w:cs="Times New Roman"/>
                <w:b/>
                <w:sz w:val="24"/>
                <w:szCs w:val="24"/>
              </w:rPr>
              <w:t>№</w:t>
            </w:r>
          </w:p>
        </w:tc>
        <w:tc>
          <w:tcPr>
            <w:tcW w:w="5243" w:type="dxa"/>
            <w:tcBorders>
              <w:top w:val="single" w:sz="6" w:space="0" w:color="000000"/>
              <w:left w:val="single" w:sz="6" w:space="0" w:color="000000"/>
              <w:bottom w:val="single" w:sz="6" w:space="0" w:color="000000"/>
              <w:right w:val="single" w:sz="6" w:space="0" w:color="000000"/>
            </w:tcBorders>
            <w:shd w:val="clear" w:color="000000" w:fill="FFFFFF"/>
          </w:tcPr>
          <w:p w14:paraId="38EE9A86" w14:textId="77777777" w:rsidR="008F652F" w:rsidRDefault="00000000">
            <w:pPr>
              <w:spacing w:after="0" w:line="240" w:lineRule="auto"/>
              <w:jc w:val="center"/>
              <w:rPr>
                <w:rFonts w:ascii="Tinos" w:hAnsi="Tinos"/>
                <w:sz w:val="24"/>
                <w:szCs w:val="24"/>
              </w:rPr>
            </w:pPr>
            <w:r>
              <w:rPr>
                <w:rFonts w:ascii="Tinos" w:eastAsia="Times New Roman" w:hAnsi="Tinos" w:cs="Times New Roman"/>
                <w:b/>
                <w:sz w:val="24"/>
                <w:szCs w:val="24"/>
              </w:rPr>
              <w:t>Наименование документа</w:t>
            </w:r>
          </w:p>
        </w:tc>
        <w:tc>
          <w:tcPr>
            <w:tcW w:w="2410" w:type="dxa"/>
            <w:tcBorders>
              <w:top w:val="single" w:sz="6" w:space="0" w:color="000000"/>
              <w:left w:val="single" w:sz="6" w:space="0" w:color="000000"/>
              <w:bottom w:val="single" w:sz="6" w:space="0" w:color="000000"/>
              <w:right w:val="single" w:sz="6" w:space="0" w:color="000000"/>
            </w:tcBorders>
            <w:shd w:val="clear" w:color="000000" w:fill="FFFFFF"/>
          </w:tcPr>
          <w:p w14:paraId="34AAD2A8" w14:textId="77777777" w:rsidR="008F652F" w:rsidRDefault="00000000">
            <w:pPr>
              <w:spacing w:after="0" w:line="240" w:lineRule="auto"/>
              <w:jc w:val="center"/>
              <w:rPr>
                <w:rFonts w:ascii="Tinos" w:hAnsi="Tinos"/>
                <w:sz w:val="24"/>
                <w:szCs w:val="24"/>
              </w:rPr>
            </w:pPr>
            <w:r>
              <w:rPr>
                <w:rFonts w:ascii="Tinos" w:eastAsia="Times New Roman" w:hAnsi="Tinos" w:cs="Times New Roman"/>
                <w:b/>
                <w:sz w:val="24"/>
                <w:szCs w:val="24"/>
              </w:rPr>
              <w:t>Способ предоставления</w:t>
            </w:r>
          </w:p>
        </w:tc>
        <w:tc>
          <w:tcPr>
            <w:tcW w:w="1345" w:type="dxa"/>
            <w:tcBorders>
              <w:top w:val="single" w:sz="6" w:space="0" w:color="000000"/>
              <w:left w:val="single" w:sz="6" w:space="0" w:color="000000"/>
              <w:bottom w:val="single" w:sz="6" w:space="0" w:color="000000"/>
              <w:right w:val="single" w:sz="6" w:space="0" w:color="000000"/>
            </w:tcBorders>
            <w:shd w:val="clear" w:color="000000" w:fill="FFFFFF"/>
          </w:tcPr>
          <w:p w14:paraId="186057EB" w14:textId="08813860" w:rsidR="008F652F" w:rsidRDefault="00000000">
            <w:pPr>
              <w:spacing w:after="0" w:line="240" w:lineRule="auto"/>
              <w:jc w:val="center"/>
              <w:rPr>
                <w:rFonts w:ascii="Tinos" w:hAnsi="Tinos"/>
                <w:sz w:val="24"/>
                <w:szCs w:val="24"/>
              </w:rPr>
            </w:pPr>
            <w:r>
              <w:rPr>
                <w:rFonts w:ascii="Tinos" w:eastAsia="Times New Roman" w:hAnsi="Tinos" w:cs="Times New Roman"/>
                <w:b/>
                <w:sz w:val="24"/>
                <w:szCs w:val="24"/>
              </w:rPr>
              <w:t>Количество листов</w:t>
            </w:r>
            <w:r w:rsidR="005F61CF">
              <w:rPr>
                <w:rFonts w:ascii="Tinos" w:eastAsia="Times New Roman" w:hAnsi="Tinos" w:cs="Times New Roman"/>
                <w:b/>
                <w:sz w:val="24"/>
                <w:szCs w:val="24"/>
              </w:rPr>
              <w:t xml:space="preserve"> </w:t>
            </w:r>
            <w:r>
              <w:rPr>
                <w:rFonts w:ascii="Tinos" w:eastAsia="Times New Roman" w:hAnsi="Tinos" w:cs="Times New Roman"/>
                <w:b/>
                <w:sz w:val="24"/>
                <w:szCs w:val="24"/>
              </w:rPr>
              <w:t>в экз.</w:t>
            </w:r>
          </w:p>
        </w:tc>
      </w:tr>
      <w:tr w:rsidR="008F652F" w14:paraId="3869AC8B" w14:textId="77777777">
        <w:trPr>
          <w:trHeight w:val="1"/>
          <w:jc w:val="center"/>
        </w:trPr>
        <w:tc>
          <w:tcPr>
            <w:tcW w:w="496" w:type="dxa"/>
            <w:tcBorders>
              <w:top w:val="single" w:sz="6" w:space="0" w:color="000000"/>
              <w:left w:val="single" w:sz="6" w:space="0" w:color="000000"/>
              <w:bottom w:val="single" w:sz="6" w:space="0" w:color="000000"/>
              <w:right w:val="single" w:sz="6" w:space="0" w:color="000000"/>
            </w:tcBorders>
            <w:shd w:val="clear" w:color="000000" w:fill="FFFFFF"/>
          </w:tcPr>
          <w:p w14:paraId="446490B0" w14:textId="77777777" w:rsidR="008F652F" w:rsidRDefault="00000000">
            <w:pPr>
              <w:spacing w:after="0" w:line="240" w:lineRule="auto"/>
              <w:rPr>
                <w:rFonts w:ascii="Tinos" w:hAnsi="Tinos"/>
                <w:sz w:val="24"/>
                <w:szCs w:val="24"/>
              </w:rPr>
            </w:pPr>
            <w:r>
              <w:rPr>
                <w:rFonts w:ascii="Tinos" w:eastAsia="Times New Roman" w:hAnsi="Tinos" w:cs="Times New Roman"/>
                <w:sz w:val="24"/>
                <w:szCs w:val="24"/>
              </w:rPr>
              <w:t>1</w:t>
            </w:r>
          </w:p>
        </w:tc>
        <w:tc>
          <w:tcPr>
            <w:tcW w:w="5243" w:type="dxa"/>
            <w:tcBorders>
              <w:top w:val="single" w:sz="6" w:space="0" w:color="000000"/>
              <w:left w:val="single" w:sz="6" w:space="0" w:color="000000"/>
              <w:bottom w:val="single" w:sz="6" w:space="0" w:color="000000"/>
              <w:right w:val="single" w:sz="6" w:space="0" w:color="000000"/>
            </w:tcBorders>
            <w:shd w:val="clear" w:color="000000" w:fill="FFFFFF"/>
          </w:tcPr>
          <w:p w14:paraId="610F7B04" w14:textId="77777777" w:rsidR="008F652F" w:rsidRDefault="00000000">
            <w:pPr>
              <w:spacing w:after="0" w:line="240" w:lineRule="auto"/>
              <w:rPr>
                <w:rFonts w:ascii="Tinos" w:hAnsi="Tinos"/>
                <w:sz w:val="24"/>
                <w:szCs w:val="24"/>
              </w:rPr>
            </w:pPr>
            <w:r>
              <w:rPr>
                <w:rFonts w:ascii="Tinos" w:eastAsia="Times New Roman" w:hAnsi="Tinos" w:cs="Times New Roman"/>
                <w:sz w:val="24"/>
                <w:szCs w:val="24"/>
              </w:rPr>
              <w:t xml:space="preserve">Копия документа, удостоверяющего личность заявителя (представителя заявителя), и документа, подтверждающего полномочия представителя </w:t>
            </w:r>
            <w:proofErr w:type="gramStart"/>
            <w:r>
              <w:rPr>
                <w:rFonts w:ascii="Tinos" w:eastAsia="Times New Roman" w:hAnsi="Tinos" w:cs="Times New Roman"/>
                <w:sz w:val="24"/>
                <w:szCs w:val="24"/>
              </w:rPr>
              <w:t>заявителя, в случае, если</w:t>
            </w:r>
            <w:proofErr w:type="gramEnd"/>
            <w:r>
              <w:rPr>
                <w:rFonts w:ascii="Tinos" w:eastAsia="Times New Roman" w:hAnsi="Tinos" w:cs="Times New Roman"/>
                <w:sz w:val="24"/>
                <w:szCs w:val="24"/>
              </w:rPr>
              <w:t xml:space="preserve"> заявление подается представителем заявителя</w:t>
            </w:r>
          </w:p>
        </w:tc>
        <w:tc>
          <w:tcPr>
            <w:tcW w:w="2410" w:type="dxa"/>
            <w:tcBorders>
              <w:top w:val="single" w:sz="6" w:space="0" w:color="000000"/>
              <w:left w:val="single" w:sz="6" w:space="0" w:color="000000"/>
              <w:bottom w:val="single" w:sz="6" w:space="0" w:color="000000"/>
              <w:right w:val="single" w:sz="6" w:space="0" w:color="000000"/>
            </w:tcBorders>
            <w:shd w:val="clear" w:color="000000" w:fill="FFFFFF"/>
          </w:tcPr>
          <w:p w14:paraId="29EF2272" w14:textId="77777777" w:rsidR="008F652F" w:rsidRDefault="00000000">
            <w:pPr>
              <w:spacing w:after="0" w:line="240" w:lineRule="auto"/>
              <w:rPr>
                <w:rFonts w:ascii="Tinos" w:hAnsi="Tinos"/>
                <w:sz w:val="24"/>
                <w:szCs w:val="24"/>
              </w:rPr>
            </w:pPr>
            <w:r>
              <w:rPr>
                <w:rFonts w:ascii="Tinos" w:eastAsia="Times New Roman" w:hAnsi="Tinos" w:cs="Times New Roman"/>
                <w:sz w:val="24"/>
                <w:szCs w:val="24"/>
              </w:rPr>
              <w:t>Представляются заявителем самостоятельно</w:t>
            </w:r>
          </w:p>
        </w:tc>
        <w:tc>
          <w:tcPr>
            <w:tcW w:w="1345" w:type="dxa"/>
            <w:tcBorders>
              <w:top w:val="single" w:sz="6" w:space="0" w:color="000000"/>
              <w:left w:val="single" w:sz="6" w:space="0" w:color="000000"/>
              <w:bottom w:val="single" w:sz="6" w:space="0" w:color="000000"/>
              <w:right w:val="single" w:sz="6" w:space="0" w:color="000000"/>
            </w:tcBorders>
            <w:shd w:val="clear" w:color="000000" w:fill="FFFFFF"/>
          </w:tcPr>
          <w:p w14:paraId="560928A9" w14:textId="77777777" w:rsidR="008F652F" w:rsidRDefault="008F652F">
            <w:pPr>
              <w:spacing w:after="0" w:line="240" w:lineRule="auto"/>
              <w:rPr>
                <w:rFonts w:ascii="Tinos" w:hAnsi="Tinos"/>
                <w:sz w:val="24"/>
                <w:szCs w:val="24"/>
              </w:rPr>
            </w:pPr>
          </w:p>
        </w:tc>
      </w:tr>
      <w:tr w:rsidR="008F652F" w14:paraId="502DA4C7" w14:textId="77777777">
        <w:trPr>
          <w:trHeight w:val="1"/>
          <w:jc w:val="center"/>
        </w:trPr>
        <w:tc>
          <w:tcPr>
            <w:tcW w:w="496" w:type="dxa"/>
            <w:tcBorders>
              <w:top w:val="single" w:sz="6" w:space="0" w:color="000000"/>
              <w:left w:val="single" w:sz="6" w:space="0" w:color="000000"/>
              <w:bottom w:val="single" w:sz="6" w:space="0" w:color="000000"/>
              <w:right w:val="single" w:sz="6" w:space="0" w:color="000000"/>
            </w:tcBorders>
            <w:shd w:val="clear" w:color="000000" w:fill="FFFFFF"/>
          </w:tcPr>
          <w:p w14:paraId="490D1F78" w14:textId="77777777" w:rsidR="008F652F" w:rsidRDefault="00000000">
            <w:pPr>
              <w:spacing w:after="0" w:line="240" w:lineRule="auto"/>
              <w:rPr>
                <w:rFonts w:ascii="Tinos" w:hAnsi="Tinos"/>
                <w:sz w:val="24"/>
                <w:szCs w:val="24"/>
              </w:rPr>
            </w:pPr>
            <w:r>
              <w:rPr>
                <w:rFonts w:ascii="Tinos" w:eastAsia="Times New Roman" w:hAnsi="Tinos" w:cs="Times New Roman"/>
                <w:sz w:val="24"/>
                <w:szCs w:val="24"/>
              </w:rPr>
              <w:t>2</w:t>
            </w:r>
          </w:p>
        </w:tc>
        <w:tc>
          <w:tcPr>
            <w:tcW w:w="5243" w:type="dxa"/>
            <w:tcBorders>
              <w:top w:val="single" w:sz="6" w:space="0" w:color="000000"/>
              <w:left w:val="single" w:sz="6" w:space="0" w:color="000000"/>
              <w:bottom w:val="single" w:sz="6" w:space="0" w:color="000000"/>
              <w:right w:val="single" w:sz="6" w:space="0" w:color="000000"/>
            </w:tcBorders>
            <w:shd w:val="clear" w:color="000000" w:fill="FFFFFF"/>
          </w:tcPr>
          <w:p w14:paraId="177D29AB" w14:textId="0E00A219" w:rsidR="008F652F" w:rsidRDefault="00000000">
            <w:pPr>
              <w:spacing w:after="0" w:line="240" w:lineRule="auto"/>
            </w:pPr>
            <w:r>
              <w:rPr>
                <w:rFonts w:ascii="Tinos" w:eastAsia="Times New Roman" w:hAnsi="Tinos" w:cs="Times New Roman"/>
                <w:sz w:val="24"/>
                <w:szCs w:val="24"/>
              </w:rPr>
              <w:t>Схема границ земель или части земельного участка на кадастровом плане территории, на которых планируется размещение объекта по форме согласно приложению к Положению о порядке и условиях размещения видов объектов, перечень которых утвержден постановлением Правительства Российской Федерации</w:t>
            </w:r>
            <w:r w:rsidR="005F61CF">
              <w:rPr>
                <w:rFonts w:ascii="Tinos" w:eastAsia="Times New Roman" w:hAnsi="Tinos" w:cs="Times New Roman"/>
                <w:sz w:val="24"/>
                <w:szCs w:val="24"/>
              </w:rPr>
              <w:t xml:space="preserve"> </w:t>
            </w:r>
            <w:hyperlink r:id="rId37">
              <w:r w:rsidR="008F652F">
                <w:rPr>
                  <w:rFonts w:ascii="Tinos" w:eastAsia="Times New Roman" w:hAnsi="Tinos" w:cs="Times New Roman"/>
                  <w:color w:val="000000"/>
                  <w:sz w:val="24"/>
                  <w:szCs w:val="24"/>
                </w:rPr>
                <w:t xml:space="preserve">от 03.12.2014 </w:t>
              </w:r>
              <w:r w:rsidR="008F652F">
                <w:rPr>
                  <w:rFonts w:ascii="Tinos" w:eastAsia="Segoe UI Symbol" w:hAnsi="Tinos" w:cs="Times New Roman"/>
                  <w:color w:val="000000"/>
                  <w:sz w:val="24"/>
                  <w:szCs w:val="24"/>
                </w:rPr>
                <w:t>№</w:t>
              </w:r>
              <w:r w:rsidR="008F652F">
                <w:rPr>
                  <w:rFonts w:ascii="Tinos" w:eastAsia="Times New Roman" w:hAnsi="Tinos" w:cs="Times New Roman"/>
                  <w:color w:val="000000"/>
                  <w:sz w:val="24"/>
                  <w:szCs w:val="24"/>
                </w:rPr>
                <w:t xml:space="preserve"> 1300</w:t>
              </w:r>
            </w:hyperlink>
            <w:r w:rsidR="005F61CF">
              <w:rPr>
                <w:rFonts w:ascii="Tinos" w:eastAsia="Times New Roman" w:hAnsi="Tinos" w:cs="Times New Roman"/>
                <w:sz w:val="24"/>
                <w:szCs w:val="24"/>
              </w:rPr>
              <w:t xml:space="preserve"> </w:t>
            </w:r>
            <w:r>
              <w:rPr>
                <w:rFonts w:ascii="Tinos" w:eastAsia="Times New Roman" w:hAnsi="Tinos" w:cs="Times New Roman"/>
                <w:sz w:val="24"/>
                <w:szCs w:val="24"/>
              </w:rPr>
              <w:t>«Об утверждении перечня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на землях и земельных участках, находящихся в государственной или муниципальной собственности, без предоставления земельных участков и установления сервитутов, публичного сервитута», утвержденному постановлением Коллегии Администрации Кемеровской области</w:t>
            </w:r>
            <w:r w:rsidR="005F61CF">
              <w:rPr>
                <w:rFonts w:ascii="Tinos" w:eastAsia="Times New Roman" w:hAnsi="Tinos" w:cs="Times New Roman"/>
                <w:sz w:val="24"/>
                <w:szCs w:val="24"/>
              </w:rPr>
              <w:t xml:space="preserve"> </w:t>
            </w:r>
            <w:hyperlink r:id="rId38">
              <w:r w:rsidR="008F652F">
                <w:rPr>
                  <w:rFonts w:ascii="Tinos" w:eastAsia="Times New Roman" w:hAnsi="Tinos" w:cs="Times New Roman"/>
                  <w:color w:val="000000"/>
                  <w:sz w:val="24"/>
                  <w:szCs w:val="24"/>
                </w:rPr>
                <w:t xml:space="preserve">от 01.07.2015 </w:t>
              </w:r>
              <w:r w:rsidR="008F652F">
                <w:rPr>
                  <w:rFonts w:ascii="Tinos" w:eastAsia="Segoe UI Symbol" w:hAnsi="Tinos" w:cs="Times New Roman"/>
                  <w:color w:val="000000"/>
                  <w:sz w:val="24"/>
                  <w:szCs w:val="24"/>
                </w:rPr>
                <w:t>№</w:t>
              </w:r>
              <w:r w:rsidR="008F652F">
                <w:rPr>
                  <w:rFonts w:ascii="Tinos" w:eastAsia="Times New Roman" w:hAnsi="Tinos" w:cs="Times New Roman"/>
                  <w:color w:val="000000"/>
                  <w:sz w:val="24"/>
                  <w:szCs w:val="24"/>
                </w:rPr>
                <w:t xml:space="preserve"> 213</w:t>
              </w:r>
            </w:hyperlink>
            <w:r w:rsidR="005F61CF">
              <w:rPr>
                <w:rFonts w:ascii="Tinos" w:eastAsia="Times New Roman" w:hAnsi="Tinos" w:cs="Times New Roman"/>
                <w:sz w:val="24"/>
                <w:szCs w:val="24"/>
              </w:rPr>
              <w:t xml:space="preserve"> </w:t>
            </w:r>
            <w:r>
              <w:rPr>
                <w:rFonts w:ascii="Tinos" w:eastAsia="Times New Roman" w:hAnsi="Tinos" w:cs="Times New Roman"/>
                <w:sz w:val="24"/>
                <w:szCs w:val="24"/>
              </w:rPr>
              <w:t>(далее - схема границ).</w:t>
            </w:r>
          </w:p>
          <w:p w14:paraId="37B44E40" w14:textId="345A848C" w:rsidR="008F652F" w:rsidRDefault="00000000">
            <w:pPr>
              <w:spacing w:after="0" w:line="240" w:lineRule="auto"/>
              <w:rPr>
                <w:rFonts w:ascii="Tinos" w:hAnsi="Tinos"/>
                <w:sz w:val="24"/>
                <w:szCs w:val="24"/>
              </w:rPr>
            </w:pPr>
            <w:r>
              <w:rPr>
                <w:rFonts w:ascii="Tinos" w:eastAsia="Times New Roman" w:hAnsi="Tinos" w:cs="Times New Roman"/>
                <w:sz w:val="24"/>
                <w:szCs w:val="24"/>
              </w:rPr>
              <w:t>Схема границ составляется в системе координат МСК-42 с использованием материалов инженерно-геодезических изысканий и сведений государственного кадастра недвижимости и должна содержать (в текстовой и графической форме) следующие сведения о землях или части земельного</w:t>
            </w:r>
            <w:r w:rsidR="005F61CF">
              <w:rPr>
                <w:rFonts w:ascii="Tinos" w:eastAsia="Times New Roman" w:hAnsi="Tinos" w:cs="Times New Roman"/>
                <w:sz w:val="24"/>
                <w:szCs w:val="24"/>
              </w:rPr>
              <w:t xml:space="preserve"> </w:t>
            </w:r>
            <w:r>
              <w:rPr>
                <w:rFonts w:ascii="Tinos" w:eastAsia="Times New Roman" w:hAnsi="Tinos" w:cs="Times New Roman"/>
                <w:sz w:val="24"/>
                <w:szCs w:val="24"/>
              </w:rPr>
              <w:t>участка, необходимых для размещения объекта:</w:t>
            </w:r>
          </w:p>
          <w:p w14:paraId="1B2AD1E2" w14:textId="77777777" w:rsidR="008F652F" w:rsidRDefault="00000000">
            <w:pPr>
              <w:spacing w:after="0" w:line="240" w:lineRule="auto"/>
              <w:rPr>
                <w:rFonts w:ascii="Tinos" w:hAnsi="Tinos"/>
                <w:sz w:val="24"/>
                <w:szCs w:val="24"/>
              </w:rPr>
            </w:pPr>
            <w:r>
              <w:rPr>
                <w:rFonts w:ascii="Tinos" w:eastAsia="Times New Roman" w:hAnsi="Tinos" w:cs="Times New Roman"/>
                <w:sz w:val="24"/>
                <w:szCs w:val="24"/>
              </w:rPr>
              <w:t>описание границ с указанием координат характерных точек (смежные землепользователи, обеспеченность подъездными путями, наличие охраняемых объектов: природных, культурных и т.д.);</w:t>
            </w:r>
          </w:p>
          <w:p w14:paraId="54C27C67" w14:textId="77777777" w:rsidR="008F652F" w:rsidRDefault="00000000">
            <w:pPr>
              <w:spacing w:after="0" w:line="240" w:lineRule="auto"/>
              <w:rPr>
                <w:rFonts w:ascii="Tinos" w:hAnsi="Tinos"/>
                <w:sz w:val="24"/>
                <w:szCs w:val="24"/>
              </w:rPr>
            </w:pPr>
            <w:r>
              <w:rPr>
                <w:rFonts w:ascii="Tinos" w:eastAsia="Times New Roman" w:hAnsi="Tinos" w:cs="Times New Roman"/>
                <w:sz w:val="24"/>
                <w:szCs w:val="24"/>
              </w:rPr>
              <w:t xml:space="preserve">характеристики поворотных точек, </w:t>
            </w:r>
            <w:r>
              <w:rPr>
                <w:rFonts w:ascii="Tinos" w:eastAsia="Times New Roman" w:hAnsi="Tinos" w:cs="Times New Roman"/>
                <w:sz w:val="24"/>
                <w:szCs w:val="24"/>
              </w:rPr>
              <w:lastRenderedPageBreak/>
              <w:t>дирекционных углов, длин линий;</w:t>
            </w:r>
          </w:p>
          <w:p w14:paraId="442B6930" w14:textId="77777777" w:rsidR="008F652F" w:rsidRDefault="00000000">
            <w:pPr>
              <w:spacing w:after="0" w:line="240" w:lineRule="auto"/>
              <w:rPr>
                <w:rFonts w:ascii="Tinos" w:hAnsi="Tinos"/>
                <w:sz w:val="24"/>
                <w:szCs w:val="24"/>
              </w:rPr>
            </w:pPr>
            <w:r>
              <w:rPr>
                <w:rFonts w:ascii="Tinos" w:eastAsia="Times New Roman" w:hAnsi="Tinos" w:cs="Times New Roman"/>
                <w:sz w:val="24"/>
                <w:szCs w:val="24"/>
              </w:rPr>
              <w:t>характеристики и расположение существующих инженерных сетей, коммуникаций и сооружений;</w:t>
            </w:r>
          </w:p>
          <w:p w14:paraId="506F343F" w14:textId="77777777" w:rsidR="008F652F" w:rsidRDefault="00000000">
            <w:pPr>
              <w:spacing w:after="0" w:line="240" w:lineRule="auto"/>
              <w:rPr>
                <w:rFonts w:ascii="Tinos" w:hAnsi="Tinos"/>
                <w:sz w:val="24"/>
                <w:szCs w:val="24"/>
              </w:rPr>
            </w:pPr>
            <w:r>
              <w:rPr>
                <w:rFonts w:ascii="Tinos" w:eastAsia="Times New Roman" w:hAnsi="Tinos" w:cs="Times New Roman"/>
                <w:sz w:val="24"/>
                <w:szCs w:val="24"/>
              </w:rPr>
              <w:t>охранные (для размещений линейных объектов), санитарно-защитные (при наличии) и иные зоны (в том числе проектируемые);</w:t>
            </w:r>
          </w:p>
          <w:p w14:paraId="55343E9C" w14:textId="77777777" w:rsidR="008F652F" w:rsidRDefault="00000000">
            <w:pPr>
              <w:spacing w:after="0" w:line="240" w:lineRule="auto"/>
              <w:rPr>
                <w:rFonts w:ascii="Tinos" w:hAnsi="Tinos"/>
                <w:sz w:val="24"/>
                <w:szCs w:val="24"/>
              </w:rPr>
            </w:pPr>
            <w:r>
              <w:rPr>
                <w:rFonts w:ascii="Tinos" w:eastAsia="Times New Roman" w:hAnsi="Tinos" w:cs="Times New Roman"/>
                <w:sz w:val="24"/>
                <w:szCs w:val="24"/>
              </w:rPr>
              <w:t>принятые условные обозначения.</w:t>
            </w:r>
          </w:p>
          <w:p w14:paraId="5052CBD3" w14:textId="77777777" w:rsidR="008F652F" w:rsidRDefault="00000000">
            <w:pPr>
              <w:spacing w:after="0" w:line="240" w:lineRule="auto"/>
              <w:rPr>
                <w:rFonts w:ascii="Tinos" w:hAnsi="Tinos"/>
                <w:sz w:val="24"/>
                <w:szCs w:val="24"/>
              </w:rPr>
            </w:pPr>
            <w:r>
              <w:rPr>
                <w:rFonts w:ascii="Tinos" w:eastAsia="Times New Roman" w:hAnsi="Tinos" w:cs="Times New Roman"/>
                <w:sz w:val="24"/>
                <w:szCs w:val="24"/>
              </w:rPr>
              <w:t xml:space="preserve">Схема границ представляется заинтересованным лицом в форме документа на бумажном носителе (3 экземпляра) и в форме электронного документа в виде файлов в формате XML и PDF (в 1 экземпляре). Графическая информация данной схемы представляется в виде файла в формате PDF в полноцветном режиме с разрешением не менее 300 </w:t>
            </w:r>
            <w:proofErr w:type="spellStart"/>
            <w:r>
              <w:rPr>
                <w:rFonts w:ascii="Tinos" w:eastAsia="Times New Roman" w:hAnsi="Tinos" w:cs="Times New Roman"/>
                <w:sz w:val="24"/>
                <w:szCs w:val="24"/>
              </w:rPr>
              <w:t>dpi</w:t>
            </w:r>
            <w:proofErr w:type="spellEnd"/>
            <w:r>
              <w:rPr>
                <w:rFonts w:ascii="Tinos" w:eastAsia="Times New Roman" w:hAnsi="Tinos" w:cs="Times New Roman"/>
                <w:sz w:val="24"/>
                <w:szCs w:val="24"/>
              </w:rPr>
              <w:t>, качество которого должно позволять в полном объеме прочитать (распознать) графическую информацию;</w:t>
            </w:r>
          </w:p>
        </w:tc>
        <w:tc>
          <w:tcPr>
            <w:tcW w:w="2410" w:type="dxa"/>
            <w:tcBorders>
              <w:top w:val="single" w:sz="6" w:space="0" w:color="000000"/>
              <w:left w:val="single" w:sz="6" w:space="0" w:color="000000"/>
              <w:bottom w:val="single" w:sz="6" w:space="0" w:color="000000"/>
              <w:right w:val="single" w:sz="6" w:space="0" w:color="000000"/>
            </w:tcBorders>
            <w:shd w:val="clear" w:color="000000" w:fill="FFFFFF"/>
          </w:tcPr>
          <w:p w14:paraId="13623FBD" w14:textId="77777777" w:rsidR="008F652F" w:rsidRDefault="00000000">
            <w:pPr>
              <w:spacing w:after="0" w:line="240" w:lineRule="auto"/>
              <w:rPr>
                <w:rFonts w:ascii="Tinos" w:hAnsi="Tinos"/>
                <w:sz w:val="24"/>
                <w:szCs w:val="24"/>
              </w:rPr>
            </w:pPr>
            <w:r>
              <w:rPr>
                <w:rFonts w:ascii="Tinos" w:eastAsia="Times New Roman" w:hAnsi="Tinos" w:cs="Times New Roman"/>
                <w:sz w:val="24"/>
                <w:szCs w:val="24"/>
              </w:rPr>
              <w:lastRenderedPageBreak/>
              <w:t>Представляются заявителем самостоятельно</w:t>
            </w:r>
          </w:p>
        </w:tc>
        <w:tc>
          <w:tcPr>
            <w:tcW w:w="1345" w:type="dxa"/>
            <w:tcBorders>
              <w:top w:val="single" w:sz="6" w:space="0" w:color="000000"/>
              <w:left w:val="single" w:sz="6" w:space="0" w:color="000000"/>
              <w:bottom w:val="single" w:sz="6" w:space="0" w:color="000000"/>
              <w:right w:val="single" w:sz="6" w:space="0" w:color="000000"/>
            </w:tcBorders>
            <w:shd w:val="clear" w:color="000000" w:fill="FFFFFF"/>
          </w:tcPr>
          <w:p w14:paraId="3B33E038" w14:textId="77777777" w:rsidR="008F652F" w:rsidRDefault="008F652F">
            <w:pPr>
              <w:spacing w:after="0" w:line="240" w:lineRule="auto"/>
              <w:rPr>
                <w:rFonts w:ascii="Tinos" w:hAnsi="Tinos"/>
                <w:sz w:val="24"/>
                <w:szCs w:val="24"/>
              </w:rPr>
            </w:pPr>
          </w:p>
        </w:tc>
      </w:tr>
      <w:tr w:rsidR="008F652F" w14:paraId="714D6294" w14:textId="77777777">
        <w:trPr>
          <w:trHeight w:val="1"/>
          <w:jc w:val="center"/>
        </w:trPr>
        <w:tc>
          <w:tcPr>
            <w:tcW w:w="496" w:type="dxa"/>
            <w:tcBorders>
              <w:top w:val="single" w:sz="6" w:space="0" w:color="000000"/>
              <w:left w:val="single" w:sz="6" w:space="0" w:color="000000"/>
              <w:bottom w:val="single" w:sz="6" w:space="0" w:color="000000"/>
              <w:right w:val="single" w:sz="6" w:space="0" w:color="000000"/>
            </w:tcBorders>
            <w:shd w:val="clear" w:color="000000" w:fill="FFFFFF"/>
          </w:tcPr>
          <w:p w14:paraId="0217375F" w14:textId="77777777" w:rsidR="008F652F" w:rsidRDefault="00000000">
            <w:pPr>
              <w:spacing w:after="0" w:line="240" w:lineRule="auto"/>
              <w:rPr>
                <w:rFonts w:ascii="Tinos" w:hAnsi="Tinos"/>
                <w:sz w:val="24"/>
                <w:szCs w:val="24"/>
              </w:rPr>
            </w:pPr>
            <w:r>
              <w:rPr>
                <w:rFonts w:ascii="Tinos" w:eastAsia="Times New Roman" w:hAnsi="Tinos" w:cs="Times New Roman"/>
                <w:sz w:val="24"/>
                <w:szCs w:val="24"/>
              </w:rPr>
              <w:t>3</w:t>
            </w:r>
          </w:p>
        </w:tc>
        <w:tc>
          <w:tcPr>
            <w:tcW w:w="5243" w:type="dxa"/>
            <w:tcBorders>
              <w:top w:val="single" w:sz="6" w:space="0" w:color="000000"/>
              <w:left w:val="single" w:sz="6" w:space="0" w:color="000000"/>
              <w:bottom w:val="single" w:sz="6" w:space="0" w:color="000000"/>
              <w:right w:val="single" w:sz="6" w:space="0" w:color="000000"/>
            </w:tcBorders>
            <w:shd w:val="clear" w:color="000000" w:fill="FFFFFF"/>
          </w:tcPr>
          <w:p w14:paraId="4FB3D927" w14:textId="41FFFA71" w:rsidR="008F652F" w:rsidRDefault="00000000">
            <w:pPr>
              <w:spacing w:after="0" w:line="240" w:lineRule="auto"/>
            </w:pPr>
            <w:r>
              <w:rPr>
                <w:rFonts w:ascii="Tinos" w:eastAsia="Times New Roman" w:hAnsi="Tinos" w:cs="Times New Roman"/>
                <w:sz w:val="24"/>
                <w:szCs w:val="24"/>
              </w:rPr>
              <w:t>Копии документов, подтверждающих, что размещение объекта осуществляется за счет средств бюджетов бюджетной системы Российской Федерации (в случае, если размещение объекта осуществляется за счет средств бюджетов бюджетной системы Российской Федерации), а также копии иных документов, подтверждающих, что размещение объекта осуществляется без взимания платы (в случаях, предусмотренных пунктом 22 Положения о порядке и условиях размещения видов объектов, перечень которых утвержден постановлением Правительства Российской Федерации</w:t>
            </w:r>
            <w:r w:rsidR="005F61CF">
              <w:rPr>
                <w:rFonts w:ascii="Tinos" w:eastAsia="Times New Roman" w:hAnsi="Tinos" w:cs="Times New Roman"/>
                <w:sz w:val="24"/>
                <w:szCs w:val="24"/>
              </w:rPr>
              <w:t xml:space="preserve"> </w:t>
            </w:r>
            <w:hyperlink r:id="rId39">
              <w:r w:rsidR="008F652F">
                <w:rPr>
                  <w:rFonts w:ascii="Tinos" w:eastAsia="Times New Roman" w:hAnsi="Tinos" w:cs="Times New Roman"/>
                  <w:color w:val="000000"/>
                  <w:sz w:val="24"/>
                  <w:szCs w:val="24"/>
                </w:rPr>
                <w:t xml:space="preserve">от 03.12.2014 </w:t>
              </w:r>
              <w:r w:rsidR="008F652F">
                <w:rPr>
                  <w:rFonts w:ascii="Tinos" w:eastAsia="Segoe UI Symbol" w:hAnsi="Tinos" w:cs="Times New Roman"/>
                  <w:color w:val="000000"/>
                  <w:sz w:val="24"/>
                  <w:szCs w:val="24"/>
                </w:rPr>
                <w:t>№</w:t>
              </w:r>
              <w:r w:rsidR="008F652F">
                <w:rPr>
                  <w:rFonts w:ascii="Tinos" w:eastAsia="Times New Roman" w:hAnsi="Tinos" w:cs="Times New Roman"/>
                  <w:color w:val="000000"/>
                  <w:sz w:val="24"/>
                  <w:szCs w:val="24"/>
                </w:rPr>
                <w:t xml:space="preserve"> 1300</w:t>
              </w:r>
            </w:hyperlink>
            <w:r w:rsidR="005F61CF">
              <w:rPr>
                <w:rFonts w:ascii="Tinos" w:eastAsia="Times New Roman" w:hAnsi="Tinos" w:cs="Times New Roman"/>
                <w:sz w:val="24"/>
                <w:szCs w:val="24"/>
              </w:rPr>
              <w:t xml:space="preserve"> </w:t>
            </w:r>
            <w:r>
              <w:rPr>
                <w:rFonts w:ascii="Tinos" w:eastAsia="Times New Roman" w:hAnsi="Tinos" w:cs="Times New Roman"/>
                <w:sz w:val="24"/>
                <w:szCs w:val="24"/>
              </w:rPr>
              <w:t>«Об утверждении перечня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на землях и земельных участках, находящихся в государственной или муниципальной собственности, без предоставления земельных участков и установления сервитутов, публичного сервитута», утвержденным Постановлением Коллегии Администрации Кемеровской области</w:t>
            </w:r>
            <w:r w:rsidR="005F61CF">
              <w:rPr>
                <w:rFonts w:ascii="Tinos" w:eastAsia="Times New Roman" w:hAnsi="Tinos" w:cs="Times New Roman"/>
                <w:sz w:val="24"/>
                <w:szCs w:val="24"/>
              </w:rPr>
              <w:t xml:space="preserve"> </w:t>
            </w:r>
            <w:hyperlink r:id="rId40">
              <w:r w:rsidR="008F652F">
                <w:rPr>
                  <w:rFonts w:ascii="Tinos" w:eastAsia="Times New Roman" w:hAnsi="Tinos" w:cs="Times New Roman"/>
                  <w:color w:val="000000"/>
                  <w:sz w:val="24"/>
                  <w:szCs w:val="24"/>
                </w:rPr>
                <w:t xml:space="preserve">от 01.07.2015 </w:t>
              </w:r>
              <w:r w:rsidR="008F652F">
                <w:rPr>
                  <w:rFonts w:ascii="Tinos" w:eastAsia="Segoe UI Symbol" w:hAnsi="Tinos" w:cs="Times New Roman"/>
                  <w:color w:val="000000"/>
                  <w:sz w:val="24"/>
                  <w:szCs w:val="24"/>
                </w:rPr>
                <w:t>№</w:t>
              </w:r>
              <w:r w:rsidR="008F652F">
                <w:rPr>
                  <w:rFonts w:ascii="Tinos" w:eastAsia="Times New Roman" w:hAnsi="Tinos" w:cs="Times New Roman"/>
                  <w:color w:val="000000"/>
                  <w:sz w:val="24"/>
                  <w:szCs w:val="24"/>
                </w:rPr>
                <w:t xml:space="preserve"> 213</w:t>
              </w:r>
            </w:hyperlink>
            <w:r>
              <w:rPr>
                <w:rFonts w:ascii="Tinos" w:eastAsia="Times New Roman" w:hAnsi="Tinos" w:cs="Times New Roman"/>
                <w:sz w:val="24"/>
                <w:szCs w:val="24"/>
              </w:rPr>
              <w:t>);</w:t>
            </w:r>
          </w:p>
        </w:tc>
        <w:tc>
          <w:tcPr>
            <w:tcW w:w="2410" w:type="dxa"/>
            <w:tcBorders>
              <w:top w:val="single" w:sz="6" w:space="0" w:color="000000"/>
              <w:left w:val="single" w:sz="6" w:space="0" w:color="000000"/>
              <w:bottom w:val="single" w:sz="6" w:space="0" w:color="000000"/>
              <w:right w:val="single" w:sz="6" w:space="0" w:color="000000"/>
            </w:tcBorders>
            <w:shd w:val="clear" w:color="000000" w:fill="FFFFFF"/>
          </w:tcPr>
          <w:p w14:paraId="419E9C5D" w14:textId="77777777" w:rsidR="008F652F" w:rsidRDefault="00000000">
            <w:pPr>
              <w:spacing w:after="0" w:line="240" w:lineRule="auto"/>
              <w:rPr>
                <w:rFonts w:ascii="Tinos" w:hAnsi="Tinos"/>
                <w:sz w:val="24"/>
                <w:szCs w:val="24"/>
              </w:rPr>
            </w:pPr>
            <w:r>
              <w:rPr>
                <w:rFonts w:ascii="Tinos" w:eastAsia="Times New Roman" w:hAnsi="Tinos" w:cs="Times New Roman"/>
                <w:sz w:val="24"/>
                <w:szCs w:val="24"/>
              </w:rPr>
              <w:t>Представляются заявителем самостоятельно</w:t>
            </w:r>
          </w:p>
        </w:tc>
        <w:tc>
          <w:tcPr>
            <w:tcW w:w="1345" w:type="dxa"/>
            <w:tcBorders>
              <w:top w:val="single" w:sz="6" w:space="0" w:color="000000"/>
              <w:left w:val="single" w:sz="6" w:space="0" w:color="000000"/>
              <w:bottom w:val="single" w:sz="6" w:space="0" w:color="000000"/>
              <w:right w:val="single" w:sz="6" w:space="0" w:color="000000"/>
            </w:tcBorders>
            <w:shd w:val="clear" w:color="000000" w:fill="FFFFFF"/>
          </w:tcPr>
          <w:p w14:paraId="7CE17B8A" w14:textId="77777777" w:rsidR="008F652F" w:rsidRDefault="008F652F">
            <w:pPr>
              <w:spacing w:after="0" w:line="240" w:lineRule="auto"/>
              <w:rPr>
                <w:rFonts w:ascii="Tinos" w:hAnsi="Tinos"/>
                <w:sz w:val="24"/>
                <w:szCs w:val="24"/>
              </w:rPr>
            </w:pPr>
          </w:p>
        </w:tc>
      </w:tr>
      <w:tr w:rsidR="008F652F" w14:paraId="2EDDF8A5" w14:textId="77777777">
        <w:trPr>
          <w:trHeight w:val="1"/>
          <w:jc w:val="center"/>
        </w:trPr>
        <w:tc>
          <w:tcPr>
            <w:tcW w:w="496" w:type="dxa"/>
            <w:tcBorders>
              <w:top w:val="single" w:sz="6" w:space="0" w:color="000000"/>
              <w:left w:val="single" w:sz="6" w:space="0" w:color="000000"/>
              <w:bottom w:val="single" w:sz="6" w:space="0" w:color="000000"/>
              <w:right w:val="single" w:sz="6" w:space="0" w:color="000000"/>
            </w:tcBorders>
            <w:shd w:val="clear" w:color="000000" w:fill="FFFFFF"/>
          </w:tcPr>
          <w:p w14:paraId="40CBB4F0" w14:textId="77777777" w:rsidR="008F652F" w:rsidRDefault="00000000">
            <w:pPr>
              <w:spacing w:after="0" w:line="240" w:lineRule="auto"/>
              <w:rPr>
                <w:rFonts w:ascii="Tinos" w:hAnsi="Tinos"/>
                <w:sz w:val="24"/>
                <w:szCs w:val="24"/>
              </w:rPr>
            </w:pPr>
            <w:r>
              <w:rPr>
                <w:rFonts w:ascii="Tinos" w:eastAsia="Times New Roman" w:hAnsi="Tinos" w:cs="Times New Roman"/>
                <w:sz w:val="24"/>
                <w:szCs w:val="24"/>
              </w:rPr>
              <w:t>4</w:t>
            </w:r>
          </w:p>
        </w:tc>
        <w:tc>
          <w:tcPr>
            <w:tcW w:w="5243" w:type="dxa"/>
            <w:tcBorders>
              <w:top w:val="single" w:sz="6" w:space="0" w:color="000000"/>
              <w:left w:val="single" w:sz="6" w:space="0" w:color="000000"/>
              <w:bottom w:val="single" w:sz="6" w:space="0" w:color="000000"/>
              <w:right w:val="single" w:sz="6" w:space="0" w:color="000000"/>
            </w:tcBorders>
            <w:shd w:val="clear" w:color="000000" w:fill="FFFFFF"/>
          </w:tcPr>
          <w:p w14:paraId="61E927B0" w14:textId="4CB46620" w:rsidR="008F652F" w:rsidRDefault="00000000">
            <w:pPr>
              <w:spacing w:after="0" w:line="240" w:lineRule="auto"/>
            </w:pPr>
            <w:r>
              <w:rPr>
                <w:rFonts w:ascii="Tinos" w:eastAsia="Times New Roman" w:hAnsi="Tinos" w:cs="Times New Roman"/>
                <w:sz w:val="24"/>
                <w:szCs w:val="24"/>
              </w:rPr>
              <w:t xml:space="preserve">Копия проекта организации строительства объекта капитального строительства - в </w:t>
            </w:r>
            <w:r>
              <w:rPr>
                <w:rFonts w:ascii="Tinos" w:eastAsia="Times New Roman" w:hAnsi="Tinos" w:cs="Times New Roman"/>
                <w:sz w:val="24"/>
                <w:szCs w:val="24"/>
              </w:rPr>
              <w:lastRenderedPageBreak/>
              <w:t>случае, если планируется использовать земли или земельный участок (часть земельного участка) под площадку</w:t>
            </w:r>
            <w:r w:rsidR="005F61CF">
              <w:rPr>
                <w:rFonts w:ascii="Tinos" w:eastAsia="Times New Roman" w:hAnsi="Tinos" w:cs="Times New Roman"/>
                <w:sz w:val="24"/>
                <w:szCs w:val="24"/>
              </w:rPr>
              <w:t xml:space="preserve"> </w:t>
            </w:r>
            <w:r>
              <w:rPr>
                <w:rFonts w:ascii="Tinos" w:eastAsia="Times New Roman" w:hAnsi="Tinos" w:cs="Times New Roman"/>
                <w:sz w:val="24"/>
                <w:szCs w:val="24"/>
              </w:rPr>
              <w:t>для размещения строительной техники и строительных грузов в соответствии с пунктом 31 перечня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утвержденного постановлением Правительства РФ</w:t>
            </w:r>
            <w:r w:rsidR="005F61CF">
              <w:rPr>
                <w:rFonts w:ascii="Tinos" w:eastAsia="Times New Roman" w:hAnsi="Tinos" w:cs="Times New Roman"/>
                <w:sz w:val="24"/>
                <w:szCs w:val="24"/>
              </w:rPr>
              <w:t xml:space="preserve"> </w:t>
            </w:r>
            <w:hyperlink r:id="rId41">
              <w:r w:rsidR="008F652F">
                <w:rPr>
                  <w:rFonts w:ascii="Tinos" w:eastAsia="Times New Roman" w:hAnsi="Tinos" w:cs="Times New Roman"/>
                  <w:color w:val="000000"/>
                  <w:sz w:val="24"/>
                  <w:szCs w:val="24"/>
                </w:rPr>
                <w:t xml:space="preserve">от 03.12.2014 </w:t>
              </w:r>
              <w:r w:rsidR="008F652F">
                <w:rPr>
                  <w:rFonts w:ascii="Tinos" w:eastAsia="Segoe UI Symbol" w:hAnsi="Tinos" w:cs="Times New Roman"/>
                  <w:color w:val="000000"/>
                  <w:sz w:val="24"/>
                  <w:szCs w:val="24"/>
                </w:rPr>
                <w:t>№</w:t>
              </w:r>
              <w:r w:rsidR="008F652F">
                <w:rPr>
                  <w:rFonts w:ascii="Tinos" w:eastAsia="Times New Roman" w:hAnsi="Tinos" w:cs="Times New Roman"/>
                  <w:color w:val="000000"/>
                  <w:sz w:val="24"/>
                  <w:szCs w:val="24"/>
                </w:rPr>
                <w:t xml:space="preserve"> 1300</w:t>
              </w:r>
            </w:hyperlink>
            <w:r>
              <w:rPr>
                <w:rFonts w:ascii="Tinos" w:eastAsia="Times New Roman" w:hAnsi="Tinos" w:cs="Times New Roman"/>
                <w:sz w:val="24"/>
                <w:szCs w:val="24"/>
              </w:rPr>
              <w:t>.</w:t>
            </w:r>
          </w:p>
        </w:tc>
        <w:tc>
          <w:tcPr>
            <w:tcW w:w="2410" w:type="dxa"/>
            <w:tcBorders>
              <w:top w:val="single" w:sz="6" w:space="0" w:color="000000"/>
              <w:left w:val="single" w:sz="6" w:space="0" w:color="000000"/>
              <w:bottom w:val="single" w:sz="6" w:space="0" w:color="000000"/>
              <w:right w:val="single" w:sz="6" w:space="0" w:color="000000"/>
            </w:tcBorders>
            <w:shd w:val="clear" w:color="000000" w:fill="FFFFFF"/>
          </w:tcPr>
          <w:p w14:paraId="48A4763C" w14:textId="77777777" w:rsidR="008F652F" w:rsidRDefault="00000000">
            <w:pPr>
              <w:spacing w:after="0" w:line="240" w:lineRule="auto"/>
              <w:rPr>
                <w:rFonts w:ascii="Tinos" w:hAnsi="Tinos"/>
                <w:sz w:val="24"/>
                <w:szCs w:val="24"/>
              </w:rPr>
            </w:pPr>
            <w:r>
              <w:rPr>
                <w:rFonts w:ascii="Tinos" w:eastAsia="Times New Roman" w:hAnsi="Tinos" w:cs="Times New Roman"/>
                <w:sz w:val="24"/>
                <w:szCs w:val="24"/>
              </w:rPr>
              <w:lastRenderedPageBreak/>
              <w:t xml:space="preserve">Представляются заявителем </w:t>
            </w:r>
            <w:r>
              <w:rPr>
                <w:rFonts w:ascii="Tinos" w:eastAsia="Times New Roman" w:hAnsi="Tinos" w:cs="Times New Roman"/>
                <w:sz w:val="24"/>
                <w:szCs w:val="24"/>
              </w:rPr>
              <w:lastRenderedPageBreak/>
              <w:t>самостоятельно</w:t>
            </w:r>
          </w:p>
        </w:tc>
        <w:tc>
          <w:tcPr>
            <w:tcW w:w="1345" w:type="dxa"/>
            <w:tcBorders>
              <w:top w:val="single" w:sz="6" w:space="0" w:color="000000"/>
              <w:left w:val="single" w:sz="6" w:space="0" w:color="000000"/>
              <w:bottom w:val="single" w:sz="6" w:space="0" w:color="000000"/>
              <w:right w:val="single" w:sz="6" w:space="0" w:color="000000"/>
            </w:tcBorders>
            <w:shd w:val="clear" w:color="000000" w:fill="FFFFFF"/>
          </w:tcPr>
          <w:p w14:paraId="6858B9D4" w14:textId="77777777" w:rsidR="008F652F" w:rsidRDefault="008F652F">
            <w:pPr>
              <w:spacing w:after="0" w:line="240" w:lineRule="auto"/>
              <w:rPr>
                <w:rFonts w:ascii="Tinos" w:hAnsi="Tinos"/>
                <w:sz w:val="24"/>
                <w:szCs w:val="24"/>
              </w:rPr>
            </w:pPr>
          </w:p>
        </w:tc>
      </w:tr>
      <w:tr w:rsidR="008F652F" w14:paraId="3FDAAB24" w14:textId="77777777">
        <w:trPr>
          <w:trHeight w:val="1"/>
          <w:jc w:val="center"/>
        </w:trPr>
        <w:tc>
          <w:tcPr>
            <w:tcW w:w="9494" w:type="dxa"/>
            <w:gridSpan w:val="4"/>
            <w:tcBorders>
              <w:top w:val="single" w:sz="6" w:space="0" w:color="000000"/>
              <w:left w:val="single" w:sz="6" w:space="0" w:color="000000"/>
              <w:bottom w:val="single" w:sz="6" w:space="0" w:color="000000"/>
              <w:right w:val="single" w:sz="6" w:space="0" w:color="000000"/>
            </w:tcBorders>
            <w:shd w:val="clear" w:color="000000" w:fill="FFFFFF"/>
          </w:tcPr>
          <w:p w14:paraId="1498AABC" w14:textId="77777777" w:rsidR="008F652F" w:rsidRDefault="00000000">
            <w:pPr>
              <w:spacing w:after="0" w:line="240" w:lineRule="auto"/>
              <w:rPr>
                <w:rFonts w:ascii="Tinos" w:hAnsi="Tinos"/>
                <w:sz w:val="24"/>
                <w:szCs w:val="24"/>
              </w:rPr>
            </w:pPr>
            <w:r>
              <w:rPr>
                <w:rFonts w:ascii="Tinos" w:eastAsia="Times New Roman" w:hAnsi="Tinos" w:cs="Times New Roman"/>
                <w:sz w:val="24"/>
                <w:szCs w:val="24"/>
              </w:rPr>
              <w:t>Иные документы</w:t>
            </w:r>
          </w:p>
        </w:tc>
      </w:tr>
      <w:tr w:rsidR="008F652F" w14:paraId="1E13CC9E" w14:textId="77777777">
        <w:trPr>
          <w:trHeight w:val="1"/>
          <w:jc w:val="center"/>
        </w:trPr>
        <w:tc>
          <w:tcPr>
            <w:tcW w:w="496" w:type="dxa"/>
            <w:tcBorders>
              <w:top w:val="single" w:sz="6" w:space="0" w:color="000000"/>
              <w:left w:val="single" w:sz="6" w:space="0" w:color="000000"/>
              <w:bottom w:val="single" w:sz="6" w:space="0" w:color="000000"/>
              <w:right w:val="single" w:sz="6" w:space="0" w:color="000000"/>
            </w:tcBorders>
            <w:shd w:val="clear" w:color="000000" w:fill="FFFFFF"/>
          </w:tcPr>
          <w:p w14:paraId="42E44A70" w14:textId="77777777" w:rsidR="008F652F" w:rsidRDefault="00000000">
            <w:pPr>
              <w:spacing w:after="0" w:line="240" w:lineRule="auto"/>
              <w:rPr>
                <w:rFonts w:ascii="Tinos" w:hAnsi="Tinos"/>
                <w:sz w:val="24"/>
                <w:szCs w:val="24"/>
              </w:rPr>
            </w:pPr>
            <w:r>
              <w:rPr>
                <w:rFonts w:ascii="Tinos" w:eastAsia="Times New Roman" w:hAnsi="Tinos" w:cs="Times New Roman"/>
                <w:sz w:val="24"/>
                <w:szCs w:val="24"/>
              </w:rPr>
              <w:t>5</w:t>
            </w:r>
          </w:p>
        </w:tc>
        <w:tc>
          <w:tcPr>
            <w:tcW w:w="5243" w:type="dxa"/>
            <w:tcBorders>
              <w:top w:val="single" w:sz="6" w:space="0" w:color="000000"/>
              <w:left w:val="single" w:sz="6" w:space="0" w:color="000000"/>
              <w:bottom w:val="single" w:sz="6" w:space="0" w:color="000000"/>
              <w:right w:val="single" w:sz="6" w:space="0" w:color="000000"/>
            </w:tcBorders>
            <w:shd w:val="clear" w:color="000000" w:fill="FFFFFF"/>
          </w:tcPr>
          <w:p w14:paraId="4B0873AB" w14:textId="77777777" w:rsidR="008F652F" w:rsidRDefault="008F652F">
            <w:pPr>
              <w:spacing w:after="0" w:line="240" w:lineRule="auto"/>
              <w:rPr>
                <w:rFonts w:ascii="Tinos" w:hAnsi="Tinos"/>
                <w:sz w:val="24"/>
                <w:szCs w:val="24"/>
              </w:rPr>
            </w:pPr>
          </w:p>
        </w:tc>
        <w:tc>
          <w:tcPr>
            <w:tcW w:w="2410" w:type="dxa"/>
            <w:tcBorders>
              <w:top w:val="single" w:sz="6" w:space="0" w:color="000000"/>
              <w:left w:val="single" w:sz="6" w:space="0" w:color="000000"/>
              <w:bottom w:val="single" w:sz="6" w:space="0" w:color="000000"/>
              <w:right w:val="single" w:sz="6" w:space="0" w:color="000000"/>
            </w:tcBorders>
            <w:shd w:val="clear" w:color="000000" w:fill="FFFFFF"/>
          </w:tcPr>
          <w:p w14:paraId="1E4A3DD1" w14:textId="77777777" w:rsidR="008F652F" w:rsidRDefault="008F652F">
            <w:pPr>
              <w:spacing w:after="0" w:line="240" w:lineRule="auto"/>
              <w:rPr>
                <w:rFonts w:ascii="Tinos" w:hAnsi="Tinos"/>
                <w:sz w:val="24"/>
                <w:szCs w:val="24"/>
              </w:rPr>
            </w:pPr>
          </w:p>
        </w:tc>
        <w:tc>
          <w:tcPr>
            <w:tcW w:w="1345" w:type="dxa"/>
            <w:tcBorders>
              <w:top w:val="single" w:sz="6" w:space="0" w:color="000000"/>
              <w:left w:val="single" w:sz="6" w:space="0" w:color="000000"/>
              <w:bottom w:val="single" w:sz="6" w:space="0" w:color="000000"/>
              <w:right w:val="single" w:sz="6" w:space="0" w:color="000000"/>
            </w:tcBorders>
            <w:shd w:val="clear" w:color="000000" w:fill="FFFFFF"/>
          </w:tcPr>
          <w:p w14:paraId="21323479" w14:textId="77777777" w:rsidR="008F652F" w:rsidRDefault="008F652F">
            <w:pPr>
              <w:spacing w:after="0" w:line="240" w:lineRule="auto"/>
              <w:rPr>
                <w:rFonts w:ascii="Tinos" w:hAnsi="Tinos"/>
                <w:sz w:val="24"/>
                <w:szCs w:val="24"/>
              </w:rPr>
            </w:pPr>
          </w:p>
        </w:tc>
      </w:tr>
    </w:tbl>
    <w:p w14:paraId="789D87E3" w14:textId="151C89B2" w:rsidR="008F652F" w:rsidRDefault="005F61CF">
      <w:pPr>
        <w:spacing w:after="0" w:line="240" w:lineRule="auto"/>
        <w:ind w:firstLine="473"/>
        <w:jc w:val="both"/>
        <w:rPr>
          <w:rFonts w:ascii="Tinos" w:hAnsi="Tinos"/>
          <w:sz w:val="24"/>
          <w:szCs w:val="24"/>
        </w:rPr>
      </w:pPr>
      <w:r>
        <w:rPr>
          <w:rFonts w:ascii="Tinos" w:eastAsia="Times New Roman" w:hAnsi="Tinos" w:cs="Times New Roman"/>
          <w:color w:val="000000"/>
          <w:sz w:val="24"/>
          <w:szCs w:val="24"/>
        </w:rPr>
        <w:t xml:space="preserve"> </w:t>
      </w:r>
    </w:p>
    <w:p w14:paraId="4E72FC09" w14:textId="77777777" w:rsidR="008F652F" w:rsidRDefault="00000000">
      <w:pPr>
        <w:spacing w:after="0" w:line="240" w:lineRule="auto"/>
        <w:ind w:firstLine="473"/>
        <w:jc w:val="both"/>
        <w:rPr>
          <w:rFonts w:ascii="Tinos" w:hAnsi="Tinos"/>
          <w:sz w:val="24"/>
          <w:szCs w:val="24"/>
        </w:rPr>
      </w:pPr>
      <w:r>
        <w:rPr>
          <w:rFonts w:ascii="Tinos" w:eastAsia="Times New Roman" w:hAnsi="Tinos" w:cs="Times New Roman"/>
          <w:color w:val="000000"/>
          <w:sz w:val="24"/>
          <w:szCs w:val="24"/>
        </w:rPr>
        <w:t>Мною подтверждается:</w:t>
      </w:r>
    </w:p>
    <w:p w14:paraId="2C3BC6C1" w14:textId="77777777" w:rsidR="008F652F" w:rsidRDefault="00000000">
      <w:pPr>
        <w:spacing w:after="0" w:line="240" w:lineRule="auto"/>
        <w:ind w:firstLine="473"/>
        <w:jc w:val="both"/>
        <w:rPr>
          <w:rFonts w:ascii="Tinos" w:hAnsi="Tinos"/>
          <w:sz w:val="24"/>
          <w:szCs w:val="24"/>
        </w:rPr>
      </w:pPr>
      <w:r>
        <w:rPr>
          <w:rFonts w:ascii="Tinos" w:eastAsia="Times New Roman" w:hAnsi="Tinos" w:cs="Times New Roman"/>
          <w:color w:val="000000"/>
          <w:sz w:val="24"/>
          <w:szCs w:val="24"/>
        </w:rPr>
        <w:t>представленные документы получены в порядке, установленном действующим законодательством, сведения, содержащиеся в представленных документах, являются достоверными.</w:t>
      </w:r>
    </w:p>
    <w:p w14:paraId="0C4499A8" w14:textId="4E6EC2FA" w:rsidR="008F652F" w:rsidRDefault="00000000">
      <w:pPr>
        <w:spacing w:after="0" w:line="240" w:lineRule="auto"/>
        <w:ind w:firstLine="473"/>
        <w:jc w:val="both"/>
      </w:pPr>
      <w:r>
        <w:rPr>
          <w:rFonts w:ascii="Tinos" w:eastAsia="Times New Roman" w:hAnsi="Tinos" w:cs="Times New Roman"/>
          <w:color w:val="000000"/>
          <w:sz w:val="24"/>
          <w:szCs w:val="24"/>
        </w:rPr>
        <w:t>Лицо, представившее заведомо ложные сведения или поддельные документы, несет ответственность в соответствии со статьей 307</w:t>
      </w:r>
      <w:r w:rsidR="005F61CF">
        <w:rPr>
          <w:rFonts w:ascii="Tinos" w:eastAsia="Times New Roman" w:hAnsi="Tinos" w:cs="Times New Roman"/>
          <w:color w:val="000000"/>
          <w:sz w:val="24"/>
          <w:szCs w:val="24"/>
        </w:rPr>
        <w:t xml:space="preserve"> </w:t>
      </w:r>
      <w:hyperlink r:id="rId42">
        <w:r w:rsidR="008F652F">
          <w:rPr>
            <w:rFonts w:ascii="Tinos" w:eastAsia="Times New Roman" w:hAnsi="Tinos" w:cs="Times New Roman"/>
            <w:color w:val="000000"/>
            <w:sz w:val="24"/>
            <w:szCs w:val="24"/>
          </w:rPr>
          <w:t>Уголовного кодекса</w:t>
        </w:r>
      </w:hyperlink>
      <w:r w:rsidR="005F61CF">
        <w:rPr>
          <w:rFonts w:ascii="Tinos" w:eastAsia="Times New Roman" w:hAnsi="Tinos" w:cs="Times New Roman"/>
          <w:color w:val="000000"/>
          <w:sz w:val="24"/>
          <w:szCs w:val="24"/>
        </w:rPr>
        <w:t xml:space="preserve"> </w:t>
      </w:r>
      <w:r>
        <w:rPr>
          <w:rFonts w:ascii="Tinos" w:eastAsia="Times New Roman" w:hAnsi="Tinos" w:cs="Times New Roman"/>
          <w:color w:val="000000"/>
          <w:sz w:val="24"/>
          <w:szCs w:val="24"/>
        </w:rPr>
        <w:t>Российской Федерации.</w:t>
      </w:r>
    </w:p>
    <w:p w14:paraId="3EC776B5" w14:textId="77777777" w:rsidR="008F652F" w:rsidRDefault="00000000">
      <w:pPr>
        <w:spacing w:after="0" w:line="240" w:lineRule="auto"/>
        <w:ind w:firstLine="473"/>
        <w:jc w:val="both"/>
        <w:rPr>
          <w:rFonts w:ascii="Tinos" w:hAnsi="Tinos"/>
          <w:sz w:val="24"/>
          <w:szCs w:val="24"/>
        </w:rPr>
      </w:pPr>
      <w:r>
        <w:rPr>
          <w:rFonts w:ascii="Tinos" w:eastAsia="Times New Roman" w:hAnsi="Tinos" w:cs="Times New Roman"/>
          <w:color w:val="000000"/>
          <w:sz w:val="24"/>
          <w:szCs w:val="24"/>
        </w:rPr>
        <w:t>Заявитель (представитель заявителя): _____________________/ ____________.</w:t>
      </w:r>
    </w:p>
    <w:p w14:paraId="0521CBD5" w14:textId="100F9DF2" w:rsidR="008F652F" w:rsidRDefault="00000000">
      <w:pPr>
        <w:spacing w:after="0" w:line="240" w:lineRule="auto"/>
        <w:ind w:firstLine="473"/>
        <w:rPr>
          <w:rFonts w:ascii="Tinos" w:hAnsi="Tinos"/>
          <w:sz w:val="24"/>
          <w:szCs w:val="24"/>
        </w:rPr>
      </w:pPr>
      <w:r>
        <w:rPr>
          <w:rFonts w:ascii="Tinos" w:eastAsia="Times New Roman" w:hAnsi="Tinos" w:cs="Times New Roman"/>
          <w:color w:val="000000"/>
          <w:sz w:val="24"/>
          <w:szCs w:val="24"/>
        </w:rPr>
        <w:t xml:space="preserve">                                                                               (Ф.И.О.)</w:t>
      </w:r>
      <w:r w:rsidR="005F61CF">
        <w:rPr>
          <w:rFonts w:ascii="Tinos" w:eastAsia="Times New Roman" w:hAnsi="Tinos" w:cs="Times New Roman"/>
          <w:color w:val="000000"/>
          <w:sz w:val="24"/>
          <w:szCs w:val="24"/>
        </w:rPr>
        <w:t xml:space="preserve"> </w:t>
      </w:r>
      <w:r>
        <w:rPr>
          <w:rFonts w:ascii="Tinos" w:eastAsia="Times New Roman" w:hAnsi="Tinos" w:cs="Times New Roman"/>
          <w:color w:val="000000"/>
          <w:sz w:val="24"/>
          <w:szCs w:val="24"/>
        </w:rPr>
        <w:t xml:space="preserve">                 (подпись)</w:t>
      </w:r>
    </w:p>
    <w:p w14:paraId="7C956831" w14:textId="7532A073" w:rsidR="008F652F" w:rsidRDefault="00000000">
      <w:pPr>
        <w:spacing w:after="0" w:line="240" w:lineRule="auto"/>
        <w:ind w:firstLine="473"/>
        <w:jc w:val="both"/>
        <w:rPr>
          <w:rFonts w:ascii="Tinos" w:hAnsi="Tinos"/>
          <w:sz w:val="24"/>
          <w:szCs w:val="24"/>
        </w:rPr>
      </w:pPr>
      <w:r>
        <w:rPr>
          <w:rFonts w:ascii="Tinos" w:eastAsia="Times New Roman" w:hAnsi="Tinos" w:cs="Times New Roman"/>
          <w:color w:val="000000"/>
          <w:sz w:val="24"/>
          <w:szCs w:val="24"/>
        </w:rPr>
        <w:t>При наличии оснований, предусмотренных</w:t>
      </w:r>
      <w:r w:rsidR="005F61CF">
        <w:rPr>
          <w:rFonts w:ascii="Tinos" w:eastAsia="Times New Roman" w:hAnsi="Tinos" w:cs="Times New Roman"/>
          <w:color w:val="000000"/>
          <w:sz w:val="24"/>
          <w:szCs w:val="24"/>
        </w:rPr>
        <w:t xml:space="preserve"> </w:t>
      </w:r>
      <w:r>
        <w:rPr>
          <w:rFonts w:ascii="Tinos" w:eastAsia="Times New Roman" w:hAnsi="Tinos" w:cs="Times New Roman"/>
          <w:color w:val="000000"/>
          <w:sz w:val="24"/>
          <w:szCs w:val="24"/>
        </w:rPr>
        <w:t>подпунктом 2.12.1</w:t>
      </w:r>
      <w:r w:rsidR="005F61CF">
        <w:rPr>
          <w:rFonts w:ascii="Tinos" w:eastAsia="Times New Roman" w:hAnsi="Tinos" w:cs="Times New Roman"/>
          <w:color w:val="000000"/>
          <w:sz w:val="24"/>
          <w:szCs w:val="24"/>
        </w:rPr>
        <w:t xml:space="preserve"> </w:t>
      </w:r>
      <w:r>
        <w:rPr>
          <w:rFonts w:ascii="Tinos" w:eastAsia="Times New Roman" w:hAnsi="Tinos" w:cs="Times New Roman"/>
          <w:color w:val="000000"/>
          <w:sz w:val="24"/>
          <w:szCs w:val="24"/>
        </w:rPr>
        <w:t>пункта 2.12</w:t>
      </w:r>
      <w:r w:rsidR="005F61CF">
        <w:rPr>
          <w:rFonts w:ascii="Tinos" w:eastAsia="Times New Roman" w:hAnsi="Tinos" w:cs="Times New Roman"/>
          <w:color w:val="000000"/>
          <w:sz w:val="24"/>
          <w:szCs w:val="24"/>
        </w:rPr>
        <w:t xml:space="preserve"> </w:t>
      </w:r>
      <w:r>
        <w:rPr>
          <w:rFonts w:ascii="Tinos" w:eastAsia="Times New Roman" w:hAnsi="Tinos" w:cs="Times New Roman"/>
          <w:color w:val="000000"/>
          <w:sz w:val="24"/>
          <w:szCs w:val="24"/>
        </w:rPr>
        <w:t>административного регламента предоставления муниципальной услуги «Выдача разрешения на использование земель или земельного участка, которые находятся в муниципальной собственности, без предоставления земельных участков и установления сервитутов о выдаче разрешения на использование земель или земельного участка», уполномоченный орган</w:t>
      </w:r>
      <w:r w:rsidR="005F61CF">
        <w:rPr>
          <w:rFonts w:ascii="Tinos" w:eastAsia="Times New Roman" w:hAnsi="Tinos" w:cs="Times New Roman"/>
          <w:color w:val="000000"/>
          <w:sz w:val="24"/>
          <w:szCs w:val="24"/>
        </w:rPr>
        <w:t xml:space="preserve"> </w:t>
      </w:r>
      <w:r>
        <w:rPr>
          <w:rFonts w:ascii="Tinos" w:eastAsia="Times New Roman" w:hAnsi="Tinos" w:cs="Times New Roman"/>
          <w:color w:val="000000"/>
          <w:sz w:val="24"/>
          <w:szCs w:val="24"/>
        </w:rPr>
        <w:t>вправе вернуть настоящее заявление.</w:t>
      </w:r>
    </w:p>
    <w:p w14:paraId="0ACB1A63" w14:textId="77777777" w:rsidR="008F652F" w:rsidRDefault="00000000">
      <w:pPr>
        <w:spacing w:after="0" w:line="240" w:lineRule="auto"/>
        <w:ind w:firstLine="473"/>
        <w:jc w:val="both"/>
        <w:rPr>
          <w:rFonts w:ascii="Tinos" w:hAnsi="Tinos"/>
          <w:sz w:val="24"/>
          <w:szCs w:val="24"/>
        </w:rPr>
      </w:pPr>
      <w:r>
        <w:rPr>
          <w:rFonts w:ascii="Tinos" w:eastAsia="Times New Roman" w:hAnsi="Tinos" w:cs="Times New Roman"/>
          <w:color w:val="000000"/>
          <w:sz w:val="24"/>
          <w:szCs w:val="24"/>
        </w:rPr>
        <w:t>Способ получения результата предоставления муниципальной услуги (нужное отметить (V):</w:t>
      </w:r>
    </w:p>
    <w:p w14:paraId="2CC001BC" w14:textId="48B1F141" w:rsidR="008F652F" w:rsidRDefault="00000000">
      <w:pPr>
        <w:spacing w:after="0" w:line="240" w:lineRule="auto"/>
        <w:ind w:firstLine="473"/>
        <w:jc w:val="both"/>
        <w:rPr>
          <w:rFonts w:ascii="Tinos" w:hAnsi="Tinos"/>
          <w:sz w:val="24"/>
          <w:szCs w:val="24"/>
        </w:rPr>
      </w:pPr>
      <w:proofErr w:type="gramStart"/>
      <w:r>
        <w:rPr>
          <w:rFonts w:ascii="Tinos" w:eastAsia="Times New Roman" w:hAnsi="Tinos" w:cs="Times New Roman"/>
          <w:color w:val="000000"/>
          <w:sz w:val="24"/>
          <w:szCs w:val="24"/>
        </w:rPr>
        <w:t>(</w:t>
      </w:r>
      <w:r w:rsidR="005F61CF">
        <w:rPr>
          <w:rFonts w:ascii="Tinos" w:eastAsia="Times New Roman" w:hAnsi="Tinos" w:cs="Times New Roman"/>
          <w:color w:val="000000"/>
          <w:sz w:val="24"/>
          <w:szCs w:val="24"/>
        </w:rPr>
        <w:t xml:space="preserve"> </w:t>
      </w:r>
      <w:r>
        <w:rPr>
          <w:rFonts w:ascii="Tinos" w:eastAsia="Times New Roman" w:hAnsi="Tinos" w:cs="Times New Roman"/>
          <w:color w:val="000000"/>
          <w:sz w:val="24"/>
          <w:szCs w:val="24"/>
        </w:rPr>
        <w:t>)</w:t>
      </w:r>
      <w:proofErr w:type="gramEnd"/>
      <w:r>
        <w:rPr>
          <w:rFonts w:ascii="Tinos" w:eastAsia="Times New Roman" w:hAnsi="Tinos" w:cs="Times New Roman"/>
          <w:color w:val="000000"/>
          <w:sz w:val="24"/>
          <w:szCs w:val="24"/>
        </w:rPr>
        <w:t xml:space="preserve"> - прошу выдать на руки</w:t>
      </w:r>
      <w:r w:rsidR="005F61CF">
        <w:rPr>
          <w:rFonts w:ascii="Tinos" w:eastAsia="Times New Roman" w:hAnsi="Tinos" w:cs="Times New Roman"/>
          <w:color w:val="000000"/>
          <w:sz w:val="24"/>
          <w:szCs w:val="24"/>
        </w:rPr>
        <w:t xml:space="preserve"> </w:t>
      </w:r>
      <w:r>
        <w:rPr>
          <w:rFonts w:ascii="Tinos" w:eastAsia="Times New Roman" w:hAnsi="Tinos" w:cs="Times New Roman"/>
          <w:color w:val="000000"/>
          <w:sz w:val="24"/>
          <w:szCs w:val="24"/>
        </w:rPr>
        <w:t>в уполномоченном органе;</w:t>
      </w:r>
    </w:p>
    <w:p w14:paraId="5D0F64DC" w14:textId="0D4F341A" w:rsidR="008F652F" w:rsidRDefault="00000000">
      <w:pPr>
        <w:spacing w:after="0" w:line="240" w:lineRule="auto"/>
        <w:ind w:firstLine="473"/>
        <w:jc w:val="both"/>
        <w:rPr>
          <w:rFonts w:ascii="Tinos" w:hAnsi="Tinos"/>
          <w:sz w:val="24"/>
          <w:szCs w:val="24"/>
        </w:rPr>
      </w:pPr>
      <w:proofErr w:type="gramStart"/>
      <w:r>
        <w:rPr>
          <w:rFonts w:ascii="Tinos" w:eastAsia="Times New Roman" w:hAnsi="Tinos" w:cs="Times New Roman"/>
          <w:color w:val="000000"/>
          <w:sz w:val="24"/>
          <w:szCs w:val="24"/>
        </w:rPr>
        <w:t>(</w:t>
      </w:r>
      <w:r w:rsidR="005F61CF">
        <w:rPr>
          <w:rFonts w:ascii="Tinos" w:eastAsia="Times New Roman" w:hAnsi="Tinos" w:cs="Times New Roman"/>
          <w:color w:val="000000"/>
          <w:sz w:val="24"/>
          <w:szCs w:val="24"/>
        </w:rPr>
        <w:t xml:space="preserve"> </w:t>
      </w:r>
      <w:r>
        <w:rPr>
          <w:rFonts w:ascii="Tinos" w:eastAsia="Times New Roman" w:hAnsi="Tinos" w:cs="Times New Roman"/>
          <w:color w:val="000000"/>
          <w:sz w:val="24"/>
          <w:szCs w:val="24"/>
        </w:rPr>
        <w:t>)</w:t>
      </w:r>
      <w:proofErr w:type="gramEnd"/>
      <w:r>
        <w:rPr>
          <w:rFonts w:ascii="Tinos" w:eastAsia="Times New Roman" w:hAnsi="Tinos" w:cs="Times New Roman"/>
          <w:color w:val="000000"/>
          <w:sz w:val="24"/>
          <w:szCs w:val="24"/>
        </w:rPr>
        <w:t xml:space="preserve"> - направить почтой по адресу: ______________________________________;</w:t>
      </w:r>
    </w:p>
    <w:p w14:paraId="329D246A" w14:textId="207AAE7A" w:rsidR="008F652F" w:rsidRDefault="00000000">
      <w:pPr>
        <w:spacing w:after="0" w:line="240" w:lineRule="auto"/>
        <w:ind w:firstLine="473"/>
        <w:jc w:val="both"/>
        <w:rPr>
          <w:rFonts w:ascii="Tinos" w:hAnsi="Tinos"/>
          <w:sz w:val="24"/>
          <w:szCs w:val="24"/>
        </w:rPr>
      </w:pPr>
      <w:proofErr w:type="gramStart"/>
      <w:r>
        <w:rPr>
          <w:rFonts w:ascii="Tinos" w:eastAsia="Times New Roman" w:hAnsi="Tinos" w:cs="Times New Roman"/>
          <w:color w:val="000000"/>
          <w:sz w:val="24"/>
          <w:szCs w:val="24"/>
        </w:rPr>
        <w:t>(</w:t>
      </w:r>
      <w:r w:rsidR="005F61CF">
        <w:rPr>
          <w:rFonts w:ascii="Tinos" w:eastAsia="Times New Roman" w:hAnsi="Tinos" w:cs="Times New Roman"/>
          <w:color w:val="000000"/>
          <w:sz w:val="24"/>
          <w:szCs w:val="24"/>
        </w:rPr>
        <w:t xml:space="preserve"> </w:t>
      </w:r>
      <w:r>
        <w:rPr>
          <w:rFonts w:ascii="Tinos" w:eastAsia="Times New Roman" w:hAnsi="Tinos" w:cs="Times New Roman"/>
          <w:color w:val="000000"/>
          <w:sz w:val="24"/>
          <w:szCs w:val="24"/>
        </w:rPr>
        <w:t>)</w:t>
      </w:r>
      <w:proofErr w:type="gramEnd"/>
      <w:r>
        <w:rPr>
          <w:rFonts w:ascii="Tinos" w:eastAsia="Times New Roman" w:hAnsi="Tinos" w:cs="Times New Roman"/>
          <w:color w:val="000000"/>
          <w:sz w:val="24"/>
          <w:szCs w:val="24"/>
        </w:rPr>
        <w:t xml:space="preserve"> - через УМФЦ;</w:t>
      </w:r>
    </w:p>
    <w:p w14:paraId="518ABDD7" w14:textId="6B5D0E35" w:rsidR="008F652F" w:rsidRDefault="00000000">
      <w:pPr>
        <w:spacing w:after="0" w:line="240" w:lineRule="auto"/>
        <w:ind w:firstLine="473"/>
        <w:jc w:val="both"/>
        <w:rPr>
          <w:rFonts w:ascii="Tinos" w:hAnsi="Tinos"/>
          <w:sz w:val="24"/>
          <w:szCs w:val="24"/>
        </w:rPr>
      </w:pPr>
      <w:proofErr w:type="gramStart"/>
      <w:r>
        <w:rPr>
          <w:rFonts w:ascii="Tinos" w:eastAsia="Times New Roman" w:hAnsi="Tinos" w:cs="Times New Roman"/>
          <w:color w:val="000000"/>
          <w:sz w:val="24"/>
          <w:szCs w:val="24"/>
        </w:rPr>
        <w:t>(</w:t>
      </w:r>
      <w:r w:rsidR="005F61CF">
        <w:rPr>
          <w:rFonts w:ascii="Tinos" w:eastAsia="Times New Roman" w:hAnsi="Tinos" w:cs="Times New Roman"/>
          <w:color w:val="000000"/>
          <w:sz w:val="24"/>
          <w:szCs w:val="24"/>
        </w:rPr>
        <w:t xml:space="preserve"> </w:t>
      </w:r>
      <w:r>
        <w:rPr>
          <w:rFonts w:ascii="Tinos" w:eastAsia="Times New Roman" w:hAnsi="Tinos" w:cs="Times New Roman"/>
          <w:color w:val="000000"/>
          <w:sz w:val="24"/>
          <w:szCs w:val="24"/>
        </w:rPr>
        <w:t>)</w:t>
      </w:r>
      <w:proofErr w:type="gramEnd"/>
      <w:r>
        <w:rPr>
          <w:rFonts w:ascii="Tinos" w:eastAsia="Times New Roman" w:hAnsi="Tinos" w:cs="Times New Roman"/>
          <w:color w:val="000000"/>
          <w:sz w:val="24"/>
          <w:szCs w:val="24"/>
        </w:rPr>
        <w:t xml:space="preserve"> -</w:t>
      </w:r>
      <w:r w:rsidR="005F61CF">
        <w:rPr>
          <w:rFonts w:ascii="Tinos" w:eastAsia="Times New Roman" w:hAnsi="Tinos" w:cs="Times New Roman"/>
          <w:color w:val="000000"/>
          <w:sz w:val="24"/>
          <w:szCs w:val="24"/>
        </w:rPr>
        <w:t xml:space="preserve"> </w:t>
      </w:r>
      <w:r>
        <w:rPr>
          <w:rFonts w:ascii="Tinos" w:eastAsia="Times New Roman" w:hAnsi="Tinos" w:cs="Times New Roman"/>
          <w:color w:val="000000"/>
          <w:sz w:val="24"/>
          <w:szCs w:val="24"/>
        </w:rPr>
        <w:t>через РПГУ, ЕПГУ, ГИСОГД.</w:t>
      </w:r>
    </w:p>
    <w:p w14:paraId="52A1B7F2" w14:textId="77777777" w:rsidR="008F652F" w:rsidRDefault="00000000">
      <w:pPr>
        <w:spacing w:after="0" w:line="240" w:lineRule="auto"/>
        <w:ind w:firstLine="473"/>
        <w:jc w:val="both"/>
        <w:rPr>
          <w:rFonts w:ascii="Tinos" w:hAnsi="Tinos"/>
          <w:sz w:val="24"/>
          <w:szCs w:val="24"/>
        </w:rPr>
      </w:pPr>
      <w:r>
        <w:rPr>
          <w:rFonts w:ascii="Tinos" w:eastAsia="Times New Roman" w:hAnsi="Tinos" w:cs="Times New Roman"/>
          <w:color w:val="000000"/>
          <w:sz w:val="24"/>
          <w:szCs w:val="24"/>
        </w:rPr>
        <w:t>Заявитель: (представитель заявителя) ____________________/ __________</w:t>
      </w:r>
    </w:p>
    <w:p w14:paraId="211AACC3" w14:textId="7A93371D" w:rsidR="008F652F" w:rsidRDefault="00000000">
      <w:pPr>
        <w:spacing w:after="0" w:line="240" w:lineRule="auto"/>
        <w:ind w:firstLine="473"/>
        <w:jc w:val="both"/>
        <w:rPr>
          <w:rFonts w:ascii="Tinos" w:hAnsi="Tinos"/>
          <w:sz w:val="24"/>
          <w:szCs w:val="24"/>
        </w:rPr>
      </w:pPr>
      <w:r>
        <w:rPr>
          <w:rFonts w:ascii="Tinos" w:eastAsia="Times New Roman" w:hAnsi="Tinos" w:cs="Times New Roman"/>
          <w:color w:val="000000"/>
          <w:sz w:val="24"/>
          <w:szCs w:val="24"/>
        </w:rPr>
        <w:t>(Ф.И.О.)</w:t>
      </w:r>
      <w:r w:rsidR="005F61CF">
        <w:rPr>
          <w:rFonts w:ascii="Tinos" w:eastAsia="Times New Roman" w:hAnsi="Tinos" w:cs="Times New Roman"/>
          <w:color w:val="000000"/>
          <w:sz w:val="24"/>
          <w:szCs w:val="24"/>
        </w:rPr>
        <w:t xml:space="preserve"> </w:t>
      </w:r>
      <w:r>
        <w:rPr>
          <w:rFonts w:ascii="Tinos" w:eastAsia="Times New Roman" w:hAnsi="Tinos" w:cs="Times New Roman"/>
          <w:color w:val="000000"/>
          <w:sz w:val="24"/>
          <w:szCs w:val="24"/>
        </w:rPr>
        <w:t>(подпись)</w:t>
      </w:r>
    </w:p>
    <w:p w14:paraId="17627342" w14:textId="77777777" w:rsidR="008F652F" w:rsidRDefault="00000000">
      <w:pPr>
        <w:spacing w:after="0" w:line="240" w:lineRule="auto"/>
        <w:ind w:firstLine="473"/>
        <w:jc w:val="both"/>
        <w:rPr>
          <w:rFonts w:ascii="Tinos" w:hAnsi="Tinos"/>
          <w:sz w:val="24"/>
          <w:szCs w:val="24"/>
        </w:rPr>
      </w:pPr>
      <w:r>
        <w:rPr>
          <w:rFonts w:ascii="Tinos" w:eastAsia="Times New Roman" w:hAnsi="Tinos" w:cs="Times New Roman"/>
          <w:color w:val="000000"/>
          <w:sz w:val="24"/>
          <w:szCs w:val="24"/>
        </w:rPr>
        <w:t>Дата выдачи результата предоставления муниципальной услуги:</w:t>
      </w:r>
    </w:p>
    <w:p w14:paraId="36EC6A38" w14:textId="77777777" w:rsidR="008F652F" w:rsidRDefault="00000000">
      <w:pPr>
        <w:spacing w:after="0" w:line="240" w:lineRule="auto"/>
        <w:ind w:firstLine="473"/>
        <w:jc w:val="both"/>
        <w:rPr>
          <w:rFonts w:ascii="Tinos" w:hAnsi="Tinos"/>
          <w:sz w:val="24"/>
          <w:szCs w:val="24"/>
        </w:rPr>
      </w:pPr>
      <w:r>
        <w:rPr>
          <w:rFonts w:ascii="Tinos" w:eastAsia="Times New Roman" w:hAnsi="Tinos" w:cs="Times New Roman"/>
          <w:color w:val="000000"/>
          <w:sz w:val="24"/>
          <w:szCs w:val="24"/>
        </w:rPr>
        <w:t>«__» __________ 20__г.</w:t>
      </w:r>
    </w:p>
    <w:p w14:paraId="26B3A583" w14:textId="780DDE8B" w:rsidR="008F652F" w:rsidRDefault="005F61CF">
      <w:pPr>
        <w:spacing w:after="0" w:line="240" w:lineRule="auto"/>
        <w:ind w:firstLine="473"/>
        <w:jc w:val="both"/>
        <w:rPr>
          <w:rFonts w:ascii="Tinos" w:hAnsi="Tinos"/>
          <w:sz w:val="24"/>
          <w:szCs w:val="24"/>
        </w:rPr>
      </w:pPr>
      <w:r>
        <w:rPr>
          <w:rFonts w:ascii="Tinos" w:eastAsia="Times New Roman" w:hAnsi="Tinos" w:cs="Times New Roman"/>
          <w:color w:val="000000"/>
          <w:sz w:val="24"/>
          <w:szCs w:val="24"/>
        </w:rPr>
        <w:t xml:space="preserve"> </w:t>
      </w:r>
    </w:p>
    <w:p w14:paraId="54E14AC9" w14:textId="77777777" w:rsidR="008F652F" w:rsidRDefault="008F652F">
      <w:pPr>
        <w:spacing w:after="0" w:line="240" w:lineRule="auto"/>
        <w:ind w:firstLine="473"/>
        <w:jc w:val="both"/>
        <w:rPr>
          <w:rFonts w:eastAsia="Times New Roman" w:cs="Times New Roman"/>
          <w:color w:val="000000"/>
        </w:rPr>
      </w:pPr>
    </w:p>
    <w:p w14:paraId="61FEE3B3" w14:textId="77777777" w:rsidR="008F652F" w:rsidRDefault="00000000">
      <w:pPr>
        <w:spacing w:after="0" w:line="240" w:lineRule="auto"/>
        <w:ind w:firstLine="567"/>
        <w:jc w:val="right"/>
        <w:rPr>
          <w:rFonts w:ascii="Tinos" w:hAnsi="Tinos"/>
          <w:sz w:val="24"/>
          <w:szCs w:val="24"/>
        </w:rPr>
      </w:pPr>
      <w:r>
        <w:br w:type="page"/>
      </w:r>
    </w:p>
    <w:p w14:paraId="0A722C56" w14:textId="77777777" w:rsidR="008F652F" w:rsidRDefault="00000000">
      <w:pPr>
        <w:spacing w:after="0" w:line="240" w:lineRule="auto"/>
        <w:ind w:firstLine="567"/>
        <w:jc w:val="right"/>
        <w:rPr>
          <w:rFonts w:ascii="Tinos" w:hAnsi="Tinos"/>
          <w:sz w:val="24"/>
          <w:szCs w:val="24"/>
        </w:rPr>
      </w:pPr>
      <w:r>
        <w:rPr>
          <w:rFonts w:ascii="Tinos" w:eastAsia="Times New Roman" w:hAnsi="Tinos" w:cs="Times New Roman"/>
          <w:color w:val="000000"/>
          <w:sz w:val="24"/>
          <w:szCs w:val="24"/>
        </w:rPr>
        <w:lastRenderedPageBreak/>
        <w:t>Приложение</w:t>
      </w:r>
    </w:p>
    <w:p w14:paraId="591B9EB5" w14:textId="1E1A721F" w:rsidR="008F652F" w:rsidRDefault="00000000">
      <w:pPr>
        <w:spacing w:after="0" w:line="240" w:lineRule="auto"/>
        <w:ind w:firstLine="567"/>
        <w:jc w:val="right"/>
        <w:rPr>
          <w:rFonts w:ascii="Tinos" w:hAnsi="Tinos"/>
          <w:sz w:val="24"/>
          <w:szCs w:val="24"/>
        </w:rPr>
      </w:pPr>
      <w:r>
        <w:rPr>
          <w:rFonts w:ascii="Tinos" w:eastAsia="Times New Roman" w:hAnsi="Tinos" w:cs="Times New Roman"/>
          <w:color w:val="000000"/>
          <w:sz w:val="24"/>
          <w:szCs w:val="24"/>
        </w:rPr>
        <w:t xml:space="preserve">к приложению </w:t>
      </w:r>
      <w:r>
        <w:rPr>
          <w:rFonts w:ascii="Tinos" w:eastAsia="Segoe UI Symbol" w:hAnsi="Tinos" w:cs="Times New Roman"/>
          <w:color w:val="000000"/>
          <w:sz w:val="24"/>
          <w:szCs w:val="24"/>
        </w:rPr>
        <w:t>№</w:t>
      </w:r>
      <w:r w:rsidR="005F61CF">
        <w:rPr>
          <w:rFonts w:ascii="Tinos" w:eastAsia="Times New Roman" w:hAnsi="Tinos" w:cs="Times New Roman"/>
          <w:color w:val="000000"/>
          <w:sz w:val="24"/>
          <w:szCs w:val="24"/>
        </w:rPr>
        <w:t xml:space="preserve"> </w:t>
      </w:r>
      <w:r>
        <w:rPr>
          <w:rFonts w:ascii="Tinos" w:eastAsia="Times New Roman" w:hAnsi="Tinos" w:cs="Times New Roman"/>
          <w:color w:val="000000"/>
          <w:sz w:val="24"/>
          <w:szCs w:val="24"/>
        </w:rPr>
        <w:t>7</w:t>
      </w:r>
    </w:p>
    <w:p w14:paraId="13A459D4" w14:textId="77777777" w:rsidR="008F652F" w:rsidRDefault="00000000">
      <w:pPr>
        <w:spacing w:after="0" w:line="240" w:lineRule="auto"/>
        <w:ind w:firstLine="473"/>
        <w:jc w:val="right"/>
        <w:rPr>
          <w:rFonts w:ascii="Tinos" w:hAnsi="Tinos"/>
          <w:sz w:val="24"/>
          <w:szCs w:val="24"/>
        </w:rPr>
      </w:pPr>
      <w:r>
        <w:rPr>
          <w:rFonts w:ascii="Tinos" w:eastAsia="Times New Roman" w:hAnsi="Tinos" w:cs="Times New Roman"/>
          <w:color w:val="000000"/>
          <w:sz w:val="24"/>
          <w:szCs w:val="24"/>
        </w:rPr>
        <w:t>к административному регламенту</w:t>
      </w:r>
    </w:p>
    <w:p w14:paraId="2316C5DA" w14:textId="77777777" w:rsidR="008F652F" w:rsidRDefault="00000000">
      <w:pPr>
        <w:spacing w:after="0" w:line="240" w:lineRule="auto"/>
        <w:ind w:firstLine="473"/>
        <w:jc w:val="right"/>
        <w:rPr>
          <w:rFonts w:ascii="Tinos" w:hAnsi="Tinos"/>
          <w:sz w:val="24"/>
          <w:szCs w:val="24"/>
        </w:rPr>
      </w:pPr>
      <w:r>
        <w:rPr>
          <w:rFonts w:ascii="Tinos" w:eastAsia="Times New Roman" w:hAnsi="Tinos" w:cs="Times New Roman"/>
          <w:color w:val="000000"/>
          <w:sz w:val="24"/>
          <w:szCs w:val="24"/>
        </w:rPr>
        <w:t>предоставления муниципальной услуги</w:t>
      </w:r>
    </w:p>
    <w:p w14:paraId="3BB0F9A3" w14:textId="77777777" w:rsidR="008F652F" w:rsidRDefault="00000000">
      <w:pPr>
        <w:spacing w:after="0" w:line="240" w:lineRule="auto"/>
        <w:ind w:firstLine="473"/>
        <w:jc w:val="right"/>
        <w:rPr>
          <w:rFonts w:ascii="Tinos" w:hAnsi="Tinos"/>
          <w:sz w:val="24"/>
          <w:szCs w:val="24"/>
        </w:rPr>
      </w:pPr>
      <w:r>
        <w:rPr>
          <w:rFonts w:ascii="Tinos" w:eastAsia="Times New Roman" w:hAnsi="Tinos" w:cs="Times New Roman"/>
          <w:color w:val="000000"/>
          <w:sz w:val="24"/>
          <w:szCs w:val="24"/>
        </w:rPr>
        <w:t>«Выдача разрешения на использование земель или земельного участка, которые находятся в муниципальной собственности, без предоставления земельных участков и установления сервитута, публичного сервитута»</w:t>
      </w:r>
    </w:p>
    <w:p w14:paraId="0F65B9F6" w14:textId="3C312A49" w:rsidR="008F652F" w:rsidRDefault="005F61CF">
      <w:pPr>
        <w:spacing w:after="0" w:line="240" w:lineRule="auto"/>
        <w:ind w:firstLine="473"/>
        <w:jc w:val="both"/>
        <w:rPr>
          <w:rFonts w:ascii="Tinos" w:hAnsi="Tinos"/>
          <w:sz w:val="24"/>
          <w:szCs w:val="24"/>
        </w:rPr>
      </w:pPr>
      <w:r>
        <w:rPr>
          <w:rFonts w:ascii="Tinos" w:eastAsia="Times New Roman" w:hAnsi="Tinos" w:cs="Times New Roman"/>
          <w:color w:val="000000"/>
          <w:sz w:val="24"/>
          <w:szCs w:val="24"/>
        </w:rPr>
        <w:t xml:space="preserve"> </w:t>
      </w:r>
    </w:p>
    <w:p w14:paraId="4C9BBA61" w14:textId="77777777" w:rsidR="008F652F" w:rsidRDefault="00000000">
      <w:pPr>
        <w:spacing w:after="0" w:line="240" w:lineRule="auto"/>
        <w:ind w:firstLine="473"/>
        <w:jc w:val="center"/>
        <w:rPr>
          <w:rFonts w:ascii="Tinos" w:hAnsi="Tinos"/>
          <w:sz w:val="24"/>
          <w:szCs w:val="24"/>
        </w:rPr>
      </w:pPr>
      <w:r>
        <w:rPr>
          <w:rFonts w:ascii="Tinos" w:eastAsia="Times New Roman" w:hAnsi="Tinos" w:cs="Times New Roman"/>
          <w:b/>
          <w:color w:val="000000"/>
          <w:sz w:val="24"/>
          <w:szCs w:val="24"/>
        </w:rPr>
        <w:t>Согласие на обработку персональных данных.</w:t>
      </w:r>
    </w:p>
    <w:p w14:paraId="0D49F4EE" w14:textId="614B2097" w:rsidR="008F652F" w:rsidRDefault="005F61CF">
      <w:pPr>
        <w:spacing w:after="0" w:line="240" w:lineRule="auto"/>
        <w:ind w:firstLine="567"/>
        <w:jc w:val="both"/>
        <w:rPr>
          <w:rFonts w:ascii="Tinos" w:hAnsi="Tinos"/>
          <w:sz w:val="24"/>
          <w:szCs w:val="24"/>
        </w:rPr>
      </w:pPr>
      <w:r>
        <w:rPr>
          <w:rFonts w:ascii="Tinos" w:eastAsia="Times New Roman" w:hAnsi="Tinos" w:cs="Times New Roman"/>
          <w:color w:val="000000"/>
          <w:sz w:val="24"/>
          <w:szCs w:val="24"/>
        </w:rPr>
        <w:t xml:space="preserve"> </w:t>
      </w:r>
    </w:p>
    <w:p w14:paraId="69461232" w14:textId="0D70434E" w:rsidR="008F652F" w:rsidRDefault="00000000">
      <w:pPr>
        <w:spacing w:after="0" w:line="240" w:lineRule="auto"/>
        <w:ind w:firstLine="473"/>
        <w:jc w:val="both"/>
      </w:pPr>
      <w:r>
        <w:rPr>
          <w:rFonts w:ascii="Tinos" w:eastAsia="Times New Roman" w:hAnsi="Tinos" w:cs="Times New Roman"/>
          <w:color w:val="000000" w:themeColor="text1"/>
          <w:sz w:val="24"/>
          <w:szCs w:val="24"/>
        </w:rPr>
        <w:t>В соответствии с Федеральным законом</w:t>
      </w:r>
      <w:r w:rsidR="005F61CF">
        <w:rPr>
          <w:rFonts w:ascii="Tinos" w:eastAsia="Times New Roman" w:hAnsi="Tinos" w:cs="Times New Roman"/>
          <w:color w:val="000000" w:themeColor="text1"/>
          <w:sz w:val="24"/>
          <w:szCs w:val="24"/>
        </w:rPr>
        <w:t xml:space="preserve"> </w:t>
      </w:r>
      <w:hyperlink r:id="rId43">
        <w:r w:rsidR="008F652F">
          <w:rPr>
            <w:rFonts w:ascii="Tinos" w:eastAsia="Times New Roman" w:hAnsi="Tinos" w:cs="Times New Roman"/>
            <w:color w:val="000000" w:themeColor="text1"/>
            <w:sz w:val="24"/>
            <w:szCs w:val="24"/>
          </w:rPr>
          <w:t xml:space="preserve">от 27.07.2006 </w:t>
        </w:r>
        <w:r w:rsidR="008F652F">
          <w:rPr>
            <w:rFonts w:ascii="Tinos" w:eastAsia="Segoe UI Symbol" w:hAnsi="Tinos" w:cs="Times New Roman"/>
            <w:color w:val="000000" w:themeColor="text1"/>
            <w:sz w:val="24"/>
            <w:szCs w:val="24"/>
          </w:rPr>
          <w:t>№</w:t>
        </w:r>
        <w:r w:rsidR="008F652F">
          <w:rPr>
            <w:rFonts w:ascii="Tinos" w:eastAsia="Times New Roman" w:hAnsi="Tinos" w:cs="Times New Roman"/>
            <w:color w:val="000000" w:themeColor="text1"/>
            <w:sz w:val="24"/>
            <w:szCs w:val="24"/>
          </w:rPr>
          <w:t xml:space="preserve"> 152-ФЗ</w:t>
        </w:r>
      </w:hyperlink>
      <w:r w:rsidR="005F61CF">
        <w:rPr>
          <w:rFonts w:ascii="Tinos" w:eastAsia="Times New Roman" w:hAnsi="Tinos" w:cs="Times New Roman"/>
          <w:color w:val="000000" w:themeColor="text1"/>
          <w:sz w:val="24"/>
          <w:szCs w:val="24"/>
        </w:rPr>
        <w:t xml:space="preserve"> </w:t>
      </w:r>
      <w:r>
        <w:rPr>
          <w:rFonts w:ascii="Tinos" w:eastAsia="Times New Roman" w:hAnsi="Tinos" w:cs="Times New Roman"/>
          <w:color w:val="000000" w:themeColor="text1"/>
          <w:sz w:val="24"/>
          <w:szCs w:val="24"/>
        </w:rPr>
        <w:t>«О персональных данных» даю согласие</w:t>
      </w:r>
      <w:r w:rsidR="005F61CF">
        <w:rPr>
          <w:rFonts w:ascii="Tinos" w:eastAsia="Times New Roman" w:hAnsi="Tinos" w:cs="Times New Roman"/>
          <w:color w:val="000000" w:themeColor="text1"/>
          <w:sz w:val="24"/>
          <w:szCs w:val="24"/>
        </w:rPr>
        <w:t xml:space="preserve"> </w:t>
      </w:r>
      <w:r>
        <w:rPr>
          <w:rFonts w:ascii="Tinos" w:eastAsia="Times New Roman" w:hAnsi="Tinos" w:cs="Times New Roman"/>
          <w:color w:val="000000" w:themeColor="text1"/>
          <w:sz w:val="24"/>
          <w:szCs w:val="24"/>
        </w:rPr>
        <w:t>уполномоченному органу</w:t>
      </w:r>
      <w:r w:rsidR="005F61CF">
        <w:rPr>
          <w:rFonts w:ascii="Tinos" w:eastAsia="Times New Roman" w:hAnsi="Tinos" w:cs="Times New Roman"/>
          <w:color w:val="000000" w:themeColor="text1"/>
          <w:sz w:val="24"/>
          <w:szCs w:val="24"/>
        </w:rPr>
        <w:t xml:space="preserve"> </w:t>
      </w:r>
      <w:r>
        <w:rPr>
          <w:rFonts w:ascii="Tinos" w:eastAsia="Times New Roman" w:hAnsi="Tinos" w:cs="Times New Roman"/>
          <w:color w:val="000000" w:themeColor="text1"/>
          <w:sz w:val="24"/>
          <w:szCs w:val="24"/>
        </w:rPr>
        <w:t>на обработку (любое</w:t>
      </w:r>
      <w:r w:rsidR="005F61CF">
        <w:rPr>
          <w:rFonts w:ascii="Tinos" w:eastAsia="Times New Roman" w:hAnsi="Tinos" w:cs="Times New Roman"/>
          <w:color w:val="000000" w:themeColor="text1"/>
          <w:sz w:val="24"/>
          <w:szCs w:val="24"/>
        </w:rPr>
        <w:t xml:space="preserve"> </w:t>
      </w:r>
      <w:r>
        <w:rPr>
          <w:rFonts w:ascii="Tinos" w:eastAsia="Times New Roman" w:hAnsi="Tinos" w:cs="Times New Roman"/>
          <w:color w:val="000000" w:themeColor="text1"/>
          <w:sz w:val="24"/>
          <w:szCs w:val="24"/>
        </w:rPr>
        <w:t>действие (операцию)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следующих персональных данных, указанных в заявлении и прилагаемых документах, с целью предоставления муниципальной услуги «Выдача разрешения на использование земель или земельного участка, которые находятся в муниципальной собственности, без предоставления земельных</w:t>
      </w:r>
      <w:r w:rsidR="005F61CF">
        <w:rPr>
          <w:rFonts w:ascii="Tinos" w:eastAsia="Times New Roman" w:hAnsi="Tinos" w:cs="Times New Roman"/>
          <w:color w:val="000000" w:themeColor="text1"/>
          <w:sz w:val="24"/>
          <w:szCs w:val="24"/>
        </w:rPr>
        <w:t xml:space="preserve"> </w:t>
      </w:r>
      <w:r>
        <w:rPr>
          <w:rFonts w:ascii="Tinos" w:eastAsia="Times New Roman" w:hAnsi="Tinos" w:cs="Times New Roman"/>
          <w:color w:val="000000" w:themeColor="text1"/>
          <w:sz w:val="24"/>
          <w:szCs w:val="24"/>
        </w:rPr>
        <w:t>участков и установления сервитута, публичного сервитута».</w:t>
      </w:r>
    </w:p>
    <w:p w14:paraId="4034E9CC" w14:textId="32AA2704" w:rsidR="008F652F" w:rsidRDefault="00000000">
      <w:pPr>
        <w:spacing w:after="0" w:line="240" w:lineRule="auto"/>
        <w:ind w:firstLine="473"/>
        <w:jc w:val="both"/>
      </w:pPr>
      <w:r>
        <w:rPr>
          <w:rFonts w:ascii="Tinos" w:eastAsia="Times New Roman" w:hAnsi="Tinos" w:cs="Times New Roman"/>
          <w:color w:val="000000" w:themeColor="text1"/>
          <w:sz w:val="24"/>
          <w:szCs w:val="24"/>
        </w:rPr>
        <w:t>Настоящее согласие на обработку персональных данных может быть отозвано в порядке, установленном Федеральным законом Российской Федерации</w:t>
      </w:r>
      <w:r w:rsidR="005F61CF">
        <w:rPr>
          <w:rFonts w:ascii="Tinos" w:eastAsia="Times New Roman" w:hAnsi="Tinos" w:cs="Times New Roman"/>
          <w:color w:val="000000" w:themeColor="text1"/>
          <w:sz w:val="24"/>
          <w:szCs w:val="24"/>
        </w:rPr>
        <w:t xml:space="preserve"> </w:t>
      </w:r>
      <w:hyperlink r:id="rId44">
        <w:r w:rsidR="008F652F">
          <w:rPr>
            <w:rFonts w:ascii="Tinos" w:eastAsia="Times New Roman" w:hAnsi="Tinos" w:cs="Times New Roman"/>
            <w:color w:val="000000" w:themeColor="text1"/>
            <w:sz w:val="24"/>
            <w:szCs w:val="24"/>
          </w:rPr>
          <w:t xml:space="preserve">от 27.07.2006 </w:t>
        </w:r>
        <w:r w:rsidR="008F652F">
          <w:rPr>
            <w:rFonts w:ascii="Tinos" w:eastAsia="Segoe UI Symbol" w:hAnsi="Tinos" w:cs="Times New Roman"/>
            <w:color w:val="000000" w:themeColor="text1"/>
            <w:sz w:val="24"/>
            <w:szCs w:val="24"/>
          </w:rPr>
          <w:t>№</w:t>
        </w:r>
        <w:r w:rsidR="008F652F">
          <w:rPr>
            <w:rFonts w:ascii="Tinos" w:eastAsia="Times New Roman" w:hAnsi="Tinos" w:cs="Times New Roman"/>
            <w:color w:val="000000" w:themeColor="text1"/>
            <w:sz w:val="24"/>
            <w:szCs w:val="24"/>
          </w:rPr>
          <w:t xml:space="preserve"> 152-ФЗ</w:t>
        </w:r>
      </w:hyperlink>
      <w:r w:rsidR="005F61CF">
        <w:rPr>
          <w:rFonts w:ascii="Tinos" w:eastAsia="Times New Roman" w:hAnsi="Tinos" w:cs="Times New Roman"/>
          <w:color w:val="000000" w:themeColor="text1"/>
          <w:sz w:val="24"/>
          <w:szCs w:val="24"/>
        </w:rPr>
        <w:t xml:space="preserve"> </w:t>
      </w:r>
      <w:r>
        <w:rPr>
          <w:rFonts w:ascii="Tinos" w:eastAsia="Times New Roman" w:hAnsi="Tinos" w:cs="Times New Roman"/>
          <w:color w:val="000000" w:themeColor="text1"/>
          <w:sz w:val="24"/>
          <w:szCs w:val="24"/>
        </w:rPr>
        <w:t>«О персональных данных».</w:t>
      </w:r>
    </w:p>
    <w:p w14:paraId="48FA0496" w14:textId="77777777" w:rsidR="008F652F" w:rsidRDefault="00000000">
      <w:pPr>
        <w:spacing w:after="0" w:line="240" w:lineRule="auto"/>
        <w:ind w:firstLine="473"/>
        <w:jc w:val="both"/>
        <w:rPr>
          <w:rFonts w:ascii="Tinos" w:hAnsi="Tinos"/>
          <w:sz w:val="24"/>
          <w:szCs w:val="24"/>
        </w:rPr>
      </w:pPr>
      <w:r>
        <w:rPr>
          <w:rFonts w:ascii="Tinos" w:eastAsia="Times New Roman" w:hAnsi="Tinos" w:cs="Times New Roman"/>
          <w:color w:val="000000" w:themeColor="text1"/>
          <w:sz w:val="24"/>
          <w:szCs w:val="24"/>
        </w:rPr>
        <w:t>Заявитель: (представитель заявителя) ___________________/ ___________</w:t>
      </w:r>
    </w:p>
    <w:p w14:paraId="3A8EC14A" w14:textId="6BDE0705" w:rsidR="008F652F" w:rsidRDefault="00000000">
      <w:pPr>
        <w:spacing w:after="0" w:line="240" w:lineRule="auto"/>
        <w:ind w:firstLine="473"/>
        <w:jc w:val="both"/>
        <w:rPr>
          <w:rFonts w:ascii="Tinos" w:hAnsi="Tinos"/>
          <w:sz w:val="24"/>
          <w:szCs w:val="24"/>
        </w:rPr>
      </w:pPr>
      <w:r>
        <w:rPr>
          <w:rFonts w:ascii="Tinos" w:eastAsia="Times New Roman" w:hAnsi="Tinos" w:cs="Times New Roman"/>
          <w:color w:val="000000" w:themeColor="text1"/>
          <w:sz w:val="24"/>
          <w:szCs w:val="24"/>
        </w:rPr>
        <w:t xml:space="preserve">                                                                          (Ф.И.О.)                     </w:t>
      </w:r>
      <w:r w:rsidR="005F61CF">
        <w:rPr>
          <w:rFonts w:ascii="Tinos" w:eastAsia="Times New Roman" w:hAnsi="Tinos" w:cs="Times New Roman"/>
          <w:color w:val="000000" w:themeColor="text1"/>
          <w:sz w:val="24"/>
          <w:szCs w:val="24"/>
        </w:rPr>
        <w:t xml:space="preserve"> </w:t>
      </w:r>
      <w:r>
        <w:rPr>
          <w:rFonts w:ascii="Tinos" w:eastAsia="Times New Roman" w:hAnsi="Tinos" w:cs="Times New Roman"/>
          <w:color w:val="000000" w:themeColor="text1"/>
          <w:sz w:val="24"/>
          <w:szCs w:val="24"/>
        </w:rPr>
        <w:t>(подпись)</w:t>
      </w:r>
    </w:p>
    <w:p w14:paraId="119A02B6" w14:textId="4F330EC1" w:rsidR="008F652F" w:rsidRDefault="005F61CF">
      <w:pPr>
        <w:spacing w:after="0" w:line="240" w:lineRule="auto"/>
        <w:ind w:firstLine="473"/>
        <w:jc w:val="both"/>
        <w:rPr>
          <w:rFonts w:ascii="Tinos" w:hAnsi="Tinos"/>
          <w:sz w:val="24"/>
          <w:szCs w:val="24"/>
        </w:rPr>
      </w:pPr>
      <w:r>
        <w:rPr>
          <w:rFonts w:ascii="Tinos" w:eastAsia="Times New Roman" w:hAnsi="Tinos" w:cs="Times New Roman"/>
          <w:color w:val="000000" w:themeColor="text1"/>
          <w:sz w:val="24"/>
          <w:szCs w:val="24"/>
        </w:rPr>
        <w:t xml:space="preserve"> </w:t>
      </w:r>
    </w:p>
    <w:p w14:paraId="5C66B6E3" w14:textId="77777777" w:rsidR="008F652F" w:rsidRDefault="00000000">
      <w:pPr>
        <w:spacing w:after="0" w:line="240" w:lineRule="auto"/>
        <w:ind w:firstLine="473"/>
        <w:jc w:val="both"/>
        <w:rPr>
          <w:rFonts w:ascii="Tinos" w:hAnsi="Tinos"/>
          <w:sz w:val="24"/>
          <w:szCs w:val="24"/>
        </w:rPr>
      </w:pPr>
      <w:r>
        <w:rPr>
          <w:rFonts w:ascii="Tinos" w:eastAsia="Times New Roman" w:hAnsi="Tinos" w:cs="Times New Roman"/>
          <w:color w:val="000000" w:themeColor="text1"/>
          <w:sz w:val="24"/>
          <w:szCs w:val="24"/>
        </w:rPr>
        <w:t>___________________________________________________________________</w:t>
      </w:r>
    </w:p>
    <w:p w14:paraId="6B831A33" w14:textId="42DFCEFD" w:rsidR="008F652F" w:rsidRDefault="00000000">
      <w:pPr>
        <w:spacing w:after="0" w:line="240" w:lineRule="auto"/>
        <w:ind w:firstLine="473"/>
        <w:jc w:val="both"/>
      </w:pPr>
      <w:r>
        <w:rPr>
          <w:rFonts w:ascii="Tinos" w:eastAsia="Times New Roman" w:hAnsi="Tinos" w:cs="Times New Roman"/>
          <w:color w:val="000000" w:themeColor="text1"/>
          <w:sz w:val="24"/>
          <w:szCs w:val="24"/>
        </w:rPr>
        <w:t>Согласно п. 1 ст. 3 Федерального закона</w:t>
      </w:r>
      <w:r w:rsidR="005F61CF">
        <w:rPr>
          <w:rFonts w:ascii="Tinos" w:eastAsia="Times New Roman" w:hAnsi="Tinos" w:cs="Times New Roman"/>
          <w:color w:val="000000" w:themeColor="text1"/>
          <w:sz w:val="24"/>
          <w:szCs w:val="24"/>
        </w:rPr>
        <w:t xml:space="preserve"> </w:t>
      </w:r>
      <w:hyperlink r:id="rId45">
        <w:r w:rsidR="008F652F">
          <w:rPr>
            <w:rFonts w:ascii="Tinos" w:eastAsia="Times New Roman" w:hAnsi="Tinos" w:cs="Times New Roman"/>
            <w:color w:val="000000" w:themeColor="text1"/>
            <w:sz w:val="24"/>
            <w:szCs w:val="24"/>
          </w:rPr>
          <w:t xml:space="preserve">от 27.07.2006 </w:t>
        </w:r>
        <w:r w:rsidR="008F652F">
          <w:rPr>
            <w:rFonts w:ascii="Tinos" w:eastAsia="Segoe UI Symbol" w:hAnsi="Tinos" w:cs="Times New Roman"/>
            <w:color w:val="000000" w:themeColor="text1"/>
            <w:sz w:val="24"/>
            <w:szCs w:val="24"/>
          </w:rPr>
          <w:t>№</w:t>
        </w:r>
        <w:r w:rsidR="008F652F">
          <w:rPr>
            <w:rFonts w:ascii="Tinos" w:eastAsia="Times New Roman" w:hAnsi="Tinos" w:cs="Times New Roman"/>
            <w:color w:val="000000" w:themeColor="text1"/>
            <w:sz w:val="24"/>
            <w:szCs w:val="24"/>
          </w:rPr>
          <w:t xml:space="preserve"> 152-ФЗ</w:t>
        </w:r>
      </w:hyperlink>
      <w:r w:rsidR="005F61CF">
        <w:rPr>
          <w:rFonts w:ascii="Tinos" w:eastAsia="Times New Roman" w:hAnsi="Tinos" w:cs="Times New Roman"/>
          <w:color w:val="000000" w:themeColor="text1"/>
          <w:sz w:val="24"/>
          <w:szCs w:val="24"/>
        </w:rPr>
        <w:t xml:space="preserve"> </w:t>
      </w:r>
      <w:r>
        <w:rPr>
          <w:rFonts w:ascii="Tinos" w:eastAsia="Times New Roman" w:hAnsi="Tinos" w:cs="Times New Roman"/>
          <w:color w:val="000000" w:themeColor="text1"/>
          <w:sz w:val="24"/>
          <w:szCs w:val="24"/>
        </w:rPr>
        <w:t>«О персональных данных» персональные данные -</w:t>
      </w:r>
      <w:r w:rsidR="005F61CF">
        <w:rPr>
          <w:rFonts w:ascii="Tinos" w:eastAsia="Times New Roman" w:hAnsi="Tinos" w:cs="Times New Roman"/>
          <w:color w:val="000000" w:themeColor="text1"/>
          <w:sz w:val="24"/>
          <w:szCs w:val="24"/>
        </w:rPr>
        <w:t xml:space="preserve"> </w:t>
      </w:r>
      <w:r>
        <w:rPr>
          <w:rFonts w:ascii="Tinos" w:eastAsia="Times New Roman" w:hAnsi="Tinos" w:cs="Times New Roman"/>
          <w:color w:val="000000" w:themeColor="text1"/>
          <w:sz w:val="24"/>
          <w:szCs w:val="24"/>
        </w:rPr>
        <w:t>любая информация, относящаяся к прямо или косвенно определенному или определяемому физическому лицу (субъекту персональных данных).</w:t>
      </w:r>
    </w:p>
    <w:p w14:paraId="1F90FA69" w14:textId="201672C0" w:rsidR="008F652F" w:rsidRDefault="00000000">
      <w:pPr>
        <w:spacing w:after="0" w:line="240" w:lineRule="auto"/>
        <w:ind w:firstLine="473"/>
        <w:jc w:val="both"/>
      </w:pPr>
      <w:r>
        <w:rPr>
          <w:rFonts w:ascii="Tinos" w:eastAsia="Times New Roman" w:hAnsi="Tinos" w:cs="Times New Roman"/>
          <w:color w:val="000000" w:themeColor="text1"/>
          <w:sz w:val="24"/>
          <w:szCs w:val="24"/>
        </w:rPr>
        <w:t>Согласно п. 3 ст. 3 Федерального закона</w:t>
      </w:r>
      <w:r w:rsidR="005F61CF">
        <w:rPr>
          <w:rFonts w:ascii="Tinos" w:eastAsia="Times New Roman" w:hAnsi="Tinos" w:cs="Times New Roman"/>
          <w:color w:val="000000" w:themeColor="text1"/>
          <w:sz w:val="24"/>
          <w:szCs w:val="24"/>
        </w:rPr>
        <w:t xml:space="preserve"> </w:t>
      </w:r>
      <w:hyperlink r:id="rId46">
        <w:r w:rsidR="008F652F">
          <w:rPr>
            <w:rFonts w:ascii="Tinos" w:eastAsia="Times New Roman" w:hAnsi="Tinos" w:cs="Times New Roman"/>
            <w:color w:val="000000" w:themeColor="text1"/>
            <w:sz w:val="24"/>
            <w:szCs w:val="24"/>
          </w:rPr>
          <w:t xml:space="preserve">от 27.07.2006 </w:t>
        </w:r>
        <w:r w:rsidR="008F652F">
          <w:rPr>
            <w:rFonts w:ascii="Tinos" w:eastAsia="Segoe UI Symbol" w:hAnsi="Tinos" w:cs="Times New Roman"/>
            <w:color w:val="000000" w:themeColor="text1"/>
            <w:sz w:val="24"/>
            <w:szCs w:val="24"/>
          </w:rPr>
          <w:t>№</w:t>
        </w:r>
        <w:r w:rsidR="008F652F">
          <w:rPr>
            <w:rFonts w:ascii="Tinos" w:eastAsia="Times New Roman" w:hAnsi="Tinos" w:cs="Times New Roman"/>
            <w:color w:val="000000" w:themeColor="text1"/>
            <w:sz w:val="24"/>
            <w:szCs w:val="24"/>
          </w:rPr>
          <w:t xml:space="preserve"> 152-ФЗ</w:t>
        </w:r>
      </w:hyperlink>
      <w:r w:rsidR="005F61CF">
        <w:rPr>
          <w:rFonts w:ascii="Tinos" w:eastAsia="Times New Roman" w:hAnsi="Tinos" w:cs="Times New Roman"/>
          <w:color w:val="000000" w:themeColor="text1"/>
          <w:sz w:val="24"/>
          <w:szCs w:val="24"/>
        </w:rPr>
        <w:t xml:space="preserve"> </w:t>
      </w:r>
      <w:r>
        <w:rPr>
          <w:rFonts w:ascii="Tinos" w:eastAsia="Times New Roman" w:hAnsi="Tinos" w:cs="Times New Roman"/>
          <w:color w:val="000000" w:themeColor="text1"/>
          <w:sz w:val="24"/>
          <w:szCs w:val="24"/>
        </w:rPr>
        <w:t>«О персональных данных» обработка персональных данных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14:paraId="17E34691" w14:textId="76A8EE6A" w:rsidR="008F652F" w:rsidRDefault="005F61CF">
      <w:pPr>
        <w:spacing w:after="0" w:line="240" w:lineRule="auto"/>
        <w:ind w:firstLine="473"/>
        <w:jc w:val="both"/>
        <w:rPr>
          <w:rFonts w:ascii="Tinos" w:hAnsi="Tinos"/>
          <w:sz w:val="24"/>
          <w:szCs w:val="24"/>
        </w:rPr>
      </w:pPr>
      <w:r>
        <w:rPr>
          <w:rFonts w:ascii="Tinos" w:eastAsia="Times New Roman" w:hAnsi="Tinos" w:cs="Times New Roman"/>
          <w:color w:val="000000" w:themeColor="text1"/>
          <w:sz w:val="24"/>
          <w:szCs w:val="24"/>
        </w:rPr>
        <w:t xml:space="preserve"> </w:t>
      </w:r>
    </w:p>
    <w:p w14:paraId="0516F9E7" w14:textId="328DEFA9" w:rsidR="008F652F" w:rsidRDefault="005F61CF">
      <w:pPr>
        <w:spacing w:after="0" w:line="240" w:lineRule="auto"/>
        <w:ind w:firstLine="473"/>
        <w:jc w:val="both"/>
        <w:rPr>
          <w:rFonts w:ascii="Tinos" w:hAnsi="Tinos"/>
          <w:sz w:val="24"/>
          <w:szCs w:val="24"/>
        </w:rPr>
      </w:pPr>
      <w:r>
        <w:rPr>
          <w:rFonts w:ascii="Tinos" w:eastAsia="Times New Roman" w:hAnsi="Tinos" w:cs="Times New Roman"/>
          <w:color w:val="000000"/>
          <w:sz w:val="24"/>
          <w:szCs w:val="24"/>
        </w:rPr>
        <w:t xml:space="preserve"> </w:t>
      </w:r>
    </w:p>
    <w:p w14:paraId="5D7DC27F" w14:textId="77777777" w:rsidR="008F652F" w:rsidRDefault="00000000">
      <w:pPr>
        <w:spacing w:after="0" w:line="240" w:lineRule="auto"/>
        <w:ind w:firstLine="473"/>
        <w:jc w:val="right"/>
        <w:rPr>
          <w:rFonts w:ascii="Tinos" w:hAnsi="Tinos"/>
          <w:sz w:val="24"/>
          <w:szCs w:val="24"/>
        </w:rPr>
      </w:pPr>
      <w:r>
        <w:br w:type="page"/>
      </w:r>
    </w:p>
    <w:p w14:paraId="3C9B6917" w14:textId="6DD6775B" w:rsidR="008F652F" w:rsidRDefault="00000000">
      <w:pPr>
        <w:spacing w:after="0" w:line="240" w:lineRule="auto"/>
        <w:ind w:firstLine="473"/>
        <w:jc w:val="right"/>
        <w:rPr>
          <w:rFonts w:ascii="Tinos" w:hAnsi="Tinos"/>
          <w:sz w:val="24"/>
          <w:szCs w:val="24"/>
        </w:rPr>
      </w:pPr>
      <w:r>
        <w:rPr>
          <w:rFonts w:ascii="Tinos" w:eastAsia="Times New Roman" w:hAnsi="Tinos" w:cs="Times New Roman"/>
          <w:color w:val="000000"/>
          <w:sz w:val="24"/>
          <w:szCs w:val="24"/>
        </w:rPr>
        <w:lastRenderedPageBreak/>
        <w:t xml:space="preserve">Приложение </w:t>
      </w:r>
      <w:r>
        <w:rPr>
          <w:rFonts w:ascii="Tinos" w:eastAsia="Segoe UI Symbol" w:hAnsi="Tinos" w:cs="Times New Roman"/>
          <w:color w:val="000000"/>
          <w:sz w:val="24"/>
          <w:szCs w:val="24"/>
        </w:rPr>
        <w:t>№</w:t>
      </w:r>
      <w:r w:rsidR="005F61CF">
        <w:rPr>
          <w:rFonts w:ascii="Tinos" w:eastAsia="Times New Roman" w:hAnsi="Tinos" w:cs="Times New Roman"/>
          <w:color w:val="000000"/>
          <w:sz w:val="24"/>
          <w:szCs w:val="24"/>
        </w:rPr>
        <w:t xml:space="preserve"> </w:t>
      </w:r>
      <w:r>
        <w:rPr>
          <w:rFonts w:ascii="Tinos" w:eastAsia="Times New Roman" w:hAnsi="Tinos" w:cs="Times New Roman"/>
          <w:color w:val="000000"/>
          <w:sz w:val="24"/>
          <w:szCs w:val="24"/>
        </w:rPr>
        <w:t>8</w:t>
      </w:r>
    </w:p>
    <w:p w14:paraId="311B60DD" w14:textId="77777777" w:rsidR="008F652F" w:rsidRDefault="00000000">
      <w:pPr>
        <w:spacing w:after="0" w:line="240" w:lineRule="auto"/>
        <w:ind w:firstLine="473"/>
        <w:jc w:val="right"/>
        <w:rPr>
          <w:rFonts w:ascii="Tinos" w:hAnsi="Tinos"/>
          <w:sz w:val="24"/>
          <w:szCs w:val="24"/>
        </w:rPr>
      </w:pPr>
      <w:r>
        <w:rPr>
          <w:rFonts w:ascii="Tinos" w:eastAsia="Times New Roman" w:hAnsi="Tinos" w:cs="Times New Roman"/>
          <w:color w:val="000000"/>
          <w:sz w:val="24"/>
          <w:szCs w:val="24"/>
        </w:rPr>
        <w:t>к административному регламенту</w:t>
      </w:r>
    </w:p>
    <w:p w14:paraId="025FB908" w14:textId="77777777" w:rsidR="008F652F" w:rsidRDefault="00000000">
      <w:pPr>
        <w:spacing w:after="0" w:line="240" w:lineRule="auto"/>
        <w:ind w:firstLine="473"/>
        <w:jc w:val="right"/>
        <w:rPr>
          <w:rFonts w:ascii="Tinos" w:hAnsi="Tinos"/>
          <w:sz w:val="24"/>
          <w:szCs w:val="24"/>
        </w:rPr>
      </w:pPr>
      <w:r>
        <w:rPr>
          <w:rFonts w:ascii="Tinos" w:eastAsia="Times New Roman" w:hAnsi="Tinos" w:cs="Times New Roman"/>
          <w:color w:val="000000"/>
          <w:sz w:val="24"/>
          <w:szCs w:val="24"/>
        </w:rPr>
        <w:t>предоставления муниципальной услуги</w:t>
      </w:r>
    </w:p>
    <w:p w14:paraId="2D4A2AF8" w14:textId="77777777" w:rsidR="008F652F" w:rsidRDefault="00000000">
      <w:pPr>
        <w:spacing w:after="0" w:line="240" w:lineRule="auto"/>
        <w:ind w:firstLine="473"/>
        <w:jc w:val="right"/>
        <w:rPr>
          <w:rFonts w:ascii="Tinos" w:hAnsi="Tinos"/>
          <w:sz w:val="24"/>
          <w:szCs w:val="24"/>
        </w:rPr>
      </w:pPr>
      <w:r>
        <w:rPr>
          <w:rFonts w:ascii="Tinos" w:eastAsia="Times New Roman" w:hAnsi="Tinos" w:cs="Times New Roman"/>
          <w:color w:val="000000"/>
          <w:sz w:val="24"/>
          <w:szCs w:val="24"/>
        </w:rPr>
        <w:t>«Выдача разрешения на использование земель или земельного участка, которые находятся в муниципальной собственности, без предоставления земельных участков и установления сервитута, публичного сервитута»</w:t>
      </w:r>
    </w:p>
    <w:p w14:paraId="115F3561" w14:textId="41910067" w:rsidR="008F652F" w:rsidRDefault="005F61CF">
      <w:pPr>
        <w:spacing w:after="0" w:line="240" w:lineRule="auto"/>
        <w:ind w:firstLine="473"/>
        <w:jc w:val="both"/>
        <w:rPr>
          <w:rFonts w:ascii="Tinos" w:hAnsi="Tinos"/>
          <w:sz w:val="24"/>
          <w:szCs w:val="24"/>
        </w:rPr>
      </w:pPr>
      <w:r>
        <w:rPr>
          <w:rFonts w:ascii="Tinos" w:eastAsia="Times New Roman" w:hAnsi="Tinos" w:cs="Times New Roman"/>
          <w:color w:val="000000"/>
          <w:sz w:val="24"/>
          <w:szCs w:val="24"/>
        </w:rPr>
        <w:t xml:space="preserve"> </w:t>
      </w:r>
    </w:p>
    <w:p w14:paraId="0C8F8715" w14:textId="30624B43" w:rsidR="008F652F" w:rsidRDefault="00000000">
      <w:pPr>
        <w:spacing w:after="0" w:line="240" w:lineRule="auto"/>
        <w:ind w:firstLine="473"/>
        <w:jc w:val="center"/>
        <w:rPr>
          <w:rFonts w:ascii="Tinos" w:hAnsi="Tinos"/>
          <w:sz w:val="24"/>
          <w:szCs w:val="24"/>
        </w:rPr>
      </w:pPr>
      <w:r>
        <w:rPr>
          <w:rFonts w:ascii="Tinos" w:eastAsia="Times New Roman" w:hAnsi="Tinos" w:cs="Times New Roman"/>
          <w:b/>
          <w:color w:val="000000"/>
          <w:sz w:val="24"/>
          <w:szCs w:val="24"/>
        </w:rPr>
        <w:t>Расписка</w:t>
      </w:r>
      <w:r w:rsidR="005F61CF">
        <w:rPr>
          <w:rFonts w:ascii="Tinos" w:eastAsia="Times New Roman" w:hAnsi="Tinos" w:cs="Times New Roman"/>
          <w:b/>
          <w:color w:val="000000"/>
          <w:sz w:val="24"/>
          <w:szCs w:val="24"/>
        </w:rPr>
        <w:t xml:space="preserve"> </w:t>
      </w:r>
      <w:r>
        <w:rPr>
          <w:rFonts w:ascii="Tinos" w:eastAsia="Times New Roman" w:hAnsi="Tinos" w:cs="Times New Roman"/>
          <w:b/>
          <w:color w:val="000000"/>
          <w:sz w:val="24"/>
          <w:szCs w:val="24"/>
        </w:rPr>
        <w:t>в получении документов на предоставление муниципальной услуги</w:t>
      </w:r>
    </w:p>
    <w:p w14:paraId="793DF6FC" w14:textId="573961E3" w:rsidR="008F652F" w:rsidRDefault="005F61CF">
      <w:pPr>
        <w:spacing w:after="0" w:line="240" w:lineRule="auto"/>
        <w:ind w:firstLine="473"/>
        <w:jc w:val="both"/>
        <w:rPr>
          <w:rFonts w:ascii="Tinos" w:hAnsi="Tinos"/>
          <w:sz w:val="24"/>
          <w:szCs w:val="24"/>
        </w:rPr>
      </w:pPr>
      <w:r>
        <w:rPr>
          <w:rFonts w:ascii="Tinos" w:eastAsia="Times New Roman" w:hAnsi="Tinos" w:cs="Times New Roman"/>
          <w:color w:val="000000"/>
          <w:sz w:val="24"/>
          <w:szCs w:val="24"/>
        </w:rPr>
        <w:t xml:space="preserve"> </w:t>
      </w:r>
    </w:p>
    <w:p w14:paraId="593910E4" w14:textId="77777777" w:rsidR="008F652F" w:rsidRDefault="00000000">
      <w:pPr>
        <w:spacing w:after="0" w:line="240" w:lineRule="auto"/>
        <w:ind w:firstLine="473"/>
        <w:jc w:val="both"/>
        <w:rPr>
          <w:rFonts w:ascii="Tinos" w:hAnsi="Tinos"/>
          <w:sz w:val="24"/>
          <w:szCs w:val="24"/>
        </w:rPr>
      </w:pPr>
      <w:r>
        <w:rPr>
          <w:rFonts w:ascii="Tinos" w:eastAsia="Times New Roman" w:hAnsi="Tinos" w:cs="Times New Roman"/>
          <w:color w:val="000000"/>
          <w:sz w:val="24"/>
          <w:szCs w:val="24"/>
        </w:rPr>
        <w:t>Выдана ________________________________________________________</w:t>
      </w:r>
    </w:p>
    <w:p w14:paraId="7D49D1AB" w14:textId="77777777" w:rsidR="008F652F" w:rsidRDefault="00000000">
      <w:pPr>
        <w:spacing w:after="0" w:line="240" w:lineRule="auto"/>
        <w:ind w:firstLine="473"/>
        <w:jc w:val="center"/>
        <w:rPr>
          <w:rFonts w:ascii="Tinos" w:hAnsi="Tinos"/>
          <w:sz w:val="24"/>
          <w:szCs w:val="24"/>
        </w:rPr>
      </w:pPr>
      <w:r>
        <w:rPr>
          <w:rFonts w:ascii="Tinos" w:eastAsia="Times New Roman" w:hAnsi="Tinos" w:cs="Times New Roman"/>
          <w:color w:val="000000"/>
          <w:sz w:val="24"/>
          <w:szCs w:val="24"/>
        </w:rPr>
        <w:t>(наименование уполномоченного органа)</w:t>
      </w:r>
    </w:p>
    <w:p w14:paraId="13FD7AF8" w14:textId="77777777" w:rsidR="008F652F" w:rsidRDefault="00000000">
      <w:pPr>
        <w:spacing w:after="0" w:line="240" w:lineRule="auto"/>
        <w:ind w:firstLine="473"/>
        <w:jc w:val="both"/>
        <w:rPr>
          <w:rFonts w:ascii="Tinos" w:hAnsi="Tinos"/>
          <w:sz w:val="24"/>
          <w:szCs w:val="24"/>
        </w:rPr>
      </w:pPr>
      <w:r>
        <w:rPr>
          <w:rFonts w:ascii="Tinos" w:eastAsia="Times New Roman" w:hAnsi="Tinos" w:cs="Times New Roman"/>
          <w:color w:val="000000"/>
          <w:sz w:val="24"/>
          <w:szCs w:val="24"/>
        </w:rPr>
        <w:t>в получении от</w:t>
      </w:r>
    </w:p>
    <w:p w14:paraId="7E633AA8" w14:textId="77777777" w:rsidR="008F652F" w:rsidRDefault="00000000">
      <w:pPr>
        <w:spacing w:after="0" w:line="240" w:lineRule="auto"/>
        <w:ind w:firstLine="473"/>
        <w:jc w:val="both"/>
        <w:rPr>
          <w:rFonts w:ascii="Tinos" w:hAnsi="Tinos"/>
          <w:sz w:val="24"/>
          <w:szCs w:val="24"/>
        </w:rPr>
      </w:pPr>
      <w:r>
        <w:rPr>
          <w:rFonts w:ascii="Tinos" w:eastAsia="Times New Roman" w:hAnsi="Tinos" w:cs="Times New Roman"/>
          <w:color w:val="000000"/>
          <w:sz w:val="24"/>
          <w:szCs w:val="24"/>
        </w:rPr>
        <w:t>___________________________________________________________________</w:t>
      </w:r>
    </w:p>
    <w:p w14:paraId="3FCE3292" w14:textId="77777777" w:rsidR="008F652F" w:rsidRDefault="00000000">
      <w:pPr>
        <w:spacing w:after="0" w:line="240" w:lineRule="auto"/>
        <w:ind w:firstLine="473"/>
        <w:jc w:val="center"/>
        <w:rPr>
          <w:rFonts w:ascii="Tinos" w:hAnsi="Tinos"/>
          <w:sz w:val="24"/>
          <w:szCs w:val="24"/>
        </w:rPr>
      </w:pPr>
      <w:r>
        <w:rPr>
          <w:rFonts w:ascii="Tinos" w:eastAsia="Times New Roman" w:hAnsi="Tinos" w:cs="Times New Roman"/>
          <w:color w:val="000000"/>
          <w:sz w:val="24"/>
          <w:szCs w:val="24"/>
        </w:rPr>
        <w:t>(фамилия, имя, отчество, наименование, юр. адрес организации)</w:t>
      </w:r>
    </w:p>
    <w:p w14:paraId="6476E879" w14:textId="77777777" w:rsidR="008F652F" w:rsidRDefault="00000000">
      <w:pPr>
        <w:spacing w:after="0" w:line="240" w:lineRule="auto"/>
        <w:ind w:firstLine="473"/>
        <w:jc w:val="both"/>
        <w:rPr>
          <w:rFonts w:ascii="Tinos" w:hAnsi="Tinos"/>
          <w:sz w:val="24"/>
          <w:szCs w:val="24"/>
        </w:rPr>
      </w:pPr>
      <w:r>
        <w:rPr>
          <w:rFonts w:ascii="Tinos" w:eastAsia="Times New Roman" w:hAnsi="Tinos" w:cs="Times New Roman"/>
          <w:color w:val="000000"/>
          <w:sz w:val="24"/>
          <w:szCs w:val="24"/>
        </w:rPr>
        <w:t>___________________________________________________________________</w:t>
      </w:r>
    </w:p>
    <w:p w14:paraId="40C15734" w14:textId="2B32A92D" w:rsidR="008F652F" w:rsidRDefault="005F61CF">
      <w:pPr>
        <w:spacing w:after="0" w:line="240" w:lineRule="auto"/>
        <w:ind w:firstLine="473"/>
        <w:jc w:val="both"/>
        <w:rPr>
          <w:rFonts w:ascii="Tinos" w:hAnsi="Tinos"/>
          <w:sz w:val="24"/>
          <w:szCs w:val="24"/>
        </w:rPr>
      </w:pPr>
      <w:r>
        <w:rPr>
          <w:rFonts w:ascii="Tinos" w:eastAsia="Times New Roman" w:hAnsi="Tinos" w:cs="Times New Roman"/>
          <w:color w:val="000000"/>
          <w:sz w:val="24"/>
          <w:szCs w:val="24"/>
        </w:rPr>
        <w:t xml:space="preserve"> </w:t>
      </w:r>
    </w:p>
    <w:p w14:paraId="543B3949" w14:textId="41BE3293" w:rsidR="008F652F" w:rsidRDefault="00000000">
      <w:pPr>
        <w:spacing w:after="0" w:line="240" w:lineRule="auto"/>
        <w:ind w:firstLine="473"/>
        <w:jc w:val="both"/>
        <w:rPr>
          <w:rFonts w:ascii="Tinos" w:hAnsi="Tinos"/>
          <w:sz w:val="24"/>
          <w:szCs w:val="24"/>
        </w:rPr>
      </w:pPr>
      <w:r>
        <w:rPr>
          <w:rFonts w:ascii="Tinos" w:eastAsia="Times New Roman" w:hAnsi="Tinos" w:cs="Times New Roman"/>
          <w:color w:val="000000"/>
          <w:sz w:val="24"/>
          <w:szCs w:val="24"/>
        </w:rPr>
        <w:t>для предоставления муниципальной услуги «Выдача разрешения на использование земель или земельного участка, которые находятся в муниципальной собственности, без предоставления земельных</w:t>
      </w:r>
      <w:r w:rsidR="005F61CF">
        <w:rPr>
          <w:rFonts w:ascii="Tinos" w:eastAsia="Times New Roman" w:hAnsi="Tinos" w:cs="Times New Roman"/>
          <w:color w:val="000000"/>
          <w:sz w:val="24"/>
          <w:szCs w:val="24"/>
        </w:rPr>
        <w:t xml:space="preserve"> </w:t>
      </w:r>
      <w:r>
        <w:rPr>
          <w:rFonts w:ascii="Tinos" w:eastAsia="Times New Roman" w:hAnsi="Tinos" w:cs="Times New Roman"/>
          <w:color w:val="000000"/>
          <w:sz w:val="24"/>
          <w:szCs w:val="24"/>
        </w:rPr>
        <w:t>участков и установления сервитута, публичного сервитута» следующих документов:</w:t>
      </w:r>
    </w:p>
    <w:p w14:paraId="7F1185B9" w14:textId="77777777" w:rsidR="008F652F" w:rsidRDefault="00000000">
      <w:pPr>
        <w:spacing w:after="0" w:line="240" w:lineRule="auto"/>
        <w:ind w:firstLine="473"/>
        <w:jc w:val="both"/>
        <w:rPr>
          <w:rFonts w:ascii="Tinos" w:hAnsi="Tinos"/>
          <w:sz w:val="24"/>
          <w:szCs w:val="24"/>
        </w:rPr>
      </w:pPr>
      <w:r>
        <w:rPr>
          <w:rFonts w:ascii="Tinos" w:eastAsia="Times New Roman" w:hAnsi="Tinos" w:cs="Times New Roman"/>
          <w:color w:val="000000"/>
          <w:sz w:val="24"/>
          <w:szCs w:val="24"/>
        </w:rPr>
        <w:t>1) Заявление на ______________ листах;</w:t>
      </w:r>
    </w:p>
    <w:p w14:paraId="5E441319" w14:textId="77777777" w:rsidR="008F652F" w:rsidRDefault="00000000">
      <w:pPr>
        <w:spacing w:after="0" w:line="240" w:lineRule="auto"/>
        <w:ind w:firstLine="473"/>
        <w:jc w:val="both"/>
        <w:rPr>
          <w:rFonts w:ascii="Tinos" w:hAnsi="Tinos"/>
          <w:sz w:val="24"/>
          <w:szCs w:val="24"/>
        </w:rPr>
      </w:pPr>
      <w:r>
        <w:rPr>
          <w:rFonts w:ascii="Tinos" w:eastAsia="Times New Roman" w:hAnsi="Tinos" w:cs="Times New Roman"/>
          <w:color w:val="000000"/>
          <w:sz w:val="24"/>
          <w:szCs w:val="24"/>
        </w:rPr>
        <w:t>2) __________________________________________________ на _____ листах;</w:t>
      </w:r>
    </w:p>
    <w:p w14:paraId="749DA0E3" w14:textId="7D780365" w:rsidR="008F652F" w:rsidRDefault="00000000">
      <w:pPr>
        <w:spacing w:after="0" w:line="240" w:lineRule="auto"/>
        <w:ind w:firstLine="473"/>
        <w:jc w:val="both"/>
        <w:rPr>
          <w:rFonts w:ascii="Tinos" w:hAnsi="Tinos"/>
          <w:sz w:val="24"/>
          <w:szCs w:val="24"/>
        </w:rPr>
      </w:pPr>
      <w:r>
        <w:rPr>
          <w:rFonts w:ascii="Tinos" w:eastAsia="Times New Roman" w:hAnsi="Tinos" w:cs="Times New Roman"/>
          <w:color w:val="000000"/>
          <w:sz w:val="24"/>
          <w:szCs w:val="24"/>
        </w:rPr>
        <w:t>3)</w:t>
      </w:r>
      <w:r w:rsidR="005F61CF">
        <w:rPr>
          <w:rFonts w:ascii="Tinos" w:eastAsia="Times New Roman" w:hAnsi="Tinos" w:cs="Times New Roman"/>
          <w:color w:val="000000"/>
          <w:sz w:val="24"/>
          <w:szCs w:val="24"/>
        </w:rPr>
        <w:t xml:space="preserve"> </w:t>
      </w:r>
      <w:r>
        <w:rPr>
          <w:rFonts w:ascii="Tinos" w:eastAsia="Times New Roman" w:hAnsi="Tinos" w:cs="Times New Roman"/>
          <w:color w:val="000000"/>
          <w:sz w:val="24"/>
          <w:szCs w:val="24"/>
        </w:rPr>
        <w:t>__________________________________________________ на _____ листах;</w:t>
      </w:r>
    </w:p>
    <w:p w14:paraId="5E321980" w14:textId="7D2C8931" w:rsidR="008F652F" w:rsidRDefault="00000000">
      <w:pPr>
        <w:spacing w:after="0" w:line="240" w:lineRule="auto"/>
        <w:ind w:firstLine="473"/>
        <w:jc w:val="both"/>
        <w:rPr>
          <w:rFonts w:ascii="Tinos" w:hAnsi="Tinos"/>
          <w:sz w:val="24"/>
          <w:szCs w:val="24"/>
        </w:rPr>
      </w:pPr>
      <w:r>
        <w:rPr>
          <w:rFonts w:ascii="Tinos" w:eastAsia="Times New Roman" w:hAnsi="Tinos" w:cs="Times New Roman"/>
          <w:color w:val="000000"/>
          <w:sz w:val="24"/>
          <w:szCs w:val="24"/>
        </w:rPr>
        <w:t>4)</w:t>
      </w:r>
      <w:r w:rsidR="005F61CF">
        <w:rPr>
          <w:rFonts w:ascii="Tinos" w:eastAsia="Times New Roman" w:hAnsi="Tinos" w:cs="Times New Roman"/>
          <w:color w:val="000000"/>
          <w:sz w:val="24"/>
          <w:szCs w:val="24"/>
        </w:rPr>
        <w:t xml:space="preserve"> </w:t>
      </w:r>
      <w:r>
        <w:rPr>
          <w:rFonts w:ascii="Tinos" w:eastAsia="Times New Roman" w:hAnsi="Tinos" w:cs="Times New Roman"/>
          <w:color w:val="000000"/>
          <w:sz w:val="24"/>
          <w:szCs w:val="24"/>
        </w:rPr>
        <w:t>__________________________________________________ на _____ листах;</w:t>
      </w:r>
    </w:p>
    <w:p w14:paraId="43093936" w14:textId="562D7477" w:rsidR="008F652F" w:rsidRDefault="00000000">
      <w:pPr>
        <w:spacing w:after="0" w:line="240" w:lineRule="auto"/>
        <w:ind w:firstLine="473"/>
        <w:jc w:val="both"/>
        <w:rPr>
          <w:rFonts w:ascii="Tinos" w:hAnsi="Tinos"/>
          <w:sz w:val="24"/>
          <w:szCs w:val="24"/>
        </w:rPr>
      </w:pPr>
      <w:r>
        <w:rPr>
          <w:rFonts w:ascii="Tinos" w:eastAsia="Times New Roman" w:hAnsi="Tinos" w:cs="Times New Roman"/>
          <w:color w:val="000000"/>
          <w:sz w:val="24"/>
          <w:szCs w:val="24"/>
        </w:rPr>
        <w:t>5)</w:t>
      </w:r>
      <w:r w:rsidR="005F61CF">
        <w:rPr>
          <w:rFonts w:ascii="Tinos" w:eastAsia="Times New Roman" w:hAnsi="Tinos" w:cs="Times New Roman"/>
          <w:color w:val="000000"/>
          <w:sz w:val="24"/>
          <w:szCs w:val="24"/>
        </w:rPr>
        <w:t xml:space="preserve"> </w:t>
      </w:r>
      <w:r>
        <w:rPr>
          <w:rFonts w:ascii="Tinos" w:eastAsia="Times New Roman" w:hAnsi="Tinos" w:cs="Times New Roman"/>
          <w:color w:val="000000"/>
          <w:sz w:val="24"/>
          <w:szCs w:val="24"/>
        </w:rPr>
        <w:t>__________________________________________________ на _____ листах;</w:t>
      </w:r>
    </w:p>
    <w:p w14:paraId="53E4B42B" w14:textId="47D0C7B8" w:rsidR="008F652F" w:rsidRDefault="00000000">
      <w:pPr>
        <w:spacing w:after="0" w:line="240" w:lineRule="auto"/>
        <w:ind w:firstLine="473"/>
        <w:jc w:val="both"/>
        <w:rPr>
          <w:rFonts w:ascii="Tinos" w:hAnsi="Tinos"/>
          <w:sz w:val="24"/>
          <w:szCs w:val="24"/>
        </w:rPr>
      </w:pPr>
      <w:r>
        <w:rPr>
          <w:rFonts w:ascii="Tinos" w:eastAsia="Times New Roman" w:hAnsi="Tinos" w:cs="Times New Roman"/>
          <w:color w:val="000000"/>
          <w:sz w:val="24"/>
          <w:szCs w:val="24"/>
        </w:rPr>
        <w:t>6)</w:t>
      </w:r>
      <w:r w:rsidR="005F61CF">
        <w:rPr>
          <w:rFonts w:ascii="Tinos" w:eastAsia="Times New Roman" w:hAnsi="Tinos" w:cs="Times New Roman"/>
          <w:color w:val="000000"/>
          <w:sz w:val="24"/>
          <w:szCs w:val="24"/>
        </w:rPr>
        <w:t xml:space="preserve"> </w:t>
      </w:r>
      <w:r>
        <w:rPr>
          <w:rFonts w:ascii="Tinos" w:eastAsia="Times New Roman" w:hAnsi="Tinos" w:cs="Times New Roman"/>
          <w:color w:val="000000"/>
          <w:sz w:val="24"/>
          <w:szCs w:val="24"/>
        </w:rPr>
        <w:t>__________________________________________________ на _____ листах;</w:t>
      </w:r>
    </w:p>
    <w:p w14:paraId="07E0B083" w14:textId="7836E06C" w:rsidR="008F652F" w:rsidRDefault="00000000">
      <w:pPr>
        <w:spacing w:after="0" w:line="240" w:lineRule="auto"/>
        <w:ind w:firstLine="473"/>
        <w:jc w:val="both"/>
        <w:rPr>
          <w:rFonts w:ascii="Tinos" w:hAnsi="Tinos"/>
          <w:sz w:val="24"/>
          <w:szCs w:val="24"/>
        </w:rPr>
      </w:pPr>
      <w:r>
        <w:rPr>
          <w:rFonts w:ascii="Tinos" w:eastAsia="Times New Roman" w:hAnsi="Tinos" w:cs="Times New Roman"/>
          <w:color w:val="000000"/>
          <w:sz w:val="24"/>
          <w:szCs w:val="24"/>
        </w:rPr>
        <w:t>7)</w:t>
      </w:r>
      <w:r w:rsidR="005F61CF">
        <w:rPr>
          <w:rFonts w:ascii="Tinos" w:eastAsia="Times New Roman" w:hAnsi="Tinos" w:cs="Times New Roman"/>
          <w:color w:val="000000"/>
          <w:sz w:val="24"/>
          <w:szCs w:val="24"/>
        </w:rPr>
        <w:t xml:space="preserve"> </w:t>
      </w:r>
      <w:r>
        <w:rPr>
          <w:rFonts w:ascii="Tinos" w:eastAsia="Times New Roman" w:hAnsi="Tinos" w:cs="Times New Roman"/>
          <w:color w:val="000000"/>
          <w:sz w:val="24"/>
          <w:szCs w:val="24"/>
        </w:rPr>
        <w:t>__________________________________________________ на _____ листах;</w:t>
      </w:r>
    </w:p>
    <w:p w14:paraId="51E051BA" w14:textId="510AA34B" w:rsidR="008F652F" w:rsidRDefault="00000000">
      <w:pPr>
        <w:spacing w:after="0" w:line="240" w:lineRule="auto"/>
        <w:ind w:firstLine="473"/>
        <w:jc w:val="both"/>
        <w:rPr>
          <w:rFonts w:ascii="Tinos" w:hAnsi="Tinos"/>
          <w:sz w:val="24"/>
          <w:szCs w:val="24"/>
        </w:rPr>
      </w:pPr>
      <w:r>
        <w:rPr>
          <w:rFonts w:ascii="Tinos" w:eastAsia="Times New Roman" w:hAnsi="Tinos" w:cs="Times New Roman"/>
          <w:color w:val="000000"/>
          <w:sz w:val="24"/>
          <w:szCs w:val="24"/>
        </w:rPr>
        <w:t>8)</w:t>
      </w:r>
      <w:r w:rsidR="005F61CF">
        <w:rPr>
          <w:rFonts w:ascii="Tinos" w:eastAsia="Times New Roman" w:hAnsi="Tinos" w:cs="Times New Roman"/>
          <w:color w:val="000000"/>
          <w:sz w:val="24"/>
          <w:szCs w:val="24"/>
        </w:rPr>
        <w:t xml:space="preserve"> </w:t>
      </w:r>
      <w:r>
        <w:rPr>
          <w:rFonts w:ascii="Tinos" w:eastAsia="Times New Roman" w:hAnsi="Tinos" w:cs="Times New Roman"/>
          <w:color w:val="000000"/>
          <w:sz w:val="24"/>
          <w:szCs w:val="24"/>
        </w:rPr>
        <w:t>__________________________________________________ на _____ листах;</w:t>
      </w:r>
    </w:p>
    <w:p w14:paraId="25AC38FE" w14:textId="1E27FC76" w:rsidR="008F652F" w:rsidRDefault="00000000">
      <w:pPr>
        <w:spacing w:after="0" w:line="240" w:lineRule="auto"/>
        <w:ind w:firstLine="473"/>
        <w:jc w:val="both"/>
        <w:rPr>
          <w:rFonts w:ascii="Tinos" w:hAnsi="Tinos"/>
          <w:sz w:val="24"/>
          <w:szCs w:val="24"/>
        </w:rPr>
      </w:pPr>
      <w:r>
        <w:rPr>
          <w:rFonts w:ascii="Tinos" w:eastAsia="Times New Roman" w:hAnsi="Tinos" w:cs="Times New Roman"/>
          <w:color w:val="000000"/>
          <w:sz w:val="24"/>
          <w:szCs w:val="24"/>
        </w:rPr>
        <w:t>9)</w:t>
      </w:r>
      <w:r w:rsidR="005F61CF">
        <w:rPr>
          <w:rFonts w:ascii="Tinos" w:eastAsia="Times New Roman" w:hAnsi="Tinos" w:cs="Times New Roman"/>
          <w:color w:val="000000"/>
          <w:sz w:val="24"/>
          <w:szCs w:val="24"/>
        </w:rPr>
        <w:t xml:space="preserve"> </w:t>
      </w:r>
      <w:r>
        <w:rPr>
          <w:rFonts w:ascii="Tinos" w:eastAsia="Times New Roman" w:hAnsi="Tinos" w:cs="Times New Roman"/>
          <w:color w:val="000000"/>
          <w:sz w:val="24"/>
          <w:szCs w:val="24"/>
        </w:rPr>
        <w:t>__________________________________________________ на _____ листах;</w:t>
      </w:r>
    </w:p>
    <w:p w14:paraId="5B133BBE" w14:textId="2FCFA43E" w:rsidR="008F652F" w:rsidRDefault="00000000">
      <w:pPr>
        <w:spacing w:after="0" w:line="240" w:lineRule="auto"/>
        <w:ind w:firstLine="473"/>
        <w:jc w:val="both"/>
        <w:rPr>
          <w:rFonts w:ascii="Tinos" w:hAnsi="Tinos"/>
          <w:sz w:val="24"/>
          <w:szCs w:val="24"/>
        </w:rPr>
      </w:pPr>
      <w:r>
        <w:rPr>
          <w:rFonts w:ascii="Tinos" w:eastAsia="Times New Roman" w:hAnsi="Tinos" w:cs="Times New Roman"/>
          <w:color w:val="000000"/>
          <w:sz w:val="24"/>
          <w:szCs w:val="24"/>
        </w:rPr>
        <w:t>10)</w:t>
      </w:r>
      <w:r w:rsidR="005F61CF">
        <w:rPr>
          <w:rFonts w:ascii="Tinos" w:eastAsia="Times New Roman" w:hAnsi="Tinos" w:cs="Times New Roman"/>
          <w:color w:val="000000"/>
          <w:sz w:val="24"/>
          <w:szCs w:val="24"/>
        </w:rPr>
        <w:t xml:space="preserve"> </w:t>
      </w:r>
      <w:r>
        <w:rPr>
          <w:rFonts w:ascii="Tinos" w:eastAsia="Times New Roman" w:hAnsi="Tinos" w:cs="Times New Roman"/>
          <w:color w:val="000000"/>
          <w:sz w:val="24"/>
          <w:szCs w:val="24"/>
        </w:rPr>
        <w:t>_________________________________________________ на _____ листах.</w:t>
      </w:r>
    </w:p>
    <w:p w14:paraId="0BE7CF34" w14:textId="6CE1A1BB" w:rsidR="008F652F" w:rsidRDefault="005F61CF">
      <w:pPr>
        <w:spacing w:after="0" w:line="240" w:lineRule="auto"/>
        <w:ind w:firstLine="473"/>
        <w:jc w:val="both"/>
        <w:rPr>
          <w:rFonts w:ascii="Tinos" w:hAnsi="Tinos"/>
          <w:sz w:val="24"/>
          <w:szCs w:val="24"/>
        </w:rPr>
      </w:pPr>
      <w:r>
        <w:rPr>
          <w:rFonts w:ascii="Tinos" w:eastAsia="Times New Roman" w:hAnsi="Tinos" w:cs="Times New Roman"/>
          <w:color w:val="000000"/>
          <w:sz w:val="24"/>
          <w:szCs w:val="24"/>
        </w:rPr>
        <w:t xml:space="preserve"> </w:t>
      </w:r>
    </w:p>
    <w:p w14:paraId="5704B5F0" w14:textId="3F187084" w:rsidR="008F652F" w:rsidRDefault="00000000">
      <w:pPr>
        <w:spacing w:after="0" w:line="240" w:lineRule="auto"/>
        <w:ind w:firstLine="473"/>
        <w:jc w:val="both"/>
        <w:rPr>
          <w:rFonts w:ascii="Tinos" w:hAnsi="Tinos"/>
          <w:sz w:val="24"/>
          <w:szCs w:val="24"/>
        </w:rPr>
      </w:pPr>
      <w:r>
        <w:rPr>
          <w:rFonts w:ascii="Tinos" w:eastAsia="Times New Roman" w:hAnsi="Tinos" w:cs="Times New Roman"/>
          <w:color w:val="000000"/>
          <w:sz w:val="24"/>
          <w:szCs w:val="24"/>
        </w:rPr>
        <w:t>Документы представлены</w:t>
      </w:r>
      <w:r w:rsidR="005F61CF">
        <w:rPr>
          <w:rFonts w:ascii="Tinos" w:eastAsia="Times New Roman" w:hAnsi="Tinos" w:cs="Times New Roman"/>
          <w:color w:val="000000"/>
          <w:sz w:val="24"/>
          <w:szCs w:val="24"/>
        </w:rPr>
        <w:t xml:space="preserve"> </w:t>
      </w:r>
      <w:r>
        <w:rPr>
          <w:rFonts w:ascii="Tinos" w:eastAsia="Times New Roman" w:hAnsi="Tinos" w:cs="Times New Roman"/>
          <w:color w:val="000000"/>
          <w:sz w:val="24"/>
          <w:szCs w:val="24"/>
        </w:rPr>
        <w:t>«___» ___________ 20__ г.</w:t>
      </w:r>
    </w:p>
    <w:p w14:paraId="6AC48CEE" w14:textId="71029EFA" w:rsidR="008F652F" w:rsidRDefault="005F61CF">
      <w:pPr>
        <w:spacing w:after="0" w:line="240" w:lineRule="auto"/>
        <w:ind w:firstLine="473"/>
        <w:jc w:val="both"/>
        <w:rPr>
          <w:rFonts w:ascii="Tinos" w:hAnsi="Tinos"/>
          <w:sz w:val="24"/>
          <w:szCs w:val="24"/>
        </w:rPr>
      </w:pPr>
      <w:r>
        <w:rPr>
          <w:rFonts w:ascii="Tinos" w:eastAsia="Times New Roman" w:hAnsi="Tinos" w:cs="Times New Roman"/>
          <w:color w:val="000000"/>
          <w:sz w:val="24"/>
          <w:szCs w:val="24"/>
        </w:rPr>
        <w:t xml:space="preserve"> </w:t>
      </w:r>
    </w:p>
    <w:p w14:paraId="115F7103" w14:textId="77777777" w:rsidR="008F652F" w:rsidRDefault="00000000">
      <w:pPr>
        <w:spacing w:after="0" w:line="240" w:lineRule="auto"/>
        <w:ind w:firstLine="473"/>
        <w:jc w:val="both"/>
        <w:rPr>
          <w:rFonts w:ascii="Tinos" w:hAnsi="Tinos"/>
          <w:sz w:val="24"/>
          <w:szCs w:val="24"/>
        </w:rPr>
      </w:pPr>
      <w:r>
        <w:rPr>
          <w:rFonts w:ascii="Tinos" w:eastAsia="Times New Roman" w:hAnsi="Tinos" w:cs="Times New Roman"/>
          <w:color w:val="000000"/>
          <w:sz w:val="24"/>
          <w:szCs w:val="24"/>
        </w:rPr>
        <w:t>Входящий номер регистрации заявления ________________________________</w:t>
      </w:r>
    </w:p>
    <w:p w14:paraId="157F3ECF" w14:textId="0DC90799" w:rsidR="008F652F" w:rsidRDefault="00000000">
      <w:pPr>
        <w:spacing w:after="0" w:line="240" w:lineRule="auto"/>
        <w:ind w:firstLine="473"/>
        <w:jc w:val="both"/>
        <w:rPr>
          <w:rFonts w:ascii="Tinos" w:hAnsi="Tinos"/>
          <w:sz w:val="24"/>
          <w:szCs w:val="24"/>
        </w:rPr>
      </w:pPr>
      <w:r>
        <w:rPr>
          <w:rFonts w:ascii="Tinos" w:eastAsia="Times New Roman" w:hAnsi="Tinos" w:cs="Times New Roman"/>
          <w:color w:val="000000"/>
          <w:sz w:val="24"/>
          <w:szCs w:val="24"/>
        </w:rPr>
        <w:t>Расписку получил</w:t>
      </w:r>
      <w:r w:rsidR="005F61CF">
        <w:rPr>
          <w:rFonts w:ascii="Tinos" w:eastAsia="Times New Roman" w:hAnsi="Tinos" w:cs="Times New Roman"/>
          <w:color w:val="000000"/>
          <w:sz w:val="24"/>
          <w:szCs w:val="24"/>
        </w:rPr>
        <w:t xml:space="preserve"> </w:t>
      </w:r>
      <w:r>
        <w:rPr>
          <w:rFonts w:ascii="Tinos" w:eastAsia="Times New Roman" w:hAnsi="Tinos" w:cs="Times New Roman"/>
          <w:color w:val="000000"/>
          <w:sz w:val="24"/>
          <w:szCs w:val="24"/>
        </w:rPr>
        <w:t>«___» ____________ 20__ г.</w:t>
      </w:r>
      <w:r w:rsidR="005F61CF">
        <w:rPr>
          <w:rFonts w:ascii="Tinos" w:eastAsia="Times New Roman" w:hAnsi="Tinos" w:cs="Times New Roman"/>
          <w:color w:val="000000"/>
          <w:sz w:val="24"/>
          <w:szCs w:val="24"/>
        </w:rPr>
        <w:t xml:space="preserve"> </w:t>
      </w:r>
      <w:r>
        <w:rPr>
          <w:rFonts w:ascii="Tinos" w:eastAsia="Times New Roman" w:hAnsi="Tinos" w:cs="Times New Roman"/>
          <w:color w:val="000000"/>
          <w:sz w:val="24"/>
          <w:szCs w:val="24"/>
        </w:rPr>
        <w:t>___________________________</w:t>
      </w:r>
    </w:p>
    <w:p w14:paraId="4D993FF3" w14:textId="77777777" w:rsidR="008F652F" w:rsidRDefault="00000000">
      <w:pPr>
        <w:spacing w:after="0" w:line="240" w:lineRule="auto"/>
        <w:ind w:firstLine="473"/>
        <w:jc w:val="both"/>
        <w:rPr>
          <w:rFonts w:ascii="Tinos" w:hAnsi="Tinos"/>
          <w:sz w:val="24"/>
          <w:szCs w:val="24"/>
        </w:rPr>
      </w:pPr>
      <w:r>
        <w:rPr>
          <w:rFonts w:ascii="Tinos" w:eastAsia="Times New Roman" w:hAnsi="Tinos" w:cs="Times New Roman"/>
          <w:color w:val="000000"/>
          <w:sz w:val="24"/>
          <w:szCs w:val="24"/>
        </w:rPr>
        <w:t>(подпись заявителя)</w:t>
      </w:r>
    </w:p>
    <w:p w14:paraId="0B372253" w14:textId="3971AFE5" w:rsidR="008F652F" w:rsidRDefault="00000000">
      <w:pPr>
        <w:spacing w:after="0" w:line="240" w:lineRule="auto"/>
        <w:ind w:firstLine="473"/>
        <w:jc w:val="both"/>
        <w:rPr>
          <w:rFonts w:ascii="Tinos" w:hAnsi="Tinos"/>
          <w:sz w:val="24"/>
          <w:szCs w:val="24"/>
        </w:rPr>
      </w:pPr>
      <w:r>
        <w:rPr>
          <w:rFonts w:ascii="Tinos" w:eastAsia="Times New Roman" w:hAnsi="Tinos" w:cs="Times New Roman"/>
          <w:color w:val="000000"/>
          <w:sz w:val="24"/>
          <w:szCs w:val="24"/>
        </w:rPr>
        <w:t>Расписку выдал</w:t>
      </w:r>
      <w:r w:rsidR="005F61CF">
        <w:rPr>
          <w:rFonts w:ascii="Tinos" w:eastAsia="Times New Roman" w:hAnsi="Tinos" w:cs="Times New Roman"/>
          <w:color w:val="000000"/>
          <w:sz w:val="24"/>
          <w:szCs w:val="24"/>
        </w:rPr>
        <w:t xml:space="preserve"> </w:t>
      </w:r>
      <w:r>
        <w:rPr>
          <w:rFonts w:ascii="Tinos" w:eastAsia="Times New Roman" w:hAnsi="Tinos" w:cs="Times New Roman"/>
          <w:color w:val="000000"/>
          <w:sz w:val="24"/>
          <w:szCs w:val="24"/>
        </w:rPr>
        <w:t>__________________________________________________</w:t>
      </w:r>
    </w:p>
    <w:p w14:paraId="5D2C83D8" w14:textId="77777777" w:rsidR="008F652F" w:rsidRDefault="00000000">
      <w:pPr>
        <w:spacing w:after="0" w:line="240" w:lineRule="auto"/>
        <w:ind w:firstLine="473"/>
        <w:jc w:val="both"/>
        <w:rPr>
          <w:rFonts w:ascii="Tinos" w:hAnsi="Tinos"/>
          <w:sz w:val="24"/>
          <w:szCs w:val="24"/>
        </w:rPr>
      </w:pPr>
      <w:r>
        <w:rPr>
          <w:rFonts w:ascii="Tinos" w:eastAsia="Times New Roman" w:hAnsi="Tinos" w:cs="Times New Roman"/>
          <w:color w:val="000000"/>
          <w:sz w:val="24"/>
          <w:szCs w:val="24"/>
        </w:rPr>
        <w:t>(должность, ФИО должностного лица, принявшего документы, подпись)</w:t>
      </w:r>
    </w:p>
    <w:p w14:paraId="0FCAF06E" w14:textId="135E9DB9" w:rsidR="008F652F" w:rsidRDefault="005F61CF">
      <w:pPr>
        <w:spacing w:after="0" w:line="240" w:lineRule="auto"/>
        <w:ind w:firstLine="473"/>
        <w:jc w:val="both"/>
        <w:rPr>
          <w:rFonts w:ascii="Tinos" w:hAnsi="Tinos"/>
          <w:sz w:val="24"/>
          <w:szCs w:val="24"/>
        </w:rPr>
      </w:pPr>
      <w:r>
        <w:rPr>
          <w:rFonts w:ascii="Tinos" w:eastAsia="Times New Roman" w:hAnsi="Tinos" w:cs="Times New Roman"/>
          <w:color w:val="000000"/>
          <w:sz w:val="24"/>
          <w:szCs w:val="24"/>
        </w:rPr>
        <w:t xml:space="preserve"> </w:t>
      </w:r>
    </w:p>
    <w:p w14:paraId="77766235" w14:textId="77777777" w:rsidR="008F652F" w:rsidRDefault="00000000">
      <w:pPr>
        <w:spacing w:after="0" w:line="240" w:lineRule="auto"/>
        <w:ind w:firstLine="473"/>
        <w:jc w:val="right"/>
        <w:rPr>
          <w:rFonts w:ascii="Tinos" w:hAnsi="Tinos"/>
          <w:sz w:val="24"/>
          <w:szCs w:val="24"/>
        </w:rPr>
      </w:pPr>
      <w:r>
        <w:br w:type="page"/>
      </w:r>
    </w:p>
    <w:p w14:paraId="13A27894" w14:textId="2A69D3C0" w:rsidR="008F652F" w:rsidRDefault="00000000">
      <w:pPr>
        <w:spacing w:after="0" w:line="240" w:lineRule="auto"/>
        <w:ind w:firstLine="473"/>
        <w:jc w:val="right"/>
        <w:rPr>
          <w:rFonts w:ascii="Tinos" w:hAnsi="Tinos"/>
          <w:sz w:val="24"/>
          <w:szCs w:val="24"/>
        </w:rPr>
      </w:pPr>
      <w:r>
        <w:rPr>
          <w:rFonts w:ascii="Tinos" w:eastAsia="Times New Roman" w:hAnsi="Tinos" w:cs="Times New Roman"/>
          <w:color w:val="000000"/>
          <w:sz w:val="24"/>
          <w:szCs w:val="24"/>
        </w:rPr>
        <w:lastRenderedPageBreak/>
        <w:t xml:space="preserve">Приложение </w:t>
      </w:r>
      <w:r>
        <w:rPr>
          <w:rFonts w:ascii="Tinos" w:eastAsia="Segoe UI Symbol" w:hAnsi="Tinos" w:cs="Times New Roman"/>
          <w:color w:val="000000"/>
          <w:sz w:val="24"/>
          <w:szCs w:val="24"/>
        </w:rPr>
        <w:t>№</w:t>
      </w:r>
      <w:r w:rsidR="005F61CF">
        <w:rPr>
          <w:rFonts w:ascii="Tinos" w:eastAsia="Times New Roman" w:hAnsi="Tinos" w:cs="Times New Roman"/>
          <w:color w:val="000000"/>
          <w:sz w:val="24"/>
          <w:szCs w:val="24"/>
        </w:rPr>
        <w:t xml:space="preserve"> </w:t>
      </w:r>
      <w:r>
        <w:rPr>
          <w:rFonts w:ascii="Tinos" w:eastAsia="Times New Roman" w:hAnsi="Tinos" w:cs="Times New Roman"/>
          <w:color w:val="000000"/>
          <w:sz w:val="24"/>
          <w:szCs w:val="24"/>
        </w:rPr>
        <w:t>9</w:t>
      </w:r>
    </w:p>
    <w:p w14:paraId="5AF879D7" w14:textId="77777777" w:rsidR="008F652F" w:rsidRDefault="00000000">
      <w:pPr>
        <w:spacing w:after="0" w:line="240" w:lineRule="auto"/>
        <w:ind w:firstLine="473"/>
        <w:jc w:val="right"/>
        <w:rPr>
          <w:rFonts w:ascii="Tinos" w:hAnsi="Tinos"/>
          <w:sz w:val="24"/>
          <w:szCs w:val="24"/>
        </w:rPr>
      </w:pPr>
      <w:r>
        <w:rPr>
          <w:rFonts w:ascii="Tinos" w:eastAsia="Times New Roman" w:hAnsi="Tinos" w:cs="Times New Roman"/>
          <w:color w:val="000000"/>
          <w:sz w:val="24"/>
          <w:szCs w:val="24"/>
        </w:rPr>
        <w:t>к административному регламенту</w:t>
      </w:r>
    </w:p>
    <w:p w14:paraId="0967102A" w14:textId="77777777" w:rsidR="008F652F" w:rsidRDefault="00000000">
      <w:pPr>
        <w:spacing w:after="0" w:line="240" w:lineRule="auto"/>
        <w:ind w:firstLine="473"/>
        <w:jc w:val="right"/>
        <w:rPr>
          <w:rFonts w:ascii="Tinos" w:hAnsi="Tinos"/>
          <w:sz w:val="24"/>
          <w:szCs w:val="24"/>
        </w:rPr>
      </w:pPr>
      <w:r>
        <w:rPr>
          <w:rFonts w:ascii="Tinos" w:eastAsia="Times New Roman" w:hAnsi="Tinos" w:cs="Times New Roman"/>
          <w:color w:val="000000"/>
          <w:sz w:val="24"/>
          <w:szCs w:val="24"/>
        </w:rPr>
        <w:t>предоставления муниципальной услуги</w:t>
      </w:r>
    </w:p>
    <w:p w14:paraId="51E3D3AE" w14:textId="77777777" w:rsidR="008F652F" w:rsidRDefault="00000000">
      <w:pPr>
        <w:spacing w:after="0" w:line="240" w:lineRule="auto"/>
        <w:ind w:firstLine="473"/>
        <w:jc w:val="right"/>
        <w:rPr>
          <w:rFonts w:ascii="Tinos" w:hAnsi="Tinos"/>
          <w:sz w:val="24"/>
          <w:szCs w:val="24"/>
        </w:rPr>
      </w:pPr>
      <w:r>
        <w:rPr>
          <w:rFonts w:ascii="Tinos" w:eastAsia="Times New Roman" w:hAnsi="Tinos" w:cs="Times New Roman"/>
          <w:color w:val="000000"/>
          <w:sz w:val="24"/>
          <w:szCs w:val="24"/>
        </w:rPr>
        <w:t>«Выдача разрешения на использование земель или земельного участка, которые находятся в муниципальной собственности, без предоставления земельных участков и установления сервитута, публичного сервитута»</w:t>
      </w:r>
    </w:p>
    <w:p w14:paraId="2C3C8B6F" w14:textId="7D3C1441" w:rsidR="008F652F" w:rsidRDefault="005F61CF">
      <w:pPr>
        <w:spacing w:after="0" w:line="240" w:lineRule="auto"/>
        <w:ind w:firstLine="473"/>
        <w:jc w:val="both"/>
        <w:rPr>
          <w:rFonts w:ascii="Tinos" w:hAnsi="Tinos"/>
          <w:sz w:val="24"/>
          <w:szCs w:val="24"/>
        </w:rPr>
      </w:pPr>
      <w:r>
        <w:rPr>
          <w:rFonts w:ascii="Tinos" w:eastAsia="Times New Roman" w:hAnsi="Tinos" w:cs="Times New Roman"/>
          <w:color w:val="000000"/>
          <w:sz w:val="24"/>
          <w:szCs w:val="24"/>
        </w:rPr>
        <w:t xml:space="preserve"> </w:t>
      </w:r>
    </w:p>
    <w:p w14:paraId="29BDF745" w14:textId="77777777" w:rsidR="008F652F" w:rsidRDefault="00000000">
      <w:pPr>
        <w:spacing w:after="0" w:line="240" w:lineRule="auto"/>
        <w:ind w:firstLine="473"/>
        <w:jc w:val="right"/>
        <w:rPr>
          <w:rFonts w:ascii="Tinos" w:hAnsi="Tinos"/>
          <w:sz w:val="24"/>
          <w:szCs w:val="24"/>
        </w:rPr>
      </w:pPr>
      <w:r>
        <w:rPr>
          <w:rFonts w:ascii="Tinos" w:eastAsia="Times New Roman" w:hAnsi="Tinos" w:cs="Times New Roman"/>
          <w:color w:val="000000"/>
          <w:sz w:val="24"/>
          <w:szCs w:val="24"/>
        </w:rPr>
        <w:t>___________________________________________</w:t>
      </w:r>
    </w:p>
    <w:p w14:paraId="77C3D2A7" w14:textId="77777777" w:rsidR="008F652F" w:rsidRDefault="00000000">
      <w:pPr>
        <w:spacing w:after="0" w:line="240" w:lineRule="auto"/>
        <w:ind w:firstLine="473"/>
        <w:jc w:val="right"/>
        <w:rPr>
          <w:rFonts w:ascii="Tinos" w:hAnsi="Tinos"/>
          <w:sz w:val="24"/>
          <w:szCs w:val="24"/>
        </w:rPr>
      </w:pPr>
      <w:r>
        <w:rPr>
          <w:rFonts w:ascii="Tinos" w:eastAsia="Times New Roman" w:hAnsi="Tinos" w:cs="Times New Roman"/>
          <w:color w:val="000000"/>
          <w:sz w:val="24"/>
          <w:szCs w:val="24"/>
        </w:rPr>
        <w:t>(наименование уполномоченного органа)</w:t>
      </w:r>
    </w:p>
    <w:p w14:paraId="2E75408A" w14:textId="6D2D4384" w:rsidR="008F652F" w:rsidRDefault="005F61CF">
      <w:pPr>
        <w:spacing w:after="0" w:line="240" w:lineRule="auto"/>
        <w:ind w:firstLine="473"/>
        <w:jc w:val="right"/>
        <w:rPr>
          <w:rFonts w:ascii="Tinos" w:hAnsi="Tinos"/>
          <w:sz w:val="24"/>
          <w:szCs w:val="24"/>
        </w:rPr>
      </w:pPr>
      <w:r>
        <w:rPr>
          <w:rFonts w:ascii="Tinos" w:eastAsia="Times New Roman" w:hAnsi="Tinos" w:cs="Times New Roman"/>
          <w:color w:val="000000"/>
          <w:sz w:val="24"/>
          <w:szCs w:val="24"/>
        </w:rPr>
        <w:t xml:space="preserve"> </w:t>
      </w:r>
    </w:p>
    <w:p w14:paraId="6339A8F3" w14:textId="77777777" w:rsidR="008F652F" w:rsidRDefault="00000000">
      <w:pPr>
        <w:spacing w:after="0" w:line="240" w:lineRule="auto"/>
        <w:ind w:left="3402"/>
        <w:jc w:val="right"/>
        <w:rPr>
          <w:rFonts w:ascii="Tinos" w:hAnsi="Tinos"/>
          <w:sz w:val="24"/>
          <w:szCs w:val="24"/>
        </w:rPr>
      </w:pPr>
      <w:r>
        <w:rPr>
          <w:rFonts w:ascii="Tinos" w:eastAsia="Times New Roman" w:hAnsi="Tinos" w:cs="Times New Roman"/>
          <w:color w:val="000000"/>
          <w:sz w:val="24"/>
          <w:szCs w:val="24"/>
        </w:rPr>
        <w:t>Кому __________________________</w:t>
      </w:r>
    </w:p>
    <w:p w14:paraId="361362AC" w14:textId="77777777" w:rsidR="008F652F" w:rsidRDefault="00000000">
      <w:pPr>
        <w:spacing w:after="0" w:line="240" w:lineRule="auto"/>
        <w:ind w:left="3402"/>
        <w:jc w:val="right"/>
        <w:rPr>
          <w:rFonts w:ascii="Tinos" w:hAnsi="Tinos"/>
          <w:sz w:val="24"/>
          <w:szCs w:val="24"/>
        </w:rPr>
      </w:pPr>
      <w:r>
        <w:rPr>
          <w:rFonts w:ascii="Tinos" w:eastAsia="Times New Roman" w:hAnsi="Tinos" w:cs="Times New Roman"/>
          <w:color w:val="000000"/>
          <w:sz w:val="24"/>
          <w:szCs w:val="24"/>
        </w:rPr>
        <w:t>___________________________________</w:t>
      </w:r>
    </w:p>
    <w:p w14:paraId="20BD25A5" w14:textId="77777777" w:rsidR="008F652F" w:rsidRDefault="00000000">
      <w:pPr>
        <w:spacing w:after="0" w:line="240" w:lineRule="auto"/>
        <w:ind w:left="3402"/>
        <w:jc w:val="right"/>
        <w:rPr>
          <w:rFonts w:ascii="Tinos" w:hAnsi="Tinos"/>
          <w:sz w:val="24"/>
          <w:szCs w:val="24"/>
        </w:rPr>
      </w:pPr>
      <w:r>
        <w:rPr>
          <w:rFonts w:ascii="Tinos" w:eastAsia="Times New Roman" w:hAnsi="Tinos" w:cs="Times New Roman"/>
          <w:color w:val="000000"/>
          <w:sz w:val="24"/>
          <w:szCs w:val="24"/>
        </w:rPr>
        <w:t>фамилия, имя, отчество (последнее - при наличии) физического лица, ОГРН (для физического лица, зарегистрированного в качестве индивидуального предпринимателя)</w:t>
      </w:r>
    </w:p>
    <w:p w14:paraId="1359F785" w14:textId="77777777" w:rsidR="008F652F" w:rsidRDefault="00000000">
      <w:pPr>
        <w:spacing w:after="0" w:line="240" w:lineRule="auto"/>
        <w:ind w:left="3402"/>
        <w:jc w:val="right"/>
        <w:rPr>
          <w:rFonts w:ascii="Tinos" w:hAnsi="Tinos"/>
          <w:sz w:val="24"/>
          <w:szCs w:val="24"/>
        </w:rPr>
      </w:pPr>
      <w:r>
        <w:rPr>
          <w:rFonts w:ascii="Tinos" w:eastAsia="Times New Roman" w:hAnsi="Tinos" w:cs="Times New Roman"/>
          <w:color w:val="000000"/>
          <w:sz w:val="24"/>
          <w:szCs w:val="24"/>
        </w:rPr>
        <w:t>___________________________________</w:t>
      </w:r>
    </w:p>
    <w:p w14:paraId="7D797537" w14:textId="77777777" w:rsidR="008F652F" w:rsidRDefault="00000000">
      <w:pPr>
        <w:spacing w:after="0" w:line="240" w:lineRule="auto"/>
        <w:ind w:left="3402"/>
        <w:jc w:val="right"/>
        <w:rPr>
          <w:rFonts w:ascii="Tinos" w:hAnsi="Tinos"/>
          <w:sz w:val="24"/>
          <w:szCs w:val="24"/>
        </w:rPr>
      </w:pPr>
      <w:r>
        <w:rPr>
          <w:rFonts w:ascii="Tinos" w:eastAsia="Times New Roman" w:hAnsi="Tinos" w:cs="Times New Roman"/>
          <w:color w:val="000000"/>
          <w:sz w:val="24"/>
          <w:szCs w:val="24"/>
        </w:rPr>
        <w:t>полное наименование организации</w:t>
      </w:r>
    </w:p>
    <w:p w14:paraId="3792BF42" w14:textId="77777777" w:rsidR="008F652F" w:rsidRDefault="00000000">
      <w:pPr>
        <w:spacing w:after="0" w:line="240" w:lineRule="auto"/>
        <w:ind w:left="3402"/>
        <w:jc w:val="right"/>
        <w:rPr>
          <w:rFonts w:ascii="Tinos" w:hAnsi="Tinos"/>
          <w:sz w:val="24"/>
          <w:szCs w:val="24"/>
        </w:rPr>
      </w:pPr>
      <w:r>
        <w:rPr>
          <w:rFonts w:ascii="Tinos" w:eastAsia="Times New Roman" w:hAnsi="Tinos" w:cs="Times New Roman"/>
          <w:color w:val="000000"/>
          <w:sz w:val="24"/>
          <w:szCs w:val="24"/>
        </w:rPr>
        <w:t>___________________________________</w:t>
      </w:r>
    </w:p>
    <w:p w14:paraId="13C01F9F" w14:textId="77777777" w:rsidR="008F652F" w:rsidRDefault="00000000">
      <w:pPr>
        <w:spacing w:after="0" w:line="240" w:lineRule="auto"/>
        <w:ind w:left="3402"/>
        <w:jc w:val="right"/>
        <w:rPr>
          <w:rFonts w:ascii="Tinos" w:hAnsi="Tinos"/>
          <w:sz w:val="24"/>
          <w:szCs w:val="24"/>
        </w:rPr>
      </w:pPr>
      <w:r>
        <w:rPr>
          <w:rFonts w:ascii="Tinos" w:eastAsia="Times New Roman" w:hAnsi="Tinos" w:cs="Times New Roman"/>
          <w:color w:val="000000"/>
          <w:sz w:val="24"/>
          <w:szCs w:val="24"/>
        </w:rPr>
        <w:t>для юридических лиц, почтовый индекс, адрес</w:t>
      </w:r>
    </w:p>
    <w:p w14:paraId="4C89C5AB" w14:textId="70FD121C" w:rsidR="008F652F" w:rsidRDefault="005F61CF">
      <w:pPr>
        <w:spacing w:after="0" w:line="240" w:lineRule="auto"/>
        <w:ind w:firstLine="567"/>
        <w:jc w:val="both"/>
        <w:rPr>
          <w:rFonts w:ascii="Tinos" w:hAnsi="Tinos"/>
          <w:sz w:val="24"/>
          <w:szCs w:val="24"/>
        </w:rPr>
      </w:pPr>
      <w:r>
        <w:rPr>
          <w:rFonts w:ascii="Tinos" w:eastAsia="Times New Roman" w:hAnsi="Tinos" w:cs="Times New Roman"/>
          <w:color w:val="000000"/>
          <w:sz w:val="24"/>
          <w:szCs w:val="24"/>
        </w:rPr>
        <w:t xml:space="preserve"> </w:t>
      </w:r>
    </w:p>
    <w:p w14:paraId="5C70FFB8" w14:textId="76D516DD" w:rsidR="008F652F" w:rsidRDefault="00000000">
      <w:pPr>
        <w:spacing w:after="0" w:line="240" w:lineRule="auto"/>
        <w:ind w:firstLine="473"/>
        <w:jc w:val="center"/>
        <w:rPr>
          <w:rFonts w:ascii="Tinos" w:hAnsi="Tinos"/>
          <w:sz w:val="24"/>
          <w:szCs w:val="24"/>
        </w:rPr>
      </w:pPr>
      <w:r>
        <w:rPr>
          <w:rFonts w:ascii="Tinos" w:eastAsia="Times New Roman" w:hAnsi="Tinos" w:cs="Times New Roman"/>
          <w:b/>
          <w:color w:val="000000"/>
          <w:sz w:val="24"/>
          <w:szCs w:val="24"/>
        </w:rPr>
        <w:t>Решение об отказе</w:t>
      </w:r>
      <w:r w:rsidR="005F61CF">
        <w:rPr>
          <w:rFonts w:ascii="Tinos" w:eastAsia="Times New Roman" w:hAnsi="Tinos" w:cs="Times New Roman"/>
          <w:b/>
          <w:color w:val="000000"/>
          <w:sz w:val="24"/>
          <w:szCs w:val="24"/>
        </w:rPr>
        <w:t xml:space="preserve"> </w:t>
      </w:r>
      <w:r>
        <w:rPr>
          <w:rFonts w:ascii="Tinos" w:eastAsia="Times New Roman" w:hAnsi="Tinos" w:cs="Times New Roman"/>
          <w:b/>
          <w:color w:val="000000"/>
          <w:sz w:val="24"/>
          <w:szCs w:val="24"/>
        </w:rPr>
        <w:t>в выдаче разрешения на использование земель или земельного участка</w:t>
      </w:r>
    </w:p>
    <w:p w14:paraId="760F246F" w14:textId="59D870A3" w:rsidR="008F652F" w:rsidRDefault="005F61CF">
      <w:pPr>
        <w:spacing w:after="0" w:line="240" w:lineRule="auto"/>
        <w:ind w:firstLine="473"/>
        <w:jc w:val="both"/>
        <w:rPr>
          <w:rFonts w:ascii="Tinos" w:hAnsi="Tinos"/>
          <w:sz w:val="24"/>
          <w:szCs w:val="24"/>
        </w:rPr>
      </w:pPr>
      <w:r>
        <w:rPr>
          <w:rFonts w:ascii="Tinos" w:eastAsia="Times New Roman" w:hAnsi="Tinos" w:cs="Times New Roman"/>
          <w:color w:val="000000"/>
          <w:sz w:val="24"/>
          <w:szCs w:val="24"/>
        </w:rPr>
        <w:t xml:space="preserve"> </w:t>
      </w:r>
    </w:p>
    <w:p w14:paraId="3DF5BA6C" w14:textId="630B8166" w:rsidR="008F652F" w:rsidRDefault="00000000">
      <w:pPr>
        <w:spacing w:after="0" w:line="240" w:lineRule="auto"/>
        <w:ind w:firstLine="473"/>
        <w:jc w:val="both"/>
        <w:rPr>
          <w:rFonts w:ascii="Tinos" w:hAnsi="Tinos"/>
          <w:sz w:val="24"/>
          <w:szCs w:val="24"/>
        </w:rPr>
      </w:pPr>
      <w:r>
        <w:rPr>
          <w:rFonts w:ascii="Tinos" w:eastAsia="Times New Roman" w:hAnsi="Tinos" w:cs="Times New Roman"/>
          <w:color w:val="000000"/>
          <w:sz w:val="24"/>
          <w:szCs w:val="24"/>
        </w:rPr>
        <w:t>Вы обратились с заявлением</w:t>
      </w:r>
      <w:r w:rsidR="005F61CF">
        <w:rPr>
          <w:rFonts w:ascii="Tinos" w:eastAsia="Times New Roman" w:hAnsi="Tinos" w:cs="Times New Roman"/>
          <w:color w:val="000000"/>
          <w:sz w:val="24"/>
          <w:szCs w:val="24"/>
        </w:rPr>
        <w:t xml:space="preserve"> </w:t>
      </w:r>
      <w:r>
        <w:rPr>
          <w:rFonts w:ascii="Tinos" w:eastAsia="Times New Roman" w:hAnsi="Tinos" w:cs="Times New Roman"/>
          <w:color w:val="000000"/>
          <w:sz w:val="24"/>
          <w:szCs w:val="24"/>
        </w:rPr>
        <w:t>о выдаче разрешения на использование земель или земельного участка, которые находятся в муниципальной собственности, без предоставления земельных участков и установления сервитута, публичного сервитута, расположенного по адресу:</w:t>
      </w:r>
      <w:r w:rsidR="005F61CF">
        <w:rPr>
          <w:rFonts w:ascii="Tinos" w:eastAsia="Times New Roman" w:hAnsi="Tinos" w:cs="Times New Roman"/>
          <w:color w:val="000000"/>
          <w:sz w:val="24"/>
          <w:szCs w:val="24"/>
        </w:rPr>
        <w:t xml:space="preserve"> </w:t>
      </w:r>
      <w:r>
        <w:rPr>
          <w:rFonts w:ascii="Tinos" w:eastAsia="Times New Roman" w:hAnsi="Tinos" w:cs="Times New Roman"/>
          <w:color w:val="000000"/>
          <w:sz w:val="24"/>
          <w:szCs w:val="24"/>
        </w:rPr>
        <w:t>______________________________________.</w:t>
      </w:r>
    </w:p>
    <w:p w14:paraId="16FDA411" w14:textId="244B33C2" w:rsidR="008F652F" w:rsidRDefault="00000000">
      <w:pPr>
        <w:spacing w:after="0" w:line="240" w:lineRule="auto"/>
        <w:ind w:firstLine="567"/>
        <w:jc w:val="both"/>
        <w:rPr>
          <w:rFonts w:ascii="Tinos" w:hAnsi="Tinos"/>
          <w:sz w:val="24"/>
          <w:szCs w:val="24"/>
        </w:rPr>
      </w:pPr>
      <w:r>
        <w:rPr>
          <w:rFonts w:ascii="Tinos" w:eastAsia="Times New Roman" w:hAnsi="Tinos" w:cs="Times New Roman"/>
          <w:color w:val="000000"/>
          <w:sz w:val="24"/>
          <w:szCs w:val="24"/>
        </w:rPr>
        <w:t xml:space="preserve">Заявление принято «____» __________ 20___ г., зарегистрировано </w:t>
      </w:r>
      <w:r>
        <w:rPr>
          <w:rFonts w:ascii="Tinos" w:eastAsia="Segoe UI Symbol" w:hAnsi="Tinos" w:cs="Times New Roman"/>
          <w:color w:val="000000"/>
          <w:sz w:val="24"/>
          <w:szCs w:val="24"/>
        </w:rPr>
        <w:t>№</w:t>
      </w:r>
      <w:r w:rsidR="005F61CF">
        <w:rPr>
          <w:rFonts w:ascii="Tinos" w:eastAsia="Times New Roman" w:hAnsi="Tinos" w:cs="Times New Roman"/>
          <w:color w:val="000000"/>
          <w:sz w:val="24"/>
          <w:szCs w:val="24"/>
        </w:rPr>
        <w:t xml:space="preserve"> </w:t>
      </w:r>
      <w:r>
        <w:rPr>
          <w:rFonts w:ascii="Tinos" w:eastAsia="Times New Roman" w:hAnsi="Tinos" w:cs="Times New Roman"/>
          <w:color w:val="000000"/>
          <w:sz w:val="24"/>
          <w:szCs w:val="24"/>
        </w:rPr>
        <w:t>________</w:t>
      </w:r>
    </w:p>
    <w:p w14:paraId="1B8BEA0F" w14:textId="42C2FF76" w:rsidR="008F652F" w:rsidRDefault="005F61CF">
      <w:pPr>
        <w:spacing w:after="0" w:line="240" w:lineRule="auto"/>
        <w:ind w:firstLine="473"/>
        <w:jc w:val="both"/>
        <w:rPr>
          <w:rFonts w:ascii="Tinos" w:hAnsi="Tinos"/>
          <w:sz w:val="24"/>
          <w:szCs w:val="24"/>
        </w:rPr>
      </w:pPr>
      <w:r>
        <w:rPr>
          <w:rFonts w:ascii="Tinos" w:eastAsia="Times New Roman" w:hAnsi="Tinos" w:cs="Times New Roman"/>
          <w:color w:val="000000"/>
          <w:sz w:val="24"/>
          <w:szCs w:val="24"/>
        </w:rPr>
        <w:t xml:space="preserve"> </w:t>
      </w:r>
    </w:p>
    <w:p w14:paraId="619EF8AB" w14:textId="1E8A9EEA" w:rsidR="008F652F" w:rsidRDefault="00000000">
      <w:pPr>
        <w:spacing w:after="0" w:line="240" w:lineRule="auto"/>
        <w:ind w:firstLine="473"/>
        <w:jc w:val="both"/>
        <w:rPr>
          <w:rFonts w:ascii="Tinos" w:hAnsi="Tinos"/>
          <w:sz w:val="24"/>
          <w:szCs w:val="24"/>
        </w:rPr>
      </w:pPr>
      <w:r>
        <w:rPr>
          <w:rFonts w:ascii="Tinos" w:eastAsia="Times New Roman" w:hAnsi="Tinos" w:cs="Times New Roman"/>
          <w:color w:val="000000"/>
          <w:sz w:val="24"/>
          <w:szCs w:val="24"/>
        </w:rPr>
        <w:t>По результатам рассмотрения заявления Вам отказано в выдаче разрешения на использование земель или земельного участка,</w:t>
      </w:r>
      <w:r w:rsidR="005F61CF">
        <w:rPr>
          <w:rFonts w:ascii="Tinos" w:eastAsia="Times New Roman" w:hAnsi="Tinos" w:cs="Times New Roman"/>
          <w:color w:val="000000"/>
          <w:sz w:val="24"/>
          <w:szCs w:val="24"/>
        </w:rPr>
        <w:t xml:space="preserve"> </w:t>
      </w:r>
      <w:r>
        <w:rPr>
          <w:rFonts w:ascii="Tinos" w:eastAsia="Times New Roman" w:hAnsi="Tinos" w:cs="Times New Roman"/>
          <w:color w:val="000000"/>
          <w:sz w:val="24"/>
          <w:szCs w:val="24"/>
        </w:rPr>
        <w:t>расположенного по адресу: ___________________________________________________________________,</w:t>
      </w:r>
    </w:p>
    <w:p w14:paraId="2AB6B34E" w14:textId="77777777" w:rsidR="008F652F" w:rsidRDefault="00000000">
      <w:pPr>
        <w:spacing w:after="0" w:line="240" w:lineRule="auto"/>
        <w:ind w:firstLine="567"/>
        <w:jc w:val="both"/>
        <w:rPr>
          <w:rFonts w:ascii="Tinos" w:hAnsi="Tinos"/>
          <w:sz w:val="24"/>
          <w:szCs w:val="24"/>
        </w:rPr>
      </w:pPr>
      <w:r>
        <w:rPr>
          <w:rFonts w:ascii="Tinos" w:eastAsia="Times New Roman" w:hAnsi="Tinos" w:cs="Times New Roman"/>
          <w:color w:val="000000"/>
          <w:sz w:val="24"/>
          <w:szCs w:val="24"/>
        </w:rPr>
        <w:t>в связи с _____________________________________________________</w:t>
      </w:r>
    </w:p>
    <w:p w14:paraId="3E09827D" w14:textId="7397AECE" w:rsidR="008F652F" w:rsidRDefault="00000000">
      <w:pPr>
        <w:spacing w:after="0" w:line="240" w:lineRule="auto"/>
        <w:ind w:firstLine="567"/>
        <w:jc w:val="center"/>
        <w:rPr>
          <w:rFonts w:ascii="Tinos" w:hAnsi="Tinos"/>
          <w:sz w:val="24"/>
          <w:szCs w:val="24"/>
        </w:rPr>
      </w:pPr>
      <w:r>
        <w:rPr>
          <w:rFonts w:ascii="Tinos" w:eastAsia="Times New Roman" w:hAnsi="Tinos" w:cs="Times New Roman"/>
          <w:color w:val="000000"/>
          <w:sz w:val="24"/>
          <w:szCs w:val="24"/>
        </w:rPr>
        <w:t>(указать причину отказа в соответствии с подпунктами</w:t>
      </w:r>
      <w:r w:rsidR="005F61CF">
        <w:rPr>
          <w:rFonts w:ascii="Tinos" w:eastAsia="Times New Roman" w:hAnsi="Tinos" w:cs="Times New Roman"/>
          <w:color w:val="000000"/>
          <w:sz w:val="24"/>
          <w:szCs w:val="24"/>
        </w:rPr>
        <w:t xml:space="preserve"> </w:t>
      </w:r>
      <w:r>
        <w:rPr>
          <w:rFonts w:ascii="Tinos" w:eastAsia="Times New Roman" w:hAnsi="Tinos" w:cs="Times New Roman"/>
          <w:color w:val="000000"/>
          <w:sz w:val="24"/>
          <w:szCs w:val="24"/>
        </w:rPr>
        <w:t>2.12.3.1, 2.12.3.2</w:t>
      </w:r>
      <w:r w:rsidR="005F61CF">
        <w:rPr>
          <w:rFonts w:ascii="Tinos" w:eastAsia="Times New Roman" w:hAnsi="Tinos" w:cs="Times New Roman"/>
          <w:color w:val="000000"/>
          <w:sz w:val="24"/>
          <w:szCs w:val="24"/>
        </w:rPr>
        <w:t xml:space="preserve"> </w:t>
      </w:r>
      <w:r>
        <w:rPr>
          <w:rFonts w:ascii="Tinos" w:eastAsia="Times New Roman" w:hAnsi="Tinos" w:cs="Times New Roman"/>
          <w:color w:val="000000"/>
          <w:sz w:val="24"/>
          <w:szCs w:val="24"/>
        </w:rPr>
        <w:t>пункта</w:t>
      </w:r>
      <w:r w:rsidR="005F61CF">
        <w:rPr>
          <w:rFonts w:ascii="Tinos" w:eastAsia="Times New Roman" w:hAnsi="Tinos" w:cs="Times New Roman"/>
          <w:color w:val="000000"/>
          <w:sz w:val="24"/>
          <w:szCs w:val="24"/>
        </w:rPr>
        <w:t xml:space="preserve"> </w:t>
      </w:r>
      <w:r>
        <w:rPr>
          <w:rFonts w:ascii="Tinos" w:eastAsia="Times New Roman" w:hAnsi="Tinos" w:cs="Times New Roman"/>
          <w:color w:val="000000"/>
          <w:sz w:val="24"/>
          <w:szCs w:val="24"/>
        </w:rPr>
        <w:t>2.12.3</w:t>
      </w:r>
      <w:r w:rsidR="005F61CF">
        <w:rPr>
          <w:rFonts w:ascii="Tinos" w:eastAsia="Times New Roman" w:hAnsi="Tinos" w:cs="Times New Roman"/>
          <w:color w:val="000000"/>
          <w:sz w:val="24"/>
          <w:szCs w:val="24"/>
        </w:rPr>
        <w:t xml:space="preserve"> </w:t>
      </w:r>
      <w:r>
        <w:rPr>
          <w:rFonts w:ascii="Tinos" w:eastAsia="Times New Roman" w:hAnsi="Tinos" w:cs="Times New Roman"/>
          <w:color w:val="000000"/>
          <w:sz w:val="24"/>
          <w:szCs w:val="24"/>
        </w:rPr>
        <w:t>административного регламента)</w:t>
      </w:r>
    </w:p>
    <w:p w14:paraId="0DDFD65F" w14:textId="77777777" w:rsidR="008F652F" w:rsidRDefault="00000000">
      <w:pPr>
        <w:spacing w:after="0" w:line="240" w:lineRule="auto"/>
        <w:ind w:firstLine="567"/>
        <w:jc w:val="both"/>
        <w:rPr>
          <w:rFonts w:ascii="Tinos" w:hAnsi="Tinos"/>
          <w:sz w:val="24"/>
          <w:szCs w:val="24"/>
        </w:rPr>
      </w:pPr>
      <w:r>
        <w:rPr>
          <w:rFonts w:ascii="Tinos" w:eastAsia="Times New Roman" w:hAnsi="Tinos" w:cs="Times New Roman"/>
          <w:color w:val="000000"/>
          <w:sz w:val="24"/>
          <w:szCs w:val="24"/>
        </w:rPr>
        <w:t>Решение об отказе не препятствует повторному обращению заявителя в уполномоченный орган за получением муниципальной услуги после устранения указанных нарушений.</w:t>
      </w:r>
    </w:p>
    <w:p w14:paraId="5F2FAFA2" w14:textId="77777777" w:rsidR="008F652F" w:rsidRDefault="00000000">
      <w:pPr>
        <w:spacing w:after="0" w:line="240" w:lineRule="auto"/>
        <w:ind w:firstLine="473"/>
        <w:jc w:val="both"/>
        <w:rPr>
          <w:rFonts w:ascii="Tinos" w:hAnsi="Tinos"/>
          <w:sz w:val="24"/>
          <w:szCs w:val="24"/>
        </w:rPr>
      </w:pPr>
      <w:r>
        <w:rPr>
          <w:rFonts w:ascii="Tinos" w:eastAsia="Times New Roman" w:hAnsi="Tinos" w:cs="Times New Roman"/>
          <w:color w:val="000000"/>
          <w:sz w:val="24"/>
          <w:szCs w:val="24"/>
        </w:rPr>
        <w:t>Решение об отказе может быть обжаловано в досудебном порядке путем направления жалобы в уполномоченный орган, а также в судебном порядке.</w:t>
      </w:r>
    </w:p>
    <w:p w14:paraId="4371D1BD" w14:textId="41018256" w:rsidR="008F652F" w:rsidRDefault="00000000">
      <w:pPr>
        <w:spacing w:after="0" w:line="240" w:lineRule="auto"/>
        <w:ind w:firstLine="473"/>
        <w:jc w:val="both"/>
        <w:rPr>
          <w:rFonts w:ascii="Tinos" w:hAnsi="Tinos"/>
          <w:sz w:val="24"/>
          <w:szCs w:val="24"/>
        </w:rPr>
      </w:pPr>
      <w:r>
        <w:rPr>
          <w:rFonts w:ascii="Tinos" w:eastAsia="Times New Roman" w:hAnsi="Tinos" w:cs="Times New Roman"/>
          <w:color w:val="000000"/>
          <w:sz w:val="24"/>
          <w:szCs w:val="24"/>
        </w:rPr>
        <w:t>_____________________________________</w:t>
      </w:r>
      <w:r w:rsidR="005F61CF">
        <w:rPr>
          <w:rFonts w:ascii="Tinos" w:eastAsia="Times New Roman" w:hAnsi="Tinos" w:cs="Times New Roman"/>
          <w:color w:val="000000"/>
          <w:sz w:val="24"/>
          <w:szCs w:val="24"/>
        </w:rPr>
        <w:t xml:space="preserve"> </w:t>
      </w:r>
      <w:r>
        <w:rPr>
          <w:rFonts w:ascii="Tinos" w:eastAsia="Times New Roman" w:hAnsi="Tinos" w:cs="Times New Roman"/>
          <w:color w:val="000000"/>
          <w:sz w:val="24"/>
          <w:szCs w:val="24"/>
        </w:rPr>
        <w:t>_________</w:t>
      </w:r>
      <w:r w:rsidR="005F61CF">
        <w:rPr>
          <w:rFonts w:ascii="Tinos" w:eastAsia="Times New Roman" w:hAnsi="Tinos" w:cs="Times New Roman"/>
          <w:color w:val="000000"/>
          <w:sz w:val="24"/>
          <w:szCs w:val="24"/>
        </w:rPr>
        <w:t xml:space="preserve"> </w:t>
      </w:r>
      <w:r>
        <w:rPr>
          <w:rFonts w:ascii="Tinos" w:eastAsia="Times New Roman" w:hAnsi="Tinos" w:cs="Times New Roman"/>
          <w:color w:val="000000"/>
          <w:sz w:val="24"/>
          <w:szCs w:val="24"/>
        </w:rPr>
        <w:t>___________________</w:t>
      </w:r>
    </w:p>
    <w:p w14:paraId="00880B1E" w14:textId="2AC3C5DE" w:rsidR="008F652F" w:rsidRDefault="00000000">
      <w:pPr>
        <w:spacing w:after="0" w:line="240" w:lineRule="auto"/>
        <w:ind w:firstLine="473"/>
        <w:jc w:val="both"/>
        <w:rPr>
          <w:rFonts w:ascii="Tinos" w:hAnsi="Tinos"/>
          <w:sz w:val="24"/>
          <w:szCs w:val="24"/>
        </w:rPr>
      </w:pPr>
      <w:r>
        <w:rPr>
          <w:rFonts w:ascii="Tinos" w:eastAsia="Times New Roman" w:hAnsi="Tinos" w:cs="Times New Roman"/>
          <w:color w:val="000000"/>
          <w:sz w:val="24"/>
          <w:szCs w:val="24"/>
        </w:rPr>
        <w:t xml:space="preserve">                (</w:t>
      </w:r>
      <w:proofErr w:type="gramStart"/>
      <w:r>
        <w:rPr>
          <w:rFonts w:ascii="Tinos" w:eastAsia="Times New Roman" w:hAnsi="Tinos" w:cs="Times New Roman"/>
          <w:color w:val="000000"/>
          <w:sz w:val="24"/>
          <w:szCs w:val="24"/>
        </w:rPr>
        <w:t>должность)</w:t>
      </w:r>
      <w:r w:rsidR="005F61CF">
        <w:rPr>
          <w:rFonts w:ascii="Tinos" w:eastAsia="Times New Roman" w:hAnsi="Tinos" w:cs="Times New Roman"/>
          <w:color w:val="000000"/>
          <w:sz w:val="24"/>
          <w:szCs w:val="24"/>
        </w:rPr>
        <w:t xml:space="preserve"> </w:t>
      </w:r>
      <w:r>
        <w:rPr>
          <w:rFonts w:ascii="Tinos" w:eastAsia="Times New Roman" w:hAnsi="Tinos" w:cs="Times New Roman"/>
          <w:color w:val="000000"/>
          <w:sz w:val="24"/>
          <w:szCs w:val="24"/>
        </w:rPr>
        <w:t xml:space="preserve">  </w:t>
      </w:r>
      <w:proofErr w:type="gramEnd"/>
      <w:r>
        <w:rPr>
          <w:rFonts w:ascii="Tinos" w:eastAsia="Times New Roman" w:hAnsi="Tinos" w:cs="Times New Roman"/>
          <w:color w:val="000000"/>
          <w:sz w:val="24"/>
          <w:szCs w:val="24"/>
        </w:rPr>
        <w:t xml:space="preserve">                                 </w:t>
      </w:r>
      <w:proofErr w:type="gramStart"/>
      <w:r>
        <w:rPr>
          <w:rFonts w:ascii="Tinos" w:eastAsia="Times New Roman" w:hAnsi="Tinos" w:cs="Times New Roman"/>
          <w:color w:val="000000"/>
          <w:sz w:val="24"/>
          <w:szCs w:val="24"/>
        </w:rPr>
        <w:t xml:space="preserve">   (подпись)</w:t>
      </w:r>
      <w:r w:rsidR="005F61CF">
        <w:rPr>
          <w:rFonts w:ascii="Tinos" w:eastAsia="Times New Roman" w:hAnsi="Tinos" w:cs="Times New Roman"/>
          <w:color w:val="000000"/>
          <w:sz w:val="24"/>
          <w:szCs w:val="24"/>
        </w:rPr>
        <w:t xml:space="preserve"> </w:t>
      </w:r>
      <w:r>
        <w:rPr>
          <w:rFonts w:ascii="Tinos" w:eastAsia="Times New Roman" w:hAnsi="Tinos" w:cs="Times New Roman"/>
          <w:color w:val="000000"/>
          <w:sz w:val="24"/>
          <w:szCs w:val="24"/>
        </w:rPr>
        <w:t xml:space="preserve">     (</w:t>
      </w:r>
      <w:proofErr w:type="gramEnd"/>
      <w:r>
        <w:rPr>
          <w:rFonts w:ascii="Tinos" w:eastAsia="Times New Roman" w:hAnsi="Tinos" w:cs="Times New Roman"/>
          <w:color w:val="000000"/>
          <w:sz w:val="24"/>
          <w:szCs w:val="24"/>
        </w:rPr>
        <w:t>расшифровка)</w:t>
      </w:r>
    </w:p>
    <w:p w14:paraId="7E1F2E00" w14:textId="2E64207A" w:rsidR="008F652F" w:rsidRDefault="00000000">
      <w:pPr>
        <w:spacing w:after="0" w:line="240" w:lineRule="auto"/>
        <w:ind w:firstLine="473"/>
        <w:jc w:val="both"/>
        <w:rPr>
          <w:rFonts w:ascii="Tinos" w:hAnsi="Tinos"/>
          <w:sz w:val="24"/>
          <w:szCs w:val="24"/>
        </w:rPr>
      </w:pPr>
      <w:r>
        <w:rPr>
          <w:rFonts w:ascii="Tinos" w:eastAsia="Times New Roman" w:hAnsi="Tinos" w:cs="Times New Roman"/>
          <w:color w:val="000000"/>
          <w:sz w:val="24"/>
          <w:szCs w:val="24"/>
        </w:rPr>
        <w:t>Отказ получил,</w:t>
      </w:r>
      <w:r w:rsidR="005F61CF">
        <w:rPr>
          <w:rFonts w:ascii="Tinos" w:eastAsia="Times New Roman" w:hAnsi="Tinos" w:cs="Times New Roman"/>
          <w:color w:val="000000"/>
          <w:sz w:val="24"/>
          <w:szCs w:val="24"/>
        </w:rPr>
        <w:t xml:space="preserve"> </w:t>
      </w:r>
      <w:r>
        <w:rPr>
          <w:rFonts w:ascii="Tinos" w:eastAsia="Times New Roman" w:hAnsi="Tinos" w:cs="Times New Roman"/>
          <w:color w:val="000000"/>
          <w:sz w:val="24"/>
          <w:szCs w:val="24"/>
        </w:rPr>
        <w:t>приложенные к заявлению о</w:t>
      </w:r>
      <w:r w:rsidR="005F61CF">
        <w:rPr>
          <w:rFonts w:ascii="Tinos" w:eastAsia="Times New Roman" w:hAnsi="Tinos" w:cs="Times New Roman"/>
          <w:color w:val="000000"/>
          <w:sz w:val="24"/>
          <w:szCs w:val="24"/>
        </w:rPr>
        <w:t xml:space="preserve"> </w:t>
      </w:r>
      <w:r>
        <w:rPr>
          <w:rFonts w:ascii="Tinos" w:eastAsia="Times New Roman" w:hAnsi="Tinos" w:cs="Times New Roman"/>
          <w:color w:val="000000"/>
          <w:sz w:val="24"/>
          <w:szCs w:val="24"/>
        </w:rPr>
        <w:t>выдаче разрешения на использование земель или земельного участка, которые находятся в муниципальной собственности, без предоставления земельных участков и установления сервитута, публичного сервитута</w:t>
      </w:r>
      <w:r w:rsidR="005F61CF">
        <w:rPr>
          <w:rFonts w:ascii="Tinos" w:eastAsia="Times New Roman" w:hAnsi="Tinos" w:cs="Times New Roman"/>
          <w:color w:val="000000"/>
          <w:sz w:val="24"/>
          <w:szCs w:val="24"/>
        </w:rPr>
        <w:t xml:space="preserve"> </w:t>
      </w:r>
      <w:r>
        <w:rPr>
          <w:rFonts w:ascii="Tinos" w:eastAsia="Times New Roman" w:hAnsi="Tinos" w:cs="Times New Roman"/>
          <w:color w:val="000000"/>
          <w:sz w:val="24"/>
          <w:szCs w:val="24"/>
        </w:rPr>
        <w:t>оригиналы документов возвращены.</w:t>
      </w:r>
    </w:p>
    <w:p w14:paraId="0D34A75F" w14:textId="77777777" w:rsidR="008F652F" w:rsidRDefault="00000000">
      <w:pPr>
        <w:spacing w:after="0" w:line="240" w:lineRule="auto"/>
        <w:ind w:firstLine="473"/>
        <w:jc w:val="both"/>
        <w:rPr>
          <w:rFonts w:ascii="Tinos" w:hAnsi="Tinos"/>
          <w:sz w:val="24"/>
          <w:szCs w:val="24"/>
        </w:rPr>
      </w:pPr>
      <w:r>
        <w:rPr>
          <w:rFonts w:ascii="Tinos" w:eastAsia="Times New Roman" w:hAnsi="Tinos" w:cs="Times New Roman"/>
          <w:color w:val="000000"/>
          <w:sz w:val="24"/>
          <w:szCs w:val="24"/>
        </w:rPr>
        <w:t>«_________» ________________ 20____г.</w:t>
      </w:r>
    </w:p>
    <w:p w14:paraId="38059FC9" w14:textId="4B7ABE46" w:rsidR="008F652F" w:rsidRDefault="00000000">
      <w:pPr>
        <w:spacing w:after="0" w:line="240" w:lineRule="auto"/>
        <w:ind w:firstLine="567"/>
        <w:jc w:val="both"/>
        <w:rPr>
          <w:rFonts w:ascii="Tinos" w:hAnsi="Tinos"/>
          <w:sz w:val="24"/>
          <w:szCs w:val="24"/>
        </w:rPr>
      </w:pPr>
      <w:r>
        <w:rPr>
          <w:rFonts w:ascii="Tinos" w:eastAsia="Times New Roman" w:hAnsi="Tinos" w:cs="Times New Roman"/>
          <w:color w:val="000000"/>
          <w:sz w:val="24"/>
          <w:szCs w:val="24"/>
        </w:rPr>
        <w:t>_____________</w:t>
      </w:r>
      <w:r w:rsidR="005F61CF">
        <w:rPr>
          <w:rFonts w:ascii="Tinos" w:eastAsia="Times New Roman" w:hAnsi="Tinos" w:cs="Times New Roman"/>
          <w:color w:val="000000"/>
          <w:sz w:val="24"/>
          <w:szCs w:val="24"/>
        </w:rPr>
        <w:t xml:space="preserve"> </w:t>
      </w:r>
      <w:r>
        <w:rPr>
          <w:rFonts w:ascii="Tinos" w:eastAsia="Times New Roman" w:hAnsi="Tinos" w:cs="Times New Roman"/>
          <w:color w:val="000000"/>
          <w:sz w:val="24"/>
          <w:szCs w:val="24"/>
        </w:rPr>
        <w:t>_____________________</w:t>
      </w:r>
    </w:p>
    <w:p w14:paraId="4ACFA54E" w14:textId="0F48D8E9" w:rsidR="008F652F" w:rsidRDefault="00000000">
      <w:pPr>
        <w:spacing w:after="0" w:line="240" w:lineRule="auto"/>
        <w:ind w:firstLine="473"/>
        <w:jc w:val="both"/>
        <w:rPr>
          <w:rFonts w:ascii="Tinos" w:hAnsi="Tinos"/>
          <w:sz w:val="24"/>
          <w:szCs w:val="24"/>
        </w:rPr>
      </w:pPr>
      <w:r>
        <w:rPr>
          <w:rFonts w:ascii="Tinos" w:eastAsia="Times New Roman" w:hAnsi="Tinos" w:cs="Times New Roman"/>
          <w:color w:val="000000"/>
          <w:sz w:val="24"/>
          <w:szCs w:val="24"/>
        </w:rPr>
        <w:t xml:space="preserve">       (</w:t>
      </w:r>
      <w:proofErr w:type="gramStart"/>
      <w:r>
        <w:rPr>
          <w:rFonts w:ascii="Tinos" w:eastAsia="Times New Roman" w:hAnsi="Tinos" w:cs="Times New Roman"/>
          <w:color w:val="000000"/>
          <w:sz w:val="24"/>
          <w:szCs w:val="24"/>
        </w:rPr>
        <w:t>подпись)</w:t>
      </w:r>
      <w:r w:rsidR="005F61CF">
        <w:rPr>
          <w:rFonts w:ascii="Tinos" w:eastAsia="Times New Roman" w:hAnsi="Tinos" w:cs="Times New Roman"/>
          <w:color w:val="000000"/>
          <w:sz w:val="24"/>
          <w:szCs w:val="24"/>
        </w:rPr>
        <w:t xml:space="preserve"> </w:t>
      </w:r>
      <w:r>
        <w:rPr>
          <w:rFonts w:ascii="Tinos" w:eastAsia="Times New Roman" w:hAnsi="Tinos" w:cs="Times New Roman"/>
          <w:color w:val="000000"/>
          <w:sz w:val="24"/>
          <w:szCs w:val="24"/>
        </w:rPr>
        <w:t xml:space="preserve">  </w:t>
      </w:r>
      <w:proofErr w:type="gramEnd"/>
      <w:r>
        <w:rPr>
          <w:rFonts w:ascii="Tinos" w:eastAsia="Times New Roman" w:hAnsi="Tinos" w:cs="Times New Roman"/>
          <w:color w:val="000000"/>
          <w:sz w:val="24"/>
          <w:szCs w:val="24"/>
        </w:rPr>
        <w:t xml:space="preserve"> </w:t>
      </w:r>
      <w:proofErr w:type="gramStart"/>
      <w:r>
        <w:rPr>
          <w:rFonts w:ascii="Tinos" w:eastAsia="Times New Roman" w:hAnsi="Tinos" w:cs="Times New Roman"/>
          <w:color w:val="000000"/>
          <w:sz w:val="24"/>
          <w:szCs w:val="24"/>
        </w:rPr>
        <w:t xml:space="preserve">   (</w:t>
      </w:r>
      <w:proofErr w:type="gramEnd"/>
      <w:r>
        <w:rPr>
          <w:rFonts w:ascii="Tinos" w:eastAsia="Times New Roman" w:hAnsi="Tinos" w:cs="Times New Roman"/>
          <w:color w:val="000000"/>
          <w:sz w:val="24"/>
          <w:szCs w:val="24"/>
        </w:rPr>
        <w:t>расшифровка подписи)</w:t>
      </w:r>
    </w:p>
    <w:p w14:paraId="1B057F86" w14:textId="77777777" w:rsidR="008F652F" w:rsidRDefault="00000000">
      <w:pPr>
        <w:spacing w:after="0" w:line="240" w:lineRule="auto"/>
        <w:ind w:firstLine="473"/>
        <w:jc w:val="both"/>
        <w:rPr>
          <w:rFonts w:ascii="Tinos" w:hAnsi="Tinos"/>
          <w:sz w:val="24"/>
          <w:szCs w:val="24"/>
        </w:rPr>
      </w:pPr>
      <w:r>
        <w:rPr>
          <w:rFonts w:ascii="Tinos" w:eastAsia="Times New Roman" w:hAnsi="Tinos" w:cs="Times New Roman"/>
          <w:color w:val="000000"/>
          <w:sz w:val="24"/>
          <w:szCs w:val="24"/>
        </w:rPr>
        <w:t>Исполнитель: Телефон:</w:t>
      </w:r>
    </w:p>
    <w:p w14:paraId="3CF9F785" w14:textId="77777777" w:rsidR="008F652F" w:rsidRDefault="008F652F">
      <w:pPr>
        <w:spacing w:after="0" w:line="240" w:lineRule="auto"/>
        <w:ind w:firstLine="473"/>
        <w:jc w:val="both"/>
        <w:rPr>
          <w:rFonts w:ascii="Tinos" w:eastAsia="Times New Roman" w:hAnsi="Tinos" w:cs="Times New Roman"/>
          <w:color w:val="000000"/>
          <w:sz w:val="24"/>
          <w:szCs w:val="24"/>
        </w:rPr>
      </w:pPr>
    </w:p>
    <w:p w14:paraId="5C9979DD" w14:textId="7E921CE0" w:rsidR="008F652F" w:rsidRDefault="005F61CF">
      <w:pPr>
        <w:spacing w:after="0" w:line="240" w:lineRule="auto"/>
        <w:ind w:firstLine="567"/>
        <w:jc w:val="both"/>
        <w:rPr>
          <w:rFonts w:ascii="Tinos" w:hAnsi="Tinos"/>
          <w:sz w:val="24"/>
          <w:szCs w:val="24"/>
        </w:rPr>
      </w:pPr>
      <w:r>
        <w:rPr>
          <w:rFonts w:ascii="Tinos" w:eastAsia="Times New Roman" w:hAnsi="Tinos" w:cs="Times New Roman"/>
          <w:color w:val="000000"/>
          <w:sz w:val="24"/>
          <w:szCs w:val="24"/>
        </w:rPr>
        <w:t xml:space="preserve"> </w:t>
      </w:r>
    </w:p>
    <w:p w14:paraId="06E4F73E" w14:textId="08032800" w:rsidR="008F652F" w:rsidRDefault="00000000">
      <w:pPr>
        <w:spacing w:after="0" w:line="240" w:lineRule="auto"/>
        <w:ind w:firstLine="567"/>
        <w:jc w:val="right"/>
        <w:rPr>
          <w:rFonts w:ascii="Tinos" w:hAnsi="Tinos"/>
          <w:sz w:val="24"/>
          <w:szCs w:val="24"/>
        </w:rPr>
      </w:pPr>
      <w:r>
        <w:rPr>
          <w:rFonts w:ascii="Tinos" w:eastAsia="Times New Roman" w:hAnsi="Tinos" w:cs="Times New Roman"/>
          <w:color w:val="000000"/>
          <w:sz w:val="24"/>
          <w:szCs w:val="24"/>
        </w:rPr>
        <w:t xml:space="preserve">Приложение </w:t>
      </w:r>
      <w:r>
        <w:rPr>
          <w:rFonts w:ascii="Tinos" w:eastAsia="Segoe UI Symbol" w:hAnsi="Tinos" w:cs="Times New Roman"/>
          <w:color w:val="000000"/>
          <w:sz w:val="24"/>
          <w:szCs w:val="24"/>
        </w:rPr>
        <w:t>№</w:t>
      </w:r>
      <w:r w:rsidR="005F61CF">
        <w:rPr>
          <w:rFonts w:ascii="Tinos" w:eastAsia="Times New Roman" w:hAnsi="Tinos" w:cs="Times New Roman"/>
          <w:color w:val="000000"/>
          <w:sz w:val="24"/>
          <w:szCs w:val="24"/>
        </w:rPr>
        <w:t xml:space="preserve"> </w:t>
      </w:r>
      <w:r>
        <w:rPr>
          <w:rFonts w:ascii="Tinos" w:eastAsia="Times New Roman" w:hAnsi="Tinos" w:cs="Times New Roman"/>
          <w:color w:val="000000"/>
          <w:sz w:val="24"/>
          <w:szCs w:val="24"/>
        </w:rPr>
        <w:t>10</w:t>
      </w:r>
    </w:p>
    <w:p w14:paraId="18EDC4D7" w14:textId="77777777" w:rsidR="008F652F" w:rsidRDefault="00000000">
      <w:pPr>
        <w:spacing w:after="0" w:line="240" w:lineRule="auto"/>
        <w:ind w:firstLine="473"/>
        <w:jc w:val="right"/>
        <w:rPr>
          <w:rFonts w:ascii="Tinos" w:hAnsi="Tinos"/>
          <w:sz w:val="24"/>
          <w:szCs w:val="24"/>
        </w:rPr>
      </w:pPr>
      <w:r>
        <w:rPr>
          <w:rFonts w:ascii="Tinos" w:eastAsia="Times New Roman" w:hAnsi="Tinos" w:cs="Times New Roman"/>
          <w:color w:val="000000"/>
          <w:sz w:val="24"/>
          <w:szCs w:val="24"/>
        </w:rPr>
        <w:t>к административному регламенту</w:t>
      </w:r>
    </w:p>
    <w:p w14:paraId="74A5323C" w14:textId="77777777" w:rsidR="008F652F" w:rsidRDefault="00000000">
      <w:pPr>
        <w:spacing w:after="0" w:line="240" w:lineRule="auto"/>
        <w:ind w:firstLine="473"/>
        <w:jc w:val="right"/>
        <w:rPr>
          <w:rFonts w:ascii="Tinos" w:hAnsi="Tinos"/>
          <w:sz w:val="24"/>
          <w:szCs w:val="24"/>
        </w:rPr>
      </w:pPr>
      <w:r>
        <w:rPr>
          <w:rFonts w:ascii="Tinos" w:eastAsia="Times New Roman" w:hAnsi="Tinos" w:cs="Times New Roman"/>
          <w:color w:val="000000"/>
          <w:sz w:val="24"/>
          <w:szCs w:val="24"/>
        </w:rPr>
        <w:t>предоставления муниципальной услуги</w:t>
      </w:r>
    </w:p>
    <w:p w14:paraId="0085289A" w14:textId="77777777" w:rsidR="008F652F" w:rsidRDefault="00000000">
      <w:pPr>
        <w:spacing w:after="0" w:line="240" w:lineRule="auto"/>
        <w:ind w:firstLine="473"/>
        <w:jc w:val="right"/>
        <w:rPr>
          <w:rFonts w:ascii="Tinos" w:hAnsi="Tinos"/>
          <w:sz w:val="24"/>
          <w:szCs w:val="24"/>
        </w:rPr>
      </w:pPr>
      <w:r>
        <w:rPr>
          <w:rFonts w:ascii="Tinos" w:eastAsia="Times New Roman" w:hAnsi="Tinos" w:cs="Times New Roman"/>
          <w:color w:val="000000"/>
          <w:sz w:val="24"/>
          <w:szCs w:val="24"/>
        </w:rPr>
        <w:t>«Выдача разрешения на использование земель или земельного участка, которые находятся в муниципальной собственности, без предоставления земельных участков и установления сервитута, публичного сервитута»</w:t>
      </w:r>
    </w:p>
    <w:p w14:paraId="0F7358B7" w14:textId="46D23A31" w:rsidR="008F652F" w:rsidRDefault="005F61CF">
      <w:pPr>
        <w:spacing w:after="0" w:line="240" w:lineRule="auto"/>
        <w:ind w:firstLine="473"/>
        <w:jc w:val="both"/>
        <w:rPr>
          <w:rFonts w:ascii="Tinos" w:hAnsi="Tinos"/>
          <w:sz w:val="24"/>
          <w:szCs w:val="24"/>
        </w:rPr>
      </w:pPr>
      <w:r>
        <w:rPr>
          <w:rFonts w:ascii="Tinos" w:eastAsia="Times New Roman" w:hAnsi="Tinos" w:cs="Times New Roman"/>
          <w:color w:val="000000"/>
          <w:sz w:val="24"/>
          <w:szCs w:val="24"/>
        </w:rPr>
        <w:t xml:space="preserve"> </w:t>
      </w:r>
    </w:p>
    <w:p w14:paraId="571F23DF" w14:textId="77777777" w:rsidR="008F652F" w:rsidRDefault="00000000">
      <w:pPr>
        <w:spacing w:after="0" w:line="240" w:lineRule="auto"/>
        <w:ind w:left="3402"/>
        <w:jc w:val="right"/>
        <w:rPr>
          <w:rFonts w:ascii="Tinos" w:hAnsi="Tinos"/>
          <w:sz w:val="24"/>
          <w:szCs w:val="24"/>
        </w:rPr>
      </w:pPr>
      <w:r>
        <w:rPr>
          <w:rFonts w:ascii="Tinos" w:eastAsia="Times New Roman" w:hAnsi="Tinos" w:cs="Times New Roman"/>
          <w:color w:val="000000"/>
          <w:sz w:val="24"/>
          <w:szCs w:val="24"/>
        </w:rPr>
        <w:t>Кому __________________________</w:t>
      </w:r>
    </w:p>
    <w:p w14:paraId="60AFFA9D" w14:textId="77777777" w:rsidR="008F652F" w:rsidRDefault="00000000">
      <w:pPr>
        <w:spacing w:after="0" w:line="240" w:lineRule="auto"/>
        <w:ind w:left="3402"/>
        <w:jc w:val="right"/>
        <w:rPr>
          <w:rFonts w:ascii="Tinos" w:hAnsi="Tinos"/>
          <w:sz w:val="24"/>
          <w:szCs w:val="24"/>
        </w:rPr>
      </w:pPr>
      <w:r>
        <w:rPr>
          <w:rFonts w:ascii="Tinos" w:eastAsia="Times New Roman" w:hAnsi="Tinos" w:cs="Times New Roman"/>
          <w:color w:val="000000"/>
          <w:sz w:val="24"/>
          <w:szCs w:val="24"/>
        </w:rPr>
        <w:t>___________________________________</w:t>
      </w:r>
    </w:p>
    <w:p w14:paraId="5A2E3E0A" w14:textId="77777777" w:rsidR="008F652F" w:rsidRDefault="00000000">
      <w:pPr>
        <w:spacing w:after="0" w:line="240" w:lineRule="auto"/>
        <w:ind w:left="3402"/>
        <w:jc w:val="right"/>
        <w:rPr>
          <w:rFonts w:ascii="Tinos" w:hAnsi="Tinos"/>
          <w:sz w:val="24"/>
          <w:szCs w:val="24"/>
        </w:rPr>
      </w:pPr>
      <w:r>
        <w:rPr>
          <w:rFonts w:ascii="Tinos" w:eastAsia="Times New Roman" w:hAnsi="Tinos" w:cs="Times New Roman"/>
          <w:color w:val="000000"/>
          <w:sz w:val="24"/>
          <w:szCs w:val="24"/>
        </w:rPr>
        <w:t>фамилия, имя, отчество (последнее - при наличии) физического лица, ОГРН (для физического лица, зарегистрированного в качестве индивидуального предпринимателя)</w:t>
      </w:r>
    </w:p>
    <w:p w14:paraId="3B0ED9C7" w14:textId="77777777" w:rsidR="008F652F" w:rsidRDefault="00000000">
      <w:pPr>
        <w:spacing w:after="0" w:line="240" w:lineRule="auto"/>
        <w:ind w:left="3402"/>
        <w:jc w:val="right"/>
        <w:rPr>
          <w:rFonts w:ascii="Tinos" w:hAnsi="Tinos"/>
          <w:sz w:val="24"/>
          <w:szCs w:val="24"/>
        </w:rPr>
      </w:pPr>
      <w:r>
        <w:rPr>
          <w:rFonts w:ascii="Tinos" w:eastAsia="Times New Roman" w:hAnsi="Tinos" w:cs="Times New Roman"/>
          <w:color w:val="000000"/>
          <w:sz w:val="24"/>
          <w:szCs w:val="24"/>
        </w:rPr>
        <w:t>___________________________________</w:t>
      </w:r>
    </w:p>
    <w:p w14:paraId="43C58075" w14:textId="77777777" w:rsidR="008F652F" w:rsidRDefault="00000000">
      <w:pPr>
        <w:spacing w:after="0" w:line="240" w:lineRule="auto"/>
        <w:ind w:left="3402"/>
        <w:jc w:val="right"/>
        <w:rPr>
          <w:rFonts w:ascii="Tinos" w:hAnsi="Tinos"/>
          <w:sz w:val="24"/>
          <w:szCs w:val="24"/>
        </w:rPr>
      </w:pPr>
      <w:r>
        <w:rPr>
          <w:rFonts w:ascii="Tinos" w:eastAsia="Times New Roman" w:hAnsi="Tinos" w:cs="Times New Roman"/>
          <w:color w:val="000000"/>
          <w:sz w:val="24"/>
          <w:szCs w:val="24"/>
        </w:rPr>
        <w:t>полное наименование организации</w:t>
      </w:r>
    </w:p>
    <w:p w14:paraId="0ADDE831" w14:textId="77777777" w:rsidR="008F652F" w:rsidRDefault="00000000">
      <w:pPr>
        <w:spacing w:after="0" w:line="240" w:lineRule="auto"/>
        <w:ind w:left="3402"/>
        <w:jc w:val="right"/>
        <w:rPr>
          <w:rFonts w:ascii="Tinos" w:hAnsi="Tinos"/>
          <w:sz w:val="24"/>
          <w:szCs w:val="24"/>
        </w:rPr>
      </w:pPr>
      <w:r>
        <w:rPr>
          <w:rFonts w:ascii="Tinos" w:eastAsia="Times New Roman" w:hAnsi="Tinos" w:cs="Times New Roman"/>
          <w:color w:val="000000"/>
          <w:sz w:val="24"/>
          <w:szCs w:val="24"/>
        </w:rPr>
        <w:t>___________________________________</w:t>
      </w:r>
    </w:p>
    <w:p w14:paraId="7E21518D" w14:textId="77777777" w:rsidR="008F652F" w:rsidRDefault="00000000">
      <w:pPr>
        <w:spacing w:after="0" w:line="240" w:lineRule="auto"/>
        <w:ind w:left="3402"/>
        <w:jc w:val="right"/>
        <w:rPr>
          <w:rFonts w:ascii="Tinos" w:hAnsi="Tinos"/>
          <w:sz w:val="24"/>
          <w:szCs w:val="24"/>
        </w:rPr>
      </w:pPr>
      <w:r>
        <w:rPr>
          <w:rFonts w:ascii="Tinos" w:eastAsia="Times New Roman" w:hAnsi="Tinos" w:cs="Times New Roman"/>
          <w:color w:val="000000"/>
          <w:sz w:val="24"/>
          <w:szCs w:val="24"/>
        </w:rPr>
        <w:t>для юридических лиц, почтовый индекс, адрес</w:t>
      </w:r>
    </w:p>
    <w:p w14:paraId="5F427F70" w14:textId="083AE9E4" w:rsidR="008F652F" w:rsidRDefault="005F61CF">
      <w:pPr>
        <w:spacing w:after="0" w:line="240" w:lineRule="auto"/>
        <w:ind w:firstLine="473"/>
        <w:jc w:val="both"/>
        <w:rPr>
          <w:rFonts w:ascii="Tinos" w:hAnsi="Tinos"/>
          <w:sz w:val="24"/>
          <w:szCs w:val="24"/>
        </w:rPr>
      </w:pPr>
      <w:r>
        <w:rPr>
          <w:rFonts w:ascii="Tinos" w:eastAsia="Times New Roman" w:hAnsi="Tinos" w:cs="Times New Roman"/>
          <w:color w:val="000000"/>
          <w:sz w:val="24"/>
          <w:szCs w:val="24"/>
        </w:rPr>
        <w:t xml:space="preserve"> </w:t>
      </w:r>
    </w:p>
    <w:p w14:paraId="151FD736" w14:textId="39D22A99" w:rsidR="008F652F" w:rsidRDefault="00000000">
      <w:pPr>
        <w:spacing w:after="0" w:line="240" w:lineRule="auto"/>
        <w:ind w:firstLine="567"/>
        <w:jc w:val="center"/>
        <w:rPr>
          <w:rFonts w:ascii="Tinos" w:hAnsi="Tinos"/>
          <w:sz w:val="24"/>
          <w:szCs w:val="24"/>
        </w:rPr>
      </w:pPr>
      <w:r>
        <w:rPr>
          <w:rFonts w:ascii="Tinos" w:eastAsia="Times New Roman" w:hAnsi="Tinos" w:cs="Times New Roman"/>
          <w:b/>
          <w:color w:val="000000"/>
          <w:sz w:val="24"/>
          <w:szCs w:val="24"/>
        </w:rPr>
        <w:t>Решение</w:t>
      </w:r>
      <w:r w:rsidR="005F61CF">
        <w:rPr>
          <w:rFonts w:ascii="Tinos" w:eastAsia="Times New Roman" w:hAnsi="Tinos" w:cs="Times New Roman"/>
          <w:b/>
          <w:color w:val="000000"/>
          <w:sz w:val="24"/>
          <w:szCs w:val="24"/>
        </w:rPr>
        <w:t xml:space="preserve"> </w:t>
      </w:r>
      <w:r>
        <w:rPr>
          <w:rFonts w:ascii="Tinos" w:eastAsia="Times New Roman" w:hAnsi="Tinos" w:cs="Times New Roman"/>
          <w:b/>
          <w:color w:val="000000"/>
          <w:sz w:val="24"/>
          <w:szCs w:val="24"/>
        </w:rPr>
        <w:t>об отказе в приеме документов</w:t>
      </w:r>
    </w:p>
    <w:p w14:paraId="018FFF33" w14:textId="295B208D" w:rsidR="008F652F" w:rsidRDefault="005F61CF">
      <w:pPr>
        <w:spacing w:after="0" w:line="240" w:lineRule="auto"/>
        <w:ind w:firstLine="567"/>
        <w:jc w:val="both"/>
        <w:rPr>
          <w:rFonts w:ascii="Tinos" w:hAnsi="Tinos"/>
          <w:sz w:val="24"/>
          <w:szCs w:val="24"/>
        </w:rPr>
      </w:pPr>
      <w:r>
        <w:rPr>
          <w:rFonts w:ascii="Tinos" w:eastAsia="Times New Roman" w:hAnsi="Tinos" w:cs="Times New Roman"/>
          <w:color w:val="000000"/>
          <w:sz w:val="24"/>
          <w:szCs w:val="24"/>
        </w:rPr>
        <w:t xml:space="preserve"> </w:t>
      </w:r>
    </w:p>
    <w:p w14:paraId="0C3DED12" w14:textId="77777777" w:rsidR="008F652F" w:rsidRDefault="00000000">
      <w:pPr>
        <w:spacing w:after="0" w:line="240" w:lineRule="auto"/>
        <w:ind w:firstLine="567"/>
        <w:jc w:val="both"/>
        <w:rPr>
          <w:rFonts w:ascii="Tinos" w:hAnsi="Tinos"/>
          <w:sz w:val="24"/>
          <w:szCs w:val="24"/>
        </w:rPr>
      </w:pPr>
      <w:r>
        <w:rPr>
          <w:rFonts w:ascii="Tinos" w:eastAsia="Times New Roman" w:hAnsi="Tinos" w:cs="Times New Roman"/>
          <w:color w:val="000000"/>
          <w:sz w:val="24"/>
          <w:szCs w:val="24"/>
        </w:rPr>
        <w:t>_________________________________________________________________</w:t>
      </w:r>
    </w:p>
    <w:p w14:paraId="3EBC7F17" w14:textId="77777777" w:rsidR="008F652F" w:rsidRDefault="00000000">
      <w:pPr>
        <w:spacing w:after="0" w:line="240" w:lineRule="auto"/>
        <w:ind w:firstLine="567"/>
        <w:jc w:val="center"/>
        <w:rPr>
          <w:rFonts w:ascii="Tinos" w:hAnsi="Tinos"/>
          <w:sz w:val="24"/>
          <w:szCs w:val="24"/>
        </w:rPr>
      </w:pPr>
      <w:r>
        <w:rPr>
          <w:rFonts w:ascii="Tinos" w:eastAsia="Times New Roman" w:hAnsi="Tinos" w:cs="Times New Roman"/>
          <w:color w:val="000000"/>
          <w:sz w:val="24"/>
          <w:szCs w:val="24"/>
        </w:rPr>
        <w:t>(наименование уполномоченного органа)</w:t>
      </w:r>
    </w:p>
    <w:p w14:paraId="6064797F" w14:textId="1BC240F1" w:rsidR="008F652F" w:rsidRDefault="005F61CF">
      <w:pPr>
        <w:spacing w:after="0" w:line="240" w:lineRule="auto"/>
        <w:ind w:firstLine="473"/>
        <w:jc w:val="both"/>
        <w:rPr>
          <w:rFonts w:ascii="Tinos" w:hAnsi="Tinos"/>
          <w:sz w:val="24"/>
          <w:szCs w:val="24"/>
        </w:rPr>
      </w:pPr>
      <w:r>
        <w:rPr>
          <w:rFonts w:ascii="Tinos" w:eastAsia="Times New Roman" w:hAnsi="Tinos" w:cs="Times New Roman"/>
          <w:color w:val="000000"/>
          <w:sz w:val="24"/>
          <w:szCs w:val="24"/>
        </w:rPr>
        <w:t xml:space="preserve"> </w:t>
      </w:r>
    </w:p>
    <w:p w14:paraId="0995E118" w14:textId="0469211C" w:rsidR="008F652F" w:rsidRDefault="00000000">
      <w:pPr>
        <w:spacing w:after="0" w:line="240" w:lineRule="auto"/>
        <w:ind w:firstLine="473"/>
        <w:jc w:val="both"/>
        <w:rPr>
          <w:rFonts w:ascii="Tinos" w:hAnsi="Tinos"/>
          <w:sz w:val="24"/>
          <w:szCs w:val="24"/>
        </w:rPr>
      </w:pPr>
      <w:r>
        <w:rPr>
          <w:rFonts w:ascii="Tinos" w:eastAsia="Times New Roman" w:hAnsi="Tinos" w:cs="Times New Roman"/>
          <w:color w:val="000000"/>
          <w:sz w:val="24"/>
          <w:szCs w:val="24"/>
        </w:rPr>
        <w:t>В приеме документов для предоставления муниципальной услуги «Выдача разрешения на использование земель или земельного участка,</w:t>
      </w:r>
      <w:r w:rsidR="005F61CF">
        <w:rPr>
          <w:rFonts w:ascii="Tinos" w:eastAsia="Times New Roman" w:hAnsi="Tinos" w:cs="Times New Roman"/>
          <w:color w:val="000000"/>
          <w:sz w:val="24"/>
          <w:szCs w:val="24"/>
        </w:rPr>
        <w:t xml:space="preserve"> </w:t>
      </w:r>
      <w:r>
        <w:rPr>
          <w:rFonts w:ascii="Tinos" w:eastAsia="Times New Roman" w:hAnsi="Tinos" w:cs="Times New Roman"/>
          <w:color w:val="000000"/>
          <w:sz w:val="24"/>
          <w:szCs w:val="24"/>
        </w:rPr>
        <w:t>которые находятся в муниципальной собственности, без предоставления земельных</w:t>
      </w:r>
      <w:r w:rsidR="005F61CF">
        <w:rPr>
          <w:rFonts w:ascii="Tinos" w:eastAsia="Times New Roman" w:hAnsi="Tinos" w:cs="Times New Roman"/>
          <w:color w:val="000000"/>
          <w:sz w:val="24"/>
          <w:szCs w:val="24"/>
        </w:rPr>
        <w:t xml:space="preserve"> </w:t>
      </w:r>
      <w:r>
        <w:rPr>
          <w:rFonts w:ascii="Tinos" w:eastAsia="Times New Roman" w:hAnsi="Tinos" w:cs="Times New Roman"/>
          <w:color w:val="000000"/>
          <w:sz w:val="24"/>
          <w:szCs w:val="24"/>
        </w:rPr>
        <w:t>участков и установления сервитута, публичного сервитута» Вам отказано по следующим основаниям:</w:t>
      </w:r>
    </w:p>
    <w:p w14:paraId="55E91508" w14:textId="77777777" w:rsidR="008F652F" w:rsidRDefault="00000000">
      <w:pPr>
        <w:spacing w:after="0" w:line="240" w:lineRule="auto"/>
        <w:ind w:firstLine="567"/>
        <w:jc w:val="both"/>
        <w:rPr>
          <w:rFonts w:ascii="Tinos" w:hAnsi="Tinos"/>
          <w:sz w:val="24"/>
          <w:szCs w:val="24"/>
        </w:rPr>
      </w:pPr>
      <w:r>
        <w:rPr>
          <w:rFonts w:ascii="Tinos" w:eastAsia="Times New Roman" w:hAnsi="Tinos" w:cs="Times New Roman"/>
          <w:color w:val="000000"/>
          <w:sz w:val="24"/>
          <w:szCs w:val="24"/>
        </w:rPr>
        <w:t>_____________________________________________________________________________________________________________________________________________________</w:t>
      </w:r>
    </w:p>
    <w:p w14:paraId="69D8C066" w14:textId="76B9D941" w:rsidR="008F652F" w:rsidRDefault="00000000">
      <w:pPr>
        <w:spacing w:after="0" w:line="240" w:lineRule="auto"/>
        <w:ind w:firstLine="567"/>
        <w:jc w:val="center"/>
        <w:rPr>
          <w:rFonts w:ascii="Tinos" w:hAnsi="Tinos"/>
          <w:sz w:val="24"/>
          <w:szCs w:val="24"/>
        </w:rPr>
      </w:pPr>
      <w:r>
        <w:rPr>
          <w:rFonts w:ascii="Tinos" w:eastAsia="Times New Roman" w:hAnsi="Tinos" w:cs="Times New Roman"/>
          <w:color w:val="000000"/>
          <w:sz w:val="24"/>
          <w:szCs w:val="24"/>
        </w:rPr>
        <w:t>(указать причину отказа в соответствии с</w:t>
      </w:r>
      <w:r w:rsidR="005F61CF">
        <w:rPr>
          <w:rFonts w:ascii="Tinos" w:eastAsia="Times New Roman" w:hAnsi="Tinos" w:cs="Times New Roman"/>
          <w:color w:val="000000"/>
          <w:sz w:val="24"/>
          <w:szCs w:val="24"/>
        </w:rPr>
        <w:t xml:space="preserve"> </w:t>
      </w:r>
      <w:r>
        <w:rPr>
          <w:rFonts w:ascii="Tinos" w:eastAsia="Times New Roman" w:hAnsi="Tinos" w:cs="Times New Roman"/>
          <w:color w:val="000000"/>
          <w:sz w:val="24"/>
          <w:szCs w:val="24"/>
        </w:rPr>
        <w:t>подпунктом 2.12.1.</w:t>
      </w:r>
      <w:r w:rsidR="005F61CF">
        <w:rPr>
          <w:rFonts w:ascii="Tinos" w:eastAsia="Times New Roman" w:hAnsi="Tinos" w:cs="Times New Roman"/>
          <w:color w:val="000000"/>
          <w:sz w:val="24"/>
          <w:szCs w:val="24"/>
        </w:rPr>
        <w:t xml:space="preserve"> </w:t>
      </w:r>
      <w:r>
        <w:rPr>
          <w:rFonts w:ascii="Tinos" w:eastAsia="Times New Roman" w:hAnsi="Tinos" w:cs="Times New Roman"/>
          <w:color w:val="000000"/>
          <w:sz w:val="24"/>
          <w:szCs w:val="24"/>
        </w:rPr>
        <w:t>пункта 2.12.</w:t>
      </w:r>
      <w:r w:rsidR="005F61CF">
        <w:rPr>
          <w:rFonts w:ascii="Tinos" w:eastAsia="Times New Roman" w:hAnsi="Tinos" w:cs="Times New Roman"/>
          <w:color w:val="000000"/>
          <w:sz w:val="24"/>
          <w:szCs w:val="24"/>
        </w:rPr>
        <w:t xml:space="preserve"> </w:t>
      </w:r>
      <w:r>
        <w:rPr>
          <w:rFonts w:ascii="Tinos" w:eastAsia="Times New Roman" w:hAnsi="Tinos" w:cs="Times New Roman"/>
          <w:color w:val="000000"/>
          <w:sz w:val="24"/>
          <w:szCs w:val="24"/>
        </w:rPr>
        <w:t>административного регламента)</w:t>
      </w:r>
    </w:p>
    <w:p w14:paraId="3B5A09DB" w14:textId="3DDF4D32" w:rsidR="008F652F" w:rsidRDefault="00000000">
      <w:pPr>
        <w:spacing w:after="0" w:line="240" w:lineRule="auto"/>
        <w:ind w:firstLine="473"/>
        <w:jc w:val="both"/>
        <w:rPr>
          <w:rFonts w:ascii="Tinos" w:hAnsi="Tinos"/>
          <w:sz w:val="24"/>
          <w:szCs w:val="24"/>
        </w:rPr>
      </w:pPr>
      <w:r>
        <w:rPr>
          <w:rFonts w:ascii="Tinos" w:eastAsia="Times New Roman" w:hAnsi="Tinos" w:cs="Times New Roman"/>
          <w:color w:val="000000"/>
          <w:sz w:val="24"/>
          <w:szCs w:val="24"/>
        </w:rPr>
        <w:t>Вы вправе повторно обратиться с заявлением</w:t>
      </w:r>
      <w:r w:rsidR="005F61CF">
        <w:rPr>
          <w:rFonts w:ascii="Tinos" w:eastAsia="Times New Roman" w:hAnsi="Tinos" w:cs="Times New Roman"/>
          <w:color w:val="000000"/>
          <w:sz w:val="24"/>
          <w:szCs w:val="24"/>
        </w:rPr>
        <w:t xml:space="preserve"> </w:t>
      </w:r>
      <w:r>
        <w:rPr>
          <w:rFonts w:ascii="Tinos" w:eastAsia="Times New Roman" w:hAnsi="Tinos" w:cs="Times New Roman"/>
          <w:color w:val="000000"/>
          <w:sz w:val="24"/>
          <w:szCs w:val="24"/>
        </w:rPr>
        <w:t>о выдаче разрешения на использование земель или земельного участка, которые находятся в муниципальной собственности, без предоставления земельных участков и установления сервитута, публичного сервитута</w:t>
      </w:r>
      <w:r w:rsidR="005F61CF">
        <w:rPr>
          <w:rFonts w:ascii="Tinos" w:eastAsia="Times New Roman" w:hAnsi="Tinos" w:cs="Times New Roman"/>
          <w:color w:val="000000"/>
          <w:sz w:val="24"/>
          <w:szCs w:val="24"/>
        </w:rPr>
        <w:t xml:space="preserve"> </w:t>
      </w:r>
      <w:r>
        <w:rPr>
          <w:rFonts w:ascii="Tinos" w:eastAsia="Times New Roman" w:hAnsi="Tinos" w:cs="Times New Roman"/>
          <w:color w:val="000000"/>
          <w:sz w:val="24"/>
          <w:szCs w:val="24"/>
        </w:rPr>
        <w:t>после устранения указанных нарушений.</w:t>
      </w:r>
    </w:p>
    <w:p w14:paraId="0838F99E" w14:textId="77777777" w:rsidR="008F652F" w:rsidRDefault="00000000">
      <w:pPr>
        <w:spacing w:after="0" w:line="240" w:lineRule="auto"/>
        <w:ind w:firstLine="473"/>
        <w:jc w:val="both"/>
        <w:rPr>
          <w:rFonts w:ascii="Tinos" w:hAnsi="Tinos"/>
          <w:sz w:val="24"/>
          <w:szCs w:val="24"/>
        </w:rPr>
      </w:pPr>
      <w:r>
        <w:rPr>
          <w:rFonts w:ascii="Tinos" w:eastAsia="Times New Roman" w:hAnsi="Tinos" w:cs="Times New Roman"/>
          <w:color w:val="000000"/>
          <w:sz w:val="24"/>
          <w:szCs w:val="24"/>
        </w:rPr>
        <w:t>Данный отказ может быть обжалован в досудебном порядке путем направления жалобы в _____________________________________________________, а также в судебном порядке.</w:t>
      </w:r>
    </w:p>
    <w:p w14:paraId="0CCCDAD3" w14:textId="77777777" w:rsidR="008F652F" w:rsidRDefault="00000000">
      <w:pPr>
        <w:spacing w:after="0" w:line="240" w:lineRule="auto"/>
        <w:ind w:firstLine="473"/>
        <w:jc w:val="both"/>
        <w:rPr>
          <w:rFonts w:ascii="Tinos" w:hAnsi="Tinos"/>
          <w:sz w:val="24"/>
          <w:szCs w:val="24"/>
        </w:rPr>
      </w:pPr>
      <w:r>
        <w:rPr>
          <w:rFonts w:ascii="Tinos" w:eastAsia="Times New Roman" w:hAnsi="Tinos" w:cs="Times New Roman"/>
          <w:color w:val="000000"/>
          <w:sz w:val="24"/>
          <w:szCs w:val="24"/>
        </w:rPr>
        <w:t>Дополнительно информируем:_______________________________________________ _____________________________________________________________________________</w:t>
      </w:r>
    </w:p>
    <w:p w14:paraId="29F37B83" w14:textId="77777777" w:rsidR="008F652F" w:rsidRDefault="00000000">
      <w:pPr>
        <w:spacing w:after="0" w:line="240" w:lineRule="auto"/>
        <w:ind w:firstLine="473"/>
        <w:jc w:val="center"/>
        <w:rPr>
          <w:rFonts w:ascii="Tinos" w:hAnsi="Tinos"/>
          <w:sz w:val="24"/>
          <w:szCs w:val="24"/>
        </w:rPr>
      </w:pPr>
      <w:r>
        <w:rPr>
          <w:rFonts w:ascii="Tinos" w:eastAsia="Times New Roman" w:hAnsi="Tinos" w:cs="Times New Roman"/>
          <w:color w:val="000000"/>
          <w:sz w:val="24"/>
          <w:szCs w:val="24"/>
        </w:rPr>
        <w:t>(указывается информация, необходимая для устранения причин отказа в приеме документов, а также иная дополнительная информация при наличии)</w:t>
      </w:r>
    </w:p>
    <w:p w14:paraId="7CD62687" w14:textId="376CDF17" w:rsidR="008F652F" w:rsidRDefault="00000000">
      <w:pPr>
        <w:spacing w:after="0" w:line="240" w:lineRule="auto"/>
        <w:ind w:firstLine="567"/>
        <w:jc w:val="both"/>
        <w:rPr>
          <w:rFonts w:ascii="Tinos" w:hAnsi="Tinos"/>
          <w:sz w:val="24"/>
          <w:szCs w:val="24"/>
        </w:rPr>
      </w:pPr>
      <w:r>
        <w:rPr>
          <w:rFonts w:ascii="Tinos" w:eastAsia="Times New Roman" w:hAnsi="Tinos" w:cs="Times New Roman"/>
          <w:color w:val="000000"/>
          <w:sz w:val="24"/>
          <w:szCs w:val="24"/>
        </w:rPr>
        <w:t>_______________________</w:t>
      </w:r>
      <w:r w:rsidR="005F61CF">
        <w:rPr>
          <w:rFonts w:ascii="Tinos" w:eastAsia="Times New Roman" w:hAnsi="Tinos" w:cs="Times New Roman"/>
          <w:color w:val="000000"/>
          <w:sz w:val="24"/>
          <w:szCs w:val="24"/>
        </w:rPr>
        <w:t xml:space="preserve"> </w:t>
      </w:r>
      <w:r>
        <w:rPr>
          <w:rFonts w:ascii="Tinos" w:eastAsia="Times New Roman" w:hAnsi="Tinos" w:cs="Times New Roman"/>
          <w:color w:val="000000"/>
          <w:sz w:val="24"/>
          <w:szCs w:val="24"/>
        </w:rPr>
        <w:t>______________________</w:t>
      </w:r>
      <w:r w:rsidR="005F61CF">
        <w:rPr>
          <w:rFonts w:ascii="Tinos" w:eastAsia="Times New Roman" w:hAnsi="Tinos" w:cs="Times New Roman"/>
          <w:color w:val="000000"/>
          <w:sz w:val="24"/>
          <w:szCs w:val="24"/>
        </w:rPr>
        <w:t xml:space="preserve"> </w:t>
      </w:r>
      <w:r>
        <w:rPr>
          <w:rFonts w:ascii="Tinos" w:eastAsia="Times New Roman" w:hAnsi="Tinos" w:cs="Times New Roman"/>
          <w:color w:val="000000"/>
          <w:sz w:val="24"/>
          <w:szCs w:val="24"/>
        </w:rPr>
        <w:t>___________________</w:t>
      </w:r>
    </w:p>
    <w:p w14:paraId="3E91165C" w14:textId="52CA621A" w:rsidR="008F652F" w:rsidRDefault="00000000">
      <w:pPr>
        <w:spacing w:after="0" w:line="240" w:lineRule="auto"/>
        <w:ind w:firstLine="567"/>
        <w:jc w:val="both"/>
        <w:rPr>
          <w:rFonts w:ascii="Tinos" w:hAnsi="Tinos"/>
          <w:sz w:val="24"/>
          <w:szCs w:val="24"/>
        </w:rPr>
      </w:pPr>
      <w:r>
        <w:rPr>
          <w:rFonts w:ascii="Tinos" w:eastAsia="Times New Roman" w:hAnsi="Tinos" w:cs="Times New Roman"/>
          <w:color w:val="000000"/>
          <w:sz w:val="24"/>
          <w:szCs w:val="24"/>
        </w:rPr>
        <w:t xml:space="preserve">                 (должность)</w:t>
      </w:r>
      <w:r w:rsidR="005F61CF">
        <w:rPr>
          <w:rFonts w:ascii="Tinos" w:eastAsia="Times New Roman" w:hAnsi="Tinos" w:cs="Times New Roman"/>
          <w:color w:val="000000"/>
          <w:sz w:val="24"/>
          <w:szCs w:val="24"/>
        </w:rPr>
        <w:t xml:space="preserve"> </w:t>
      </w:r>
      <w:r>
        <w:rPr>
          <w:rFonts w:ascii="Tinos" w:eastAsia="Times New Roman" w:hAnsi="Tinos" w:cs="Times New Roman"/>
          <w:color w:val="000000"/>
          <w:sz w:val="24"/>
          <w:szCs w:val="24"/>
        </w:rPr>
        <w:t>(подпись)</w:t>
      </w:r>
      <w:r w:rsidR="005F61CF">
        <w:rPr>
          <w:rFonts w:ascii="Tinos" w:eastAsia="Times New Roman" w:hAnsi="Tinos" w:cs="Times New Roman"/>
          <w:color w:val="000000"/>
          <w:sz w:val="24"/>
          <w:szCs w:val="24"/>
        </w:rPr>
        <w:t xml:space="preserve"> </w:t>
      </w:r>
      <w:r>
        <w:rPr>
          <w:rFonts w:ascii="Tinos" w:eastAsia="Times New Roman" w:hAnsi="Tinos" w:cs="Times New Roman"/>
          <w:color w:val="000000"/>
          <w:sz w:val="24"/>
          <w:szCs w:val="24"/>
        </w:rPr>
        <w:t>(фамилия, имя, отчество (при наличии)</w:t>
      </w:r>
    </w:p>
    <w:p w14:paraId="5F139113" w14:textId="766BEFD1" w:rsidR="008F652F" w:rsidRDefault="005F61CF">
      <w:pPr>
        <w:spacing w:after="0" w:line="240" w:lineRule="auto"/>
        <w:ind w:firstLine="473"/>
        <w:jc w:val="both"/>
        <w:rPr>
          <w:rFonts w:ascii="Tinos" w:hAnsi="Tinos"/>
          <w:sz w:val="24"/>
          <w:szCs w:val="24"/>
        </w:rPr>
      </w:pPr>
      <w:r>
        <w:rPr>
          <w:rFonts w:ascii="Tinos" w:eastAsia="Times New Roman" w:hAnsi="Tinos" w:cs="Times New Roman"/>
          <w:color w:val="000000"/>
          <w:sz w:val="24"/>
          <w:szCs w:val="24"/>
        </w:rPr>
        <w:t xml:space="preserve"> Дата</w:t>
      </w:r>
    </w:p>
    <w:p w14:paraId="0CB174F3" w14:textId="77777777" w:rsidR="008F652F" w:rsidRDefault="00000000">
      <w:pPr>
        <w:spacing w:after="0" w:line="240" w:lineRule="auto"/>
        <w:ind w:firstLine="473"/>
        <w:jc w:val="both"/>
        <w:rPr>
          <w:rFonts w:ascii="Tinos" w:hAnsi="Tinos"/>
          <w:sz w:val="24"/>
          <w:szCs w:val="24"/>
        </w:rPr>
      </w:pPr>
      <w:r>
        <w:rPr>
          <w:rFonts w:ascii="Tinos" w:eastAsia="Times New Roman" w:hAnsi="Tinos" w:cs="Times New Roman"/>
          <w:color w:val="000000"/>
          <w:sz w:val="24"/>
          <w:szCs w:val="24"/>
        </w:rPr>
        <w:t>Решение об отказе получил, приложенные к заявлению о выдаче разрешения на использование земель или земельного участка, которые находятся в муниципальной собственности, без предоставления земельных участков и установления сервитута, публичного сервитута оригиналы документов возвращены.</w:t>
      </w:r>
    </w:p>
    <w:p w14:paraId="0EE04919" w14:textId="08C2DDBD" w:rsidR="008F652F" w:rsidRDefault="00000000">
      <w:pPr>
        <w:spacing w:after="0" w:line="240" w:lineRule="auto"/>
        <w:ind w:firstLine="473"/>
        <w:jc w:val="both"/>
        <w:rPr>
          <w:rFonts w:ascii="Tinos" w:hAnsi="Tinos"/>
          <w:sz w:val="24"/>
          <w:szCs w:val="24"/>
        </w:rPr>
      </w:pPr>
      <w:r>
        <w:rPr>
          <w:rFonts w:ascii="Tinos" w:eastAsia="Times New Roman" w:hAnsi="Tinos" w:cs="Times New Roman"/>
          <w:color w:val="000000"/>
          <w:sz w:val="24"/>
          <w:szCs w:val="24"/>
        </w:rPr>
        <w:lastRenderedPageBreak/>
        <w:t>«_________» ____________ 20____г. _____________</w:t>
      </w:r>
      <w:r w:rsidR="005F61CF">
        <w:rPr>
          <w:rFonts w:ascii="Tinos" w:eastAsia="Times New Roman" w:hAnsi="Tinos" w:cs="Times New Roman"/>
          <w:color w:val="000000"/>
          <w:sz w:val="24"/>
          <w:szCs w:val="24"/>
        </w:rPr>
        <w:t xml:space="preserve"> </w:t>
      </w:r>
      <w:r>
        <w:rPr>
          <w:rFonts w:ascii="Tinos" w:eastAsia="Times New Roman" w:hAnsi="Tinos" w:cs="Times New Roman"/>
          <w:color w:val="000000"/>
          <w:sz w:val="24"/>
          <w:szCs w:val="24"/>
        </w:rPr>
        <w:t>___________________</w:t>
      </w:r>
    </w:p>
    <w:p w14:paraId="4D610E1C" w14:textId="2FA9F309" w:rsidR="008F652F" w:rsidRDefault="00000000">
      <w:pPr>
        <w:spacing w:after="0" w:line="240" w:lineRule="auto"/>
        <w:ind w:firstLine="473"/>
        <w:jc w:val="both"/>
        <w:rPr>
          <w:rFonts w:ascii="Tinos" w:hAnsi="Tinos"/>
          <w:sz w:val="24"/>
          <w:szCs w:val="24"/>
        </w:rPr>
      </w:pPr>
      <w:r>
        <w:rPr>
          <w:rFonts w:ascii="Tinos" w:eastAsia="Times New Roman" w:hAnsi="Tinos" w:cs="Times New Roman"/>
          <w:color w:val="000000"/>
          <w:sz w:val="24"/>
          <w:szCs w:val="24"/>
        </w:rPr>
        <w:t xml:space="preserve">                                                                      (</w:t>
      </w:r>
      <w:proofErr w:type="gramStart"/>
      <w:r>
        <w:rPr>
          <w:rFonts w:ascii="Tinos" w:eastAsia="Times New Roman" w:hAnsi="Tinos" w:cs="Times New Roman"/>
          <w:color w:val="000000"/>
          <w:sz w:val="24"/>
          <w:szCs w:val="24"/>
        </w:rPr>
        <w:t>подпись)</w:t>
      </w:r>
      <w:r w:rsidR="005F61CF">
        <w:rPr>
          <w:rFonts w:ascii="Tinos" w:eastAsia="Times New Roman" w:hAnsi="Tinos" w:cs="Times New Roman"/>
          <w:color w:val="000000"/>
          <w:sz w:val="24"/>
          <w:szCs w:val="24"/>
        </w:rPr>
        <w:t xml:space="preserve"> </w:t>
      </w:r>
      <w:r>
        <w:rPr>
          <w:rFonts w:ascii="Tinos" w:eastAsia="Times New Roman" w:hAnsi="Tinos" w:cs="Times New Roman"/>
          <w:color w:val="000000"/>
          <w:sz w:val="24"/>
          <w:szCs w:val="24"/>
        </w:rPr>
        <w:t xml:space="preserve">  </w:t>
      </w:r>
      <w:proofErr w:type="gramEnd"/>
      <w:r>
        <w:rPr>
          <w:rFonts w:ascii="Tinos" w:eastAsia="Times New Roman" w:hAnsi="Tinos" w:cs="Times New Roman"/>
          <w:color w:val="000000"/>
          <w:sz w:val="24"/>
          <w:szCs w:val="24"/>
        </w:rPr>
        <w:t xml:space="preserve">  (расшифровка подписи)</w:t>
      </w:r>
    </w:p>
    <w:sectPr w:rsidR="008F652F">
      <w:pgSz w:w="11906" w:h="16838"/>
      <w:pgMar w:top="1134" w:right="850" w:bottom="1134" w:left="1701"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PT Astra Serif">
    <w:altName w:val="Arial"/>
    <w:charset w:val="01"/>
    <w:family w:val="roman"/>
    <w:pitch w:val="default"/>
  </w:font>
  <w:font w:name="Noto Sans CJK SC">
    <w:panose1 w:val="00000000000000000000"/>
    <w:charset w:val="00"/>
    <w:family w:val="roman"/>
    <w:notTrueType/>
    <w:pitch w:val="default"/>
  </w:font>
  <w:font w:name="FreeSans">
    <w:altName w:val="Cambria"/>
    <w:panose1 w:val="00000000000000000000"/>
    <w:charset w:val="00"/>
    <w:family w:val="roman"/>
    <w:notTrueType/>
    <w:pitch w:val="default"/>
  </w:font>
  <w:font w:name="Noto Sans Devanagari">
    <w:charset w:val="00"/>
    <w:family w:val="swiss"/>
    <w:pitch w:val="variable"/>
    <w:sig w:usb0="80008023" w:usb1="00002046" w:usb2="00000000" w:usb3="00000000" w:csb0="00000001" w:csb1="00000000"/>
  </w:font>
  <w:font w:name="Tahoma">
    <w:panose1 w:val="020B0604030504040204"/>
    <w:charset w:val="CC"/>
    <w:family w:val="swiss"/>
    <w:pitch w:val="variable"/>
    <w:sig w:usb0="E1002EFF" w:usb1="C000605B" w:usb2="00000029" w:usb3="00000000" w:csb0="000101FF" w:csb1="00000000"/>
  </w:font>
  <w:font w:name="Tinos">
    <w:altName w:val="Cambria"/>
    <w:charset w:val="01"/>
    <w:family w:val="roman"/>
    <w:pitch w:val="default"/>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autoHyphenation/>
  <w:hyphenationZone w:val="0"/>
  <w:characterSpacingControl w:val="doNotCompress"/>
  <w:compat>
    <w:useFELayout/>
    <w:compatSetting w:name="compatibilityMode" w:uri="http://schemas.microsoft.com/office/word" w:val="12"/>
    <w:compatSetting w:name="useWord2013TrackBottomHyphenation" w:uri="http://schemas.microsoft.com/office/word" w:val="1"/>
  </w:compat>
  <w:rsids>
    <w:rsidRoot w:val="008F652F"/>
    <w:rsid w:val="001B0781"/>
    <w:rsid w:val="00491AEC"/>
    <w:rsid w:val="005E046C"/>
    <w:rsid w:val="005F61CF"/>
    <w:rsid w:val="006F046D"/>
    <w:rsid w:val="008F652F"/>
    <w:rsid w:val="00C33644"/>
    <w:rsid w:val="00C52C90"/>
    <w:rsid w:val="00E8701B"/>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4C2053B4"/>
  <w15:docId w15:val="{6DBA7771-79C6-4961-99CB-FD076991EE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241BD"/>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color w:val="000080"/>
      <w:u w:val="single"/>
    </w:rPr>
  </w:style>
  <w:style w:type="paragraph" w:styleId="a4">
    <w:name w:val="Title"/>
    <w:basedOn w:val="a"/>
    <w:next w:val="a5"/>
    <w:qFormat/>
    <w:pPr>
      <w:keepNext/>
      <w:spacing w:before="240" w:after="120"/>
    </w:pPr>
    <w:rPr>
      <w:rFonts w:ascii="PT Astra Serif" w:eastAsia="Noto Sans CJK SC" w:hAnsi="PT Astra Serif" w:cs="FreeSans"/>
      <w:sz w:val="28"/>
      <w:szCs w:val="28"/>
    </w:rPr>
  </w:style>
  <w:style w:type="paragraph" w:styleId="a5">
    <w:name w:val="Body Text"/>
    <w:basedOn w:val="a"/>
    <w:pPr>
      <w:spacing w:after="140"/>
    </w:pPr>
  </w:style>
  <w:style w:type="paragraph" w:styleId="a6">
    <w:name w:val="List"/>
    <w:basedOn w:val="a5"/>
    <w:rPr>
      <w:rFonts w:ascii="PT Astra Serif" w:hAnsi="PT Astra Serif" w:cs="Noto Sans Devanagari"/>
    </w:rPr>
  </w:style>
  <w:style w:type="paragraph" w:styleId="a7">
    <w:name w:val="caption"/>
    <w:basedOn w:val="a"/>
    <w:qFormat/>
    <w:pPr>
      <w:suppressLineNumbers/>
      <w:spacing w:before="120" w:after="120"/>
    </w:pPr>
    <w:rPr>
      <w:rFonts w:ascii="PT Astra Serif" w:hAnsi="PT Astra Serif" w:cs="Noto Sans Devanagari"/>
      <w:i/>
      <w:iCs/>
      <w:sz w:val="24"/>
      <w:szCs w:val="24"/>
    </w:rPr>
  </w:style>
  <w:style w:type="paragraph" w:styleId="a8">
    <w:name w:val="index heading"/>
    <w:basedOn w:val="a"/>
    <w:qFormat/>
    <w:pPr>
      <w:suppressLineNumbers/>
    </w:pPr>
    <w:rPr>
      <w:rFonts w:ascii="PT Astra Serif" w:hAnsi="PT Astra Serif" w:cs="FreeSans"/>
    </w:rPr>
  </w:style>
  <w:style w:type="paragraph" w:customStyle="1" w:styleId="user">
    <w:name w:val="Заголовок (user)"/>
    <w:basedOn w:val="a"/>
    <w:next w:val="a5"/>
    <w:qFormat/>
    <w:pPr>
      <w:keepNext/>
      <w:spacing w:before="240" w:after="120"/>
    </w:pPr>
    <w:rPr>
      <w:rFonts w:ascii="PT Astra Serif" w:eastAsia="Tahoma" w:hAnsi="PT Astra Serif" w:cs="Noto Sans Devanagari"/>
      <w:sz w:val="28"/>
      <w:szCs w:val="28"/>
    </w:rPr>
  </w:style>
  <w:style w:type="paragraph" w:customStyle="1" w:styleId="user0">
    <w:name w:val="Указатель (user)"/>
    <w:basedOn w:val="a"/>
    <w:qFormat/>
    <w:pPr>
      <w:suppressLineNumbers/>
    </w:pPr>
    <w:rPr>
      <w:rFonts w:ascii="PT Astra Serif" w:hAnsi="PT Astra Serif" w:cs="Noto Sans Devanagari"/>
    </w:rPr>
  </w:style>
  <w:style w:type="numbering" w:customStyle="1" w:styleId="user1">
    <w:name w:val="Без списка (user)"/>
    <w:uiPriority w:val="99"/>
    <w:semiHidden/>
    <w:unhideWhenUsed/>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9CF2F1C3-393D-4051-A52D-9923B0E51C0C" TargetMode="External"/><Relationship Id="rId13" Type="http://schemas.openxmlformats.org/officeDocument/2006/relationships/hyperlink" Target="https://pravo-search.minjust.ru/bigs/showDocument.html?id=03CF0FB8-17D5-46F6-A5EC-D1642676534B" TargetMode="External"/><Relationship Id="rId18" Type="http://schemas.openxmlformats.org/officeDocument/2006/relationships/hyperlink" Target="https://pravo-search.minjust.ru/bigs/showDocument.html?id=03CF0FB8-17D5-46F6-A5EC-D1642676534B" TargetMode="External"/><Relationship Id="rId26" Type="http://schemas.openxmlformats.org/officeDocument/2006/relationships/hyperlink" Target="https://pravo-search.minjust.ru/bigs/showDocument.html?id=9CF2F1C3-393D-4051-A52D-9923B0E51C0C" TargetMode="External"/><Relationship Id="rId39" Type="http://schemas.openxmlformats.org/officeDocument/2006/relationships/hyperlink" Target="https://pravo-search.minjust.ru/bigs/showDocument.html?id=B1C7B8B6-B66B-4025-B347-CE05D4202D9A" TargetMode="External"/><Relationship Id="rId3" Type="http://schemas.openxmlformats.org/officeDocument/2006/relationships/webSettings" Target="webSettings.xml"/><Relationship Id="rId21" Type="http://schemas.openxmlformats.org/officeDocument/2006/relationships/hyperlink" Target="https://pravo-search.minjust.ru/bigs/showDocument.html?id=03CF0FB8-17D5-46F6-A5EC-D1642676534B" TargetMode="External"/><Relationship Id="rId34" Type="http://schemas.openxmlformats.org/officeDocument/2006/relationships/hyperlink" Target="https://pravo-search.minjust.ru/bigs/showDocument.html?id=0A02E7AB-81DC-427B-9BB7-ABFB1E14BDF3" TargetMode="External"/><Relationship Id="rId42" Type="http://schemas.openxmlformats.org/officeDocument/2006/relationships/hyperlink" Target="https://pravo-search.minjust.ru/bigs/showDocument.html?id=8B7011EE-D871-4126-B9E5-4CA88C8EDB6C" TargetMode="External"/><Relationship Id="rId47" Type="http://schemas.openxmlformats.org/officeDocument/2006/relationships/fontTable" Target="fontTable.xml"/><Relationship Id="rId7" Type="http://schemas.openxmlformats.org/officeDocument/2006/relationships/hyperlink" Target="http://www.admtmo.ru/" TargetMode="External"/><Relationship Id="rId12" Type="http://schemas.openxmlformats.org/officeDocument/2006/relationships/hyperlink" Target="https://pravo-search.minjust.ru/bigs/showDocument.html?id=03CF0FB8-17D5-46F6-A5EC-D1642676534B" TargetMode="External"/><Relationship Id="rId17" Type="http://schemas.openxmlformats.org/officeDocument/2006/relationships/hyperlink" Target="https://pravo-search.minjust.ru/bigs/showDocument.html?id=03CF0FB8-17D5-46F6-A5EC-D1642676534B" TargetMode="External"/><Relationship Id="rId25" Type="http://schemas.openxmlformats.org/officeDocument/2006/relationships/hyperlink" Target="https://pravo-search.minjust.ru/bigs/showDocument.html?id=03CF0FB8-17D5-46F6-A5EC-D1642676534B" TargetMode="External"/><Relationship Id="rId33" Type="http://schemas.openxmlformats.org/officeDocument/2006/relationships/hyperlink" Target="https://pravo-search.minjust.ru/bigs/showDocument.html?id=0A02E7AB-81DC-427B-9BB7-ABFB1E14BDF3" TargetMode="External"/><Relationship Id="rId38" Type="http://schemas.openxmlformats.org/officeDocument/2006/relationships/hyperlink" Target="https://pravo-search.minjust.ru/bigs/showDocument.html?id=150AAA6F-852C-4CCA-895F-E2071C59DA51" TargetMode="External"/><Relationship Id="rId46" Type="http://schemas.openxmlformats.org/officeDocument/2006/relationships/hyperlink" Target="https://pravo-search.minjust.ru/bigs/showDocument.html?id=0A02E7AB-81DC-427B-9BB7-ABFB1E14BDF3" TargetMode="External"/><Relationship Id="rId2" Type="http://schemas.openxmlformats.org/officeDocument/2006/relationships/settings" Target="settings.xml"/><Relationship Id="rId16" Type="http://schemas.openxmlformats.org/officeDocument/2006/relationships/hyperlink" Target="https://pravo-search.minjust.ru/bigs/showDocument.html?id=03CF0FB8-17D5-46F6-A5EC-D1642676534B" TargetMode="External"/><Relationship Id="rId20" Type="http://schemas.openxmlformats.org/officeDocument/2006/relationships/hyperlink" Target="https://pravo-search.minjust.ru/bigs/showDocument.html?id=9CF2F1C3-393D-4051-A52D-9923B0E51C0C" TargetMode="External"/><Relationship Id="rId29" Type="http://schemas.openxmlformats.org/officeDocument/2006/relationships/hyperlink" Target="https://pravo-search.minjust.ru/bigs/showDocument.html?id=9CF2F1C3-393D-4051-A52D-9923B0E51C0C" TargetMode="External"/><Relationship Id="rId41" Type="http://schemas.openxmlformats.org/officeDocument/2006/relationships/hyperlink" Target="https://pravo-search.minjust.ru/bigs/showDocument.html?id=B1C7B8B6-B66B-4025-B347-CE05D4202D9A" TargetMode="External"/><Relationship Id="rId1" Type="http://schemas.openxmlformats.org/officeDocument/2006/relationships/styles" Target="styles.xml"/><Relationship Id="rId6" Type="http://schemas.openxmlformats.org/officeDocument/2006/relationships/hyperlink" Target="http://www.admtmo.ru/" TargetMode="External"/><Relationship Id="rId11" Type="http://schemas.openxmlformats.org/officeDocument/2006/relationships/hyperlink" Target="https://pravo-search.minjust.ru/bigs/showDocument.html?id=9CF2F1C3-393D-4051-A52D-9923B0E51C0C" TargetMode="External"/><Relationship Id="rId24" Type="http://schemas.openxmlformats.org/officeDocument/2006/relationships/hyperlink" Target="https://pravo-search.minjust.ru/bigs/showDocument.html?id=03CF0FB8-17D5-46F6-A5EC-D1642676534B" TargetMode="External"/><Relationship Id="rId32" Type="http://schemas.openxmlformats.org/officeDocument/2006/relationships/hyperlink" Target="https://pravo-search.minjust.ru/bigs/showDocument.html?id=8B7011EE-D871-4126-B9E5-4CA88C8EDB6C" TargetMode="External"/><Relationship Id="rId37" Type="http://schemas.openxmlformats.org/officeDocument/2006/relationships/hyperlink" Target="https://pravo-search.minjust.ru/bigs/showDocument.html?id=B1C7B8B6-B66B-4025-B347-CE05D4202D9A" TargetMode="External"/><Relationship Id="rId40" Type="http://schemas.openxmlformats.org/officeDocument/2006/relationships/hyperlink" Target="https://pravo-search.minjust.ru/bigs/showDocument.html?id=150AAA6F-852C-4CCA-895F-E2071C59DA51" TargetMode="External"/><Relationship Id="rId45" Type="http://schemas.openxmlformats.org/officeDocument/2006/relationships/hyperlink" Target="https://pravo-search.minjust.ru/bigs/showDocument.html?id=0A02E7AB-81DC-427B-9BB7-ABFB1E14BDF3" TargetMode="External"/><Relationship Id="rId5" Type="http://schemas.openxmlformats.org/officeDocument/2006/relationships/oleObject" Target="embeddings/oleObject1.bin"/><Relationship Id="rId15" Type="http://schemas.openxmlformats.org/officeDocument/2006/relationships/hyperlink" Target="https://pravo-search.minjust.ru/bigs/showDocument.html?id=03CF0FB8-17D5-46F6-A5EC-D1642676534B" TargetMode="External"/><Relationship Id="rId23" Type="http://schemas.openxmlformats.org/officeDocument/2006/relationships/hyperlink" Target="https://pravo-search.minjust.ru/bigs/showDocument.html?id=03CF0FB8-17D5-46F6-A5EC-D1642676534B" TargetMode="External"/><Relationship Id="rId28" Type="http://schemas.openxmlformats.org/officeDocument/2006/relationships/hyperlink" Target="https://pravo-search.minjust.ru/bigs/showDocument.html?id=9CF2F1C3-393D-4051-A52D-9923B0E51C0C" TargetMode="External"/><Relationship Id="rId36" Type="http://schemas.openxmlformats.org/officeDocument/2006/relationships/hyperlink" Target="https://pravo-search.minjust.ru/bigs/showDocument.html?id=0A02E7AB-81DC-427B-9BB7-ABFB1E14BDF3" TargetMode="External"/><Relationship Id="rId10" Type="http://schemas.openxmlformats.org/officeDocument/2006/relationships/hyperlink" Target="https://pravo-search.minjust.ru/bigs/showDocument.html?id=9CF2F1C3-393D-4051-A52D-9923B0E51C0C" TargetMode="External"/><Relationship Id="rId19" Type="http://schemas.openxmlformats.org/officeDocument/2006/relationships/hyperlink" Target="https://pravo-search.minjust.ru/bigs/showDocument.html?id=03CF0FB8-17D5-46F6-A5EC-D1642676534B" TargetMode="External"/><Relationship Id="rId31" Type="http://schemas.openxmlformats.org/officeDocument/2006/relationships/hyperlink" Target="https://pravo-search.minjust.ru/bigs/showDocument.html?id=99249E7B-F9C8-4D12-B906-BB583B820A63" TargetMode="External"/><Relationship Id="rId44" Type="http://schemas.openxmlformats.org/officeDocument/2006/relationships/hyperlink" Target="https://pravo-search.minjust.ru/bigs/showDocument.html?id=0A02E7AB-81DC-427B-9BB7-ABFB1E14BDF3" TargetMode="External"/><Relationship Id="rId4" Type="http://schemas.openxmlformats.org/officeDocument/2006/relationships/image" Target="media/image1.png"/><Relationship Id="rId9" Type="http://schemas.openxmlformats.org/officeDocument/2006/relationships/hyperlink" Target="https://pravo-search.minjust.ru/bigs/showDocument.html?id=9CF2F1C3-393D-4051-A52D-9923B0E51C0C" TargetMode="External"/><Relationship Id="rId14" Type="http://schemas.openxmlformats.org/officeDocument/2006/relationships/hyperlink" Target="https://pravo-search.minjust.ru/bigs/showDocument.html?id=03CF0FB8-17D5-46F6-A5EC-D1642676534B" TargetMode="External"/><Relationship Id="rId22" Type="http://schemas.openxmlformats.org/officeDocument/2006/relationships/hyperlink" Target="https://pravo-search.minjust.ru/bigs/showDocument.html?id=03CF0FB8-17D5-46F6-A5EC-D1642676534B" TargetMode="External"/><Relationship Id="rId27" Type="http://schemas.openxmlformats.org/officeDocument/2006/relationships/hyperlink" Target="https://pravo-search.minjust.ru/bigs/showDocument.html?id=9CF2F1C3-393D-4051-A52D-9923B0E51C0C" TargetMode="External"/><Relationship Id="rId30" Type="http://schemas.openxmlformats.org/officeDocument/2006/relationships/hyperlink" Target="https://pravo-search.minjust.ru/bigs/showDocument.html?id=9CF2F1C3-393D-4051-A52D-9923B0E51C0C" TargetMode="External"/><Relationship Id="rId35" Type="http://schemas.openxmlformats.org/officeDocument/2006/relationships/hyperlink" Target="https://pravo-search.minjust.ru/bigs/showDocument.html?id=0A02E7AB-81DC-427B-9BB7-ABFB1E14BDF3" TargetMode="External"/><Relationship Id="rId43" Type="http://schemas.openxmlformats.org/officeDocument/2006/relationships/hyperlink" Target="https://pravo-search.minjust.ru/bigs/showDocument.html?id=0A02E7AB-81DC-427B-9BB7-ABFB1E14BDF3" TargetMode="External"/><Relationship Id="rId48"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89</TotalTime>
  <Pages>43</Pages>
  <Words>16183</Words>
  <Characters>92248</Characters>
  <Application>Microsoft Office Word</Application>
  <DocSecurity>0</DocSecurity>
  <Lines>768</Lines>
  <Paragraphs>216</Paragraphs>
  <ScaleCrop>false</ScaleCrop>
  <Company/>
  <LinksUpToDate>false</LinksUpToDate>
  <CharactersWithSpaces>108215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Тимофеева Н. С.</cp:lastModifiedBy>
  <cp:revision>14</cp:revision>
  <cp:lastPrinted>2025-12-15T08:55:00Z</cp:lastPrinted>
  <dcterms:created xsi:type="dcterms:W3CDTF">2025-11-17T01:29:00Z</dcterms:created>
  <dcterms:modified xsi:type="dcterms:W3CDTF">2025-12-16T10:53:00Z</dcterms:modified>
  <dc:language>ru-RU</dc:language>
</cp:coreProperties>
</file>