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0096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3FF3829" w14:textId="77777777" w:rsidR="00B27B9C" w:rsidRDefault="00B27B9C">
      <w:pPr>
        <w:sectPr w:rsidR="00B27B9C">
          <w:headerReference w:type="even" r:id="rId7"/>
          <w:headerReference w:type="default" r:id="rId8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299" w:charSpace="8192"/>
        </w:sectPr>
      </w:pPr>
    </w:p>
    <w:p w14:paraId="411A432D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72736C7" wp14:editId="466D3E98">
            <wp:extent cx="676275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FFDB9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5A057D05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1F9A085A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733F2EDF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9F61A78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 МУНИЦИПАЛЬНОГО ОКРУГА</w:t>
      </w:r>
    </w:p>
    <w:p w14:paraId="5162585E" w14:textId="77777777" w:rsidR="00B27B9C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44E4E1C5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B61152" w14:textId="77777777" w:rsidR="00B27B9C" w:rsidRDefault="00B2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32698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 августа 2024 года № 1400-п</w:t>
      </w:r>
    </w:p>
    <w:p w14:paraId="03AC6AB7" w14:textId="77777777" w:rsidR="00B27B9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Топки</w:t>
      </w:r>
    </w:p>
    <w:p w14:paraId="0886ABA0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2D4FE" w14:textId="77777777" w:rsidR="00B27B9C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</w:t>
      </w:r>
    </w:p>
    <w:p w14:paraId="1D61F323" w14:textId="77777777" w:rsidR="00B27B9C" w:rsidRDefault="00B2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B9378B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577635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Топкинского муниципального округа от 25.04.2024 № 579 «О внесении изменений в решение Совета народных депутатов Топкинского муниципального округа от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№ 550 «Об утверждении   бюджета Топкинского муниципального округа на 2024 год и на плановый период 2025 и 2026 годов», постановлением Правительства Кемеровской области - Кузбасса от 27.05.2024 № 317 «О внесении изменений в распределение субсидий на обеспечение дорожной деятельности в отношение дорог общего пользования местного значения на 2024 год и на плановый период 2025 и 2026 годов, предусмотренных Законом Кемеровской области - Кузбасса от 14.12.2023 №117-ОЗ «Об областном бюджете на 2024 год и на плановый период 2025 и 2026 годов» с целью корректировки программных мероприятий и уточнением объемов финансирования муниципальной программы:</w:t>
      </w:r>
    </w:p>
    <w:p w14:paraId="4994A151" w14:textId="77777777" w:rsidR="00B27B9C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bookmarkStart w:id="1" w:name="__DdeLink__73_8803013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Топкинского муниципального округа </w:t>
      </w:r>
      <w:bookmarkStart w:id="2" w:name="__DdeLink__8821_40264065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21.01.2021 № 51-п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5FD87C0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1.1. В паспорте муниципальной программы строки «Задачи Программы», «Программы (перечень подпрограмм)», «Объемы и источники финансирования Программы» изложить в новой редакции согласно приложению № 1 к настоящему постановлению.</w:t>
      </w:r>
    </w:p>
    <w:p w14:paraId="4A4DBD19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паспорте муниципальной подпрограммы «Дорожное хозяйство» муниципальной программы строку «Объемы и источники финансирования подпрограммы» изложить в новой редакции согласно приложению № 2 к настоящему постановлению.</w:t>
      </w:r>
    </w:p>
    <w:p w14:paraId="235C3496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Абзац 3 раздела 3 муниципальной программы слово «семь» заменить словом «восемь», и дополнить пунктом 8 следующего содержания:</w:t>
      </w:r>
    </w:p>
    <w:p w14:paraId="235A236E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«8. «Обеспечение деятельности муниципального автономного учреждения «Специализированная служба по вопросам похоронного дела».»</w:t>
      </w:r>
    </w:p>
    <w:p w14:paraId="540DEAA2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Раздел 3 дополнить подразделом 3.8. муниципальной программы муниципальной подпрограммой «Обеспечение деятельности муниципального автономного учреждения «Специализированная служба по вопросам похоронного дела»» согласно приложению № 3 к настоящему постановлению.</w:t>
      </w:r>
    </w:p>
    <w:p w14:paraId="34EF211E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Раздел 4 «Ресурсное обеспечение реализации Программы» </w:t>
      </w:r>
      <w:bookmarkStart w:id="3" w:name="_Hlk16743355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изложить в новой редакции согласно приложению № 4 к настоящему постановлению.</w:t>
      </w:r>
      <w:bookmarkEnd w:id="3"/>
    </w:p>
    <w:p w14:paraId="54D654B0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Подпункты 1.4., 1.7. пункта 1 постановления администрации Топкинского муниципального округа от 06.06.2024 года № 942-п «О внесении изменений в постановление администрации Топкинского муниципального округа </w:t>
      </w:r>
      <w:bookmarkStart w:id="4" w:name="__DdeLink__8821_4026406592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21.01.2021 № 51-п</w:t>
      </w:r>
      <w:bookmarkEnd w:id="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признать утратившим силу.</w:t>
      </w:r>
    </w:p>
    <w:p w14:paraId="3D7BC725" w14:textId="77777777" w:rsidR="00B27B9C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и.о. заместителя главы Топкинского муниципального округа по ЖКХ и благоустройству – начальника управления О.В.Антонову.</w:t>
      </w:r>
    </w:p>
    <w:p w14:paraId="50939CCC" w14:textId="77777777" w:rsidR="00B27B9C" w:rsidRDefault="000000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14:paraId="49F32D74" w14:textId="77777777" w:rsidR="00B27B9C" w:rsidRDefault="00B2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391D6" w14:textId="77777777" w:rsidR="00B27B9C" w:rsidRDefault="00B2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E784A" w14:textId="77777777" w:rsidR="00B27B9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Топкинского</w:t>
      </w:r>
    </w:p>
    <w:p w14:paraId="0679758B" w14:textId="77777777" w:rsidR="00B27B9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С.В. Фролов</w:t>
      </w:r>
    </w:p>
    <w:p w14:paraId="7C9F13FC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E971D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3B61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ADE36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BC611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A24CF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3009A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E0E5" w14:textId="77777777" w:rsidR="00B27B9C" w:rsidRDefault="00B2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7B9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0DF29FF0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2FEE7F7F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B9E05A6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84B9B54" w14:textId="77777777" w:rsidR="00B27B9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августа 2024 года № 1400-п</w:t>
      </w:r>
    </w:p>
    <w:p w14:paraId="7792C040" w14:textId="77777777" w:rsidR="00B27B9C" w:rsidRDefault="00B27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6562D" w14:textId="77777777" w:rsidR="00B27B9C" w:rsidRDefault="00B27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4F129" w14:textId="77777777" w:rsidR="00B27B9C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7524928D" w14:textId="77777777" w:rsidR="00B27B9C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17171134" w14:textId="77777777" w:rsidR="00B27B9C" w:rsidRDefault="000000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«Жилищно-коммунальный и дорожный комплекс, энергосбережение и повышение энергоэффективности Топкинского муниципального округа» на 2021-2026 годы</w:t>
      </w:r>
    </w:p>
    <w:p w14:paraId="6AFBB39B" w14:textId="77777777" w:rsidR="00B27B9C" w:rsidRDefault="00B27B9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5263898" w14:textId="77777777" w:rsidR="00B27B9C" w:rsidRDefault="00B27B9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6778"/>
      </w:tblGrid>
      <w:tr w:rsidR="00B27B9C" w14:paraId="7D9A9307" w14:textId="77777777">
        <w:trPr>
          <w:cantSplit/>
          <w:trHeight w:val="48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FFA7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7ABE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«Жилищно-коммунальный и дорожный комплекс, энергосбережение и повышение энергоэффективности Топкинского муниципального округа» на 2021-2026 годы (далее - Программа)</w:t>
            </w:r>
          </w:p>
        </w:tc>
      </w:tr>
      <w:tr w:rsidR="00B27B9C" w14:paraId="48338BA8" w14:textId="77777777">
        <w:trPr>
          <w:cantSplit/>
          <w:trHeight w:val="36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62BD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B56A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заместителя главы Топкинского муниципального округа по ЖКХ и благоустройству - начальник управления</w:t>
            </w:r>
          </w:p>
        </w:tc>
      </w:tr>
      <w:tr w:rsidR="00B27B9C" w14:paraId="47F3E0FF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9873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6D9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05D019BC" w14:textId="77777777">
        <w:trPr>
          <w:cantSplit/>
          <w:trHeight w:val="104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82FB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программных мероприятий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CA0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236F8C0C" w14:textId="77777777">
        <w:trPr>
          <w:cantSplit/>
          <w:trHeight w:val="88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FFF1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6E54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приведения объектов коммунальной инфраструктуры, бюджетного и жилого фонда в соответствие со стандартами качества</w:t>
            </w:r>
          </w:p>
        </w:tc>
      </w:tr>
      <w:tr w:rsidR="00B27B9C" w14:paraId="2BEA84D3" w14:textId="77777777">
        <w:trPr>
          <w:cantSplit/>
          <w:trHeight w:val="197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61AF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2854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модернизация и приведение технического состояния жилищного фонда и объектов инженерной инфраструктуры в соответствие с действующими нормативами, улучшение качества жилищно-коммунальных услуг с одновременным снижением издержек;</w:t>
            </w:r>
          </w:p>
          <w:p w14:paraId="2B43E95F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благоустройства;</w:t>
            </w:r>
          </w:p>
          <w:p w14:paraId="675CA698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рациональное использование топливно-энергетических ресурсов;</w:t>
            </w:r>
          </w:p>
          <w:p w14:paraId="68700130" w14:textId="77777777" w:rsidR="00B27B9C" w:rsidRDefault="00000000">
            <w:pPr>
              <w:widowControl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захоронений и обеспечения гарантированного перечня услуг по погребению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7B9C" w14:paraId="02511A3F" w14:textId="77777777">
        <w:trPr>
          <w:cantSplit/>
          <w:trHeight w:val="48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6C31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6FF7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2026 годы </w:t>
            </w:r>
          </w:p>
        </w:tc>
      </w:tr>
      <w:tr w:rsidR="00B27B9C" w14:paraId="57CBD9B6" w14:textId="77777777">
        <w:trPr>
          <w:cantSplit/>
          <w:trHeight w:val="48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893F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(перечень подпрограмм)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3617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14:paraId="5935F907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«Обеспечение деятельности МКУ «Жилищно-коммунальных услуг» </w:t>
            </w:r>
          </w:p>
          <w:p w14:paraId="069F783C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«Модернизация объектов коммунальной инфраструктуры и поддержка жилищно-коммунального хозяйства»</w:t>
            </w:r>
          </w:p>
          <w:p w14:paraId="2ED43E7C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«Энергосбережение и повышение энергоэффективности экономики»</w:t>
            </w:r>
          </w:p>
          <w:p w14:paraId="1F6DE6BA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«Капитальный ремонт многоквартирных домов»</w:t>
            </w:r>
          </w:p>
          <w:p w14:paraId="56393294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«Дорожное хозяйство»</w:t>
            </w:r>
          </w:p>
          <w:p w14:paraId="6B563CC4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«Мероприятия в области топливно-энергетического комплекса в жилищно-коммунальных хозяйствах»</w:t>
            </w:r>
          </w:p>
          <w:p w14:paraId="666625B5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«Благоустройство»</w:t>
            </w:r>
          </w:p>
          <w:p w14:paraId="77C1905B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«Обеспечение деятельности муниципального автономного учреждения «Специализированная служба по вопросам похоронного дела»</w:t>
            </w:r>
          </w:p>
        </w:tc>
      </w:tr>
      <w:tr w:rsidR="00B27B9C" w14:paraId="0502FAE9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EF43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B681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</w:p>
          <w:p w14:paraId="7F54528B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5 470 815,2 тыс. руб., в том числе: </w:t>
            </w:r>
          </w:p>
          <w:p w14:paraId="60EF9CF9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1 371 497,9 тыс. рублей, в т.ч. по годам:</w:t>
            </w:r>
          </w:p>
          <w:p w14:paraId="6365EDAC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447 344,2 тыс. рублей </w:t>
            </w:r>
          </w:p>
          <w:p w14:paraId="585BCAEE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211 133,8 тыс. рублей)</w:t>
            </w:r>
          </w:p>
          <w:p w14:paraId="5484F86F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775 725,2 тыс. рублей </w:t>
            </w:r>
          </w:p>
          <w:p w14:paraId="0C3B8A5A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224 022,1 тыс. рублей)</w:t>
            </w:r>
          </w:p>
          <w:p w14:paraId="633751DF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795 041,8 тыс. рублей </w:t>
            </w:r>
          </w:p>
          <w:p w14:paraId="5C4CB42C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297 646,0 тыс. рублей)</w:t>
            </w:r>
          </w:p>
          <w:p w14:paraId="05A8E5D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1 949 764,4 тыс. рублей </w:t>
            </w:r>
          </w:p>
          <w:p w14:paraId="3B86F5A6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294 634,4 тыс. рублей)</w:t>
            </w:r>
          </w:p>
          <w:p w14:paraId="438ABB25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894 314,9 тыс. рублей </w:t>
            </w:r>
          </w:p>
          <w:p w14:paraId="3C3A4C1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179 431,9 тыс. рублей)</w:t>
            </w:r>
          </w:p>
          <w:p w14:paraId="2386CDED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608 624,7 тыс. рублей </w:t>
            </w:r>
          </w:p>
          <w:p w14:paraId="0596CB54" w14:textId="77777777" w:rsidR="00B27B9C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164 629,8 тыс. рублей</w:t>
            </w:r>
          </w:p>
        </w:tc>
      </w:tr>
      <w:tr w:rsidR="00B27B9C" w14:paraId="3391F271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6242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EDC" w14:textId="77777777" w:rsidR="00B27B9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приведены в разделе 6 </w:t>
            </w:r>
          </w:p>
        </w:tc>
      </w:tr>
    </w:tbl>
    <w:p w14:paraId="010EAEB3" w14:textId="77777777" w:rsidR="00B27B9C" w:rsidRDefault="00B27B9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B50ADBE" w14:textId="77777777" w:rsidR="00B27B9C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br w:type="page"/>
      </w:r>
    </w:p>
    <w:p w14:paraId="51262C03" w14:textId="77777777" w:rsidR="00B27B9C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40735A33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458364A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67276D9A" w14:textId="77777777" w:rsidR="00B27B9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августа 2024 года № 1400-п</w:t>
      </w:r>
    </w:p>
    <w:p w14:paraId="6EA49A0A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65D75" w14:textId="77777777" w:rsidR="00B27B9C" w:rsidRDefault="00B27B9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E2C13AA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5BFB4982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FD784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763BD43E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«Дорожное хозяйство» </w:t>
      </w:r>
    </w:p>
    <w:p w14:paraId="704A40F0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35"/>
        <w:gridCol w:w="6771"/>
      </w:tblGrid>
      <w:tr w:rsidR="00B27B9C" w14:paraId="6D77C68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F1C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72F9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составляет 887 662,4 тыс. руб., в том числе: </w:t>
            </w:r>
          </w:p>
          <w:p w14:paraId="3FDFB9C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– 418 959,4 тыс. рублей, в т.ч. по годам:</w:t>
            </w:r>
          </w:p>
          <w:p w14:paraId="04E638B2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55 548,2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0F19C9C0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55 548,2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6B5D905B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225 841,7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</w:t>
            </w:r>
          </w:p>
          <w:p w14:paraId="7F77E971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62 168,7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364393F4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237 956,0 тыс. рублей </w:t>
            </w:r>
          </w:p>
          <w:p w14:paraId="598FD3E0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85 456,0 тыс. рублей)</w:t>
            </w:r>
          </w:p>
          <w:p w14:paraId="7DC02937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132 444,4 тыс. рублей </w:t>
            </w:r>
          </w:p>
          <w:p w14:paraId="4FFA11F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79 914,4 тыс. рублей)</w:t>
            </w:r>
          </w:p>
          <w:p w14:paraId="478F7191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107 287,1 тыс. рублей </w:t>
            </w:r>
          </w:p>
          <w:p w14:paraId="65049CCB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67 287,1 тыс. рублей)</w:t>
            </w:r>
          </w:p>
          <w:p w14:paraId="7CFFFEC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128 585,0 тыс. рублей </w:t>
            </w:r>
          </w:p>
          <w:p w14:paraId="03DDC268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68 585,0 тыс. рублей)</w:t>
            </w:r>
          </w:p>
        </w:tc>
      </w:tr>
    </w:tbl>
    <w:p w14:paraId="270906F6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05CC909" w14:textId="77777777" w:rsidR="00B27B9C" w:rsidRDefault="00B27B9C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299248E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681C1D98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19A85166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69476F39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482CE3F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592F4058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04C45ABF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BD9FEA4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50ACEB0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3AA8328B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61A7DB08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7F8AA841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0565CA77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2D14ECA8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6C7B011" w14:textId="77777777" w:rsidR="00B27B9C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5BA3726" w14:textId="77777777" w:rsidR="00B27B9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августа 2024 года № 1400-п</w:t>
      </w:r>
    </w:p>
    <w:p w14:paraId="53E25E68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E4C9F10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4C7EF623" w14:textId="77777777" w:rsidR="00B27B9C" w:rsidRDefault="00B27B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bookmarkStart w:id="5" w:name="_Hlk115093327"/>
      <w:bookmarkEnd w:id="5"/>
    </w:p>
    <w:p w14:paraId="3DB587F0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3.8. Муниципальная подпрограмма </w:t>
      </w:r>
      <w:bookmarkStart w:id="6" w:name="_Hlk17270857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деятельности муниципального автономного учреждения «Специализированная служба по вопросам похоронного дела»»</w:t>
      </w:r>
      <w:bookmarkEnd w:id="6"/>
    </w:p>
    <w:p w14:paraId="782CD940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976EFF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14:paraId="2B8A2B7E" w14:textId="77777777" w:rsidR="00B27B9C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«Обеспечение деятельности муниципального автономного учреждения «Специализированная служба по вопросам похоронного дела»»</w:t>
      </w:r>
    </w:p>
    <w:p w14:paraId="6EB3482D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2290"/>
        <w:gridCol w:w="7055"/>
      </w:tblGrid>
      <w:tr w:rsidR="00B27B9C" w14:paraId="7E8A96DC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A85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DA0A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подпрограмма «Обеспечение деятельности муниципального автономного учреждения «Специализированная служба по вопросам похоронного дела»» (далее - подпрограмма)</w:t>
            </w:r>
          </w:p>
        </w:tc>
      </w:tr>
      <w:tr w:rsidR="00B27B9C" w14:paraId="21E8DB87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5EF9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подпрограммы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4368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Топкинского муниципального округа по ЖКХ и благоустройству - начальник управления</w:t>
            </w:r>
          </w:p>
        </w:tc>
      </w:tr>
      <w:tr w:rsidR="00B27B9C" w14:paraId="1C1DBD48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8F59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4A35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252808DE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775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подпрограммных мероприятий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8519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«Жилищно-коммунальных услуг» </w:t>
            </w:r>
          </w:p>
        </w:tc>
      </w:tr>
      <w:tr w:rsidR="00B27B9C" w14:paraId="6E5690F3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FF00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4805" w14:textId="77777777" w:rsidR="00B27B9C" w:rsidRDefault="00000000">
            <w:pPr>
              <w:widowControl w:val="0"/>
              <w:spacing w:after="0" w:line="240" w:lineRule="auto"/>
              <w:ind w:right="-1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захоронений и обеспечения гарантированного перечня услуг по погребению</w:t>
            </w:r>
          </w:p>
        </w:tc>
      </w:tr>
      <w:tr w:rsidR="00B27B9C" w14:paraId="33A809ED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FC5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C4D9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прием заказов на организацию похорон;</w:t>
            </w:r>
          </w:p>
          <w:p w14:paraId="62DEA015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-оформление документов, необходимых для погребения;</w:t>
            </w:r>
          </w:p>
          <w:p w14:paraId="11B02B03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предоставление и доставка гроба и других предметов, необходимых для погребения;</w:t>
            </w:r>
          </w:p>
          <w:p w14:paraId="2E6EBC5A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перевозка тела (останков) умершего на кладбище (в крематорий);</w:t>
            </w:r>
          </w:p>
          <w:p w14:paraId="693C8D41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погребение (кремация с последующей выдачей урны с прахом);</w:t>
            </w:r>
          </w:p>
          <w:p w14:paraId="5303D82B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изготовление гробов, других похоронных принадлежностей;</w:t>
            </w:r>
          </w:p>
          <w:p w14:paraId="5588D67E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облачение невостребованного или неопознанного тела;</w:t>
            </w:r>
          </w:p>
          <w:p w14:paraId="7D9976B0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санитарная и косметическая обработка тела умершего, бальзамирование;</w:t>
            </w:r>
          </w:p>
          <w:p w14:paraId="036B32C1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изготовление и установка надмогильных сооружений,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склепов;</w:t>
            </w:r>
          </w:p>
          <w:p w14:paraId="4286D07C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изготовление надписей на памятниках и мемориальных досках;</w:t>
            </w:r>
          </w:p>
          <w:p w14:paraId="48F8EBA1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изготовление и крепление портретов, табличек на памятники;</w:t>
            </w:r>
          </w:p>
          <w:p w14:paraId="10745D60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уход за местами погребения и захоронения;</w:t>
            </w:r>
          </w:p>
          <w:p w14:paraId="5B2EF634" w14:textId="77777777" w:rsidR="00B27B9C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услуги.</w:t>
            </w:r>
          </w:p>
        </w:tc>
      </w:tr>
      <w:tr w:rsidR="00B27B9C" w14:paraId="1EC889CB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531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763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2026 годы </w:t>
            </w:r>
          </w:p>
          <w:p w14:paraId="5B5674B7" w14:textId="77777777" w:rsidR="00B27B9C" w:rsidRDefault="00B27B9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B9C" w14:paraId="687C5F9F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E726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подпрограммы (перечень подпрограмм)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4B56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  <w:p w14:paraId="65F0F45D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Заработная плата МАУ «Специализированная служба по вопросам похоронного дела»</w:t>
            </w:r>
          </w:p>
          <w:p w14:paraId="67DB709F" w14:textId="77777777" w:rsidR="00B27B9C" w:rsidRDefault="00B27B9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B9C" w14:paraId="05116856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4B21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E7D6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составляет 456,2 тыс. руб., в том числе: </w:t>
            </w:r>
          </w:p>
          <w:p w14:paraId="40B5D51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– 456,2 тыс. рублей; в т.ч. по годам:</w:t>
            </w:r>
          </w:p>
          <w:p w14:paraId="1ABC6664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0 тыс. рублей </w:t>
            </w:r>
          </w:p>
          <w:p w14:paraId="48B0C30C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4037907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0 тыс. рублей </w:t>
            </w:r>
          </w:p>
          <w:p w14:paraId="2EAD9DF7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5591CED1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 тыс. рублей </w:t>
            </w:r>
          </w:p>
          <w:p w14:paraId="55B809B5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1059402B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456,2 тыс. рублей </w:t>
            </w:r>
          </w:p>
          <w:p w14:paraId="4AFF7C2D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456,2 тыс. рублей)</w:t>
            </w:r>
          </w:p>
          <w:p w14:paraId="464B99EC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 тыс. рублей </w:t>
            </w:r>
          </w:p>
          <w:p w14:paraId="5D5CC8D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  <w:p w14:paraId="4B913B8A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0 тыс. рублей </w:t>
            </w:r>
          </w:p>
          <w:p w14:paraId="1DA604C3" w14:textId="77777777" w:rsidR="00B27B9C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 тыс. рублей)</w:t>
            </w:r>
          </w:p>
        </w:tc>
      </w:tr>
      <w:tr w:rsidR="00B27B9C" w14:paraId="126BEAE2" w14:textId="77777777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6743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BC6" w14:textId="77777777" w:rsidR="00B27B9C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приведены в разделе 6</w:t>
            </w:r>
          </w:p>
        </w:tc>
      </w:tr>
    </w:tbl>
    <w:p w14:paraId="511E8C4F" w14:textId="77777777" w:rsidR="00B27B9C" w:rsidRDefault="00B2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BF992FC" w14:textId="77777777" w:rsidR="00B27B9C" w:rsidRDefault="00B27B9C">
      <w:pPr>
        <w:rPr>
          <w:rFonts w:ascii="Times New Roman" w:hAnsi="Times New Roman" w:cs="Times New Roman"/>
          <w:highlight w:val="yellow"/>
        </w:rPr>
      </w:pPr>
    </w:p>
    <w:p w14:paraId="508890AF" w14:textId="77777777" w:rsidR="00B27B9C" w:rsidRDefault="0000000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.8.1. Характеристика текущего состояния в Топкинском муниципальном округе сферы деятельности, для решения задач которой разработана подпрограмма, с указанием основных показателей и формированием основных проблем</w:t>
      </w:r>
    </w:p>
    <w:p w14:paraId="222359D3" w14:textId="77777777" w:rsidR="00B27B9C" w:rsidRDefault="00B27B9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9BBBC" w14:textId="77777777" w:rsidR="00B27B9C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_DdeLink__3383_709550462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является некоммерческой организацией, созданное как специализированная служба по вопросам похоронного дела, а также для выполнения работ по обеспечению реализации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действующим законодательством Российской Федерации полномочий органов местного самоуправления по решению вопросов в сфере погребения и похоронного дела.</w:t>
      </w:r>
    </w:p>
    <w:p w14:paraId="5EE3EB18" w14:textId="77777777" w:rsidR="00B27B9C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8" w:name="__DdeLink__2111_709550462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является правопреемником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унитарного предприятия «Специализированная служба по вопросам похоронного дела».</w:t>
      </w:r>
      <w:bookmarkEnd w:id="7"/>
    </w:p>
    <w:p w14:paraId="68BEE2B7" w14:textId="77777777" w:rsidR="00B27B9C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Учредителем Учреждения является муниципальное образование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Топкинский муниципальный округ. Функции и полномочия учредителя от имени муниципального образования Топкинский муниципальный округ осуществляет Управление жилищно-коммунального хозяйства и благоустройства администрации Топкинского муниципального округа (далее - Учредитель).</w:t>
      </w:r>
    </w:p>
    <w:p w14:paraId="7E0C6F01" w14:textId="77777777" w:rsidR="00B27B9C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Собственником имущества является администрация Топкинского муниципального округа. Функции и полномочия собственника имущества осуществляет Комитет по управлению муниципальным имуществом администрации Топкинского муниципального округа.</w:t>
      </w:r>
    </w:p>
    <w:p w14:paraId="3E0B621D" w14:textId="77777777" w:rsidR="00B27B9C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ab/>
      </w:r>
    </w:p>
    <w:p w14:paraId="55BFC9FA" w14:textId="77777777" w:rsidR="00B27B9C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3.8.2. Описание целей и задач подпрограммы</w:t>
      </w:r>
    </w:p>
    <w:p w14:paraId="39B454B0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 осуществляет   свою   деятельность в соответствии с предметом и целями деятельности, определенными федеральными законами, законами Кемеровской области, муниципальными правовыми актами администрации Топкинского муниципального округа и настоящим   Уставом, путем выполнения работ, оказания услуг в сфере погребения и похоронного дела.</w:t>
      </w:r>
    </w:p>
    <w:p w14:paraId="5621A7BF" w14:textId="77777777" w:rsidR="00B27B9C" w:rsidRDefault="00000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деятельности Учреждения является - обеспечение реализации полномочий </w:t>
      </w:r>
      <w:bookmarkStart w:id="9" w:name="__DdeLink__1470_70955046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местного</w:t>
      </w:r>
      <w:bookmarkEnd w:id="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самоуправления в сфере организации ритуальных услуг и содержания мест захоронений и обеспечения гарантированного перечня услуг по погребению.</w:t>
      </w:r>
    </w:p>
    <w:p w14:paraId="642D32FC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поставленной цели Уч</w:t>
      </w:r>
      <w:r>
        <w:rPr>
          <w:rFonts w:ascii="Times New Roman" w:hAnsi="Times New Roman" w:cs="Times New Roman"/>
          <w:sz w:val="28"/>
          <w:szCs w:val="28"/>
        </w:rPr>
        <w:t xml:space="preserve">реждение осуществляет следующие виды деятельности: </w:t>
      </w:r>
    </w:p>
    <w:p w14:paraId="3509DD4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прием заказов на организацию похорон;</w:t>
      </w:r>
    </w:p>
    <w:p w14:paraId="567A4CDF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оформление документов, необходимых для погребения;</w:t>
      </w:r>
    </w:p>
    <w:p w14:paraId="2CE3F8AE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предоставление и доставка гроба и других предметов, необходимых для погребения;</w:t>
      </w:r>
    </w:p>
    <w:p w14:paraId="40C7F3BE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перевозка тела (останков) умершего на кладбище (в крематорий);</w:t>
      </w:r>
    </w:p>
    <w:p w14:paraId="51DE9345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погребение (кремация с последующей выдачей урны с прахом);</w:t>
      </w:r>
    </w:p>
    <w:p w14:paraId="62C49056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изготовление гробов, других похоронных принадлежностей;</w:t>
      </w:r>
    </w:p>
    <w:p w14:paraId="29E21E0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7) о</w:t>
      </w:r>
      <w:r>
        <w:rPr>
          <w:rFonts w:ascii="Times New Roman" w:hAnsi="Times New Roman" w:cs="Times New Roman"/>
          <w:sz w:val="28"/>
          <w:szCs w:val="28"/>
        </w:rPr>
        <w:t>блачение невостребованного или неопознанного тела;</w:t>
      </w:r>
    </w:p>
    <w:p w14:paraId="62A65312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санитарная и косметическая обработка тела умершего, бальзамирование;</w:t>
      </w:r>
    </w:p>
    <w:p w14:paraId="21CDCEA7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изготовление и установка надмогильных сооружений, склепов;</w:t>
      </w:r>
    </w:p>
    <w:p w14:paraId="6F7DB2D5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изготовление надписей на памятниках и мемориальных досках;</w:t>
      </w:r>
    </w:p>
    <w:p w14:paraId="4442913C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изготовление и крепление портретов, табличек на памятники;</w:t>
      </w:r>
    </w:p>
    <w:p w14:paraId="48CA8E60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уход за местами погребения и захоронения;</w:t>
      </w:r>
    </w:p>
    <w:p w14:paraId="1DC4E21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13) иные услуги.</w:t>
      </w:r>
    </w:p>
    <w:p w14:paraId="2521CDA4" w14:textId="77777777" w:rsidR="00B27B9C" w:rsidRDefault="0000000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14:paraId="1CDAE525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Учредитель устанавливает задания Учреждению в соответствии   с предусмотренной настоящим Уставом основной   деятельностью.   Учреждение осуществляет в соответствии с заданиями Учредителя и обязательствами перед страховщиком по обязательному   социальному   страхованию   деятельность, связанную с выполнением работ, оказанием услуг, относящихся к его основным видам деятельности.</w:t>
      </w:r>
    </w:p>
    <w:p w14:paraId="14958ABF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несет в установленном законодательством   Российской Федерации порядке   ответственность   за   качество   выполняемых работ, оказываемых услуг.</w:t>
      </w:r>
    </w:p>
    <w:p w14:paraId="47F86DBE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иные   виды   деятельности, не запрещенные законом для такого вида учреждения. </w:t>
      </w:r>
    </w:p>
    <w:p w14:paraId="2097003F" w14:textId="77777777" w:rsidR="00B27B9C" w:rsidRDefault="0000000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Учреждения осуществлять деятельность, на занятие которой необходимо получение лицензии, прохождение аккредитации и (или) аттестации, возникает с момента получения соответствующего документа.</w:t>
      </w:r>
    </w:p>
    <w:p w14:paraId="5BF12BC7" w14:textId="77777777" w:rsidR="00B27B9C" w:rsidRDefault="00B27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968A7" w14:textId="77777777" w:rsidR="00B27B9C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3.8.3.  Сроки и этапы реализации подпрограммы</w:t>
      </w:r>
    </w:p>
    <w:p w14:paraId="25A0B612" w14:textId="77777777" w:rsidR="00B27B9C" w:rsidRDefault="00B2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21759D7E" w14:textId="77777777" w:rsidR="00B27B9C" w:rsidRDefault="00000000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Реализация Программы на территории Топкинского муниципального округа рассчитана на 2021-2026 годы.</w:t>
      </w:r>
    </w:p>
    <w:p w14:paraId="3827B328" w14:textId="77777777" w:rsidR="00B27B9C" w:rsidRDefault="00B27B9C">
      <w:pPr>
        <w:spacing w:after="0" w:line="240" w:lineRule="auto"/>
        <w:ind w:right="-119" w:firstLine="540"/>
        <w:jc w:val="center"/>
        <w:rPr>
          <w:rFonts w:ascii="Times New Roman" w:hAnsi="Times New Roman" w:cs="Times New Roman"/>
          <w:highlight w:val="yellow"/>
        </w:rPr>
      </w:pPr>
    </w:p>
    <w:p w14:paraId="6610CAD7" w14:textId="77777777" w:rsidR="00B27B9C" w:rsidRDefault="00B27B9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  <w:sectPr w:rsidR="00B27B9C">
          <w:headerReference w:type="even" r:id="rId10"/>
          <w:headerReference w:type="default" r:id="rId11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299" w:charSpace="8192"/>
        </w:sectPr>
      </w:pPr>
    </w:p>
    <w:p w14:paraId="2D42749F" w14:textId="77777777" w:rsidR="00B27B9C" w:rsidRDefault="00000000" w:rsidP="00FE580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Приложение №4</w:t>
      </w:r>
    </w:p>
    <w:p w14:paraId="6980BB6B" w14:textId="77777777" w:rsidR="00B27B9C" w:rsidRDefault="00000000" w:rsidP="00FE580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AA2F8E7" w14:textId="77777777" w:rsidR="00B27B9C" w:rsidRDefault="00000000" w:rsidP="00FE580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9336127" w14:textId="77777777" w:rsidR="00B27B9C" w:rsidRDefault="00000000" w:rsidP="00FE5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августа 2024 года № 1400-п</w:t>
      </w:r>
    </w:p>
    <w:p w14:paraId="3322E797" w14:textId="77777777" w:rsidR="00B27B9C" w:rsidRDefault="00B27B9C" w:rsidP="00FE5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1"/>
      <w:bookmarkEnd w:id="10"/>
    </w:p>
    <w:p w14:paraId="5D1B5E33" w14:textId="77777777" w:rsidR="00B27B9C" w:rsidRDefault="00B27B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7DF9BC44" w14:textId="77777777" w:rsidR="00B27B9C" w:rsidRDefault="00000000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4. Ресурсное обеспечение реализации Программы</w:t>
      </w:r>
    </w:p>
    <w:p w14:paraId="70B87290" w14:textId="77777777" w:rsidR="00B27B9C" w:rsidRDefault="00B27B9C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4919" w:type="pct"/>
        <w:jc w:val="center"/>
        <w:tblLayout w:type="fixed"/>
        <w:tblLook w:val="00A0" w:firstRow="1" w:lastRow="0" w:firstColumn="1" w:lastColumn="0" w:noHBand="0" w:noVBand="0"/>
      </w:tblPr>
      <w:tblGrid>
        <w:gridCol w:w="2372"/>
        <w:gridCol w:w="2072"/>
        <w:gridCol w:w="790"/>
        <w:gridCol w:w="789"/>
        <w:gridCol w:w="865"/>
        <w:gridCol w:w="865"/>
        <w:gridCol w:w="787"/>
        <w:gridCol w:w="922"/>
        <w:gridCol w:w="10"/>
      </w:tblGrid>
      <w:tr w:rsidR="00FE5805" w14:paraId="11152126" w14:textId="77777777" w:rsidTr="00FE5805">
        <w:trPr>
          <w:gridAfter w:val="1"/>
          <w:wAfter w:w="12" w:type="dxa"/>
          <w:trHeight w:val="429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F3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B2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right="-22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F9FD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Финансовых ресурсов, тыс. руб.</w:t>
            </w:r>
          </w:p>
        </w:tc>
      </w:tr>
      <w:tr w:rsidR="00FE5805" w14:paraId="6696E38C" w14:textId="77777777" w:rsidTr="00FE5805">
        <w:trPr>
          <w:trHeight w:val="42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78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90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A7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A1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FF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82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B0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42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2026год</w:t>
            </w:r>
          </w:p>
        </w:tc>
      </w:tr>
      <w:tr w:rsidR="00FE5805" w14:paraId="1816BEE2" w14:textId="77777777" w:rsidTr="00FE5805">
        <w:trPr>
          <w:trHeight w:val="25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0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энергоэ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ективности Топкинского муниципального округа»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2021-2024 годы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A3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4D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447 344,2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F2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775 725,2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67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795 041,8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1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1 949 764,4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29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894 314,9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9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608 624,7</w:t>
            </w:r>
          </w:p>
        </w:tc>
      </w:tr>
      <w:tr w:rsidR="00FE5805" w14:paraId="6B13C1DF" w14:textId="77777777" w:rsidTr="00FE5805">
        <w:trPr>
          <w:trHeight w:val="27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B3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6A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F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211 133,8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BC8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224 022,1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E1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297 646,0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AC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294 634,3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E5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179 431,9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AE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164 629,8</w:t>
            </w:r>
          </w:p>
        </w:tc>
      </w:tr>
      <w:tr w:rsidR="00FE5805" w14:paraId="40863AC1" w14:textId="77777777" w:rsidTr="00FE5805">
        <w:trPr>
          <w:trHeight w:val="25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D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6A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F4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EF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C0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7B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FF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FA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C097D4A" w14:textId="77777777" w:rsidTr="00FE5805">
        <w:trPr>
          <w:trHeight w:val="25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C8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4E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C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D6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80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C4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BB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26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C08228" w14:textId="77777777" w:rsidTr="00FE5805">
        <w:trPr>
          <w:trHeight w:val="26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69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44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45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236 210,4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AEF0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551 703,1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2BB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497 395,8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E9E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1 655 130,1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CAA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714 883,0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C3F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443 994,9</w:t>
            </w:r>
          </w:p>
        </w:tc>
      </w:tr>
      <w:tr w:rsidR="00FE5805" w14:paraId="4AEA90AD" w14:textId="77777777" w:rsidTr="00FE5805">
        <w:trPr>
          <w:trHeight w:val="55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36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A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FD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4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21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99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13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0E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A98C84" w14:textId="77777777" w:rsidTr="00FE5805">
        <w:trPr>
          <w:trHeight w:val="22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20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5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6B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A6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A4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24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D2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76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896CFB7" w14:textId="77777777" w:rsidTr="00FE5805">
        <w:trPr>
          <w:trHeight w:val="12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77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1.Подпрограмма «Обеспечение деятельности муниципального казённого учреждения «Жилищно- коммунальных услуг»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B0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19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38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40D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DF2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133 692,7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EECF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41D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64 697,8</w:t>
            </w:r>
          </w:p>
        </w:tc>
      </w:tr>
      <w:tr w:rsidR="00FE5805" w14:paraId="5C19809D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0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63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1F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2E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BAF3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F36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133 692,7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FC2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4B6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64 697,8</w:t>
            </w:r>
          </w:p>
        </w:tc>
      </w:tr>
      <w:tr w:rsidR="00FE5805" w14:paraId="0EEE9E6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9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3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4B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97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62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F3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8C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A2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B404A6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C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4E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85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8A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12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BD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C6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21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C2BF408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33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E9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4A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E9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07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1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05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3F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28F4DE5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C9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D6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FF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6E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8B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0A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73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B3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28C9EF" w14:textId="77777777" w:rsidTr="00FE5805">
        <w:trPr>
          <w:trHeight w:val="35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3C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2E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77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9B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D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8B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B9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1B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5A90F8D" w14:textId="77777777" w:rsidTr="00FE5805">
        <w:trPr>
          <w:trHeight w:val="18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AE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муниципального казённого учреждения «Жилищно-коммунальных услуг»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C0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C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C6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53 39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7F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61 95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1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129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518,9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0D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61 97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EA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61 971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,4</w:t>
            </w:r>
          </w:p>
        </w:tc>
      </w:tr>
      <w:tr w:rsidR="00FE5805" w14:paraId="71137E9A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7E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B1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5D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7E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D7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D6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129 518,9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29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12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61 971,4</w:t>
            </w:r>
          </w:p>
        </w:tc>
      </w:tr>
      <w:tr w:rsidR="00FE5805" w14:paraId="7AB079DA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C3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3C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35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81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E6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81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2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57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63E6BF7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AB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C7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58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EF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97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75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6E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9B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753DA4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9B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57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FB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D1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FE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7E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0E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D0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E4CF006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E5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55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3D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89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B2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C0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0F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10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099CD6F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D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D5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A7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D2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99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8D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0B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E4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F2C330" w14:textId="77777777" w:rsidTr="00FE5805">
        <w:trPr>
          <w:trHeight w:val="122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C2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Обеспечение деятельности органов муниципальной власти (УЖКХ АТМО)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15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10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F8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DD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B7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4 173,8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CB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0F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FE5805" w14:paraId="33E19760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F6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2D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A8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74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63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19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4 173,8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5A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9D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FE5805" w14:paraId="7D4B3A07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14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5E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8E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C2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34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A8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3D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14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8D88C76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07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B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01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99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22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8D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CC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91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4D82F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74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6A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75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24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A7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F3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8D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71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74E4F7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14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98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C2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4F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84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E4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7F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A4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D33916E" w14:textId="77777777" w:rsidTr="00FE5805">
        <w:trPr>
          <w:trHeight w:val="12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AC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29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90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C4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E4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37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5B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77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2075521" w14:textId="77777777" w:rsidTr="00FE5805">
        <w:trPr>
          <w:trHeight w:val="19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0E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6F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73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F1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113 644,8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FF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64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1 265 499,8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56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CE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2CF54A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A3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22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20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3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93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E8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17 305,3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C5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54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C41027F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14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5B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80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B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CE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E9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3B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38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D84CB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1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6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1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47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DF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FE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33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CA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B0C8D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0E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C9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C3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FD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38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97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1 248 194,5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DC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34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B5F90DA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59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71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C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27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8A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26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E9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CD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4E8AFA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BD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33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0F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EE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BC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4B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F6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61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5F3549" w14:textId="77777777" w:rsidTr="00FE5805">
        <w:trPr>
          <w:trHeight w:val="27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0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Строительство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14:paraId="7F9BE2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BC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8C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53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B7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15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7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8F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E87D99C" w14:textId="77777777" w:rsidTr="00FE5805">
        <w:trPr>
          <w:trHeight w:val="30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20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F6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6D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36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A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02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51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AE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76A755" w14:textId="77777777" w:rsidTr="00FE5805">
        <w:trPr>
          <w:trHeight w:val="42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09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90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98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C1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E6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65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0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DD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8C64B5" w14:textId="77777777" w:rsidTr="00FE5805">
        <w:trPr>
          <w:trHeight w:val="41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37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13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BD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68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67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01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8C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01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6D4F92A" w14:textId="77777777" w:rsidTr="00FE5805">
        <w:trPr>
          <w:trHeight w:val="37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6A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E0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BF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D6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3A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E2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71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24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7CD89DD" w14:textId="77777777" w:rsidTr="00FE5805">
        <w:trPr>
          <w:trHeight w:val="22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83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85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E2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A5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55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FD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49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542CAB" w14:textId="77777777" w:rsidTr="00FE5805">
        <w:trPr>
          <w:trHeight w:val="26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A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9E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43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5D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23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BE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E8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EC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EEF8DE8" w14:textId="77777777" w:rsidTr="00FE5805">
        <w:trPr>
          <w:trHeight w:val="24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77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подъездной дороги и путепровода)</w:t>
            </w:r>
          </w:p>
          <w:p w14:paraId="16F08D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78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4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41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4E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3C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30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6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6DC1769" w14:textId="77777777" w:rsidTr="00FE5805">
        <w:trPr>
          <w:trHeight w:val="22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8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8F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F5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AA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DD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0F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48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DE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F813CE2" w14:textId="77777777" w:rsidTr="00FE5805">
        <w:trPr>
          <w:trHeight w:val="2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C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C4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C7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8D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93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19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85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6D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27AD26" w14:textId="77777777" w:rsidTr="00FE5805">
        <w:trPr>
          <w:trHeight w:val="2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A6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AA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C1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3C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A2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6D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A8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202A5FF" w14:textId="77777777" w:rsidTr="00FE5805">
        <w:trPr>
          <w:trHeight w:val="25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0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DD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AB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59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A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60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22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78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1FAE78C" w14:textId="77777777" w:rsidTr="00FE5805">
        <w:trPr>
          <w:trHeight w:val="36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00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F8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D0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D0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80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8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4B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D7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56BBD1" w14:textId="77777777" w:rsidTr="00FE5805">
        <w:trPr>
          <w:trHeight w:val="48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7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A8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BB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93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38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17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83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77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14EA1C" w14:textId="77777777" w:rsidTr="00FE5805">
        <w:trPr>
          <w:trHeight w:val="25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09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ограждения)</w:t>
            </w:r>
          </w:p>
          <w:p w14:paraId="3E2D60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8B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22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5D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B2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6B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8A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08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BED63A" w14:textId="77777777" w:rsidTr="00FE5805">
        <w:trPr>
          <w:trHeight w:val="3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0B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1F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0C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F1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FC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33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50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95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BCF4B7" w14:textId="77777777" w:rsidTr="00FE5805">
        <w:trPr>
          <w:trHeight w:val="2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2B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F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C6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F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E7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28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63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E7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B0E5953" w14:textId="77777777" w:rsidTr="00FE5805">
        <w:trPr>
          <w:trHeight w:val="25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3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D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5B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78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BF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E3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1F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9C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61CB7E" w14:textId="77777777" w:rsidTr="00FE5805">
        <w:trPr>
          <w:trHeight w:val="21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5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D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D3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77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4A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DC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4F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9E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BD7D2C7" w14:textId="77777777" w:rsidTr="00FE5805">
        <w:trPr>
          <w:trHeight w:val="36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D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AD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бюджетов государственных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23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87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FB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9A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5A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29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E93E1C7" w14:textId="77777777" w:rsidTr="00FE5805">
        <w:trPr>
          <w:trHeight w:val="42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05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2E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A1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59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0C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F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3B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9613DB" w14:textId="77777777" w:rsidTr="00FE5805">
        <w:trPr>
          <w:trHeight w:val="19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6D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внеплощадочных сетей водопровода)</w:t>
            </w:r>
          </w:p>
          <w:p w14:paraId="6DF6E7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C6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94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0F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1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DC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E6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C0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4D9CF0" w14:textId="77777777" w:rsidTr="00FE5805">
        <w:trPr>
          <w:trHeight w:val="16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78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1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82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01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77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7D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FF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4C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2AEC5A1" w14:textId="77777777" w:rsidTr="00FE5805">
        <w:trPr>
          <w:trHeight w:val="33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8E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E9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8C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F5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D7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D4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03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AE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E2FB4C5" w14:textId="77777777" w:rsidTr="00FE5805">
        <w:trPr>
          <w:trHeight w:val="23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9E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25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EB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59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6D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D8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CB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D4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165F3CD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EA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1A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7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3B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AA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8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1E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17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99FFC5A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B8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FC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D2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D0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E7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A2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3C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D9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1012DF2" w14:textId="77777777" w:rsidTr="00FE5805">
        <w:trPr>
          <w:trHeight w:val="42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F7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8E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BC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B4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4B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E0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26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CD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35EE476" w14:textId="77777777" w:rsidTr="00FE5805">
        <w:trPr>
          <w:trHeight w:val="28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6B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комплексных проектных работ для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AE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B7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38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C4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FF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252 105,3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5A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35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2520565" w14:textId="77777777" w:rsidTr="00FE5805">
        <w:trPr>
          <w:trHeight w:val="31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22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82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81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74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EF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13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7 563,2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01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C9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E9ECB7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C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09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D9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B1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B1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0B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F7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58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C1DA7BB" w14:textId="77777777" w:rsidTr="00FE5805">
        <w:trPr>
          <w:trHeight w:val="43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20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E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A6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35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E4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55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48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A76F89A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1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93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65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74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DB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8D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244 542,1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33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08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ABDEB33" w14:textId="77777777" w:rsidTr="00FE5805">
        <w:trPr>
          <w:trHeight w:val="76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0E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72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A4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17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CF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77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2E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B9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803C087" w14:textId="77777777" w:rsidTr="00FE5805">
        <w:trPr>
          <w:trHeight w:val="66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B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D4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C2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E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74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58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01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95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B10CC62" w14:textId="77777777" w:rsidTr="00FE5805">
        <w:trPr>
          <w:trHeight w:val="22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CC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Субсидия МКП «ТЕПЛО» на финансовое обеспечения (возмещение) части затрат в связи с выполнением работ, оказанием услуг</w:t>
            </w:r>
          </w:p>
          <w:p w14:paraId="5D9AC2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38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F4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48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B9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8F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00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09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9C03C1" w14:textId="77777777" w:rsidTr="00FE5805">
        <w:trPr>
          <w:trHeight w:val="18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BC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E9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AF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8D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CB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DC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F00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57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4902CE9" w14:textId="77777777" w:rsidTr="00FE5805">
        <w:trPr>
          <w:trHeight w:val="25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8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76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49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CF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2E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B5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12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B1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FE4CEBB" w14:textId="77777777" w:rsidTr="00FE5805">
        <w:trPr>
          <w:trHeight w:val="28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D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B8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D2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27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F4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4A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B1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32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76BDAEC" w14:textId="77777777" w:rsidTr="00FE5805">
        <w:trPr>
          <w:trHeight w:val="34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6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EF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19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09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E3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A6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71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FA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8BF471" w14:textId="77777777" w:rsidTr="00FE5805">
        <w:trPr>
          <w:trHeight w:val="28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60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CE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DA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A9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4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21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44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C2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312DD9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85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AE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FA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AD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AD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9E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5C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A6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04F2850" w14:textId="77777777" w:rsidTr="00FE5805">
        <w:trPr>
          <w:trHeight w:val="23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D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Проведение государственной экспертизы проектной документации в части проверки достоверности определения сметной стоимости по объекту: «Строительство тепловой сети от котельной №6 г. Топки»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95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F5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C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1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EB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46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BF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05F8B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4C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B4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55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5D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D1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BB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B7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8B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2D8BA1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4E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C3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5D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5B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93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90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CC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E9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C86BB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1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80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AA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DE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BA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44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16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19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78DF95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28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61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8B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E9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29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73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5B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74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DBBAF6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A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30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BB8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B9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E7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0E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84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A5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9DE74A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A8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5B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64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9C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5A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D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80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BA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5EA8015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BF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Поставка стальной трубы для строительства теплотрассы от котельной №6 г. Топки (за 2019 год)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DD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91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6D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58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3E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69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F1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E176A7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D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BC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AE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89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DE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B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37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38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F7710E2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06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35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8C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E7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0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8B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CA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E9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3DF5B4D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8A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56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35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1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11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AF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9A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F6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9B9D39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7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9F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E7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66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E3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33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C8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A9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AFD402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0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E4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0C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07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2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CB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D9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5D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070695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CB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6A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D8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AD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85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B6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12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63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71D5505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4D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Подготовка к зиме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43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05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50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CD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C8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A5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E2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7B3AB3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51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57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62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91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54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23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AD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91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92BFFF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D8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51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4D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3C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AD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3F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92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91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75C4BC2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2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66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1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66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73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82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CE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6B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A62705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0A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2D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1E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92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92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C3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8E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7D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656C0B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D6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FA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F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92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80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16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D8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01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D74A4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90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D3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4C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C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01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BF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D4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3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111DC1C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20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2E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2D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04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8D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F7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4D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9A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16B86A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1A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A1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A3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F2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4C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D4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A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EB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7D5446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8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2B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A0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6A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55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CF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D7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07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D8066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02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3A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F3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12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3B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CB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3F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C6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71746A5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D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4D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A0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E7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6F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F0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5A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4B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9574684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E2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1C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5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D0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F0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47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F4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4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CCECA59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D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77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C8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13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C4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6A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AE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4F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AA4A1C5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5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Разработка ПСД для строительства тепловой сети от котельной №6 г. Топки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D7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B8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98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DA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53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1C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B2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8021B9F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F9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40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1D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48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08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71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D4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30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63C7A1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5D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46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E6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D7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E8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62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BE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F6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93A5CC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A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4D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C3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F0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A5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25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DA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1F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13B73D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FD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F6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15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E0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C9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F3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C3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B2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386D62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5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87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E6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6B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C7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66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AC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8B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439F44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0A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A3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B9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F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E2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80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C4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F8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62EF79A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0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Предписание (решение суда)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94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89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CF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9C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D9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BC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28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33F0E3D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8E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E5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B1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E8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86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19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F1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2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B59565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0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40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CA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0B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9A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B2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D8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B2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8E101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02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4B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FE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55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BF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2C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3C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2F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0DF7CD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B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2C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93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63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A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F7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6A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2F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23B4BE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86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6A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29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3C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8E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3F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6C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08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5995A8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B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30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CE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33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6F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1A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6F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6E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8049EFF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D3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Разработка схемы внешнего электроснабжения энергопринимающих устройств потребителей в Топкинском муниципальном округе Кемеровской области - Кузбассе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08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64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0F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93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E8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2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03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F068337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68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50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B5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96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A3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9F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1D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E7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0D56A3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92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21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38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00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D8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C6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AB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6A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3AED7F9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72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3D6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BE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BC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D3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04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0C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5A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321435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44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48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73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F2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DF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27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DA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59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06A2A7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F7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8C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E1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EB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FC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70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D3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79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5A48E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E9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58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77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F6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AC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58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12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1C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CBB81E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D8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Строительство инженерных сетей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FE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98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CF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56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2C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A8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D2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8DE10C6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35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0B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7A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E4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2C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46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13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F4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6B874D0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47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90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65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8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1C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6B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BB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C7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A548B0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0F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B2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91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CC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9F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3C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4D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F7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918250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65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0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6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C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90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D4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C0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05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524813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67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9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88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F8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28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2A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D1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AF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8BA41A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70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28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5FF474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0A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82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9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3C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4D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A4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E4D394F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37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ПСД водопроводных сетей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59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CA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F9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65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F8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C1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9B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674D5B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6A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87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B2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A5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C6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56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DD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B3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0B606C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6C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11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64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16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AF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BE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6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19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C3D71E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E4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97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96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75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70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87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B2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FB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CFA17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96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70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67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A3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26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9A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AC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5D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22AC3F7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3A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60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5C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FB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25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5A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D5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7D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85681D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94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8D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557FFF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D4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11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30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CE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86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8D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E544F5E" w14:textId="77777777" w:rsidTr="00FE5805">
        <w:trPr>
          <w:trHeight w:val="313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E7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47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B4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9B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21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14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110 087,0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93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BE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51DD0A8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C1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40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7B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35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40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89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8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E4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7D77C3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7F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83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85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15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83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6B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6C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8E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A8D37C1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2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B9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D1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68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4B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D4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29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61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AF1059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AA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08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94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84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AB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F0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72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6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D6BD85B" w14:textId="77777777" w:rsidTr="00FE5805">
        <w:trPr>
          <w:trHeight w:val="31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CF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DD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B8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48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28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CF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68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5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D2DC85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01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77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1E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1A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45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D5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1C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90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43C1E7" w14:textId="77777777" w:rsidTr="00FE5805">
        <w:trPr>
          <w:trHeight w:val="19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0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FB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32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15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0D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01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77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3C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AEA5B09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AF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AA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C5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8E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E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5F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24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D4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3B6D7C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4E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A7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52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12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E0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FE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D9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A6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E726336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A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BD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53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D0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79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6A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6B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C7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893D42D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D5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C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8D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F9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CA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2D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A4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6D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BE7F92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90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E3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06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57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AF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B9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70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0C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E7D002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F0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92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DE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5B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5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61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73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00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130933" w14:textId="77777777" w:rsidTr="00FE5805">
        <w:trPr>
          <w:trHeight w:val="179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5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Подпрограмма «Капитальный ремонт многоквартирных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1C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D4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9B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97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65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74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14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2AFBCE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A0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E6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10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EC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33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FC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13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FE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D4009F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A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04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7A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81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2E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27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FD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6F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394B8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C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99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CB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49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8B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57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2C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5A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66DBE1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74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3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63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E2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2A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F7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CC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D7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CC08476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17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4F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B0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55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4A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2E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1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F3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C2CB4B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82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73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67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4C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F1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C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34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8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6041C6" w14:textId="77777777" w:rsidTr="00FE5805">
        <w:trPr>
          <w:trHeight w:val="19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2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Подпрограмма «Дорожное хозяйство»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41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18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21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225 841,7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C3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237 956,0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F2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132 444,4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F3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107 287,1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CB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128 585,0</w:t>
            </w:r>
          </w:p>
        </w:tc>
      </w:tr>
      <w:tr w:rsidR="00FE5805" w14:paraId="4F85F4DE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8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22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A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C6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62 168,7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F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85 456,0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94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79 914,4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9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67 287,1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35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68 585,0</w:t>
            </w:r>
          </w:p>
        </w:tc>
      </w:tr>
      <w:tr w:rsidR="00FE5805" w14:paraId="04117DA2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B8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79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0B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2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71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7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40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D0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A396F3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63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7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23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7C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5A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57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FB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66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2824A37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1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19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35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B9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163 673,0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7C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F3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8E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61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FE5805" w14:paraId="3C564D18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14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50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59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FF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9D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C7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72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10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A8DF090" w14:textId="77777777" w:rsidTr="00FE5805">
        <w:trPr>
          <w:trHeight w:val="1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60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51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990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9F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AA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A6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E2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2F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AD4DA73" w14:textId="77777777" w:rsidTr="00FE5805">
        <w:trPr>
          <w:trHeight w:val="32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B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AF69C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  <w:p w14:paraId="01ED7D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по ул. Революции (от ул.Революции д.163 до ул.Мичурина), </w:t>
            </w:r>
          </w:p>
          <w:p w14:paraId="0EF13A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выезд из г. Топки, в сторону д.Малый Корчуган, </w:t>
            </w:r>
          </w:p>
          <w:p w14:paraId="575494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-ул. Красноармейская (от ул.Комсомольская до ул.Деповская, </w:t>
            </w:r>
          </w:p>
          <w:p w14:paraId="62E213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ямочный ремонт автомобильных дорог г. Топки,</w:t>
            </w:r>
          </w:p>
          <w:p w14:paraId="16095F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ул. Элеваторская, Калинина, Магистральная</w:t>
            </w:r>
          </w:p>
          <w:p w14:paraId="00964FBF" w14:textId="77777777" w:rsidR="00FE5805" w:rsidRDefault="00FE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  <w:p w14:paraId="217DFD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дороги по ул. Горная г. Топки;</w:t>
            </w:r>
          </w:p>
          <w:p w14:paraId="7974AF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Ремонт асфальтобеонной дороги ул. Цемзаводская (от ул. Горная до ул. Пионерская) г. Топки;</w:t>
            </w:r>
          </w:p>
          <w:p w14:paraId="0C7672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Ремонт асфальтобеонной дороги ул. Пушкина г. Топки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76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8F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F8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120 590,8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24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149 831,9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6A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A2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50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08221B8" w14:textId="77777777" w:rsidTr="00FE5805">
        <w:trPr>
          <w:trHeight w:val="42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B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18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9E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E3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A86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4 831,9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CB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10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A5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22D755C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5C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C6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95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21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4C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5C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6F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AA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F712E46" w14:textId="77777777" w:rsidTr="00FE5805">
        <w:trPr>
          <w:trHeight w:val="37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F3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84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9F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A5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14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16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0C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0F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CB84D10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FE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DB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98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0D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116 973,0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7C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E7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05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23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839566" w14:textId="77777777" w:rsidTr="00FE5805">
        <w:trPr>
          <w:trHeight w:val="43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7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C5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26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A9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2F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13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5A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E4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80B02B5" w14:textId="77777777" w:rsidTr="00FE5805">
        <w:trPr>
          <w:trHeight w:val="58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46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75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29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7D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CB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59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BE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07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8AB2D9" w14:textId="77777777" w:rsidTr="00FE5805">
        <w:trPr>
          <w:trHeight w:val="35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A2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743F7C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г:</w:t>
            </w:r>
          </w:p>
          <w:p w14:paraId="429BF37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73D8F0A0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ул. Горная (напротив Сбербанка)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 </w:t>
            </w:r>
          </w:p>
          <w:p w14:paraId="649431B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Обустройство подходов к пешеходным переходам вблизи МБОУ «СОШ №8» г. Топки (Топки (г. Топки ул. Микрорайон Красная Горка, 29 (возле ДОО)):</w:t>
            </w:r>
          </w:p>
          <w:p w14:paraId="24453D89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ул. Горная (напротив Мегафон) (установка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</w:t>
            </w:r>
          </w:p>
          <w:p w14:paraId="0F567FBF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046F871A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Чехова (установка светофоров Т7, установка пешеходных ограждений, устройство искусственной неровности);</w:t>
            </w:r>
          </w:p>
          <w:p w14:paraId="459E9336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Обустройство подходов к пешеходному переходу вблизи МАДОУ д/с № 5 «Малышка» г.Топки (г. Топки, ул.Красногорская, напротив д. № 5 мкр «Красная Горка» (возле ДОО)):</w:t>
            </w:r>
          </w:p>
          <w:p w14:paraId="6F82633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-ул.Красногорская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78263F8D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Обустройство подходов к пешеходному переходу вблизи МАДОУ д/с № 9 «Сказка» г. Топки (г. Топки, ул. Кузнецкая, 4 (возле ДОО)):</w:t>
            </w:r>
          </w:p>
          <w:p w14:paraId="6E60F22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Кузнецкая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18363AE7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Обустройство подходов к пешеходным переходам вблизи МАОУ «СОШ № 1» г. Топки (г. Топки ул. Революции, 49 (возле ДОО)):</w:t>
            </w:r>
          </w:p>
          <w:p w14:paraId="737E721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тротуара, обустройство остановочного пункта);</w:t>
            </w:r>
          </w:p>
          <w:p w14:paraId="54EB520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Обустройство подходов к пешеходным переходам вблизи МАОУ «СОШ № 1» г. Топки (г. Топки ул. Революции, 49 (возле ДОО)):</w:t>
            </w:r>
          </w:p>
          <w:p w14:paraId="62B63AE5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Комсомольская (обустройство пешеходного тротуара, установка пешеходных ограждений, установка дорожных знаков);</w:t>
            </w:r>
          </w:p>
          <w:p w14:paraId="03FE3C0F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 Обустройство подходов к пешеходному переходу вблизи МБОУ «ООШ № 6» г. Топки (г.Топки ул. Революции, 76 (возле ДОО)):</w:t>
            </w:r>
          </w:p>
          <w:p w14:paraId="4B52CF42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тротуара);</w:t>
            </w:r>
          </w:p>
          <w:p w14:paraId="42E5FF9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0C8A9A20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ул.Революции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освещения, обустройство остановочного пункта);</w:t>
            </w:r>
          </w:p>
          <w:p w14:paraId="3C476A6F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1ACAEF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Мичурина (установка пешеходных ограждений, обустройство пешеходного тротуара);</w:t>
            </w:r>
          </w:p>
          <w:p w14:paraId="7657BC0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«СОШ № 2», г. Топки (г. Топки, ул. Топкинская 8 (возле ДОО)):</w:t>
            </w:r>
          </w:p>
          <w:p w14:paraId="1ED4DF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Дзержинского (установка пешеходных ограждений);</w:t>
            </w:r>
          </w:p>
          <w:p w14:paraId="677E3B28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№ 12 «Рябинка» г.Топки (г. Топки, ул. Пролетарская, 25 (возле ДОО)):</w:t>
            </w:r>
          </w:p>
          <w:p w14:paraId="70B05F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Пролетарская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3943CFE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 Обустройство подходов к пешеходному переходу вблизи МБОУ «Усть-Сосновская ООШ» с.Усть-Сосново (с. Усть-Сосново, ул. Школьная, 11 (возле ДОО)):</w:t>
            </w:r>
          </w:p>
          <w:p w14:paraId="798CAC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ул. Школьная (установка светофоров Т7, установка пешеходных ограждений, обустройство пешеходного тротуара, устройство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искусственной неровности);</w:t>
            </w:r>
          </w:p>
          <w:p w14:paraId="24C8A903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 Обустройство подходов к пешеходному переходу вблизи МБДОУ д/с «Солнышко» № 8 с.Усть-Сосново (с. Усть-Сосново, ул. Томская, 7 (возле ДОО)):</w:t>
            </w:r>
          </w:p>
          <w:p w14:paraId="410894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Томская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01437B51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«Рябинка» п. Шишино (п.Шишино, ул.Архипова,3 (возле ДОО)):</w:t>
            </w:r>
          </w:p>
          <w:p w14:paraId="14DE79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Архипова (установка светофоров Т7, установка пешеходных ограждений, обустройство пешеходного тротуара);</w:t>
            </w:r>
          </w:p>
          <w:p w14:paraId="35DB1694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Обустройство подходов к пешеходному переходу вблизи МБДОУ д/с «Колосок» № 7 п. Рассвет (п. Рассвет, ул. В.Волошиной,4 (возле ДОО)):</w:t>
            </w:r>
          </w:p>
          <w:p w14:paraId="30FDF4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В. Волошиной (установка светофоров Т7, установка пешеходных ограждений, обустройство пешеходного тротуара);</w:t>
            </w:r>
          </w:p>
          <w:p w14:paraId="19934AD5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«Рассветская СОШ» п.Рассвет (п. Рассвет, ул. Ленина, 2 (возле ДОО); п. Рассвет, Рассветская СОШ, ул. Без названия (возле ДОО)):</w:t>
            </w:r>
          </w:p>
          <w:p w14:paraId="42AA7A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Ленина,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21326DD6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 Обустройство подходов к пешеходному переходу вблизи МБОУ «Рассветская СОШ» п.Рассвет, ул. Без названия (возле ДОО)):</w:t>
            </w:r>
          </w:p>
          <w:p w14:paraId="26AC7C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проезд без названия (обустройство остановочного пункта);</w:t>
            </w:r>
          </w:p>
          <w:p w14:paraId="423C2740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«Раздольинская ООШ» п.Раздолье (п. Раздолье, ул.Центральная, 26 (возле ДОО)):</w:t>
            </w:r>
          </w:p>
          <w:p w14:paraId="18BAA23C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ул. Центральная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знаков);</w:t>
            </w:r>
          </w:p>
          <w:p w14:paraId="4AEEA5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(установка светофоров Т7, Установка дорожных знаков 5.19.1(5.19.2) «Пешеходный переход», 1.23 «Дети», 3.24 «Ограничение скорости движения», табличка 8.2.1 «Зона действия»);</w:t>
            </w:r>
          </w:p>
          <w:p w14:paraId="404D00F8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 Обустройство подходов к пешеходному переходу вблизи МБОУ «Глубокинская ООШ» с.Глубокое (с.Глубокое, ул.Школьная, 7 (возле ДОО)):</w:t>
            </w:r>
          </w:p>
          <w:p w14:paraId="652AF0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тротуара);</w:t>
            </w:r>
          </w:p>
          <w:p w14:paraId="3B5FFABC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 Обустройство подходов к пешеходному переходу вблизи МБОУ «Центральная ООШ» п.Центральный (п. Центральный, ул. Советская, 10 (возле ДОО)):</w:t>
            </w:r>
          </w:p>
          <w:p w14:paraId="6C22C8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Советская (установка светофоров Т7, установка пешеходных ограждений, обустройство пешеходного тротуара);</w:t>
            </w:r>
          </w:p>
          <w:p w14:paraId="0D778329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3CEF78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Микрорайон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49DDD22E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5DD51C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Новая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53BDF7FA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«Трещинская ООШ» п.Трещевский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Трещевский ул.Садовая,36 (возле ДОО)):</w:t>
            </w:r>
          </w:p>
          <w:p w14:paraId="39DF0B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Садовая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3CB8251A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 Обустройство подходов к пешеходному переходу вблизи МКУОО д/д «Родник» п.Трещевский:</w:t>
            </w:r>
          </w:p>
          <w:p w14:paraId="7F742A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Малыхина (установка светофоров Т7)</w:t>
            </w:r>
          </w:p>
          <w:p w14:paraId="268CFC48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«Магистральная СОШ» п.Магистральный (п.Магистральный, ул. Строителей, 19 (возле ДОО)):</w:t>
            </w:r>
          </w:p>
          <w:p w14:paraId="09B717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Строителей (установка светофоров Т7, установка пешеходных ограждений, обустройство пешеходного тротуара);</w:t>
            </w:r>
          </w:p>
          <w:p w14:paraId="5015C536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 Обустройство подходов к пешеходному переходу вблизи МБДОУ д/с «Солнышко» № 13 п.Верх-Падунский (п. Верх-Падунский, ул. Советская, 7 (возле ДОО)):</w:t>
            </w:r>
          </w:p>
          <w:p w14:paraId="6E3B7A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Советская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ограждений);</w:t>
            </w:r>
          </w:p>
          <w:p w14:paraId="7AD7E1E2" w14:textId="77777777" w:rsidR="00FE5805" w:rsidRDefault="00FE58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 Обустройство подходов к пешеходному переходу вблизи Структурного подразделения Магистральной СОШ п. Верх-Падунский (п. В. Падунский, ул.Школьная, 19 (возле ДОО)):</w:t>
            </w:r>
          </w:p>
          <w:p w14:paraId="470183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Школьная (установка пешеходных ограждений, обустройство пешеходного тротуара)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2017FA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2F095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Установка светофорных объектов: ул.Революции-ул.Дзержинского, ул.Луначарского - ул.Дзержинского г.Топки</w:t>
            </w:r>
          </w:p>
          <w:p w14:paraId="72B65D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Устройство пешеходного тротуара по ул. Комсомольская, г.Топки (от ул. Топкинская до 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Чехова)</w:t>
            </w:r>
          </w:p>
          <w:p w14:paraId="591F95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Обустройство подходов к пешеходным переходам: ул.Революции-ул.Дзержинского, ул.Луначарского - ул.Дзержинского, ул.Чехова - ул.Красногорская г.Топки</w:t>
            </w:r>
          </w:p>
          <w:p w14:paraId="2BB739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Установка пешеходных ограждений и устройство искусственной неровности по ул. Кузнецкая (вблизи МБУ ДО "Дворец творчества детей и молодежи")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A4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95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AE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48 175,9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C7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7 732,0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92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E3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51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12FB156" w14:textId="77777777" w:rsidTr="00FE5805">
        <w:trPr>
          <w:trHeight w:val="36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D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2E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1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FE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1 475,9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EB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E1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18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04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A3085BD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2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06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05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D1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B3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D6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5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9C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9865FBB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A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A5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A9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51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E8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DF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02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4C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35E0D8C" w14:textId="77777777" w:rsidTr="00FE5805">
        <w:trPr>
          <w:trHeight w:val="3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742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F9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1E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F2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1A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47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F4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B7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B91742" w14:textId="77777777" w:rsidTr="00FE5805">
        <w:trPr>
          <w:trHeight w:val="39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5D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90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FD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65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10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8A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AB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B4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3F0CC09" w14:textId="77777777" w:rsidTr="00FE5805">
        <w:trPr>
          <w:trHeight w:val="31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D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B8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D8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36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7C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81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E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70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953F30" w14:textId="77777777" w:rsidTr="00FE5805">
        <w:trPr>
          <w:trHeight w:val="336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6D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5.3. Содержание дорог в летний и зимний периоды: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42E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7D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E2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14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F9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78 289,8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5A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DC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66 729,3</w:t>
            </w:r>
          </w:p>
        </w:tc>
      </w:tr>
      <w:tr w:rsidR="00FE5805" w14:paraId="14C113D7" w14:textId="77777777" w:rsidTr="00FE5805">
        <w:trPr>
          <w:trHeight w:val="28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C8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AD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D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33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08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EC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78 289,8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AE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7D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66 729,3</w:t>
            </w:r>
          </w:p>
        </w:tc>
      </w:tr>
      <w:tr w:rsidR="00FE5805" w14:paraId="16AC73E3" w14:textId="77777777" w:rsidTr="00FE5805">
        <w:trPr>
          <w:trHeight w:val="40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CB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BB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AA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8E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76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CF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FA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0D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7FC257" w14:textId="77777777" w:rsidTr="00FE5805">
        <w:trPr>
          <w:trHeight w:val="2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7B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FB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76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54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D8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64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B6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30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C41333" w14:textId="77777777" w:rsidTr="00FE5805">
        <w:trPr>
          <w:trHeight w:val="3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76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84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0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62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22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00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134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74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C623529" w14:textId="77777777" w:rsidTr="00FE5805">
        <w:trPr>
          <w:trHeight w:val="3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6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F1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4A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DF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AD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0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84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15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CD8527" w14:textId="77777777" w:rsidTr="00FE5805">
        <w:trPr>
          <w:trHeight w:val="52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25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CE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9D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B34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88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8C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4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00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7C737D7" w14:textId="77777777" w:rsidTr="00FE5805">
        <w:trPr>
          <w:trHeight w:val="24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12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 Обеспечение дорожной деятельности в отношении дорог общего пользования местного значения.</w:t>
            </w:r>
          </w:p>
          <w:p w14:paraId="572AFA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  <w:t>по повышению безопасности дорожного движения:</w:t>
            </w:r>
          </w:p>
          <w:p w14:paraId="26D3D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14:paraId="27DC55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1. Устройство пешеходного тротуара по ул. Комсомольская, г. Топки (от ул. Топкинская до ул. Чехова)</w:t>
            </w:r>
          </w:p>
          <w:p w14:paraId="4AB665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2. Монтаж информационных секций на светофорных объектах:</w:t>
            </w:r>
          </w:p>
          <w:p w14:paraId="525ED5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ул. Революции-ул. Дзержинского, ул. Луначарского - ул. Дзержинского г. Топки "</w:t>
            </w:r>
          </w:p>
          <w:p w14:paraId="1B29D3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lastRenderedPageBreak/>
              <w:t>3. Установка светофорных объектов типа Т7 вблизи МАОУ "СОШ №1", г. Топки, ул. Революции, 49</w:t>
            </w:r>
          </w:p>
          <w:p w14:paraId="2EAC37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4. Установка светофорных объектов типа Т7 вблизи МБОУ СОШ № 2", г. Топки, ул. Дзержинского, 8</w:t>
            </w:r>
          </w:p>
          <w:p w14:paraId="1FD9F4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5. Установка светофорных объектов типа Т7 вблизи МБОУ СОШ № 6", г. Топки, ул. Революции, 76</w:t>
            </w:r>
          </w:p>
          <w:p w14:paraId="0782EC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6. Установка светофорного объекта:</w:t>
            </w:r>
          </w:p>
          <w:p w14:paraId="44A516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Красногорская - Чехова, г. Топки"</w:t>
            </w:r>
          </w:p>
          <w:p w14:paraId="0C6DEB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по ремонту автомобильных дорог общего пользования</w:t>
            </w:r>
          </w:p>
          <w:p w14:paraId="70019F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- 2024 г.</w:t>
            </w:r>
          </w:p>
          <w:p w14:paraId="0948EE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дороги по ул. Горная г. Топки;</w:t>
            </w:r>
          </w:p>
          <w:p w14:paraId="4DE5AD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ремонт асфальтобетонного покрытия по ул. Заводская с устройством пешеходного тротуара (от ул. Чехова до ул. Заводская, 11) г. Топки</w:t>
            </w:r>
          </w:p>
          <w:p w14:paraId="7F2DC0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- 2025 г.</w:t>
            </w:r>
          </w:p>
          <w:p w14:paraId="19470E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ремонт асфальтобетонной дороги по ул. Мичурина г. Топки</w:t>
            </w:r>
          </w:p>
          <w:p w14:paraId="55FAFB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- 2026 г.</w:t>
            </w:r>
          </w:p>
          <w:p w14:paraId="189BC5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асфальтобетонной дороги по ул. Максима Горького г. Топки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0A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F2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2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19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5A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54 154,6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C1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41 237,1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AA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61 855,7</w:t>
            </w:r>
          </w:p>
        </w:tc>
      </w:tr>
      <w:tr w:rsidR="00FE5805" w14:paraId="158F6BC6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2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22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5D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E1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5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F4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3A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1 237,1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60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1 855,7</w:t>
            </w:r>
          </w:p>
        </w:tc>
      </w:tr>
      <w:tr w:rsidR="00FE5805" w14:paraId="0BAE5C5E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4A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98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6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74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63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7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39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D1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175B5F4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3E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BD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3E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0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F9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66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2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33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6396D21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1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99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09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B7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6C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11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23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EA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FE5805" w14:paraId="6080FC91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C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99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D6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2C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7D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69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4E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D6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5601D27" w14:textId="77777777" w:rsidTr="00FE5805">
        <w:trPr>
          <w:trHeight w:val="24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34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77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юридических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7D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C3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89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35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5D8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C1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16E521B" w14:textId="77777777" w:rsidTr="00FE5805">
        <w:trPr>
          <w:trHeight w:val="248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6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4B1D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 Решение суда (предписание)</w:t>
            </w:r>
          </w:p>
          <w:p w14:paraId="48B966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B0D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48F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7FC1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2524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F990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1AB1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26DC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08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68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BF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DA9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A5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C0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DE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C39AC3" w14:textId="77777777" w:rsidTr="00FE5805">
        <w:trPr>
          <w:trHeight w:val="35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AE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672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FC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06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48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80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49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82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E8057DB" w14:textId="77777777" w:rsidTr="00FE5805">
        <w:trPr>
          <w:trHeight w:val="31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08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72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205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FC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AD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5A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24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01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C25B1A0" w14:textId="77777777" w:rsidTr="00FE5805">
        <w:trPr>
          <w:trHeight w:val="30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1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88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CA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87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39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ED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FB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BD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1523433" w14:textId="77777777" w:rsidTr="00FE5805">
        <w:trPr>
          <w:trHeight w:val="35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3B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C7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EA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CA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68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BF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6A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53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2B362B1" w14:textId="77777777" w:rsidTr="00FE5805">
        <w:trPr>
          <w:trHeight w:val="45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1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3A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D6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FF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A2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1A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C0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BE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3FB491" w14:textId="77777777" w:rsidTr="00FE5805">
        <w:trPr>
          <w:trHeight w:val="63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D3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6C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06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4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B2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CE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A5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E1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4C0C63D" w14:textId="77777777" w:rsidTr="00FE5805">
        <w:trPr>
          <w:trHeight w:val="24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EB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Подпрограмма «Мероприятия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области топливно-энергетического комплекса и жилищно-коммунального хозяйства»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A8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B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289 644,0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62D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294 223,5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D4A1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348 779,7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0E5D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356 495,7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D283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372 441,0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C56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389 294,9</w:t>
            </w:r>
          </w:p>
        </w:tc>
      </w:tr>
      <w:tr w:rsidR="00FE5805" w14:paraId="475C36B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06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BF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83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54 984,0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B0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13 388,2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11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13 951,2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92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6 600,0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AB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5D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7 200,0</w:t>
            </w:r>
          </w:p>
        </w:tc>
      </w:tr>
      <w:tr w:rsidR="00FE5805" w14:paraId="4D65496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9B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2D6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79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9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4A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FE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DD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4B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715C0C6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F6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86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1A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1F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7F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F0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9F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2B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8641F5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3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88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30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234 660,0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CE2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280 835,3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E40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334 828,5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67A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349 895,7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A20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365 641,0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968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382 094,9</w:t>
            </w:r>
          </w:p>
        </w:tc>
      </w:tr>
      <w:tr w:rsidR="00FE5805" w14:paraId="2A3F16F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1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31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BA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7F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5A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9A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C1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64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2D19CEE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F9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E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1F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55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9D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AF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A2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4B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92B738" w14:textId="77777777" w:rsidTr="00FE5805">
        <w:trPr>
          <w:trHeight w:val="24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40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Благоустройство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30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03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51 035,9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C0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88 615,8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F2A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117 783,6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0A5A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61 175,6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C0B7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42 547,0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F1C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26 047,0</w:t>
            </w:r>
          </w:p>
        </w:tc>
      </w:tr>
      <w:tr w:rsidR="00FE5805" w14:paraId="1EEDACB2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3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F2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6A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49 485,5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9BF0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86 224,8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EB34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107 716,3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F965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56 665,7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5775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40 647,0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ED15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24 147,0</w:t>
            </w:r>
          </w:p>
        </w:tc>
      </w:tr>
      <w:tr w:rsidR="00FE5805" w14:paraId="71DD9EF9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F2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FC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68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64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89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8E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F57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49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04BA26B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AB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16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90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40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8C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CF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9A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91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E08B96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CC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FF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4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1 550,4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9C44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2 391,0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9A98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10 067,3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9468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4 509,9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35C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88AF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FE5805" w14:paraId="7001020C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D2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17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07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11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6B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1B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79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9C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126D196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70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DA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11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44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A57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B3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7C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E9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3CB087" w14:textId="77777777" w:rsidTr="00FE5805">
        <w:trPr>
          <w:trHeight w:val="24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0E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Реализация проектов инициативного бюджетирования «Твой Кузбасс – твоя инициатива»</w:t>
            </w:r>
          </w:p>
          <w:p w14:paraId="2C99E2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70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3D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1 383,3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43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61F3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8 968,1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689E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37D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4D12F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26ACA05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0F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91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25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C07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E0B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730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8838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99A6B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9FC2EEB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E2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18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04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C2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5D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04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68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0D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C3BBF8B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A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92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5F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C46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67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FD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4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CE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04C7D8D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F7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AE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9A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1 064,683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ED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507, 3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2F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6 567,3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0A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2 609,9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A4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CC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4764BB8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A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DC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97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77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1D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31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F7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AC9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132690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9A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8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C1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FE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10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0E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A1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22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CBF6F62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4E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5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DB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9C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BD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77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41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78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982EE27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F0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69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FA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59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29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32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E9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18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5C19732" w14:textId="77777777" w:rsidTr="00FE5805">
        <w:trPr>
          <w:trHeight w:val="24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14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08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69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3D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FE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1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E7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66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0EDA15A" w14:textId="77777777" w:rsidTr="00FE5805">
        <w:trPr>
          <w:trHeight w:val="15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1E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Организация мероприятий при осуществлении деятельности по обращению с животными без владельцев</w:t>
            </w:r>
          </w:p>
          <w:p w14:paraId="0DD6A3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184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9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9E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1B47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2A9D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AF3C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87B6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0EC9" w14:textId="77777777" w:rsidR="00FE5805" w:rsidRDefault="00FE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</w:tr>
      <w:tr w:rsidR="00FE5805" w14:paraId="6425B58B" w14:textId="77777777" w:rsidTr="00FE5805">
        <w:trPr>
          <w:trHeight w:val="2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AE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A0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61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10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3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FC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73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9D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CF874D7" w14:textId="77777777" w:rsidTr="00FE5805">
        <w:trPr>
          <w:trHeight w:val="43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72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02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01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20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54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D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1E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B5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B91A5CB" w14:textId="77777777" w:rsidTr="00FE5805">
        <w:trPr>
          <w:trHeight w:val="21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2C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87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35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EF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47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5F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15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53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8265FE7" w14:textId="77777777" w:rsidTr="00FE5805">
        <w:trPr>
          <w:trHeight w:val="26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2F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973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5F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D8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40E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40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6D4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B8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FE5805" w14:paraId="79099A4B" w14:textId="77777777" w:rsidTr="00FE5805">
        <w:trPr>
          <w:trHeight w:val="49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F2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0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D0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92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60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DA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C31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49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4A3B681" w14:textId="77777777" w:rsidTr="00FE5805">
        <w:trPr>
          <w:trHeight w:val="54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39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0F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870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90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8C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20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18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B35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FC6FB01" w14:textId="77777777" w:rsidTr="00FE5805">
        <w:trPr>
          <w:trHeight w:val="29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458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Содержание уличного освещения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73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F4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47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96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10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29 765,7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B7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31 397,0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2B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19 397,0</w:t>
            </w:r>
          </w:p>
        </w:tc>
      </w:tr>
      <w:tr w:rsidR="00FE5805" w14:paraId="14032136" w14:textId="77777777" w:rsidTr="00FE5805">
        <w:trPr>
          <w:trHeight w:val="26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1C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D0A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1C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53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39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90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29 765,7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6B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31 397,0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B2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19 397,0</w:t>
            </w:r>
          </w:p>
        </w:tc>
      </w:tr>
      <w:tr w:rsidR="00FE5805" w14:paraId="6FE198B8" w14:textId="77777777" w:rsidTr="00FE5805">
        <w:trPr>
          <w:trHeight w:val="21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CD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89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80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31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87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98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1D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EE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99ABB20" w14:textId="77777777" w:rsidTr="00FE5805">
        <w:trPr>
          <w:trHeight w:val="282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C9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07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F40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D77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58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CA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5B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B9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FCA0F8F" w14:textId="77777777" w:rsidTr="00FE5805">
        <w:trPr>
          <w:trHeight w:val="18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8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BA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57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F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F5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A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3E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B3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85CAB6" w14:textId="77777777" w:rsidTr="00FE5805">
        <w:trPr>
          <w:trHeight w:val="15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B0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A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BD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56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E6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24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A1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83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29E656C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6D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8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32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E6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AC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E2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DF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BD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B166670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A0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 Работы по уличному освещению (монтаж, замена и т.д.)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C8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7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81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AB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93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2F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51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2BE662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D2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81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23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0C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5D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10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FF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70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B3E89D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E0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4B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0D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74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A0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AD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9F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B2D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DA43E0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AA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48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C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DB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9A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3D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48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A3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6AAE921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81B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D2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7E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6E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24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55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08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3A1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019FC5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75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FF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A4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3B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3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41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D5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08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F456553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82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8A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0E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5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C17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C8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8D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1F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18AAD6B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08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 Выполнение работ по разработке проекта сетей уличного освещения и технологическое присоединение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DD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1D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15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CC4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53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85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AE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CB14C6D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D6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D9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C6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A7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A4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4A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617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25B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05B82D3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F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5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C0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7D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C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D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8B5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3E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B289FA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9C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83B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4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6C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94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C9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F90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99E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A742A7F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DD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F97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7E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95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44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70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B1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13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163F2C9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48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1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9D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AB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13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ABB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B9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7B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407516E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E3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02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FCD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BB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EB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5F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30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67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A7A411A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9A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7.3.3. Приобретение светильников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0A3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A81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63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D91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3 939,8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31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CA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4E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1590843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5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B8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77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419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154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23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4F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F0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DD51966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3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585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F7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9F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8D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D0A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63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19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60F579B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39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BB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5C9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2E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0F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E2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C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C1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2549A7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84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BF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3F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F53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F1F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DE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6B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F9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BD5A47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DE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50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29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636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6F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DD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D2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19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EB44BD1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21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64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B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42A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01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74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DB2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05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C3AF6F3" w14:textId="77777777" w:rsidTr="00FE5805">
        <w:trPr>
          <w:trHeight w:val="157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9B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7.3.4. Оплата электроэнергии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5E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4C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60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87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E6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14 497,1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C78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9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F80DCB2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C1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F3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3D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16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BF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BA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14 497,1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1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E3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78BE71B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7A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83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B5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5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2F6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E0B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16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A0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99B0729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DD8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AB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1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A1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F7A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5AB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E5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A0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EF13851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89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82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51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6C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3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0DD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BB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D7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7D9B949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3F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E9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AD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9A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19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9B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98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33D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DD2F25D" w14:textId="77777777" w:rsidTr="00FE5805">
        <w:trPr>
          <w:trHeight w:val="15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D2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CAE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450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00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F3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18A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2CB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1F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CC494C1" w14:textId="77777777" w:rsidTr="00FE5805">
        <w:trPr>
          <w:trHeight w:val="172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82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Другие расходы на благоустройство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86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6EC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A9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10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EC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26 168,5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A5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39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4 750,0</w:t>
            </w:r>
          </w:p>
        </w:tc>
      </w:tr>
      <w:tr w:rsidR="00FE5805" w14:paraId="3EEAA10E" w14:textId="77777777" w:rsidTr="00FE5805">
        <w:trPr>
          <w:trHeight w:val="10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68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60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1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73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C45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7D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26 168,5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0B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63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4 750,0</w:t>
            </w:r>
          </w:p>
        </w:tc>
      </w:tr>
      <w:tr w:rsidR="00FE5805" w14:paraId="090D0C41" w14:textId="77777777" w:rsidTr="00FE5805">
        <w:trPr>
          <w:trHeight w:val="25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67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7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6B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3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73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4E4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747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23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3BABD5C" w14:textId="77777777" w:rsidTr="00FE5805">
        <w:trPr>
          <w:trHeight w:val="25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D5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E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0EE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AB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69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E0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A0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3E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6C00D78" w14:textId="77777777" w:rsidTr="00FE5805">
        <w:trPr>
          <w:trHeight w:val="29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29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F33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7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94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37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CF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F7D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5D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081115B" w14:textId="77777777" w:rsidTr="00FE5805">
        <w:trPr>
          <w:trHeight w:val="29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6E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C0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9A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26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C9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FA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30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41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5769E92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B9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32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07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57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275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C4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DCB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CC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07F99CA" w14:textId="77777777" w:rsidTr="00FE5805">
        <w:trPr>
          <w:trHeight w:val="272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17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 Услуги по предоставлению спецтехники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38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D7A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0F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B9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44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FBA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40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C18AF7" w14:textId="77777777" w:rsidTr="00FE5805">
        <w:trPr>
          <w:trHeight w:val="27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9D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47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80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68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1E2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73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1A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FBA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F6D365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F6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C5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1F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C0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38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81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B4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6D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081A90" w14:textId="77777777" w:rsidTr="00FE5805">
        <w:trPr>
          <w:trHeight w:val="18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B0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546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B8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991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98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49C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B4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0DC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DB8A21A" w14:textId="77777777" w:rsidTr="00FE5805">
        <w:trPr>
          <w:trHeight w:val="19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E1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68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B7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26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EF5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82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5E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417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11EB7EE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9C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52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57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CA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84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9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09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8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A85E2B8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F4D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90C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0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83B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EF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44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712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50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EC9BEBD" w14:textId="77777777" w:rsidTr="00FE5805">
        <w:trPr>
          <w:trHeight w:val="239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6B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7.4.2.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пользования местом на опоре линии электропередачи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E7C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96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CC0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CF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12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27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0E8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795F031" w14:textId="77777777" w:rsidTr="00FE5805">
        <w:trPr>
          <w:trHeight w:val="24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357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250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3E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C0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AF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9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FC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D6D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6287B0A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699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54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230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79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0E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E7F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71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10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5FAC592" w14:textId="77777777" w:rsidTr="00FE5805">
        <w:trPr>
          <w:trHeight w:val="29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107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6D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CB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73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EC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A0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3C6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30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9C27F1" w14:textId="77777777" w:rsidTr="00FE5805">
        <w:trPr>
          <w:trHeight w:val="118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304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F8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05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F4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04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A2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6AC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E95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8979F00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18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39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20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6C0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140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1A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DF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D5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48D2353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B5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AA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BDD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EB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BA4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586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AD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10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D230A96" w14:textId="77777777" w:rsidTr="00FE5805">
        <w:trPr>
          <w:trHeight w:val="18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0C0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7.4.3. Работы по благоустройству (демонтаж, снос, обработка и т.д.)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6E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A83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BE5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FB4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D3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D7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F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34E44BE" w14:textId="77777777" w:rsidTr="00FE5805">
        <w:trPr>
          <w:trHeight w:val="185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E8F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43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16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AF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DD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82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3E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6B5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96FD030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E2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7C2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3F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546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2B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C5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834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C2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38CE505" w14:textId="77777777" w:rsidTr="00FE5805">
        <w:trPr>
          <w:trHeight w:val="223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A9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CBE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A3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66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0B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EBE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C1E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861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4F82D29" w14:textId="77777777" w:rsidTr="00FE5805">
        <w:trPr>
          <w:trHeight w:val="21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D0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96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F64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E0B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F8A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55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E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BF1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ABF6116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43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1C8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7B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AA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4F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D7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EB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D0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9BA2689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6D8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648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8D7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5E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FF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3FD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152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9B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DA323A" w14:textId="77777777" w:rsidTr="00FE5805">
        <w:trPr>
          <w:trHeight w:val="160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24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7.4.4. Поставка оборудования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7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5D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8CD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7AA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9 624,3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7BB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D8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4E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A8157E9" w14:textId="77777777" w:rsidTr="00FE5805">
        <w:trPr>
          <w:trHeight w:val="24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D72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C53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A4D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F8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378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9 624,3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FC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09A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7D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1EDE79E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64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60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31C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46E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3BF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7A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DFF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5CE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740B4065" w14:textId="77777777" w:rsidTr="00FE5805">
        <w:trPr>
          <w:trHeight w:val="226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3A3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409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F88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3F6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D1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33B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92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59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922A8DE" w14:textId="77777777" w:rsidTr="00FE5805">
        <w:trPr>
          <w:trHeight w:val="16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4FF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94A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F59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14F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3E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FD8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301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82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B3935F7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2B7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12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5A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68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046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AA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DF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D2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B70B6BE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09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BCE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862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2BA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729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4C5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794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9A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59ED00B" w14:textId="77777777" w:rsidTr="00FE5805">
        <w:trPr>
          <w:trHeight w:val="244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61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7.4.5. Другие расходы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(приобретение песка, светоотражающих жилетов, ГСМ и т.д.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DAF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E0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7D6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F3E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6E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5 530,9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94E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B8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930788D" w14:textId="77777777" w:rsidTr="00FE5805">
        <w:trPr>
          <w:trHeight w:val="23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E83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BAD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29B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FF8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4C3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849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5 530,9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626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2F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C4762D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69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666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D93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6A2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249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03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CB1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9E8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4C4F39A" w14:textId="77777777" w:rsidTr="00FE5805">
        <w:trPr>
          <w:trHeight w:val="301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723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87F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DC5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6F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855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C58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8A9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96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0DE014D7" w14:textId="77777777" w:rsidTr="00FE5805">
        <w:trPr>
          <w:trHeight w:val="324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182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C61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617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B5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5F2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954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F3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A66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74BA6A9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22B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CF0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C4A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AEA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66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7A0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A33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E0D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54A71C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70E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D0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86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47C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F5C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0A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3BC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95F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05DF9C0" w14:textId="77777777" w:rsidTr="00FE5805">
        <w:trPr>
          <w:trHeight w:val="275"/>
          <w:jc w:val="center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B1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bookmarkStart w:id="11" w:name="_Hlk17194772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деятельности муниципального автономного учреждения «Специализированная служба по вопросам похоронного дела»</w:t>
            </w:r>
            <w:bookmarkEnd w:id="11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88D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80E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38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09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4B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CCB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D51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1D9965AB" w14:textId="77777777" w:rsidTr="00FE5805">
        <w:trPr>
          <w:trHeight w:val="279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2D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6AF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979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2F0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2212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D03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0F3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9C6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5805" w14:paraId="6BB73DD7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1C80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2A0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11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CB4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FD5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F1C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AD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269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454DA627" w14:textId="77777777" w:rsidTr="00FE5805">
        <w:trPr>
          <w:trHeight w:val="32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424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DAF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E81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6FF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F8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037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134A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E6C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334423E2" w14:textId="77777777" w:rsidTr="00FE5805">
        <w:trPr>
          <w:trHeight w:val="267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F31E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B4A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E33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E8C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6AD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7AF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8DE1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9CCD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5DEF5EBF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64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3713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80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7254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BF8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9508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187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6ECB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805" w14:paraId="2BB6A9AF" w14:textId="77777777" w:rsidTr="00FE5805">
        <w:trPr>
          <w:trHeight w:val="470"/>
          <w:jc w:val="center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9F57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9596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722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54FC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0E35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C5B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F699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069F" w14:textId="77777777" w:rsidR="00FE5805" w:rsidRDefault="00FE5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998733F" w14:textId="77777777" w:rsidR="00B27B9C" w:rsidRDefault="00B2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highlight w:val="yellow"/>
          <w:lang w:eastAsia="ru-RU"/>
        </w:rPr>
      </w:pPr>
    </w:p>
    <w:p w14:paraId="0889F51B" w14:textId="77777777" w:rsidR="00B27B9C" w:rsidRDefault="000000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</w:p>
    <w:p w14:paraId="2F8CCFA5" w14:textId="77777777" w:rsidR="00B27B9C" w:rsidRDefault="00B2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806C7AE" w14:textId="77777777" w:rsidR="00B27B9C" w:rsidRDefault="00B27B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sectPr w:rsidR="00B27B9C" w:rsidSect="00FE5805">
      <w:headerReference w:type="default" r:id="rId12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F1D3" w14:textId="77777777" w:rsidR="00257866" w:rsidRDefault="00257866">
      <w:pPr>
        <w:spacing w:after="0" w:line="240" w:lineRule="auto"/>
      </w:pPr>
      <w:r>
        <w:separator/>
      </w:r>
    </w:p>
  </w:endnote>
  <w:endnote w:type="continuationSeparator" w:id="0">
    <w:p w14:paraId="62B74EA5" w14:textId="77777777" w:rsidR="00257866" w:rsidRDefault="0025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BDEE" w14:textId="77777777" w:rsidR="00257866" w:rsidRDefault="00257866">
      <w:pPr>
        <w:spacing w:after="0" w:line="240" w:lineRule="auto"/>
      </w:pPr>
      <w:r>
        <w:separator/>
      </w:r>
    </w:p>
  </w:footnote>
  <w:footnote w:type="continuationSeparator" w:id="0">
    <w:p w14:paraId="27F04194" w14:textId="77777777" w:rsidR="00257866" w:rsidRDefault="0025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EE25" w14:textId="77777777" w:rsidR="00B27B9C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13715A8B" wp14:editId="7EAB3E2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C2308F" w14:textId="77777777" w:rsidR="00B27B9C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3715A8B" id="Врезка1" o:spid="_x0000_s1026" style="position:absolute;margin-left:0;margin-top:.05pt;width:1.15pt;height:1.1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1C2308F" w14:textId="77777777" w:rsidR="00B27B9C" w:rsidRDefault="00000000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  <w:color w:val="000000"/>
                      </w:rPr>
                      <w:fldChar w:fldCharType="begin"/>
                    </w:r>
                    <w:r>
                      <w:rPr>
                        <w:rStyle w:val="a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d"/>
                        <w:color w:val="000000"/>
                      </w:rP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0</w:t>
                    </w:r>
                    <w:r>
                      <w:rPr>
                        <w:rStyle w:val="a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83F8" w14:textId="77777777" w:rsidR="00B27B9C" w:rsidRDefault="00B27B9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5EE8" w14:textId="77777777" w:rsidR="00B27B9C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0A7CCFE4" wp14:editId="714010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AE7F6E" w14:textId="77777777" w:rsidR="00B27B9C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A7CCFE4" id="_x0000_s1027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5DAE7F6E" w14:textId="77777777" w:rsidR="00B27B9C" w:rsidRDefault="00000000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  <w:color w:val="000000"/>
                      </w:rPr>
                      <w:fldChar w:fldCharType="begin"/>
                    </w:r>
                    <w:r>
                      <w:rPr>
                        <w:rStyle w:val="a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d"/>
                        <w:color w:val="000000"/>
                      </w:rP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0</w:t>
                    </w:r>
                    <w:r>
                      <w:rPr>
                        <w:rStyle w:val="a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847C" w14:textId="77777777" w:rsidR="00B27B9C" w:rsidRDefault="00B27B9C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DDF9" w14:textId="77777777" w:rsidR="00B27B9C" w:rsidRDefault="00B27B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9C"/>
    <w:rsid w:val="00257866"/>
    <w:rsid w:val="00B27B9C"/>
    <w:rsid w:val="00E66D28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59E"/>
  <w15:docId w15:val="{0EE563FB-82C3-44D5-8ADA-2DAC8E8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10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016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016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01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1016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016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01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101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хема документа Знак"/>
    <w:basedOn w:val="a0"/>
    <w:link w:val="a8"/>
    <w:semiHidden/>
    <w:qFormat/>
    <w:rsid w:val="0051016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qFormat/>
    <w:rsid w:val="00510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qFormat/>
    <w:rsid w:val="00510166"/>
  </w:style>
  <w:style w:type="character" w:customStyle="1" w:styleId="FontStyle13">
    <w:name w:val="Font Style13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510166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Нижний колонтитул Знак"/>
    <w:link w:val="af"/>
    <w:qFormat/>
    <w:locked/>
    <w:rsid w:val="00510166"/>
    <w:rPr>
      <w:sz w:val="24"/>
      <w:szCs w:val="24"/>
      <w:lang w:val="x-none"/>
    </w:rPr>
  </w:style>
  <w:style w:type="character" w:customStyle="1" w:styleId="11">
    <w:name w:val="Нижний колонтитул Знак1"/>
    <w:basedOn w:val="a0"/>
    <w:uiPriority w:val="99"/>
    <w:semiHidden/>
    <w:qFormat/>
    <w:rsid w:val="00510166"/>
  </w:style>
  <w:style w:type="character" w:customStyle="1" w:styleId="HTML">
    <w:name w:val="Стандартный HTML Знак"/>
    <w:link w:val="HTML0"/>
    <w:qFormat/>
    <w:locked/>
    <w:rsid w:val="00510166"/>
    <w:rPr>
      <w:rFonts w:ascii="Courier New" w:hAnsi="Courier New"/>
      <w:lang w:val="en-US" w:eastAsia="x-none"/>
    </w:rPr>
  </w:style>
  <w:style w:type="character" w:customStyle="1" w:styleId="HTML1">
    <w:name w:val="Стандартный HTML Знак1"/>
    <w:basedOn w:val="a0"/>
    <w:uiPriority w:val="99"/>
    <w:semiHidden/>
    <w:qFormat/>
    <w:rsid w:val="00510166"/>
    <w:rPr>
      <w:rFonts w:ascii="Consolas" w:hAnsi="Consolas"/>
      <w:sz w:val="20"/>
      <w:szCs w:val="20"/>
    </w:rPr>
  </w:style>
  <w:style w:type="character" w:customStyle="1" w:styleId="25">
    <w:name w:val="Заголовок Знак2"/>
    <w:link w:val="af0"/>
    <w:qFormat/>
    <w:locked/>
    <w:rsid w:val="00510166"/>
    <w:rPr>
      <w:b/>
      <w:bCs/>
      <w:sz w:val="24"/>
      <w:szCs w:val="24"/>
      <w:lang w:val="x-none" w:eastAsia="ru-RU"/>
    </w:rPr>
  </w:style>
  <w:style w:type="character" w:customStyle="1" w:styleId="s2">
    <w:name w:val="s2"/>
    <w:qFormat/>
    <w:rsid w:val="00510166"/>
    <w:rPr>
      <w:rFonts w:cs="Times New Roman"/>
    </w:rPr>
  </w:style>
  <w:style w:type="character" w:customStyle="1" w:styleId="s5">
    <w:name w:val="s5"/>
    <w:qFormat/>
    <w:rsid w:val="00510166"/>
    <w:rPr>
      <w:rFonts w:cs="Times New Roman"/>
    </w:rPr>
  </w:style>
  <w:style w:type="character" w:customStyle="1" w:styleId="layout">
    <w:name w:val="layout"/>
    <w:basedOn w:val="a0"/>
    <w:qFormat/>
    <w:rsid w:val="00510166"/>
  </w:style>
  <w:style w:type="character" w:styleId="af1">
    <w:name w:val="annotation reference"/>
    <w:qFormat/>
    <w:rsid w:val="00510166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qFormat/>
    <w:rsid w:val="005101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Заголовок Знак"/>
    <w:uiPriority w:val="10"/>
    <w:qFormat/>
    <w:rsid w:val="00510166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51016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-">
    <w:name w:val="Интернет-ссылка"/>
    <w:basedOn w:val="a0"/>
    <w:uiPriority w:val="99"/>
    <w:semiHidden/>
    <w:unhideWhenUsed/>
    <w:rsid w:val="00E64067"/>
    <w:rPr>
      <w:color w:val="0000FF"/>
      <w:u w:val="single"/>
    </w:rPr>
  </w:style>
  <w:style w:type="paragraph" w:styleId="af0">
    <w:name w:val="Title"/>
    <w:basedOn w:val="a"/>
    <w:next w:val="a4"/>
    <w:link w:val="25"/>
    <w:qFormat/>
    <w:rsid w:val="00510166"/>
    <w:pPr>
      <w:spacing w:after="0" w:line="240" w:lineRule="auto"/>
      <w:contextualSpacing/>
    </w:pPr>
    <w:rPr>
      <w:b/>
      <w:bCs/>
      <w:sz w:val="24"/>
      <w:szCs w:val="24"/>
      <w:lang w:val="x-none" w:eastAsia="ru-RU"/>
    </w:rPr>
  </w:style>
  <w:style w:type="paragraph" w:styleId="a4">
    <w:name w:val="Body Text"/>
    <w:basedOn w:val="a"/>
    <w:link w:val="a3"/>
    <w:rsid w:val="005101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4"/>
    <w:rPr>
      <w:rFonts w:ascii="PT Astra Serif" w:hAnsi="PT Astra Serif" w:cs="Noto Sans Devanagari"/>
    </w:rPr>
  </w:style>
  <w:style w:type="paragraph" w:styleId="af8">
    <w:name w:val="caption"/>
    <w:basedOn w:val="a"/>
    <w:next w:val="a"/>
    <w:qFormat/>
    <w:rsid w:val="00510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ody Text Indent"/>
    <w:basedOn w:val="a"/>
    <w:link w:val="a5"/>
    <w:rsid w:val="0051016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7"/>
    <w:semiHidden/>
    <w:qFormat/>
    <w:rsid w:val="005101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qFormat/>
    <w:rsid w:val="0051016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101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9"/>
    <w:semiHidden/>
    <w:qFormat/>
    <w:rsid w:val="00510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51016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rsid w:val="0051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016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1016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8">
    <w:name w:val="Style8"/>
    <w:basedOn w:val="a"/>
    <w:qFormat/>
    <w:rsid w:val="00510166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qFormat/>
    <w:rsid w:val="00510166"/>
    <w:pPr>
      <w:tabs>
        <w:tab w:val="left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3">
    <w:name w:val="Style3"/>
    <w:basedOn w:val="a"/>
    <w:qFormat/>
    <w:rsid w:val="00510166"/>
    <w:pPr>
      <w:widowControl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rsid w:val="0051016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paragraph" w:styleId="HTML0">
    <w:name w:val="HTML Preformatted"/>
    <w:basedOn w:val="a"/>
    <w:link w:val="HTML"/>
    <w:qFormat/>
    <w:rsid w:val="0051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lang w:val="en-US" w:eastAsia="x-none"/>
    </w:rPr>
  </w:style>
  <w:style w:type="paragraph" w:customStyle="1" w:styleId="110">
    <w:name w:val="Абзац списка1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qFormat/>
    <w:rsid w:val="0051016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510166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p6">
    <w:name w:val="p6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51016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qFormat/>
    <w:rsid w:val="00510166"/>
    <w:rPr>
      <w:b/>
      <w:bCs/>
    </w:rPr>
  </w:style>
  <w:style w:type="paragraph" w:customStyle="1" w:styleId="15">
    <w:name w:val="Без интервала1"/>
    <w:qFormat/>
    <w:rsid w:val="0051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</w:style>
  <w:style w:type="numbering" w:customStyle="1" w:styleId="16">
    <w:name w:val="Нет списка1"/>
    <w:semiHidden/>
    <w:unhideWhenUsed/>
    <w:qFormat/>
    <w:rsid w:val="00510166"/>
  </w:style>
  <w:style w:type="table" w:styleId="afe">
    <w:name w:val="Table Grid"/>
    <w:basedOn w:val="a1"/>
    <w:rsid w:val="0051016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BB62-6A1A-40DC-89F4-49509837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6524</Words>
  <Characters>37189</Characters>
  <Application>Microsoft Office Word</Application>
  <DocSecurity>0</DocSecurity>
  <Lines>309</Lines>
  <Paragraphs>87</Paragraphs>
  <ScaleCrop>false</ScaleCrop>
  <Company/>
  <LinksUpToDate>false</LinksUpToDate>
  <CharactersWithSpaces>43626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В.В.</dc:creator>
  <dc:description/>
  <cp:lastModifiedBy>Тимофеева Н. С.</cp:lastModifiedBy>
  <cp:revision>10</cp:revision>
  <cp:lastPrinted>2023-11-02T08:09:00Z</cp:lastPrinted>
  <dcterms:created xsi:type="dcterms:W3CDTF">2024-07-24T02:26:00Z</dcterms:created>
  <dcterms:modified xsi:type="dcterms:W3CDTF">2024-08-20T01:27:00Z</dcterms:modified>
  <dc:language>ru-RU</dc:language>
</cp:coreProperties>
</file>