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154C4" w14:textId="77777777" w:rsidR="00683CFD" w:rsidRPr="00A93B64" w:rsidRDefault="00AF14CD">
      <w:pPr>
        <w:jc w:val="center"/>
      </w:pPr>
      <w:r w:rsidRPr="00A93B64">
        <w:rPr>
          <w:noProof/>
        </w:rPr>
        <w:drawing>
          <wp:inline distT="0" distB="0" distL="0" distR="0" wp14:anchorId="395E5D6F" wp14:editId="743340F7">
            <wp:extent cx="678815" cy="8439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4" t="-44" r="-54" b="-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DD240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Российская Федерация</w:t>
      </w:r>
    </w:p>
    <w:p w14:paraId="1B979C12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КЕМЕРОВСКАЯ ОБЛАСТЬ - КУЗБАСС</w:t>
      </w:r>
    </w:p>
    <w:p w14:paraId="224B2892" w14:textId="77777777" w:rsidR="00683CFD" w:rsidRPr="00A93B64" w:rsidRDefault="00AF14CD">
      <w:pPr>
        <w:jc w:val="center"/>
        <w:rPr>
          <w:b/>
          <w:sz w:val="36"/>
          <w:szCs w:val="36"/>
        </w:rPr>
      </w:pPr>
      <w:r w:rsidRPr="00A93B64">
        <w:rPr>
          <w:b/>
          <w:sz w:val="36"/>
          <w:szCs w:val="36"/>
        </w:rPr>
        <w:t>Топкинский муниципальный округ</w:t>
      </w:r>
    </w:p>
    <w:p w14:paraId="38602E33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АДМИНИСТРАЦИЯ </w:t>
      </w:r>
    </w:p>
    <w:p w14:paraId="5CD9271A" w14:textId="77777777" w:rsidR="00683CFD" w:rsidRPr="00A93B64" w:rsidRDefault="00AF14CD">
      <w:pPr>
        <w:jc w:val="center"/>
      </w:pPr>
      <w:r w:rsidRPr="00A93B64">
        <w:rPr>
          <w:b/>
          <w:sz w:val="28"/>
          <w:szCs w:val="28"/>
        </w:rPr>
        <w:t xml:space="preserve">ТОПКИНСКОГО МУНИЦИПАЛЬНОГО </w:t>
      </w:r>
      <w:r w:rsidRPr="00A93B64">
        <w:rPr>
          <w:b/>
          <w:caps/>
          <w:sz w:val="28"/>
          <w:szCs w:val="28"/>
        </w:rPr>
        <w:t>округа</w:t>
      </w:r>
    </w:p>
    <w:p w14:paraId="11BE02B7" w14:textId="77777777" w:rsidR="00683CFD" w:rsidRPr="00A93B64" w:rsidRDefault="00AF14CD">
      <w:pPr>
        <w:pStyle w:val="1"/>
        <w:jc w:val="center"/>
        <w:rPr>
          <w:lang w:val="ru-RU"/>
        </w:rPr>
      </w:pPr>
      <w:r w:rsidRPr="00A93B64">
        <w:rPr>
          <w:lang w:val="ru-RU"/>
        </w:rPr>
        <w:t>ПОСТАНОВЛЕНИЕ</w:t>
      </w:r>
    </w:p>
    <w:p w14:paraId="210B3D8C" w14:textId="77777777" w:rsidR="00683CFD" w:rsidRPr="00A93B64" w:rsidRDefault="00683CFD">
      <w:pPr>
        <w:rPr>
          <w:b/>
          <w:sz w:val="28"/>
          <w:szCs w:val="28"/>
        </w:rPr>
      </w:pPr>
    </w:p>
    <w:p w14:paraId="4744F921" w14:textId="50E6D0B4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 xml:space="preserve">от </w:t>
      </w:r>
      <w:r w:rsidR="00CD73A2">
        <w:rPr>
          <w:b/>
          <w:sz w:val="28"/>
          <w:szCs w:val="28"/>
        </w:rPr>
        <w:t>______</w:t>
      </w:r>
      <w:r w:rsidR="0048044E">
        <w:rPr>
          <w:b/>
          <w:sz w:val="28"/>
          <w:szCs w:val="28"/>
        </w:rPr>
        <w:t xml:space="preserve"> </w:t>
      </w:r>
      <w:r w:rsidRPr="00A93B64">
        <w:rPr>
          <w:b/>
          <w:sz w:val="28"/>
          <w:szCs w:val="28"/>
        </w:rPr>
        <w:t xml:space="preserve">2024 года № </w:t>
      </w:r>
      <w:r w:rsidR="00CD73A2">
        <w:rPr>
          <w:b/>
          <w:sz w:val="28"/>
          <w:szCs w:val="28"/>
        </w:rPr>
        <w:t>____</w:t>
      </w:r>
      <w:r w:rsidR="0048044E">
        <w:rPr>
          <w:b/>
          <w:sz w:val="28"/>
          <w:szCs w:val="28"/>
        </w:rPr>
        <w:t>-п</w:t>
      </w:r>
    </w:p>
    <w:p w14:paraId="3C163597" w14:textId="77777777" w:rsidR="00683CFD" w:rsidRPr="00A93B64" w:rsidRDefault="00AF14CD">
      <w:pPr>
        <w:jc w:val="center"/>
        <w:rPr>
          <w:b/>
          <w:sz w:val="28"/>
          <w:szCs w:val="28"/>
        </w:rPr>
      </w:pPr>
      <w:r w:rsidRPr="00A93B64">
        <w:rPr>
          <w:b/>
          <w:sz w:val="28"/>
          <w:szCs w:val="28"/>
        </w:rPr>
        <w:t>г. Топки</w:t>
      </w:r>
    </w:p>
    <w:p w14:paraId="3B12AA16" w14:textId="77777777" w:rsidR="00683CFD" w:rsidRPr="00A93B64" w:rsidRDefault="00683CFD">
      <w:pPr>
        <w:jc w:val="center"/>
        <w:rPr>
          <w:b/>
          <w:sz w:val="28"/>
          <w:szCs w:val="28"/>
        </w:rPr>
      </w:pPr>
    </w:p>
    <w:p w14:paraId="5613EBBA" w14:textId="7D92108F" w:rsidR="00683CFD" w:rsidRPr="00A2302A" w:rsidRDefault="00AF14CD">
      <w:pPr>
        <w:jc w:val="center"/>
        <w:rPr>
          <w:sz w:val="28"/>
          <w:szCs w:val="28"/>
          <w:highlight w:val="yellow"/>
        </w:rPr>
      </w:pPr>
      <w:r w:rsidRPr="00A93B64">
        <w:rPr>
          <w:b/>
          <w:sz w:val="24"/>
          <w:szCs w:val="24"/>
        </w:rPr>
        <w:t xml:space="preserve"> </w:t>
      </w:r>
      <w:r w:rsidR="00C56680">
        <w:rPr>
          <w:b/>
          <w:sz w:val="28"/>
          <w:szCs w:val="28"/>
        </w:rPr>
        <w:t>О внесении изменений</w:t>
      </w:r>
      <w:r w:rsidRPr="00A2302A">
        <w:rPr>
          <w:b/>
          <w:sz w:val="28"/>
          <w:szCs w:val="28"/>
        </w:rPr>
        <w:t xml:space="preserve"> в постановление администрации Топкинского муниципального округа </w:t>
      </w:r>
      <w:bookmarkStart w:id="0" w:name="_Hlk162269520"/>
      <w:r w:rsidRPr="00A2302A">
        <w:rPr>
          <w:b/>
          <w:sz w:val="28"/>
          <w:szCs w:val="28"/>
        </w:rPr>
        <w:t xml:space="preserve">от </w:t>
      </w:r>
      <w:r w:rsidR="00A93B64" w:rsidRPr="00A2302A">
        <w:rPr>
          <w:b/>
          <w:sz w:val="28"/>
          <w:szCs w:val="28"/>
        </w:rPr>
        <w:t>21.07.2021</w:t>
      </w:r>
      <w:r w:rsidRPr="00A2302A">
        <w:rPr>
          <w:b/>
          <w:sz w:val="28"/>
          <w:szCs w:val="28"/>
        </w:rPr>
        <w:t xml:space="preserve"> №</w:t>
      </w:r>
      <w:r w:rsidR="0048044E">
        <w:rPr>
          <w:b/>
          <w:sz w:val="28"/>
          <w:szCs w:val="28"/>
        </w:rPr>
        <w:t xml:space="preserve"> </w:t>
      </w:r>
      <w:r w:rsidR="00A93B64" w:rsidRPr="00A2302A">
        <w:rPr>
          <w:b/>
          <w:sz w:val="28"/>
          <w:szCs w:val="28"/>
        </w:rPr>
        <w:t>1005</w:t>
      </w:r>
      <w:r w:rsidRPr="00A2302A">
        <w:rPr>
          <w:b/>
          <w:sz w:val="28"/>
          <w:szCs w:val="28"/>
        </w:rPr>
        <w:t>-п «</w:t>
      </w:r>
      <w:r w:rsidR="00A93B64" w:rsidRPr="00A2302A">
        <w:rPr>
          <w:b/>
          <w:sz w:val="28"/>
          <w:szCs w:val="28"/>
        </w:rPr>
        <w:t>Об утверждении Порядка предоставления субсидий по компенсации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в связи с оказанием населению коммунальных услуг, возникающих в результате применения льготных цен (тарифов)</w:t>
      </w:r>
      <w:r w:rsidRPr="00A2302A">
        <w:rPr>
          <w:b/>
          <w:sz w:val="28"/>
          <w:szCs w:val="28"/>
        </w:rPr>
        <w:t>»</w:t>
      </w:r>
      <w:bookmarkEnd w:id="0"/>
    </w:p>
    <w:p w14:paraId="55472153" w14:textId="77777777" w:rsidR="00683CFD" w:rsidRPr="00A2302A" w:rsidRDefault="00683CFD">
      <w:pPr>
        <w:keepNext/>
        <w:jc w:val="center"/>
        <w:outlineLvl w:val="1"/>
        <w:rPr>
          <w:b/>
          <w:sz w:val="28"/>
          <w:szCs w:val="28"/>
          <w:highlight w:val="yellow"/>
        </w:rPr>
      </w:pPr>
    </w:p>
    <w:p w14:paraId="24D6566E" w14:textId="51AB5E69" w:rsidR="00683CFD" w:rsidRPr="00A2302A" w:rsidRDefault="00E14104" w:rsidP="00A93B6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F14CD" w:rsidRPr="00A2302A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F14CD" w:rsidRPr="00A2302A">
        <w:rPr>
          <w:rStyle w:val="fontstyle15"/>
          <w:sz w:val="28"/>
          <w:szCs w:val="28"/>
        </w:rPr>
        <w:t>Уставом муниципального образования Топкинск</w:t>
      </w:r>
      <w:r w:rsidR="0048044E">
        <w:rPr>
          <w:rStyle w:val="fontstyle15"/>
          <w:sz w:val="28"/>
          <w:szCs w:val="28"/>
        </w:rPr>
        <w:t>ий</w:t>
      </w:r>
      <w:r w:rsidR="00AF14CD" w:rsidRPr="00A2302A">
        <w:rPr>
          <w:rStyle w:val="fontstyle15"/>
          <w:sz w:val="28"/>
          <w:szCs w:val="28"/>
        </w:rPr>
        <w:t xml:space="preserve"> муниципальн</w:t>
      </w:r>
      <w:r w:rsidR="0048044E">
        <w:rPr>
          <w:rStyle w:val="fontstyle15"/>
          <w:sz w:val="28"/>
          <w:szCs w:val="28"/>
        </w:rPr>
        <w:t>ый</w:t>
      </w:r>
      <w:r w:rsidR="00C56680">
        <w:rPr>
          <w:rStyle w:val="fontstyle15"/>
          <w:sz w:val="28"/>
          <w:szCs w:val="28"/>
        </w:rPr>
        <w:t xml:space="preserve"> округ Кемеровской области-</w:t>
      </w:r>
      <w:r w:rsidR="00AF14CD" w:rsidRPr="00A2302A">
        <w:rPr>
          <w:rStyle w:val="fontstyle15"/>
          <w:sz w:val="28"/>
          <w:szCs w:val="28"/>
        </w:rPr>
        <w:t>Кузбасса, в связи с изменением кадрового состава администрации Топкинского муниципального округа и приведением нормативног</w:t>
      </w:r>
      <w:r w:rsidR="00C56680">
        <w:rPr>
          <w:rStyle w:val="fontstyle15"/>
          <w:sz w:val="28"/>
          <w:szCs w:val="28"/>
        </w:rPr>
        <w:t>о правового акта в соответствие:</w:t>
      </w:r>
    </w:p>
    <w:p w14:paraId="4DBE754E" w14:textId="1C9C8006" w:rsidR="00683CFD" w:rsidRPr="00A2302A" w:rsidRDefault="00A93B64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 xml:space="preserve">1. </w:t>
      </w:r>
      <w:r w:rsidR="00AF14CD" w:rsidRPr="00A2302A">
        <w:rPr>
          <w:sz w:val="28"/>
          <w:szCs w:val="28"/>
        </w:rPr>
        <w:t xml:space="preserve">Внести в постановление администрации Топкинского муниципального округа </w:t>
      </w:r>
      <w:r w:rsidRPr="00A2302A">
        <w:rPr>
          <w:sz w:val="28"/>
          <w:szCs w:val="28"/>
        </w:rPr>
        <w:t>от 21.07.2021 №</w:t>
      </w:r>
      <w:r w:rsidR="0048044E">
        <w:rPr>
          <w:sz w:val="28"/>
          <w:szCs w:val="28"/>
        </w:rPr>
        <w:t xml:space="preserve"> </w:t>
      </w:r>
      <w:r w:rsidRPr="00A2302A">
        <w:rPr>
          <w:sz w:val="28"/>
          <w:szCs w:val="28"/>
        </w:rPr>
        <w:t>1005-п «Об утверждении Порядка предоставления субсидий по компенсации выпадающих доходов теплоснабжающим организациям, организациям, осуществляющим горячее водоснабжение, холодное водоснабжение и (или) водоотведение, и организациям, осуществляющим реализацию твердого топлива, сжиженного газа, возникающих в связи с оказанием населению коммунальных услуг, возникающих в результате применения льготных цен (тарифов)»</w:t>
      </w:r>
      <w:r w:rsidR="00AF14CD" w:rsidRPr="00A2302A">
        <w:rPr>
          <w:sz w:val="28"/>
          <w:szCs w:val="28"/>
        </w:rPr>
        <w:t xml:space="preserve"> следующие изменения:</w:t>
      </w:r>
    </w:p>
    <w:p w14:paraId="15C1A14E" w14:textId="441DE671" w:rsidR="00A93B64" w:rsidRPr="00A2302A" w:rsidRDefault="00AF14CD" w:rsidP="00F07D78">
      <w:pPr>
        <w:ind w:firstLine="567"/>
        <w:jc w:val="both"/>
        <w:rPr>
          <w:sz w:val="28"/>
          <w:szCs w:val="28"/>
          <w:highlight w:val="yellow"/>
        </w:rPr>
      </w:pPr>
      <w:r w:rsidRPr="00A2302A">
        <w:rPr>
          <w:sz w:val="28"/>
          <w:szCs w:val="28"/>
        </w:rPr>
        <w:t xml:space="preserve">1.1. В </w:t>
      </w:r>
      <w:r w:rsidR="00287D97" w:rsidRPr="00A2302A">
        <w:rPr>
          <w:sz w:val="28"/>
          <w:szCs w:val="28"/>
        </w:rPr>
        <w:t>преамбуле</w:t>
      </w:r>
      <w:r w:rsidRPr="00A2302A">
        <w:rPr>
          <w:sz w:val="28"/>
          <w:szCs w:val="28"/>
        </w:rPr>
        <w:t xml:space="preserve"> данного постановления </w:t>
      </w:r>
      <w:r w:rsidR="00F07D78">
        <w:rPr>
          <w:sz w:val="28"/>
          <w:szCs w:val="28"/>
        </w:rPr>
        <w:t>слова «</w:t>
      </w:r>
      <w:r w:rsidRPr="00A2302A">
        <w:rPr>
          <w:sz w:val="28"/>
          <w:szCs w:val="28"/>
        </w:rPr>
        <w:t>постановление Правительства</w:t>
      </w:r>
      <w:r w:rsidR="00A93B64" w:rsidRPr="00A2302A">
        <w:rPr>
          <w:sz w:val="28"/>
          <w:szCs w:val="28"/>
        </w:rPr>
        <w:t xml:space="preserve"> Российской Федерации </w:t>
      </w:r>
      <w:r w:rsidR="00577D06" w:rsidRPr="00A2302A">
        <w:rPr>
          <w:sz w:val="28"/>
          <w:szCs w:val="28"/>
        </w:rPr>
        <w:t>от 18.09.2020 №</w:t>
      </w:r>
      <w:r w:rsidR="0048044E">
        <w:rPr>
          <w:sz w:val="28"/>
          <w:szCs w:val="28"/>
        </w:rPr>
        <w:t xml:space="preserve"> </w:t>
      </w:r>
      <w:r w:rsidR="00577D06" w:rsidRPr="00A2302A">
        <w:rPr>
          <w:sz w:val="28"/>
          <w:szCs w:val="28"/>
        </w:rPr>
        <w:t xml:space="preserve">1492 «Об общих требованиях к нормативным правовым актам, муниципальным правовым актам, регулирующим предоставление субсидий, в том числе грантов в </w:t>
      </w:r>
      <w:r w:rsidR="00577D06" w:rsidRPr="00A2302A">
        <w:rPr>
          <w:sz w:val="28"/>
          <w:szCs w:val="28"/>
        </w:rPr>
        <w:lastRenderedPageBreak/>
        <w:t xml:space="preserve">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</w:t>
      </w:r>
      <w:r w:rsidR="00A2302A" w:rsidRPr="00A2302A">
        <w:rPr>
          <w:sz w:val="28"/>
          <w:szCs w:val="28"/>
        </w:rPr>
        <w:t>Правительства Российской Федерации и отдельных положений некоторых актов Правительства Российской Федерации</w:t>
      </w:r>
      <w:r w:rsidR="00F07D78">
        <w:rPr>
          <w:sz w:val="28"/>
          <w:szCs w:val="28"/>
        </w:rPr>
        <w:t xml:space="preserve">» заменить словами «постановлением Правительства Российской Федерации от 25.10.2023 </w:t>
      </w:r>
      <w:r w:rsidR="0048044E">
        <w:rPr>
          <w:sz w:val="28"/>
          <w:szCs w:val="28"/>
        </w:rPr>
        <w:t xml:space="preserve">                               </w:t>
      </w:r>
      <w:r w:rsidR="00F07D78">
        <w:rPr>
          <w:sz w:val="28"/>
          <w:szCs w:val="28"/>
        </w:rPr>
        <w:t>№</w:t>
      </w:r>
      <w:r w:rsidR="0048044E">
        <w:rPr>
          <w:sz w:val="28"/>
          <w:szCs w:val="28"/>
        </w:rPr>
        <w:t xml:space="preserve"> </w:t>
      </w:r>
      <w:r w:rsidR="00F07D78">
        <w:rPr>
          <w:sz w:val="28"/>
          <w:szCs w:val="28"/>
        </w:rPr>
        <w:t>1782 «О</w:t>
      </w:r>
      <w:r w:rsidR="00F07D78" w:rsidRPr="00F07D78">
        <w:rPr>
          <w:sz w:val="28"/>
          <w:szCs w:val="28"/>
        </w:rPr>
        <w:t>б утверждении общих требований</w:t>
      </w:r>
      <w:r w:rsidR="00F07D78">
        <w:rPr>
          <w:sz w:val="28"/>
          <w:szCs w:val="28"/>
        </w:rPr>
        <w:t xml:space="preserve"> к</w:t>
      </w:r>
      <w:r w:rsidR="00F07D78" w:rsidRPr="00F07D78">
        <w:rPr>
          <w:sz w:val="28"/>
          <w:szCs w:val="28"/>
        </w:rPr>
        <w:t xml:space="preserve"> нормативным правовым актам, муниципальным правовым</w:t>
      </w:r>
      <w:r w:rsidR="00F07D78">
        <w:rPr>
          <w:sz w:val="28"/>
          <w:szCs w:val="28"/>
        </w:rPr>
        <w:t xml:space="preserve"> а</w:t>
      </w:r>
      <w:r w:rsidR="00F07D78" w:rsidRPr="00F07D78">
        <w:rPr>
          <w:sz w:val="28"/>
          <w:szCs w:val="28"/>
        </w:rPr>
        <w:t>ктам, регулирующим предоставление из бюджетов субъектов</w:t>
      </w:r>
      <w:r w:rsidR="00F07D78">
        <w:rPr>
          <w:sz w:val="28"/>
          <w:szCs w:val="28"/>
        </w:rPr>
        <w:t xml:space="preserve"> </w:t>
      </w:r>
      <w:r w:rsidR="00F07D78" w:rsidRPr="00F07D78">
        <w:rPr>
          <w:sz w:val="28"/>
          <w:szCs w:val="28"/>
        </w:rPr>
        <w:t>Российской федерации, местных бюджетов субсидий, в том числе</w:t>
      </w:r>
      <w:r w:rsidR="00F07D78">
        <w:rPr>
          <w:sz w:val="28"/>
          <w:szCs w:val="28"/>
        </w:rPr>
        <w:t xml:space="preserve"> г</w:t>
      </w:r>
      <w:r w:rsidR="00F07D78" w:rsidRPr="00F07D78">
        <w:rPr>
          <w:sz w:val="28"/>
          <w:szCs w:val="28"/>
        </w:rPr>
        <w:t>рантов в форме субсидий, юридическим лицам, индивидуальным</w:t>
      </w:r>
      <w:r w:rsidR="00F07D78">
        <w:rPr>
          <w:sz w:val="28"/>
          <w:szCs w:val="28"/>
        </w:rPr>
        <w:t xml:space="preserve"> п</w:t>
      </w:r>
      <w:r w:rsidR="00F07D78" w:rsidRPr="00F07D78">
        <w:rPr>
          <w:sz w:val="28"/>
          <w:szCs w:val="28"/>
        </w:rPr>
        <w:t>редпринимателям, а также физическим лицам - производителям</w:t>
      </w:r>
      <w:r w:rsidR="00F07D78">
        <w:rPr>
          <w:sz w:val="28"/>
          <w:szCs w:val="28"/>
        </w:rPr>
        <w:t xml:space="preserve"> т</w:t>
      </w:r>
      <w:r w:rsidR="00F07D78" w:rsidRPr="00F07D78">
        <w:rPr>
          <w:sz w:val="28"/>
          <w:szCs w:val="28"/>
        </w:rPr>
        <w:t>оваров, работ, услуг и проведение отборов получателей</w:t>
      </w:r>
      <w:r w:rsidR="00F07D78">
        <w:rPr>
          <w:sz w:val="28"/>
          <w:szCs w:val="28"/>
        </w:rPr>
        <w:t xml:space="preserve"> у</w:t>
      </w:r>
      <w:r w:rsidR="00F07D78" w:rsidRPr="00F07D78">
        <w:rPr>
          <w:sz w:val="28"/>
          <w:szCs w:val="28"/>
        </w:rPr>
        <w:t>казанных субсидий, в том числе грантов в форме субсидий</w:t>
      </w:r>
      <w:r w:rsidR="00F07D78">
        <w:rPr>
          <w:sz w:val="28"/>
          <w:szCs w:val="28"/>
        </w:rPr>
        <w:t>»».</w:t>
      </w:r>
    </w:p>
    <w:p w14:paraId="7F4E6858" w14:textId="316A7A2E" w:rsidR="00A93B64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1.2. Пункт 4 данного постановления изложить в следующей редакции:</w:t>
      </w:r>
    </w:p>
    <w:p w14:paraId="6E01C413" w14:textId="4A1E59D0" w:rsidR="00683CFD" w:rsidRPr="00A2302A" w:rsidRDefault="00AF14CD" w:rsidP="00A93B64">
      <w:pPr>
        <w:ind w:firstLine="567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«4. Контроль за исполнением постановления возложить на и.о</w:t>
      </w:r>
      <w:r w:rsidR="0048044E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Антонову».</w:t>
      </w:r>
    </w:p>
    <w:p w14:paraId="54CC0CE1" w14:textId="77777777" w:rsidR="00683CFD" w:rsidRPr="00A2302A" w:rsidRDefault="00AF14CD">
      <w:pPr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2. 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3316F6DF" w14:textId="09685576" w:rsidR="00683CFD" w:rsidRPr="00A2302A" w:rsidRDefault="00AF14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3. Контроль за исполнением постановления возложить на и.о</w:t>
      </w:r>
      <w:r w:rsidR="0048044E">
        <w:rPr>
          <w:sz w:val="28"/>
          <w:szCs w:val="28"/>
        </w:rPr>
        <w:t>.</w:t>
      </w:r>
      <w:r w:rsidRPr="00A2302A">
        <w:rPr>
          <w:sz w:val="28"/>
          <w:szCs w:val="28"/>
        </w:rPr>
        <w:t xml:space="preserve"> заместителя главы Топкинского муниципального округа по ЖКХ и благоустройству-начальника управления О.В. Антонову.</w:t>
      </w:r>
    </w:p>
    <w:p w14:paraId="13098867" w14:textId="77777777" w:rsidR="00683CFD" w:rsidRPr="00A2302A" w:rsidRDefault="00AF14CD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A2302A">
        <w:rPr>
          <w:sz w:val="28"/>
          <w:szCs w:val="28"/>
        </w:rPr>
        <w:t>4. Постановление вступает в силу после официального обнародования.</w:t>
      </w:r>
    </w:p>
    <w:p w14:paraId="6FC2A484" w14:textId="77777777" w:rsidR="00683CFD" w:rsidRPr="00A2302A" w:rsidRDefault="00683CFD">
      <w:pPr>
        <w:jc w:val="both"/>
        <w:rPr>
          <w:sz w:val="28"/>
          <w:szCs w:val="28"/>
        </w:rPr>
      </w:pPr>
    </w:p>
    <w:p w14:paraId="192E58A3" w14:textId="11AE7B73" w:rsidR="00683CFD" w:rsidRDefault="00683CFD">
      <w:pPr>
        <w:jc w:val="both"/>
        <w:rPr>
          <w:sz w:val="28"/>
          <w:szCs w:val="28"/>
        </w:rPr>
      </w:pPr>
    </w:p>
    <w:p w14:paraId="1B34ECAB" w14:textId="77777777" w:rsidR="00A2302A" w:rsidRPr="00A2302A" w:rsidRDefault="00A2302A">
      <w:pPr>
        <w:jc w:val="both"/>
        <w:rPr>
          <w:sz w:val="28"/>
          <w:szCs w:val="28"/>
        </w:rPr>
      </w:pPr>
    </w:p>
    <w:p w14:paraId="220B2249" w14:textId="77777777" w:rsidR="00683CFD" w:rsidRPr="00A2302A" w:rsidRDefault="00AF14CD">
      <w:pPr>
        <w:jc w:val="both"/>
        <w:rPr>
          <w:sz w:val="28"/>
          <w:szCs w:val="28"/>
        </w:rPr>
      </w:pPr>
      <w:r w:rsidRPr="00A2302A">
        <w:rPr>
          <w:sz w:val="28"/>
          <w:szCs w:val="28"/>
        </w:rPr>
        <w:t>Глава Топкинского</w:t>
      </w:r>
    </w:p>
    <w:p w14:paraId="202EFF6C" w14:textId="67B7CFDF" w:rsidR="00683CFD" w:rsidRPr="00A2302A" w:rsidRDefault="00A2302A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AF14CD" w:rsidRPr="00A2302A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AF14CD" w:rsidRPr="00A2302A">
        <w:rPr>
          <w:sz w:val="28"/>
          <w:szCs w:val="28"/>
        </w:rPr>
        <w:t xml:space="preserve">округа                  </w:t>
      </w:r>
      <w:r w:rsidRPr="00A2302A">
        <w:rPr>
          <w:sz w:val="28"/>
          <w:szCs w:val="28"/>
        </w:rPr>
        <w:t xml:space="preserve">         </w:t>
      </w:r>
      <w:r w:rsidR="00AF14CD" w:rsidRPr="00A2302A">
        <w:rPr>
          <w:sz w:val="28"/>
          <w:szCs w:val="28"/>
        </w:rPr>
        <w:t xml:space="preserve">                                         С.В. Фролов</w:t>
      </w:r>
    </w:p>
    <w:p w14:paraId="46098EDA" w14:textId="77777777" w:rsidR="00683CFD" w:rsidRPr="00A2302A" w:rsidRDefault="00683CFD">
      <w:pPr>
        <w:jc w:val="both"/>
        <w:rPr>
          <w:sz w:val="28"/>
          <w:szCs w:val="28"/>
        </w:rPr>
      </w:pPr>
    </w:p>
    <w:p w14:paraId="77BA1902" w14:textId="77777777" w:rsidR="00683CFD" w:rsidRPr="00A2302A" w:rsidRDefault="00683CFD">
      <w:pPr>
        <w:spacing w:line="360" w:lineRule="auto"/>
        <w:ind w:firstLine="567"/>
        <w:jc w:val="both"/>
        <w:rPr>
          <w:kern w:val="2"/>
          <w:sz w:val="28"/>
          <w:szCs w:val="28"/>
        </w:rPr>
      </w:pPr>
    </w:p>
    <w:sectPr w:rsidR="00683CFD" w:rsidRPr="00A2302A" w:rsidSect="0027116A">
      <w:pgSz w:w="11906" w:h="16838"/>
      <w:pgMar w:top="1134" w:right="1134" w:bottom="1134" w:left="1701" w:header="0" w:footer="0" w:gutter="0"/>
      <w:pgNumType w:start="1"/>
      <w:cols w:space="720"/>
      <w:formProt w:val="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Arial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Cambria"/>
    <w:charset w:val="00"/>
    <w:family w:val="swiss"/>
    <w:pitch w:val="variable"/>
    <w:sig w:usb0="80008023" w:usb1="00002046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C1546"/>
    <w:multiLevelType w:val="multilevel"/>
    <w:tmpl w:val="B39C126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1271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1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31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931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291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291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651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011" w:hanging="2160"/>
      </w:pPr>
    </w:lvl>
  </w:abstractNum>
  <w:abstractNum w:abstractNumId="1" w15:restartNumberingAfterBreak="0">
    <w:nsid w:val="35497355"/>
    <w:multiLevelType w:val="multilevel"/>
    <w:tmpl w:val="C706E2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FF40C9F"/>
    <w:multiLevelType w:val="multilevel"/>
    <w:tmpl w:val="A18A983A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03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1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71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86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2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8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7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36" w:hanging="2160"/>
      </w:pPr>
    </w:lvl>
  </w:abstractNum>
  <w:num w:numId="1" w16cid:durableId="491483856">
    <w:abstractNumId w:val="0"/>
  </w:num>
  <w:num w:numId="2" w16cid:durableId="1859804581">
    <w:abstractNumId w:val="2"/>
  </w:num>
  <w:num w:numId="3" w16cid:durableId="1497498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CFD"/>
    <w:rsid w:val="0027116A"/>
    <w:rsid w:val="00287D97"/>
    <w:rsid w:val="00366374"/>
    <w:rsid w:val="0048044E"/>
    <w:rsid w:val="00577D06"/>
    <w:rsid w:val="00683CFD"/>
    <w:rsid w:val="006B01BE"/>
    <w:rsid w:val="00877095"/>
    <w:rsid w:val="00A2302A"/>
    <w:rsid w:val="00A93B64"/>
    <w:rsid w:val="00AF14CD"/>
    <w:rsid w:val="00C56680"/>
    <w:rsid w:val="00CD73A2"/>
    <w:rsid w:val="00E14104"/>
    <w:rsid w:val="00F0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4B320"/>
  <w15:docId w15:val="{2044AEAC-EDB5-4BD6-9871-46B5B7FA4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368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D7F7D"/>
    <w:pPr>
      <w:keepNext/>
      <w:outlineLvl w:val="0"/>
    </w:pPr>
    <w:rPr>
      <w:b/>
      <w:bCs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7D7F7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D7F7D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D7F7D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D7F7D"/>
    <w:pPr>
      <w:keepNext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7D7F7D"/>
    <w:pPr>
      <w:keepNext/>
      <w:jc w:val="center"/>
      <w:outlineLvl w:val="5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6862BE"/>
    <w:rPr>
      <w:rFonts w:ascii="Cambria" w:hAnsi="Cambria" w:cs="Cambria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6862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6862B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qFormat/>
    <w:locked/>
    <w:rsid w:val="006862B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qFormat/>
    <w:locked/>
    <w:rsid w:val="006862B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qFormat/>
    <w:locked/>
    <w:rsid w:val="006862BE"/>
    <w:rPr>
      <w:rFonts w:ascii="Calibri" w:hAnsi="Calibri" w:cs="Calibri"/>
      <w:b/>
      <w:bCs/>
    </w:rPr>
  </w:style>
  <w:style w:type="character" w:customStyle="1" w:styleId="a3">
    <w:name w:val="Основной текст Знак"/>
    <w:basedOn w:val="a0"/>
    <w:link w:val="a4"/>
    <w:uiPriority w:val="99"/>
    <w:semiHidden/>
    <w:qFormat/>
    <w:locked/>
    <w:rsid w:val="006862BE"/>
    <w:rPr>
      <w:sz w:val="20"/>
      <w:szCs w:val="20"/>
    </w:rPr>
  </w:style>
  <w:style w:type="character" w:customStyle="1" w:styleId="21">
    <w:name w:val="Основной текст 2 Знак"/>
    <w:basedOn w:val="a0"/>
    <w:link w:val="22"/>
    <w:uiPriority w:val="99"/>
    <w:semiHidden/>
    <w:qFormat/>
    <w:locked/>
    <w:rsid w:val="006862BE"/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qFormat/>
    <w:locked/>
    <w:rsid w:val="006862BE"/>
    <w:rPr>
      <w:sz w:val="20"/>
      <w:szCs w:val="20"/>
    </w:rPr>
  </w:style>
  <w:style w:type="character" w:customStyle="1" w:styleId="a7">
    <w:name w:val="Текст выноски Знак"/>
    <w:basedOn w:val="a0"/>
    <w:link w:val="a8"/>
    <w:uiPriority w:val="99"/>
    <w:semiHidden/>
    <w:qFormat/>
    <w:locked/>
    <w:rsid w:val="006862BE"/>
    <w:rPr>
      <w:sz w:val="2"/>
      <w:szCs w:val="2"/>
    </w:rPr>
  </w:style>
  <w:style w:type="character" w:customStyle="1" w:styleId="-">
    <w:name w:val="Интернет-ссылка"/>
    <w:basedOn w:val="a0"/>
    <w:uiPriority w:val="99"/>
    <w:unhideWhenUsed/>
    <w:rsid w:val="00013E35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6C1F6F"/>
    <w:rPr>
      <w:color w:val="605E5C"/>
      <w:shd w:val="clear" w:color="auto" w:fill="E1DFDD"/>
    </w:rPr>
  </w:style>
  <w:style w:type="character" w:customStyle="1" w:styleId="button-search">
    <w:name w:val="button-search"/>
    <w:basedOn w:val="a0"/>
    <w:qFormat/>
    <w:rsid w:val="00BA365A"/>
  </w:style>
  <w:style w:type="character" w:customStyle="1" w:styleId="fontstyle15">
    <w:name w:val="fontstyle15"/>
    <w:qFormat/>
  </w:style>
  <w:style w:type="character" w:customStyle="1" w:styleId="WW8Num3z0">
    <w:name w:val="WW8Num3z0"/>
    <w:qFormat/>
  </w:style>
  <w:style w:type="character" w:customStyle="1" w:styleId="WW8Num2z0">
    <w:name w:val="WW8Num2z0"/>
    <w:qFormat/>
  </w:style>
  <w:style w:type="paragraph" w:styleId="a9">
    <w:name w:val="Title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link w:val="a3"/>
    <w:uiPriority w:val="99"/>
    <w:rsid w:val="007D7F7D"/>
    <w:rPr>
      <w:sz w:val="28"/>
      <w:szCs w:val="28"/>
    </w:rPr>
  </w:style>
  <w:style w:type="paragraph" w:styleId="aa">
    <w:name w:val="List"/>
    <w:basedOn w:val="a4"/>
    <w:rPr>
      <w:rFonts w:ascii="PT Astra Serif" w:hAnsi="PT Astra Serif" w:cs="Noto Sans Devanagari"/>
    </w:rPr>
  </w:style>
  <w:style w:type="paragraph" w:styleId="ab">
    <w:name w:val="caption"/>
    <w:basedOn w:val="a"/>
    <w:next w:val="a"/>
    <w:qFormat/>
    <w:pPr>
      <w:jc w:val="center"/>
    </w:pPr>
    <w:rPr>
      <w:sz w:val="28"/>
      <w:u w:val="single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22">
    <w:name w:val="Body Text 2"/>
    <w:basedOn w:val="a"/>
    <w:link w:val="21"/>
    <w:uiPriority w:val="99"/>
    <w:qFormat/>
    <w:rsid w:val="007D7F7D"/>
    <w:pPr>
      <w:jc w:val="both"/>
    </w:pPr>
    <w:rPr>
      <w:sz w:val="28"/>
      <w:szCs w:val="28"/>
    </w:rPr>
  </w:style>
  <w:style w:type="paragraph" w:styleId="a6">
    <w:name w:val="Body Text Indent"/>
    <w:basedOn w:val="a"/>
    <w:link w:val="a5"/>
    <w:qFormat/>
    <w:pPr>
      <w:ind w:firstLine="709"/>
      <w:jc w:val="both"/>
    </w:pPr>
  </w:style>
  <w:style w:type="paragraph" w:styleId="a8">
    <w:name w:val="Balloon Text"/>
    <w:basedOn w:val="a"/>
    <w:link w:val="a7"/>
    <w:uiPriority w:val="99"/>
    <w:semiHidden/>
    <w:qFormat/>
    <w:rsid w:val="0016195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ED2981"/>
    <w:pPr>
      <w:ind w:firstLine="720"/>
    </w:pPr>
    <w:rPr>
      <w:rFonts w:ascii="Arial" w:hAnsi="Arial" w:cs="Arial"/>
      <w:sz w:val="20"/>
      <w:szCs w:val="20"/>
    </w:rPr>
  </w:style>
  <w:style w:type="paragraph" w:customStyle="1" w:styleId="ad">
    <w:name w:val="Знак"/>
    <w:basedOn w:val="a"/>
    <w:uiPriority w:val="99"/>
    <w:qFormat/>
    <w:rsid w:val="0061129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"/>
    <w:basedOn w:val="a"/>
    <w:uiPriority w:val="99"/>
    <w:qFormat/>
    <w:rsid w:val="004C2D9E"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paragraph" w:styleId="ae">
    <w:name w:val="List Paragraph"/>
    <w:basedOn w:val="a"/>
    <w:uiPriority w:val="34"/>
    <w:qFormat/>
    <w:rsid w:val="00F066A0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qFormat/>
    <w:rsid w:val="00831817"/>
    <w:rPr>
      <w:sz w:val="24"/>
      <w:szCs w:val="24"/>
    </w:rPr>
  </w:style>
  <w:style w:type="paragraph" w:customStyle="1" w:styleId="af0">
    <w:name w:val="???????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3">
    <w:name w:val="Без интервала1"/>
    <w:qFormat/>
    <w:pPr>
      <w:widowControl w:val="0"/>
    </w:pPr>
    <w:rPr>
      <w:rFonts w:ascii="PT Astra Serif" w:eastAsia="Calibri" w:hAnsi="PT Astra Serif" w:cs="Noto Sans Devanagari"/>
      <w:kern w:val="2"/>
      <w:sz w:val="24"/>
      <w:szCs w:val="24"/>
      <w:lang w:eastAsia="zh-CN" w:bidi="hi-IN"/>
    </w:rPr>
  </w:style>
  <w:style w:type="paragraph" w:styleId="af1">
    <w:name w:val="No Spacing"/>
    <w:qFormat/>
    <w:rPr>
      <w:rFonts w:ascii="PT Astra Serif" w:eastAsia="Tahoma" w:hAnsi="PT Astra Serif" w:cs="Noto Sans Devanagari"/>
      <w:kern w:val="2"/>
      <w:sz w:val="24"/>
      <w:szCs w:val="24"/>
      <w:lang w:eastAsia="zh-CN" w:bidi="hi-IN"/>
    </w:rPr>
  </w:style>
  <w:style w:type="paragraph" w:customStyle="1" w:styleId="14">
    <w:name w:val="1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ConsNormal">
    <w:name w:val="ConsNormal"/>
    <w:qFormat/>
    <w:pPr>
      <w:ind w:right="19772" w:firstLine="720"/>
    </w:pPr>
    <w:rPr>
      <w:rFonts w:ascii="Arial" w:eastAsia="Tahoma" w:hAnsi="Arial" w:cs="Arial"/>
      <w:kern w:val="2"/>
      <w:sz w:val="24"/>
      <w:szCs w:val="24"/>
      <w:lang w:eastAsia="zh-CN" w:bidi="hi-IN"/>
    </w:rPr>
  </w:style>
  <w:style w:type="paragraph" w:styleId="31">
    <w:name w:val="Body Text 3"/>
    <w:basedOn w:val="a"/>
    <w:qFormat/>
  </w:style>
  <w:style w:type="numbering" w:customStyle="1" w:styleId="WW8Num3">
    <w:name w:val="WW8Num3"/>
    <w:qFormat/>
  </w:style>
  <w:style w:type="numbering" w:customStyle="1" w:styleId="WW8Num2">
    <w:name w:val="WW8Num2"/>
    <w:qFormat/>
  </w:style>
  <w:style w:type="table" w:styleId="af2">
    <w:name w:val="Table Grid"/>
    <w:basedOn w:val="a1"/>
    <w:uiPriority w:val="99"/>
    <w:rsid w:val="00E920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Суроткина</dc:creator>
  <dc:description/>
  <cp:lastModifiedBy>Тимофеева Н. С.</cp:lastModifiedBy>
  <cp:revision>11</cp:revision>
  <cp:lastPrinted>2024-03-25T07:45:00Z</cp:lastPrinted>
  <dcterms:created xsi:type="dcterms:W3CDTF">2024-03-25T08:16:00Z</dcterms:created>
  <dcterms:modified xsi:type="dcterms:W3CDTF">2024-04-25T03:21:00Z</dcterms:modified>
  <dc:language>ru-RU</dc:language>
</cp:coreProperties>
</file>