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05647" w14:textId="77777777" w:rsidR="00AA08B5" w:rsidRDefault="00000000">
      <w:pPr>
        <w:jc w:val="center"/>
        <w:rPr>
          <w:rFonts w:ascii="Tinos" w:hAnsi="Tinos"/>
          <w:sz w:val="24"/>
          <w:szCs w:val="24"/>
        </w:rPr>
      </w:pPr>
      <w:r>
        <w:rPr>
          <w:noProof/>
        </w:rPr>
        <w:drawing>
          <wp:inline distT="0" distB="0" distL="0" distR="0" wp14:anchorId="720302D8" wp14:editId="78911512">
            <wp:extent cx="678815" cy="84328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6"/>
                    <a:stretch>
                      <a:fillRect/>
                    </a:stretch>
                  </pic:blipFill>
                  <pic:spPr bwMode="auto">
                    <a:xfrm>
                      <a:off x="0" y="0"/>
                      <a:ext cx="678815" cy="843280"/>
                    </a:xfrm>
                    <a:prstGeom prst="rect">
                      <a:avLst/>
                    </a:prstGeom>
                    <a:noFill/>
                  </pic:spPr>
                </pic:pic>
              </a:graphicData>
            </a:graphic>
          </wp:inline>
        </w:drawing>
      </w:r>
    </w:p>
    <w:p w14:paraId="096AD75C" w14:textId="77777777" w:rsidR="00AA08B5" w:rsidRDefault="00000000">
      <w:pPr>
        <w:jc w:val="center"/>
        <w:rPr>
          <w:rFonts w:ascii="Tinos" w:hAnsi="Tinos"/>
          <w:sz w:val="24"/>
          <w:szCs w:val="24"/>
        </w:rPr>
      </w:pPr>
      <w:r>
        <w:rPr>
          <w:rFonts w:ascii="Tinos" w:hAnsi="Tinos"/>
          <w:b/>
          <w:sz w:val="24"/>
          <w:szCs w:val="24"/>
        </w:rPr>
        <w:t>Российская Федерация</w:t>
      </w:r>
    </w:p>
    <w:p w14:paraId="62D497BF" w14:textId="77777777" w:rsidR="00AA08B5" w:rsidRDefault="00000000">
      <w:pPr>
        <w:jc w:val="center"/>
        <w:rPr>
          <w:rFonts w:ascii="Tinos" w:hAnsi="Tinos"/>
          <w:sz w:val="24"/>
          <w:szCs w:val="24"/>
        </w:rPr>
      </w:pPr>
      <w:r>
        <w:rPr>
          <w:rFonts w:ascii="Tinos" w:hAnsi="Tinos"/>
          <w:b/>
          <w:sz w:val="24"/>
          <w:szCs w:val="24"/>
        </w:rPr>
        <w:t>КЕМЕРОВСКАЯ ОБЛАСТЬ - КУЗБАСС</w:t>
      </w:r>
    </w:p>
    <w:p w14:paraId="10CE647D" w14:textId="77777777" w:rsidR="00AA08B5" w:rsidRDefault="00000000">
      <w:pPr>
        <w:jc w:val="center"/>
        <w:rPr>
          <w:rFonts w:ascii="Tinos" w:hAnsi="Tinos"/>
          <w:sz w:val="24"/>
          <w:szCs w:val="24"/>
        </w:rPr>
      </w:pPr>
      <w:r>
        <w:rPr>
          <w:rFonts w:ascii="Tinos" w:hAnsi="Tinos"/>
          <w:b/>
          <w:sz w:val="24"/>
          <w:szCs w:val="24"/>
        </w:rPr>
        <w:t>Топкинский муниципальный округ</w:t>
      </w:r>
    </w:p>
    <w:p w14:paraId="58F1CAAD" w14:textId="77777777" w:rsidR="00AA08B5" w:rsidRDefault="00000000">
      <w:pPr>
        <w:jc w:val="center"/>
        <w:rPr>
          <w:rFonts w:ascii="Tinos" w:hAnsi="Tinos"/>
          <w:sz w:val="24"/>
          <w:szCs w:val="24"/>
        </w:rPr>
      </w:pPr>
      <w:r>
        <w:rPr>
          <w:rFonts w:ascii="Tinos" w:hAnsi="Tinos"/>
          <w:b/>
          <w:sz w:val="24"/>
          <w:szCs w:val="24"/>
        </w:rPr>
        <w:t xml:space="preserve">АДМИНИСТРАЦИЯ </w:t>
      </w:r>
    </w:p>
    <w:p w14:paraId="4EF942B0" w14:textId="77777777" w:rsidR="00AA08B5" w:rsidRDefault="00000000">
      <w:pPr>
        <w:jc w:val="center"/>
        <w:rPr>
          <w:rFonts w:ascii="Tinos" w:hAnsi="Tinos"/>
          <w:sz w:val="24"/>
          <w:szCs w:val="24"/>
        </w:rPr>
      </w:pPr>
      <w:r>
        <w:rPr>
          <w:rFonts w:ascii="Tinos" w:hAnsi="Tinos"/>
          <w:b/>
          <w:sz w:val="24"/>
          <w:szCs w:val="24"/>
        </w:rPr>
        <w:t xml:space="preserve">ТОПКИНСКОГО МУНИЦИПАЛЬНОГО </w:t>
      </w:r>
      <w:r>
        <w:rPr>
          <w:rFonts w:ascii="Tinos" w:hAnsi="Tinos"/>
          <w:b/>
          <w:caps/>
          <w:sz w:val="24"/>
          <w:szCs w:val="24"/>
        </w:rPr>
        <w:t>округа</w:t>
      </w:r>
    </w:p>
    <w:p w14:paraId="4B802CBC" w14:textId="77777777" w:rsidR="00AA08B5" w:rsidRDefault="00000000">
      <w:pPr>
        <w:pStyle w:val="1"/>
        <w:rPr>
          <w:rFonts w:ascii="Tinos" w:hAnsi="Tinos"/>
          <w:sz w:val="24"/>
          <w:szCs w:val="24"/>
        </w:rPr>
      </w:pPr>
      <w:r>
        <w:rPr>
          <w:rFonts w:ascii="Tinos" w:hAnsi="Tinos"/>
          <w:sz w:val="24"/>
          <w:szCs w:val="24"/>
        </w:rPr>
        <w:t>ПОСТАНОВЛЕНИЕ</w:t>
      </w:r>
    </w:p>
    <w:p w14:paraId="0F40F720" w14:textId="77777777" w:rsidR="00AA08B5" w:rsidRDefault="00AA08B5">
      <w:pPr>
        <w:jc w:val="center"/>
        <w:rPr>
          <w:rFonts w:ascii="Tinos" w:hAnsi="Tinos"/>
          <w:b/>
          <w:sz w:val="24"/>
          <w:szCs w:val="24"/>
        </w:rPr>
      </w:pPr>
    </w:p>
    <w:p w14:paraId="4A553D66" w14:textId="77777777" w:rsidR="00AA08B5" w:rsidRDefault="00AA08B5">
      <w:pPr>
        <w:rPr>
          <w:rFonts w:ascii="Tinos" w:hAnsi="Tinos"/>
          <w:sz w:val="24"/>
          <w:szCs w:val="24"/>
        </w:rPr>
      </w:pPr>
    </w:p>
    <w:p w14:paraId="4321436D" w14:textId="77777777" w:rsidR="00AA08B5" w:rsidRDefault="00000000">
      <w:pPr>
        <w:jc w:val="center"/>
        <w:rPr>
          <w:rFonts w:ascii="Tinos" w:hAnsi="Tinos"/>
          <w:sz w:val="24"/>
          <w:szCs w:val="24"/>
        </w:rPr>
      </w:pPr>
      <w:r>
        <w:rPr>
          <w:rFonts w:ascii="Tinos" w:hAnsi="Tinos"/>
          <w:b/>
          <w:sz w:val="24"/>
          <w:szCs w:val="24"/>
        </w:rPr>
        <w:t>от 17 декабря 2025 года № 2511-п</w:t>
      </w:r>
    </w:p>
    <w:p w14:paraId="6E249079" w14:textId="77777777" w:rsidR="00AA08B5" w:rsidRDefault="00000000">
      <w:pPr>
        <w:jc w:val="center"/>
        <w:rPr>
          <w:rFonts w:ascii="Tinos" w:hAnsi="Tinos"/>
          <w:sz w:val="24"/>
          <w:szCs w:val="24"/>
        </w:rPr>
      </w:pPr>
      <w:r>
        <w:rPr>
          <w:rFonts w:ascii="Tinos" w:hAnsi="Tinos"/>
          <w:b/>
          <w:sz w:val="24"/>
          <w:szCs w:val="24"/>
        </w:rPr>
        <w:t>г.Топки</w:t>
      </w:r>
    </w:p>
    <w:p w14:paraId="0BC77708" w14:textId="77777777" w:rsidR="00AA08B5" w:rsidRDefault="00AA08B5">
      <w:pPr>
        <w:jc w:val="center"/>
        <w:rPr>
          <w:rFonts w:ascii="Tinos" w:hAnsi="Tinos"/>
          <w:b/>
          <w:sz w:val="24"/>
          <w:szCs w:val="24"/>
        </w:rPr>
      </w:pPr>
    </w:p>
    <w:p w14:paraId="7E2E3828" w14:textId="77777777" w:rsidR="00AA08B5" w:rsidRDefault="00000000">
      <w:pPr>
        <w:widowControl w:val="0"/>
        <w:jc w:val="center"/>
        <w:rPr>
          <w:rFonts w:ascii="Tinos" w:hAnsi="Tinos"/>
          <w:sz w:val="24"/>
          <w:szCs w:val="24"/>
        </w:rPr>
      </w:pPr>
      <w:r>
        <w:rPr>
          <w:rFonts w:ascii="Tinos" w:hAnsi="Tinos"/>
          <w:b/>
          <w:sz w:val="24"/>
          <w:szCs w:val="24"/>
        </w:rPr>
        <w:t>Об утверждении административного регламента предоставления муниципальной услуги «Предоставление разрешения на осуществление земляных работ»</w:t>
      </w:r>
    </w:p>
    <w:p w14:paraId="4E2D56F5" w14:textId="77777777" w:rsidR="00AA08B5" w:rsidRDefault="00AA08B5">
      <w:pPr>
        <w:widowControl w:val="0"/>
        <w:rPr>
          <w:rFonts w:ascii="Tinos" w:hAnsi="Tinos"/>
          <w:b/>
          <w:sz w:val="24"/>
          <w:szCs w:val="24"/>
        </w:rPr>
      </w:pPr>
    </w:p>
    <w:p w14:paraId="3C6DDBBB" w14:textId="56E89B88" w:rsidR="00AA08B5" w:rsidRDefault="00000000">
      <w:pPr>
        <w:ind w:firstLine="709"/>
        <w:jc w:val="both"/>
      </w:pPr>
      <w:r>
        <w:rPr>
          <w:rFonts w:ascii="Tinos" w:hAnsi="Tinos"/>
          <w:sz w:val="24"/>
          <w:szCs w:val="24"/>
        </w:rPr>
        <w:t>В соответствии с Градостроительным кодексом</w:t>
      </w:r>
      <w:r w:rsidR="00B46C2A">
        <w:rPr>
          <w:rFonts w:ascii="Tinos" w:hAnsi="Tinos"/>
          <w:sz w:val="24"/>
          <w:szCs w:val="24"/>
        </w:rPr>
        <w:t xml:space="preserve"> </w:t>
      </w:r>
      <w:r>
        <w:rPr>
          <w:rFonts w:ascii="Tinos" w:hAnsi="Tinos"/>
          <w:sz w:val="24"/>
          <w:szCs w:val="24"/>
        </w:rPr>
        <w:t xml:space="preserve"> Российской Федерации, Земельным кодексом Российской Федерации,  Федеральным законом от 27.07.2010</w:t>
      </w:r>
      <w:r w:rsidR="00B46C2A">
        <w:rPr>
          <w:rFonts w:ascii="Tinos" w:hAnsi="Tinos"/>
          <w:sz w:val="24"/>
          <w:szCs w:val="24"/>
        </w:rPr>
        <w:t xml:space="preserve"> </w:t>
      </w:r>
      <w:r>
        <w:rPr>
          <w:rFonts w:ascii="Tinos" w:hAnsi="Tinos"/>
          <w:sz w:val="24"/>
          <w:szCs w:val="24"/>
        </w:rPr>
        <w:t xml:space="preserve">                          № 210-ФЗ «Об организации предоставления государственных и</w:t>
      </w:r>
      <w:r w:rsidR="00B46C2A">
        <w:rPr>
          <w:rFonts w:ascii="Tinos" w:hAnsi="Tinos"/>
          <w:sz w:val="24"/>
          <w:szCs w:val="24"/>
        </w:rPr>
        <w:t xml:space="preserve"> </w:t>
      </w:r>
      <w:r>
        <w:rPr>
          <w:rFonts w:ascii="Tinos" w:hAnsi="Tinos"/>
          <w:sz w:val="24"/>
          <w:szCs w:val="24"/>
        </w:rPr>
        <w:t xml:space="preserve"> муниципальных услуг», решением Совета народных депутатов от 28.04.2022 № 403 «Об утверждении правил благоустройства территории Топкинского муниципального округа», постановлением администрации Топкинского муниципального округа </w:t>
      </w:r>
      <w:hyperlink r:id="rId7">
        <w:r>
          <w:rPr>
            <w:rFonts w:ascii="Tinos" w:hAnsi="Tinos"/>
            <w:sz w:val="24"/>
            <w:szCs w:val="24"/>
            <w:u w:color="000000"/>
          </w:rPr>
          <w:t>от 23.09.2025                 № 1839-п</w:t>
        </w:r>
      </w:hyperlink>
      <w:r>
        <w:rPr>
          <w:rFonts w:ascii="Tinos" w:hAnsi="Tinos"/>
          <w:sz w:val="24"/>
          <w:szCs w:val="24"/>
        </w:rPr>
        <w:t xml:space="preserve"> «Об утверждении Порядка разработки и утверждения административных регламентов предоставления муниципальных услуг администрацией Топкинского муниципального округа»:</w:t>
      </w:r>
    </w:p>
    <w:p w14:paraId="5D936FE5" w14:textId="77777777" w:rsidR="00AA08B5" w:rsidRDefault="00000000">
      <w:pPr>
        <w:ind w:firstLine="709"/>
        <w:jc w:val="both"/>
        <w:rPr>
          <w:rFonts w:ascii="Tinos" w:hAnsi="Tinos"/>
          <w:sz w:val="24"/>
          <w:szCs w:val="24"/>
        </w:rPr>
      </w:pPr>
      <w:r>
        <w:rPr>
          <w:rFonts w:ascii="Tinos" w:hAnsi="Tinos"/>
          <w:sz w:val="24"/>
          <w:szCs w:val="24"/>
        </w:rPr>
        <w:t>1. Утвердить административный регламент предоставления муниципальной услуги «Предоставление разрешения на осуществление земляных работ».</w:t>
      </w:r>
    </w:p>
    <w:p w14:paraId="7C3891A9" w14:textId="77777777" w:rsidR="00AA08B5" w:rsidRDefault="00000000">
      <w:pPr>
        <w:ind w:firstLine="709"/>
        <w:jc w:val="both"/>
        <w:rPr>
          <w:rFonts w:ascii="Tinos" w:hAnsi="Tinos"/>
          <w:sz w:val="24"/>
          <w:szCs w:val="24"/>
        </w:rPr>
      </w:pPr>
      <w:r>
        <w:rPr>
          <w:rFonts w:ascii="Tinos" w:hAnsi="Tinos"/>
          <w:sz w:val="24"/>
          <w:szCs w:val="24"/>
        </w:rPr>
        <w:t>2. Признать утратившими силу:</w:t>
      </w:r>
    </w:p>
    <w:p w14:paraId="2138E8B2" w14:textId="77777777" w:rsidR="00AA08B5" w:rsidRDefault="00000000">
      <w:pPr>
        <w:ind w:firstLine="709"/>
        <w:jc w:val="both"/>
        <w:rPr>
          <w:rFonts w:ascii="Tinos" w:hAnsi="Tinos"/>
          <w:sz w:val="24"/>
          <w:szCs w:val="24"/>
        </w:rPr>
      </w:pPr>
      <w:r>
        <w:rPr>
          <w:rFonts w:ascii="Tinos" w:hAnsi="Tinos"/>
          <w:sz w:val="24"/>
          <w:szCs w:val="24"/>
        </w:rPr>
        <w:t>-  постановление администрации Топкинского муниципального округа от 17.05.2021 № 651-п «Об утверждении Административного регламента по предоставлению муниципальной услуги «Предоставление разрешения на осуществление земляных работ»;</w:t>
      </w:r>
    </w:p>
    <w:p w14:paraId="1F43C883" w14:textId="77777777" w:rsidR="00AA08B5" w:rsidRDefault="00000000">
      <w:pPr>
        <w:ind w:firstLine="709"/>
        <w:jc w:val="both"/>
        <w:rPr>
          <w:rFonts w:ascii="Tinos" w:hAnsi="Tinos"/>
          <w:sz w:val="24"/>
          <w:szCs w:val="24"/>
        </w:rPr>
      </w:pPr>
      <w:r>
        <w:rPr>
          <w:rFonts w:ascii="Tinos" w:hAnsi="Tinos"/>
          <w:sz w:val="24"/>
          <w:szCs w:val="24"/>
        </w:rPr>
        <w:t>- постановление администрации Топкинского муниципального округа от 22.12.2022 № 1754-п «О внесении изменений в постановление администрации Топкинского муниципального округа от 17.05.2021 № 651-п «Об утверждении административного регламента по предоставлению муниципальной услуги «Предоставление разрешения на осуществление земляных работ»»;</w:t>
      </w:r>
    </w:p>
    <w:p w14:paraId="067006E3" w14:textId="77777777" w:rsidR="00AA08B5" w:rsidRDefault="00000000">
      <w:pPr>
        <w:ind w:firstLine="709"/>
        <w:jc w:val="both"/>
        <w:rPr>
          <w:rFonts w:ascii="Tinos" w:hAnsi="Tinos"/>
          <w:sz w:val="24"/>
          <w:szCs w:val="24"/>
        </w:rPr>
      </w:pPr>
      <w:r>
        <w:rPr>
          <w:rFonts w:ascii="Tinos" w:hAnsi="Tinos"/>
          <w:sz w:val="24"/>
          <w:szCs w:val="24"/>
        </w:rPr>
        <w:t>- постановление администрации Топкинского муниципального округа от 12.10.2023 № 1756-п «О внесении изменений в постановление администрации Топкинского муниципального округа от 17.05.2021 № 651-п «Об утверждении административного регламента по предоставлению муниципальной услуги «Предоставление разрешения на осуществление земляных работ»»;</w:t>
      </w:r>
    </w:p>
    <w:p w14:paraId="12C4D5E9" w14:textId="77777777" w:rsidR="00AA08B5" w:rsidRDefault="00000000">
      <w:pPr>
        <w:ind w:firstLine="709"/>
        <w:jc w:val="both"/>
        <w:rPr>
          <w:rFonts w:ascii="Tinos" w:hAnsi="Tinos"/>
          <w:sz w:val="24"/>
          <w:szCs w:val="24"/>
        </w:rPr>
      </w:pPr>
      <w:r>
        <w:rPr>
          <w:rFonts w:ascii="Tinos" w:hAnsi="Tinos"/>
          <w:sz w:val="24"/>
          <w:szCs w:val="24"/>
        </w:rPr>
        <w:t>- постановление администрации Топкинского муниципального округа от 17.12.2024 № 2372-п «О внесении изменений в постановление администрации Топкинского муниципального округа от 17.05.2021 № 651-п «</w:t>
      </w:r>
      <w:bookmarkStart w:id="0" w:name="__DdeLink__111_3114165446"/>
      <w:bookmarkStart w:id="1" w:name="__DdeLink__114_3114165446"/>
      <w:bookmarkEnd w:id="0"/>
      <w:bookmarkEnd w:id="1"/>
      <w:r>
        <w:rPr>
          <w:rFonts w:ascii="Tinos" w:hAnsi="Tinos"/>
          <w:sz w:val="24"/>
          <w:szCs w:val="24"/>
        </w:rPr>
        <w:t>Об утверждении Административного регламента по предоставлению муниципальной услуги «Предоставление разрешения на осуществление земляных работ»».</w:t>
      </w:r>
    </w:p>
    <w:p w14:paraId="244EFBE6" w14:textId="046DDCDC" w:rsidR="00AA08B5" w:rsidRDefault="00B46C2A">
      <w:pPr>
        <w:jc w:val="both"/>
        <w:rPr>
          <w:rFonts w:ascii="Tinos" w:hAnsi="Tinos"/>
          <w:sz w:val="24"/>
          <w:szCs w:val="24"/>
        </w:rPr>
      </w:pPr>
      <w:r>
        <w:rPr>
          <w:rFonts w:ascii="Tinos" w:hAnsi="Tinos"/>
          <w:sz w:val="24"/>
          <w:szCs w:val="24"/>
        </w:rPr>
        <w:lastRenderedPageBreak/>
        <w:t xml:space="preserve"> </w:t>
      </w:r>
      <w:r w:rsidR="00000000">
        <w:rPr>
          <w:rFonts w:ascii="Tinos" w:hAnsi="Tinos"/>
          <w:sz w:val="24"/>
          <w:szCs w:val="24"/>
        </w:rPr>
        <w:tab/>
        <w:t>3. Разместить постановление на официальном сайте администрации Топкинского муниципального округа в информационно-телекоммуникационной сети «Интернет».</w:t>
      </w:r>
    </w:p>
    <w:p w14:paraId="05227F80" w14:textId="77777777" w:rsidR="00AA08B5" w:rsidRDefault="00000000">
      <w:pPr>
        <w:widowControl w:val="0"/>
        <w:ind w:firstLine="709"/>
        <w:jc w:val="both"/>
        <w:rPr>
          <w:rFonts w:ascii="Tinos" w:hAnsi="Tinos"/>
          <w:sz w:val="24"/>
          <w:szCs w:val="24"/>
        </w:rPr>
      </w:pPr>
      <w:r>
        <w:rPr>
          <w:rFonts w:ascii="Tinos" w:hAnsi="Tinos"/>
          <w:sz w:val="24"/>
          <w:szCs w:val="24"/>
        </w:rPr>
        <w:t>4. Контроль за исполнением постановления возложить на заместителя главы Топкинского муниципального округа по</w:t>
      </w:r>
      <w:r>
        <w:rPr>
          <w:rFonts w:ascii="Tinos" w:hAnsi="Tinos"/>
          <w:b/>
          <w:sz w:val="24"/>
          <w:szCs w:val="24"/>
        </w:rPr>
        <w:t xml:space="preserve"> </w:t>
      </w:r>
      <w:r>
        <w:rPr>
          <w:rFonts w:ascii="Tinos" w:hAnsi="Tinos"/>
          <w:sz w:val="24"/>
          <w:szCs w:val="24"/>
        </w:rPr>
        <w:t xml:space="preserve">АПК и капитальному строительству Э.В.Кононова. </w:t>
      </w:r>
    </w:p>
    <w:p w14:paraId="1781F5EB" w14:textId="77777777" w:rsidR="00AA08B5" w:rsidRDefault="00000000">
      <w:pPr>
        <w:ind w:firstLine="709"/>
        <w:jc w:val="both"/>
        <w:rPr>
          <w:rFonts w:ascii="Tinos" w:hAnsi="Tinos"/>
          <w:sz w:val="24"/>
          <w:szCs w:val="24"/>
        </w:rPr>
      </w:pPr>
      <w:r>
        <w:rPr>
          <w:rFonts w:ascii="Tinos" w:hAnsi="Tinos"/>
          <w:sz w:val="24"/>
          <w:szCs w:val="24"/>
        </w:rPr>
        <w:t>5. Постановление вступает в силу после официального обнародования.</w:t>
      </w:r>
    </w:p>
    <w:p w14:paraId="6FC3F67C" w14:textId="77777777" w:rsidR="00AA08B5" w:rsidRDefault="00AA08B5">
      <w:pPr>
        <w:pStyle w:val="ConsPlusNonformat111"/>
        <w:widowControl/>
        <w:ind w:firstLine="709"/>
        <w:rPr>
          <w:rFonts w:ascii="Tinos" w:hAnsi="Tinos"/>
          <w:sz w:val="24"/>
          <w:szCs w:val="24"/>
        </w:rPr>
      </w:pPr>
    </w:p>
    <w:p w14:paraId="4BD3E324" w14:textId="77777777" w:rsidR="00AA08B5" w:rsidRDefault="00AA08B5">
      <w:pPr>
        <w:pStyle w:val="ConsPlusNonformat111"/>
        <w:widowControl/>
        <w:ind w:firstLine="709"/>
        <w:rPr>
          <w:rFonts w:ascii="Tinos" w:hAnsi="Tinos"/>
          <w:sz w:val="24"/>
          <w:szCs w:val="24"/>
        </w:rPr>
      </w:pPr>
    </w:p>
    <w:p w14:paraId="1ABDABBB" w14:textId="77777777" w:rsidR="00AA08B5" w:rsidRDefault="00000000">
      <w:pPr>
        <w:pStyle w:val="ConsPlusNormal111"/>
        <w:widowControl/>
        <w:ind w:firstLine="0"/>
        <w:jc w:val="both"/>
        <w:rPr>
          <w:rFonts w:ascii="Tinos" w:hAnsi="Tinos"/>
          <w:sz w:val="24"/>
          <w:szCs w:val="24"/>
        </w:rPr>
      </w:pPr>
      <w:r>
        <w:rPr>
          <w:rFonts w:ascii="Tinos" w:hAnsi="Tinos"/>
          <w:sz w:val="24"/>
          <w:szCs w:val="24"/>
        </w:rPr>
        <w:t>Глава Топкинского</w:t>
      </w:r>
    </w:p>
    <w:p w14:paraId="7971DBA1" w14:textId="77777777" w:rsidR="00AA08B5" w:rsidRDefault="00000000">
      <w:pPr>
        <w:pStyle w:val="ConsPlusNormal111"/>
        <w:widowControl/>
        <w:ind w:firstLine="0"/>
        <w:jc w:val="both"/>
        <w:rPr>
          <w:rFonts w:ascii="Tinos" w:hAnsi="Tinos"/>
          <w:sz w:val="24"/>
          <w:szCs w:val="24"/>
        </w:rPr>
      </w:pPr>
      <w:r>
        <w:rPr>
          <w:rFonts w:ascii="Tinos" w:hAnsi="Tinos"/>
          <w:sz w:val="24"/>
          <w:szCs w:val="24"/>
        </w:rPr>
        <w:t>муниципального округа                                                                                     С.В.Фроло</w:t>
      </w:r>
      <w:bookmarkStart w:id="2" w:name="__DdeLink__32695_1694988650"/>
      <w:r>
        <w:rPr>
          <w:rFonts w:ascii="Tinos" w:hAnsi="Tinos"/>
          <w:sz w:val="24"/>
          <w:szCs w:val="24"/>
        </w:rPr>
        <w:t>в</w:t>
      </w:r>
      <w:bookmarkEnd w:id="2"/>
    </w:p>
    <w:p w14:paraId="2003A042" w14:textId="77777777" w:rsidR="00AA08B5" w:rsidRDefault="00AA08B5">
      <w:pPr>
        <w:pStyle w:val="ConsPlusNormal111"/>
        <w:widowControl/>
        <w:ind w:firstLine="0"/>
        <w:jc w:val="both"/>
        <w:rPr>
          <w:rFonts w:ascii="Tinos" w:hAnsi="Tinos"/>
          <w:sz w:val="24"/>
          <w:szCs w:val="24"/>
        </w:rPr>
      </w:pPr>
    </w:p>
    <w:p w14:paraId="4627C5B0" w14:textId="77777777" w:rsidR="00AA08B5" w:rsidRDefault="00AA08B5">
      <w:pPr>
        <w:pStyle w:val="ConsPlusNormal111"/>
        <w:widowControl/>
        <w:ind w:firstLine="0"/>
        <w:jc w:val="both"/>
        <w:rPr>
          <w:rFonts w:ascii="Tinos" w:hAnsi="Tinos"/>
          <w:sz w:val="24"/>
          <w:szCs w:val="24"/>
        </w:rPr>
      </w:pPr>
    </w:p>
    <w:p w14:paraId="7ED7D63D" w14:textId="77777777" w:rsidR="00AA08B5" w:rsidRDefault="00AA08B5">
      <w:pPr>
        <w:pStyle w:val="ConsPlusNormal111"/>
        <w:widowControl/>
        <w:ind w:firstLine="0"/>
        <w:jc w:val="both"/>
        <w:rPr>
          <w:rFonts w:ascii="Tinos" w:hAnsi="Tinos"/>
          <w:sz w:val="24"/>
          <w:szCs w:val="24"/>
        </w:rPr>
      </w:pPr>
    </w:p>
    <w:p w14:paraId="3942D22E" w14:textId="77777777" w:rsidR="00AA08B5" w:rsidRDefault="00AA08B5">
      <w:pPr>
        <w:pStyle w:val="ConsPlusNormal111"/>
        <w:widowControl/>
        <w:ind w:firstLine="0"/>
        <w:jc w:val="both"/>
        <w:rPr>
          <w:rFonts w:ascii="Tinos" w:hAnsi="Tinos"/>
          <w:sz w:val="24"/>
          <w:szCs w:val="24"/>
        </w:rPr>
      </w:pPr>
    </w:p>
    <w:p w14:paraId="5385F777" w14:textId="77777777" w:rsidR="00AA08B5" w:rsidRDefault="00AA08B5">
      <w:pPr>
        <w:pStyle w:val="ConsPlusNormal111"/>
        <w:widowControl/>
        <w:ind w:firstLine="0"/>
        <w:jc w:val="both"/>
        <w:rPr>
          <w:rFonts w:ascii="Tinos" w:hAnsi="Tinos"/>
          <w:sz w:val="24"/>
          <w:szCs w:val="24"/>
        </w:rPr>
      </w:pPr>
    </w:p>
    <w:p w14:paraId="55737861" w14:textId="77777777" w:rsidR="00AA08B5" w:rsidRDefault="00AA08B5">
      <w:pPr>
        <w:pStyle w:val="ConsPlusNormal111"/>
        <w:widowControl/>
        <w:ind w:firstLine="0"/>
        <w:jc w:val="both"/>
        <w:rPr>
          <w:rFonts w:ascii="Tinos" w:hAnsi="Tinos"/>
          <w:sz w:val="24"/>
          <w:szCs w:val="24"/>
        </w:rPr>
      </w:pPr>
    </w:p>
    <w:p w14:paraId="49DE0D82" w14:textId="77777777" w:rsidR="00AA08B5" w:rsidRDefault="00AA08B5">
      <w:pPr>
        <w:pStyle w:val="ConsPlusNormal111"/>
        <w:widowControl/>
        <w:ind w:firstLine="0"/>
        <w:jc w:val="both"/>
        <w:rPr>
          <w:rFonts w:ascii="Tinos" w:hAnsi="Tinos"/>
          <w:sz w:val="24"/>
          <w:szCs w:val="24"/>
        </w:rPr>
      </w:pPr>
    </w:p>
    <w:p w14:paraId="66B9201F" w14:textId="77777777" w:rsidR="00AA08B5" w:rsidRDefault="00AA08B5">
      <w:pPr>
        <w:pStyle w:val="ConsPlusNormal111"/>
        <w:widowControl/>
        <w:ind w:firstLine="0"/>
        <w:jc w:val="both"/>
        <w:rPr>
          <w:rFonts w:ascii="Tinos" w:hAnsi="Tinos"/>
          <w:sz w:val="24"/>
          <w:szCs w:val="24"/>
        </w:rPr>
      </w:pPr>
    </w:p>
    <w:p w14:paraId="671234AE" w14:textId="77777777" w:rsidR="00AA08B5" w:rsidRDefault="00AA08B5">
      <w:pPr>
        <w:pStyle w:val="ConsPlusNormal111"/>
        <w:widowControl/>
        <w:ind w:firstLine="0"/>
        <w:jc w:val="both"/>
        <w:rPr>
          <w:rFonts w:ascii="Tinos" w:hAnsi="Tinos"/>
          <w:sz w:val="24"/>
          <w:szCs w:val="24"/>
        </w:rPr>
      </w:pPr>
    </w:p>
    <w:p w14:paraId="407BD4DF" w14:textId="77777777" w:rsidR="00AA08B5" w:rsidRDefault="00AA08B5">
      <w:pPr>
        <w:pStyle w:val="ConsPlusNormal111"/>
        <w:widowControl/>
        <w:ind w:firstLine="0"/>
        <w:jc w:val="both"/>
        <w:rPr>
          <w:rFonts w:ascii="Tinos" w:hAnsi="Tinos"/>
          <w:sz w:val="24"/>
          <w:szCs w:val="24"/>
        </w:rPr>
      </w:pPr>
    </w:p>
    <w:p w14:paraId="69A24ACC" w14:textId="77777777" w:rsidR="00AA08B5" w:rsidRDefault="00AA08B5">
      <w:pPr>
        <w:pStyle w:val="ConsPlusNormal111"/>
        <w:widowControl/>
        <w:ind w:firstLine="0"/>
        <w:jc w:val="both"/>
        <w:rPr>
          <w:rFonts w:ascii="Tinos" w:hAnsi="Tinos"/>
          <w:sz w:val="24"/>
          <w:szCs w:val="24"/>
        </w:rPr>
      </w:pPr>
    </w:p>
    <w:p w14:paraId="121C6182" w14:textId="77777777" w:rsidR="00AA08B5" w:rsidRDefault="00AA08B5">
      <w:pPr>
        <w:pStyle w:val="ConsPlusNormal111"/>
        <w:widowControl/>
        <w:ind w:firstLine="0"/>
        <w:jc w:val="both"/>
        <w:rPr>
          <w:rFonts w:ascii="Tinos" w:hAnsi="Tinos"/>
          <w:sz w:val="24"/>
          <w:szCs w:val="24"/>
        </w:rPr>
      </w:pPr>
    </w:p>
    <w:p w14:paraId="65D57331" w14:textId="77777777" w:rsidR="00AA08B5" w:rsidRDefault="00AA08B5">
      <w:pPr>
        <w:pStyle w:val="ConsPlusNormal111"/>
        <w:widowControl/>
        <w:ind w:firstLine="0"/>
        <w:jc w:val="both"/>
        <w:rPr>
          <w:rFonts w:ascii="Tinos" w:hAnsi="Tinos"/>
          <w:sz w:val="24"/>
          <w:szCs w:val="24"/>
        </w:rPr>
      </w:pPr>
    </w:p>
    <w:p w14:paraId="48B11D21" w14:textId="77777777" w:rsidR="00AA08B5" w:rsidRDefault="00AA08B5">
      <w:pPr>
        <w:pStyle w:val="ConsPlusNormal111"/>
        <w:widowControl/>
        <w:ind w:firstLine="0"/>
        <w:jc w:val="both"/>
        <w:rPr>
          <w:rFonts w:ascii="Tinos" w:hAnsi="Tinos"/>
          <w:sz w:val="24"/>
          <w:szCs w:val="24"/>
        </w:rPr>
      </w:pPr>
    </w:p>
    <w:p w14:paraId="4DB75E45" w14:textId="77777777" w:rsidR="00AA08B5" w:rsidRDefault="00AA08B5">
      <w:pPr>
        <w:pStyle w:val="ConsPlusNormal111"/>
        <w:widowControl/>
        <w:ind w:firstLine="0"/>
        <w:jc w:val="both"/>
        <w:rPr>
          <w:rFonts w:ascii="Tinos" w:hAnsi="Tinos"/>
          <w:sz w:val="24"/>
          <w:szCs w:val="24"/>
        </w:rPr>
      </w:pPr>
    </w:p>
    <w:p w14:paraId="0EA84A65" w14:textId="77777777" w:rsidR="00AA08B5" w:rsidRDefault="00AA08B5">
      <w:pPr>
        <w:pStyle w:val="ConsPlusNormal111"/>
        <w:widowControl/>
        <w:ind w:firstLine="0"/>
        <w:jc w:val="both"/>
        <w:rPr>
          <w:rFonts w:ascii="Tinos" w:hAnsi="Tinos"/>
          <w:sz w:val="24"/>
          <w:szCs w:val="24"/>
        </w:rPr>
      </w:pPr>
    </w:p>
    <w:p w14:paraId="693AC98C" w14:textId="77777777" w:rsidR="00AA08B5" w:rsidRDefault="00AA08B5">
      <w:pPr>
        <w:pStyle w:val="ConsPlusNormal111"/>
        <w:widowControl/>
        <w:ind w:firstLine="0"/>
        <w:jc w:val="both"/>
        <w:rPr>
          <w:rFonts w:ascii="Tinos" w:hAnsi="Tinos"/>
          <w:sz w:val="24"/>
          <w:szCs w:val="24"/>
        </w:rPr>
      </w:pPr>
    </w:p>
    <w:p w14:paraId="0F52FD4B" w14:textId="77777777" w:rsidR="00AA08B5" w:rsidRDefault="00AA08B5">
      <w:pPr>
        <w:pStyle w:val="ConsPlusNormal111"/>
        <w:widowControl/>
        <w:ind w:firstLine="0"/>
        <w:jc w:val="both"/>
        <w:rPr>
          <w:rFonts w:ascii="Tinos" w:hAnsi="Tinos"/>
          <w:sz w:val="24"/>
          <w:szCs w:val="24"/>
        </w:rPr>
      </w:pPr>
    </w:p>
    <w:p w14:paraId="7DCBDC44" w14:textId="77777777" w:rsidR="00AA08B5" w:rsidRDefault="00AA08B5">
      <w:pPr>
        <w:pStyle w:val="ConsPlusNormal111"/>
        <w:widowControl/>
        <w:ind w:firstLine="0"/>
        <w:jc w:val="both"/>
        <w:rPr>
          <w:rFonts w:ascii="Tinos" w:hAnsi="Tinos"/>
          <w:sz w:val="24"/>
          <w:szCs w:val="24"/>
        </w:rPr>
      </w:pPr>
    </w:p>
    <w:p w14:paraId="10CE1B7C" w14:textId="77777777" w:rsidR="00AA08B5" w:rsidRDefault="00AA08B5">
      <w:pPr>
        <w:pStyle w:val="ConsPlusNormal111"/>
        <w:widowControl/>
        <w:ind w:firstLine="0"/>
        <w:jc w:val="both"/>
        <w:rPr>
          <w:rFonts w:ascii="Tinos" w:hAnsi="Tinos"/>
          <w:sz w:val="24"/>
          <w:szCs w:val="24"/>
        </w:rPr>
      </w:pPr>
    </w:p>
    <w:p w14:paraId="4E012469" w14:textId="77777777" w:rsidR="00AA08B5" w:rsidRDefault="00AA08B5">
      <w:pPr>
        <w:pStyle w:val="ConsPlusNormal111"/>
        <w:widowControl/>
        <w:ind w:firstLine="0"/>
        <w:jc w:val="both"/>
        <w:rPr>
          <w:rFonts w:ascii="Tinos" w:hAnsi="Tinos"/>
          <w:sz w:val="24"/>
          <w:szCs w:val="24"/>
        </w:rPr>
      </w:pPr>
    </w:p>
    <w:p w14:paraId="1CDEAB1C" w14:textId="77777777" w:rsidR="00AA08B5" w:rsidRDefault="00AA08B5">
      <w:pPr>
        <w:pStyle w:val="ConsPlusNormal111"/>
        <w:widowControl/>
        <w:ind w:firstLine="0"/>
        <w:jc w:val="both"/>
        <w:rPr>
          <w:rFonts w:ascii="Tinos" w:hAnsi="Tinos"/>
          <w:sz w:val="24"/>
          <w:szCs w:val="24"/>
        </w:rPr>
      </w:pPr>
    </w:p>
    <w:p w14:paraId="25571848" w14:textId="77777777" w:rsidR="00AA08B5" w:rsidRDefault="00AA08B5">
      <w:pPr>
        <w:pStyle w:val="ConsPlusNormal111"/>
        <w:widowControl/>
        <w:ind w:firstLine="0"/>
        <w:jc w:val="both"/>
        <w:rPr>
          <w:rFonts w:ascii="Tinos" w:hAnsi="Tinos"/>
          <w:sz w:val="24"/>
          <w:szCs w:val="24"/>
        </w:rPr>
      </w:pPr>
    </w:p>
    <w:p w14:paraId="194B4419" w14:textId="77777777" w:rsidR="00AA08B5" w:rsidRDefault="00AA08B5">
      <w:pPr>
        <w:pStyle w:val="ConsPlusNormal111"/>
        <w:widowControl/>
        <w:ind w:firstLine="0"/>
        <w:jc w:val="both"/>
        <w:rPr>
          <w:rFonts w:ascii="Tinos" w:hAnsi="Tinos"/>
          <w:sz w:val="24"/>
          <w:szCs w:val="24"/>
        </w:rPr>
      </w:pPr>
    </w:p>
    <w:p w14:paraId="7780208F" w14:textId="77777777" w:rsidR="00AA08B5" w:rsidRDefault="00AA08B5">
      <w:pPr>
        <w:pStyle w:val="ConsPlusNormal111"/>
        <w:widowControl/>
        <w:ind w:firstLine="0"/>
        <w:jc w:val="both"/>
        <w:rPr>
          <w:rFonts w:ascii="Tinos" w:hAnsi="Tinos"/>
          <w:sz w:val="24"/>
          <w:szCs w:val="24"/>
        </w:rPr>
      </w:pPr>
    </w:p>
    <w:p w14:paraId="096E17F9" w14:textId="77777777" w:rsidR="00AA08B5" w:rsidRDefault="00AA08B5">
      <w:pPr>
        <w:pStyle w:val="ConsPlusNormal111"/>
        <w:widowControl/>
        <w:ind w:firstLine="0"/>
        <w:jc w:val="both"/>
        <w:rPr>
          <w:rFonts w:ascii="Tinos" w:hAnsi="Tinos"/>
          <w:sz w:val="24"/>
          <w:szCs w:val="24"/>
        </w:rPr>
      </w:pPr>
    </w:p>
    <w:p w14:paraId="5F9A4F0C" w14:textId="77777777" w:rsidR="00AA08B5" w:rsidRDefault="00AA08B5">
      <w:pPr>
        <w:pStyle w:val="ConsPlusNormal111"/>
        <w:widowControl/>
        <w:ind w:firstLine="0"/>
        <w:jc w:val="both"/>
        <w:rPr>
          <w:rFonts w:ascii="Tinos" w:hAnsi="Tinos"/>
          <w:sz w:val="24"/>
          <w:szCs w:val="24"/>
        </w:rPr>
      </w:pPr>
    </w:p>
    <w:p w14:paraId="3DD763EA" w14:textId="77777777" w:rsidR="00AA08B5" w:rsidRDefault="00AA08B5">
      <w:pPr>
        <w:pStyle w:val="ConsPlusNormal111"/>
        <w:widowControl/>
        <w:ind w:firstLine="0"/>
        <w:jc w:val="both"/>
        <w:rPr>
          <w:rFonts w:ascii="Tinos" w:hAnsi="Tinos"/>
          <w:sz w:val="24"/>
          <w:szCs w:val="24"/>
        </w:rPr>
      </w:pPr>
    </w:p>
    <w:p w14:paraId="0B20D8B6" w14:textId="77777777" w:rsidR="00AA08B5" w:rsidRDefault="00AA08B5">
      <w:pPr>
        <w:pStyle w:val="ConsPlusNormal111"/>
        <w:widowControl/>
        <w:ind w:firstLine="0"/>
        <w:jc w:val="both"/>
        <w:rPr>
          <w:rFonts w:ascii="Tinos" w:hAnsi="Tinos"/>
          <w:sz w:val="24"/>
          <w:szCs w:val="24"/>
        </w:rPr>
      </w:pPr>
    </w:p>
    <w:p w14:paraId="06266349" w14:textId="77777777" w:rsidR="00AA08B5" w:rsidRDefault="00AA08B5">
      <w:pPr>
        <w:pStyle w:val="ConsPlusNormal111"/>
        <w:widowControl/>
        <w:ind w:firstLine="0"/>
        <w:jc w:val="both"/>
        <w:rPr>
          <w:rFonts w:ascii="Tinos" w:hAnsi="Tinos"/>
          <w:sz w:val="24"/>
          <w:szCs w:val="24"/>
        </w:rPr>
      </w:pPr>
    </w:p>
    <w:p w14:paraId="09BB9E98" w14:textId="77777777" w:rsidR="00AA08B5" w:rsidRDefault="00AA08B5">
      <w:pPr>
        <w:pStyle w:val="ConsPlusNormal111"/>
        <w:widowControl/>
        <w:ind w:firstLine="0"/>
        <w:jc w:val="both"/>
        <w:rPr>
          <w:rFonts w:ascii="Tinos" w:hAnsi="Tinos"/>
          <w:sz w:val="24"/>
          <w:szCs w:val="24"/>
        </w:rPr>
      </w:pPr>
    </w:p>
    <w:p w14:paraId="7DBFF419" w14:textId="77777777" w:rsidR="00AA08B5" w:rsidRDefault="00AA08B5">
      <w:pPr>
        <w:pStyle w:val="ConsPlusNormal111"/>
        <w:widowControl/>
        <w:ind w:firstLine="0"/>
        <w:jc w:val="both"/>
        <w:rPr>
          <w:rFonts w:ascii="Tinos" w:hAnsi="Tinos"/>
          <w:sz w:val="24"/>
          <w:szCs w:val="24"/>
        </w:rPr>
      </w:pPr>
    </w:p>
    <w:p w14:paraId="48045CD7" w14:textId="77777777" w:rsidR="00AA08B5" w:rsidRDefault="00AA08B5">
      <w:pPr>
        <w:pStyle w:val="ConsPlusNormal111"/>
        <w:widowControl/>
        <w:ind w:firstLine="0"/>
        <w:jc w:val="both"/>
        <w:rPr>
          <w:rFonts w:ascii="Tinos" w:hAnsi="Tinos"/>
          <w:sz w:val="24"/>
          <w:szCs w:val="24"/>
        </w:rPr>
      </w:pPr>
    </w:p>
    <w:p w14:paraId="6A6A8463" w14:textId="77777777" w:rsidR="00AA08B5" w:rsidRDefault="00AA08B5">
      <w:pPr>
        <w:pStyle w:val="ConsPlusNormal111"/>
        <w:widowControl/>
        <w:ind w:firstLine="0"/>
        <w:jc w:val="both"/>
        <w:rPr>
          <w:rFonts w:ascii="Tinos" w:hAnsi="Tinos"/>
          <w:sz w:val="24"/>
          <w:szCs w:val="24"/>
        </w:rPr>
      </w:pPr>
    </w:p>
    <w:p w14:paraId="1365B378" w14:textId="77777777" w:rsidR="00AA08B5" w:rsidRDefault="00AA08B5">
      <w:pPr>
        <w:pStyle w:val="ConsPlusNormal111"/>
        <w:widowControl/>
        <w:ind w:firstLine="0"/>
        <w:jc w:val="both"/>
        <w:rPr>
          <w:rFonts w:ascii="Tinos" w:hAnsi="Tinos"/>
          <w:sz w:val="24"/>
          <w:szCs w:val="24"/>
        </w:rPr>
      </w:pPr>
    </w:p>
    <w:p w14:paraId="3FA2AC7B" w14:textId="77777777" w:rsidR="00AA08B5" w:rsidRDefault="00AA08B5">
      <w:pPr>
        <w:pStyle w:val="ConsPlusNormal111"/>
        <w:widowControl/>
        <w:ind w:firstLine="0"/>
        <w:jc w:val="both"/>
        <w:rPr>
          <w:rFonts w:ascii="Tinos" w:hAnsi="Tinos"/>
          <w:sz w:val="24"/>
          <w:szCs w:val="24"/>
        </w:rPr>
      </w:pPr>
    </w:p>
    <w:p w14:paraId="5EBFB2C3" w14:textId="77777777" w:rsidR="00AA08B5" w:rsidRDefault="00AA08B5">
      <w:pPr>
        <w:pStyle w:val="ConsPlusNormal111"/>
        <w:widowControl/>
        <w:ind w:firstLine="0"/>
        <w:jc w:val="both"/>
        <w:rPr>
          <w:rFonts w:ascii="Tinos" w:hAnsi="Tinos"/>
          <w:sz w:val="24"/>
          <w:szCs w:val="24"/>
        </w:rPr>
      </w:pPr>
    </w:p>
    <w:p w14:paraId="7B39D900" w14:textId="77777777" w:rsidR="00AA08B5" w:rsidRDefault="00AA08B5">
      <w:pPr>
        <w:pStyle w:val="ConsPlusNormal111"/>
        <w:widowControl/>
        <w:ind w:firstLine="0"/>
        <w:jc w:val="both"/>
        <w:rPr>
          <w:rFonts w:ascii="Tinos" w:hAnsi="Tinos"/>
          <w:sz w:val="24"/>
          <w:szCs w:val="24"/>
        </w:rPr>
      </w:pPr>
    </w:p>
    <w:p w14:paraId="7546BFFF" w14:textId="77777777" w:rsidR="00AA08B5" w:rsidRDefault="00AA08B5">
      <w:pPr>
        <w:pStyle w:val="ConsPlusNormal111"/>
        <w:widowControl/>
        <w:ind w:firstLine="0"/>
        <w:jc w:val="both"/>
        <w:rPr>
          <w:rFonts w:ascii="Tinos" w:hAnsi="Tinos"/>
          <w:sz w:val="24"/>
          <w:szCs w:val="24"/>
        </w:rPr>
      </w:pPr>
    </w:p>
    <w:p w14:paraId="3640822A" w14:textId="77777777" w:rsidR="00AA08B5" w:rsidRDefault="00AA08B5">
      <w:pPr>
        <w:pStyle w:val="ConsPlusNormal111"/>
        <w:widowControl/>
        <w:ind w:firstLine="0"/>
        <w:jc w:val="both"/>
        <w:rPr>
          <w:rFonts w:ascii="Tinos" w:hAnsi="Tinos"/>
          <w:sz w:val="24"/>
          <w:szCs w:val="24"/>
        </w:rPr>
      </w:pPr>
    </w:p>
    <w:p w14:paraId="63CE47B8" w14:textId="77777777" w:rsidR="00AA08B5" w:rsidRDefault="00000000">
      <w:pPr>
        <w:pStyle w:val="ConsPlusNormal111"/>
        <w:widowControl/>
        <w:ind w:firstLine="0"/>
        <w:jc w:val="both"/>
        <w:rPr>
          <w:rFonts w:ascii="Tinos" w:hAnsi="Tinos"/>
          <w:sz w:val="24"/>
          <w:szCs w:val="24"/>
        </w:rPr>
        <w:sectPr w:rsidR="00AA08B5">
          <w:headerReference w:type="even" r:id="rId8"/>
          <w:headerReference w:type="default" r:id="rId9"/>
          <w:headerReference w:type="first" r:id="rId10"/>
          <w:pgSz w:w="11906" w:h="16838"/>
          <w:pgMar w:top="1134" w:right="1134" w:bottom="1134" w:left="1701" w:header="720" w:footer="0" w:gutter="0"/>
          <w:cols w:space="720"/>
          <w:formProt w:val="0"/>
          <w:titlePg/>
          <w:docGrid w:linePitch="100"/>
        </w:sectPr>
      </w:pPr>
      <w:r>
        <w:br w:type="page"/>
      </w:r>
    </w:p>
    <w:p w14:paraId="7BA23C1A" w14:textId="77777777" w:rsidR="00AA08B5" w:rsidRDefault="00000000">
      <w:pPr>
        <w:jc w:val="right"/>
        <w:rPr>
          <w:rFonts w:ascii="Tinos" w:hAnsi="Tinos"/>
          <w:sz w:val="24"/>
          <w:szCs w:val="24"/>
        </w:rPr>
      </w:pPr>
      <w:r>
        <w:rPr>
          <w:rFonts w:ascii="Tinos" w:hAnsi="Tinos"/>
          <w:sz w:val="24"/>
          <w:szCs w:val="24"/>
        </w:rPr>
        <w:lastRenderedPageBreak/>
        <w:t>УТВЕРЖДЕН</w:t>
      </w:r>
    </w:p>
    <w:p w14:paraId="19E89E9E" w14:textId="77777777" w:rsidR="00AA08B5" w:rsidRDefault="00000000">
      <w:pPr>
        <w:jc w:val="right"/>
        <w:rPr>
          <w:rFonts w:ascii="Tinos" w:hAnsi="Tinos"/>
          <w:sz w:val="24"/>
          <w:szCs w:val="24"/>
        </w:rPr>
      </w:pPr>
      <w:r>
        <w:rPr>
          <w:rFonts w:ascii="Tinos" w:hAnsi="Tinos"/>
          <w:sz w:val="24"/>
          <w:szCs w:val="24"/>
        </w:rPr>
        <w:t xml:space="preserve"> постановлением администрации</w:t>
      </w:r>
    </w:p>
    <w:p w14:paraId="0C19DFE7" w14:textId="77777777" w:rsidR="00AA08B5" w:rsidRDefault="00000000">
      <w:pPr>
        <w:jc w:val="right"/>
        <w:rPr>
          <w:rFonts w:ascii="Tinos" w:hAnsi="Tinos"/>
          <w:sz w:val="24"/>
          <w:szCs w:val="24"/>
        </w:rPr>
      </w:pPr>
      <w:r>
        <w:rPr>
          <w:rFonts w:ascii="Tinos" w:hAnsi="Tinos"/>
          <w:sz w:val="24"/>
          <w:szCs w:val="24"/>
        </w:rPr>
        <w:t>Топкинского муниципального округа</w:t>
      </w:r>
    </w:p>
    <w:p w14:paraId="57AF65DA" w14:textId="77777777" w:rsidR="00AA08B5" w:rsidRDefault="00000000">
      <w:pPr>
        <w:jc w:val="right"/>
        <w:rPr>
          <w:rFonts w:ascii="Tinos" w:hAnsi="Tinos"/>
          <w:sz w:val="24"/>
          <w:szCs w:val="24"/>
        </w:rPr>
      </w:pPr>
      <w:r>
        <w:rPr>
          <w:rFonts w:ascii="Tinos" w:hAnsi="Tinos"/>
          <w:sz w:val="24"/>
          <w:szCs w:val="24"/>
        </w:rPr>
        <w:t>от  17 декабря 2025 года № 2511-п</w:t>
      </w:r>
    </w:p>
    <w:p w14:paraId="7EE33A3A" w14:textId="77777777" w:rsidR="00AA08B5" w:rsidRDefault="00AA08B5">
      <w:pPr>
        <w:jc w:val="right"/>
        <w:rPr>
          <w:rFonts w:ascii="Tinos" w:hAnsi="Tinos"/>
          <w:sz w:val="24"/>
          <w:szCs w:val="24"/>
        </w:rPr>
      </w:pPr>
    </w:p>
    <w:p w14:paraId="6E3DC1B2" w14:textId="77777777" w:rsidR="00AA08B5" w:rsidRDefault="00000000">
      <w:pPr>
        <w:jc w:val="center"/>
        <w:rPr>
          <w:rFonts w:ascii="Tinos" w:hAnsi="Tinos"/>
          <w:sz w:val="24"/>
          <w:szCs w:val="24"/>
        </w:rPr>
      </w:pPr>
      <w:r>
        <w:rPr>
          <w:rFonts w:ascii="Tinos" w:hAnsi="Tinos"/>
          <w:b/>
          <w:sz w:val="24"/>
          <w:szCs w:val="24"/>
        </w:rPr>
        <w:t>Административный регламент</w:t>
      </w:r>
    </w:p>
    <w:p w14:paraId="523CC8F7" w14:textId="77777777" w:rsidR="00AA08B5" w:rsidRDefault="00000000">
      <w:pPr>
        <w:widowControl w:val="0"/>
        <w:jc w:val="center"/>
        <w:rPr>
          <w:rFonts w:ascii="Tinos" w:hAnsi="Tinos"/>
          <w:sz w:val="24"/>
          <w:szCs w:val="24"/>
        </w:rPr>
      </w:pPr>
      <w:r>
        <w:rPr>
          <w:rFonts w:ascii="Tinos" w:hAnsi="Tinos"/>
          <w:b/>
          <w:sz w:val="24"/>
          <w:szCs w:val="24"/>
        </w:rPr>
        <w:t xml:space="preserve">предоставления муниципальной услуги </w:t>
      </w:r>
    </w:p>
    <w:p w14:paraId="00F69CF4" w14:textId="77777777" w:rsidR="00AA08B5" w:rsidRDefault="00000000">
      <w:pPr>
        <w:widowControl w:val="0"/>
        <w:jc w:val="center"/>
        <w:rPr>
          <w:rFonts w:ascii="Tinos" w:hAnsi="Tinos"/>
          <w:sz w:val="24"/>
          <w:szCs w:val="24"/>
        </w:rPr>
      </w:pPr>
      <w:r>
        <w:rPr>
          <w:rFonts w:ascii="Tinos" w:hAnsi="Tinos"/>
          <w:b/>
          <w:sz w:val="24"/>
          <w:szCs w:val="24"/>
        </w:rPr>
        <w:t>«Предоставление разрешения на осуществление земляных работ»</w:t>
      </w:r>
    </w:p>
    <w:p w14:paraId="0FEFDB5D" w14:textId="77777777" w:rsidR="00AA08B5" w:rsidRDefault="00AA08B5">
      <w:pPr>
        <w:pStyle w:val="ConsPlusTitle111"/>
        <w:widowControl/>
        <w:tabs>
          <w:tab w:val="left" w:pos="567"/>
        </w:tabs>
        <w:jc w:val="center"/>
        <w:rPr>
          <w:rFonts w:ascii="Tinos" w:hAnsi="Tinos"/>
          <w:sz w:val="24"/>
          <w:szCs w:val="24"/>
        </w:rPr>
      </w:pPr>
    </w:p>
    <w:p w14:paraId="7FBF4464" w14:textId="77777777" w:rsidR="00AA08B5" w:rsidRDefault="00000000">
      <w:pPr>
        <w:jc w:val="center"/>
        <w:rPr>
          <w:rFonts w:ascii="Tinos" w:hAnsi="Tinos"/>
          <w:sz w:val="24"/>
          <w:szCs w:val="24"/>
        </w:rPr>
      </w:pPr>
      <w:r>
        <w:rPr>
          <w:rFonts w:ascii="Tinos" w:hAnsi="Tinos"/>
          <w:b/>
          <w:sz w:val="24"/>
          <w:szCs w:val="24"/>
        </w:rPr>
        <w:t>1. Общие положения</w:t>
      </w:r>
    </w:p>
    <w:p w14:paraId="67AFB237" w14:textId="28B9CB6A" w:rsidR="00AA08B5" w:rsidRDefault="00B46C2A">
      <w:pPr>
        <w:rPr>
          <w:rFonts w:ascii="Tinos" w:hAnsi="Tinos"/>
          <w:sz w:val="24"/>
          <w:szCs w:val="24"/>
        </w:rPr>
      </w:pPr>
      <w:r>
        <w:rPr>
          <w:rFonts w:ascii="Tinos" w:hAnsi="Tinos"/>
          <w:sz w:val="24"/>
          <w:szCs w:val="24"/>
        </w:rPr>
        <w:t xml:space="preserve"> </w:t>
      </w:r>
    </w:p>
    <w:p w14:paraId="5A54D034" w14:textId="77777777" w:rsidR="00AA08B5" w:rsidRDefault="00000000">
      <w:pPr>
        <w:rPr>
          <w:rFonts w:ascii="Tinos" w:hAnsi="Tinos"/>
          <w:sz w:val="24"/>
          <w:szCs w:val="24"/>
        </w:rPr>
      </w:pPr>
      <w:r>
        <w:rPr>
          <w:rFonts w:ascii="Tinos" w:hAnsi="Tinos"/>
          <w:sz w:val="24"/>
          <w:szCs w:val="24"/>
        </w:rPr>
        <w:t>1.1. Предмет регулирования административного регламента.</w:t>
      </w:r>
    </w:p>
    <w:p w14:paraId="02C44E22" w14:textId="77777777" w:rsidR="00AA08B5" w:rsidRDefault="00000000">
      <w:pPr>
        <w:jc w:val="both"/>
        <w:rPr>
          <w:rFonts w:ascii="Tinos" w:hAnsi="Tinos"/>
          <w:sz w:val="24"/>
          <w:szCs w:val="24"/>
        </w:rPr>
      </w:pPr>
      <w:r>
        <w:rPr>
          <w:rFonts w:ascii="Tinos" w:hAnsi="Tinos"/>
          <w:sz w:val="24"/>
          <w:szCs w:val="24"/>
        </w:rPr>
        <w:t>Административный регламент предоставления муниципальной услуги «Предоставление разрешения на осуществление земляных работ» (далее - административный регламент, муниципальная услуга) - нормативный правовой акт, устанавливающий порядок предоставления и стандарт предоставления муниципальной услуги.</w:t>
      </w:r>
    </w:p>
    <w:p w14:paraId="3FF62FC4" w14:textId="77777777" w:rsidR="00AA08B5" w:rsidRDefault="00000000">
      <w:pPr>
        <w:jc w:val="both"/>
        <w:rPr>
          <w:rFonts w:ascii="Tinos" w:hAnsi="Tinos"/>
          <w:sz w:val="24"/>
          <w:szCs w:val="24"/>
        </w:rPr>
      </w:pPr>
      <w:r>
        <w:rPr>
          <w:rFonts w:ascii="Tinos" w:hAnsi="Tinos"/>
          <w:sz w:val="24"/>
          <w:szCs w:val="24"/>
        </w:rPr>
        <w:tab/>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уполномоченными органами.</w:t>
      </w:r>
    </w:p>
    <w:p w14:paraId="62933BA2" w14:textId="77777777" w:rsidR="00AA08B5" w:rsidRDefault="00000000">
      <w:pPr>
        <w:jc w:val="both"/>
        <w:rPr>
          <w:rFonts w:ascii="Tinos" w:hAnsi="Tinos"/>
          <w:sz w:val="24"/>
          <w:szCs w:val="24"/>
        </w:rPr>
      </w:pPr>
      <w:r>
        <w:rPr>
          <w:rFonts w:ascii="Tinos" w:hAnsi="Tinos"/>
          <w:sz w:val="24"/>
          <w:szCs w:val="24"/>
        </w:rPr>
        <w:tab/>
        <w:t>1.2. Круг заявителей.</w:t>
      </w:r>
    </w:p>
    <w:p w14:paraId="4563A6FE" w14:textId="77777777" w:rsidR="00AA08B5" w:rsidRDefault="00000000">
      <w:pPr>
        <w:jc w:val="both"/>
        <w:rPr>
          <w:rFonts w:ascii="Tinos" w:hAnsi="Tinos"/>
          <w:sz w:val="24"/>
          <w:szCs w:val="24"/>
        </w:rPr>
      </w:pPr>
      <w:r>
        <w:rPr>
          <w:rFonts w:ascii="Tinos" w:hAnsi="Tinos"/>
          <w:sz w:val="24"/>
          <w:szCs w:val="24"/>
        </w:rPr>
        <w:tab/>
        <w:t>За предоставлением муниципальной услуги могут обратиться юридические и физические лица, индивидуальные предприниматели, имеющие намерение осуществить земляные работы, связанные с проведением строительства, реконструкции объектов капитального строительства, капитального ремонта, строительства подземных сооружений и коммуникаций, иных линейных объектов, не требующие разрешения на строительство, за исключением земляных работ, направленных на устранение аварий, произошедших при эксплуатации подземных сооружений и коммуникаций на территории Топкинского муниципального округа (далее - заявители).</w:t>
      </w:r>
    </w:p>
    <w:p w14:paraId="1B0A42C1" w14:textId="77777777" w:rsidR="00AA08B5" w:rsidRDefault="00000000">
      <w:pPr>
        <w:jc w:val="both"/>
        <w:rPr>
          <w:rFonts w:ascii="Tinos" w:hAnsi="Tinos"/>
          <w:sz w:val="24"/>
          <w:szCs w:val="24"/>
        </w:rPr>
      </w:pPr>
      <w:r>
        <w:rPr>
          <w:rFonts w:ascii="Tinos" w:hAnsi="Tinos"/>
          <w:sz w:val="24"/>
          <w:szCs w:val="24"/>
        </w:rPr>
        <w:tab/>
        <w:t>Интересы заявителей могут представлять иные лица в соответствии с законодательством Российской Федерации (далее - представители).</w:t>
      </w:r>
    </w:p>
    <w:p w14:paraId="73AFAFD7" w14:textId="77777777" w:rsidR="00AA08B5" w:rsidRDefault="00000000">
      <w:pPr>
        <w:jc w:val="both"/>
        <w:rPr>
          <w:rFonts w:ascii="Tinos" w:hAnsi="Tinos"/>
          <w:sz w:val="24"/>
          <w:szCs w:val="24"/>
        </w:rPr>
      </w:pPr>
      <w:r>
        <w:rPr>
          <w:rFonts w:ascii="Tinos" w:hAnsi="Tinos"/>
          <w:sz w:val="24"/>
          <w:szCs w:val="24"/>
        </w:rPr>
        <w:tab/>
        <w:t>1.2.1. От имени физических лиц заявления могут подавать:</w:t>
      </w:r>
    </w:p>
    <w:p w14:paraId="35F9C11E" w14:textId="77777777" w:rsidR="00AA08B5" w:rsidRDefault="00000000">
      <w:pPr>
        <w:jc w:val="both"/>
        <w:rPr>
          <w:rFonts w:ascii="Tinos" w:hAnsi="Tinos"/>
          <w:sz w:val="24"/>
          <w:szCs w:val="24"/>
        </w:rPr>
      </w:pPr>
      <w:r>
        <w:rPr>
          <w:rFonts w:ascii="Tinos" w:hAnsi="Tinos"/>
          <w:sz w:val="24"/>
          <w:szCs w:val="24"/>
        </w:rPr>
        <w:tab/>
        <w:t>- опекуны недееспособных граждан;</w:t>
      </w:r>
    </w:p>
    <w:p w14:paraId="49727909" w14:textId="77777777" w:rsidR="00AA08B5" w:rsidRDefault="00000000">
      <w:pPr>
        <w:jc w:val="both"/>
        <w:rPr>
          <w:rFonts w:ascii="Tinos" w:hAnsi="Tinos"/>
          <w:sz w:val="24"/>
          <w:szCs w:val="24"/>
        </w:rPr>
      </w:pPr>
      <w:r>
        <w:rPr>
          <w:rFonts w:ascii="Tinos" w:hAnsi="Tinos"/>
          <w:sz w:val="24"/>
          <w:szCs w:val="24"/>
        </w:rPr>
        <w:tab/>
        <w:t>- представители, действующие в силу полномочий, основанных на доверенности или договоре.</w:t>
      </w:r>
    </w:p>
    <w:p w14:paraId="479A1FA4" w14:textId="77777777" w:rsidR="00AA08B5" w:rsidRDefault="00000000">
      <w:pPr>
        <w:jc w:val="both"/>
        <w:rPr>
          <w:rFonts w:ascii="Tinos" w:hAnsi="Tinos"/>
          <w:sz w:val="24"/>
          <w:szCs w:val="24"/>
        </w:rPr>
      </w:pPr>
      <w:r>
        <w:rPr>
          <w:rFonts w:ascii="Tinos" w:hAnsi="Tinos"/>
          <w:sz w:val="24"/>
          <w:szCs w:val="24"/>
        </w:rPr>
        <w:tab/>
        <w:t>1.2.2. От имени юридического лица заявления могут подавать:</w:t>
      </w:r>
    </w:p>
    <w:p w14:paraId="7EBCBA74" w14:textId="77777777" w:rsidR="00AA08B5" w:rsidRDefault="00000000">
      <w:pPr>
        <w:jc w:val="both"/>
        <w:rPr>
          <w:rFonts w:ascii="Tinos" w:hAnsi="Tinos"/>
          <w:sz w:val="24"/>
          <w:szCs w:val="24"/>
        </w:rPr>
      </w:pPr>
      <w:r>
        <w:rPr>
          <w:rFonts w:ascii="Tinos" w:hAnsi="Tinos"/>
          <w:sz w:val="24"/>
          <w:szCs w:val="24"/>
        </w:rPr>
        <w:tab/>
        <w:t>- лица, действующие в соответствии с законом, иными правовыми актами и учредительными документами без доверенности;</w:t>
      </w:r>
    </w:p>
    <w:p w14:paraId="2949F937" w14:textId="77777777" w:rsidR="00AA08B5" w:rsidRDefault="00000000">
      <w:pPr>
        <w:jc w:val="both"/>
        <w:rPr>
          <w:rFonts w:ascii="Tinos" w:hAnsi="Tinos"/>
          <w:sz w:val="24"/>
          <w:szCs w:val="24"/>
        </w:rPr>
      </w:pPr>
      <w:r>
        <w:rPr>
          <w:rFonts w:ascii="Tinos" w:hAnsi="Tinos"/>
          <w:sz w:val="24"/>
          <w:szCs w:val="24"/>
        </w:rPr>
        <w:tab/>
        <w:t>- представители в силу полномочий, основанных на доверенности или договоре;</w:t>
      </w:r>
    </w:p>
    <w:p w14:paraId="15EA7D3D" w14:textId="77777777" w:rsidR="00AA08B5" w:rsidRDefault="00000000">
      <w:pPr>
        <w:jc w:val="both"/>
        <w:rPr>
          <w:rFonts w:ascii="Tinos" w:hAnsi="Tinos"/>
          <w:sz w:val="24"/>
          <w:szCs w:val="24"/>
        </w:rPr>
      </w:pPr>
      <w:r>
        <w:rPr>
          <w:rFonts w:ascii="Tinos" w:hAnsi="Tinos"/>
          <w:sz w:val="24"/>
          <w:szCs w:val="24"/>
        </w:rPr>
        <w:tab/>
        <w:t>- участники юридического лица в предусмотренных законом случаях.</w:t>
      </w:r>
    </w:p>
    <w:p w14:paraId="5FD340DC" w14:textId="77777777" w:rsidR="00AA08B5" w:rsidRDefault="00000000">
      <w:pPr>
        <w:jc w:val="both"/>
        <w:rPr>
          <w:rFonts w:ascii="Tinos" w:hAnsi="Tinos"/>
          <w:sz w:val="24"/>
          <w:szCs w:val="24"/>
        </w:rPr>
      </w:pPr>
      <w:r>
        <w:rPr>
          <w:rFonts w:ascii="Tinos" w:hAnsi="Tinos"/>
          <w:sz w:val="24"/>
          <w:szCs w:val="24"/>
        </w:rPr>
        <w:tab/>
        <w:t>1.2.3. От имени индивидуальных предпринимателей заявление могут подавать:</w:t>
      </w:r>
    </w:p>
    <w:p w14:paraId="466C1E80" w14:textId="77777777" w:rsidR="00AA08B5" w:rsidRDefault="00000000">
      <w:pPr>
        <w:jc w:val="both"/>
        <w:rPr>
          <w:rFonts w:ascii="Tinos" w:hAnsi="Tinos"/>
          <w:sz w:val="24"/>
          <w:szCs w:val="24"/>
        </w:rPr>
      </w:pPr>
      <w:r>
        <w:rPr>
          <w:rFonts w:ascii="Tinos" w:hAnsi="Tinos"/>
          <w:sz w:val="24"/>
          <w:szCs w:val="24"/>
        </w:rPr>
        <w:tab/>
        <w:t>- представители в силу полномочий, основанных на доверенности или договоре.</w:t>
      </w:r>
    </w:p>
    <w:p w14:paraId="3CDAE187" w14:textId="77777777" w:rsidR="00AA08B5" w:rsidRDefault="00000000">
      <w:pPr>
        <w:jc w:val="both"/>
        <w:rPr>
          <w:rFonts w:ascii="Tinos" w:hAnsi="Tinos"/>
          <w:sz w:val="24"/>
          <w:szCs w:val="24"/>
        </w:rPr>
      </w:pPr>
      <w:r>
        <w:rPr>
          <w:rFonts w:ascii="Tinos" w:hAnsi="Tinos"/>
          <w:sz w:val="24"/>
          <w:szCs w:val="24"/>
        </w:rPr>
        <w:tab/>
        <w:t xml:space="preserve">1.3. Требования предоставления заявителю муниципальной услуги в соответствии с категориями (признаками) заявителей, сведения о которых размещаются в реестре услуг и в государственном автономном учреждении «Уполномоченный многофункциональный центр предоставления государственных и муниципальных услуг на территории Кузбасса» (далее - УМФЦ), в региональном портале государственных и муниципальных услуг Кузбасса (далее - РПГУ), в федеральной государственной информационной системе «Единый портал государственных и муниципальных услуг (функций)» (далее - ЕПГУ), (далее соответственно - категории (признаки) </w:t>
      </w:r>
      <w:r>
        <w:rPr>
          <w:rFonts w:ascii="Tinos" w:hAnsi="Tinos"/>
          <w:sz w:val="24"/>
          <w:szCs w:val="24"/>
        </w:rPr>
        <w:lastRenderedPageBreak/>
        <w:t>заявителей) представлены в таблице 1 приложения № 2 к настоящему административному регламенту.</w:t>
      </w:r>
    </w:p>
    <w:p w14:paraId="340AC765" w14:textId="77777777" w:rsidR="00AA08B5" w:rsidRDefault="00AA08B5">
      <w:pPr>
        <w:ind w:firstLine="709"/>
        <w:jc w:val="both"/>
        <w:rPr>
          <w:rFonts w:ascii="Tinos" w:hAnsi="Tinos"/>
          <w:sz w:val="24"/>
          <w:szCs w:val="24"/>
        </w:rPr>
        <w:sectPr w:rsidR="00AA08B5">
          <w:headerReference w:type="default" r:id="rId11"/>
          <w:headerReference w:type="first" r:id="rId12"/>
          <w:pgSz w:w="11906" w:h="16838"/>
          <w:pgMar w:top="1134" w:right="567" w:bottom="1134" w:left="1134" w:header="0" w:footer="0" w:gutter="0"/>
          <w:cols w:space="720"/>
          <w:formProt w:val="0"/>
          <w:docGrid w:linePitch="600" w:charSpace="40960"/>
        </w:sectPr>
      </w:pPr>
    </w:p>
    <w:p w14:paraId="1C902EE2" w14:textId="77777777" w:rsidR="00AA08B5" w:rsidRDefault="00000000">
      <w:pPr>
        <w:ind w:left="720" w:hanging="360"/>
        <w:jc w:val="center"/>
        <w:outlineLvl w:val="2"/>
        <w:rPr>
          <w:rFonts w:ascii="Tinos" w:hAnsi="Tinos"/>
          <w:sz w:val="24"/>
          <w:szCs w:val="24"/>
        </w:rPr>
      </w:pPr>
      <w:r>
        <w:rPr>
          <w:rFonts w:ascii="Tinos" w:hAnsi="Tinos"/>
          <w:b/>
          <w:sz w:val="24"/>
          <w:szCs w:val="24"/>
        </w:rPr>
        <w:lastRenderedPageBreak/>
        <w:t>2. Стандарт предоставления муниципальной услуги</w:t>
      </w:r>
    </w:p>
    <w:p w14:paraId="626348A0" w14:textId="77777777" w:rsidR="00AA08B5" w:rsidRDefault="00000000">
      <w:pPr>
        <w:ind w:firstLine="567"/>
        <w:jc w:val="both"/>
        <w:rPr>
          <w:rFonts w:ascii="Tinos" w:hAnsi="Tinos"/>
          <w:sz w:val="24"/>
          <w:szCs w:val="24"/>
        </w:rPr>
      </w:pPr>
      <w:r>
        <w:rPr>
          <w:rFonts w:ascii="Tinos" w:hAnsi="Tinos"/>
          <w:sz w:val="24"/>
          <w:szCs w:val="24"/>
        </w:rPr>
        <w:t>2.1. Наименование муниципальной услуги «Предоставление разрешения на осуществление земляных работ».</w:t>
      </w:r>
    </w:p>
    <w:p w14:paraId="15E608A1" w14:textId="77777777" w:rsidR="00AA08B5" w:rsidRDefault="00000000">
      <w:pPr>
        <w:ind w:firstLine="567"/>
        <w:jc w:val="both"/>
        <w:rPr>
          <w:rFonts w:ascii="Tinos" w:hAnsi="Tinos"/>
          <w:sz w:val="24"/>
          <w:szCs w:val="24"/>
        </w:rPr>
      </w:pPr>
      <w:r>
        <w:rPr>
          <w:rFonts w:ascii="Tinos" w:hAnsi="Tinos"/>
          <w:sz w:val="24"/>
          <w:szCs w:val="24"/>
        </w:rPr>
        <w:t xml:space="preserve"> Наименование органа, предоставляющего муниципальную услугу: управление архитектуры и градостроительства администрации Топкинского муниципального округа.</w:t>
      </w:r>
    </w:p>
    <w:p w14:paraId="34E5CE8C" w14:textId="77777777" w:rsidR="00AA08B5" w:rsidRDefault="00000000">
      <w:pPr>
        <w:pStyle w:val="ConsPlusNormal111"/>
        <w:ind w:firstLine="567"/>
        <w:jc w:val="both"/>
        <w:rPr>
          <w:rFonts w:ascii="Tinos" w:hAnsi="Tinos"/>
          <w:sz w:val="24"/>
          <w:szCs w:val="24"/>
        </w:rPr>
      </w:pPr>
      <w:r>
        <w:rPr>
          <w:rFonts w:ascii="Tinos" w:hAnsi="Tinos"/>
          <w:sz w:val="24"/>
          <w:szCs w:val="24"/>
        </w:rPr>
        <w:t>2.2. Муниципальная услуга предоставляется управлением архитектуры и градостроительства администрации Топкинского муниципального округа (далее — уполномоченный орган).</w:t>
      </w:r>
    </w:p>
    <w:p w14:paraId="6F31A454" w14:textId="77777777" w:rsidR="00AA08B5" w:rsidRDefault="00000000">
      <w:pPr>
        <w:pStyle w:val="ConsPlusNormal111"/>
        <w:ind w:firstLine="567"/>
        <w:jc w:val="both"/>
        <w:rPr>
          <w:rFonts w:ascii="Tinos" w:hAnsi="Tinos"/>
          <w:sz w:val="24"/>
          <w:szCs w:val="24"/>
        </w:rPr>
      </w:pPr>
      <w:r>
        <w:rPr>
          <w:rFonts w:ascii="Tinos" w:hAnsi="Tinos"/>
          <w:sz w:val="24"/>
          <w:szCs w:val="24"/>
        </w:rPr>
        <w:t>2.3. МФЦ - 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p w14:paraId="5E7A11B1" w14:textId="77777777" w:rsidR="00AA08B5" w:rsidRDefault="00000000">
      <w:pPr>
        <w:pStyle w:val="ConsPlusNormal111"/>
        <w:ind w:firstLine="567"/>
        <w:jc w:val="both"/>
        <w:rPr>
          <w:rFonts w:ascii="Tinos" w:hAnsi="Tinos"/>
          <w:sz w:val="24"/>
          <w:szCs w:val="24"/>
        </w:rPr>
      </w:pPr>
      <w:r>
        <w:rPr>
          <w:rFonts w:ascii="Tinos" w:hAnsi="Tinos"/>
          <w:sz w:val="24"/>
          <w:szCs w:val="24"/>
        </w:rPr>
        <w:t>Результат предоставления муниципальной услуги.</w:t>
      </w:r>
    </w:p>
    <w:p w14:paraId="0C0591CA" w14:textId="77777777" w:rsidR="00AA08B5" w:rsidRDefault="00000000">
      <w:pPr>
        <w:ind w:firstLine="567"/>
        <w:jc w:val="both"/>
        <w:rPr>
          <w:rFonts w:ascii="Tinos" w:hAnsi="Tinos"/>
          <w:sz w:val="24"/>
          <w:szCs w:val="24"/>
        </w:rPr>
      </w:pPr>
      <w:r>
        <w:rPr>
          <w:rFonts w:ascii="Tinos" w:hAnsi="Tinos"/>
          <w:sz w:val="24"/>
          <w:szCs w:val="24"/>
        </w:rPr>
        <w:t>2.3.1. Результатом предоставления муниципальной услуги является:</w:t>
      </w:r>
    </w:p>
    <w:p w14:paraId="4CB6A7BB" w14:textId="77777777" w:rsidR="00AA08B5" w:rsidRDefault="00000000">
      <w:pPr>
        <w:ind w:firstLine="567"/>
        <w:jc w:val="both"/>
        <w:rPr>
          <w:rFonts w:ascii="Tinos" w:hAnsi="Tinos"/>
          <w:sz w:val="24"/>
          <w:szCs w:val="24"/>
        </w:rPr>
      </w:pPr>
      <w:r>
        <w:rPr>
          <w:rFonts w:ascii="Tinos" w:hAnsi="Tinos"/>
          <w:sz w:val="24"/>
          <w:szCs w:val="24"/>
        </w:rPr>
        <w:t>а) выдача разрешения на осуществление земляных работ;</w:t>
      </w:r>
    </w:p>
    <w:p w14:paraId="164D975D" w14:textId="77777777" w:rsidR="00AA08B5" w:rsidRDefault="00000000">
      <w:pPr>
        <w:ind w:firstLine="567"/>
        <w:jc w:val="both"/>
        <w:rPr>
          <w:rFonts w:ascii="Tinos" w:hAnsi="Tinos"/>
          <w:sz w:val="24"/>
          <w:szCs w:val="24"/>
        </w:rPr>
      </w:pPr>
      <w:r>
        <w:rPr>
          <w:rFonts w:ascii="Tinos" w:hAnsi="Tinos"/>
          <w:sz w:val="24"/>
          <w:szCs w:val="24"/>
        </w:rPr>
        <w:t>б) мотивированный отказ в выдаче разрешения на осуществление земляных работ;</w:t>
      </w:r>
    </w:p>
    <w:p w14:paraId="39B489E0" w14:textId="77777777" w:rsidR="00AA08B5" w:rsidRDefault="00000000">
      <w:pPr>
        <w:ind w:firstLine="567"/>
        <w:jc w:val="both"/>
        <w:rPr>
          <w:rFonts w:ascii="Tinos" w:hAnsi="Tinos"/>
          <w:sz w:val="24"/>
          <w:szCs w:val="24"/>
        </w:rPr>
      </w:pPr>
      <w:r>
        <w:rPr>
          <w:rFonts w:ascii="Tinos" w:hAnsi="Tinos"/>
          <w:sz w:val="24"/>
          <w:szCs w:val="24"/>
        </w:rPr>
        <w:t>в) продление разрешения на осуществление земляных работ;</w:t>
      </w:r>
    </w:p>
    <w:p w14:paraId="5E1A2DF7" w14:textId="77777777" w:rsidR="00AA08B5" w:rsidRDefault="00000000">
      <w:pPr>
        <w:ind w:firstLine="567"/>
        <w:jc w:val="both"/>
        <w:rPr>
          <w:rFonts w:ascii="Tinos" w:hAnsi="Tinos"/>
          <w:sz w:val="24"/>
          <w:szCs w:val="24"/>
        </w:rPr>
      </w:pPr>
      <w:r>
        <w:rPr>
          <w:rFonts w:ascii="Tinos" w:hAnsi="Tinos"/>
          <w:sz w:val="24"/>
          <w:szCs w:val="24"/>
        </w:rPr>
        <w:t>г) мотивированный отказ в продлении разрешения на осуществление земляных работ;</w:t>
      </w:r>
    </w:p>
    <w:p w14:paraId="2D624389" w14:textId="77777777" w:rsidR="00AA08B5" w:rsidRDefault="00000000">
      <w:pPr>
        <w:ind w:firstLine="567"/>
        <w:jc w:val="both"/>
        <w:rPr>
          <w:rFonts w:ascii="Tinos" w:hAnsi="Tinos"/>
          <w:sz w:val="24"/>
          <w:szCs w:val="24"/>
        </w:rPr>
      </w:pPr>
      <w:r>
        <w:rPr>
          <w:rFonts w:ascii="Tinos" w:hAnsi="Tinos"/>
          <w:sz w:val="24"/>
          <w:szCs w:val="24"/>
        </w:rPr>
        <w:t>д) закрытие разрешения на осуществление земляных работ;</w:t>
      </w:r>
    </w:p>
    <w:p w14:paraId="2DC59A57" w14:textId="77777777" w:rsidR="00AA08B5" w:rsidRDefault="00000000">
      <w:pPr>
        <w:ind w:firstLine="567"/>
        <w:jc w:val="both"/>
        <w:rPr>
          <w:rFonts w:ascii="Tinos" w:hAnsi="Tinos"/>
          <w:sz w:val="24"/>
          <w:szCs w:val="24"/>
        </w:rPr>
      </w:pPr>
      <w:r>
        <w:rPr>
          <w:rFonts w:ascii="Tinos" w:hAnsi="Tinos"/>
          <w:sz w:val="24"/>
          <w:szCs w:val="24"/>
        </w:rPr>
        <w:t>е) мотивированный отказ в закрытии разрешения на осуществление земляных работ.</w:t>
      </w:r>
    </w:p>
    <w:p w14:paraId="10BEBE98" w14:textId="77777777" w:rsidR="00AA08B5" w:rsidRDefault="00000000">
      <w:pPr>
        <w:ind w:firstLine="567"/>
        <w:jc w:val="both"/>
        <w:rPr>
          <w:rFonts w:ascii="Tinos" w:hAnsi="Tinos"/>
          <w:sz w:val="24"/>
          <w:szCs w:val="24"/>
        </w:rPr>
      </w:pPr>
      <w:r>
        <w:rPr>
          <w:rFonts w:ascii="Tinos" w:hAnsi="Tinos"/>
          <w:sz w:val="24"/>
          <w:szCs w:val="24"/>
        </w:rPr>
        <w:t>2.3.2. Документами, содержащими решения о предоставлении муниципальной услуги, являются:</w:t>
      </w:r>
    </w:p>
    <w:p w14:paraId="00A28F89" w14:textId="77777777" w:rsidR="00AA08B5" w:rsidRDefault="00000000">
      <w:pPr>
        <w:ind w:firstLine="567"/>
        <w:jc w:val="both"/>
        <w:rPr>
          <w:rFonts w:ascii="Tinos" w:hAnsi="Tinos"/>
          <w:sz w:val="24"/>
          <w:szCs w:val="24"/>
        </w:rPr>
      </w:pPr>
      <w:r>
        <w:rPr>
          <w:rFonts w:ascii="Tinos" w:hAnsi="Tinos"/>
          <w:sz w:val="24"/>
          <w:szCs w:val="24"/>
        </w:rPr>
        <w:t>- разрешение на осуществление земляных работ по форме согласно приложению № 7 к настоящему административному регламенту;</w:t>
      </w:r>
    </w:p>
    <w:p w14:paraId="776924BA" w14:textId="77777777" w:rsidR="00AA08B5" w:rsidRDefault="00000000">
      <w:pPr>
        <w:ind w:firstLine="567"/>
        <w:jc w:val="both"/>
        <w:rPr>
          <w:rFonts w:ascii="Tinos" w:hAnsi="Tinos"/>
          <w:sz w:val="24"/>
          <w:szCs w:val="24"/>
        </w:rPr>
      </w:pPr>
      <w:r>
        <w:rPr>
          <w:rFonts w:ascii="Tinos" w:hAnsi="Tinos"/>
          <w:sz w:val="24"/>
          <w:szCs w:val="24"/>
        </w:rPr>
        <w:t>- решение об отказе в выдаче разрешения на осуществление земляных работ по форме согласно приложению № 6 к настоящему административному регламенту (далее также - решение об отказе);</w:t>
      </w:r>
    </w:p>
    <w:p w14:paraId="17B2E8FD" w14:textId="77777777" w:rsidR="00AA08B5" w:rsidRDefault="00000000">
      <w:pPr>
        <w:ind w:firstLine="567"/>
        <w:jc w:val="both"/>
        <w:rPr>
          <w:rFonts w:ascii="Tinos" w:hAnsi="Tinos"/>
          <w:sz w:val="24"/>
          <w:szCs w:val="24"/>
        </w:rPr>
      </w:pPr>
      <w:r>
        <w:rPr>
          <w:rFonts w:ascii="Tinos" w:hAnsi="Tinos"/>
          <w:sz w:val="24"/>
          <w:szCs w:val="24"/>
        </w:rPr>
        <w:t>- решение о продлении разрешения на осуществление земляных работ;</w:t>
      </w:r>
    </w:p>
    <w:p w14:paraId="45A0E2D7" w14:textId="77777777" w:rsidR="00AA08B5" w:rsidRDefault="00000000">
      <w:pPr>
        <w:ind w:firstLine="567"/>
        <w:jc w:val="both"/>
        <w:rPr>
          <w:rFonts w:ascii="Tinos" w:hAnsi="Tinos"/>
          <w:sz w:val="24"/>
          <w:szCs w:val="24"/>
        </w:rPr>
      </w:pPr>
      <w:r>
        <w:rPr>
          <w:rFonts w:ascii="Tinos" w:hAnsi="Tinos"/>
          <w:sz w:val="24"/>
          <w:szCs w:val="24"/>
        </w:rPr>
        <w:t>- решение об отказе в продлении срока действия разрешения на осуществление земляных работ по форме согласно приложению № 9 к настоящему административному регламенту (далее также - решение об отказе);</w:t>
      </w:r>
    </w:p>
    <w:p w14:paraId="482B1D09" w14:textId="77777777" w:rsidR="00AA08B5" w:rsidRDefault="00000000">
      <w:pPr>
        <w:ind w:firstLine="567"/>
        <w:jc w:val="both"/>
        <w:rPr>
          <w:rFonts w:ascii="Tinos" w:hAnsi="Tinos"/>
          <w:sz w:val="24"/>
          <w:szCs w:val="24"/>
        </w:rPr>
      </w:pPr>
      <w:r>
        <w:rPr>
          <w:rFonts w:ascii="Tinos" w:hAnsi="Tinos"/>
          <w:sz w:val="24"/>
          <w:szCs w:val="24"/>
        </w:rPr>
        <w:t>- акт о выполнении (невыполнении) работ по восстановлению тротуарного, дорожного покрытия, зеленых насаждений и благоустройства территории по форме согласно приложению № 12 к настоящему административному регламенту;</w:t>
      </w:r>
    </w:p>
    <w:p w14:paraId="3905AE53" w14:textId="77777777" w:rsidR="00AA08B5" w:rsidRDefault="00000000">
      <w:pPr>
        <w:ind w:firstLine="567"/>
        <w:jc w:val="both"/>
        <w:rPr>
          <w:rFonts w:ascii="Tinos" w:hAnsi="Tinos"/>
          <w:sz w:val="24"/>
          <w:szCs w:val="24"/>
        </w:rPr>
      </w:pPr>
      <w:r>
        <w:rPr>
          <w:rFonts w:ascii="Tinos" w:hAnsi="Tinos"/>
          <w:sz w:val="24"/>
          <w:szCs w:val="24"/>
        </w:rPr>
        <w:t>- решение об отказе в закрытии разрешения на осуществление земляных работ по форме согласно приложению № 11 к настоящему административному регламенту (далее также - решение об отказе).</w:t>
      </w:r>
    </w:p>
    <w:p w14:paraId="29FD67A4" w14:textId="77777777" w:rsidR="00AA08B5" w:rsidRDefault="00000000">
      <w:pPr>
        <w:jc w:val="both"/>
        <w:rPr>
          <w:rFonts w:ascii="Tinos" w:hAnsi="Tinos"/>
          <w:sz w:val="24"/>
          <w:szCs w:val="24"/>
        </w:rPr>
      </w:pPr>
      <w:r>
        <w:rPr>
          <w:rFonts w:ascii="Tinos" w:hAnsi="Tinos"/>
          <w:sz w:val="24"/>
          <w:szCs w:val="24"/>
        </w:rPr>
        <w:tab/>
        <w:t>2.3.3. Переоформление разрешения на осуществление земляных работ в случае изменения организации, производящей работы производится в порядке выдачи разрешения на осуществления земляных работ, предусмотренном настоящим административным регламентом.</w:t>
      </w:r>
    </w:p>
    <w:p w14:paraId="797DCEF9" w14:textId="77777777" w:rsidR="00AA08B5" w:rsidRDefault="00000000">
      <w:pPr>
        <w:ind w:firstLine="567"/>
        <w:jc w:val="both"/>
        <w:rPr>
          <w:rFonts w:ascii="Tinos" w:hAnsi="Tinos"/>
          <w:sz w:val="24"/>
          <w:szCs w:val="24"/>
        </w:rPr>
      </w:pPr>
      <w:r>
        <w:rPr>
          <w:rFonts w:ascii="Tinos" w:hAnsi="Tinos"/>
          <w:sz w:val="24"/>
          <w:szCs w:val="24"/>
        </w:rPr>
        <w:t>2.3.4. Формирование реестровой записи в качестве результата предоставления муниципальной услуги не предусмотрено.</w:t>
      </w:r>
    </w:p>
    <w:p w14:paraId="6A7A22D6" w14:textId="77777777" w:rsidR="00AA08B5" w:rsidRDefault="00000000">
      <w:pPr>
        <w:ind w:firstLine="567"/>
        <w:jc w:val="both"/>
        <w:rPr>
          <w:rFonts w:ascii="Tinos" w:hAnsi="Tinos"/>
          <w:sz w:val="24"/>
          <w:szCs w:val="24"/>
        </w:rPr>
      </w:pPr>
      <w:r>
        <w:rPr>
          <w:rFonts w:ascii="Tinos" w:hAnsi="Tinos"/>
          <w:sz w:val="24"/>
          <w:szCs w:val="24"/>
        </w:rPr>
        <w:t>2.3.5. Способы получения результата предоставления муниципальной услуги:</w:t>
      </w:r>
    </w:p>
    <w:p w14:paraId="6A9759A9" w14:textId="77777777" w:rsidR="00AA08B5" w:rsidRDefault="00000000">
      <w:pPr>
        <w:ind w:firstLine="567"/>
        <w:jc w:val="both"/>
        <w:rPr>
          <w:rFonts w:ascii="Tinos" w:hAnsi="Tinos"/>
          <w:sz w:val="24"/>
          <w:szCs w:val="24"/>
        </w:rPr>
      </w:pPr>
      <w:r>
        <w:rPr>
          <w:rFonts w:ascii="Tinos" w:hAnsi="Tinos"/>
          <w:sz w:val="24"/>
          <w:szCs w:val="24"/>
        </w:rPr>
        <w:t>- в уполномоченном органе на бумажном носителе при личном обращении;</w:t>
      </w:r>
    </w:p>
    <w:p w14:paraId="4B579424" w14:textId="77777777" w:rsidR="00AA08B5" w:rsidRDefault="00000000">
      <w:pPr>
        <w:ind w:firstLine="567"/>
        <w:jc w:val="both"/>
        <w:rPr>
          <w:rFonts w:ascii="Tinos" w:hAnsi="Tinos"/>
          <w:sz w:val="24"/>
          <w:szCs w:val="24"/>
        </w:rPr>
      </w:pPr>
      <w:r>
        <w:rPr>
          <w:rFonts w:ascii="Tinos" w:hAnsi="Tinos"/>
          <w:sz w:val="24"/>
          <w:szCs w:val="24"/>
        </w:rPr>
        <w:t>- в МФЦ на бумажном носителе при личном обращении;</w:t>
      </w:r>
    </w:p>
    <w:p w14:paraId="79DB0A8E" w14:textId="77777777" w:rsidR="00AA08B5" w:rsidRDefault="00000000">
      <w:pPr>
        <w:ind w:firstLine="567"/>
        <w:jc w:val="both"/>
        <w:rPr>
          <w:rFonts w:ascii="Tinos" w:hAnsi="Tinos"/>
          <w:sz w:val="24"/>
          <w:szCs w:val="24"/>
        </w:rPr>
      </w:pPr>
      <w:r>
        <w:rPr>
          <w:rFonts w:ascii="Tinos" w:hAnsi="Tinos"/>
          <w:sz w:val="24"/>
          <w:szCs w:val="24"/>
        </w:rPr>
        <w:lastRenderedPageBreak/>
        <w:t>- посредством почтового отправления;</w:t>
      </w:r>
    </w:p>
    <w:p w14:paraId="6330F5DA" w14:textId="77777777" w:rsidR="00AA08B5" w:rsidRDefault="00000000">
      <w:pPr>
        <w:ind w:firstLine="567"/>
        <w:jc w:val="both"/>
        <w:rPr>
          <w:rFonts w:ascii="Tinos" w:hAnsi="Tinos"/>
          <w:sz w:val="24"/>
          <w:szCs w:val="24"/>
        </w:rPr>
      </w:pPr>
      <w:r>
        <w:rPr>
          <w:rFonts w:ascii="Tinos" w:hAnsi="Tinos"/>
          <w:sz w:val="24"/>
          <w:szCs w:val="24"/>
        </w:rPr>
        <w:t>- в электронной форме на ЕПГУ, РПГУ, (при наличии технической возможности).</w:t>
      </w:r>
    </w:p>
    <w:p w14:paraId="6854873B" w14:textId="77777777" w:rsidR="00AA08B5" w:rsidRDefault="00000000">
      <w:pPr>
        <w:ind w:firstLine="567"/>
        <w:jc w:val="both"/>
        <w:rPr>
          <w:rFonts w:ascii="Tinos" w:hAnsi="Tinos"/>
          <w:sz w:val="24"/>
          <w:szCs w:val="24"/>
        </w:rPr>
      </w:pPr>
      <w:r>
        <w:rPr>
          <w:rFonts w:ascii="Tinos" w:hAnsi="Tinos"/>
          <w:sz w:val="24"/>
          <w:szCs w:val="24"/>
        </w:rPr>
        <w:t>2.4. Сроки предоставления муниципальной услуги.</w:t>
      </w:r>
    </w:p>
    <w:p w14:paraId="0DD4D6E0" w14:textId="77777777" w:rsidR="00AA08B5" w:rsidRDefault="00000000">
      <w:pPr>
        <w:ind w:firstLine="567"/>
        <w:jc w:val="both"/>
        <w:rPr>
          <w:rFonts w:ascii="Tinos" w:hAnsi="Tinos"/>
          <w:sz w:val="24"/>
          <w:szCs w:val="24"/>
        </w:rPr>
      </w:pPr>
      <w:r>
        <w:rPr>
          <w:rFonts w:ascii="Tinos" w:hAnsi="Tinos"/>
          <w:sz w:val="24"/>
          <w:szCs w:val="24"/>
        </w:rPr>
        <w:t>Максимальный срок предоставления муниципальной услуги составляет 5 рабочих дней со дня регистрации в уполномоченном органе заявления о предоставлении разрешения на осуществление земляных работ, заявления о продлении срока действия разрешения на осуществление земляных работ, заявления о закрытии разрешения на осуществление земляных работ</w:t>
      </w:r>
      <w:r>
        <w:rPr>
          <w:rFonts w:ascii="Tinos" w:hAnsi="Tinos"/>
          <w:color w:val="0000EE"/>
          <w:sz w:val="24"/>
          <w:szCs w:val="24"/>
          <w:u w:val="single" w:color="000000"/>
        </w:rPr>
        <w:t xml:space="preserve"> </w:t>
      </w:r>
      <w:r>
        <w:rPr>
          <w:rFonts w:ascii="Tinos" w:hAnsi="Tinos"/>
          <w:sz w:val="24"/>
          <w:szCs w:val="24"/>
        </w:rPr>
        <w:t>по форме согласно приложениям №№ 5, 8, 10 к настоящему административному регламенту (далее также - заявление, заявление о предоставлении муниципальной услуги) и документов и (или) информации, необходимых для предоставления муниципальной услуги, (присвоения входящего номера) независимо от категории (признаков) заявителя и способа подачи заявления о предоставлении муниципальной услуги.</w:t>
      </w:r>
    </w:p>
    <w:p w14:paraId="39440D31" w14:textId="77777777" w:rsidR="00AA08B5" w:rsidRDefault="00000000">
      <w:pPr>
        <w:ind w:firstLine="567"/>
        <w:jc w:val="both"/>
        <w:rPr>
          <w:rFonts w:ascii="Tinos" w:hAnsi="Tinos"/>
          <w:sz w:val="24"/>
          <w:szCs w:val="24"/>
        </w:rPr>
      </w:pPr>
      <w:r>
        <w:rPr>
          <w:rFonts w:ascii="Tinos" w:hAnsi="Tinos"/>
          <w:sz w:val="24"/>
          <w:szCs w:val="24"/>
        </w:rPr>
        <w:t>2.5. Размер платы, взимаемой с заявителя при предоставлении муниципальной услуги, и способы ее взимания.</w:t>
      </w:r>
    </w:p>
    <w:p w14:paraId="02BAE506" w14:textId="77777777" w:rsidR="00AA08B5" w:rsidRDefault="00000000">
      <w:pPr>
        <w:ind w:firstLine="567"/>
        <w:jc w:val="both"/>
        <w:rPr>
          <w:rFonts w:ascii="Tinos" w:hAnsi="Tinos"/>
          <w:sz w:val="24"/>
          <w:szCs w:val="24"/>
        </w:rPr>
      </w:pPr>
      <w:r>
        <w:rPr>
          <w:rFonts w:ascii="Tinos" w:hAnsi="Tinos"/>
          <w:sz w:val="24"/>
          <w:szCs w:val="24"/>
        </w:rPr>
        <w:t>Государственная пошлина или иная плата за предоставление муниципальной услуги не взимается.</w:t>
      </w:r>
    </w:p>
    <w:p w14:paraId="56F0D0F3" w14:textId="77777777" w:rsidR="00AA08B5" w:rsidRDefault="00000000">
      <w:pPr>
        <w:ind w:firstLine="567"/>
        <w:jc w:val="both"/>
        <w:rPr>
          <w:rFonts w:ascii="Tinos" w:hAnsi="Tinos"/>
          <w:sz w:val="24"/>
          <w:szCs w:val="24"/>
        </w:rPr>
      </w:pPr>
      <w:r>
        <w:rPr>
          <w:rFonts w:ascii="Tinos" w:hAnsi="Tinos"/>
          <w:sz w:val="24"/>
          <w:szCs w:val="24"/>
        </w:rPr>
        <w:t>2.6. 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уполномоченный орган или МФЦ.</w:t>
      </w:r>
    </w:p>
    <w:p w14:paraId="6F8CD5D7" w14:textId="77777777" w:rsidR="00AA08B5" w:rsidRDefault="00000000">
      <w:pPr>
        <w:ind w:firstLine="567"/>
        <w:jc w:val="both"/>
        <w:rPr>
          <w:rFonts w:ascii="Tinos" w:hAnsi="Tinos"/>
          <w:sz w:val="24"/>
          <w:szCs w:val="24"/>
        </w:rPr>
      </w:pPr>
      <w:r>
        <w:rPr>
          <w:rFonts w:ascii="Tinos" w:hAnsi="Tinos"/>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уполномоченном органе и МФЦ составляет не более 15 минут.</w:t>
      </w:r>
    </w:p>
    <w:p w14:paraId="08F4889A" w14:textId="77777777" w:rsidR="00AA08B5" w:rsidRDefault="00000000">
      <w:pPr>
        <w:ind w:firstLine="567"/>
        <w:jc w:val="both"/>
        <w:rPr>
          <w:rFonts w:ascii="Tinos" w:hAnsi="Tinos"/>
          <w:sz w:val="24"/>
          <w:szCs w:val="24"/>
        </w:rPr>
      </w:pPr>
      <w:r>
        <w:rPr>
          <w:rFonts w:ascii="Tinos" w:hAnsi="Tinos"/>
          <w:sz w:val="24"/>
          <w:szCs w:val="24"/>
        </w:rPr>
        <w:t>2.7. Срок регистрации заявления о предоставлении муниципальной услуги.</w:t>
      </w:r>
    </w:p>
    <w:p w14:paraId="28293A36" w14:textId="77777777" w:rsidR="00AA08B5" w:rsidRDefault="00000000">
      <w:pPr>
        <w:ind w:firstLine="567"/>
        <w:jc w:val="both"/>
        <w:rPr>
          <w:rFonts w:ascii="Tinos" w:hAnsi="Tinos"/>
          <w:sz w:val="24"/>
          <w:szCs w:val="24"/>
        </w:rPr>
      </w:pPr>
      <w:r>
        <w:rPr>
          <w:rFonts w:ascii="Tinos" w:hAnsi="Tinos"/>
          <w:sz w:val="24"/>
          <w:szCs w:val="24"/>
        </w:rPr>
        <w:t>Заявление о предоставлении муниципальной услуги, поступившее в уполномоченный орган при личном обращении заявителя (представителем заявителя), регистрируется специалистом уполномоченного органа в установленном порядке в день поступления.</w:t>
      </w:r>
    </w:p>
    <w:p w14:paraId="50AB0148" w14:textId="77777777" w:rsidR="00AA08B5" w:rsidRDefault="00000000">
      <w:pPr>
        <w:ind w:firstLine="567"/>
        <w:jc w:val="both"/>
        <w:rPr>
          <w:rFonts w:ascii="Tinos" w:hAnsi="Tinos"/>
          <w:sz w:val="24"/>
          <w:szCs w:val="24"/>
        </w:rPr>
      </w:pPr>
      <w:r>
        <w:rPr>
          <w:rFonts w:ascii="Tinos" w:hAnsi="Tinos"/>
          <w:sz w:val="24"/>
          <w:szCs w:val="24"/>
        </w:rPr>
        <w:t>Заявление о предоставлении муниципальной услуги, поступившее в МФЦ, регистрируется специалистом МФЦ в установленном порядке в день поступления.</w:t>
      </w:r>
    </w:p>
    <w:p w14:paraId="4B5D14ED" w14:textId="77777777" w:rsidR="00AA08B5" w:rsidRDefault="00000000">
      <w:pPr>
        <w:ind w:firstLine="567"/>
        <w:jc w:val="both"/>
        <w:rPr>
          <w:rFonts w:ascii="Tinos" w:hAnsi="Tinos"/>
          <w:sz w:val="24"/>
          <w:szCs w:val="24"/>
        </w:rPr>
      </w:pPr>
      <w:r>
        <w:rPr>
          <w:rFonts w:ascii="Tinos" w:hAnsi="Tinos"/>
          <w:sz w:val="24"/>
          <w:szCs w:val="24"/>
        </w:rPr>
        <w:t>Заявление о предоставлении муниципальной услуги, поступившее в уполномоченный орган через МФЦ, регистрируется специалистом уполномоченного органа в день поступления из МФЦ.</w:t>
      </w:r>
    </w:p>
    <w:p w14:paraId="4CF8A5E8" w14:textId="77777777" w:rsidR="00AA08B5" w:rsidRDefault="00000000">
      <w:pPr>
        <w:ind w:firstLine="567"/>
        <w:jc w:val="both"/>
        <w:rPr>
          <w:rFonts w:ascii="Tinos" w:hAnsi="Tinos"/>
          <w:sz w:val="24"/>
          <w:szCs w:val="24"/>
        </w:rPr>
      </w:pPr>
      <w:r>
        <w:rPr>
          <w:rFonts w:ascii="Tinos" w:hAnsi="Tinos"/>
          <w:sz w:val="24"/>
          <w:szCs w:val="24"/>
        </w:rPr>
        <w:t>Заявление о предоставлении муниципальной услуги, поступившее посредством почтового отправления, регистрируется специалистом уполномоченного органа в установленном порядке в день поступления.</w:t>
      </w:r>
    </w:p>
    <w:p w14:paraId="7A019F00" w14:textId="77777777" w:rsidR="00AA08B5" w:rsidRDefault="00000000">
      <w:pPr>
        <w:ind w:firstLine="567"/>
        <w:jc w:val="both"/>
        <w:rPr>
          <w:rFonts w:ascii="Tinos" w:hAnsi="Tinos"/>
          <w:sz w:val="24"/>
          <w:szCs w:val="24"/>
        </w:rPr>
      </w:pPr>
      <w:r>
        <w:rPr>
          <w:rFonts w:ascii="Tinos" w:hAnsi="Tinos"/>
          <w:sz w:val="24"/>
          <w:szCs w:val="24"/>
        </w:rPr>
        <w:t>Заявление о предоставлении муниципальной услуги, поступившее в электронной форме на ЕПГУ, 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w:t>
      </w:r>
    </w:p>
    <w:p w14:paraId="2B3DCE85" w14:textId="77777777" w:rsidR="00AA08B5" w:rsidRDefault="00000000">
      <w:pPr>
        <w:ind w:firstLine="567"/>
        <w:jc w:val="both"/>
        <w:rPr>
          <w:rFonts w:ascii="Tinos" w:hAnsi="Tinos"/>
          <w:sz w:val="24"/>
          <w:szCs w:val="24"/>
        </w:rPr>
      </w:pPr>
      <w:r>
        <w:rPr>
          <w:rFonts w:ascii="Tinos" w:hAnsi="Tinos"/>
          <w:sz w:val="24"/>
          <w:szCs w:val="24"/>
        </w:rPr>
        <w:t>Заявление о предоставлении муниципальной услуги, поступившее в нерабочее время, регистрируется в первый рабочий день.</w:t>
      </w:r>
    </w:p>
    <w:p w14:paraId="7D28802E" w14:textId="77777777" w:rsidR="00AA08B5" w:rsidRDefault="00000000">
      <w:pPr>
        <w:ind w:firstLine="567"/>
        <w:jc w:val="both"/>
        <w:rPr>
          <w:rFonts w:ascii="Tinos" w:hAnsi="Tinos"/>
          <w:sz w:val="24"/>
          <w:szCs w:val="24"/>
        </w:rPr>
      </w:pPr>
      <w:r>
        <w:rPr>
          <w:rFonts w:ascii="Tinos" w:hAnsi="Tinos"/>
          <w:sz w:val="24"/>
          <w:szCs w:val="24"/>
        </w:rPr>
        <w:t>2.8. Требования к помещениям, в которых предоставляется муниципальная услуга.</w:t>
      </w:r>
    </w:p>
    <w:p w14:paraId="15CA69F0" w14:textId="77777777" w:rsidR="00AA08B5" w:rsidRDefault="00000000">
      <w:pPr>
        <w:ind w:firstLine="567"/>
        <w:jc w:val="both"/>
        <w:rPr>
          <w:rFonts w:ascii="Tinos" w:hAnsi="Tinos"/>
          <w:sz w:val="24"/>
          <w:szCs w:val="24"/>
        </w:rPr>
      </w:pPr>
      <w:r>
        <w:rPr>
          <w:rFonts w:ascii="Tinos" w:hAnsi="Tinos"/>
          <w:sz w:val="24"/>
          <w:szCs w:val="24"/>
        </w:rPr>
        <w:t>Требования, которым должны соответствовать помещения, в которых предоставляется муниципальная услуга размещаются на официальном сайте администрации Топкинского муниципального округа</w:t>
      </w:r>
      <w:bookmarkStart w:id="3" w:name="__DdeLink__5695_3494400694"/>
      <w:r>
        <w:rPr>
          <w:rFonts w:ascii="Tinos" w:hAnsi="Tinos"/>
          <w:sz w:val="24"/>
          <w:szCs w:val="24"/>
        </w:rPr>
        <w:t xml:space="preserve"> </w:t>
      </w:r>
      <w:bookmarkEnd w:id="3"/>
      <w:r>
        <w:rPr>
          <w:rFonts w:ascii="Tinos" w:hAnsi="Tinos"/>
          <w:sz w:val="24"/>
          <w:szCs w:val="24"/>
        </w:rPr>
        <w:t>в информационно-</w:t>
      </w:r>
      <w:r>
        <w:rPr>
          <w:rFonts w:ascii="Tinos" w:hAnsi="Tinos"/>
          <w:sz w:val="24"/>
          <w:szCs w:val="24"/>
        </w:rPr>
        <w:lastRenderedPageBreak/>
        <w:t>телекоммуникационной сети «Интернет» (www.admtmo.ru) в соответствующих разделах уполномоченного органа (далее - официальный сайт) и на ЕПГУ, РПГУ.</w:t>
      </w:r>
    </w:p>
    <w:p w14:paraId="114ECE2B" w14:textId="77777777" w:rsidR="00AA08B5" w:rsidRDefault="00000000">
      <w:pPr>
        <w:ind w:firstLine="567"/>
        <w:jc w:val="both"/>
        <w:rPr>
          <w:rFonts w:ascii="Tinos" w:hAnsi="Tinos"/>
          <w:sz w:val="24"/>
          <w:szCs w:val="24"/>
        </w:rPr>
      </w:pPr>
      <w:r>
        <w:rPr>
          <w:rFonts w:ascii="Tinos" w:hAnsi="Tinos"/>
          <w:sz w:val="24"/>
          <w:szCs w:val="24"/>
        </w:rPr>
        <w:t>2.9. Показатели доступности и качества муниципальной услуги.</w:t>
      </w:r>
    </w:p>
    <w:p w14:paraId="17480105" w14:textId="77777777" w:rsidR="00AA08B5" w:rsidRDefault="00000000">
      <w:pPr>
        <w:ind w:firstLine="567"/>
        <w:jc w:val="both"/>
        <w:rPr>
          <w:rFonts w:ascii="Tinos" w:hAnsi="Tinos"/>
          <w:sz w:val="24"/>
          <w:szCs w:val="24"/>
        </w:rPr>
      </w:pPr>
      <w:r>
        <w:rPr>
          <w:rFonts w:ascii="Tinos" w:hAnsi="Tinos"/>
          <w:sz w:val="24"/>
          <w:szCs w:val="24"/>
        </w:rPr>
        <w:t>Перечень показателей качества и доступности муниципальной услуги размещается на официальном сайте, а также на ЕПГУ, РПГУ.</w:t>
      </w:r>
    </w:p>
    <w:p w14:paraId="405BD58A" w14:textId="77777777" w:rsidR="00AA08B5" w:rsidRDefault="00000000">
      <w:pPr>
        <w:ind w:firstLine="567"/>
        <w:jc w:val="both"/>
        <w:rPr>
          <w:rFonts w:ascii="Tinos" w:hAnsi="Tinos"/>
          <w:sz w:val="24"/>
          <w:szCs w:val="24"/>
        </w:rPr>
      </w:pPr>
      <w:r>
        <w:rPr>
          <w:rFonts w:ascii="Tinos" w:hAnsi="Tinos"/>
          <w:sz w:val="24"/>
          <w:szCs w:val="24"/>
        </w:rPr>
        <w:t>2.10. Иные требования к предоставлению муниципальной услуги.</w:t>
      </w:r>
    </w:p>
    <w:p w14:paraId="1E1BD5DE" w14:textId="77777777" w:rsidR="00AA08B5" w:rsidRDefault="00000000">
      <w:pPr>
        <w:ind w:firstLine="567"/>
        <w:jc w:val="both"/>
        <w:rPr>
          <w:rFonts w:ascii="Tinos" w:hAnsi="Tinos"/>
          <w:sz w:val="24"/>
          <w:szCs w:val="24"/>
        </w:rPr>
      </w:pPr>
      <w:r>
        <w:rPr>
          <w:rFonts w:ascii="Tinos" w:hAnsi="Tinos"/>
          <w:sz w:val="24"/>
          <w:szCs w:val="24"/>
        </w:rPr>
        <w:t>2.10.1. Перечень услуг, которые являются необходимыми и обязательными для предоставления муниципальной услуги.</w:t>
      </w:r>
    </w:p>
    <w:p w14:paraId="2CE86B1C" w14:textId="77777777" w:rsidR="00AA08B5" w:rsidRDefault="00000000">
      <w:pPr>
        <w:ind w:firstLine="567"/>
        <w:jc w:val="both"/>
        <w:rPr>
          <w:rFonts w:ascii="Tinos" w:hAnsi="Tinos"/>
          <w:sz w:val="24"/>
          <w:szCs w:val="24"/>
        </w:rPr>
      </w:pPr>
      <w:r>
        <w:rPr>
          <w:rFonts w:ascii="Tinos" w:hAnsi="Tinos"/>
          <w:sz w:val="24"/>
          <w:szCs w:val="24"/>
        </w:rPr>
        <w:t>Услугами, которые являются необходимыми и обязательными для предоставления муниципальной услуги:</w:t>
      </w:r>
    </w:p>
    <w:p w14:paraId="6B61D342" w14:textId="77777777" w:rsidR="00AA08B5" w:rsidRDefault="00000000">
      <w:pPr>
        <w:ind w:firstLine="567"/>
        <w:jc w:val="both"/>
        <w:rPr>
          <w:rFonts w:ascii="Tinos" w:hAnsi="Tinos"/>
          <w:sz w:val="24"/>
          <w:szCs w:val="24"/>
        </w:rPr>
      </w:pPr>
      <w:r>
        <w:rPr>
          <w:rFonts w:ascii="Tinos" w:hAnsi="Tinos"/>
          <w:sz w:val="24"/>
          <w:szCs w:val="24"/>
        </w:rPr>
        <w:t>- подготовка документа, подтверждающего полномочия представителя заявителя, в случае, если с заявлением обращается представитель;</w:t>
      </w:r>
    </w:p>
    <w:p w14:paraId="22F26CC3" w14:textId="77777777" w:rsidR="00AA08B5" w:rsidRDefault="00000000">
      <w:pPr>
        <w:ind w:firstLine="567"/>
        <w:jc w:val="both"/>
        <w:rPr>
          <w:rFonts w:ascii="Tinos" w:hAnsi="Tinos"/>
          <w:sz w:val="24"/>
          <w:szCs w:val="24"/>
        </w:rPr>
      </w:pPr>
      <w:r>
        <w:rPr>
          <w:rFonts w:ascii="Tinos" w:hAnsi="Tinos"/>
          <w:sz w:val="24"/>
          <w:szCs w:val="24"/>
        </w:rPr>
        <w:t>- подготовка проекта организации строительства;</w:t>
      </w:r>
    </w:p>
    <w:p w14:paraId="494329F7" w14:textId="77777777" w:rsidR="00AA08B5" w:rsidRDefault="00000000">
      <w:pPr>
        <w:ind w:firstLine="567"/>
        <w:jc w:val="both"/>
        <w:rPr>
          <w:rFonts w:ascii="Tinos" w:hAnsi="Tinos"/>
          <w:sz w:val="24"/>
          <w:szCs w:val="24"/>
        </w:rPr>
      </w:pPr>
      <w:r>
        <w:rPr>
          <w:rFonts w:ascii="Tinos" w:hAnsi="Tinos"/>
          <w:sz w:val="24"/>
          <w:szCs w:val="24"/>
        </w:rPr>
        <w:t>- подготовка соглашения с собственником или уполномоченным им лицом о восстановлении благоустройства земельного участка, дорожного покрытия, тротуара, газона, на территории которого будут производится работы по строительству, реконструкции.</w:t>
      </w:r>
    </w:p>
    <w:p w14:paraId="30ADBA41" w14:textId="77777777" w:rsidR="00AA08B5" w:rsidRDefault="00000000">
      <w:pPr>
        <w:ind w:firstLine="567"/>
        <w:jc w:val="both"/>
        <w:rPr>
          <w:rFonts w:ascii="Tinos" w:hAnsi="Tinos"/>
          <w:sz w:val="24"/>
          <w:szCs w:val="24"/>
        </w:rPr>
      </w:pPr>
      <w:r>
        <w:rPr>
          <w:rFonts w:ascii="Tinos" w:hAnsi="Tinos"/>
          <w:sz w:val="24"/>
          <w:szCs w:val="24"/>
        </w:rPr>
        <w:t>2.10.2.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14:paraId="13CF1B12" w14:textId="77777777" w:rsidR="00AA08B5" w:rsidRDefault="00000000">
      <w:pPr>
        <w:ind w:firstLine="567"/>
        <w:jc w:val="both"/>
        <w:rPr>
          <w:rFonts w:ascii="Tinos" w:hAnsi="Tinos"/>
          <w:sz w:val="24"/>
          <w:szCs w:val="24"/>
        </w:rPr>
      </w:pPr>
      <w:r>
        <w:rPr>
          <w:rFonts w:ascii="Tinos" w:hAnsi="Tinos"/>
          <w:sz w:val="24"/>
          <w:szCs w:val="24"/>
        </w:rPr>
        <w:t>Порядок, размер и основания взимания платы за предоставление услуг, указанных в подпункте 2.10.1. пункта 2.10. настоящего административного регламента, определяются организациями, предоставляющими данные услуги.</w:t>
      </w:r>
    </w:p>
    <w:p w14:paraId="0B4E31A6" w14:textId="77777777" w:rsidR="00AA08B5" w:rsidRDefault="00000000">
      <w:pPr>
        <w:ind w:firstLine="567"/>
        <w:jc w:val="both"/>
        <w:rPr>
          <w:rFonts w:ascii="Tinos" w:hAnsi="Tinos"/>
          <w:sz w:val="24"/>
          <w:szCs w:val="24"/>
        </w:rPr>
      </w:pPr>
      <w:r>
        <w:rPr>
          <w:rFonts w:ascii="Tinos" w:hAnsi="Tinos"/>
          <w:sz w:val="24"/>
          <w:szCs w:val="24"/>
        </w:rPr>
        <w:t>2.10.3. Перечень информационных систем, используемых для предоставления муниципальной услуги: ЕПГУ, РПГУ, Единая система межведомственного электронного взаимодействия (СМЭВ), предоставление сведений из Единого государственного реестра юридических лиц (ЕГРЮЛ) и Единого государственного реестра индивидуальных предпринимателей (ЕГРИП), Единого государственного реестра недвижимости (ЕГРН).</w:t>
      </w:r>
    </w:p>
    <w:p w14:paraId="51D351F2" w14:textId="77777777" w:rsidR="00AA08B5" w:rsidRDefault="00000000">
      <w:pPr>
        <w:ind w:firstLine="567"/>
        <w:jc w:val="both"/>
        <w:rPr>
          <w:rFonts w:ascii="Tinos" w:hAnsi="Tinos"/>
          <w:sz w:val="24"/>
          <w:szCs w:val="24"/>
        </w:rPr>
      </w:pPr>
      <w:r>
        <w:rPr>
          <w:rFonts w:ascii="Tinos" w:hAnsi="Tinos"/>
          <w:sz w:val="24"/>
          <w:szCs w:val="24"/>
        </w:rPr>
        <w:t>2.10.4. Результат предоставления муниципальной услуги в отношении несовершеннолетнего не может быть предоставлен законному представителю несовершеннолетнего, не являющемуся заявителем, ввиду того, что муниципальная услуга несовершеннолетним не предоставляется.</w:t>
      </w:r>
    </w:p>
    <w:p w14:paraId="32FB83F0" w14:textId="77777777" w:rsidR="00AA08B5" w:rsidRDefault="00000000">
      <w:pPr>
        <w:ind w:firstLine="567"/>
        <w:jc w:val="both"/>
        <w:rPr>
          <w:rFonts w:ascii="Tinos" w:hAnsi="Tinos"/>
          <w:sz w:val="24"/>
          <w:szCs w:val="24"/>
        </w:rPr>
      </w:pPr>
      <w:r>
        <w:rPr>
          <w:rFonts w:ascii="Tinos" w:hAnsi="Tinos"/>
          <w:sz w:val="24"/>
          <w:szCs w:val="24"/>
        </w:rPr>
        <w:t>2.10.5. Порядок предоставления результатов муниципальной услуги в отношении несовершеннолетнего не предусмотрен ввиду того, что муниципальная услуга несовершеннолетним не предоставляется.</w:t>
      </w:r>
    </w:p>
    <w:p w14:paraId="76014B8D" w14:textId="77777777" w:rsidR="00AA08B5" w:rsidRDefault="00000000">
      <w:pPr>
        <w:ind w:firstLine="567"/>
        <w:jc w:val="both"/>
        <w:rPr>
          <w:rFonts w:ascii="Tinos" w:hAnsi="Tinos"/>
          <w:sz w:val="24"/>
          <w:szCs w:val="24"/>
        </w:rPr>
      </w:pPr>
      <w:r>
        <w:rPr>
          <w:rFonts w:ascii="Tinos" w:hAnsi="Tinos"/>
          <w:sz w:val="24"/>
          <w:szCs w:val="24"/>
        </w:rPr>
        <w:t>2.10.6. Предоставление муниципальной услуги в МФЦ возможно при наличии заключенного соглашения о взаимодействии между администрацией Топкинского муниципального округа и МФЦ.</w:t>
      </w:r>
    </w:p>
    <w:p w14:paraId="2ABC575C" w14:textId="77777777" w:rsidR="00AA08B5" w:rsidRDefault="00000000">
      <w:pPr>
        <w:ind w:firstLine="567"/>
        <w:jc w:val="both"/>
        <w:rPr>
          <w:rFonts w:ascii="Tinos" w:hAnsi="Tinos"/>
          <w:sz w:val="24"/>
          <w:szCs w:val="24"/>
        </w:rPr>
      </w:pPr>
      <w:r>
        <w:rPr>
          <w:rFonts w:ascii="Tinos" w:hAnsi="Tinos"/>
          <w:sz w:val="24"/>
          <w:szCs w:val="24"/>
        </w:rPr>
        <w:t>МФЦ участвует в предоставлении муниципальной услуги (в соответствии с соглашением о взаимодействии между МФЦ и администрацией Топкинского муниципального округа) в части:</w:t>
      </w:r>
    </w:p>
    <w:p w14:paraId="16703712" w14:textId="77777777" w:rsidR="00AA08B5" w:rsidRDefault="00000000">
      <w:pPr>
        <w:ind w:firstLine="567"/>
        <w:jc w:val="both"/>
        <w:rPr>
          <w:rFonts w:ascii="Tinos" w:hAnsi="Tinos"/>
          <w:sz w:val="24"/>
          <w:szCs w:val="24"/>
        </w:rPr>
      </w:pPr>
      <w:r>
        <w:rPr>
          <w:rFonts w:ascii="Tinos" w:hAnsi="Tinos"/>
          <w:sz w:val="24"/>
          <w:szCs w:val="24"/>
        </w:rPr>
        <w:t>- информирования о порядке и ходе предоставления муниципальной услуги;</w:t>
      </w:r>
    </w:p>
    <w:p w14:paraId="69FD6E6D" w14:textId="77777777" w:rsidR="00AA08B5" w:rsidRDefault="00000000">
      <w:pPr>
        <w:ind w:firstLine="567"/>
        <w:jc w:val="both"/>
        <w:rPr>
          <w:rFonts w:ascii="Tinos" w:hAnsi="Tinos"/>
          <w:sz w:val="24"/>
          <w:szCs w:val="24"/>
        </w:rPr>
      </w:pPr>
      <w:r>
        <w:rPr>
          <w:rFonts w:ascii="Tinos" w:hAnsi="Tinos"/>
          <w:sz w:val="24"/>
          <w:szCs w:val="24"/>
        </w:rPr>
        <w:t>- приема заявлений и документов, необходимых для предоставления муниципальной услуги, и передачи таких заявлений и документов в уполномоченный орган;</w:t>
      </w:r>
    </w:p>
    <w:p w14:paraId="3A8230FA" w14:textId="77777777" w:rsidR="00AA08B5" w:rsidRDefault="00000000">
      <w:pPr>
        <w:ind w:firstLine="567"/>
        <w:jc w:val="both"/>
        <w:rPr>
          <w:rFonts w:ascii="Tinos" w:hAnsi="Tinos"/>
          <w:sz w:val="24"/>
          <w:szCs w:val="24"/>
        </w:rPr>
      </w:pPr>
      <w:r>
        <w:rPr>
          <w:rFonts w:ascii="Tinos" w:hAnsi="Tinos"/>
          <w:sz w:val="24"/>
          <w:szCs w:val="24"/>
        </w:rPr>
        <w:t>- выдачи результата предоставления муниципальной услуги.</w:t>
      </w:r>
    </w:p>
    <w:p w14:paraId="2F9DB772" w14:textId="77777777" w:rsidR="00AA08B5" w:rsidRDefault="00000000">
      <w:pPr>
        <w:ind w:firstLine="567"/>
        <w:jc w:val="both"/>
        <w:rPr>
          <w:rFonts w:ascii="Tinos" w:hAnsi="Tinos"/>
          <w:sz w:val="24"/>
          <w:szCs w:val="24"/>
        </w:rPr>
      </w:pPr>
      <w:r>
        <w:rPr>
          <w:rFonts w:ascii="Tinos" w:hAnsi="Tinos"/>
          <w:sz w:val="24"/>
          <w:szCs w:val="24"/>
        </w:rPr>
        <w:lastRenderedPageBreak/>
        <w:t>МФЦ, в которых организуется предоставление муниципальной услуги, не могут принять решение об отказе в приеме заявления о предоставлении муниципальной услуги и документов и (или) информации, необходимых для ее предоставления.</w:t>
      </w:r>
    </w:p>
    <w:p w14:paraId="509354F9" w14:textId="77777777" w:rsidR="00AA08B5" w:rsidRDefault="00000000">
      <w:pPr>
        <w:ind w:firstLine="567"/>
        <w:jc w:val="both"/>
        <w:rPr>
          <w:rFonts w:ascii="Tinos" w:hAnsi="Tinos"/>
          <w:sz w:val="24"/>
          <w:szCs w:val="24"/>
        </w:rPr>
      </w:pPr>
      <w:r>
        <w:rPr>
          <w:rFonts w:ascii="Tinos" w:hAnsi="Tinos"/>
          <w:sz w:val="24"/>
          <w:szCs w:val="24"/>
        </w:rPr>
        <w:t>2.10.7. Заявитель может получить результат предоставления муниципальной услуги в МФЦ, в том числе получить документы на бумажном носителе, подтверждающие содержание электронных документов, направленных в МФЦ по результатам предоставления муниципальной услуги уполномоченным органом, а также получить документы, включая составление на бумажном носителе и заверение выписок из информационных систем уполномоченного органа.</w:t>
      </w:r>
    </w:p>
    <w:p w14:paraId="3F2FB604" w14:textId="77777777" w:rsidR="00AA08B5" w:rsidRDefault="00000000">
      <w:pPr>
        <w:ind w:firstLine="567"/>
        <w:jc w:val="both"/>
        <w:rPr>
          <w:rFonts w:ascii="Tinos" w:hAnsi="Tinos"/>
          <w:sz w:val="24"/>
          <w:szCs w:val="24"/>
        </w:rPr>
      </w:pPr>
      <w:r>
        <w:rPr>
          <w:rFonts w:ascii="Tinos" w:hAnsi="Tinos"/>
          <w:sz w:val="24"/>
          <w:szCs w:val="24"/>
        </w:rPr>
        <w:t>2.11. Исчерпывающий перечень документов, необходимых для предоставления муниципальной услуги.</w:t>
      </w:r>
    </w:p>
    <w:p w14:paraId="24667DF6" w14:textId="77777777" w:rsidR="00AA08B5" w:rsidRDefault="00000000">
      <w:pPr>
        <w:ind w:firstLine="567"/>
        <w:jc w:val="both"/>
        <w:rPr>
          <w:rFonts w:ascii="Tinos" w:hAnsi="Tinos"/>
          <w:sz w:val="24"/>
          <w:szCs w:val="24"/>
        </w:rPr>
      </w:pPr>
      <w:r>
        <w:rPr>
          <w:rFonts w:ascii="Tinos" w:hAnsi="Tinos"/>
          <w:sz w:val="24"/>
          <w:szCs w:val="24"/>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представить самостоятельно, приведен в таблице 1 приложения № 3 к настоящему административному регламенту.</w:t>
      </w:r>
    </w:p>
    <w:p w14:paraId="0AFB1D4A" w14:textId="77777777" w:rsidR="00AA08B5" w:rsidRDefault="00000000">
      <w:pPr>
        <w:ind w:firstLine="567"/>
        <w:jc w:val="both"/>
        <w:rPr>
          <w:rFonts w:ascii="Tinos" w:hAnsi="Tinos"/>
          <w:sz w:val="24"/>
          <w:szCs w:val="24"/>
        </w:rPr>
      </w:pPr>
      <w:r>
        <w:rPr>
          <w:rFonts w:ascii="Tinos" w:hAnsi="Tinos"/>
          <w:sz w:val="24"/>
          <w:szCs w:val="24"/>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предоставить по собственной инициативе, приведен в таблице 2 приложения № 3 к настоящему административному регламенту.</w:t>
      </w:r>
    </w:p>
    <w:p w14:paraId="5E9F47F8" w14:textId="77777777" w:rsidR="00AA08B5" w:rsidRDefault="00000000">
      <w:pPr>
        <w:ind w:firstLine="567"/>
        <w:jc w:val="both"/>
        <w:rPr>
          <w:rFonts w:ascii="Tinos" w:hAnsi="Tinos"/>
          <w:sz w:val="24"/>
          <w:szCs w:val="24"/>
        </w:rPr>
      </w:pPr>
      <w:r>
        <w:rPr>
          <w:rFonts w:ascii="Tinos" w:hAnsi="Tinos"/>
          <w:sz w:val="24"/>
          <w:szCs w:val="24"/>
        </w:rPr>
        <w:t>2.11.1. Исчерпывающий перечень способов подачи заявления о предоставлении муниципальной услуги и документов представлен в таблице 3 приложения № 3 к настоящему административному регламенту.</w:t>
      </w:r>
    </w:p>
    <w:p w14:paraId="1F98D5C1" w14:textId="77777777" w:rsidR="00AA08B5" w:rsidRDefault="00000000">
      <w:pPr>
        <w:ind w:firstLine="567"/>
        <w:jc w:val="both"/>
        <w:rPr>
          <w:rFonts w:ascii="Tinos" w:hAnsi="Tinos"/>
          <w:sz w:val="24"/>
          <w:szCs w:val="24"/>
        </w:rPr>
      </w:pPr>
      <w:r>
        <w:rPr>
          <w:rFonts w:ascii="Tinos" w:hAnsi="Tinos"/>
          <w:sz w:val="24"/>
          <w:szCs w:val="24"/>
        </w:rPr>
        <w:t>2.12. 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454D0CBA" w14:textId="77777777" w:rsidR="00AA08B5" w:rsidRDefault="00000000">
      <w:pPr>
        <w:ind w:firstLine="567"/>
        <w:jc w:val="both"/>
        <w:rPr>
          <w:rFonts w:ascii="Tinos" w:hAnsi="Tinos"/>
          <w:sz w:val="24"/>
          <w:szCs w:val="24"/>
        </w:rPr>
      </w:pPr>
      <w:r>
        <w:rPr>
          <w:rFonts w:ascii="Tinos" w:hAnsi="Tinos"/>
          <w:sz w:val="24"/>
          <w:szCs w:val="24"/>
        </w:rPr>
        <w:t>2.12.1. Исчерпывающий перечень оснований для отказа в приеме документов, необходимых для предоставления муниципальной услуги:</w:t>
      </w:r>
    </w:p>
    <w:p w14:paraId="37EE1D94" w14:textId="77777777" w:rsidR="00AA08B5" w:rsidRDefault="00000000">
      <w:pPr>
        <w:ind w:firstLine="567"/>
        <w:jc w:val="both"/>
        <w:rPr>
          <w:rFonts w:ascii="Tinos" w:hAnsi="Tinos"/>
          <w:sz w:val="24"/>
          <w:szCs w:val="24"/>
        </w:rPr>
      </w:pPr>
      <w:r>
        <w:rPr>
          <w:rFonts w:ascii="Tinos" w:hAnsi="Tinos"/>
          <w:sz w:val="24"/>
          <w:szCs w:val="24"/>
        </w:rPr>
        <w:t>1) заявление о предоставлении муниципальной услуги предоставлено в уполномоченный орган, в полномочия которого не входит предоставление муниципальной услуги;</w:t>
      </w:r>
    </w:p>
    <w:p w14:paraId="44F180B8" w14:textId="77777777" w:rsidR="00AA08B5" w:rsidRDefault="00000000">
      <w:pPr>
        <w:ind w:firstLine="567"/>
        <w:jc w:val="both"/>
        <w:rPr>
          <w:rFonts w:ascii="Tinos" w:hAnsi="Tinos"/>
          <w:sz w:val="24"/>
          <w:szCs w:val="24"/>
        </w:rPr>
      </w:pPr>
      <w:r>
        <w:rPr>
          <w:rFonts w:ascii="Tinos" w:hAnsi="Tinos"/>
          <w:sz w:val="24"/>
          <w:szCs w:val="24"/>
        </w:rPr>
        <w:t>2) обращение с заявлением лица, не относящегося к кругу заявителей согласно пункту 1.2. настоящего административного регламента;</w:t>
      </w:r>
    </w:p>
    <w:p w14:paraId="7FE3F765" w14:textId="77777777" w:rsidR="00AA08B5" w:rsidRDefault="00000000">
      <w:pPr>
        <w:ind w:firstLine="567"/>
        <w:jc w:val="both"/>
        <w:rPr>
          <w:rFonts w:ascii="Tinos" w:hAnsi="Tinos"/>
          <w:sz w:val="24"/>
          <w:szCs w:val="24"/>
        </w:rPr>
      </w:pPr>
      <w:r>
        <w:rPr>
          <w:rFonts w:ascii="Tinos" w:hAnsi="Tinos"/>
          <w:sz w:val="24"/>
          <w:szCs w:val="24"/>
        </w:rPr>
        <w:t>3) представленные документы или сведения утратили силу на момент обращения за муниципальной услугой (сведения документа, удостоверяющего личность; документ, удостоверяющего полномочия представителя заявителя, в случае обращения за получением муниципальной услуги указанным лицом);</w:t>
      </w:r>
    </w:p>
    <w:p w14:paraId="6796D4C0" w14:textId="77777777" w:rsidR="00AA08B5" w:rsidRDefault="00000000">
      <w:pPr>
        <w:ind w:firstLine="567"/>
        <w:jc w:val="both"/>
        <w:rPr>
          <w:rFonts w:ascii="Tinos" w:hAnsi="Tinos"/>
          <w:sz w:val="24"/>
          <w:szCs w:val="24"/>
        </w:rPr>
      </w:pPr>
      <w:r>
        <w:rPr>
          <w:rFonts w:ascii="Tinos" w:hAnsi="Tinos"/>
          <w:sz w:val="24"/>
          <w:szCs w:val="24"/>
        </w:rPr>
        <w:t>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которые не позволяют однозначно оценить информацию и сведения, содержащиеся в документах для предоставления муниципальной услуги;</w:t>
      </w:r>
    </w:p>
    <w:p w14:paraId="206CBBB8" w14:textId="77777777" w:rsidR="00AA08B5" w:rsidRDefault="00000000">
      <w:pPr>
        <w:ind w:firstLine="567"/>
        <w:jc w:val="both"/>
        <w:rPr>
          <w:rFonts w:ascii="Tinos" w:hAnsi="Tinos"/>
          <w:sz w:val="24"/>
          <w:szCs w:val="24"/>
        </w:rPr>
      </w:pPr>
      <w:r>
        <w:rPr>
          <w:rFonts w:ascii="Tinos" w:hAnsi="Tinos"/>
          <w:sz w:val="24"/>
          <w:szCs w:val="24"/>
        </w:rPr>
        <w:t>5) неполное, некорректное заполнение полей в форме заявления, в том числе в интерактивной форме заявления на ЕПГУ, РПГУ;</w:t>
      </w:r>
    </w:p>
    <w:p w14:paraId="066A3FE3" w14:textId="77777777" w:rsidR="00AA08B5" w:rsidRDefault="00000000">
      <w:pPr>
        <w:ind w:firstLine="567"/>
        <w:jc w:val="both"/>
        <w:rPr>
          <w:rFonts w:ascii="Tinos" w:hAnsi="Tinos"/>
          <w:sz w:val="24"/>
          <w:szCs w:val="24"/>
        </w:rPr>
      </w:pPr>
      <w:r>
        <w:rPr>
          <w:rFonts w:ascii="Tinos" w:hAnsi="Tinos"/>
          <w:sz w:val="24"/>
          <w:szCs w:val="24"/>
        </w:rPr>
        <w:t>6)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3521AA3A" w14:textId="77777777" w:rsidR="00AA08B5" w:rsidRDefault="00000000">
      <w:pPr>
        <w:ind w:firstLine="567"/>
        <w:jc w:val="both"/>
        <w:rPr>
          <w:rFonts w:ascii="Tinos" w:hAnsi="Tinos"/>
          <w:sz w:val="24"/>
          <w:szCs w:val="24"/>
        </w:rPr>
      </w:pPr>
      <w:r>
        <w:rPr>
          <w:rFonts w:ascii="Tinos" w:hAnsi="Tinos"/>
          <w:sz w:val="24"/>
          <w:szCs w:val="24"/>
        </w:rPr>
        <w:lastRenderedPageBreak/>
        <w:t>7) электронные документы не соответствуют требованиям к форматам их предоставления и (или) не читаются;</w:t>
      </w:r>
    </w:p>
    <w:p w14:paraId="678C46D7" w14:textId="77777777" w:rsidR="00AA08B5" w:rsidRDefault="00000000">
      <w:pPr>
        <w:ind w:firstLine="567"/>
        <w:jc w:val="both"/>
      </w:pPr>
      <w:r>
        <w:rPr>
          <w:rFonts w:ascii="Tinos" w:hAnsi="Tinos"/>
          <w:sz w:val="24"/>
          <w:szCs w:val="24"/>
        </w:rPr>
        <w:t xml:space="preserve">8) несоблюдение установленных статьей 11 Федерального закона </w:t>
      </w:r>
      <w:hyperlink r:id="rId13">
        <w:r>
          <w:rPr>
            <w:rFonts w:ascii="Tinos" w:hAnsi="Tinos"/>
            <w:sz w:val="24"/>
            <w:szCs w:val="24"/>
          </w:rPr>
          <w:t>от 06.04.2011 № 63-ФЗ</w:t>
        </w:r>
      </w:hyperlink>
      <w:r>
        <w:rPr>
          <w:rFonts w:ascii="Tinos" w:hAnsi="Tinos"/>
          <w:sz w:val="24"/>
          <w:szCs w:val="24"/>
        </w:rPr>
        <w:t xml:space="preserve"> «Об электронной подписи» условий признания действительности усиленной квалифицированной электронной подписи.</w:t>
      </w:r>
    </w:p>
    <w:p w14:paraId="0B8682CC" w14:textId="77777777" w:rsidR="00AA08B5" w:rsidRDefault="00000000">
      <w:pPr>
        <w:ind w:firstLine="567"/>
        <w:jc w:val="both"/>
        <w:rPr>
          <w:rFonts w:ascii="Tinos" w:hAnsi="Tinos"/>
          <w:sz w:val="24"/>
          <w:szCs w:val="24"/>
        </w:rPr>
      </w:pPr>
      <w:r>
        <w:rPr>
          <w:rFonts w:ascii="Tinos" w:hAnsi="Tinos"/>
          <w:sz w:val="24"/>
          <w:szCs w:val="24"/>
        </w:rPr>
        <w:t>Исчерпывающий перечень оснований для отказа в приеме заявления о предоставлении муниципальной услуги приведен в таблице 1 приложения № 4 к настоящему административному регламенту.</w:t>
      </w:r>
    </w:p>
    <w:p w14:paraId="425473AC" w14:textId="77777777" w:rsidR="00AA08B5" w:rsidRDefault="00000000">
      <w:pPr>
        <w:ind w:firstLine="567"/>
        <w:jc w:val="both"/>
        <w:rPr>
          <w:rFonts w:ascii="Tinos" w:hAnsi="Tinos"/>
          <w:sz w:val="24"/>
          <w:szCs w:val="24"/>
        </w:rPr>
      </w:pPr>
      <w:r>
        <w:rPr>
          <w:rFonts w:ascii="Tinos" w:hAnsi="Tinos"/>
          <w:sz w:val="24"/>
          <w:szCs w:val="24"/>
        </w:rPr>
        <w:t>2.12.2. Исчерпывающий перечень оснований для приостановления предоставления муниципальной услуги: приостановление предоставления муниципальной услуги законодательством Российской Федерации не предусмотрено.</w:t>
      </w:r>
    </w:p>
    <w:p w14:paraId="3CE663BA" w14:textId="77777777" w:rsidR="00AA08B5" w:rsidRDefault="00000000">
      <w:pPr>
        <w:ind w:firstLine="567"/>
        <w:jc w:val="both"/>
        <w:rPr>
          <w:rFonts w:ascii="Tinos" w:hAnsi="Tinos"/>
          <w:sz w:val="24"/>
          <w:szCs w:val="24"/>
        </w:rPr>
      </w:pPr>
      <w:r>
        <w:rPr>
          <w:rFonts w:ascii="Tinos" w:hAnsi="Tinos"/>
          <w:sz w:val="24"/>
          <w:szCs w:val="24"/>
        </w:rPr>
        <w:t>2.12.3. Исчерпывающий перечень оснований для отказа в предоставлении муниципальной услуги:</w:t>
      </w:r>
    </w:p>
    <w:p w14:paraId="6D8CB308" w14:textId="77777777" w:rsidR="00AA08B5" w:rsidRDefault="00000000">
      <w:pPr>
        <w:ind w:firstLine="567"/>
        <w:jc w:val="both"/>
        <w:rPr>
          <w:rFonts w:ascii="Tinos" w:hAnsi="Tinos"/>
          <w:sz w:val="24"/>
          <w:szCs w:val="24"/>
        </w:rPr>
      </w:pPr>
      <w:r>
        <w:rPr>
          <w:rFonts w:ascii="Tinos" w:hAnsi="Tinos"/>
          <w:sz w:val="24"/>
          <w:szCs w:val="24"/>
        </w:rPr>
        <w:t>2.12.3.1. Основаниями для отказа в предоставлении разрешения на осуществление земляных работ являются:</w:t>
      </w:r>
    </w:p>
    <w:p w14:paraId="49BD194A" w14:textId="77777777" w:rsidR="00AA08B5" w:rsidRDefault="00000000">
      <w:pPr>
        <w:ind w:firstLine="567"/>
        <w:jc w:val="both"/>
        <w:rPr>
          <w:rFonts w:ascii="Tinos" w:hAnsi="Tinos"/>
          <w:sz w:val="24"/>
          <w:szCs w:val="24"/>
        </w:rPr>
      </w:pPr>
      <w:r>
        <w:rPr>
          <w:rFonts w:ascii="Tinos" w:hAnsi="Tinos"/>
          <w:sz w:val="24"/>
          <w:szCs w:val="24"/>
        </w:rPr>
        <w:t>1) к заявлению не приложены документы, предусмотренные пунктом 1 таблицы 1 приложения № 3 к настоящему административному регламенту (при их отсутствии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14:paraId="76800E8F" w14:textId="77777777" w:rsidR="00AA08B5" w:rsidRDefault="00000000">
      <w:pPr>
        <w:ind w:firstLine="567"/>
        <w:jc w:val="both"/>
        <w:rPr>
          <w:rFonts w:ascii="Tinos" w:hAnsi="Tinos"/>
          <w:sz w:val="24"/>
          <w:szCs w:val="24"/>
        </w:rPr>
      </w:pPr>
      <w:r>
        <w:rPr>
          <w:rFonts w:ascii="Tinos" w:hAnsi="Tinos"/>
          <w:sz w:val="24"/>
          <w:szCs w:val="24"/>
        </w:rPr>
        <w:t>2) выявление в представленных документах недостоверной или искажённой информации;</w:t>
      </w:r>
    </w:p>
    <w:p w14:paraId="29BB8C9F" w14:textId="77777777" w:rsidR="00AA08B5" w:rsidRDefault="00000000">
      <w:pPr>
        <w:ind w:firstLine="567"/>
        <w:jc w:val="both"/>
        <w:rPr>
          <w:rFonts w:ascii="Tinos" w:hAnsi="Tinos"/>
          <w:sz w:val="24"/>
          <w:szCs w:val="24"/>
        </w:rPr>
      </w:pPr>
      <w:r>
        <w:rPr>
          <w:rFonts w:ascii="Tinos" w:hAnsi="Tinos"/>
          <w:sz w:val="24"/>
          <w:szCs w:val="24"/>
        </w:rPr>
        <w:t>3) отсутствие права у заявителя на получение муниципальной услуги.</w:t>
      </w:r>
    </w:p>
    <w:p w14:paraId="1B0E6F3B" w14:textId="77777777" w:rsidR="00AA08B5" w:rsidRDefault="00000000">
      <w:pPr>
        <w:ind w:firstLine="567"/>
        <w:jc w:val="both"/>
        <w:rPr>
          <w:rFonts w:ascii="Tinos" w:hAnsi="Tinos"/>
          <w:sz w:val="24"/>
          <w:szCs w:val="24"/>
        </w:rPr>
      </w:pPr>
      <w:r>
        <w:rPr>
          <w:rFonts w:ascii="Tinos" w:hAnsi="Tinos"/>
          <w:sz w:val="24"/>
          <w:szCs w:val="24"/>
        </w:rPr>
        <w:t>2.12.3.2. Основаниями для отказа в продлении срока действия разрешения на осуществление земляных работ являются:</w:t>
      </w:r>
    </w:p>
    <w:p w14:paraId="13CDD825" w14:textId="77777777" w:rsidR="00AA08B5" w:rsidRDefault="00000000">
      <w:pPr>
        <w:ind w:firstLine="567"/>
        <w:jc w:val="both"/>
        <w:rPr>
          <w:rFonts w:ascii="Tinos" w:hAnsi="Tinos"/>
          <w:sz w:val="24"/>
          <w:szCs w:val="24"/>
        </w:rPr>
      </w:pPr>
      <w:r>
        <w:rPr>
          <w:rFonts w:ascii="Tinos" w:hAnsi="Tinos"/>
          <w:sz w:val="24"/>
          <w:szCs w:val="24"/>
        </w:rPr>
        <w:t>1) к заявлению не приложены документы (сведения о них), предусмотренные пунктом 2 таблицы 1 приложения № 3 к настоящему административному регламенту.</w:t>
      </w:r>
    </w:p>
    <w:p w14:paraId="5AE9AF46" w14:textId="77777777" w:rsidR="00AA08B5" w:rsidRDefault="00000000">
      <w:pPr>
        <w:ind w:firstLine="567"/>
        <w:jc w:val="both"/>
        <w:rPr>
          <w:rFonts w:ascii="Tinos" w:hAnsi="Tinos"/>
          <w:sz w:val="24"/>
          <w:szCs w:val="24"/>
        </w:rPr>
      </w:pPr>
      <w:r>
        <w:rPr>
          <w:rFonts w:ascii="Tinos" w:hAnsi="Tinos"/>
          <w:sz w:val="24"/>
          <w:szCs w:val="24"/>
        </w:rPr>
        <w:t>2) подача заявления после окончания срока действия разрешения на осуществление земляных работ, а также в срок не менее чем за 5 рабочих дней до истечения срока действия разрешения.</w:t>
      </w:r>
    </w:p>
    <w:p w14:paraId="51F5F43C" w14:textId="77777777" w:rsidR="00AA08B5" w:rsidRDefault="00000000">
      <w:pPr>
        <w:ind w:firstLine="567"/>
        <w:jc w:val="both"/>
        <w:rPr>
          <w:rFonts w:ascii="Tinos" w:hAnsi="Tinos"/>
          <w:sz w:val="24"/>
          <w:szCs w:val="24"/>
        </w:rPr>
      </w:pPr>
      <w:r>
        <w:rPr>
          <w:rFonts w:ascii="Tinos" w:hAnsi="Tinos"/>
          <w:sz w:val="24"/>
          <w:szCs w:val="24"/>
        </w:rPr>
        <w:t>2.12.3.3. Основаниями для отказа в закрытии разрешения на осуществление земляных работ являются:</w:t>
      </w:r>
    </w:p>
    <w:p w14:paraId="63A77989" w14:textId="77777777" w:rsidR="00AA08B5" w:rsidRDefault="00000000">
      <w:pPr>
        <w:ind w:firstLine="567"/>
        <w:jc w:val="both"/>
        <w:rPr>
          <w:rFonts w:ascii="Tinos" w:hAnsi="Tinos"/>
          <w:sz w:val="24"/>
          <w:szCs w:val="24"/>
        </w:rPr>
      </w:pPr>
      <w:r>
        <w:rPr>
          <w:rFonts w:ascii="Tinos" w:hAnsi="Tinos"/>
          <w:sz w:val="24"/>
          <w:szCs w:val="24"/>
        </w:rPr>
        <w:t>1) к заявлению не приложены документы (сведения о них), предусмотренные пунктом 3 таблицы 1 приложения № 3 к настоящему административному регламенту;</w:t>
      </w:r>
    </w:p>
    <w:p w14:paraId="2AEE7182" w14:textId="77777777" w:rsidR="00AA08B5" w:rsidRDefault="00000000">
      <w:pPr>
        <w:ind w:firstLine="567"/>
        <w:jc w:val="both"/>
        <w:rPr>
          <w:rFonts w:ascii="Tinos" w:hAnsi="Tinos"/>
          <w:sz w:val="24"/>
          <w:szCs w:val="24"/>
        </w:rPr>
      </w:pPr>
      <w:r>
        <w:rPr>
          <w:rFonts w:ascii="Tinos" w:hAnsi="Tinos"/>
          <w:sz w:val="24"/>
          <w:szCs w:val="24"/>
        </w:rPr>
        <w:t>2) несоответствие выполненных работ проектной документации;</w:t>
      </w:r>
    </w:p>
    <w:p w14:paraId="188561EB" w14:textId="77777777" w:rsidR="00AA08B5" w:rsidRDefault="00000000">
      <w:pPr>
        <w:ind w:firstLine="567"/>
        <w:jc w:val="both"/>
        <w:rPr>
          <w:rFonts w:ascii="Tinos" w:hAnsi="Tinos"/>
          <w:sz w:val="24"/>
          <w:szCs w:val="24"/>
        </w:rPr>
      </w:pPr>
      <w:r>
        <w:rPr>
          <w:rFonts w:ascii="Tinos" w:hAnsi="Tinos"/>
          <w:sz w:val="24"/>
          <w:szCs w:val="24"/>
        </w:rPr>
        <w:t>3) несоответствие выполненных работ соглашению о восстановлении благоустройства.</w:t>
      </w:r>
    </w:p>
    <w:p w14:paraId="500A381B" w14:textId="77777777" w:rsidR="00AA08B5" w:rsidRDefault="00000000">
      <w:pPr>
        <w:ind w:firstLine="567"/>
        <w:jc w:val="both"/>
        <w:rPr>
          <w:rFonts w:ascii="Tinos" w:hAnsi="Tinos"/>
          <w:sz w:val="24"/>
          <w:szCs w:val="24"/>
        </w:rPr>
      </w:pPr>
      <w:r>
        <w:rPr>
          <w:rFonts w:ascii="Tinos" w:hAnsi="Tinos"/>
          <w:sz w:val="24"/>
          <w:szCs w:val="24"/>
        </w:rPr>
        <w:t>2.12.4. Исчерпывающий перечень оснований для отказа в предоставлении муниципальной услуги приведен в таблице 3 приложения № 4 к настоящему административному регламенту.</w:t>
      </w:r>
    </w:p>
    <w:p w14:paraId="33174571" w14:textId="77777777" w:rsidR="00AA08B5" w:rsidRDefault="00AA08B5">
      <w:pPr>
        <w:widowControl w:val="0"/>
        <w:jc w:val="center"/>
        <w:outlineLvl w:val="1"/>
        <w:rPr>
          <w:rFonts w:ascii="Tinos" w:hAnsi="Tinos"/>
          <w:b/>
          <w:sz w:val="24"/>
          <w:szCs w:val="24"/>
        </w:rPr>
      </w:pPr>
    </w:p>
    <w:p w14:paraId="1ECFCD87" w14:textId="77777777" w:rsidR="00AA08B5" w:rsidRDefault="00000000">
      <w:pPr>
        <w:widowControl w:val="0"/>
        <w:jc w:val="center"/>
        <w:outlineLvl w:val="1"/>
        <w:rPr>
          <w:rFonts w:ascii="Tinos" w:hAnsi="Tinos"/>
          <w:sz w:val="24"/>
          <w:szCs w:val="24"/>
        </w:rPr>
      </w:pPr>
      <w:r>
        <w:rPr>
          <w:rFonts w:ascii="Tinos" w:hAnsi="Tinos"/>
          <w:b/>
          <w:sz w:val="24"/>
          <w:szCs w:val="24"/>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14:paraId="250C86D7" w14:textId="77777777" w:rsidR="00AA08B5" w:rsidRDefault="00000000">
      <w:pPr>
        <w:jc w:val="both"/>
        <w:rPr>
          <w:rFonts w:ascii="Tinos" w:hAnsi="Tinos"/>
          <w:sz w:val="24"/>
          <w:szCs w:val="24"/>
        </w:rPr>
      </w:pPr>
      <w:r>
        <w:rPr>
          <w:rFonts w:ascii="Tinos" w:hAnsi="Tinos"/>
          <w:sz w:val="24"/>
          <w:szCs w:val="24"/>
        </w:rPr>
        <w:tab/>
      </w:r>
    </w:p>
    <w:p w14:paraId="6C9DB4ED" w14:textId="77777777" w:rsidR="00AA08B5" w:rsidRDefault="00000000">
      <w:pPr>
        <w:jc w:val="both"/>
        <w:rPr>
          <w:rFonts w:ascii="Tinos" w:hAnsi="Tinos"/>
          <w:sz w:val="24"/>
          <w:szCs w:val="24"/>
        </w:rPr>
      </w:pPr>
      <w:r>
        <w:rPr>
          <w:rFonts w:ascii="Tinos" w:hAnsi="Tinos"/>
          <w:sz w:val="24"/>
          <w:szCs w:val="24"/>
        </w:rPr>
        <w:tab/>
        <w:t>3.1. Перечень осуществляемых при предоставлении муниципальной услуги административных процедур:</w:t>
      </w:r>
    </w:p>
    <w:p w14:paraId="7932EB98" w14:textId="77777777" w:rsidR="00AA08B5" w:rsidRDefault="00000000">
      <w:pPr>
        <w:jc w:val="both"/>
        <w:rPr>
          <w:rFonts w:ascii="Tinos" w:hAnsi="Tinos"/>
          <w:sz w:val="24"/>
          <w:szCs w:val="24"/>
        </w:rPr>
      </w:pPr>
      <w:r>
        <w:rPr>
          <w:rFonts w:ascii="Tinos" w:hAnsi="Tinos"/>
          <w:sz w:val="24"/>
          <w:szCs w:val="24"/>
        </w:rPr>
        <w:lastRenderedPageBreak/>
        <w:tab/>
        <w:t>а) профилирование заявителя, заключающееся в анкетировании заявителя в целях определения категории (признаков) заявителя, проводится специалистом уполномоченного органа или специалистом МФЦ;</w:t>
      </w:r>
    </w:p>
    <w:p w14:paraId="31851E08" w14:textId="77777777" w:rsidR="00AA08B5" w:rsidRDefault="00000000">
      <w:pPr>
        <w:jc w:val="both"/>
        <w:rPr>
          <w:rFonts w:ascii="Tinos" w:hAnsi="Tinos"/>
          <w:sz w:val="24"/>
          <w:szCs w:val="24"/>
        </w:rPr>
      </w:pPr>
      <w:r>
        <w:rPr>
          <w:rFonts w:ascii="Tinos" w:hAnsi="Tinos"/>
          <w:sz w:val="24"/>
          <w:szCs w:val="24"/>
        </w:rPr>
        <w:tab/>
        <w:t>б) прием заявления о предоставлении муниципальной услуги и документов и (или) информации, необходимых для предоставления муниципальной услуги;</w:t>
      </w:r>
    </w:p>
    <w:p w14:paraId="5ADDDD77" w14:textId="77777777" w:rsidR="00AA08B5" w:rsidRDefault="00000000">
      <w:pPr>
        <w:jc w:val="both"/>
        <w:rPr>
          <w:rFonts w:ascii="Tinos" w:hAnsi="Tinos"/>
          <w:sz w:val="24"/>
          <w:szCs w:val="24"/>
        </w:rPr>
      </w:pPr>
      <w:r>
        <w:rPr>
          <w:rFonts w:ascii="Tinos" w:hAnsi="Tinos"/>
          <w:sz w:val="24"/>
          <w:szCs w:val="24"/>
        </w:rPr>
        <w:tab/>
        <w:t>в) межведомственное информационное взаимодействие (при необходимости);</w:t>
      </w:r>
    </w:p>
    <w:p w14:paraId="0C85FFCA" w14:textId="77777777" w:rsidR="00AA08B5" w:rsidRDefault="00000000">
      <w:pPr>
        <w:jc w:val="both"/>
        <w:rPr>
          <w:rFonts w:ascii="Tinos" w:hAnsi="Tinos"/>
          <w:sz w:val="24"/>
          <w:szCs w:val="24"/>
        </w:rPr>
      </w:pPr>
      <w:r>
        <w:rPr>
          <w:rFonts w:ascii="Tinos" w:hAnsi="Tinos"/>
          <w:sz w:val="24"/>
          <w:szCs w:val="24"/>
        </w:rPr>
        <w:tab/>
        <w:t>г) принятие решения о предоставлении (об отказе в предоставлении) муниципальной услуги;</w:t>
      </w:r>
    </w:p>
    <w:p w14:paraId="0BB2AEE5" w14:textId="77777777" w:rsidR="00AA08B5" w:rsidRDefault="00000000">
      <w:pPr>
        <w:jc w:val="both"/>
        <w:rPr>
          <w:rFonts w:ascii="Tinos" w:hAnsi="Tinos"/>
          <w:sz w:val="24"/>
          <w:szCs w:val="24"/>
        </w:rPr>
      </w:pPr>
      <w:r>
        <w:rPr>
          <w:rFonts w:ascii="Tinos" w:hAnsi="Tinos"/>
          <w:sz w:val="24"/>
          <w:szCs w:val="24"/>
        </w:rPr>
        <w:tab/>
        <w:t>д) предоставление результата муниципальной услуги.</w:t>
      </w:r>
    </w:p>
    <w:p w14:paraId="60EC37BE" w14:textId="77777777" w:rsidR="00AA08B5" w:rsidRDefault="00000000">
      <w:pPr>
        <w:jc w:val="both"/>
        <w:rPr>
          <w:rFonts w:ascii="Tinos" w:hAnsi="Tinos"/>
          <w:sz w:val="24"/>
          <w:szCs w:val="24"/>
        </w:rPr>
      </w:pPr>
      <w:r>
        <w:rPr>
          <w:rFonts w:ascii="Tinos" w:hAnsi="Tinos"/>
          <w:sz w:val="24"/>
          <w:szCs w:val="24"/>
        </w:rPr>
        <w:tab/>
        <w:t>Законодательством Российской Федерации не предусмотрены следующие административные процедуры:</w:t>
      </w:r>
    </w:p>
    <w:p w14:paraId="612368D6" w14:textId="77777777" w:rsidR="00AA08B5" w:rsidRDefault="00000000">
      <w:pPr>
        <w:jc w:val="both"/>
        <w:rPr>
          <w:rFonts w:ascii="Tinos" w:hAnsi="Tinos"/>
          <w:sz w:val="24"/>
          <w:szCs w:val="24"/>
        </w:rPr>
      </w:pPr>
      <w:r>
        <w:rPr>
          <w:rFonts w:ascii="Tinos" w:hAnsi="Tinos"/>
          <w:sz w:val="24"/>
          <w:szCs w:val="24"/>
        </w:rPr>
        <w:tab/>
        <w:t>- получение дополнительных сведений от заявителя;</w:t>
      </w:r>
    </w:p>
    <w:p w14:paraId="2679BA67" w14:textId="77777777" w:rsidR="00AA08B5" w:rsidRDefault="00000000">
      <w:pPr>
        <w:jc w:val="both"/>
        <w:rPr>
          <w:rFonts w:ascii="Tinos" w:hAnsi="Tinos"/>
          <w:sz w:val="24"/>
          <w:szCs w:val="24"/>
        </w:rPr>
      </w:pPr>
      <w:r>
        <w:rPr>
          <w:rFonts w:ascii="Tinos" w:hAnsi="Tinos"/>
          <w:sz w:val="24"/>
          <w:szCs w:val="24"/>
        </w:rPr>
        <w:tab/>
        <w:t>- приостановление предоставления муниципальной услуги;</w:t>
      </w:r>
    </w:p>
    <w:p w14:paraId="26F0C109" w14:textId="77777777" w:rsidR="00AA08B5" w:rsidRDefault="00000000">
      <w:pPr>
        <w:jc w:val="both"/>
        <w:rPr>
          <w:rFonts w:ascii="Tinos" w:hAnsi="Tinos"/>
          <w:sz w:val="24"/>
          <w:szCs w:val="24"/>
        </w:rPr>
      </w:pPr>
      <w:r>
        <w:rPr>
          <w:rFonts w:ascii="Tinos" w:hAnsi="Tinos"/>
          <w:sz w:val="24"/>
          <w:szCs w:val="24"/>
        </w:rPr>
        <w:tab/>
        <w:t>-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14:paraId="7D2A31E9" w14:textId="77777777" w:rsidR="00AA08B5" w:rsidRDefault="00000000">
      <w:pPr>
        <w:jc w:val="both"/>
        <w:rPr>
          <w:rFonts w:ascii="Tinos" w:hAnsi="Tinos"/>
          <w:sz w:val="24"/>
          <w:szCs w:val="24"/>
        </w:rPr>
      </w:pPr>
      <w:r>
        <w:rPr>
          <w:rFonts w:ascii="Tinos" w:hAnsi="Tinos"/>
          <w:sz w:val="24"/>
          <w:szCs w:val="24"/>
        </w:rPr>
        <w:tab/>
        <w:t>- распределение в отношении заявителя ограниченного ресурса (в том числе земельных участков, радиочастот, квот), осуществляемое после принятия решения о предоставлении муниципальной услуги.</w:t>
      </w:r>
    </w:p>
    <w:p w14:paraId="56C9A7F6" w14:textId="77777777" w:rsidR="00AA08B5" w:rsidRDefault="00000000">
      <w:pPr>
        <w:jc w:val="both"/>
        <w:rPr>
          <w:rFonts w:ascii="Tinos" w:hAnsi="Tinos"/>
          <w:sz w:val="24"/>
          <w:szCs w:val="24"/>
        </w:rPr>
      </w:pPr>
      <w:r>
        <w:rPr>
          <w:rFonts w:ascii="Tinos" w:hAnsi="Tinos"/>
          <w:sz w:val="24"/>
          <w:szCs w:val="24"/>
        </w:rPr>
        <w:tab/>
        <w:t>3.1.1. Профилирование заявителя, заключающееся в анкетировании заявителя в целях определения категории (признаков) заявителя, проводится специалистом уполномоченного органа или специалистом МФЦ.</w:t>
      </w:r>
    </w:p>
    <w:p w14:paraId="113D6D00" w14:textId="77777777" w:rsidR="00AA08B5" w:rsidRDefault="00000000">
      <w:pPr>
        <w:jc w:val="both"/>
        <w:rPr>
          <w:rFonts w:ascii="Tinos" w:hAnsi="Tinos"/>
          <w:sz w:val="24"/>
          <w:szCs w:val="24"/>
        </w:rPr>
      </w:pPr>
      <w:r>
        <w:rPr>
          <w:rFonts w:ascii="Tinos" w:hAnsi="Tinos"/>
          <w:sz w:val="24"/>
          <w:szCs w:val="24"/>
        </w:rPr>
        <w:tab/>
        <w:t>Профилирование заявителя осуществляется путем анкетирования заявителя, в процессе которого устанавливается результат муниципальной услуги, за предоставлением которого он обратился, а также признаки заявителя. Вопросы, направленные на определение признаков заявителя, приведены в таблице 3 приложения № 2 к настоящему административному регламенту.</w:t>
      </w:r>
    </w:p>
    <w:p w14:paraId="7C8B4A4D" w14:textId="77777777" w:rsidR="00AA08B5" w:rsidRDefault="00000000">
      <w:pPr>
        <w:jc w:val="both"/>
        <w:rPr>
          <w:rFonts w:ascii="Tinos" w:hAnsi="Tinos"/>
          <w:sz w:val="24"/>
          <w:szCs w:val="24"/>
        </w:rPr>
      </w:pPr>
      <w:r>
        <w:rPr>
          <w:rFonts w:ascii="Tinos" w:hAnsi="Tinos"/>
          <w:sz w:val="24"/>
          <w:szCs w:val="24"/>
        </w:rPr>
        <w:tab/>
        <w:t>Профилирование осуществляется:</w:t>
      </w:r>
    </w:p>
    <w:p w14:paraId="06AE59BF" w14:textId="77777777" w:rsidR="00AA08B5" w:rsidRDefault="00000000">
      <w:pPr>
        <w:jc w:val="both"/>
        <w:rPr>
          <w:rFonts w:ascii="Tinos" w:hAnsi="Tinos"/>
          <w:sz w:val="24"/>
          <w:szCs w:val="24"/>
        </w:rPr>
      </w:pPr>
      <w:r>
        <w:rPr>
          <w:rFonts w:ascii="Tinos" w:hAnsi="Tinos"/>
          <w:sz w:val="24"/>
          <w:szCs w:val="24"/>
        </w:rPr>
        <w:tab/>
        <w:t>1) в уполномоченном органе при личном обращении;</w:t>
      </w:r>
    </w:p>
    <w:p w14:paraId="69B5ABE8" w14:textId="77777777" w:rsidR="00AA08B5" w:rsidRDefault="00000000">
      <w:pPr>
        <w:jc w:val="both"/>
        <w:rPr>
          <w:rFonts w:ascii="Tinos" w:hAnsi="Tinos"/>
          <w:sz w:val="24"/>
          <w:szCs w:val="24"/>
        </w:rPr>
      </w:pPr>
      <w:r>
        <w:rPr>
          <w:rFonts w:ascii="Tinos" w:hAnsi="Tinos"/>
          <w:sz w:val="24"/>
          <w:szCs w:val="24"/>
        </w:rPr>
        <w:tab/>
        <w:t>2) с использованием ЕПГУ, РПГУ (при наличии технической возможности);</w:t>
      </w:r>
    </w:p>
    <w:p w14:paraId="7990D3F8" w14:textId="77777777" w:rsidR="00AA08B5" w:rsidRDefault="00000000">
      <w:pPr>
        <w:jc w:val="both"/>
        <w:rPr>
          <w:rFonts w:ascii="Tinos" w:hAnsi="Tinos"/>
          <w:sz w:val="24"/>
          <w:szCs w:val="24"/>
        </w:rPr>
      </w:pPr>
      <w:r>
        <w:rPr>
          <w:rFonts w:ascii="Tinos" w:hAnsi="Tinos"/>
          <w:sz w:val="24"/>
          <w:szCs w:val="24"/>
        </w:rPr>
        <w:tab/>
        <w:t>3) в МФЦ при личном обращении.</w:t>
      </w:r>
    </w:p>
    <w:p w14:paraId="4420D87D" w14:textId="77777777" w:rsidR="00AA08B5" w:rsidRDefault="00000000">
      <w:pPr>
        <w:jc w:val="both"/>
        <w:rPr>
          <w:rFonts w:ascii="Tinos" w:hAnsi="Tinos"/>
          <w:sz w:val="24"/>
          <w:szCs w:val="24"/>
        </w:rPr>
      </w:pPr>
      <w:r>
        <w:rPr>
          <w:rFonts w:ascii="Tinos" w:hAnsi="Tinos"/>
          <w:sz w:val="24"/>
          <w:szCs w:val="24"/>
        </w:rPr>
        <w:tab/>
        <w:t>Профилирование при подаче заявления о предоставлении муниципальной услуги посредством почтовой связи не осуществляется.</w:t>
      </w:r>
    </w:p>
    <w:p w14:paraId="3B1E15F1" w14:textId="77777777" w:rsidR="00AA08B5" w:rsidRDefault="00000000">
      <w:pPr>
        <w:jc w:val="both"/>
        <w:rPr>
          <w:rFonts w:ascii="Tinos" w:hAnsi="Tinos"/>
          <w:sz w:val="24"/>
          <w:szCs w:val="24"/>
        </w:rPr>
      </w:pPr>
      <w:r>
        <w:rPr>
          <w:rFonts w:ascii="Tinos" w:hAnsi="Tinos"/>
          <w:sz w:val="24"/>
          <w:szCs w:val="24"/>
        </w:rPr>
        <w:tab/>
        <w:t>3.1.2. Прием заявления о предоставлении муниципальной услуги и документов и (или) информации, необходимых для предоставления муниципальной услуги.</w:t>
      </w:r>
    </w:p>
    <w:p w14:paraId="0C3C92EC" w14:textId="77777777" w:rsidR="00AA08B5" w:rsidRDefault="00000000">
      <w:pPr>
        <w:jc w:val="both"/>
        <w:rPr>
          <w:rFonts w:ascii="Tinos" w:hAnsi="Tinos"/>
          <w:sz w:val="24"/>
          <w:szCs w:val="24"/>
        </w:rPr>
      </w:pPr>
      <w:r>
        <w:rPr>
          <w:rFonts w:ascii="Tinos" w:hAnsi="Tinos"/>
          <w:sz w:val="24"/>
          <w:szCs w:val="24"/>
        </w:rPr>
        <w:tab/>
        <w:t>3.1.2.1. Сведения о составе заявления о предоставлении муниципальной услуги и перечне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указанного заявления, документов и (или) информации представлены в приложении № 3 к настоящему административному регламенту.</w:t>
      </w:r>
    </w:p>
    <w:p w14:paraId="0ADD2F72" w14:textId="77777777" w:rsidR="00AA08B5" w:rsidRDefault="00000000">
      <w:pPr>
        <w:jc w:val="both"/>
        <w:rPr>
          <w:rFonts w:ascii="Tinos" w:hAnsi="Tinos"/>
          <w:sz w:val="24"/>
          <w:szCs w:val="24"/>
        </w:rPr>
      </w:pPr>
      <w:r>
        <w:rPr>
          <w:rFonts w:ascii="Tinos" w:hAnsi="Tinos"/>
          <w:sz w:val="24"/>
          <w:szCs w:val="24"/>
        </w:rPr>
        <w:tab/>
        <w:t>3.1.2.2. Способы установления личности заявителя (представителя заявителя):</w:t>
      </w:r>
    </w:p>
    <w:p w14:paraId="6271D55F" w14:textId="77777777" w:rsidR="00AA08B5" w:rsidRDefault="00000000">
      <w:pPr>
        <w:jc w:val="both"/>
        <w:rPr>
          <w:rFonts w:ascii="Tinos" w:hAnsi="Tinos"/>
          <w:sz w:val="24"/>
          <w:szCs w:val="24"/>
        </w:rPr>
      </w:pPr>
      <w:r>
        <w:rPr>
          <w:rFonts w:ascii="Tinos" w:hAnsi="Tinos"/>
          <w:sz w:val="24"/>
          <w:szCs w:val="24"/>
        </w:rPr>
        <w:tab/>
        <w:t>а) при личном обращении в уполномоченный орган - документ, удостоверяющий личность;</w:t>
      </w:r>
    </w:p>
    <w:p w14:paraId="441376C0" w14:textId="77777777" w:rsidR="00AA08B5" w:rsidRDefault="00000000">
      <w:pPr>
        <w:jc w:val="both"/>
        <w:rPr>
          <w:rFonts w:ascii="Tinos" w:hAnsi="Tinos"/>
          <w:sz w:val="24"/>
          <w:szCs w:val="24"/>
        </w:rPr>
      </w:pPr>
      <w:r>
        <w:rPr>
          <w:rFonts w:ascii="Tinos" w:hAnsi="Tinos"/>
          <w:sz w:val="24"/>
          <w:szCs w:val="24"/>
        </w:rPr>
        <w:tab/>
        <w:t>б) при личном обращении в МФЦ - документ, удостоверяющий личность;</w:t>
      </w:r>
    </w:p>
    <w:p w14:paraId="39BF8A67" w14:textId="77777777" w:rsidR="00AA08B5" w:rsidRDefault="00000000">
      <w:pPr>
        <w:jc w:val="both"/>
        <w:rPr>
          <w:rFonts w:ascii="Tinos" w:hAnsi="Tinos"/>
          <w:sz w:val="24"/>
          <w:szCs w:val="24"/>
        </w:rPr>
      </w:pPr>
      <w:r>
        <w:rPr>
          <w:rFonts w:ascii="Tinos" w:hAnsi="Tinos"/>
          <w:sz w:val="24"/>
          <w:szCs w:val="24"/>
        </w:rPr>
        <w:tab/>
        <w:t>в) почтовым отправлением - копия документа, удостоверяющего личность;</w:t>
      </w:r>
    </w:p>
    <w:p w14:paraId="042D656B" w14:textId="77777777" w:rsidR="00AA08B5" w:rsidRDefault="00000000">
      <w:pPr>
        <w:jc w:val="both"/>
        <w:rPr>
          <w:rFonts w:ascii="Tinos" w:hAnsi="Tinos"/>
          <w:sz w:val="24"/>
          <w:szCs w:val="24"/>
        </w:rPr>
      </w:pPr>
      <w:r>
        <w:rPr>
          <w:rFonts w:ascii="Tinos" w:hAnsi="Tinos"/>
          <w:sz w:val="24"/>
          <w:szCs w:val="24"/>
        </w:rPr>
        <w:tab/>
        <w:t xml:space="preserve">г) посредством ЕПГУ, РПГУ - единая система идентификации и аутентификации в инфраструктуре, обеспечивающей информационно-технологическое взаимодействие </w:t>
      </w:r>
      <w:r>
        <w:rPr>
          <w:rFonts w:ascii="Tinos" w:hAnsi="Tinos"/>
          <w:sz w:val="24"/>
          <w:szCs w:val="24"/>
        </w:rPr>
        <w:lastRenderedPageBreak/>
        <w:t>информационных систем, используемых для предоставления государственных и муниципальных услуг электронной форме.</w:t>
      </w:r>
    </w:p>
    <w:p w14:paraId="5C985EBC" w14:textId="77777777" w:rsidR="00AA08B5" w:rsidRDefault="00000000">
      <w:pPr>
        <w:jc w:val="both"/>
        <w:rPr>
          <w:rFonts w:ascii="Tinos" w:hAnsi="Tinos"/>
          <w:sz w:val="24"/>
          <w:szCs w:val="24"/>
        </w:rPr>
      </w:pPr>
      <w:r>
        <w:rPr>
          <w:rFonts w:ascii="Tinos" w:hAnsi="Tinos"/>
          <w:sz w:val="24"/>
          <w:szCs w:val="24"/>
        </w:rPr>
        <w:tab/>
        <w:t>3.1.2.3. Основания для отказа в приеме заявления о предоставлении муниципальной услуги и документов, необходимых для предоставления муниципальной услуги, приведены в таблице 1 приложения № 4 к настоящему административному регламенту.</w:t>
      </w:r>
    </w:p>
    <w:p w14:paraId="5C773A39" w14:textId="77777777" w:rsidR="00AA08B5" w:rsidRDefault="00000000">
      <w:pPr>
        <w:jc w:val="both"/>
        <w:rPr>
          <w:rFonts w:ascii="Tinos" w:hAnsi="Tinos"/>
          <w:sz w:val="24"/>
          <w:szCs w:val="24"/>
        </w:rPr>
      </w:pPr>
      <w:r>
        <w:rPr>
          <w:rFonts w:ascii="Tinos" w:hAnsi="Tinos"/>
          <w:sz w:val="24"/>
          <w:szCs w:val="24"/>
        </w:rPr>
        <w:tab/>
        <w:t>Решение об отказе в приеме документов оформляется по форме согласно приложению № 13 к настоящему административному регламенту.</w:t>
      </w:r>
    </w:p>
    <w:p w14:paraId="65017412" w14:textId="77777777" w:rsidR="00AA08B5" w:rsidRDefault="00000000">
      <w:pPr>
        <w:jc w:val="both"/>
        <w:rPr>
          <w:rFonts w:ascii="Tinos" w:hAnsi="Tinos"/>
          <w:sz w:val="24"/>
          <w:szCs w:val="24"/>
        </w:rPr>
      </w:pPr>
      <w:r>
        <w:rPr>
          <w:rFonts w:ascii="Tinos" w:hAnsi="Tinos"/>
          <w:sz w:val="24"/>
          <w:szCs w:val="24"/>
        </w:rPr>
        <w:tab/>
        <w:t>Отказ в приеме заявления о предоставлении муниципальной услуги и документов, необходимых для предоставления муниципальной услуги, не препятствует повторному обращению заявителем за получением муниципальной услуги после устранения указанных нарушений.</w:t>
      </w:r>
    </w:p>
    <w:p w14:paraId="03CECECE" w14:textId="77777777" w:rsidR="00AA08B5" w:rsidRDefault="00000000">
      <w:pPr>
        <w:jc w:val="both"/>
        <w:rPr>
          <w:rFonts w:ascii="Tinos" w:hAnsi="Tinos"/>
          <w:sz w:val="24"/>
          <w:szCs w:val="24"/>
        </w:rPr>
      </w:pPr>
      <w:r>
        <w:rPr>
          <w:rFonts w:ascii="Tinos" w:hAnsi="Tinos"/>
          <w:sz w:val="24"/>
          <w:szCs w:val="24"/>
        </w:rPr>
        <w:tab/>
        <w:t>Решение об отказе в приеме документов может быть обжаловано в досудебном порядке путем направления жалобы в уполномоченный орган, а также в судебном порядке.</w:t>
      </w:r>
    </w:p>
    <w:p w14:paraId="2FE05668" w14:textId="77777777" w:rsidR="00AA08B5" w:rsidRDefault="00000000">
      <w:pPr>
        <w:jc w:val="both"/>
        <w:rPr>
          <w:rFonts w:ascii="Tinos" w:hAnsi="Tinos"/>
          <w:sz w:val="24"/>
          <w:szCs w:val="24"/>
        </w:rPr>
      </w:pPr>
      <w:r>
        <w:rPr>
          <w:rFonts w:ascii="Tinos" w:hAnsi="Tinos"/>
          <w:sz w:val="24"/>
          <w:szCs w:val="24"/>
        </w:rPr>
        <w:tab/>
        <w:t>3.1.2.4. Прием заявления о предоставлении муниципальной услуги и документов, необходимых для предоставления муниципальной услуги, осуществляется уполномоченным органом или МФЦ (при наличии заключенного соглашения о взаимодействии между администрацией Топкинского муниципального округа и МФЦ), независимо от места жительства или места пребывания (для физических лиц, включая индивидуальных предпринимателей) либо места нахождения (для юридических лиц) заявителя, при условии расположения земельного участка, на котором предполагается осуществление земляных работ, на территории Топкинского муниципального округа.</w:t>
      </w:r>
    </w:p>
    <w:p w14:paraId="4C5F95A5" w14:textId="77777777" w:rsidR="00AA08B5" w:rsidRDefault="00000000">
      <w:pPr>
        <w:jc w:val="both"/>
        <w:rPr>
          <w:rFonts w:ascii="Tinos" w:hAnsi="Tinos"/>
          <w:sz w:val="24"/>
          <w:szCs w:val="24"/>
        </w:rPr>
      </w:pPr>
      <w:r>
        <w:rPr>
          <w:rFonts w:ascii="Tinos" w:hAnsi="Tinos"/>
          <w:sz w:val="24"/>
          <w:szCs w:val="24"/>
        </w:rPr>
        <w:tab/>
        <w:t>3.1.2.5. Срок регистрации заявления о предоставлении муниципальной услуги и документов, необходимых для предоставления муниципальной услуги, в уполномоченном органе и в МФЦ.</w:t>
      </w:r>
    </w:p>
    <w:p w14:paraId="09FCA7D2" w14:textId="77777777" w:rsidR="00AA08B5" w:rsidRDefault="00000000">
      <w:pPr>
        <w:jc w:val="both"/>
        <w:rPr>
          <w:rFonts w:ascii="Tinos" w:hAnsi="Tinos"/>
          <w:sz w:val="24"/>
          <w:szCs w:val="24"/>
        </w:rPr>
      </w:pPr>
      <w:r>
        <w:rPr>
          <w:rFonts w:ascii="Tinos" w:hAnsi="Tinos"/>
          <w:sz w:val="24"/>
          <w:szCs w:val="24"/>
        </w:rPr>
        <w:tab/>
        <w:t>Заявление о предоставлении муниципальной услуги, поступившее в уполномоченный орган при личном обращении заявителя (представителем заявителя), регистрируется специалистом уполномоченного органа в установленном порядке в день поступления.</w:t>
      </w:r>
    </w:p>
    <w:p w14:paraId="3CBEE4B4" w14:textId="77777777" w:rsidR="00AA08B5" w:rsidRDefault="00000000">
      <w:pPr>
        <w:jc w:val="both"/>
        <w:rPr>
          <w:rFonts w:ascii="Tinos" w:hAnsi="Tinos"/>
          <w:sz w:val="24"/>
          <w:szCs w:val="24"/>
        </w:rPr>
      </w:pPr>
      <w:r>
        <w:rPr>
          <w:rFonts w:ascii="Tinos" w:hAnsi="Tinos"/>
          <w:sz w:val="24"/>
          <w:szCs w:val="24"/>
        </w:rPr>
        <w:tab/>
        <w:t>Заявление о предоставлении муниципальной услуги, поступившее в МФЦ, регистрируется специалистом МФЦ в установленном порядке в день поступления.</w:t>
      </w:r>
    </w:p>
    <w:p w14:paraId="025896D3" w14:textId="77777777" w:rsidR="00AA08B5" w:rsidRDefault="00000000">
      <w:pPr>
        <w:jc w:val="both"/>
        <w:rPr>
          <w:rFonts w:ascii="Tinos" w:hAnsi="Tinos"/>
          <w:sz w:val="24"/>
          <w:szCs w:val="24"/>
        </w:rPr>
      </w:pPr>
      <w:r>
        <w:rPr>
          <w:rFonts w:ascii="Tinos" w:hAnsi="Tinos"/>
          <w:sz w:val="24"/>
          <w:szCs w:val="24"/>
        </w:rPr>
        <w:tab/>
        <w:t>Заявление о предоставлении муниципальной услуги, поступившее в уполномоченный орган через МФЦ, регистрируется специалистом уполномоченного органа в день поступления из МФЦ.</w:t>
      </w:r>
    </w:p>
    <w:p w14:paraId="1B9ED06E" w14:textId="77777777" w:rsidR="00AA08B5" w:rsidRDefault="00000000">
      <w:pPr>
        <w:jc w:val="both"/>
        <w:rPr>
          <w:rFonts w:ascii="Tinos" w:hAnsi="Tinos"/>
          <w:sz w:val="24"/>
          <w:szCs w:val="24"/>
        </w:rPr>
      </w:pPr>
      <w:r>
        <w:rPr>
          <w:rFonts w:ascii="Tinos" w:hAnsi="Tinos"/>
          <w:sz w:val="24"/>
          <w:szCs w:val="24"/>
        </w:rPr>
        <w:tab/>
        <w:t>Заявление о предоставлении муниципальной услуги, поступившее посредством почтового отправления, регистрируется специалистом уполномоченного органа в установленном порядке в день поступления.</w:t>
      </w:r>
    </w:p>
    <w:p w14:paraId="36AED325" w14:textId="77777777" w:rsidR="00AA08B5" w:rsidRDefault="00000000">
      <w:pPr>
        <w:jc w:val="both"/>
        <w:rPr>
          <w:rFonts w:ascii="Tinos" w:hAnsi="Tinos"/>
          <w:sz w:val="24"/>
          <w:szCs w:val="24"/>
        </w:rPr>
      </w:pPr>
      <w:r>
        <w:rPr>
          <w:rFonts w:ascii="Tinos" w:hAnsi="Tinos"/>
          <w:sz w:val="24"/>
          <w:szCs w:val="24"/>
        </w:rPr>
        <w:tab/>
        <w:t>Заявление о предоставлении муниципальной услуги, поступившее в электронной форме на ЕПГУ, 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w:t>
      </w:r>
    </w:p>
    <w:p w14:paraId="6BE71259" w14:textId="77777777" w:rsidR="00AA08B5" w:rsidRDefault="00000000">
      <w:pPr>
        <w:jc w:val="both"/>
        <w:rPr>
          <w:rFonts w:ascii="Tinos" w:hAnsi="Tinos"/>
          <w:sz w:val="24"/>
          <w:szCs w:val="24"/>
        </w:rPr>
      </w:pPr>
      <w:r>
        <w:rPr>
          <w:rFonts w:ascii="Tinos" w:hAnsi="Tinos"/>
          <w:sz w:val="24"/>
          <w:szCs w:val="24"/>
        </w:rPr>
        <w:tab/>
        <w:t>Заявление о предоставлении муниципальной услуги, поступившее в нерабочее время, регистрируется в первый рабочий день.</w:t>
      </w:r>
    </w:p>
    <w:p w14:paraId="1AB7CD5B" w14:textId="77777777" w:rsidR="00AA08B5" w:rsidRDefault="00000000">
      <w:pPr>
        <w:jc w:val="both"/>
        <w:rPr>
          <w:rFonts w:ascii="Tinos" w:hAnsi="Tinos"/>
          <w:sz w:val="24"/>
          <w:szCs w:val="24"/>
        </w:rPr>
      </w:pPr>
      <w:r>
        <w:rPr>
          <w:rFonts w:ascii="Tinos" w:hAnsi="Tinos"/>
          <w:sz w:val="24"/>
          <w:szCs w:val="24"/>
        </w:rPr>
        <w:tab/>
        <w:t>Срок указанной административной процедуры входит в срок административной процедуры межведомственное информационное взаимодействие.</w:t>
      </w:r>
    </w:p>
    <w:p w14:paraId="184DDAA0" w14:textId="77777777" w:rsidR="00AA08B5" w:rsidRDefault="00000000">
      <w:pPr>
        <w:jc w:val="both"/>
        <w:rPr>
          <w:rFonts w:ascii="Tinos" w:hAnsi="Tinos"/>
          <w:sz w:val="24"/>
          <w:szCs w:val="24"/>
        </w:rPr>
      </w:pPr>
      <w:r>
        <w:rPr>
          <w:rFonts w:ascii="Tinos" w:hAnsi="Tinos"/>
          <w:sz w:val="24"/>
          <w:szCs w:val="24"/>
        </w:rPr>
        <w:tab/>
        <w:t>3.1.3. Межведомственное информационное взаимодействие (при необходимости).</w:t>
      </w:r>
    </w:p>
    <w:p w14:paraId="7DC8F94C" w14:textId="77777777" w:rsidR="00AA08B5" w:rsidRDefault="00000000">
      <w:pPr>
        <w:jc w:val="both"/>
        <w:rPr>
          <w:rFonts w:ascii="Tinos" w:hAnsi="Tinos"/>
          <w:sz w:val="24"/>
          <w:szCs w:val="24"/>
        </w:rPr>
      </w:pPr>
      <w:r>
        <w:rPr>
          <w:rFonts w:ascii="Tinos" w:hAnsi="Tinos"/>
          <w:sz w:val="24"/>
          <w:szCs w:val="24"/>
        </w:rPr>
        <w:lastRenderedPageBreak/>
        <w:tab/>
        <w:t>При осуществлении межведомственного информационного взаимодействия используются сервисы информационных ресурсов: СМЭВ, ЕГРЮЛ, ЕГРИП, ЕГРН.</w:t>
      </w:r>
    </w:p>
    <w:p w14:paraId="2210DC43" w14:textId="77777777" w:rsidR="00AA08B5" w:rsidRDefault="00000000">
      <w:pPr>
        <w:jc w:val="both"/>
        <w:rPr>
          <w:rFonts w:ascii="Tinos" w:hAnsi="Tinos"/>
          <w:sz w:val="24"/>
          <w:szCs w:val="24"/>
        </w:rPr>
      </w:pPr>
      <w:r>
        <w:rPr>
          <w:rFonts w:ascii="Tinos" w:hAnsi="Tinos"/>
          <w:sz w:val="24"/>
          <w:szCs w:val="24"/>
        </w:rPr>
        <w:tab/>
        <w:t>3.1.3.1. В предоставлении муниципальной услуги в рамках межведомственного информационного взаимодействия участвуют:</w:t>
      </w:r>
    </w:p>
    <w:p w14:paraId="7BDEAF5B" w14:textId="77777777" w:rsidR="00AA08B5" w:rsidRDefault="00000000">
      <w:pPr>
        <w:jc w:val="both"/>
        <w:rPr>
          <w:rFonts w:ascii="Tinos" w:hAnsi="Tinos"/>
          <w:sz w:val="24"/>
          <w:szCs w:val="24"/>
        </w:rPr>
      </w:pPr>
      <w:r>
        <w:rPr>
          <w:rFonts w:ascii="Tinos" w:hAnsi="Tinos"/>
          <w:sz w:val="24"/>
          <w:szCs w:val="24"/>
        </w:rPr>
        <w:tab/>
        <w:t>- Управление Федеральной службы государственной регистрации, кадастра и картографии по Кемеровской области - Кузбассу;</w:t>
      </w:r>
    </w:p>
    <w:p w14:paraId="28FA3F07" w14:textId="77777777" w:rsidR="00AA08B5" w:rsidRDefault="00000000">
      <w:pPr>
        <w:jc w:val="both"/>
        <w:rPr>
          <w:rFonts w:ascii="Tinos" w:hAnsi="Tinos"/>
          <w:sz w:val="24"/>
          <w:szCs w:val="24"/>
        </w:rPr>
      </w:pPr>
      <w:r>
        <w:rPr>
          <w:rFonts w:ascii="Tinos" w:hAnsi="Tinos"/>
          <w:sz w:val="24"/>
          <w:szCs w:val="24"/>
        </w:rPr>
        <w:tab/>
        <w:t>-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 Кузбассу;</w:t>
      </w:r>
    </w:p>
    <w:p w14:paraId="2350CAE2" w14:textId="77777777" w:rsidR="00AA08B5" w:rsidRDefault="00000000">
      <w:pPr>
        <w:jc w:val="both"/>
        <w:rPr>
          <w:rFonts w:ascii="Tinos" w:hAnsi="Tinos"/>
          <w:sz w:val="24"/>
          <w:szCs w:val="24"/>
        </w:rPr>
      </w:pPr>
      <w:r>
        <w:rPr>
          <w:rFonts w:ascii="Tinos" w:hAnsi="Tinos"/>
          <w:sz w:val="24"/>
          <w:szCs w:val="24"/>
        </w:rPr>
        <w:tab/>
        <w:t>- Управление Федеральной налоговой службы по Кемеровской области - Кузбассу.</w:t>
      </w:r>
    </w:p>
    <w:p w14:paraId="6D8403AF" w14:textId="77777777" w:rsidR="00AA08B5" w:rsidRDefault="00000000">
      <w:pPr>
        <w:jc w:val="both"/>
        <w:rPr>
          <w:rFonts w:ascii="Tinos" w:hAnsi="Tinos"/>
          <w:sz w:val="24"/>
          <w:szCs w:val="24"/>
        </w:rPr>
      </w:pPr>
      <w:r>
        <w:rPr>
          <w:rFonts w:ascii="Tinos" w:hAnsi="Tinos"/>
          <w:sz w:val="24"/>
          <w:szCs w:val="24"/>
        </w:rPr>
        <w:tab/>
        <w:t>3.1.3.2. В случае, если специалистом уполномоченного органа, ответственным за предоставление муниципальной услуги, будет выявлено, что в перечне представленных документов отсутствуют документы, предусмотренные таблицей 2 приложения № 3 к настоящему административному регламенту, принимается решение о направлении соответствующих межведомственных запросов.</w:t>
      </w:r>
    </w:p>
    <w:p w14:paraId="7C8E4AA1" w14:textId="77777777" w:rsidR="00AA08B5" w:rsidRDefault="00000000">
      <w:pPr>
        <w:jc w:val="both"/>
        <w:rPr>
          <w:rFonts w:ascii="Tinos" w:hAnsi="Tinos"/>
          <w:sz w:val="24"/>
          <w:szCs w:val="24"/>
        </w:rPr>
      </w:pPr>
      <w:r>
        <w:rPr>
          <w:rFonts w:ascii="Tinos" w:hAnsi="Tinos"/>
          <w:sz w:val="24"/>
          <w:szCs w:val="24"/>
        </w:rPr>
        <w:tab/>
        <w:t>Межведомственные запросы направляются в электронной форме посредством СМЭВ в день регистрации заявления и приложенных к нему документов от заявителя.</w:t>
      </w:r>
    </w:p>
    <w:p w14:paraId="79D1FEA4" w14:textId="77777777" w:rsidR="00AA08B5" w:rsidRDefault="00000000">
      <w:pPr>
        <w:jc w:val="both"/>
        <w:rPr>
          <w:rFonts w:ascii="Tinos" w:hAnsi="Tinos"/>
          <w:sz w:val="24"/>
          <w:szCs w:val="24"/>
        </w:rPr>
      </w:pPr>
      <w:r>
        <w:rPr>
          <w:rFonts w:ascii="Tinos" w:hAnsi="Tinos"/>
          <w:sz w:val="24"/>
          <w:szCs w:val="24"/>
        </w:rPr>
        <w:tab/>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14:paraId="0822D909" w14:textId="77777777" w:rsidR="00AA08B5" w:rsidRDefault="00000000">
      <w:pPr>
        <w:jc w:val="both"/>
        <w:rPr>
          <w:rFonts w:ascii="Tinos" w:hAnsi="Tinos"/>
          <w:sz w:val="24"/>
          <w:szCs w:val="24"/>
        </w:rPr>
      </w:pPr>
      <w:r>
        <w:rPr>
          <w:rFonts w:ascii="Tinos" w:hAnsi="Tinos"/>
          <w:sz w:val="24"/>
          <w:szCs w:val="24"/>
        </w:rPr>
        <w:tab/>
        <w:t>Специалист уполномоченного органа обязан принять необходимые меры для получения ответа на межведомственные запросы в установленные сроки.</w:t>
      </w:r>
    </w:p>
    <w:p w14:paraId="3BECE0B2" w14:textId="77777777" w:rsidR="00AA08B5" w:rsidRDefault="00000000">
      <w:pPr>
        <w:jc w:val="both"/>
        <w:rPr>
          <w:rFonts w:ascii="Tinos" w:hAnsi="Tinos"/>
          <w:sz w:val="24"/>
          <w:szCs w:val="24"/>
        </w:rPr>
      </w:pPr>
      <w:r>
        <w:rPr>
          <w:rFonts w:ascii="Tinos" w:hAnsi="Tinos"/>
          <w:sz w:val="24"/>
          <w:szCs w:val="24"/>
        </w:rPr>
        <w:tab/>
        <w:t>Направление межведомственного запроса допускается только в целях, связанных с предоставлением муниципальной услуги.</w:t>
      </w:r>
    </w:p>
    <w:p w14:paraId="0974EFDF" w14:textId="77777777" w:rsidR="00AA08B5" w:rsidRDefault="00000000">
      <w:pPr>
        <w:jc w:val="both"/>
        <w:rPr>
          <w:rFonts w:ascii="Tinos" w:hAnsi="Tinos"/>
          <w:sz w:val="24"/>
          <w:szCs w:val="24"/>
        </w:rPr>
      </w:pPr>
      <w:r>
        <w:rPr>
          <w:rFonts w:ascii="Tinos" w:hAnsi="Tinos"/>
          <w:sz w:val="24"/>
          <w:szCs w:val="24"/>
        </w:rPr>
        <w:tab/>
        <w:t>По межведомственным запросам уполномоченного органа, документы (их копии или сведения, содержащиеся в них), указанные в таблице 2 приложения № 3 к настоящему административному регламенту, предоставляются государственными органами, и подведомственным государственным органам, органам местного самоуправления организациям, в распоряжении которых находятся указанные документы (сведения), в срок не позднее 2 рабочих дней со дня получения соответствующего межведомственного запроса.</w:t>
      </w:r>
    </w:p>
    <w:p w14:paraId="6623045E" w14:textId="77777777" w:rsidR="00AA08B5" w:rsidRDefault="00000000">
      <w:pPr>
        <w:jc w:val="both"/>
        <w:rPr>
          <w:rFonts w:ascii="Tinos" w:hAnsi="Tinos"/>
          <w:sz w:val="24"/>
          <w:szCs w:val="24"/>
        </w:rPr>
      </w:pPr>
      <w:r>
        <w:rPr>
          <w:rFonts w:ascii="Tinos" w:hAnsi="Tinos"/>
          <w:sz w:val="24"/>
          <w:szCs w:val="24"/>
        </w:rPr>
        <w:tab/>
        <w:t>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14:paraId="686B797D" w14:textId="77777777" w:rsidR="00AA08B5" w:rsidRDefault="00000000">
      <w:pPr>
        <w:jc w:val="both"/>
        <w:rPr>
          <w:rFonts w:ascii="Tinos" w:hAnsi="Tinos"/>
          <w:sz w:val="24"/>
          <w:szCs w:val="24"/>
        </w:rPr>
      </w:pPr>
      <w:r>
        <w:rPr>
          <w:rFonts w:ascii="Tinos" w:hAnsi="Tinos"/>
          <w:sz w:val="24"/>
          <w:szCs w:val="24"/>
        </w:rPr>
        <w:tab/>
        <w:t>Максимальный срок выполнения данной административной процедуры составляет 3 рабочих дня. Максимальный срок выполнения указанной административной процедуры входит в общий срок принятия решения муниципальной услуги.</w:t>
      </w:r>
    </w:p>
    <w:p w14:paraId="7E20AD76" w14:textId="77777777" w:rsidR="00AA08B5" w:rsidRDefault="00000000">
      <w:pPr>
        <w:jc w:val="both"/>
        <w:rPr>
          <w:rFonts w:ascii="Tinos" w:hAnsi="Tinos"/>
          <w:sz w:val="24"/>
          <w:szCs w:val="24"/>
        </w:rPr>
      </w:pPr>
      <w:r>
        <w:rPr>
          <w:rFonts w:ascii="Tinos" w:hAnsi="Tinos"/>
          <w:sz w:val="24"/>
          <w:szCs w:val="24"/>
        </w:rPr>
        <w:tab/>
        <w:t>3.1.4. Принятие решения о предоставлении (об отказе в предоставлении) муниципальной услуги.</w:t>
      </w:r>
    </w:p>
    <w:p w14:paraId="46AB8E23" w14:textId="77777777" w:rsidR="00AA08B5" w:rsidRDefault="00000000">
      <w:pPr>
        <w:jc w:val="both"/>
        <w:rPr>
          <w:rFonts w:ascii="Tinos" w:hAnsi="Tinos"/>
          <w:sz w:val="24"/>
          <w:szCs w:val="24"/>
        </w:rPr>
      </w:pPr>
      <w:r>
        <w:rPr>
          <w:rFonts w:ascii="Tinos" w:hAnsi="Tinos"/>
          <w:sz w:val="24"/>
          <w:szCs w:val="24"/>
        </w:rPr>
        <w:tab/>
        <w:t>3.1.4.1. Основания для отказа в предоставлении муниципальной услуги представлены в таблице 3 приложения № 4 к настоящему административному регламенту.</w:t>
      </w:r>
    </w:p>
    <w:p w14:paraId="3E78C1BC" w14:textId="77777777" w:rsidR="00AA08B5" w:rsidRDefault="00000000">
      <w:pPr>
        <w:jc w:val="both"/>
        <w:rPr>
          <w:rFonts w:ascii="Tinos" w:hAnsi="Tinos"/>
          <w:sz w:val="24"/>
          <w:szCs w:val="24"/>
        </w:rPr>
      </w:pPr>
      <w:r>
        <w:rPr>
          <w:rFonts w:ascii="Tinos" w:hAnsi="Tinos"/>
          <w:sz w:val="24"/>
          <w:szCs w:val="24"/>
        </w:rPr>
        <w:tab/>
        <w:t>Решение об отказе оформляется по форме согласно приложениям №№ 6, 9, 11 к настоящему административному регламенту.</w:t>
      </w:r>
    </w:p>
    <w:p w14:paraId="39AD2E27" w14:textId="77777777" w:rsidR="00AA08B5" w:rsidRDefault="00000000">
      <w:pPr>
        <w:jc w:val="both"/>
        <w:rPr>
          <w:rFonts w:ascii="Tinos" w:hAnsi="Tinos"/>
          <w:sz w:val="24"/>
          <w:szCs w:val="24"/>
        </w:rPr>
      </w:pPr>
      <w:r>
        <w:rPr>
          <w:rFonts w:ascii="Tinos" w:hAnsi="Tinos"/>
          <w:sz w:val="24"/>
          <w:szCs w:val="24"/>
        </w:rPr>
        <w:tab/>
        <w:t>Отказ в предоставлении муниципальной услуги не препятствует повторному обращению заявителем за получением муниципальной услуги после устранения указанных нарушений.</w:t>
      </w:r>
    </w:p>
    <w:p w14:paraId="43D05460" w14:textId="77777777" w:rsidR="00AA08B5" w:rsidRDefault="00000000">
      <w:pPr>
        <w:jc w:val="both"/>
        <w:rPr>
          <w:rFonts w:ascii="Tinos" w:hAnsi="Tinos"/>
          <w:sz w:val="24"/>
          <w:szCs w:val="24"/>
        </w:rPr>
      </w:pPr>
      <w:r>
        <w:rPr>
          <w:rFonts w:ascii="Tinos" w:hAnsi="Tinos"/>
          <w:sz w:val="24"/>
          <w:szCs w:val="24"/>
        </w:rPr>
        <w:lastRenderedPageBreak/>
        <w:tab/>
        <w:t>Решение об отказе может быть обжаловано в досудебном порядке путем направления жалобы в уполномоченный орган, а также в судебном порядке.</w:t>
      </w:r>
    </w:p>
    <w:p w14:paraId="2A41C849" w14:textId="77777777" w:rsidR="00AA08B5" w:rsidRDefault="00000000">
      <w:pPr>
        <w:jc w:val="both"/>
        <w:rPr>
          <w:rFonts w:ascii="Tinos" w:hAnsi="Tinos"/>
          <w:sz w:val="24"/>
          <w:szCs w:val="24"/>
        </w:rPr>
      </w:pPr>
      <w:r>
        <w:rPr>
          <w:rFonts w:ascii="Tinos" w:hAnsi="Tinos"/>
          <w:sz w:val="24"/>
          <w:szCs w:val="24"/>
        </w:rPr>
        <w:tab/>
        <w:t>3.1.4.2. Срок принятия решения о предоставлении (об отказе в предоставлении) муниципальной услуги, исчисляемый с даты получения уполномоченным органом, предоставляющим муниципальную услугу, всех сведений, необходимых для принятия решения.</w:t>
      </w:r>
    </w:p>
    <w:p w14:paraId="38AD5117" w14:textId="77777777" w:rsidR="00AA08B5" w:rsidRDefault="00000000">
      <w:pPr>
        <w:jc w:val="both"/>
        <w:rPr>
          <w:rFonts w:ascii="Tinos" w:hAnsi="Tinos"/>
          <w:sz w:val="24"/>
          <w:szCs w:val="24"/>
        </w:rPr>
      </w:pPr>
      <w:r>
        <w:rPr>
          <w:rFonts w:ascii="Tinos" w:hAnsi="Tinos"/>
          <w:sz w:val="24"/>
          <w:szCs w:val="24"/>
        </w:rPr>
        <w:tab/>
        <w:t>Максимальный срок выполнения административной процедуры составляет 1 рабочий день с даты получения уполномоченным органом, предоставляющим муниципальную услугу, всех сведений, необходимых для принятия решения.</w:t>
      </w:r>
    </w:p>
    <w:p w14:paraId="6C0CBE83" w14:textId="77777777" w:rsidR="00AA08B5" w:rsidRDefault="00000000">
      <w:pPr>
        <w:jc w:val="both"/>
        <w:rPr>
          <w:rFonts w:ascii="Tinos" w:hAnsi="Tinos"/>
          <w:sz w:val="24"/>
          <w:szCs w:val="24"/>
        </w:rPr>
      </w:pPr>
      <w:r>
        <w:rPr>
          <w:rFonts w:ascii="Tinos" w:hAnsi="Tinos"/>
          <w:sz w:val="24"/>
          <w:szCs w:val="24"/>
        </w:rPr>
        <w:tab/>
        <w:t>Срок выполнения указанной административной процедуры входит в общий срок предоставления муниципальной услуги.</w:t>
      </w:r>
    </w:p>
    <w:p w14:paraId="3FF59BA7" w14:textId="77777777" w:rsidR="00AA08B5" w:rsidRDefault="00000000">
      <w:pPr>
        <w:jc w:val="both"/>
        <w:rPr>
          <w:rFonts w:ascii="Tinos" w:hAnsi="Tinos"/>
          <w:sz w:val="24"/>
          <w:szCs w:val="24"/>
        </w:rPr>
      </w:pPr>
      <w:r>
        <w:rPr>
          <w:rFonts w:ascii="Tinos" w:hAnsi="Tinos"/>
          <w:sz w:val="24"/>
          <w:szCs w:val="24"/>
        </w:rPr>
        <w:tab/>
        <w:t>В разрешении на осуществление земляных работ указывается срок, до которого необходимо выполнить работы по восстановлению тротуарного, дорожного покрытия, зеленых насаждений и благоустройства территории. По истечении указанного срока начальник уполномоченного органа организует проверку исполнения разрешения в указанные в разрешении сроки. По результатам проверки специалист уполномоченного органа составляет акт о выполнении (невыполнении) работ по восстановлению тротуарного, дорожного покрытия, зеленых насаждений и благоустройства территории по форме согласно приложению № 12 к настоящему административному регламенту.</w:t>
      </w:r>
    </w:p>
    <w:p w14:paraId="4C613D71" w14:textId="77777777" w:rsidR="00AA08B5" w:rsidRDefault="00000000">
      <w:pPr>
        <w:jc w:val="both"/>
        <w:rPr>
          <w:rFonts w:ascii="Tinos" w:hAnsi="Tinos"/>
          <w:sz w:val="24"/>
          <w:szCs w:val="24"/>
        </w:rPr>
      </w:pPr>
      <w:r>
        <w:rPr>
          <w:rFonts w:ascii="Tinos" w:hAnsi="Tinos"/>
          <w:sz w:val="24"/>
          <w:szCs w:val="24"/>
        </w:rPr>
        <w:tab/>
        <w:t>3.1.5. Предоставление результата муниципальной услуги.</w:t>
      </w:r>
    </w:p>
    <w:p w14:paraId="497F07D8" w14:textId="77777777" w:rsidR="00AA08B5" w:rsidRDefault="00000000">
      <w:pPr>
        <w:jc w:val="both"/>
        <w:rPr>
          <w:rFonts w:ascii="Tinos" w:hAnsi="Tinos"/>
          <w:sz w:val="24"/>
          <w:szCs w:val="24"/>
        </w:rPr>
      </w:pPr>
      <w:r>
        <w:rPr>
          <w:rFonts w:ascii="Tinos" w:hAnsi="Tinos"/>
          <w:sz w:val="24"/>
          <w:szCs w:val="24"/>
        </w:rPr>
        <w:tab/>
        <w:t>3.1.5.1. Срок предоставления заявителю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w:t>
      </w:r>
    </w:p>
    <w:p w14:paraId="295CC39C" w14:textId="77777777" w:rsidR="00AA08B5" w:rsidRDefault="00000000">
      <w:pPr>
        <w:jc w:val="both"/>
        <w:rPr>
          <w:rFonts w:ascii="Tinos" w:hAnsi="Tinos"/>
          <w:sz w:val="24"/>
          <w:szCs w:val="24"/>
        </w:rPr>
      </w:pPr>
      <w:r>
        <w:rPr>
          <w:rFonts w:ascii="Tinos" w:hAnsi="Tinos"/>
          <w:sz w:val="24"/>
          <w:szCs w:val="24"/>
        </w:rPr>
        <w:tab/>
        <w:t>Срок предоставления заявителю результата муниципальной услуги, исчисляемый со дня принятия решения о предоставлении муниципальной услуги, составляет 1 рабочий день независимо от способа предоставления результата муниципальной услуги.</w:t>
      </w:r>
    </w:p>
    <w:p w14:paraId="66C8FEDA" w14:textId="77777777" w:rsidR="00AA08B5" w:rsidRDefault="00000000">
      <w:pPr>
        <w:jc w:val="both"/>
        <w:rPr>
          <w:rFonts w:ascii="Tinos" w:hAnsi="Tinos"/>
          <w:sz w:val="24"/>
          <w:szCs w:val="24"/>
        </w:rPr>
      </w:pPr>
      <w:r>
        <w:rPr>
          <w:rFonts w:ascii="Tinos" w:hAnsi="Tinos"/>
          <w:sz w:val="24"/>
          <w:szCs w:val="24"/>
        </w:rPr>
        <w:tab/>
        <w:t>Срок выполнения указанной административной процедуры входит в общий срок предоставления муниципальной услуги.</w:t>
      </w:r>
    </w:p>
    <w:p w14:paraId="47E5E077" w14:textId="77777777" w:rsidR="00AA08B5" w:rsidRDefault="00000000">
      <w:pPr>
        <w:jc w:val="both"/>
        <w:rPr>
          <w:rFonts w:ascii="Tinos" w:hAnsi="Tinos"/>
          <w:sz w:val="24"/>
          <w:szCs w:val="24"/>
        </w:rPr>
      </w:pPr>
      <w:r>
        <w:rPr>
          <w:rFonts w:ascii="Tinos" w:hAnsi="Tinos"/>
          <w:sz w:val="24"/>
          <w:szCs w:val="24"/>
        </w:rPr>
        <w:tab/>
        <w:t>3.1.5.2. Результат предоставления муниципальной услуги предоставляется уполномоченным органом или МФЦ (при наличии заключенного соглашения о взаимодействии между администрацией Топкинского муниципального округа и МФЦ) независимо от места жительства или места пребывания (для физических лиц, включая индивидуальных предпринимателей) либо места нахождения (для юридических лиц) заявителя, при условии расположения земельного участка, на котором предполагается осуществление земляных работ, на территории Топкинского муниципального округа.</w:t>
      </w:r>
    </w:p>
    <w:p w14:paraId="58E104F4" w14:textId="77777777" w:rsidR="00AA08B5" w:rsidRDefault="00000000">
      <w:pPr>
        <w:jc w:val="both"/>
        <w:rPr>
          <w:rFonts w:ascii="Tinos" w:hAnsi="Tinos"/>
          <w:sz w:val="24"/>
          <w:szCs w:val="24"/>
        </w:rPr>
      </w:pPr>
      <w:r>
        <w:rPr>
          <w:rFonts w:ascii="Tinos" w:hAnsi="Tinos"/>
          <w:sz w:val="24"/>
          <w:szCs w:val="24"/>
        </w:rPr>
        <w:tab/>
        <w:t>3.2. Муниципальная услуга не оказывается в упреждающем (проактивном) режиме.</w:t>
      </w:r>
    </w:p>
    <w:p w14:paraId="4B87E8AB" w14:textId="77777777" w:rsidR="00AA08B5" w:rsidRDefault="00AA08B5">
      <w:pPr>
        <w:jc w:val="both"/>
        <w:rPr>
          <w:rFonts w:ascii="Tinos" w:hAnsi="Tinos"/>
          <w:sz w:val="24"/>
          <w:szCs w:val="24"/>
        </w:rPr>
      </w:pPr>
    </w:p>
    <w:p w14:paraId="37F5D4C5" w14:textId="77777777" w:rsidR="00AA08B5" w:rsidRDefault="00000000">
      <w:pPr>
        <w:jc w:val="center"/>
        <w:rPr>
          <w:rFonts w:ascii="Tinos" w:hAnsi="Tinos"/>
          <w:sz w:val="24"/>
          <w:szCs w:val="24"/>
        </w:rPr>
      </w:pPr>
      <w:r>
        <w:rPr>
          <w:rFonts w:ascii="Tinos" w:hAnsi="Tinos"/>
          <w:b/>
          <w:sz w:val="24"/>
          <w:szCs w:val="24"/>
        </w:rPr>
        <w:t>4 . Способы информирования</w:t>
      </w:r>
    </w:p>
    <w:p w14:paraId="6CF04B93" w14:textId="77777777" w:rsidR="00AA08B5" w:rsidRDefault="00AA08B5">
      <w:pPr>
        <w:jc w:val="center"/>
        <w:rPr>
          <w:rFonts w:ascii="Tinos" w:hAnsi="Tinos"/>
          <w:b/>
          <w:sz w:val="24"/>
          <w:szCs w:val="24"/>
        </w:rPr>
      </w:pPr>
    </w:p>
    <w:p w14:paraId="59904794" w14:textId="77777777" w:rsidR="00AA08B5" w:rsidRDefault="00000000">
      <w:pPr>
        <w:pStyle w:val="a7"/>
        <w:rPr>
          <w:rFonts w:ascii="Tinos" w:hAnsi="Tinos"/>
          <w:sz w:val="24"/>
          <w:szCs w:val="24"/>
        </w:rPr>
      </w:pPr>
      <w:r>
        <w:rPr>
          <w:rFonts w:ascii="Tinos" w:hAnsi="Tinos"/>
          <w:sz w:val="24"/>
          <w:szCs w:val="24"/>
        </w:rPr>
        <w:tab/>
        <w:t>4.1. Способы информирования заявителя об изменении статуса рассмотрения заявления о предоставлении муниципальной услуги.</w:t>
      </w:r>
    </w:p>
    <w:p w14:paraId="0F16D84D" w14:textId="77777777" w:rsidR="00AA08B5" w:rsidRDefault="00000000">
      <w:pPr>
        <w:pStyle w:val="a7"/>
        <w:rPr>
          <w:rFonts w:ascii="Tinos" w:hAnsi="Tinos"/>
          <w:sz w:val="24"/>
          <w:szCs w:val="24"/>
        </w:rPr>
      </w:pPr>
      <w:r>
        <w:rPr>
          <w:rFonts w:ascii="Tinos" w:hAnsi="Tinos"/>
          <w:sz w:val="24"/>
          <w:szCs w:val="24"/>
        </w:rPr>
        <w:tab/>
        <w:t xml:space="preserve">4.1.1. В личном кабинете заявителя на ЕПГУ, ЕПГУ, размещается статусы о ходе предоставления муниципальной услуги, соответствующие установленным </w:t>
      </w:r>
      <w:r>
        <w:rPr>
          <w:rFonts w:ascii="Tinos" w:hAnsi="Tinos"/>
          <w:sz w:val="24"/>
          <w:szCs w:val="24"/>
        </w:rPr>
        <w:lastRenderedPageBreak/>
        <w:t>нормативными правовыми актами Российской Федерации административным процедурам предоставления муниципальных услуг.</w:t>
      </w:r>
    </w:p>
    <w:p w14:paraId="7A74CC26" w14:textId="77777777" w:rsidR="00AA08B5" w:rsidRDefault="00000000">
      <w:pPr>
        <w:pStyle w:val="a7"/>
        <w:rPr>
          <w:rFonts w:ascii="Tinos" w:hAnsi="Tinos"/>
          <w:sz w:val="24"/>
          <w:szCs w:val="24"/>
        </w:rPr>
      </w:pPr>
      <w:r>
        <w:rPr>
          <w:rFonts w:ascii="Tinos" w:hAnsi="Tinos"/>
          <w:sz w:val="24"/>
          <w:szCs w:val="24"/>
        </w:rPr>
        <w:tab/>
        <w:t>К видам статусов о ходе предоставления муниципальной услуги, которые могут быть размещены в личном кабинете заявителя ЕПГУ, ЕПГУ, относятся:</w:t>
      </w:r>
    </w:p>
    <w:p w14:paraId="6DC8C743" w14:textId="77777777" w:rsidR="00AA08B5" w:rsidRDefault="00000000">
      <w:pPr>
        <w:pStyle w:val="a7"/>
        <w:rPr>
          <w:rFonts w:ascii="Tinos" w:hAnsi="Tinos"/>
          <w:sz w:val="24"/>
          <w:szCs w:val="24"/>
        </w:rPr>
      </w:pPr>
      <w:r>
        <w:rPr>
          <w:rFonts w:ascii="Tinos" w:hAnsi="Tinos"/>
          <w:sz w:val="24"/>
          <w:szCs w:val="24"/>
        </w:rPr>
        <w:tab/>
        <w:t>- заявление (запрос) зарегистрировано;</w:t>
      </w:r>
    </w:p>
    <w:p w14:paraId="4A91401D" w14:textId="77777777" w:rsidR="00AA08B5" w:rsidRDefault="00000000">
      <w:pPr>
        <w:pStyle w:val="a7"/>
        <w:rPr>
          <w:rFonts w:ascii="Tinos" w:hAnsi="Tinos"/>
          <w:sz w:val="24"/>
          <w:szCs w:val="24"/>
        </w:rPr>
      </w:pPr>
      <w:r>
        <w:rPr>
          <w:rFonts w:ascii="Tinos" w:hAnsi="Tinos"/>
          <w:sz w:val="24"/>
          <w:szCs w:val="24"/>
        </w:rPr>
        <w:tab/>
        <w:t>- заявление (запрос) возращено;</w:t>
      </w:r>
    </w:p>
    <w:p w14:paraId="41556C3B" w14:textId="77777777" w:rsidR="00AA08B5" w:rsidRDefault="00000000">
      <w:pPr>
        <w:pStyle w:val="a7"/>
        <w:rPr>
          <w:rFonts w:ascii="Tinos" w:hAnsi="Tinos"/>
          <w:sz w:val="24"/>
          <w:szCs w:val="24"/>
        </w:rPr>
      </w:pPr>
      <w:r>
        <w:rPr>
          <w:rFonts w:ascii="Tinos" w:hAnsi="Tinos"/>
          <w:sz w:val="24"/>
          <w:szCs w:val="24"/>
        </w:rPr>
        <w:tab/>
        <w:t>- услуга предоставлена;</w:t>
      </w:r>
    </w:p>
    <w:p w14:paraId="0525E928" w14:textId="77777777" w:rsidR="00AA08B5" w:rsidRDefault="00000000">
      <w:pPr>
        <w:pStyle w:val="a7"/>
        <w:rPr>
          <w:rFonts w:ascii="Tinos" w:hAnsi="Tinos"/>
          <w:sz w:val="24"/>
          <w:szCs w:val="24"/>
        </w:rPr>
      </w:pPr>
      <w:r>
        <w:rPr>
          <w:rFonts w:ascii="Tinos" w:hAnsi="Tinos"/>
          <w:sz w:val="24"/>
          <w:szCs w:val="24"/>
        </w:rPr>
        <w:tab/>
        <w:t>- в предоставлении услуги отказано.</w:t>
      </w:r>
    </w:p>
    <w:p w14:paraId="1A6E4F38" w14:textId="77777777" w:rsidR="00AA08B5" w:rsidRDefault="00000000">
      <w:pPr>
        <w:pStyle w:val="a7"/>
        <w:rPr>
          <w:rFonts w:ascii="Tinos" w:hAnsi="Tinos"/>
          <w:sz w:val="24"/>
          <w:szCs w:val="24"/>
        </w:rPr>
      </w:pPr>
      <w:r>
        <w:rPr>
          <w:rFonts w:ascii="Tinos" w:hAnsi="Tinos"/>
          <w:sz w:val="24"/>
          <w:szCs w:val="24"/>
        </w:rPr>
        <w:tab/>
        <w:t>4.1.2. Информацию об изменении статуса рассмотрения заявления о предоставлении муниципальной услуги, за исключением ЕПГУ, РПГУ, заявитель может получить:</w:t>
      </w:r>
    </w:p>
    <w:p w14:paraId="14E1C6DA" w14:textId="77777777" w:rsidR="00AA08B5" w:rsidRDefault="00000000">
      <w:pPr>
        <w:pStyle w:val="a7"/>
        <w:rPr>
          <w:rFonts w:ascii="Tinos" w:hAnsi="Tinos"/>
          <w:sz w:val="24"/>
          <w:szCs w:val="24"/>
        </w:rPr>
      </w:pPr>
      <w:r>
        <w:rPr>
          <w:rFonts w:ascii="Tinos" w:hAnsi="Tinos"/>
          <w:sz w:val="24"/>
          <w:szCs w:val="24"/>
        </w:rPr>
        <w:tab/>
        <w:t>- при непосредственном обращении заявителя в уполномоченный орган или посредством телефонной связи;</w:t>
      </w:r>
    </w:p>
    <w:p w14:paraId="349652D1" w14:textId="77777777" w:rsidR="00AA08B5" w:rsidRDefault="00000000">
      <w:pPr>
        <w:pStyle w:val="a7"/>
        <w:rPr>
          <w:rFonts w:ascii="Tinos" w:hAnsi="Tinos"/>
          <w:sz w:val="24"/>
          <w:szCs w:val="24"/>
        </w:rPr>
      </w:pPr>
      <w:r>
        <w:rPr>
          <w:rFonts w:ascii="Tinos" w:hAnsi="Tinos"/>
          <w:sz w:val="24"/>
          <w:szCs w:val="24"/>
        </w:rPr>
        <w:tab/>
        <w:t>- при непосредственном обращении заявителя в МФЦ или посредством телефонной связи.</w:t>
      </w:r>
    </w:p>
    <w:p w14:paraId="05F3E98E" w14:textId="77777777" w:rsidR="00AA08B5" w:rsidRDefault="00AA08B5">
      <w:pPr>
        <w:jc w:val="center"/>
        <w:rPr>
          <w:rFonts w:ascii="Tinos" w:hAnsi="Tinos"/>
          <w:b/>
          <w:sz w:val="24"/>
          <w:szCs w:val="24"/>
        </w:rPr>
      </w:pPr>
    </w:p>
    <w:p w14:paraId="7953A6F4" w14:textId="77777777" w:rsidR="00AA08B5" w:rsidRDefault="00000000">
      <w:pPr>
        <w:jc w:val="right"/>
        <w:rPr>
          <w:rFonts w:ascii="Tinos" w:hAnsi="Tinos"/>
          <w:sz w:val="24"/>
          <w:szCs w:val="24"/>
        </w:rPr>
      </w:pPr>
      <w:r>
        <w:br w:type="page"/>
      </w:r>
    </w:p>
    <w:p w14:paraId="1938CB97" w14:textId="77777777" w:rsidR="00AA08B5" w:rsidRDefault="00000000">
      <w:pPr>
        <w:jc w:val="right"/>
        <w:rPr>
          <w:rFonts w:ascii="Tinos" w:hAnsi="Tinos"/>
          <w:sz w:val="24"/>
          <w:szCs w:val="24"/>
        </w:rPr>
      </w:pPr>
      <w:r>
        <w:rPr>
          <w:rFonts w:ascii="Tinos" w:hAnsi="Tinos"/>
          <w:sz w:val="24"/>
          <w:szCs w:val="24"/>
        </w:rPr>
        <w:lastRenderedPageBreak/>
        <w:t>Приложение № 1</w:t>
      </w:r>
    </w:p>
    <w:p w14:paraId="32E71787" w14:textId="77777777" w:rsidR="00AA08B5" w:rsidRDefault="00000000">
      <w:pPr>
        <w:ind w:firstLine="567"/>
        <w:jc w:val="right"/>
        <w:rPr>
          <w:rFonts w:ascii="Tinos" w:hAnsi="Tinos"/>
          <w:sz w:val="24"/>
          <w:szCs w:val="24"/>
        </w:rPr>
      </w:pPr>
      <w:r>
        <w:rPr>
          <w:rFonts w:ascii="Tinos" w:hAnsi="Tinos"/>
          <w:sz w:val="24"/>
          <w:szCs w:val="24"/>
        </w:rPr>
        <w:t>к административному регламенту</w:t>
      </w:r>
    </w:p>
    <w:p w14:paraId="667E6E4E" w14:textId="77777777" w:rsidR="00AA08B5" w:rsidRDefault="00000000">
      <w:pPr>
        <w:ind w:firstLine="567"/>
        <w:jc w:val="right"/>
        <w:rPr>
          <w:rFonts w:ascii="Tinos" w:hAnsi="Tinos"/>
          <w:sz w:val="24"/>
          <w:szCs w:val="24"/>
        </w:rPr>
      </w:pPr>
      <w:r>
        <w:rPr>
          <w:rFonts w:ascii="Tinos" w:hAnsi="Tinos"/>
          <w:sz w:val="24"/>
          <w:szCs w:val="24"/>
        </w:rPr>
        <w:t>предоставления муниципальной услуги</w:t>
      </w:r>
    </w:p>
    <w:p w14:paraId="1B5AA57E" w14:textId="77777777" w:rsidR="00AA08B5" w:rsidRDefault="00000000">
      <w:pPr>
        <w:jc w:val="right"/>
        <w:rPr>
          <w:rFonts w:ascii="Tinos" w:hAnsi="Tinos"/>
          <w:sz w:val="24"/>
          <w:szCs w:val="24"/>
        </w:rPr>
      </w:pPr>
      <w:r>
        <w:rPr>
          <w:rFonts w:ascii="Tinos" w:hAnsi="Tinos"/>
          <w:sz w:val="24"/>
          <w:szCs w:val="24"/>
        </w:rPr>
        <w:t>«Предоставление разрешения на осуществление земляных работ»</w:t>
      </w:r>
    </w:p>
    <w:p w14:paraId="7F8B8F9D" w14:textId="50C1E78F" w:rsidR="00AA08B5" w:rsidRDefault="00B46C2A">
      <w:pPr>
        <w:spacing w:before="269" w:after="269"/>
        <w:rPr>
          <w:rFonts w:ascii="Tinos" w:hAnsi="Tinos"/>
          <w:sz w:val="24"/>
          <w:szCs w:val="24"/>
        </w:rPr>
      </w:pPr>
      <w:r>
        <w:rPr>
          <w:rFonts w:ascii="Tinos" w:hAnsi="Tinos"/>
          <w:sz w:val="24"/>
          <w:szCs w:val="24"/>
        </w:rPr>
        <w:t xml:space="preserve"> </w:t>
      </w:r>
      <w:r w:rsidR="00000000">
        <w:rPr>
          <w:rFonts w:ascii="Tinos" w:hAnsi="Tinos"/>
          <w:b/>
          <w:sz w:val="24"/>
          <w:szCs w:val="24"/>
        </w:rPr>
        <w:t>Перечень условных обозначений и сокращений</w:t>
      </w:r>
    </w:p>
    <w:p w14:paraId="281166C2" w14:textId="7476D21F" w:rsidR="00AA08B5" w:rsidRDefault="00B46C2A">
      <w:pPr>
        <w:jc w:val="both"/>
        <w:rPr>
          <w:rFonts w:ascii="Tinos" w:hAnsi="Tinos"/>
          <w:sz w:val="24"/>
          <w:szCs w:val="24"/>
        </w:rPr>
      </w:pPr>
      <w:r>
        <w:rPr>
          <w:rFonts w:ascii="Tinos" w:hAnsi="Tinos"/>
          <w:sz w:val="24"/>
          <w:szCs w:val="24"/>
        </w:rPr>
        <w:t xml:space="preserve"> </w:t>
      </w:r>
    </w:p>
    <w:p w14:paraId="3E9FE988" w14:textId="77777777" w:rsidR="00AA08B5" w:rsidRDefault="00000000">
      <w:pPr>
        <w:jc w:val="both"/>
        <w:rPr>
          <w:rFonts w:ascii="Tinos" w:hAnsi="Tinos"/>
          <w:sz w:val="24"/>
          <w:szCs w:val="24"/>
        </w:rPr>
      </w:pPr>
      <w:r>
        <w:rPr>
          <w:rFonts w:ascii="Tinos" w:hAnsi="Tinos"/>
          <w:sz w:val="24"/>
          <w:szCs w:val="24"/>
        </w:rPr>
        <w:t xml:space="preserve">   Административный регламент - административный регламент предоставления муниципальной услуги «Предоставление разрешения на осуществление земляных работ»;</w:t>
      </w:r>
    </w:p>
    <w:p w14:paraId="17CEE412" w14:textId="77777777" w:rsidR="00AA08B5" w:rsidRDefault="00000000">
      <w:pPr>
        <w:jc w:val="both"/>
        <w:rPr>
          <w:rFonts w:ascii="Tinos" w:hAnsi="Tinos"/>
          <w:sz w:val="24"/>
          <w:szCs w:val="24"/>
        </w:rPr>
      </w:pPr>
      <w:r>
        <w:rPr>
          <w:rFonts w:ascii="Tinos" w:hAnsi="Tinos"/>
          <w:sz w:val="24"/>
          <w:szCs w:val="24"/>
        </w:rPr>
        <w:tab/>
        <w:t>Муниципальная услуга - муниципальная услуга «Предоставление разрешения на осуществление земляных работ»;</w:t>
      </w:r>
    </w:p>
    <w:p w14:paraId="77103BF6" w14:textId="77777777" w:rsidR="00AA08B5" w:rsidRDefault="00000000">
      <w:pPr>
        <w:jc w:val="both"/>
        <w:rPr>
          <w:rFonts w:ascii="Tinos" w:hAnsi="Tinos"/>
          <w:sz w:val="24"/>
          <w:szCs w:val="24"/>
        </w:rPr>
      </w:pPr>
      <w:r>
        <w:rPr>
          <w:rFonts w:ascii="Tinos" w:hAnsi="Tinos"/>
          <w:sz w:val="24"/>
          <w:szCs w:val="24"/>
        </w:rPr>
        <w:tab/>
        <w:t>Уполномоченный орган: Управление архитектуры и градостроительства администрации Топкинского муниципального округа и МФЦ - 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p w14:paraId="44D939C3" w14:textId="77777777" w:rsidR="00AA08B5" w:rsidRDefault="00000000">
      <w:pPr>
        <w:jc w:val="both"/>
        <w:rPr>
          <w:rFonts w:ascii="Tinos" w:hAnsi="Tinos"/>
          <w:sz w:val="24"/>
          <w:szCs w:val="24"/>
        </w:rPr>
      </w:pPr>
      <w:r>
        <w:rPr>
          <w:rFonts w:ascii="Tinos" w:hAnsi="Tinos"/>
          <w:sz w:val="24"/>
          <w:szCs w:val="24"/>
        </w:rPr>
        <w:tab/>
        <w:t>ЕПГУ - Единый портал государственных и муниципальных услуг;</w:t>
      </w:r>
    </w:p>
    <w:p w14:paraId="5C89CF2C" w14:textId="77777777" w:rsidR="00AA08B5" w:rsidRDefault="00000000">
      <w:pPr>
        <w:jc w:val="both"/>
        <w:rPr>
          <w:rFonts w:ascii="Tinos" w:hAnsi="Tinos"/>
          <w:sz w:val="24"/>
          <w:szCs w:val="24"/>
        </w:rPr>
      </w:pPr>
      <w:r>
        <w:rPr>
          <w:rFonts w:ascii="Tinos" w:hAnsi="Tinos"/>
          <w:sz w:val="24"/>
          <w:szCs w:val="24"/>
        </w:rPr>
        <w:tab/>
        <w:t>РПГУ - Региональный портал государственных и муниципальных услуг;</w:t>
      </w:r>
    </w:p>
    <w:p w14:paraId="2DDDA2F4" w14:textId="77777777" w:rsidR="00AA08B5" w:rsidRDefault="00000000">
      <w:pPr>
        <w:jc w:val="both"/>
        <w:rPr>
          <w:rFonts w:ascii="Tinos" w:hAnsi="Tinos"/>
          <w:sz w:val="24"/>
          <w:szCs w:val="24"/>
        </w:rPr>
      </w:pPr>
      <w:r>
        <w:rPr>
          <w:rFonts w:ascii="Tinos" w:hAnsi="Tinos"/>
          <w:sz w:val="24"/>
          <w:szCs w:val="24"/>
        </w:rPr>
        <w:tab/>
        <w:t>ЕГРН - Единый государственный реестр недвижимости;</w:t>
      </w:r>
    </w:p>
    <w:p w14:paraId="2AC1278F" w14:textId="77777777" w:rsidR="00AA08B5" w:rsidRDefault="00000000">
      <w:pPr>
        <w:jc w:val="both"/>
        <w:rPr>
          <w:rFonts w:ascii="Tinos" w:hAnsi="Tinos"/>
          <w:sz w:val="24"/>
          <w:szCs w:val="24"/>
        </w:rPr>
      </w:pPr>
      <w:r>
        <w:rPr>
          <w:rFonts w:ascii="Tinos" w:hAnsi="Tinos"/>
          <w:sz w:val="24"/>
          <w:szCs w:val="24"/>
        </w:rPr>
        <w:tab/>
        <w:t>СМЭВ - Единая система межведомственного электронного взаимодействия;</w:t>
      </w:r>
    </w:p>
    <w:p w14:paraId="4F176646" w14:textId="77777777" w:rsidR="00AA08B5" w:rsidRDefault="00000000">
      <w:pPr>
        <w:jc w:val="both"/>
        <w:rPr>
          <w:rFonts w:ascii="Tinos" w:hAnsi="Tinos"/>
          <w:sz w:val="24"/>
          <w:szCs w:val="24"/>
        </w:rPr>
      </w:pPr>
      <w:r>
        <w:rPr>
          <w:rFonts w:ascii="Tinos" w:hAnsi="Tinos"/>
          <w:sz w:val="24"/>
          <w:szCs w:val="24"/>
        </w:rPr>
        <w:tab/>
        <w:t>ЕГРЮЛ - Единый государственный реестр юридических лиц;</w:t>
      </w:r>
    </w:p>
    <w:p w14:paraId="4FBB76A7" w14:textId="77777777" w:rsidR="00AA08B5" w:rsidRDefault="00000000">
      <w:pPr>
        <w:jc w:val="both"/>
        <w:rPr>
          <w:rFonts w:ascii="Tinos" w:hAnsi="Tinos"/>
          <w:sz w:val="24"/>
          <w:szCs w:val="24"/>
        </w:rPr>
      </w:pPr>
      <w:r>
        <w:rPr>
          <w:rFonts w:ascii="Tinos" w:hAnsi="Tinos"/>
          <w:sz w:val="24"/>
          <w:szCs w:val="24"/>
        </w:rPr>
        <w:tab/>
        <w:t>ЕГРИП - Единый государственный реестр индивидуальных предпринимателей;</w:t>
      </w:r>
    </w:p>
    <w:p w14:paraId="65C3BBBC" w14:textId="77777777" w:rsidR="00AA08B5" w:rsidRDefault="00000000">
      <w:pPr>
        <w:jc w:val="both"/>
        <w:rPr>
          <w:rFonts w:ascii="Tinos" w:hAnsi="Tinos"/>
          <w:sz w:val="24"/>
          <w:szCs w:val="24"/>
        </w:rPr>
      </w:pPr>
      <w:r>
        <w:rPr>
          <w:rFonts w:ascii="Tinos" w:hAnsi="Tinos"/>
          <w:sz w:val="24"/>
          <w:szCs w:val="24"/>
        </w:rPr>
        <w:tab/>
        <w:t>Официальный сайт - официальный сайт администрации Топкинского муниципального округа в информационно-телекоммуникационной сети «Интернет» (www.admtmo.ru);</w:t>
      </w:r>
    </w:p>
    <w:p w14:paraId="2105F7B0" w14:textId="77777777" w:rsidR="00AA08B5" w:rsidRDefault="00000000">
      <w:pPr>
        <w:jc w:val="both"/>
        <w:rPr>
          <w:rFonts w:ascii="Tinos" w:hAnsi="Tinos"/>
          <w:sz w:val="24"/>
          <w:szCs w:val="24"/>
        </w:rPr>
      </w:pPr>
      <w:r>
        <w:rPr>
          <w:rFonts w:ascii="Tinos" w:hAnsi="Tinos"/>
          <w:sz w:val="24"/>
          <w:szCs w:val="24"/>
        </w:rPr>
        <w:tab/>
        <w:t>Заявление, заявление о предоставлении муниципальной услуги - заявление о предоставлении разрешения на осуществление земляных работ, заявление о продлении срока действия разрешения на осуществление земляных работ, заявление о закрытии разрешения на осуществление земляных работ;</w:t>
      </w:r>
    </w:p>
    <w:p w14:paraId="7CFBCCFC" w14:textId="77777777" w:rsidR="00AA08B5" w:rsidRDefault="00000000">
      <w:pPr>
        <w:jc w:val="both"/>
        <w:rPr>
          <w:rFonts w:ascii="Tinos" w:hAnsi="Tinos"/>
          <w:sz w:val="24"/>
          <w:szCs w:val="24"/>
        </w:rPr>
      </w:pPr>
      <w:r>
        <w:rPr>
          <w:rFonts w:ascii="Tinos" w:hAnsi="Tinos"/>
          <w:sz w:val="24"/>
          <w:szCs w:val="24"/>
        </w:rPr>
        <w:tab/>
        <w:t>Решение об отказе - решение об отказе в выдаче разрешения на осуществление земляных работ;</w:t>
      </w:r>
    </w:p>
    <w:p w14:paraId="62F3ECA3" w14:textId="77777777" w:rsidR="00AA08B5" w:rsidRDefault="00000000">
      <w:pPr>
        <w:jc w:val="both"/>
        <w:rPr>
          <w:rFonts w:ascii="Tinos" w:hAnsi="Tinos"/>
          <w:sz w:val="24"/>
          <w:szCs w:val="24"/>
        </w:rPr>
      </w:pPr>
      <w:r>
        <w:rPr>
          <w:rFonts w:ascii="Tinos" w:hAnsi="Tinos"/>
          <w:sz w:val="24"/>
          <w:szCs w:val="24"/>
        </w:rPr>
        <w:tab/>
        <w:t>Решение об отказе - решение об отказе в продлении срока действия разрешения на осуществление земляных работ;</w:t>
      </w:r>
    </w:p>
    <w:p w14:paraId="42CA0441" w14:textId="77777777" w:rsidR="00AA08B5" w:rsidRDefault="00000000">
      <w:pPr>
        <w:jc w:val="both"/>
        <w:rPr>
          <w:rFonts w:ascii="Tinos" w:hAnsi="Tinos"/>
          <w:sz w:val="24"/>
          <w:szCs w:val="24"/>
        </w:rPr>
      </w:pPr>
      <w:r>
        <w:rPr>
          <w:rFonts w:ascii="Tinos" w:hAnsi="Tinos"/>
          <w:sz w:val="24"/>
          <w:szCs w:val="24"/>
        </w:rPr>
        <w:tab/>
        <w:t>Решение об отказе - решение об отказе в закрытии разрешения на осуществление земляных работ.</w:t>
      </w:r>
    </w:p>
    <w:p w14:paraId="5B11FFB0" w14:textId="77777777" w:rsidR="00AA08B5" w:rsidRDefault="00AA08B5">
      <w:pPr>
        <w:jc w:val="both"/>
        <w:rPr>
          <w:rFonts w:ascii="Tinos" w:hAnsi="Tinos"/>
          <w:sz w:val="24"/>
          <w:szCs w:val="24"/>
        </w:rPr>
      </w:pPr>
    </w:p>
    <w:p w14:paraId="5C8AE71D" w14:textId="77777777" w:rsidR="00AA08B5" w:rsidRDefault="00000000">
      <w:pPr>
        <w:tabs>
          <w:tab w:val="left" w:pos="709"/>
        </w:tabs>
        <w:jc w:val="right"/>
        <w:outlineLvl w:val="1"/>
        <w:rPr>
          <w:rFonts w:ascii="Tinos" w:hAnsi="Tinos"/>
          <w:sz w:val="24"/>
          <w:szCs w:val="24"/>
        </w:rPr>
      </w:pPr>
      <w:r>
        <w:br w:type="page"/>
      </w:r>
    </w:p>
    <w:p w14:paraId="57D13E1E" w14:textId="77777777" w:rsidR="00AA08B5" w:rsidRDefault="00000000">
      <w:pPr>
        <w:tabs>
          <w:tab w:val="left" w:pos="709"/>
        </w:tabs>
        <w:jc w:val="right"/>
        <w:outlineLvl w:val="1"/>
        <w:rPr>
          <w:rFonts w:ascii="Tinos" w:hAnsi="Tinos"/>
          <w:sz w:val="24"/>
          <w:szCs w:val="24"/>
        </w:rPr>
      </w:pPr>
      <w:r>
        <w:rPr>
          <w:rFonts w:ascii="Tinos" w:hAnsi="Tinos"/>
          <w:sz w:val="24"/>
          <w:szCs w:val="24"/>
        </w:rPr>
        <w:lastRenderedPageBreak/>
        <w:t>Приложение № 2</w:t>
      </w:r>
    </w:p>
    <w:p w14:paraId="1148E509" w14:textId="77777777" w:rsidR="00AA08B5" w:rsidRDefault="00000000">
      <w:pPr>
        <w:tabs>
          <w:tab w:val="left" w:pos="709"/>
        </w:tabs>
        <w:jc w:val="right"/>
        <w:rPr>
          <w:rFonts w:ascii="Tinos" w:hAnsi="Tinos"/>
          <w:sz w:val="24"/>
          <w:szCs w:val="24"/>
        </w:rPr>
      </w:pPr>
      <w:r>
        <w:rPr>
          <w:rFonts w:ascii="Tinos" w:hAnsi="Tinos"/>
          <w:sz w:val="24"/>
          <w:szCs w:val="24"/>
        </w:rPr>
        <w:t xml:space="preserve">к административному регламенту </w:t>
      </w:r>
    </w:p>
    <w:p w14:paraId="34873F78" w14:textId="77777777" w:rsidR="00AA08B5" w:rsidRDefault="00000000">
      <w:pPr>
        <w:tabs>
          <w:tab w:val="left" w:pos="709"/>
        </w:tabs>
        <w:jc w:val="right"/>
        <w:rPr>
          <w:rFonts w:ascii="Tinos" w:hAnsi="Tinos"/>
          <w:sz w:val="24"/>
          <w:szCs w:val="24"/>
        </w:rPr>
      </w:pPr>
      <w:r>
        <w:rPr>
          <w:rFonts w:ascii="Tinos" w:hAnsi="Tinos"/>
          <w:sz w:val="24"/>
          <w:szCs w:val="24"/>
        </w:rPr>
        <w:t>предоставления муниципальной услуги</w:t>
      </w:r>
    </w:p>
    <w:p w14:paraId="439AB716" w14:textId="77777777" w:rsidR="00AA08B5" w:rsidRDefault="00000000">
      <w:pPr>
        <w:tabs>
          <w:tab w:val="left" w:pos="709"/>
        </w:tabs>
        <w:jc w:val="right"/>
        <w:rPr>
          <w:rFonts w:ascii="Tinos" w:hAnsi="Tinos"/>
          <w:sz w:val="24"/>
          <w:szCs w:val="24"/>
        </w:rPr>
      </w:pPr>
      <w:r>
        <w:rPr>
          <w:rFonts w:ascii="Tinos" w:hAnsi="Tinos"/>
          <w:sz w:val="24"/>
          <w:szCs w:val="24"/>
        </w:rPr>
        <w:t>«Предоставление разрешения</w:t>
      </w:r>
    </w:p>
    <w:p w14:paraId="216E8E53" w14:textId="77777777" w:rsidR="00AA08B5" w:rsidRDefault="00000000">
      <w:pPr>
        <w:pStyle w:val="ConsPlusNonformat111"/>
        <w:widowControl/>
        <w:tabs>
          <w:tab w:val="left" w:pos="709"/>
        </w:tabs>
        <w:jc w:val="right"/>
        <w:rPr>
          <w:rFonts w:ascii="Tinos" w:hAnsi="Tinos"/>
          <w:sz w:val="24"/>
          <w:szCs w:val="24"/>
        </w:rPr>
      </w:pPr>
      <w:r>
        <w:rPr>
          <w:rFonts w:ascii="Tinos" w:hAnsi="Tinos"/>
          <w:sz w:val="24"/>
          <w:szCs w:val="24"/>
        </w:rPr>
        <w:t>на осуществление земляных работ»</w:t>
      </w:r>
    </w:p>
    <w:p w14:paraId="2956DCFF" w14:textId="77777777" w:rsidR="00AA08B5" w:rsidRDefault="00AA08B5">
      <w:pPr>
        <w:pStyle w:val="ConsPlusNonformat111"/>
        <w:widowControl/>
        <w:tabs>
          <w:tab w:val="left" w:pos="709"/>
        </w:tabs>
        <w:rPr>
          <w:rFonts w:ascii="Tinos" w:hAnsi="Tinos"/>
          <w:sz w:val="24"/>
          <w:szCs w:val="24"/>
        </w:rPr>
      </w:pPr>
    </w:p>
    <w:p w14:paraId="0468EA1F" w14:textId="77777777" w:rsidR="00AA08B5" w:rsidRDefault="00000000">
      <w:pPr>
        <w:spacing w:before="269" w:after="269"/>
        <w:jc w:val="center"/>
        <w:rPr>
          <w:rFonts w:ascii="Tinos" w:hAnsi="Tinos"/>
          <w:sz w:val="24"/>
          <w:szCs w:val="24"/>
        </w:rPr>
      </w:pPr>
      <w:r>
        <w:rPr>
          <w:rFonts w:ascii="Tinos" w:hAnsi="Tinos"/>
          <w:b/>
          <w:sz w:val="24"/>
          <w:szCs w:val="24"/>
        </w:rPr>
        <w:t>Идентификаторы категорий (признаков) заявителей в табличной форме</w:t>
      </w:r>
    </w:p>
    <w:p w14:paraId="47EA65AD" w14:textId="6851AEDA" w:rsidR="00AA08B5" w:rsidRDefault="00B46C2A">
      <w:pPr>
        <w:rPr>
          <w:rFonts w:ascii="Tinos" w:hAnsi="Tinos"/>
          <w:sz w:val="24"/>
          <w:szCs w:val="24"/>
        </w:rPr>
      </w:pPr>
      <w:r>
        <w:rPr>
          <w:rFonts w:ascii="Tinos" w:hAnsi="Tinos"/>
          <w:sz w:val="24"/>
          <w:szCs w:val="24"/>
        </w:rPr>
        <w:t xml:space="preserve"> </w:t>
      </w:r>
      <w:r w:rsidR="00000000">
        <w:rPr>
          <w:rFonts w:ascii="Tinos" w:hAnsi="Tinos"/>
          <w:sz w:val="24"/>
          <w:szCs w:val="24"/>
        </w:rPr>
        <w:t>Перечень результатов предоставления муниципальной услуги</w:t>
      </w:r>
    </w:p>
    <w:p w14:paraId="064B8374" w14:textId="49483C41" w:rsidR="00AA08B5" w:rsidRDefault="00B46C2A">
      <w:pPr>
        <w:spacing w:before="41" w:after="41"/>
        <w:rPr>
          <w:rFonts w:ascii="Tinos" w:hAnsi="Tinos"/>
          <w:sz w:val="24"/>
          <w:szCs w:val="24"/>
        </w:rPr>
      </w:pPr>
      <w:r>
        <w:rPr>
          <w:rFonts w:ascii="Tinos" w:hAnsi="Tinos"/>
          <w:sz w:val="24"/>
          <w:szCs w:val="24"/>
        </w:rPr>
        <w:t xml:space="preserve"> </w:t>
      </w:r>
      <w:r w:rsidR="00000000">
        <w:rPr>
          <w:rFonts w:ascii="Tinos" w:hAnsi="Tinos"/>
          <w:sz w:val="24"/>
          <w:szCs w:val="24"/>
        </w:rPr>
        <w:t>Таблица 1</w:t>
      </w:r>
    </w:p>
    <w:tbl>
      <w:tblPr>
        <w:tblW w:w="9071" w:type="dxa"/>
        <w:tblLayout w:type="fixed"/>
        <w:tblCellMar>
          <w:top w:w="28" w:type="dxa"/>
          <w:left w:w="28" w:type="dxa"/>
          <w:bottom w:w="28" w:type="dxa"/>
          <w:right w:w="28" w:type="dxa"/>
        </w:tblCellMar>
        <w:tblLook w:val="04A0" w:firstRow="1" w:lastRow="0" w:firstColumn="1" w:lastColumn="0" w:noHBand="0" w:noVBand="1"/>
      </w:tblPr>
      <w:tblGrid>
        <w:gridCol w:w="312"/>
        <w:gridCol w:w="2321"/>
        <w:gridCol w:w="45"/>
        <w:gridCol w:w="6393"/>
      </w:tblGrid>
      <w:tr w:rsidR="00AA08B5" w14:paraId="7FBCEA50" w14:textId="77777777">
        <w:tc>
          <w:tcPr>
            <w:tcW w:w="312" w:type="dxa"/>
            <w:tcBorders>
              <w:top w:val="single" w:sz="2" w:space="0" w:color="000000"/>
              <w:left w:val="single" w:sz="2" w:space="0" w:color="000000"/>
              <w:bottom w:val="single" w:sz="2" w:space="0" w:color="000000"/>
            </w:tcBorders>
            <w:vAlign w:val="center"/>
          </w:tcPr>
          <w:p w14:paraId="19FEB84F" w14:textId="77777777" w:rsidR="00AA08B5" w:rsidRDefault="00000000">
            <w:pPr>
              <w:pStyle w:val="114"/>
              <w:jc w:val="center"/>
              <w:rPr>
                <w:rFonts w:ascii="Tinos" w:hAnsi="Tinos"/>
                <w:sz w:val="24"/>
                <w:szCs w:val="24"/>
              </w:rPr>
            </w:pPr>
            <w:r>
              <w:rPr>
                <w:rFonts w:ascii="Tinos" w:hAnsi="Tinos"/>
                <w:sz w:val="24"/>
                <w:szCs w:val="24"/>
              </w:rPr>
              <w:t xml:space="preserve">№ </w:t>
            </w:r>
            <w:r>
              <w:rPr>
                <w:rFonts w:ascii="Tinos" w:hAnsi="Tinos"/>
                <w:b/>
                <w:sz w:val="24"/>
                <w:szCs w:val="24"/>
              </w:rPr>
              <w:t>п/п</w:t>
            </w:r>
          </w:p>
        </w:tc>
        <w:tc>
          <w:tcPr>
            <w:tcW w:w="2321" w:type="dxa"/>
            <w:tcBorders>
              <w:top w:val="single" w:sz="2" w:space="0" w:color="000000"/>
              <w:left w:val="single" w:sz="2" w:space="0" w:color="000000"/>
              <w:bottom w:val="single" w:sz="2" w:space="0" w:color="000000"/>
            </w:tcBorders>
            <w:vAlign w:val="center"/>
          </w:tcPr>
          <w:p w14:paraId="5BF166E5" w14:textId="77777777" w:rsidR="00AA08B5" w:rsidRDefault="00000000">
            <w:pPr>
              <w:pStyle w:val="114"/>
              <w:jc w:val="center"/>
              <w:rPr>
                <w:rFonts w:ascii="Tinos" w:hAnsi="Tinos"/>
                <w:sz w:val="24"/>
                <w:szCs w:val="24"/>
              </w:rPr>
            </w:pPr>
            <w:r>
              <w:rPr>
                <w:rFonts w:ascii="Tinos" w:hAnsi="Tinos"/>
                <w:b/>
                <w:sz w:val="24"/>
                <w:szCs w:val="24"/>
              </w:rPr>
              <w:t>Признак заявителя</w:t>
            </w:r>
          </w:p>
        </w:tc>
        <w:tc>
          <w:tcPr>
            <w:tcW w:w="6438" w:type="dxa"/>
            <w:gridSpan w:val="2"/>
            <w:tcBorders>
              <w:top w:val="single" w:sz="2" w:space="0" w:color="000000"/>
              <w:left w:val="single" w:sz="2" w:space="0" w:color="000000"/>
              <w:bottom w:val="single" w:sz="2" w:space="0" w:color="000000"/>
              <w:right w:val="single" w:sz="2" w:space="0" w:color="000000"/>
            </w:tcBorders>
            <w:vAlign w:val="center"/>
          </w:tcPr>
          <w:p w14:paraId="570541DF" w14:textId="77777777" w:rsidR="00AA08B5" w:rsidRDefault="00000000">
            <w:pPr>
              <w:pStyle w:val="114"/>
              <w:jc w:val="center"/>
              <w:rPr>
                <w:rFonts w:ascii="Tinos" w:hAnsi="Tinos"/>
                <w:sz w:val="24"/>
                <w:szCs w:val="24"/>
              </w:rPr>
            </w:pPr>
            <w:r>
              <w:rPr>
                <w:rFonts w:ascii="Tinos" w:hAnsi="Tinos"/>
                <w:b/>
                <w:sz w:val="24"/>
                <w:szCs w:val="24"/>
              </w:rPr>
              <w:t>Значения признака заявителя</w:t>
            </w:r>
          </w:p>
        </w:tc>
      </w:tr>
      <w:tr w:rsidR="00AA08B5" w14:paraId="049A90C3" w14:textId="77777777">
        <w:tc>
          <w:tcPr>
            <w:tcW w:w="9071" w:type="dxa"/>
            <w:gridSpan w:val="4"/>
            <w:tcBorders>
              <w:left w:val="single" w:sz="2" w:space="0" w:color="000000"/>
              <w:bottom w:val="single" w:sz="2" w:space="0" w:color="000000"/>
              <w:right w:val="single" w:sz="2" w:space="0" w:color="000000"/>
            </w:tcBorders>
            <w:vAlign w:val="center"/>
          </w:tcPr>
          <w:p w14:paraId="0D760B42" w14:textId="77777777" w:rsidR="00AA08B5" w:rsidRDefault="00000000">
            <w:pPr>
              <w:pStyle w:val="114"/>
              <w:rPr>
                <w:rFonts w:ascii="Tinos" w:hAnsi="Tinos"/>
                <w:sz w:val="24"/>
                <w:szCs w:val="24"/>
              </w:rPr>
            </w:pPr>
            <w:r>
              <w:rPr>
                <w:rFonts w:ascii="Tinos" w:hAnsi="Tinos"/>
                <w:sz w:val="24"/>
                <w:szCs w:val="24"/>
              </w:rPr>
              <w:t>Результат муниципальной услуги, за которым обращается заявитель «Предоставление разрешения на осуществление земляных работ»</w:t>
            </w:r>
          </w:p>
        </w:tc>
      </w:tr>
      <w:tr w:rsidR="00AA08B5" w14:paraId="05D1DF5C" w14:textId="77777777">
        <w:tc>
          <w:tcPr>
            <w:tcW w:w="312" w:type="dxa"/>
            <w:tcBorders>
              <w:left w:val="single" w:sz="2" w:space="0" w:color="000000"/>
              <w:bottom w:val="single" w:sz="2" w:space="0" w:color="000000"/>
            </w:tcBorders>
            <w:vAlign w:val="center"/>
          </w:tcPr>
          <w:p w14:paraId="38B03BA4" w14:textId="77777777" w:rsidR="00AA08B5" w:rsidRDefault="00000000">
            <w:pPr>
              <w:pStyle w:val="114"/>
              <w:rPr>
                <w:rFonts w:ascii="Tinos" w:hAnsi="Tinos"/>
                <w:sz w:val="24"/>
                <w:szCs w:val="24"/>
              </w:rPr>
            </w:pPr>
            <w:r>
              <w:rPr>
                <w:rFonts w:ascii="Tinos" w:hAnsi="Tinos"/>
                <w:sz w:val="24"/>
                <w:szCs w:val="24"/>
              </w:rPr>
              <w:t>1.</w:t>
            </w:r>
          </w:p>
        </w:tc>
        <w:tc>
          <w:tcPr>
            <w:tcW w:w="2366" w:type="dxa"/>
            <w:gridSpan w:val="2"/>
            <w:tcBorders>
              <w:left w:val="single" w:sz="2" w:space="0" w:color="000000"/>
              <w:bottom w:val="single" w:sz="2" w:space="0" w:color="000000"/>
            </w:tcBorders>
            <w:vAlign w:val="center"/>
          </w:tcPr>
          <w:p w14:paraId="5BECE243" w14:textId="77777777" w:rsidR="00AA08B5" w:rsidRDefault="00000000">
            <w:pPr>
              <w:pStyle w:val="114"/>
              <w:rPr>
                <w:rFonts w:ascii="Tinos" w:hAnsi="Tinos"/>
                <w:sz w:val="24"/>
                <w:szCs w:val="24"/>
              </w:rPr>
            </w:pPr>
            <w:r>
              <w:rPr>
                <w:rFonts w:ascii="Tinos" w:hAnsi="Tinos"/>
                <w:sz w:val="24"/>
                <w:szCs w:val="24"/>
              </w:rPr>
              <w:t>Категория заявителя</w:t>
            </w:r>
          </w:p>
        </w:tc>
        <w:tc>
          <w:tcPr>
            <w:tcW w:w="6393" w:type="dxa"/>
            <w:tcBorders>
              <w:left w:val="single" w:sz="2" w:space="0" w:color="000000"/>
              <w:bottom w:val="single" w:sz="2" w:space="0" w:color="000000"/>
              <w:right w:val="single" w:sz="2" w:space="0" w:color="000000"/>
            </w:tcBorders>
            <w:vAlign w:val="center"/>
          </w:tcPr>
          <w:p w14:paraId="29B0FC75" w14:textId="77777777" w:rsidR="00AA08B5" w:rsidRDefault="00000000">
            <w:pPr>
              <w:pStyle w:val="114"/>
              <w:rPr>
                <w:rFonts w:ascii="Tinos" w:hAnsi="Tinos"/>
                <w:sz w:val="24"/>
                <w:szCs w:val="24"/>
              </w:rPr>
            </w:pPr>
            <w:r>
              <w:rPr>
                <w:rFonts w:ascii="Tinos" w:hAnsi="Tinos"/>
                <w:sz w:val="24"/>
                <w:szCs w:val="24"/>
              </w:rPr>
              <w:t>За предоставлением муниципальной услуги могут обратиться юридические и физические лица, индивидуальные предприниматели, имеющие намерение осуществить земляные работы, связанные с проведением строительства, реконструкции объектов капитального строительства, капитального ремонта, строительства подземных сооружений и коммуникаций, иных линейных объектов, не требующие разрешения на строительство, за исключением земляных работ, направленных на устранение аварий, произошедших при эксплуатации подземных сооружений и коммуникаций на территории Топкинского муниципального округа</w:t>
            </w:r>
          </w:p>
        </w:tc>
      </w:tr>
      <w:tr w:rsidR="00AA08B5" w14:paraId="41F9F4F1" w14:textId="77777777">
        <w:tc>
          <w:tcPr>
            <w:tcW w:w="312" w:type="dxa"/>
            <w:tcBorders>
              <w:left w:val="single" w:sz="2" w:space="0" w:color="000000"/>
              <w:bottom w:val="single" w:sz="2" w:space="0" w:color="000000"/>
            </w:tcBorders>
            <w:vAlign w:val="center"/>
          </w:tcPr>
          <w:p w14:paraId="5F729181" w14:textId="77777777" w:rsidR="00AA08B5" w:rsidRDefault="00000000">
            <w:pPr>
              <w:pStyle w:val="114"/>
              <w:rPr>
                <w:rFonts w:ascii="Tinos" w:hAnsi="Tinos"/>
                <w:sz w:val="24"/>
                <w:szCs w:val="24"/>
              </w:rPr>
            </w:pPr>
            <w:r>
              <w:rPr>
                <w:rFonts w:ascii="Tinos" w:hAnsi="Tinos"/>
                <w:sz w:val="24"/>
                <w:szCs w:val="24"/>
              </w:rPr>
              <w:t>2.</w:t>
            </w:r>
          </w:p>
        </w:tc>
        <w:tc>
          <w:tcPr>
            <w:tcW w:w="2366" w:type="dxa"/>
            <w:gridSpan w:val="2"/>
            <w:tcBorders>
              <w:left w:val="single" w:sz="2" w:space="0" w:color="000000"/>
              <w:bottom w:val="single" w:sz="2" w:space="0" w:color="000000"/>
            </w:tcBorders>
            <w:vAlign w:val="center"/>
          </w:tcPr>
          <w:p w14:paraId="4944EDD6" w14:textId="77777777" w:rsidR="00AA08B5" w:rsidRDefault="00000000">
            <w:pPr>
              <w:pStyle w:val="114"/>
              <w:rPr>
                <w:rFonts w:ascii="Tinos" w:hAnsi="Tinos"/>
                <w:sz w:val="24"/>
                <w:szCs w:val="24"/>
              </w:rPr>
            </w:pPr>
            <w:r>
              <w:rPr>
                <w:rFonts w:ascii="Tinos" w:hAnsi="Tinos"/>
                <w:sz w:val="24"/>
                <w:szCs w:val="24"/>
              </w:rPr>
              <w:t>Лицо, обратившееся за предоставлением муниципальной услуги</w:t>
            </w:r>
          </w:p>
        </w:tc>
        <w:tc>
          <w:tcPr>
            <w:tcW w:w="6393" w:type="dxa"/>
            <w:tcBorders>
              <w:left w:val="single" w:sz="2" w:space="0" w:color="000000"/>
              <w:bottom w:val="single" w:sz="2" w:space="0" w:color="000000"/>
              <w:right w:val="single" w:sz="2" w:space="0" w:color="000000"/>
            </w:tcBorders>
            <w:vAlign w:val="center"/>
          </w:tcPr>
          <w:p w14:paraId="7464FAC3" w14:textId="77777777" w:rsidR="00AA08B5" w:rsidRDefault="00000000">
            <w:pPr>
              <w:pStyle w:val="114"/>
              <w:rPr>
                <w:rFonts w:ascii="Tinos" w:hAnsi="Tinos"/>
                <w:sz w:val="24"/>
                <w:szCs w:val="24"/>
              </w:rPr>
            </w:pPr>
            <w:r>
              <w:rPr>
                <w:rFonts w:ascii="Tinos" w:hAnsi="Tinos"/>
                <w:sz w:val="24"/>
                <w:szCs w:val="24"/>
              </w:rPr>
              <w:t>Физические лица, индивидуальные предприниматели, юридические лица, некоммерческие организации.</w:t>
            </w:r>
          </w:p>
          <w:p w14:paraId="60F50ABE" w14:textId="77777777" w:rsidR="00AA08B5" w:rsidRDefault="00000000">
            <w:pPr>
              <w:pStyle w:val="114"/>
              <w:rPr>
                <w:rFonts w:ascii="Tinos" w:hAnsi="Tinos"/>
                <w:sz w:val="24"/>
                <w:szCs w:val="24"/>
              </w:rPr>
            </w:pPr>
            <w:r>
              <w:rPr>
                <w:rFonts w:ascii="Tinos" w:hAnsi="Tinos"/>
                <w:sz w:val="24"/>
                <w:szCs w:val="24"/>
              </w:rPr>
              <w:t>От имени физических лиц заявления могут подавать:</w:t>
            </w:r>
          </w:p>
          <w:p w14:paraId="33A9F743" w14:textId="77777777" w:rsidR="00AA08B5" w:rsidRDefault="00000000">
            <w:pPr>
              <w:pStyle w:val="114"/>
              <w:rPr>
                <w:rFonts w:ascii="Tinos" w:hAnsi="Tinos"/>
                <w:sz w:val="24"/>
                <w:szCs w:val="24"/>
              </w:rPr>
            </w:pPr>
            <w:r>
              <w:rPr>
                <w:rFonts w:ascii="Tinos" w:hAnsi="Tinos"/>
                <w:sz w:val="24"/>
                <w:szCs w:val="24"/>
              </w:rPr>
              <w:t>- опекуны недееспособных граждан;</w:t>
            </w:r>
          </w:p>
          <w:p w14:paraId="1A7F8FD2" w14:textId="77777777" w:rsidR="00AA08B5" w:rsidRDefault="00000000">
            <w:pPr>
              <w:pStyle w:val="114"/>
              <w:rPr>
                <w:rFonts w:ascii="Tinos" w:hAnsi="Tinos"/>
                <w:sz w:val="24"/>
                <w:szCs w:val="24"/>
              </w:rPr>
            </w:pPr>
            <w:r>
              <w:rPr>
                <w:rFonts w:ascii="Tinos" w:hAnsi="Tinos"/>
                <w:sz w:val="24"/>
                <w:szCs w:val="24"/>
              </w:rPr>
              <w:t>- представители, действующие в силу полномочий, основанных на доверенности или договоре.</w:t>
            </w:r>
          </w:p>
          <w:p w14:paraId="2ABD33E5" w14:textId="77777777" w:rsidR="00AA08B5" w:rsidRDefault="00000000">
            <w:pPr>
              <w:pStyle w:val="114"/>
              <w:rPr>
                <w:rFonts w:ascii="Tinos" w:hAnsi="Tinos"/>
                <w:sz w:val="24"/>
                <w:szCs w:val="24"/>
              </w:rPr>
            </w:pPr>
            <w:r>
              <w:rPr>
                <w:rFonts w:ascii="Tinos" w:hAnsi="Tinos"/>
                <w:sz w:val="24"/>
                <w:szCs w:val="24"/>
              </w:rPr>
              <w:t>От имени юридического лица заявления могут подавать:</w:t>
            </w:r>
          </w:p>
          <w:p w14:paraId="377CB268" w14:textId="77777777" w:rsidR="00AA08B5" w:rsidRDefault="00000000">
            <w:pPr>
              <w:pStyle w:val="114"/>
              <w:rPr>
                <w:rFonts w:ascii="Tinos" w:hAnsi="Tinos"/>
                <w:sz w:val="24"/>
                <w:szCs w:val="24"/>
              </w:rPr>
            </w:pPr>
            <w:r>
              <w:rPr>
                <w:rFonts w:ascii="Tinos" w:hAnsi="Tinos"/>
                <w:sz w:val="24"/>
                <w:szCs w:val="24"/>
              </w:rPr>
              <w:t>- лица, действующие в соответствии с законом, иными правовыми актами и учредительными документами без доверенности;</w:t>
            </w:r>
          </w:p>
          <w:p w14:paraId="45D50DEE" w14:textId="77777777" w:rsidR="00AA08B5" w:rsidRDefault="00000000">
            <w:pPr>
              <w:pStyle w:val="114"/>
              <w:rPr>
                <w:rFonts w:ascii="Tinos" w:hAnsi="Tinos"/>
                <w:sz w:val="24"/>
                <w:szCs w:val="24"/>
              </w:rPr>
            </w:pPr>
            <w:r>
              <w:rPr>
                <w:rFonts w:ascii="Tinos" w:hAnsi="Tinos"/>
                <w:sz w:val="24"/>
                <w:szCs w:val="24"/>
              </w:rPr>
              <w:t>- представители в силу полномочий, основанных на доверенности или договоре;</w:t>
            </w:r>
          </w:p>
          <w:p w14:paraId="19844E9C" w14:textId="77777777" w:rsidR="00AA08B5" w:rsidRDefault="00000000">
            <w:pPr>
              <w:pStyle w:val="114"/>
              <w:rPr>
                <w:rFonts w:ascii="Tinos" w:hAnsi="Tinos"/>
                <w:sz w:val="24"/>
                <w:szCs w:val="24"/>
              </w:rPr>
            </w:pPr>
            <w:r>
              <w:rPr>
                <w:rFonts w:ascii="Tinos" w:hAnsi="Tinos"/>
                <w:sz w:val="24"/>
                <w:szCs w:val="24"/>
              </w:rPr>
              <w:t>- участники юридического лица в предусмотренных законом случаях.</w:t>
            </w:r>
          </w:p>
          <w:p w14:paraId="03C886C6" w14:textId="77777777" w:rsidR="00AA08B5" w:rsidRDefault="00000000">
            <w:pPr>
              <w:pStyle w:val="114"/>
              <w:rPr>
                <w:rFonts w:ascii="Tinos" w:hAnsi="Tinos"/>
                <w:sz w:val="24"/>
                <w:szCs w:val="24"/>
              </w:rPr>
            </w:pPr>
            <w:r>
              <w:rPr>
                <w:rFonts w:ascii="Tinos" w:hAnsi="Tinos"/>
                <w:sz w:val="24"/>
                <w:szCs w:val="24"/>
              </w:rPr>
              <w:t>От имени индивидуальных предпринимателей заявление могут подавать:</w:t>
            </w:r>
          </w:p>
          <w:p w14:paraId="3EE71413" w14:textId="77777777" w:rsidR="00AA08B5" w:rsidRDefault="00000000">
            <w:pPr>
              <w:pStyle w:val="114"/>
              <w:rPr>
                <w:rFonts w:ascii="Tinos" w:hAnsi="Tinos"/>
                <w:sz w:val="24"/>
                <w:szCs w:val="24"/>
              </w:rPr>
            </w:pPr>
            <w:r>
              <w:rPr>
                <w:rFonts w:ascii="Tinos" w:hAnsi="Tinos"/>
                <w:sz w:val="24"/>
                <w:szCs w:val="24"/>
              </w:rPr>
              <w:t>- представители в силу полномочий, основанных на доверенности или договоре.</w:t>
            </w:r>
          </w:p>
        </w:tc>
      </w:tr>
    </w:tbl>
    <w:p w14:paraId="2D36ABCD" w14:textId="6D4D5B7E" w:rsidR="00AA08B5" w:rsidRDefault="00B46C2A">
      <w:pPr>
        <w:pStyle w:val="a7"/>
        <w:rPr>
          <w:rFonts w:ascii="Tinos" w:hAnsi="Tinos"/>
          <w:sz w:val="24"/>
          <w:szCs w:val="24"/>
        </w:rPr>
      </w:pPr>
      <w:r>
        <w:rPr>
          <w:rFonts w:ascii="Tinos" w:hAnsi="Tinos"/>
          <w:sz w:val="24"/>
          <w:szCs w:val="24"/>
        </w:rPr>
        <w:t xml:space="preserve"> </w:t>
      </w:r>
    </w:p>
    <w:p w14:paraId="2569A0AE" w14:textId="77777777" w:rsidR="00AA08B5" w:rsidRDefault="00000000">
      <w:pPr>
        <w:pStyle w:val="a7"/>
        <w:spacing w:after="55"/>
        <w:rPr>
          <w:rFonts w:ascii="Tinos" w:hAnsi="Tinos"/>
          <w:sz w:val="24"/>
          <w:szCs w:val="24"/>
        </w:rPr>
      </w:pPr>
      <w:r>
        <w:rPr>
          <w:rFonts w:ascii="Tinos" w:hAnsi="Tinos"/>
          <w:sz w:val="24"/>
          <w:szCs w:val="24"/>
        </w:rPr>
        <w:t>Перечень отдельных признаков заявителей</w:t>
      </w:r>
    </w:p>
    <w:p w14:paraId="6045F871" w14:textId="033842A9" w:rsidR="00AA08B5" w:rsidRDefault="00B46C2A">
      <w:pPr>
        <w:pStyle w:val="a7"/>
        <w:rPr>
          <w:rFonts w:ascii="Tinos" w:hAnsi="Tinos"/>
          <w:sz w:val="24"/>
          <w:szCs w:val="24"/>
        </w:rPr>
      </w:pPr>
      <w:r>
        <w:rPr>
          <w:rFonts w:ascii="Tinos" w:hAnsi="Tinos"/>
          <w:sz w:val="24"/>
          <w:szCs w:val="24"/>
        </w:rPr>
        <w:lastRenderedPageBreak/>
        <w:t xml:space="preserve"> </w:t>
      </w:r>
      <w:r w:rsidR="00000000">
        <w:rPr>
          <w:rFonts w:ascii="Tinos" w:hAnsi="Tinos"/>
          <w:sz w:val="24"/>
          <w:szCs w:val="24"/>
        </w:rPr>
        <w:t>Таблица 2</w:t>
      </w:r>
    </w:p>
    <w:tbl>
      <w:tblPr>
        <w:tblW w:w="9071" w:type="dxa"/>
        <w:tblLayout w:type="fixed"/>
        <w:tblCellMar>
          <w:top w:w="28" w:type="dxa"/>
          <w:left w:w="28" w:type="dxa"/>
          <w:bottom w:w="28" w:type="dxa"/>
          <w:right w:w="28" w:type="dxa"/>
        </w:tblCellMar>
        <w:tblLook w:val="04A0" w:firstRow="1" w:lastRow="0" w:firstColumn="1" w:lastColumn="0" w:noHBand="0" w:noVBand="1"/>
      </w:tblPr>
      <w:tblGrid>
        <w:gridCol w:w="781"/>
        <w:gridCol w:w="35"/>
        <w:gridCol w:w="8255"/>
      </w:tblGrid>
      <w:tr w:rsidR="00AA08B5" w14:paraId="447A7D3E" w14:textId="77777777">
        <w:tc>
          <w:tcPr>
            <w:tcW w:w="781" w:type="dxa"/>
            <w:tcBorders>
              <w:top w:val="single" w:sz="2" w:space="0" w:color="000000"/>
              <w:left w:val="single" w:sz="2" w:space="0" w:color="000000"/>
              <w:bottom w:val="single" w:sz="2" w:space="0" w:color="000000"/>
            </w:tcBorders>
            <w:vAlign w:val="center"/>
          </w:tcPr>
          <w:p w14:paraId="775900F5" w14:textId="77777777" w:rsidR="00AA08B5" w:rsidRDefault="00000000">
            <w:pPr>
              <w:pStyle w:val="114"/>
              <w:jc w:val="center"/>
              <w:rPr>
                <w:rFonts w:ascii="Tinos" w:hAnsi="Tinos"/>
                <w:sz w:val="24"/>
                <w:szCs w:val="24"/>
              </w:rPr>
            </w:pPr>
            <w:r>
              <w:rPr>
                <w:rFonts w:ascii="Tinos" w:hAnsi="Tinos"/>
                <w:sz w:val="24"/>
                <w:szCs w:val="24"/>
              </w:rPr>
              <w:t xml:space="preserve">№ </w:t>
            </w:r>
            <w:r>
              <w:rPr>
                <w:rFonts w:ascii="Tinos" w:hAnsi="Tinos"/>
                <w:b/>
                <w:sz w:val="24"/>
                <w:szCs w:val="24"/>
              </w:rPr>
              <w:t>п/п</w:t>
            </w:r>
          </w:p>
        </w:tc>
        <w:tc>
          <w:tcPr>
            <w:tcW w:w="8290" w:type="dxa"/>
            <w:gridSpan w:val="2"/>
            <w:tcBorders>
              <w:top w:val="single" w:sz="2" w:space="0" w:color="000000"/>
              <w:left w:val="single" w:sz="2" w:space="0" w:color="000000"/>
              <w:bottom w:val="single" w:sz="2" w:space="0" w:color="000000"/>
              <w:right w:val="single" w:sz="2" w:space="0" w:color="000000"/>
            </w:tcBorders>
            <w:vAlign w:val="center"/>
          </w:tcPr>
          <w:p w14:paraId="2C86A526" w14:textId="77777777" w:rsidR="00AA08B5" w:rsidRDefault="00000000">
            <w:pPr>
              <w:pStyle w:val="114"/>
              <w:jc w:val="center"/>
              <w:rPr>
                <w:rFonts w:ascii="Tinos" w:hAnsi="Tinos"/>
                <w:sz w:val="24"/>
                <w:szCs w:val="24"/>
              </w:rPr>
            </w:pPr>
            <w:r>
              <w:rPr>
                <w:rFonts w:ascii="Tinos" w:hAnsi="Tinos"/>
                <w:b/>
                <w:sz w:val="24"/>
                <w:szCs w:val="24"/>
              </w:rPr>
              <w:t>Признаки заявителей</w:t>
            </w:r>
          </w:p>
        </w:tc>
      </w:tr>
      <w:tr w:rsidR="00AA08B5" w14:paraId="32548A8D" w14:textId="77777777">
        <w:tc>
          <w:tcPr>
            <w:tcW w:w="9071" w:type="dxa"/>
            <w:gridSpan w:val="3"/>
            <w:tcBorders>
              <w:left w:val="single" w:sz="2" w:space="0" w:color="000000"/>
              <w:bottom w:val="single" w:sz="2" w:space="0" w:color="000000"/>
              <w:right w:val="single" w:sz="2" w:space="0" w:color="000000"/>
            </w:tcBorders>
            <w:vAlign w:val="center"/>
          </w:tcPr>
          <w:p w14:paraId="2A239695" w14:textId="77777777" w:rsidR="00AA08B5" w:rsidRDefault="00000000">
            <w:pPr>
              <w:pStyle w:val="114"/>
              <w:rPr>
                <w:rFonts w:ascii="Tinos" w:hAnsi="Tinos"/>
                <w:sz w:val="24"/>
                <w:szCs w:val="24"/>
              </w:rPr>
            </w:pPr>
            <w:r>
              <w:rPr>
                <w:rFonts w:ascii="Tinos" w:hAnsi="Tinos"/>
                <w:sz w:val="24"/>
                <w:szCs w:val="24"/>
              </w:rPr>
              <w:t>Результат предоставления муниципальной услуги «Предоставление разрешения на осуществление земляных работ»</w:t>
            </w:r>
          </w:p>
        </w:tc>
      </w:tr>
      <w:tr w:rsidR="00AA08B5" w14:paraId="16A29D16" w14:textId="77777777">
        <w:tc>
          <w:tcPr>
            <w:tcW w:w="816" w:type="dxa"/>
            <w:gridSpan w:val="2"/>
            <w:tcBorders>
              <w:left w:val="single" w:sz="2" w:space="0" w:color="000000"/>
              <w:bottom w:val="single" w:sz="2" w:space="0" w:color="000000"/>
            </w:tcBorders>
            <w:vAlign w:val="center"/>
          </w:tcPr>
          <w:p w14:paraId="70541471" w14:textId="77777777" w:rsidR="00AA08B5" w:rsidRDefault="00000000">
            <w:pPr>
              <w:pStyle w:val="114"/>
              <w:rPr>
                <w:rFonts w:ascii="Tinos" w:hAnsi="Tinos"/>
                <w:sz w:val="24"/>
                <w:szCs w:val="24"/>
              </w:rPr>
            </w:pPr>
            <w:r>
              <w:rPr>
                <w:rFonts w:ascii="Tinos" w:hAnsi="Tinos"/>
                <w:sz w:val="24"/>
                <w:szCs w:val="24"/>
              </w:rPr>
              <w:t>1.</w:t>
            </w:r>
          </w:p>
        </w:tc>
        <w:tc>
          <w:tcPr>
            <w:tcW w:w="8255" w:type="dxa"/>
            <w:tcBorders>
              <w:left w:val="single" w:sz="2" w:space="0" w:color="000000"/>
              <w:bottom w:val="single" w:sz="2" w:space="0" w:color="000000"/>
              <w:right w:val="single" w:sz="2" w:space="0" w:color="000000"/>
            </w:tcBorders>
            <w:vAlign w:val="center"/>
          </w:tcPr>
          <w:p w14:paraId="64A12F5B" w14:textId="77777777" w:rsidR="00AA08B5" w:rsidRDefault="00000000">
            <w:pPr>
              <w:pStyle w:val="114"/>
              <w:rPr>
                <w:rFonts w:ascii="Tinos" w:hAnsi="Tinos"/>
                <w:sz w:val="24"/>
                <w:szCs w:val="24"/>
              </w:rPr>
            </w:pPr>
            <w:r>
              <w:rPr>
                <w:rFonts w:ascii="Tinos" w:hAnsi="Tinos"/>
                <w:sz w:val="24"/>
                <w:szCs w:val="24"/>
              </w:rPr>
              <w:t>Заявитель обратился лично.</w:t>
            </w:r>
          </w:p>
        </w:tc>
      </w:tr>
      <w:tr w:rsidR="00AA08B5" w14:paraId="6ECEDEDA" w14:textId="77777777">
        <w:tc>
          <w:tcPr>
            <w:tcW w:w="816" w:type="dxa"/>
            <w:gridSpan w:val="2"/>
            <w:tcBorders>
              <w:left w:val="single" w:sz="2" w:space="0" w:color="000000"/>
              <w:bottom w:val="single" w:sz="2" w:space="0" w:color="000000"/>
            </w:tcBorders>
            <w:vAlign w:val="center"/>
          </w:tcPr>
          <w:p w14:paraId="77712576" w14:textId="77777777" w:rsidR="00AA08B5" w:rsidRDefault="00000000">
            <w:pPr>
              <w:pStyle w:val="114"/>
              <w:rPr>
                <w:rFonts w:ascii="Tinos" w:hAnsi="Tinos"/>
                <w:sz w:val="24"/>
                <w:szCs w:val="24"/>
              </w:rPr>
            </w:pPr>
            <w:r>
              <w:rPr>
                <w:rFonts w:ascii="Tinos" w:hAnsi="Tinos"/>
                <w:sz w:val="24"/>
                <w:szCs w:val="24"/>
              </w:rPr>
              <w:t>2.</w:t>
            </w:r>
          </w:p>
        </w:tc>
        <w:tc>
          <w:tcPr>
            <w:tcW w:w="8255" w:type="dxa"/>
            <w:tcBorders>
              <w:left w:val="single" w:sz="2" w:space="0" w:color="000000"/>
              <w:bottom w:val="single" w:sz="2" w:space="0" w:color="000000"/>
              <w:right w:val="single" w:sz="2" w:space="0" w:color="000000"/>
            </w:tcBorders>
            <w:vAlign w:val="center"/>
          </w:tcPr>
          <w:p w14:paraId="4AB72337" w14:textId="77777777" w:rsidR="00AA08B5" w:rsidRDefault="00000000">
            <w:pPr>
              <w:pStyle w:val="114"/>
              <w:rPr>
                <w:rFonts w:ascii="Tinos" w:hAnsi="Tinos"/>
                <w:sz w:val="24"/>
                <w:szCs w:val="24"/>
              </w:rPr>
            </w:pPr>
            <w:r>
              <w:rPr>
                <w:rFonts w:ascii="Tinos" w:hAnsi="Tinos"/>
                <w:sz w:val="24"/>
                <w:szCs w:val="24"/>
              </w:rPr>
              <w:t>Заявитель обратился через уполномоченного представителя.</w:t>
            </w:r>
          </w:p>
        </w:tc>
      </w:tr>
    </w:tbl>
    <w:p w14:paraId="1148444A" w14:textId="68303A8F" w:rsidR="00AA08B5" w:rsidRDefault="00B46C2A">
      <w:pPr>
        <w:pStyle w:val="a7"/>
        <w:spacing w:after="283"/>
        <w:rPr>
          <w:rFonts w:ascii="Tinos" w:hAnsi="Tinos"/>
          <w:sz w:val="24"/>
          <w:szCs w:val="24"/>
        </w:rPr>
      </w:pPr>
      <w:r>
        <w:rPr>
          <w:rFonts w:ascii="Tinos" w:hAnsi="Tinos"/>
          <w:sz w:val="24"/>
          <w:szCs w:val="24"/>
        </w:rPr>
        <w:t xml:space="preserve"> </w:t>
      </w:r>
    </w:p>
    <w:p w14:paraId="1C707E5C" w14:textId="77777777" w:rsidR="00AA08B5" w:rsidRDefault="00000000">
      <w:pPr>
        <w:pStyle w:val="a7"/>
        <w:rPr>
          <w:rFonts w:ascii="Tinos" w:hAnsi="Tinos"/>
          <w:sz w:val="24"/>
          <w:szCs w:val="24"/>
        </w:rPr>
      </w:pPr>
      <w:r>
        <w:rPr>
          <w:rFonts w:ascii="Tinos" w:hAnsi="Tinos"/>
          <w:sz w:val="24"/>
          <w:szCs w:val="24"/>
        </w:rPr>
        <w:t>Перечень общих признаков заявителей</w:t>
      </w:r>
    </w:p>
    <w:p w14:paraId="22AC6119" w14:textId="278A5651" w:rsidR="00AA08B5" w:rsidRDefault="00B46C2A">
      <w:pPr>
        <w:pStyle w:val="a7"/>
        <w:rPr>
          <w:rFonts w:ascii="Tinos" w:hAnsi="Tinos"/>
          <w:sz w:val="24"/>
          <w:szCs w:val="24"/>
        </w:rPr>
      </w:pPr>
      <w:r>
        <w:rPr>
          <w:rFonts w:ascii="Tinos" w:hAnsi="Tinos"/>
          <w:sz w:val="24"/>
          <w:szCs w:val="24"/>
        </w:rPr>
        <w:t xml:space="preserve"> </w:t>
      </w:r>
      <w:r w:rsidR="00000000">
        <w:rPr>
          <w:rFonts w:ascii="Tinos" w:hAnsi="Tinos"/>
          <w:sz w:val="24"/>
          <w:szCs w:val="24"/>
        </w:rPr>
        <w:t>Таблица 3</w:t>
      </w:r>
      <w:r>
        <w:rPr>
          <w:rFonts w:ascii="Tinos" w:hAnsi="Tinos"/>
          <w:sz w:val="24"/>
          <w:szCs w:val="24"/>
        </w:rPr>
        <w:t xml:space="preserve"> </w:t>
      </w:r>
    </w:p>
    <w:tbl>
      <w:tblPr>
        <w:tblW w:w="9071" w:type="dxa"/>
        <w:tblLayout w:type="fixed"/>
        <w:tblCellMar>
          <w:top w:w="28" w:type="dxa"/>
          <w:left w:w="28" w:type="dxa"/>
          <w:bottom w:w="28" w:type="dxa"/>
          <w:right w:w="28" w:type="dxa"/>
        </w:tblCellMar>
        <w:tblLook w:val="04A0" w:firstRow="1" w:lastRow="0" w:firstColumn="1" w:lastColumn="0" w:noHBand="0" w:noVBand="1"/>
      </w:tblPr>
      <w:tblGrid>
        <w:gridCol w:w="477"/>
        <w:gridCol w:w="4090"/>
        <w:gridCol w:w="37"/>
        <w:gridCol w:w="4467"/>
      </w:tblGrid>
      <w:tr w:rsidR="00AA08B5" w14:paraId="0CD4802E" w14:textId="77777777">
        <w:tc>
          <w:tcPr>
            <w:tcW w:w="477" w:type="dxa"/>
            <w:tcBorders>
              <w:top w:val="single" w:sz="2" w:space="0" w:color="000000"/>
              <w:left w:val="single" w:sz="2" w:space="0" w:color="000000"/>
              <w:bottom w:val="single" w:sz="2" w:space="0" w:color="000000"/>
            </w:tcBorders>
            <w:vAlign w:val="center"/>
          </w:tcPr>
          <w:p w14:paraId="4A15AF1C" w14:textId="77777777" w:rsidR="00AA08B5" w:rsidRDefault="00000000">
            <w:pPr>
              <w:pStyle w:val="114"/>
              <w:jc w:val="center"/>
              <w:rPr>
                <w:rFonts w:ascii="Tinos" w:hAnsi="Tinos"/>
                <w:sz w:val="24"/>
                <w:szCs w:val="24"/>
              </w:rPr>
            </w:pPr>
            <w:r>
              <w:rPr>
                <w:rFonts w:ascii="Tinos" w:hAnsi="Tinos"/>
                <w:sz w:val="24"/>
                <w:szCs w:val="24"/>
              </w:rPr>
              <w:t xml:space="preserve">№ </w:t>
            </w:r>
            <w:r>
              <w:rPr>
                <w:rFonts w:ascii="Tinos" w:hAnsi="Tinos"/>
                <w:b/>
                <w:sz w:val="24"/>
                <w:szCs w:val="24"/>
              </w:rPr>
              <w:t>п/п</w:t>
            </w:r>
          </w:p>
        </w:tc>
        <w:tc>
          <w:tcPr>
            <w:tcW w:w="4127" w:type="dxa"/>
            <w:gridSpan w:val="2"/>
            <w:tcBorders>
              <w:top w:val="single" w:sz="2" w:space="0" w:color="000000"/>
              <w:left w:val="single" w:sz="2" w:space="0" w:color="000000"/>
              <w:bottom w:val="single" w:sz="2" w:space="0" w:color="000000"/>
            </w:tcBorders>
            <w:vAlign w:val="center"/>
          </w:tcPr>
          <w:p w14:paraId="3CEB9366" w14:textId="77777777" w:rsidR="00AA08B5" w:rsidRDefault="00000000">
            <w:pPr>
              <w:pStyle w:val="114"/>
              <w:jc w:val="center"/>
              <w:rPr>
                <w:rFonts w:ascii="Tinos" w:hAnsi="Tinos"/>
                <w:sz w:val="24"/>
                <w:szCs w:val="24"/>
              </w:rPr>
            </w:pPr>
            <w:r>
              <w:rPr>
                <w:rFonts w:ascii="Tinos" w:hAnsi="Tinos"/>
                <w:b/>
                <w:sz w:val="24"/>
                <w:szCs w:val="24"/>
              </w:rPr>
              <w:t>Признак заявителя</w:t>
            </w:r>
          </w:p>
        </w:tc>
        <w:tc>
          <w:tcPr>
            <w:tcW w:w="4467" w:type="dxa"/>
            <w:tcBorders>
              <w:top w:val="single" w:sz="2" w:space="0" w:color="000000"/>
              <w:left w:val="single" w:sz="2" w:space="0" w:color="000000"/>
              <w:bottom w:val="single" w:sz="2" w:space="0" w:color="000000"/>
              <w:right w:val="single" w:sz="2" w:space="0" w:color="000000"/>
            </w:tcBorders>
            <w:vAlign w:val="center"/>
          </w:tcPr>
          <w:p w14:paraId="34827BCF" w14:textId="77777777" w:rsidR="00AA08B5" w:rsidRDefault="00000000">
            <w:pPr>
              <w:pStyle w:val="114"/>
              <w:jc w:val="center"/>
              <w:rPr>
                <w:rFonts w:ascii="Tinos" w:hAnsi="Tinos"/>
                <w:sz w:val="24"/>
                <w:szCs w:val="24"/>
              </w:rPr>
            </w:pPr>
            <w:r>
              <w:rPr>
                <w:rFonts w:ascii="Tinos" w:hAnsi="Tinos"/>
                <w:b/>
                <w:sz w:val="24"/>
                <w:szCs w:val="24"/>
              </w:rPr>
              <w:t>Значения признака заявителя</w:t>
            </w:r>
          </w:p>
        </w:tc>
      </w:tr>
      <w:tr w:rsidR="00AA08B5" w14:paraId="5028EEF4" w14:textId="77777777">
        <w:tc>
          <w:tcPr>
            <w:tcW w:w="9071" w:type="dxa"/>
            <w:gridSpan w:val="4"/>
            <w:tcBorders>
              <w:left w:val="single" w:sz="2" w:space="0" w:color="000000"/>
              <w:bottom w:val="single" w:sz="2" w:space="0" w:color="000000"/>
              <w:right w:val="single" w:sz="2" w:space="0" w:color="000000"/>
            </w:tcBorders>
            <w:vAlign w:val="center"/>
          </w:tcPr>
          <w:p w14:paraId="4F461F3B" w14:textId="77777777" w:rsidR="00AA08B5" w:rsidRDefault="00000000">
            <w:pPr>
              <w:pStyle w:val="114"/>
              <w:rPr>
                <w:rFonts w:ascii="Tinos" w:hAnsi="Tinos"/>
                <w:sz w:val="24"/>
                <w:szCs w:val="24"/>
              </w:rPr>
            </w:pPr>
            <w:r>
              <w:rPr>
                <w:rFonts w:ascii="Tinos" w:hAnsi="Tinos"/>
                <w:sz w:val="24"/>
                <w:szCs w:val="24"/>
              </w:rPr>
              <w:t>Результат предоставления муниципальной услуги «Предоставление разрешения на осуществление земляных работ»</w:t>
            </w:r>
          </w:p>
        </w:tc>
      </w:tr>
      <w:tr w:rsidR="00AA08B5" w14:paraId="71302AA5" w14:textId="77777777">
        <w:tc>
          <w:tcPr>
            <w:tcW w:w="477" w:type="dxa"/>
            <w:tcBorders>
              <w:left w:val="single" w:sz="2" w:space="0" w:color="000000"/>
              <w:bottom w:val="single" w:sz="2" w:space="0" w:color="000000"/>
            </w:tcBorders>
            <w:vAlign w:val="center"/>
          </w:tcPr>
          <w:p w14:paraId="4D63DC48" w14:textId="77777777" w:rsidR="00AA08B5" w:rsidRDefault="00000000">
            <w:pPr>
              <w:pStyle w:val="114"/>
              <w:rPr>
                <w:rFonts w:ascii="Tinos" w:hAnsi="Tinos"/>
                <w:sz w:val="24"/>
                <w:szCs w:val="24"/>
              </w:rPr>
            </w:pPr>
            <w:r>
              <w:rPr>
                <w:rFonts w:ascii="Tinos" w:hAnsi="Tinos"/>
                <w:sz w:val="24"/>
                <w:szCs w:val="24"/>
              </w:rPr>
              <w:t>1.</w:t>
            </w:r>
          </w:p>
        </w:tc>
        <w:tc>
          <w:tcPr>
            <w:tcW w:w="4090" w:type="dxa"/>
            <w:tcBorders>
              <w:left w:val="single" w:sz="2" w:space="0" w:color="000000"/>
              <w:bottom w:val="single" w:sz="2" w:space="0" w:color="000000"/>
            </w:tcBorders>
            <w:vAlign w:val="center"/>
          </w:tcPr>
          <w:p w14:paraId="0B06A79A" w14:textId="77777777" w:rsidR="00AA08B5" w:rsidRDefault="00000000">
            <w:pPr>
              <w:pStyle w:val="114"/>
              <w:rPr>
                <w:rFonts w:ascii="Tinos" w:hAnsi="Tinos"/>
                <w:sz w:val="24"/>
                <w:szCs w:val="24"/>
              </w:rPr>
            </w:pPr>
            <w:r>
              <w:rPr>
                <w:rFonts w:ascii="Tinos" w:hAnsi="Tinos"/>
                <w:sz w:val="24"/>
                <w:szCs w:val="24"/>
              </w:rPr>
              <w:t>Категория заявителя</w:t>
            </w:r>
          </w:p>
        </w:tc>
        <w:tc>
          <w:tcPr>
            <w:tcW w:w="4504" w:type="dxa"/>
            <w:gridSpan w:val="2"/>
            <w:tcBorders>
              <w:left w:val="single" w:sz="2" w:space="0" w:color="000000"/>
              <w:bottom w:val="single" w:sz="2" w:space="0" w:color="000000"/>
              <w:right w:val="single" w:sz="2" w:space="0" w:color="000000"/>
            </w:tcBorders>
            <w:vAlign w:val="center"/>
          </w:tcPr>
          <w:p w14:paraId="19587293" w14:textId="77777777" w:rsidR="00AA08B5" w:rsidRDefault="00000000">
            <w:pPr>
              <w:pStyle w:val="114"/>
              <w:rPr>
                <w:rFonts w:ascii="Tinos" w:hAnsi="Tinos"/>
                <w:sz w:val="24"/>
                <w:szCs w:val="24"/>
              </w:rPr>
            </w:pPr>
            <w:r>
              <w:rPr>
                <w:rFonts w:ascii="Tinos" w:hAnsi="Tinos"/>
                <w:sz w:val="24"/>
                <w:szCs w:val="24"/>
              </w:rPr>
              <w:t>Физические лица, индивидуальные предприниматели, юридические лица.</w:t>
            </w:r>
          </w:p>
        </w:tc>
      </w:tr>
      <w:tr w:rsidR="00AA08B5" w14:paraId="7DFFC54D" w14:textId="77777777">
        <w:tc>
          <w:tcPr>
            <w:tcW w:w="477" w:type="dxa"/>
            <w:tcBorders>
              <w:left w:val="single" w:sz="2" w:space="0" w:color="000000"/>
              <w:bottom w:val="single" w:sz="2" w:space="0" w:color="000000"/>
            </w:tcBorders>
            <w:vAlign w:val="center"/>
          </w:tcPr>
          <w:p w14:paraId="5FE0F373" w14:textId="77777777" w:rsidR="00AA08B5" w:rsidRDefault="00000000">
            <w:pPr>
              <w:pStyle w:val="114"/>
              <w:rPr>
                <w:rFonts w:ascii="Tinos" w:hAnsi="Tinos"/>
                <w:sz w:val="24"/>
                <w:szCs w:val="24"/>
              </w:rPr>
            </w:pPr>
            <w:r>
              <w:rPr>
                <w:rFonts w:ascii="Tinos" w:hAnsi="Tinos"/>
                <w:sz w:val="24"/>
                <w:szCs w:val="24"/>
              </w:rPr>
              <w:t>2.</w:t>
            </w:r>
          </w:p>
        </w:tc>
        <w:tc>
          <w:tcPr>
            <w:tcW w:w="4090" w:type="dxa"/>
            <w:tcBorders>
              <w:left w:val="single" w:sz="2" w:space="0" w:color="000000"/>
              <w:bottom w:val="single" w:sz="2" w:space="0" w:color="000000"/>
            </w:tcBorders>
            <w:vAlign w:val="center"/>
          </w:tcPr>
          <w:p w14:paraId="53E87830" w14:textId="77777777" w:rsidR="00AA08B5" w:rsidRDefault="00000000">
            <w:pPr>
              <w:pStyle w:val="114"/>
              <w:rPr>
                <w:rFonts w:ascii="Tinos" w:hAnsi="Tinos"/>
                <w:sz w:val="24"/>
                <w:szCs w:val="24"/>
              </w:rPr>
            </w:pPr>
            <w:r>
              <w:rPr>
                <w:rFonts w:ascii="Tinos" w:hAnsi="Tinos"/>
                <w:sz w:val="24"/>
                <w:szCs w:val="24"/>
              </w:rPr>
              <w:t>Заявитель обратился лично или через представителя?</w:t>
            </w:r>
          </w:p>
        </w:tc>
        <w:tc>
          <w:tcPr>
            <w:tcW w:w="4504" w:type="dxa"/>
            <w:gridSpan w:val="2"/>
            <w:tcBorders>
              <w:left w:val="single" w:sz="2" w:space="0" w:color="000000"/>
              <w:bottom w:val="single" w:sz="2" w:space="0" w:color="000000"/>
              <w:right w:val="single" w:sz="2" w:space="0" w:color="000000"/>
            </w:tcBorders>
            <w:vAlign w:val="center"/>
          </w:tcPr>
          <w:p w14:paraId="1857BB7B" w14:textId="77777777" w:rsidR="00AA08B5" w:rsidRDefault="00000000">
            <w:pPr>
              <w:pStyle w:val="114"/>
              <w:rPr>
                <w:rFonts w:ascii="Tinos" w:hAnsi="Tinos"/>
                <w:sz w:val="24"/>
                <w:szCs w:val="24"/>
              </w:rPr>
            </w:pPr>
            <w:r>
              <w:rPr>
                <w:rFonts w:ascii="Tinos" w:hAnsi="Tinos"/>
                <w:sz w:val="24"/>
                <w:szCs w:val="24"/>
              </w:rPr>
              <w:t>1. Обратился лично.</w:t>
            </w:r>
          </w:p>
          <w:p w14:paraId="78C022B0" w14:textId="77777777" w:rsidR="00AA08B5" w:rsidRDefault="00000000">
            <w:pPr>
              <w:pStyle w:val="114"/>
              <w:rPr>
                <w:rFonts w:ascii="Tinos" w:hAnsi="Tinos"/>
                <w:sz w:val="24"/>
                <w:szCs w:val="24"/>
              </w:rPr>
            </w:pPr>
            <w:r>
              <w:rPr>
                <w:rFonts w:ascii="Tinos" w:hAnsi="Tinos"/>
                <w:sz w:val="24"/>
                <w:szCs w:val="24"/>
              </w:rPr>
              <w:t>2. Обратился через уполномоченного представителя.</w:t>
            </w:r>
          </w:p>
        </w:tc>
      </w:tr>
      <w:tr w:rsidR="00AA08B5" w14:paraId="4F722425" w14:textId="77777777">
        <w:tc>
          <w:tcPr>
            <w:tcW w:w="477" w:type="dxa"/>
            <w:tcBorders>
              <w:left w:val="single" w:sz="2" w:space="0" w:color="000000"/>
              <w:bottom w:val="single" w:sz="2" w:space="0" w:color="000000"/>
            </w:tcBorders>
            <w:vAlign w:val="center"/>
          </w:tcPr>
          <w:p w14:paraId="5841157B" w14:textId="77777777" w:rsidR="00AA08B5" w:rsidRDefault="00000000">
            <w:pPr>
              <w:pStyle w:val="114"/>
              <w:rPr>
                <w:rFonts w:ascii="Tinos" w:hAnsi="Tinos"/>
                <w:sz w:val="24"/>
                <w:szCs w:val="24"/>
              </w:rPr>
            </w:pPr>
            <w:r>
              <w:rPr>
                <w:rFonts w:ascii="Tinos" w:hAnsi="Tinos"/>
                <w:sz w:val="24"/>
                <w:szCs w:val="24"/>
              </w:rPr>
              <w:t>3.</w:t>
            </w:r>
          </w:p>
        </w:tc>
        <w:tc>
          <w:tcPr>
            <w:tcW w:w="4090" w:type="dxa"/>
            <w:tcBorders>
              <w:left w:val="single" w:sz="2" w:space="0" w:color="000000"/>
              <w:bottom w:val="single" w:sz="2" w:space="0" w:color="000000"/>
            </w:tcBorders>
            <w:vAlign w:val="center"/>
          </w:tcPr>
          <w:p w14:paraId="53E1E8EC" w14:textId="77777777" w:rsidR="00AA08B5" w:rsidRDefault="00000000">
            <w:pPr>
              <w:pStyle w:val="114"/>
              <w:rPr>
                <w:rFonts w:ascii="Tinos" w:hAnsi="Tinos"/>
                <w:sz w:val="24"/>
                <w:szCs w:val="24"/>
              </w:rPr>
            </w:pPr>
            <w:r>
              <w:rPr>
                <w:rFonts w:ascii="Tinos" w:hAnsi="Tinos"/>
                <w:sz w:val="24"/>
                <w:szCs w:val="24"/>
              </w:rPr>
              <w:t>Заявитель обратился за каким результатом?</w:t>
            </w:r>
          </w:p>
        </w:tc>
        <w:tc>
          <w:tcPr>
            <w:tcW w:w="4504" w:type="dxa"/>
            <w:gridSpan w:val="2"/>
            <w:tcBorders>
              <w:left w:val="single" w:sz="2" w:space="0" w:color="000000"/>
              <w:bottom w:val="single" w:sz="2" w:space="0" w:color="000000"/>
              <w:right w:val="single" w:sz="2" w:space="0" w:color="000000"/>
            </w:tcBorders>
            <w:vAlign w:val="center"/>
          </w:tcPr>
          <w:p w14:paraId="1CB18C63" w14:textId="77777777" w:rsidR="00AA08B5" w:rsidRDefault="00000000">
            <w:pPr>
              <w:pStyle w:val="114"/>
              <w:rPr>
                <w:rFonts w:ascii="Tinos" w:hAnsi="Tinos"/>
                <w:sz w:val="24"/>
                <w:szCs w:val="24"/>
              </w:rPr>
            </w:pPr>
            <w:r>
              <w:rPr>
                <w:rFonts w:ascii="Tinos" w:hAnsi="Tinos"/>
                <w:sz w:val="24"/>
                <w:szCs w:val="24"/>
              </w:rPr>
              <w:t>1. Разрешение на осуществление земляных работ.</w:t>
            </w:r>
          </w:p>
          <w:p w14:paraId="626385F5" w14:textId="77777777" w:rsidR="00AA08B5" w:rsidRDefault="00000000">
            <w:pPr>
              <w:pStyle w:val="114"/>
              <w:rPr>
                <w:rFonts w:ascii="Tinos" w:hAnsi="Tinos"/>
                <w:sz w:val="24"/>
                <w:szCs w:val="24"/>
              </w:rPr>
            </w:pPr>
            <w:r>
              <w:rPr>
                <w:rFonts w:ascii="Tinos" w:hAnsi="Tinos"/>
                <w:sz w:val="24"/>
                <w:szCs w:val="24"/>
              </w:rPr>
              <w:t>2. Продление разрешения на осуществление земляных работ.</w:t>
            </w:r>
          </w:p>
          <w:p w14:paraId="1F16F999" w14:textId="77777777" w:rsidR="00AA08B5" w:rsidRDefault="00000000">
            <w:pPr>
              <w:pStyle w:val="114"/>
              <w:rPr>
                <w:rFonts w:ascii="Tinos" w:hAnsi="Tinos"/>
                <w:sz w:val="24"/>
                <w:szCs w:val="24"/>
              </w:rPr>
            </w:pPr>
            <w:r>
              <w:rPr>
                <w:rFonts w:ascii="Tinos" w:hAnsi="Tinos"/>
                <w:sz w:val="24"/>
                <w:szCs w:val="24"/>
              </w:rPr>
              <w:t>3. Закрытие разрешения на осуществление земляных работ.</w:t>
            </w:r>
          </w:p>
        </w:tc>
      </w:tr>
    </w:tbl>
    <w:p w14:paraId="68E176CE" w14:textId="77777777" w:rsidR="00AA08B5" w:rsidRDefault="00AA08B5">
      <w:pPr>
        <w:spacing w:before="269" w:after="269"/>
        <w:rPr>
          <w:rFonts w:ascii="Tinos" w:hAnsi="Tinos"/>
          <w:sz w:val="24"/>
          <w:szCs w:val="24"/>
        </w:rPr>
      </w:pPr>
    </w:p>
    <w:p w14:paraId="2C97B519" w14:textId="77777777" w:rsidR="00AA08B5" w:rsidRDefault="00000000">
      <w:pPr>
        <w:pStyle w:val="a7"/>
        <w:jc w:val="right"/>
        <w:rPr>
          <w:rFonts w:ascii="Tinos" w:hAnsi="Tinos"/>
          <w:sz w:val="24"/>
          <w:szCs w:val="24"/>
        </w:rPr>
      </w:pPr>
      <w:r>
        <w:br w:type="page"/>
      </w:r>
    </w:p>
    <w:p w14:paraId="530B4803" w14:textId="77777777" w:rsidR="00AA08B5" w:rsidRDefault="00000000">
      <w:pPr>
        <w:pStyle w:val="a7"/>
        <w:jc w:val="right"/>
        <w:rPr>
          <w:rFonts w:ascii="Tinos" w:hAnsi="Tinos"/>
          <w:sz w:val="24"/>
          <w:szCs w:val="24"/>
        </w:rPr>
      </w:pPr>
      <w:r>
        <w:rPr>
          <w:rFonts w:ascii="Tinos" w:hAnsi="Tinos"/>
          <w:sz w:val="24"/>
          <w:szCs w:val="24"/>
        </w:rPr>
        <w:lastRenderedPageBreak/>
        <w:t>Приложение № 3</w:t>
      </w:r>
    </w:p>
    <w:p w14:paraId="72D68350" w14:textId="77777777" w:rsidR="00AA08B5" w:rsidRDefault="00000000">
      <w:pPr>
        <w:pStyle w:val="a7"/>
        <w:jc w:val="right"/>
        <w:rPr>
          <w:rFonts w:ascii="Tinos" w:hAnsi="Tinos"/>
          <w:sz w:val="24"/>
          <w:szCs w:val="24"/>
        </w:rPr>
      </w:pPr>
      <w:r>
        <w:rPr>
          <w:rFonts w:ascii="Tinos" w:hAnsi="Tinos"/>
          <w:sz w:val="24"/>
          <w:szCs w:val="24"/>
        </w:rPr>
        <w:t>к административному регламенту</w:t>
      </w:r>
    </w:p>
    <w:p w14:paraId="2A78874E" w14:textId="77777777" w:rsidR="00AA08B5" w:rsidRDefault="00000000">
      <w:pPr>
        <w:pStyle w:val="a7"/>
        <w:jc w:val="right"/>
        <w:rPr>
          <w:rFonts w:ascii="Tinos" w:hAnsi="Tinos"/>
          <w:sz w:val="24"/>
          <w:szCs w:val="24"/>
        </w:rPr>
      </w:pPr>
      <w:r>
        <w:rPr>
          <w:rFonts w:ascii="Tinos" w:hAnsi="Tinos"/>
          <w:sz w:val="24"/>
          <w:szCs w:val="24"/>
        </w:rPr>
        <w:t>предоставления муниципальной услуги</w:t>
      </w:r>
    </w:p>
    <w:p w14:paraId="6CEB7CE5" w14:textId="77777777" w:rsidR="00AA08B5" w:rsidRDefault="00000000">
      <w:pPr>
        <w:pStyle w:val="a7"/>
        <w:jc w:val="right"/>
        <w:rPr>
          <w:rFonts w:ascii="Tinos" w:hAnsi="Tinos"/>
          <w:sz w:val="24"/>
          <w:szCs w:val="24"/>
        </w:rPr>
      </w:pPr>
      <w:r>
        <w:rPr>
          <w:rFonts w:ascii="Tinos" w:hAnsi="Tinos"/>
          <w:sz w:val="24"/>
          <w:szCs w:val="24"/>
        </w:rPr>
        <w:t>«Предоставление разрешения на осуществление земляных работ»</w:t>
      </w:r>
    </w:p>
    <w:p w14:paraId="21235AEC" w14:textId="7E3C43BC" w:rsidR="00AA08B5" w:rsidRDefault="00B46C2A">
      <w:pPr>
        <w:pStyle w:val="a7"/>
        <w:jc w:val="right"/>
        <w:rPr>
          <w:rFonts w:ascii="Tinos" w:hAnsi="Tinos"/>
          <w:sz w:val="24"/>
          <w:szCs w:val="24"/>
        </w:rPr>
      </w:pPr>
      <w:r>
        <w:rPr>
          <w:rFonts w:ascii="Tinos" w:hAnsi="Tinos"/>
          <w:sz w:val="24"/>
          <w:szCs w:val="24"/>
        </w:rPr>
        <w:t xml:space="preserve"> </w:t>
      </w:r>
    </w:p>
    <w:p w14:paraId="6463E1C7" w14:textId="77777777" w:rsidR="00AA08B5" w:rsidRDefault="00000000">
      <w:pPr>
        <w:pStyle w:val="a7"/>
        <w:jc w:val="center"/>
        <w:rPr>
          <w:rFonts w:ascii="Tinos" w:hAnsi="Tinos"/>
          <w:sz w:val="24"/>
          <w:szCs w:val="24"/>
        </w:rPr>
      </w:pPr>
      <w:r>
        <w:rPr>
          <w:rFonts w:ascii="Tinos" w:hAnsi="Tinos"/>
          <w:b/>
          <w:sz w:val="24"/>
          <w:szCs w:val="24"/>
        </w:rPr>
        <w:t>Исчерпывающий перечень документов,</w:t>
      </w:r>
      <w:r>
        <w:rPr>
          <w:rFonts w:ascii="Tinos" w:hAnsi="Tinos"/>
          <w:sz w:val="24"/>
          <w:szCs w:val="24"/>
        </w:rPr>
        <w:t xml:space="preserve"> </w:t>
      </w:r>
      <w:r>
        <w:rPr>
          <w:rFonts w:ascii="Tinos" w:hAnsi="Tinos"/>
          <w:b/>
          <w:sz w:val="24"/>
          <w:szCs w:val="24"/>
        </w:rPr>
        <w:t>необходимых для предоставления муниципальной услуги</w:t>
      </w:r>
    </w:p>
    <w:p w14:paraId="66D98B86" w14:textId="2EC912C0" w:rsidR="00AA08B5" w:rsidRDefault="00B46C2A">
      <w:pPr>
        <w:pStyle w:val="a7"/>
        <w:spacing w:after="283"/>
        <w:rPr>
          <w:rFonts w:ascii="Tinos" w:hAnsi="Tinos"/>
          <w:sz w:val="24"/>
          <w:szCs w:val="24"/>
        </w:rPr>
      </w:pPr>
      <w:r>
        <w:rPr>
          <w:rFonts w:ascii="Tinos" w:hAnsi="Tinos"/>
          <w:sz w:val="24"/>
          <w:szCs w:val="24"/>
        </w:rPr>
        <w:t xml:space="preserve"> </w:t>
      </w:r>
    </w:p>
    <w:p w14:paraId="42CA73AA" w14:textId="77777777" w:rsidR="00AA08B5" w:rsidRDefault="00000000">
      <w:pPr>
        <w:pStyle w:val="a7"/>
        <w:rPr>
          <w:rFonts w:ascii="Tinos" w:hAnsi="Tinos"/>
          <w:sz w:val="24"/>
          <w:szCs w:val="24"/>
        </w:rPr>
      </w:pPr>
      <w:r>
        <w:rPr>
          <w:rFonts w:ascii="Tinos" w:hAnsi="Tinos"/>
          <w:sz w:val="24"/>
          <w:szCs w:val="24"/>
        </w:rPr>
        <w:t>Таблица 1</w:t>
      </w:r>
    </w:p>
    <w:p w14:paraId="6BC40E62" w14:textId="41FFC34C" w:rsidR="00AA08B5" w:rsidRDefault="00B46C2A">
      <w:pPr>
        <w:pStyle w:val="a7"/>
        <w:rPr>
          <w:rFonts w:ascii="Tinos" w:hAnsi="Tinos"/>
          <w:sz w:val="24"/>
          <w:szCs w:val="24"/>
        </w:rPr>
      </w:pPr>
      <w:r>
        <w:rPr>
          <w:rFonts w:ascii="Tinos" w:hAnsi="Tinos"/>
          <w:sz w:val="24"/>
          <w:szCs w:val="24"/>
        </w:rPr>
        <w:t xml:space="preserve"> </w:t>
      </w:r>
    </w:p>
    <w:tbl>
      <w:tblPr>
        <w:tblW w:w="9071" w:type="dxa"/>
        <w:tblInd w:w="55" w:type="dxa"/>
        <w:tblLayout w:type="fixed"/>
        <w:tblCellMar>
          <w:top w:w="55" w:type="dxa"/>
          <w:left w:w="55" w:type="dxa"/>
          <w:bottom w:w="55" w:type="dxa"/>
          <w:right w:w="55" w:type="dxa"/>
        </w:tblCellMar>
        <w:tblLook w:val="04A0" w:firstRow="1" w:lastRow="0" w:firstColumn="1" w:lastColumn="0" w:noHBand="0" w:noVBand="1"/>
      </w:tblPr>
      <w:tblGrid>
        <w:gridCol w:w="3140"/>
        <w:gridCol w:w="23"/>
        <w:gridCol w:w="5908"/>
      </w:tblGrid>
      <w:tr w:rsidR="00AA08B5" w14:paraId="58C1F7E6" w14:textId="77777777">
        <w:tc>
          <w:tcPr>
            <w:tcW w:w="9071" w:type="dxa"/>
            <w:gridSpan w:val="3"/>
            <w:tcBorders>
              <w:top w:val="single" w:sz="4" w:space="0" w:color="000000"/>
              <w:left w:val="single" w:sz="4" w:space="0" w:color="000000"/>
              <w:bottom w:val="single" w:sz="4" w:space="0" w:color="000000"/>
              <w:right w:val="single" w:sz="4" w:space="0" w:color="000000"/>
            </w:tcBorders>
            <w:vAlign w:val="center"/>
          </w:tcPr>
          <w:p w14:paraId="5B68A655" w14:textId="77777777" w:rsidR="00AA08B5" w:rsidRDefault="00000000">
            <w:pPr>
              <w:pStyle w:val="114"/>
              <w:jc w:val="center"/>
              <w:rPr>
                <w:rFonts w:ascii="Tinos" w:hAnsi="Tinos"/>
                <w:sz w:val="24"/>
                <w:szCs w:val="24"/>
              </w:rPr>
            </w:pPr>
            <w:r>
              <w:rPr>
                <w:rFonts w:ascii="Tinos" w:hAnsi="Tinos"/>
                <w:b/>
                <w:sz w:val="24"/>
                <w:szCs w:val="24"/>
              </w:rPr>
              <w:t>При обращении с заявлением о предоставлении муниципальной услуги:</w:t>
            </w:r>
            <w:r>
              <w:rPr>
                <w:rFonts w:ascii="Tinos" w:hAnsi="Tinos"/>
                <w:sz w:val="24"/>
                <w:szCs w:val="24"/>
              </w:rPr>
              <w:t xml:space="preserve"> </w:t>
            </w:r>
            <w:r>
              <w:rPr>
                <w:rFonts w:ascii="Tinos" w:hAnsi="Tinos"/>
                <w:b/>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предоставить самостоятельно:</w:t>
            </w:r>
          </w:p>
        </w:tc>
      </w:tr>
      <w:tr w:rsidR="00AA08B5" w14:paraId="7C9EA719" w14:textId="77777777">
        <w:tc>
          <w:tcPr>
            <w:tcW w:w="3140" w:type="dxa"/>
            <w:tcBorders>
              <w:left w:val="single" w:sz="4" w:space="0" w:color="000000"/>
              <w:bottom w:val="single" w:sz="4" w:space="0" w:color="000000"/>
            </w:tcBorders>
            <w:vAlign w:val="center"/>
          </w:tcPr>
          <w:p w14:paraId="24501769" w14:textId="77777777" w:rsidR="00AA08B5" w:rsidRDefault="00000000">
            <w:pPr>
              <w:pStyle w:val="114"/>
              <w:rPr>
                <w:rFonts w:ascii="Tinos" w:hAnsi="Tinos"/>
                <w:sz w:val="24"/>
                <w:szCs w:val="24"/>
              </w:rPr>
            </w:pPr>
            <w:r>
              <w:rPr>
                <w:rFonts w:ascii="Tinos" w:hAnsi="Tinos"/>
                <w:sz w:val="24"/>
                <w:szCs w:val="24"/>
              </w:rPr>
              <w:t>Наименование документа</w:t>
            </w:r>
          </w:p>
        </w:tc>
        <w:tc>
          <w:tcPr>
            <w:tcW w:w="5931" w:type="dxa"/>
            <w:gridSpan w:val="2"/>
            <w:tcBorders>
              <w:left w:val="single" w:sz="4" w:space="0" w:color="000000"/>
              <w:bottom w:val="single" w:sz="4" w:space="0" w:color="000000"/>
              <w:right w:val="single" w:sz="4" w:space="0" w:color="000000"/>
            </w:tcBorders>
            <w:vAlign w:val="center"/>
          </w:tcPr>
          <w:p w14:paraId="2F9EDD5B" w14:textId="77777777" w:rsidR="00AA08B5" w:rsidRDefault="00000000">
            <w:pPr>
              <w:pStyle w:val="114"/>
              <w:rPr>
                <w:rFonts w:ascii="Tinos" w:hAnsi="Tinos"/>
                <w:sz w:val="24"/>
                <w:szCs w:val="24"/>
              </w:rPr>
            </w:pPr>
            <w:r>
              <w:rPr>
                <w:rFonts w:ascii="Tinos" w:hAnsi="Tinos"/>
                <w:sz w:val="24"/>
                <w:szCs w:val="24"/>
              </w:rPr>
              <w:t>Форма документа</w:t>
            </w:r>
          </w:p>
        </w:tc>
      </w:tr>
      <w:tr w:rsidR="00AA08B5" w14:paraId="4962EE94" w14:textId="77777777">
        <w:tc>
          <w:tcPr>
            <w:tcW w:w="3140" w:type="dxa"/>
            <w:tcBorders>
              <w:left w:val="single" w:sz="4" w:space="0" w:color="000000"/>
              <w:bottom w:val="single" w:sz="4" w:space="0" w:color="000000"/>
            </w:tcBorders>
            <w:vAlign w:val="center"/>
          </w:tcPr>
          <w:p w14:paraId="6D7D6F61" w14:textId="77777777" w:rsidR="00AA08B5" w:rsidRDefault="00000000">
            <w:pPr>
              <w:pStyle w:val="114"/>
              <w:rPr>
                <w:rFonts w:ascii="Tinos" w:hAnsi="Tinos"/>
                <w:sz w:val="24"/>
                <w:szCs w:val="24"/>
              </w:rPr>
            </w:pPr>
            <w:r>
              <w:rPr>
                <w:rFonts w:ascii="Tinos" w:hAnsi="Tinos"/>
                <w:sz w:val="24"/>
                <w:szCs w:val="24"/>
              </w:rPr>
              <w:t>1. Заявление о предоставлении муниципальной услуги, в части выдачи разрешения;</w:t>
            </w:r>
          </w:p>
        </w:tc>
        <w:tc>
          <w:tcPr>
            <w:tcW w:w="5931" w:type="dxa"/>
            <w:gridSpan w:val="2"/>
            <w:tcBorders>
              <w:left w:val="single" w:sz="4" w:space="0" w:color="000000"/>
              <w:bottom w:val="single" w:sz="4" w:space="0" w:color="000000"/>
              <w:right w:val="single" w:sz="4" w:space="0" w:color="000000"/>
            </w:tcBorders>
            <w:vAlign w:val="center"/>
          </w:tcPr>
          <w:p w14:paraId="0026BB7A" w14:textId="77777777" w:rsidR="00AA08B5" w:rsidRDefault="00000000">
            <w:pPr>
              <w:pStyle w:val="114"/>
              <w:rPr>
                <w:rFonts w:ascii="Tinos" w:hAnsi="Tinos"/>
                <w:sz w:val="24"/>
                <w:szCs w:val="24"/>
              </w:rPr>
            </w:pPr>
            <w:r>
              <w:rPr>
                <w:rFonts w:ascii="Tinos" w:hAnsi="Tinos"/>
                <w:sz w:val="24"/>
                <w:szCs w:val="24"/>
              </w:rPr>
              <w:t>- в форме документа на бумажном носителе в 1 экземпляре по форме согласно приложению № 5 к административному регламенту, подписанное заявителем (в случае, если заявление подает физическое лицо, заявитель также предоставляет согласие на обработку персональных данных согласно приложению № 15 административного регламента) при обращении в уполномоченный орган, УМФЦ или почтовым отправлением;</w:t>
            </w:r>
          </w:p>
          <w:p w14:paraId="68F2E5B3" w14:textId="77777777" w:rsidR="00AA08B5" w:rsidRDefault="00000000">
            <w:pPr>
              <w:pStyle w:val="114"/>
            </w:pPr>
            <w:r>
              <w:rPr>
                <w:rFonts w:ascii="Tinos" w:hAnsi="Tinos"/>
                <w:sz w:val="24"/>
                <w:szCs w:val="24"/>
              </w:rPr>
              <w:t xml:space="preserve">- в электронной форме (заполняется посредством внесения соответствующих сведений в интерактивную форму), подписанное в соответствии с требованиями Федерального закона </w:t>
            </w:r>
            <w:hyperlink r:id="rId14">
              <w:r>
                <w:rPr>
                  <w:rFonts w:ascii="Tinos" w:hAnsi="Tinos"/>
                  <w:sz w:val="24"/>
                  <w:szCs w:val="24"/>
                </w:rPr>
                <w:t>от 06.04.2011 № 63-ФЗ</w:t>
              </w:r>
            </w:hyperlink>
            <w:r>
              <w:rPr>
                <w:rFonts w:ascii="Tinos" w:hAnsi="Tinos"/>
                <w:sz w:val="24"/>
                <w:szCs w:val="24"/>
              </w:rPr>
              <w:t>, при обращении посредством ЕПГУ, РПГУ;</w:t>
            </w:r>
          </w:p>
        </w:tc>
      </w:tr>
      <w:tr w:rsidR="00AA08B5" w14:paraId="0B678529" w14:textId="77777777">
        <w:tc>
          <w:tcPr>
            <w:tcW w:w="3140" w:type="dxa"/>
            <w:tcBorders>
              <w:left w:val="single" w:sz="4" w:space="0" w:color="000000"/>
              <w:bottom w:val="single" w:sz="4" w:space="0" w:color="000000"/>
            </w:tcBorders>
            <w:vAlign w:val="center"/>
          </w:tcPr>
          <w:p w14:paraId="736770DD" w14:textId="77777777" w:rsidR="00AA08B5" w:rsidRDefault="00000000">
            <w:pPr>
              <w:pStyle w:val="114"/>
              <w:rPr>
                <w:rFonts w:ascii="Tinos" w:hAnsi="Tinos"/>
                <w:sz w:val="24"/>
                <w:szCs w:val="24"/>
              </w:rPr>
            </w:pPr>
            <w:r>
              <w:rPr>
                <w:rFonts w:ascii="Tinos" w:hAnsi="Tinos"/>
                <w:sz w:val="24"/>
                <w:szCs w:val="24"/>
              </w:rPr>
              <w:t>документ, удостоверяющий личность заявителя или представителя заявителя;</w:t>
            </w:r>
          </w:p>
        </w:tc>
        <w:tc>
          <w:tcPr>
            <w:tcW w:w="5931" w:type="dxa"/>
            <w:gridSpan w:val="2"/>
            <w:tcBorders>
              <w:left w:val="single" w:sz="4" w:space="0" w:color="000000"/>
              <w:bottom w:val="single" w:sz="4" w:space="0" w:color="000000"/>
              <w:right w:val="single" w:sz="4" w:space="0" w:color="000000"/>
            </w:tcBorders>
            <w:vAlign w:val="center"/>
          </w:tcPr>
          <w:p w14:paraId="6261CAF7" w14:textId="77777777" w:rsidR="00AA08B5" w:rsidRDefault="00000000">
            <w:pPr>
              <w:pStyle w:val="114"/>
              <w:rPr>
                <w:rFonts w:ascii="Tinos" w:hAnsi="Tinos"/>
                <w:sz w:val="24"/>
                <w:szCs w:val="24"/>
              </w:rPr>
            </w:pPr>
            <w:r>
              <w:rPr>
                <w:rFonts w:ascii="Tinos" w:hAnsi="Tinos"/>
                <w:sz w:val="24"/>
                <w:szCs w:val="24"/>
              </w:rPr>
              <w:t>- копия паспорта гражданина РФ (или его представителя) в 1 экземпляре на бумажном носителе с предоставлением оригинала документа, в случае представления заявления о предоставлении муниципальной услуги при обращении в уполномоченный орган, в том числе через УМФЦ или почтовым отправлением (предоставление оригинала не требуется).</w:t>
            </w:r>
          </w:p>
          <w:p w14:paraId="5CB44929" w14:textId="77777777" w:rsidR="00AA08B5" w:rsidRDefault="00000000">
            <w:pPr>
              <w:pStyle w:val="114"/>
              <w:rPr>
                <w:rFonts w:ascii="Tinos" w:hAnsi="Tinos"/>
                <w:sz w:val="24"/>
                <w:szCs w:val="24"/>
              </w:rPr>
            </w:pPr>
            <w:r>
              <w:rPr>
                <w:rFonts w:ascii="Tinos" w:hAnsi="Tinos"/>
                <w:sz w:val="24"/>
                <w:szCs w:val="24"/>
              </w:rPr>
              <w:t>В случае представления документов в электронной форме посредством ЕПГУ, РПГУ предоставление указанного документа не требуется;</w:t>
            </w:r>
          </w:p>
        </w:tc>
      </w:tr>
      <w:tr w:rsidR="00AA08B5" w14:paraId="50936210" w14:textId="77777777">
        <w:tc>
          <w:tcPr>
            <w:tcW w:w="3140" w:type="dxa"/>
            <w:tcBorders>
              <w:left w:val="single" w:sz="4" w:space="0" w:color="000000"/>
              <w:bottom w:val="single" w:sz="4" w:space="0" w:color="000000"/>
            </w:tcBorders>
            <w:vAlign w:val="center"/>
          </w:tcPr>
          <w:p w14:paraId="1D6C3284" w14:textId="77777777" w:rsidR="00AA08B5" w:rsidRDefault="00000000">
            <w:pPr>
              <w:pStyle w:val="114"/>
              <w:rPr>
                <w:rFonts w:ascii="Tinos" w:hAnsi="Tinos"/>
                <w:sz w:val="24"/>
                <w:szCs w:val="24"/>
              </w:rPr>
            </w:pPr>
            <w:r>
              <w:rPr>
                <w:rFonts w:ascii="Tinos" w:hAnsi="Tinos"/>
                <w:sz w:val="24"/>
                <w:szCs w:val="24"/>
              </w:rPr>
              <w:t xml:space="preserve">документ, подтверждающий полномочия представителя заявителя действовать от имени заявителя (в случае обращения за </w:t>
            </w:r>
            <w:r>
              <w:rPr>
                <w:rFonts w:ascii="Tinos" w:hAnsi="Tinos"/>
                <w:sz w:val="24"/>
                <w:szCs w:val="24"/>
              </w:rPr>
              <w:lastRenderedPageBreak/>
              <w:t>предоставлением муниципальной услуги представителя заявителя):</w:t>
            </w:r>
          </w:p>
          <w:p w14:paraId="5ADAA368" w14:textId="77777777" w:rsidR="00AA08B5" w:rsidRDefault="00000000">
            <w:pPr>
              <w:pStyle w:val="114"/>
              <w:rPr>
                <w:rFonts w:ascii="Tinos" w:hAnsi="Tinos"/>
                <w:sz w:val="24"/>
                <w:szCs w:val="24"/>
              </w:rPr>
            </w:pPr>
            <w:r>
              <w:rPr>
                <w:rFonts w:ascii="Tinos" w:hAnsi="Tinos"/>
                <w:sz w:val="24"/>
                <w:szCs w:val="24"/>
              </w:rPr>
              <w:t>- для физических лиц: доверенность, договор;</w:t>
            </w:r>
          </w:p>
          <w:p w14:paraId="10BBA221" w14:textId="77777777" w:rsidR="00AA08B5" w:rsidRDefault="00000000">
            <w:pPr>
              <w:pStyle w:val="114"/>
              <w:rPr>
                <w:rFonts w:ascii="Tinos" w:hAnsi="Tinos"/>
                <w:sz w:val="24"/>
                <w:szCs w:val="24"/>
              </w:rPr>
            </w:pPr>
            <w:r>
              <w:rPr>
                <w:rFonts w:ascii="Tinos" w:hAnsi="Tinos"/>
                <w:sz w:val="24"/>
                <w:szCs w:val="24"/>
              </w:rPr>
              <w:t>- для опекунов недееспособных граждан: документы, выданные органами местного самоуправления;</w:t>
            </w:r>
          </w:p>
          <w:p w14:paraId="09477B32" w14:textId="77777777" w:rsidR="00AA08B5" w:rsidRDefault="00000000">
            <w:pPr>
              <w:pStyle w:val="114"/>
              <w:rPr>
                <w:rFonts w:ascii="Tinos" w:hAnsi="Tinos"/>
                <w:sz w:val="24"/>
                <w:szCs w:val="24"/>
              </w:rPr>
            </w:pPr>
            <w:r>
              <w:rPr>
                <w:rFonts w:ascii="Tinos" w:hAnsi="Tinos"/>
                <w:sz w:val="24"/>
                <w:szCs w:val="24"/>
              </w:rPr>
              <w:t>- для индивидуальных предпринимателей: доверенность, договор;</w:t>
            </w:r>
          </w:p>
          <w:p w14:paraId="164DF147" w14:textId="77777777" w:rsidR="00AA08B5" w:rsidRDefault="00000000">
            <w:pPr>
              <w:pStyle w:val="114"/>
              <w:rPr>
                <w:rFonts w:ascii="Tinos" w:hAnsi="Tinos"/>
                <w:sz w:val="24"/>
                <w:szCs w:val="24"/>
              </w:rPr>
            </w:pPr>
            <w:r>
              <w:rPr>
                <w:rFonts w:ascii="Tinos" w:hAnsi="Tinos"/>
                <w:sz w:val="24"/>
                <w:szCs w:val="24"/>
              </w:rPr>
              <w:t>- для юридических лиц: доверенность, договор, учредительные документы;</w:t>
            </w:r>
          </w:p>
          <w:p w14:paraId="472DE88A" w14:textId="77777777" w:rsidR="00AA08B5" w:rsidRDefault="00000000">
            <w:pPr>
              <w:pStyle w:val="114"/>
              <w:rPr>
                <w:rFonts w:ascii="Tinos" w:hAnsi="Tinos"/>
                <w:sz w:val="24"/>
                <w:szCs w:val="24"/>
              </w:rPr>
            </w:pPr>
            <w:r>
              <w:rPr>
                <w:rFonts w:ascii="Tinos" w:hAnsi="Tinos"/>
                <w:sz w:val="24"/>
                <w:szCs w:val="24"/>
              </w:rPr>
              <w:t>- для некоммерческой организации: доверенность, договор, учредительные документы;</w:t>
            </w:r>
          </w:p>
        </w:tc>
        <w:tc>
          <w:tcPr>
            <w:tcW w:w="5931" w:type="dxa"/>
            <w:gridSpan w:val="2"/>
            <w:tcBorders>
              <w:left w:val="single" w:sz="4" w:space="0" w:color="000000"/>
              <w:bottom w:val="single" w:sz="4" w:space="0" w:color="000000"/>
              <w:right w:val="single" w:sz="4" w:space="0" w:color="000000"/>
            </w:tcBorders>
            <w:vAlign w:val="center"/>
          </w:tcPr>
          <w:p w14:paraId="473ED55E" w14:textId="77777777" w:rsidR="00AA08B5" w:rsidRDefault="00000000">
            <w:pPr>
              <w:pStyle w:val="114"/>
              <w:rPr>
                <w:rFonts w:ascii="Tinos" w:hAnsi="Tinos"/>
                <w:sz w:val="24"/>
                <w:szCs w:val="24"/>
              </w:rPr>
            </w:pPr>
            <w:r>
              <w:rPr>
                <w:rFonts w:ascii="Tinos" w:hAnsi="Tinos"/>
                <w:sz w:val="24"/>
                <w:szCs w:val="24"/>
              </w:rPr>
              <w:lastRenderedPageBreak/>
              <w:t xml:space="preserve">- копия оформленного в соответствии с законодательством Российской Федерации документа в 1 экземпляре на бумажном носителе с предоставлением оригинала документа при обращении в уполномоченный орган, УМФЦ или почтовым </w:t>
            </w:r>
            <w:r>
              <w:rPr>
                <w:rFonts w:ascii="Tinos" w:hAnsi="Tinos"/>
                <w:sz w:val="24"/>
                <w:szCs w:val="24"/>
              </w:rPr>
              <w:lastRenderedPageBreak/>
              <w:t>отправлением (предоставление оригинала не требуется).</w:t>
            </w:r>
          </w:p>
          <w:p w14:paraId="508C4BD1" w14:textId="77777777" w:rsidR="00AA08B5" w:rsidRDefault="00000000">
            <w:pPr>
              <w:pStyle w:val="114"/>
              <w:rPr>
                <w:rFonts w:ascii="Tinos" w:hAnsi="Tinos"/>
                <w:sz w:val="24"/>
                <w:szCs w:val="24"/>
              </w:rPr>
            </w:pPr>
            <w:r>
              <w:rPr>
                <w:rFonts w:ascii="Tinos" w:hAnsi="Tinos"/>
                <w:sz w:val="24"/>
                <w:szCs w:val="24"/>
              </w:rPr>
              <w:t>В случае представления документов в электронной форме посредством ЕПГУ, РПГУ,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документ, подтверждающий полномочия представителя, выданный индивидуальным предпринимателем, должен быть подписан усиленной квалификационной электронной подписью индивидуального предпринимателя; документ, подтверждающий полномочия представителя, выданный некоммерческой организацией и заверенный печатью и подписью руководителя данной организации; документ, выданный заявителем, являющимся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14:paraId="31457482" w14:textId="77777777" w:rsidR="00AA08B5" w:rsidRDefault="00000000">
            <w:pPr>
              <w:pStyle w:val="114"/>
            </w:pPr>
            <w:r>
              <w:rPr>
                <w:rFonts w:ascii="Tinos" w:hAnsi="Tinos"/>
                <w:sz w:val="24"/>
                <w:szCs w:val="24"/>
              </w:rPr>
              <w:t xml:space="preserve">- в электронной форме, подписанный в соответствии с требованиями Федерального закона </w:t>
            </w:r>
            <w:hyperlink r:id="rId15">
              <w:r>
                <w:rPr>
                  <w:rFonts w:ascii="Tinos" w:hAnsi="Tinos"/>
                  <w:sz w:val="24"/>
                  <w:szCs w:val="24"/>
                </w:rPr>
                <w:t>от 06.04.2011 № 63-ФЗ</w:t>
              </w:r>
            </w:hyperlink>
            <w:r>
              <w:rPr>
                <w:rFonts w:ascii="Tinos" w:hAnsi="Tinos"/>
                <w:sz w:val="24"/>
                <w:szCs w:val="24"/>
              </w:rPr>
              <w:t>, при обращении посредством ЕПГУ, РПГУ (скан документа - для опекунов недееспособных граждан);</w:t>
            </w:r>
          </w:p>
        </w:tc>
      </w:tr>
      <w:tr w:rsidR="00AA08B5" w14:paraId="0E2DB64C" w14:textId="77777777">
        <w:tc>
          <w:tcPr>
            <w:tcW w:w="3140" w:type="dxa"/>
            <w:tcBorders>
              <w:left w:val="single" w:sz="4" w:space="0" w:color="000000"/>
              <w:bottom w:val="single" w:sz="4" w:space="0" w:color="000000"/>
            </w:tcBorders>
            <w:vAlign w:val="center"/>
          </w:tcPr>
          <w:p w14:paraId="4125DA8D" w14:textId="77777777" w:rsidR="00AA08B5" w:rsidRDefault="00000000">
            <w:pPr>
              <w:pStyle w:val="114"/>
              <w:rPr>
                <w:rFonts w:ascii="Tinos" w:hAnsi="Tinos"/>
                <w:sz w:val="24"/>
                <w:szCs w:val="24"/>
              </w:rPr>
            </w:pPr>
            <w:r>
              <w:rPr>
                <w:rFonts w:ascii="Tinos" w:hAnsi="Tinos"/>
                <w:sz w:val="24"/>
                <w:szCs w:val="24"/>
              </w:rPr>
              <w:lastRenderedPageBreak/>
              <w:t>проект организации строительства;</w:t>
            </w:r>
          </w:p>
        </w:tc>
        <w:tc>
          <w:tcPr>
            <w:tcW w:w="5931" w:type="dxa"/>
            <w:gridSpan w:val="2"/>
            <w:tcBorders>
              <w:left w:val="single" w:sz="4" w:space="0" w:color="000000"/>
              <w:bottom w:val="single" w:sz="4" w:space="0" w:color="000000"/>
              <w:right w:val="single" w:sz="4" w:space="0" w:color="000000"/>
            </w:tcBorders>
            <w:vAlign w:val="center"/>
          </w:tcPr>
          <w:p w14:paraId="643E2BC9" w14:textId="77777777" w:rsidR="00AA08B5" w:rsidRDefault="00000000">
            <w:pPr>
              <w:pStyle w:val="114"/>
              <w:rPr>
                <w:rFonts w:ascii="Tinos" w:hAnsi="Tinos"/>
                <w:sz w:val="24"/>
                <w:szCs w:val="24"/>
              </w:rPr>
            </w:pPr>
            <w:r>
              <w:rPr>
                <w:rFonts w:ascii="Tinos" w:hAnsi="Tinos"/>
                <w:sz w:val="24"/>
                <w:szCs w:val="24"/>
              </w:rPr>
              <w:t>- оригинал документа на бумажном носителе в 1 экземпляре при обращении в уполномоченный орган, УМФЦ или почтовым отправлением;</w:t>
            </w:r>
          </w:p>
          <w:p w14:paraId="4022B2AF" w14:textId="77777777" w:rsidR="00AA08B5" w:rsidRDefault="00000000">
            <w:pPr>
              <w:pStyle w:val="114"/>
            </w:pPr>
            <w:r>
              <w:rPr>
                <w:rFonts w:ascii="Tinos" w:hAnsi="Tinos"/>
                <w:sz w:val="24"/>
                <w:szCs w:val="24"/>
              </w:rPr>
              <w:t xml:space="preserve">- в электронной форме, подписанный в соответствии с требованиями Федерального закона </w:t>
            </w:r>
            <w:hyperlink r:id="rId16">
              <w:r>
                <w:rPr>
                  <w:rFonts w:ascii="Tinos" w:hAnsi="Tinos"/>
                  <w:sz w:val="24"/>
                  <w:szCs w:val="24"/>
                </w:rPr>
                <w:t>от 06.04.2011 № 63-ФЗ</w:t>
              </w:r>
            </w:hyperlink>
            <w:r>
              <w:rPr>
                <w:rFonts w:ascii="Tinos" w:hAnsi="Tinos"/>
                <w:sz w:val="24"/>
                <w:szCs w:val="24"/>
              </w:rPr>
              <w:t>, при обращении посредством ЕПГУ, РПГУ (скан документа);</w:t>
            </w:r>
          </w:p>
        </w:tc>
      </w:tr>
      <w:tr w:rsidR="00AA08B5" w14:paraId="7771AC2E" w14:textId="77777777">
        <w:tc>
          <w:tcPr>
            <w:tcW w:w="3140" w:type="dxa"/>
            <w:tcBorders>
              <w:left w:val="single" w:sz="4" w:space="0" w:color="000000"/>
              <w:bottom w:val="single" w:sz="4" w:space="0" w:color="000000"/>
            </w:tcBorders>
            <w:vAlign w:val="center"/>
          </w:tcPr>
          <w:p w14:paraId="0AB74978" w14:textId="77777777" w:rsidR="00AA08B5" w:rsidRDefault="00000000">
            <w:pPr>
              <w:pStyle w:val="114"/>
              <w:rPr>
                <w:rFonts w:ascii="Tinos" w:hAnsi="Tinos"/>
                <w:sz w:val="24"/>
                <w:szCs w:val="24"/>
              </w:rPr>
            </w:pPr>
            <w:r>
              <w:rPr>
                <w:rFonts w:ascii="Tinos" w:hAnsi="Tinos"/>
                <w:sz w:val="24"/>
                <w:szCs w:val="24"/>
              </w:rPr>
              <w:t>соглашение с собственником или уполномоченным им лицом о восстановлении благоустройства земельного участка, дорожного покрытия, тротуара, газона, на территории которого будут производится работы по строительству, реконструкции, ремонту инженерных коммуникаций;</w:t>
            </w:r>
          </w:p>
        </w:tc>
        <w:tc>
          <w:tcPr>
            <w:tcW w:w="5931" w:type="dxa"/>
            <w:gridSpan w:val="2"/>
            <w:tcBorders>
              <w:left w:val="single" w:sz="4" w:space="0" w:color="000000"/>
              <w:bottom w:val="single" w:sz="4" w:space="0" w:color="000000"/>
              <w:right w:val="single" w:sz="4" w:space="0" w:color="000000"/>
            </w:tcBorders>
            <w:vAlign w:val="center"/>
          </w:tcPr>
          <w:p w14:paraId="348A3B7D" w14:textId="77777777" w:rsidR="00AA08B5" w:rsidRDefault="00000000">
            <w:pPr>
              <w:pStyle w:val="114"/>
              <w:rPr>
                <w:rFonts w:ascii="Tinos" w:hAnsi="Tinos"/>
                <w:sz w:val="24"/>
                <w:szCs w:val="24"/>
              </w:rPr>
            </w:pPr>
            <w:r>
              <w:rPr>
                <w:rFonts w:ascii="Tinos" w:hAnsi="Tinos"/>
                <w:sz w:val="24"/>
                <w:szCs w:val="24"/>
              </w:rPr>
              <w:t>- оригинал документа на бумажном носителе в 1 экземпляре при обращении в уполномоченный орган, УМФЦ или почтовым отправлением;</w:t>
            </w:r>
          </w:p>
          <w:p w14:paraId="3618FB69" w14:textId="77777777" w:rsidR="00AA08B5" w:rsidRDefault="00000000">
            <w:pPr>
              <w:pStyle w:val="114"/>
            </w:pPr>
            <w:r>
              <w:rPr>
                <w:rFonts w:ascii="Tinos" w:hAnsi="Tinos"/>
                <w:sz w:val="24"/>
                <w:szCs w:val="24"/>
              </w:rPr>
              <w:t xml:space="preserve">- в электронной форме, подписанный в соответствии с требованиями Федерального закона </w:t>
            </w:r>
            <w:hyperlink r:id="rId17">
              <w:r>
                <w:rPr>
                  <w:rFonts w:ascii="Tinos" w:hAnsi="Tinos"/>
                  <w:sz w:val="24"/>
                  <w:szCs w:val="24"/>
                </w:rPr>
                <w:t>от 06.04.2011 № 63-ФЗ</w:t>
              </w:r>
            </w:hyperlink>
            <w:r>
              <w:rPr>
                <w:rFonts w:ascii="Tinos" w:hAnsi="Tinos"/>
                <w:sz w:val="24"/>
                <w:szCs w:val="24"/>
              </w:rPr>
              <w:t>, при обращении посредством ЕПГУ, РПГУ (скан документа);</w:t>
            </w:r>
          </w:p>
        </w:tc>
      </w:tr>
      <w:tr w:rsidR="00AA08B5" w14:paraId="04477757" w14:textId="77777777">
        <w:tc>
          <w:tcPr>
            <w:tcW w:w="3140" w:type="dxa"/>
            <w:tcBorders>
              <w:left w:val="single" w:sz="4" w:space="0" w:color="000000"/>
              <w:bottom w:val="single" w:sz="4" w:space="0" w:color="000000"/>
            </w:tcBorders>
            <w:vAlign w:val="center"/>
          </w:tcPr>
          <w:p w14:paraId="5EE75406" w14:textId="77777777" w:rsidR="00AA08B5" w:rsidRDefault="00000000">
            <w:pPr>
              <w:pStyle w:val="114"/>
              <w:rPr>
                <w:rFonts w:ascii="Tinos" w:hAnsi="Tinos"/>
                <w:sz w:val="24"/>
                <w:szCs w:val="24"/>
              </w:rPr>
            </w:pPr>
            <w:r>
              <w:rPr>
                <w:rFonts w:ascii="Tinos" w:hAnsi="Tinos"/>
                <w:sz w:val="24"/>
                <w:szCs w:val="24"/>
              </w:rPr>
              <w:t xml:space="preserve">2. Заявление о предоставлении муниципальной услуги (в </w:t>
            </w:r>
            <w:r>
              <w:rPr>
                <w:rFonts w:ascii="Tinos" w:hAnsi="Tinos"/>
                <w:sz w:val="24"/>
                <w:szCs w:val="24"/>
              </w:rPr>
              <w:lastRenderedPageBreak/>
              <w:t>части продления разрешения);</w:t>
            </w:r>
          </w:p>
        </w:tc>
        <w:tc>
          <w:tcPr>
            <w:tcW w:w="5931" w:type="dxa"/>
            <w:gridSpan w:val="2"/>
            <w:tcBorders>
              <w:left w:val="single" w:sz="4" w:space="0" w:color="000000"/>
              <w:bottom w:val="single" w:sz="4" w:space="0" w:color="000000"/>
              <w:right w:val="single" w:sz="4" w:space="0" w:color="000000"/>
            </w:tcBorders>
            <w:vAlign w:val="center"/>
          </w:tcPr>
          <w:p w14:paraId="6B8F58FF" w14:textId="77777777" w:rsidR="00AA08B5" w:rsidRDefault="00000000">
            <w:pPr>
              <w:pStyle w:val="114"/>
              <w:rPr>
                <w:rFonts w:ascii="Tinos" w:hAnsi="Tinos"/>
                <w:sz w:val="24"/>
                <w:szCs w:val="24"/>
              </w:rPr>
            </w:pPr>
            <w:r>
              <w:rPr>
                <w:rFonts w:ascii="Tinos" w:hAnsi="Tinos"/>
                <w:sz w:val="24"/>
                <w:szCs w:val="24"/>
              </w:rPr>
              <w:lastRenderedPageBreak/>
              <w:t xml:space="preserve">- в форме документа на бумажном носителе в 1 экземпляре по форме согласно приложению № 8 к административному регламенту, подписанное </w:t>
            </w:r>
            <w:r>
              <w:rPr>
                <w:rFonts w:ascii="Tinos" w:hAnsi="Tinos"/>
                <w:sz w:val="24"/>
                <w:szCs w:val="24"/>
              </w:rPr>
              <w:lastRenderedPageBreak/>
              <w:t>заявителем (в случае, если заявление подает физическое лицо, заявитель также предоставляет согласие на обработку персональных данных согласно приложению № 15 административного регламента) при обращении в уполномоченный орган, УМФЦ или почтовым отправлением;</w:t>
            </w:r>
          </w:p>
          <w:p w14:paraId="75562146" w14:textId="77777777" w:rsidR="00AA08B5" w:rsidRDefault="00000000">
            <w:pPr>
              <w:pStyle w:val="114"/>
            </w:pPr>
            <w:r>
              <w:rPr>
                <w:rFonts w:ascii="Tinos" w:hAnsi="Tinos"/>
                <w:sz w:val="24"/>
                <w:szCs w:val="24"/>
              </w:rPr>
              <w:t xml:space="preserve">- в электронной форме (заполняется посредством внесения соответствующих сведений в интерактивную форму), подписанное в соответствии с требованиями Федерального закона </w:t>
            </w:r>
            <w:hyperlink r:id="rId18">
              <w:r>
                <w:rPr>
                  <w:rFonts w:ascii="Tinos" w:hAnsi="Tinos"/>
                  <w:sz w:val="24"/>
                  <w:szCs w:val="24"/>
                </w:rPr>
                <w:t>от 06.04.2011 № 63-ФЗ</w:t>
              </w:r>
            </w:hyperlink>
            <w:r>
              <w:rPr>
                <w:rFonts w:ascii="Tinos" w:hAnsi="Tinos"/>
                <w:sz w:val="24"/>
                <w:szCs w:val="24"/>
              </w:rPr>
              <w:t>, при обращении посредством ЕПГУ, РПГУ;</w:t>
            </w:r>
          </w:p>
        </w:tc>
      </w:tr>
      <w:tr w:rsidR="00AA08B5" w14:paraId="15EDE6ED" w14:textId="77777777">
        <w:tc>
          <w:tcPr>
            <w:tcW w:w="3140" w:type="dxa"/>
            <w:tcBorders>
              <w:left w:val="single" w:sz="4" w:space="0" w:color="000000"/>
              <w:bottom w:val="single" w:sz="4" w:space="0" w:color="000000"/>
            </w:tcBorders>
            <w:vAlign w:val="center"/>
          </w:tcPr>
          <w:p w14:paraId="44B9F04A" w14:textId="77777777" w:rsidR="00AA08B5" w:rsidRDefault="00000000">
            <w:pPr>
              <w:pStyle w:val="114"/>
              <w:rPr>
                <w:rFonts w:ascii="Tinos" w:hAnsi="Tinos"/>
                <w:sz w:val="24"/>
                <w:szCs w:val="24"/>
              </w:rPr>
            </w:pPr>
            <w:r>
              <w:rPr>
                <w:rFonts w:ascii="Tinos" w:hAnsi="Tinos"/>
                <w:sz w:val="24"/>
                <w:szCs w:val="24"/>
              </w:rPr>
              <w:lastRenderedPageBreak/>
              <w:t>документ, удостоверяющий личность заявителя или представителя заявителя;</w:t>
            </w:r>
          </w:p>
        </w:tc>
        <w:tc>
          <w:tcPr>
            <w:tcW w:w="5931" w:type="dxa"/>
            <w:gridSpan w:val="2"/>
            <w:tcBorders>
              <w:left w:val="single" w:sz="4" w:space="0" w:color="000000"/>
              <w:bottom w:val="single" w:sz="4" w:space="0" w:color="000000"/>
              <w:right w:val="single" w:sz="4" w:space="0" w:color="000000"/>
            </w:tcBorders>
            <w:vAlign w:val="center"/>
          </w:tcPr>
          <w:p w14:paraId="2C441CC1" w14:textId="77777777" w:rsidR="00AA08B5" w:rsidRDefault="00000000">
            <w:pPr>
              <w:pStyle w:val="114"/>
              <w:rPr>
                <w:rFonts w:ascii="Tinos" w:hAnsi="Tinos"/>
                <w:sz w:val="24"/>
                <w:szCs w:val="24"/>
              </w:rPr>
            </w:pPr>
            <w:r>
              <w:rPr>
                <w:rFonts w:ascii="Tinos" w:hAnsi="Tinos"/>
                <w:sz w:val="24"/>
                <w:szCs w:val="24"/>
              </w:rPr>
              <w:t>- копия паспорта гражданина РФ (или его представителя) в 1 экземпляре на бумажном носителе с предоставлением оригинала документа, в случае представления заявления о предоставлении муниципальной услуги при обращении в уполномоченный орган, в том числе через УМФЦ или почтовым отправлением (предоставление оригинала не требуется).</w:t>
            </w:r>
          </w:p>
          <w:p w14:paraId="4C0FD1BC" w14:textId="77777777" w:rsidR="00AA08B5" w:rsidRDefault="00000000">
            <w:pPr>
              <w:pStyle w:val="114"/>
              <w:rPr>
                <w:rFonts w:ascii="Tinos" w:hAnsi="Tinos"/>
                <w:sz w:val="24"/>
                <w:szCs w:val="24"/>
              </w:rPr>
            </w:pPr>
            <w:r>
              <w:rPr>
                <w:rFonts w:ascii="Tinos" w:hAnsi="Tinos"/>
                <w:sz w:val="24"/>
                <w:szCs w:val="24"/>
              </w:rPr>
              <w:t>В случае представления документов в электронной форме посредством ЕПГУ, РПГУ предоставление указанного документа не требуется;</w:t>
            </w:r>
          </w:p>
        </w:tc>
      </w:tr>
      <w:tr w:rsidR="00AA08B5" w14:paraId="4B085700" w14:textId="77777777">
        <w:tc>
          <w:tcPr>
            <w:tcW w:w="3140" w:type="dxa"/>
            <w:tcBorders>
              <w:left w:val="single" w:sz="4" w:space="0" w:color="000000"/>
              <w:bottom w:val="single" w:sz="4" w:space="0" w:color="000000"/>
            </w:tcBorders>
            <w:vAlign w:val="center"/>
          </w:tcPr>
          <w:p w14:paraId="62C0CC77" w14:textId="77777777" w:rsidR="00AA08B5" w:rsidRDefault="00000000">
            <w:pPr>
              <w:pStyle w:val="114"/>
              <w:rPr>
                <w:rFonts w:ascii="Tinos" w:hAnsi="Tinos"/>
                <w:sz w:val="24"/>
                <w:szCs w:val="24"/>
              </w:rPr>
            </w:pPr>
            <w:r>
              <w:rPr>
                <w:rFonts w:ascii="Tinos" w:hAnsi="Tinos"/>
                <w:sz w:val="24"/>
                <w:szCs w:val="24"/>
              </w:rPr>
              <w:t>документ, подтверждающий полномочия представителя заявителя действовать от имени заявителя (в случае обращения за предоставлением муниципальной услуги представителя заявителя):</w:t>
            </w:r>
          </w:p>
          <w:p w14:paraId="1970DE2E" w14:textId="77777777" w:rsidR="00AA08B5" w:rsidRDefault="00000000">
            <w:pPr>
              <w:pStyle w:val="114"/>
              <w:rPr>
                <w:rFonts w:ascii="Tinos" w:hAnsi="Tinos"/>
                <w:sz w:val="24"/>
                <w:szCs w:val="24"/>
              </w:rPr>
            </w:pPr>
            <w:r>
              <w:rPr>
                <w:rFonts w:ascii="Tinos" w:hAnsi="Tinos"/>
                <w:sz w:val="24"/>
                <w:szCs w:val="24"/>
              </w:rPr>
              <w:t>- для физических лиц: доверенность, договор;</w:t>
            </w:r>
          </w:p>
          <w:p w14:paraId="1A08423C" w14:textId="77777777" w:rsidR="00AA08B5" w:rsidRDefault="00000000">
            <w:pPr>
              <w:pStyle w:val="114"/>
              <w:rPr>
                <w:rFonts w:ascii="Tinos" w:hAnsi="Tinos"/>
                <w:sz w:val="24"/>
                <w:szCs w:val="24"/>
              </w:rPr>
            </w:pPr>
            <w:r>
              <w:rPr>
                <w:rFonts w:ascii="Tinos" w:hAnsi="Tinos"/>
                <w:sz w:val="24"/>
                <w:szCs w:val="24"/>
              </w:rPr>
              <w:t>- для опекунов недееспособных граждан: документы, выданные органами местного самоуправления;</w:t>
            </w:r>
          </w:p>
          <w:p w14:paraId="49E1C220" w14:textId="77777777" w:rsidR="00AA08B5" w:rsidRDefault="00000000">
            <w:pPr>
              <w:pStyle w:val="114"/>
              <w:rPr>
                <w:rFonts w:ascii="Tinos" w:hAnsi="Tinos"/>
                <w:sz w:val="24"/>
                <w:szCs w:val="24"/>
              </w:rPr>
            </w:pPr>
            <w:r>
              <w:rPr>
                <w:rFonts w:ascii="Tinos" w:hAnsi="Tinos"/>
                <w:sz w:val="24"/>
                <w:szCs w:val="24"/>
              </w:rPr>
              <w:t>- для индивидуальных предпринимателей: доверенность, договор;</w:t>
            </w:r>
          </w:p>
          <w:p w14:paraId="74E126A7" w14:textId="77777777" w:rsidR="00AA08B5" w:rsidRDefault="00000000">
            <w:pPr>
              <w:pStyle w:val="114"/>
              <w:rPr>
                <w:rFonts w:ascii="Tinos" w:hAnsi="Tinos"/>
                <w:sz w:val="24"/>
                <w:szCs w:val="24"/>
              </w:rPr>
            </w:pPr>
            <w:r>
              <w:rPr>
                <w:rFonts w:ascii="Tinos" w:hAnsi="Tinos"/>
                <w:sz w:val="24"/>
                <w:szCs w:val="24"/>
              </w:rPr>
              <w:t>- для юридических лиц: доверенность, договор, учредительные документы;</w:t>
            </w:r>
          </w:p>
          <w:p w14:paraId="7C94DD7C" w14:textId="77777777" w:rsidR="00AA08B5" w:rsidRDefault="00000000">
            <w:pPr>
              <w:pStyle w:val="114"/>
              <w:rPr>
                <w:rFonts w:ascii="Tinos" w:hAnsi="Tinos"/>
                <w:sz w:val="24"/>
                <w:szCs w:val="24"/>
              </w:rPr>
            </w:pPr>
            <w:r>
              <w:rPr>
                <w:rFonts w:ascii="Tinos" w:hAnsi="Tinos"/>
                <w:sz w:val="24"/>
                <w:szCs w:val="24"/>
              </w:rPr>
              <w:t>- для некоммерческой организации: доверенность, договор, учредительные документы;</w:t>
            </w:r>
          </w:p>
        </w:tc>
        <w:tc>
          <w:tcPr>
            <w:tcW w:w="5931" w:type="dxa"/>
            <w:gridSpan w:val="2"/>
            <w:tcBorders>
              <w:left w:val="single" w:sz="4" w:space="0" w:color="000000"/>
              <w:bottom w:val="single" w:sz="4" w:space="0" w:color="000000"/>
              <w:right w:val="single" w:sz="4" w:space="0" w:color="000000"/>
            </w:tcBorders>
            <w:vAlign w:val="center"/>
          </w:tcPr>
          <w:p w14:paraId="7601D1F5" w14:textId="77777777" w:rsidR="00AA08B5" w:rsidRDefault="00000000">
            <w:pPr>
              <w:pStyle w:val="114"/>
              <w:rPr>
                <w:rFonts w:ascii="Tinos" w:hAnsi="Tinos"/>
                <w:sz w:val="24"/>
                <w:szCs w:val="24"/>
              </w:rPr>
            </w:pPr>
            <w:r>
              <w:rPr>
                <w:rFonts w:ascii="Tinos" w:hAnsi="Tinos"/>
                <w:sz w:val="24"/>
                <w:szCs w:val="24"/>
              </w:rPr>
              <w:t>- копия оформленного в соответствии с законодательством Российской Федерации документа в 1 экземпляре на бумажном носителе с предоставлением оригинала документа при обращении в уполномоченный орган, УМФЦ или почтовым отправлением (предоставление оригинала не требуется).</w:t>
            </w:r>
          </w:p>
          <w:p w14:paraId="3EE0A435" w14:textId="77777777" w:rsidR="00AA08B5" w:rsidRDefault="00000000">
            <w:pPr>
              <w:pStyle w:val="114"/>
              <w:rPr>
                <w:rFonts w:ascii="Tinos" w:hAnsi="Tinos"/>
                <w:sz w:val="24"/>
                <w:szCs w:val="24"/>
              </w:rPr>
            </w:pPr>
            <w:r>
              <w:rPr>
                <w:rFonts w:ascii="Tinos" w:hAnsi="Tinos"/>
                <w:sz w:val="24"/>
                <w:szCs w:val="24"/>
              </w:rPr>
              <w:t xml:space="preserve">В случае представления документов в электронной форме посредством ЕПГУ, РПГУ,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документ, подтверждающий полномочия представителя, выданный индивидуальным предпринимателем, должен быть подписан усиленной квалификационной электронной подписью индивидуального предпринимателя; документ, подтверждающий полномочия представителя, выданный некоммерческой организацией и заверенный печатью и подписью руководителя данной организации; документ, выданный заявителем, являющимся физическим лицом, - усиленной квалифицированной электронной подписью нотариуса с приложением файла открепленной усиленной </w:t>
            </w:r>
            <w:r>
              <w:rPr>
                <w:rFonts w:ascii="Tinos" w:hAnsi="Tinos"/>
                <w:sz w:val="24"/>
                <w:szCs w:val="24"/>
              </w:rPr>
              <w:lastRenderedPageBreak/>
              <w:t>квалифицированной электронной подписи в формате sig3;</w:t>
            </w:r>
          </w:p>
        </w:tc>
      </w:tr>
      <w:tr w:rsidR="00AA08B5" w14:paraId="2391BD71" w14:textId="77777777">
        <w:tc>
          <w:tcPr>
            <w:tcW w:w="3140" w:type="dxa"/>
            <w:tcBorders>
              <w:left w:val="single" w:sz="4" w:space="0" w:color="000000"/>
              <w:bottom w:val="single" w:sz="4" w:space="0" w:color="000000"/>
            </w:tcBorders>
            <w:vAlign w:val="center"/>
          </w:tcPr>
          <w:p w14:paraId="19FE7B5C" w14:textId="77777777" w:rsidR="00AA08B5" w:rsidRDefault="00000000">
            <w:pPr>
              <w:pStyle w:val="114"/>
              <w:rPr>
                <w:rFonts w:ascii="Tinos" w:hAnsi="Tinos"/>
                <w:sz w:val="24"/>
                <w:szCs w:val="24"/>
              </w:rPr>
            </w:pPr>
            <w:r>
              <w:rPr>
                <w:rFonts w:ascii="Tinos" w:hAnsi="Tinos"/>
                <w:sz w:val="24"/>
                <w:szCs w:val="24"/>
              </w:rPr>
              <w:lastRenderedPageBreak/>
              <w:t>экземпляр разрешения на осуществление земляных работ;</w:t>
            </w:r>
          </w:p>
        </w:tc>
        <w:tc>
          <w:tcPr>
            <w:tcW w:w="5931" w:type="dxa"/>
            <w:gridSpan w:val="2"/>
            <w:tcBorders>
              <w:left w:val="single" w:sz="4" w:space="0" w:color="000000"/>
              <w:bottom w:val="single" w:sz="4" w:space="0" w:color="000000"/>
              <w:right w:val="single" w:sz="4" w:space="0" w:color="000000"/>
            </w:tcBorders>
            <w:vAlign w:val="center"/>
          </w:tcPr>
          <w:p w14:paraId="52CF4286" w14:textId="77777777" w:rsidR="00AA08B5" w:rsidRDefault="00000000">
            <w:pPr>
              <w:pStyle w:val="114"/>
              <w:rPr>
                <w:rFonts w:ascii="Tinos" w:hAnsi="Tinos"/>
                <w:sz w:val="24"/>
                <w:szCs w:val="24"/>
              </w:rPr>
            </w:pPr>
            <w:r>
              <w:rPr>
                <w:rFonts w:ascii="Tinos" w:hAnsi="Tinos"/>
                <w:sz w:val="24"/>
                <w:szCs w:val="24"/>
              </w:rPr>
              <w:t>- оригинал документа на бумажном носителе в 1 экземпляре при обращении в уполномоченный орган, УМФЦ или почтовым отправлением;</w:t>
            </w:r>
          </w:p>
          <w:p w14:paraId="7438012B" w14:textId="77777777" w:rsidR="00AA08B5" w:rsidRDefault="00000000">
            <w:pPr>
              <w:pStyle w:val="114"/>
            </w:pPr>
            <w:r>
              <w:rPr>
                <w:rFonts w:ascii="Tinos" w:hAnsi="Tinos"/>
                <w:sz w:val="24"/>
                <w:szCs w:val="24"/>
              </w:rPr>
              <w:t xml:space="preserve">- в электронной форме, подписанный в соответствии с требованиями Федерального закона </w:t>
            </w:r>
            <w:hyperlink r:id="rId19">
              <w:r>
                <w:rPr>
                  <w:rFonts w:ascii="Tinos" w:hAnsi="Tinos"/>
                  <w:sz w:val="24"/>
                  <w:szCs w:val="24"/>
                </w:rPr>
                <w:t>от 06.04.2011 № 63-ФЗ</w:t>
              </w:r>
            </w:hyperlink>
            <w:r>
              <w:rPr>
                <w:rFonts w:ascii="Tinos" w:hAnsi="Tinos"/>
                <w:sz w:val="24"/>
                <w:szCs w:val="24"/>
              </w:rPr>
              <w:t>, при обращении посредством ЕПГУ, РПГУ (скан документа).</w:t>
            </w:r>
          </w:p>
        </w:tc>
      </w:tr>
      <w:tr w:rsidR="00AA08B5" w14:paraId="3EA1D892" w14:textId="77777777">
        <w:tc>
          <w:tcPr>
            <w:tcW w:w="9071" w:type="dxa"/>
            <w:gridSpan w:val="3"/>
            <w:tcBorders>
              <w:left w:val="single" w:sz="4" w:space="0" w:color="000000"/>
              <w:bottom w:val="single" w:sz="4" w:space="0" w:color="000000"/>
              <w:right w:val="single" w:sz="4" w:space="0" w:color="000000"/>
            </w:tcBorders>
            <w:vAlign w:val="center"/>
          </w:tcPr>
          <w:p w14:paraId="291D6468" w14:textId="77777777" w:rsidR="00AA08B5" w:rsidRDefault="00000000">
            <w:pPr>
              <w:pStyle w:val="114"/>
              <w:rPr>
                <w:rFonts w:ascii="Tinos" w:hAnsi="Tinos"/>
                <w:sz w:val="24"/>
                <w:szCs w:val="24"/>
              </w:rPr>
            </w:pPr>
            <w:r>
              <w:rPr>
                <w:rFonts w:ascii="Tinos" w:hAnsi="Tinos"/>
                <w:sz w:val="24"/>
                <w:szCs w:val="24"/>
              </w:rPr>
              <w:t>Продление срока действия разрешения на осуществление земляных работ осуществляется на основании заявления, поданного в срок не менее чем за 5 рабочих дней до истечения срока действия такого разрешения (по форме согласно приложению № 8 к настоящему административному регламенту).</w:t>
            </w:r>
          </w:p>
          <w:p w14:paraId="67A1A0C7" w14:textId="77777777" w:rsidR="00AA08B5" w:rsidRDefault="00000000">
            <w:pPr>
              <w:pStyle w:val="114"/>
              <w:rPr>
                <w:rFonts w:ascii="Tinos" w:hAnsi="Tinos"/>
                <w:sz w:val="24"/>
                <w:szCs w:val="24"/>
              </w:rPr>
            </w:pPr>
            <w:r>
              <w:rPr>
                <w:rFonts w:ascii="Tinos" w:hAnsi="Tinos"/>
                <w:sz w:val="24"/>
                <w:szCs w:val="24"/>
              </w:rPr>
              <w:t>В заявлении о продлении срока действия разрешения указывается причина продления с указанием фактически выполненных работ.</w:t>
            </w:r>
          </w:p>
        </w:tc>
      </w:tr>
      <w:tr w:rsidR="00AA08B5" w14:paraId="6D194BDB" w14:textId="77777777">
        <w:tc>
          <w:tcPr>
            <w:tcW w:w="3163" w:type="dxa"/>
            <w:gridSpan w:val="2"/>
            <w:tcBorders>
              <w:left w:val="single" w:sz="4" w:space="0" w:color="000000"/>
              <w:bottom w:val="single" w:sz="4" w:space="0" w:color="000000"/>
            </w:tcBorders>
            <w:vAlign w:val="center"/>
          </w:tcPr>
          <w:p w14:paraId="61FE308E" w14:textId="77777777" w:rsidR="00AA08B5" w:rsidRDefault="00000000">
            <w:pPr>
              <w:pStyle w:val="114"/>
              <w:rPr>
                <w:rFonts w:ascii="Tinos" w:hAnsi="Tinos"/>
                <w:sz w:val="24"/>
                <w:szCs w:val="24"/>
              </w:rPr>
            </w:pPr>
            <w:r>
              <w:rPr>
                <w:rFonts w:ascii="Tinos" w:hAnsi="Tinos"/>
                <w:sz w:val="24"/>
                <w:szCs w:val="24"/>
              </w:rPr>
              <w:t>3. Заявление о предоставлении муниципальной услуги (в части закрытия разрешения);</w:t>
            </w:r>
          </w:p>
        </w:tc>
        <w:tc>
          <w:tcPr>
            <w:tcW w:w="5908" w:type="dxa"/>
            <w:tcBorders>
              <w:left w:val="single" w:sz="4" w:space="0" w:color="000000"/>
              <w:bottom w:val="single" w:sz="4" w:space="0" w:color="000000"/>
              <w:right w:val="single" w:sz="4" w:space="0" w:color="000000"/>
            </w:tcBorders>
            <w:vAlign w:val="center"/>
          </w:tcPr>
          <w:p w14:paraId="6F99976B" w14:textId="77777777" w:rsidR="00AA08B5" w:rsidRDefault="00000000">
            <w:pPr>
              <w:pStyle w:val="114"/>
              <w:rPr>
                <w:rFonts w:ascii="Tinos" w:hAnsi="Tinos"/>
                <w:sz w:val="24"/>
                <w:szCs w:val="24"/>
              </w:rPr>
            </w:pPr>
            <w:r>
              <w:rPr>
                <w:rFonts w:ascii="Tinos" w:hAnsi="Tinos"/>
                <w:sz w:val="24"/>
                <w:szCs w:val="24"/>
              </w:rPr>
              <w:t>- в форме документа на бумажном носителе в 1 экземпляре по форме согласно приложению № 10 к административному регламенту, подписанное заявителем (в случае, если заявление подает физическое лицо, заявитель также предоставляет согласие на обработку персональных данных согласно приложению № 15 административного регламента) при обращении в уполномоченный орган, УМФЦ или почтовым отправлением;</w:t>
            </w:r>
          </w:p>
          <w:p w14:paraId="7252C9EC" w14:textId="77777777" w:rsidR="00AA08B5" w:rsidRDefault="00000000">
            <w:pPr>
              <w:pStyle w:val="114"/>
            </w:pPr>
            <w:r>
              <w:rPr>
                <w:rFonts w:ascii="Tinos" w:hAnsi="Tinos"/>
                <w:sz w:val="24"/>
                <w:szCs w:val="24"/>
              </w:rPr>
              <w:t xml:space="preserve">- в электронной форме (заполняется посредством внесения соответствующих сведений в интерактивную форму), подписанное в соответствии с требованиями Федерального закона </w:t>
            </w:r>
            <w:hyperlink r:id="rId20">
              <w:r>
                <w:rPr>
                  <w:rFonts w:ascii="Tinos" w:hAnsi="Tinos"/>
                  <w:sz w:val="24"/>
                  <w:szCs w:val="24"/>
                </w:rPr>
                <w:t>от 06.04.2011 № 63-ФЗ</w:t>
              </w:r>
            </w:hyperlink>
            <w:r>
              <w:rPr>
                <w:rFonts w:ascii="Tinos" w:hAnsi="Tinos"/>
                <w:sz w:val="24"/>
                <w:szCs w:val="24"/>
              </w:rPr>
              <w:t>, при обращении посредством ЕПГУ, РПГУ;</w:t>
            </w:r>
          </w:p>
        </w:tc>
      </w:tr>
      <w:tr w:rsidR="00AA08B5" w14:paraId="36EF20F3" w14:textId="77777777">
        <w:tc>
          <w:tcPr>
            <w:tcW w:w="3163" w:type="dxa"/>
            <w:gridSpan w:val="2"/>
            <w:tcBorders>
              <w:left w:val="single" w:sz="4" w:space="0" w:color="000000"/>
              <w:bottom w:val="single" w:sz="4" w:space="0" w:color="000000"/>
            </w:tcBorders>
            <w:vAlign w:val="center"/>
          </w:tcPr>
          <w:p w14:paraId="7E800AC3" w14:textId="77777777" w:rsidR="00AA08B5" w:rsidRDefault="00000000">
            <w:pPr>
              <w:pStyle w:val="114"/>
              <w:rPr>
                <w:rFonts w:ascii="Tinos" w:hAnsi="Tinos"/>
                <w:sz w:val="24"/>
                <w:szCs w:val="24"/>
              </w:rPr>
            </w:pPr>
            <w:r>
              <w:rPr>
                <w:rFonts w:ascii="Tinos" w:hAnsi="Tinos"/>
                <w:sz w:val="24"/>
                <w:szCs w:val="24"/>
              </w:rPr>
              <w:t>документ, удостоверяющий личность заявителя или представителя заявителя;</w:t>
            </w:r>
          </w:p>
        </w:tc>
        <w:tc>
          <w:tcPr>
            <w:tcW w:w="5908" w:type="dxa"/>
            <w:tcBorders>
              <w:left w:val="single" w:sz="4" w:space="0" w:color="000000"/>
              <w:bottom w:val="single" w:sz="4" w:space="0" w:color="000000"/>
              <w:right w:val="single" w:sz="4" w:space="0" w:color="000000"/>
            </w:tcBorders>
            <w:vAlign w:val="center"/>
          </w:tcPr>
          <w:p w14:paraId="1129E4F0" w14:textId="77777777" w:rsidR="00AA08B5" w:rsidRDefault="00000000">
            <w:pPr>
              <w:pStyle w:val="114"/>
              <w:rPr>
                <w:rFonts w:ascii="Tinos" w:hAnsi="Tinos"/>
                <w:sz w:val="24"/>
                <w:szCs w:val="24"/>
              </w:rPr>
            </w:pPr>
            <w:r>
              <w:rPr>
                <w:rFonts w:ascii="Tinos" w:hAnsi="Tinos"/>
                <w:sz w:val="24"/>
                <w:szCs w:val="24"/>
              </w:rPr>
              <w:t>- копия паспорта гражданина РФ (или его представителя) в 1 экземпляре на бумажном носителе с предоставлением оригинала документа, в случае представления заявления о предоставлении муниципальной услуги при обращении в уполномоченный орган, в том числе через УМФЦ или почтовым отправлением (предоставление оригинала не требуется).</w:t>
            </w:r>
          </w:p>
          <w:p w14:paraId="0F4075AD" w14:textId="77777777" w:rsidR="00AA08B5" w:rsidRDefault="00000000">
            <w:pPr>
              <w:pStyle w:val="114"/>
              <w:rPr>
                <w:rFonts w:ascii="Tinos" w:hAnsi="Tinos"/>
                <w:sz w:val="24"/>
                <w:szCs w:val="24"/>
              </w:rPr>
            </w:pPr>
            <w:r>
              <w:rPr>
                <w:rFonts w:ascii="Tinos" w:hAnsi="Tinos"/>
                <w:sz w:val="24"/>
                <w:szCs w:val="24"/>
              </w:rPr>
              <w:t>В случае представления документов в электронной форме посредством ЕПГУ, РПГУ предоставление указанного документа не требуется;</w:t>
            </w:r>
          </w:p>
        </w:tc>
      </w:tr>
      <w:tr w:rsidR="00AA08B5" w14:paraId="3130E3D4" w14:textId="77777777">
        <w:tc>
          <w:tcPr>
            <w:tcW w:w="3163" w:type="dxa"/>
            <w:gridSpan w:val="2"/>
            <w:tcBorders>
              <w:left w:val="single" w:sz="4" w:space="0" w:color="000000"/>
              <w:bottom w:val="single" w:sz="4" w:space="0" w:color="000000"/>
            </w:tcBorders>
            <w:vAlign w:val="center"/>
          </w:tcPr>
          <w:p w14:paraId="0ECFDF79" w14:textId="77777777" w:rsidR="00AA08B5" w:rsidRDefault="00000000">
            <w:pPr>
              <w:pStyle w:val="114"/>
              <w:rPr>
                <w:rFonts w:ascii="Tinos" w:hAnsi="Tinos"/>
                <w:sz w:val="24"/>
                <w:szCs w:val="24"/>
              </w:rPr>
            </w:pPr>
            <w:r>
              <w:rPr>
                <w:rFonts w:ascii="Tinos" w:hAnsi="Tinos"/>
                <w:sz w:val="24"/>
                <w:szCs w:val="24"/>
              </w:rPr>
              <w:t xml:space="preserve">документ, подтверждающий полномочия представителя заявителя действовать от имени заявителя (в случае обращения за предоставлением муниципальной услуги </w:t>
            </w:r>
            <w:r>
              <w:rPr>
                <w:rFonts w:ascii="Tinos" w:hAnsi="Tinos"/>
                <w:sz w:val="24"/>
                <w:szCs w:val="24"/>
              </w:rPr>
              <w:lastRenderedPageBreak/>
              <w:t>представителя заявителя):</w:t>
            </w:r>
          </w:p>
          <w:p w14:paraId="57BCEC96" w14:textId="77777777" w:rsidR="00AA08B5" w:rsidRDefault="00000000">
            <w:pPr>
              <w:pStyle w:val="114"/>
              <w:rPr>
                <w:rFonts w:ascii="Tinos" w:hAnsi="Tinos"/>
                <w:sz w:val="24"/>
                <w:szCs w:val="24"/>
              </w:rPr>
            </w:pPr>
            <w:r>
              <w:rPr>
                <w:rFonts w:ascii="Tinos" w:hAnsi="Tinos"/>
                <w:sz w:val="24"/>
                <w:szCs w:val="24"/>
              </w:rPr>
              <w:t>- для физических лиц: доверенность, договор;</w:t>
            </w:r>
          </w:p>
          <w:p w14:paraId="05CD2936" w14:textId="77777777" w:rsidR="00AA08B5" w:rsidRDefault="00000000">
            <w:pPr>
              <w:pStyle w:val="114"/>
              <w:rPr>
                <w:rFonts w:ascii="Tinos" w:hAnsi="Tinos"/>
                <w:sz w:val="24"/>
                <w:szCs w:val="24"/>
              </w:rPr>
            </w:pPr>
            <w:r>
              <w:rPr>
                <w:rFonts w:ascii="Tinos" w:hAnsi="Tinos"/>
                <w:sz w:val="24"/>
                <w:szCs w:val="24"/>
              </w:rPr>
              <w:t>- для опекунов недееспособных граждан: документы, выданные органами местного самоуправления;</w:t>
            </w:r>
          </w:p>
          <w:p w14:paraId="2AB2B39E" w14:textId="77777777" w:rsidR="00AA08B5" w:rsidRDefault="00000000">
            <w:pPr>
              <w:pStyle w:val="114"/>
              <w:rPr>
                <w:rFonts w:ascii="Tinos" w:hAnsi="Tinos"/>
                <w:sz w:val="24"/>
                <w:szCs w:val="24"/>
              </w:rPr>
            </w:pPr>
            <w:r>
              <w:rPr>
                <w:rFonts w:ascii="Tinos" w:hAnsi="Tinos"/>
                <w:sz w:val="24"/>
                <w:szCs w:val="24"/>
              </w:rPr>
              <w:t>- для индивидуальных предпринимателей: доверенность, договор;</w:t>
            </w:r>
          </w:p>
          <w:p w14:paraId="24A17450" w14:textId="77777777" w:rsidR="00AA08B5" w:rsidRDefault="00000000">
            <w:pPr>
              <w:pStyle w:val="114"/>
              <w:rPr>
                <w:rFonts w:ascii="Tinos" w:hAnsi="Tinos"/>
                <w:sz w:val="24"/>
                <w:szCs w:val="24"/>
              </w:rPr>
            </w:pPr>
            <w:r>
              <w:rPr>
                <w:rFonts w:ascii="Tinos" w:hAnsi="Tinos"/>
                <w:sz w:val="24"/>
                <w:szCs w:val="24"/>
              </w:rPr>
              <w:t>- для юридических лиц: доверенность, договор, учредительные документы;</w:t>
            </w:r>
          </w:p>
          <w:p w14:paraId="60F7F894" w14:textId="77777777" w:rsidR="00AA08B5" w:rsidRDefault="00000000">
            <w:pPr>
              <w:pStyle w:val="114"/>
              <w:rPr>
                <w:rFonts w:ascii="Tinos" w:hAnsi="Tinos"/>
                <w:sz w:val="24"/>
                <w:szCs w:val="24"/>
              </w:rPr>
            </w:pPr>
            <w:r>
              <w:rPr>
                <w:rFonts w:ascii="Tinos" w:hAnsi="Tinos"/>
                <w:sz w:val="24"/>
                <w:szCs w:val="24"/>
              </w:rPr>
              <w:t>- для некоммерческой организации: доверенность, договор, учредительные документы;</w:t>
            </w:r>
          </w:p>
        </w:tc>
        <w:tc>
          <w:tcPr>
            <w:tcW w:w="5908" w:type="dxa"/>
            <w:tcBorders>
              <w:left w:val="single" w:sz="4" w:space="0" w:color="000000"/>
              <w:bottom w:val="single" w:sz="4" w:space="0" w:color="000000"/>
              <w:right w:val="single" w:sz="4" w:space="0" w:color="000000"/>
            </w:tcBorders>
            <w:vAlign w:val="center"/>
          </w:tcPr>
          <w:p w14:paraId="2408259A" w14:textId="77777777" w:rsidR="00AA08B5" w:rsidRDefault="00000000">
            <w:pPr>
              <w:pStyle w:val="114"/>
              <w:rPr>
                <w:rFonts w:ascii="Tinos" w:hAnsi="Tinos"/>
                <w:sz w:val="24"/>
                <w:szCs w:val="24"/>
              </w:rPr>
            </w:pPr>
            <w:r>
              <w:rPr>
                <w:rFonts w:ascii="Tinos" w:hAnsi="Tinos"/>
                <w:sz w:val="24"/>
                <w:szCs w:val="24"/>
              </w:rPr>
              <w:lastRenderedPageBreak/>
              <w:t>- копия оформленного в соответствии с законодательством Российской Федерации документа в 1 экземпляре на бумажном носителе с предоставлением оригинала документа при обращении в уполномоченный орган, УМФЦ или почтовым отправлением (предоставление оригинала не требуется).</w:t>
            </w:r>
          </w:p>
          <w:p w14:paraId="679744A2" w14:textId="77777777" w:rsidR="00AA08B5" w:rsidRDefault="00000000">
            <w:pPr>
              <w:pStyle w:val="114"/>
              <w:rPr>
                <w:rFonts w:ascii="Tinos" w:hAnsi="Tinos"/>
                <w:sz w:val="24"/>
                <w:szCs w:val="24"/>
              </w:rPr>
            </w:pPr>
            <w:r>
              <w:rPr>
                <w:rFonts w:ascii="Tinos" w:hAnsi="Tinos"/>
                <w:sz w:val="24"/>
                <w:szCs w:val="24"/>
              </w:rPr>
              <w:lastRenderedPageBreak/>
              <w:t>В случае представления документов в электронной форме посредством ЕПГУ, РПГУ,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документ, подтверждающий полномочия представителя, выданный индивидуальным предпринимателем, должен быть подписан усиленной квалификационной электронной подписью индивидуального предпринимателя; документ, подтверждающий полномочия представителя, выданный некоммерческой организацией и заверенный печатью и подписью руководителя данной организации; документ, выданный заявителем, являющимся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tc>
      </w:tr>
      <w:tr w:rsidR="00AA08B5" w14:paraId="304F1ABD" w14:textId="77777777">
        <w:tc>
          <w:tcPr>
            <w:tcW w:w="3163" w:type="dxa"/>
            <w:gridSpan w:val="2"/>
            <w:tcBorders>
              <w:left w:val="single" w:sz="4" w:space="0" w:color="000000"/>
              <w:bottom w:val="single" w:sz="4" w:space="0" w:color="000000"/>
            </w:tcBorders>
            <w:vAlign w:val="center"/>
          </w:tcPr>
          <w:p w14:paraId="3BA101D9" w14:textId="77777777" w:rsidR="00AA08B5" w:rsidRDefault="00000000">
            <w:pPr>
              <w:pStyle w:val="114"/>
              <w:rPr>
                <w:rFonts w:ascii="Tinos" w:hAnsi="Tinos"/>
                <w:sz w:val="24"/>
                <w:szCs w:val="24"/>
              </w:rPr>
            </w:pPr>
            <w:r>
              <w:rPr>
                <w:rFonts w:ascii="Tinos" w:hAnsi="Tinos"/>
                <w:sz w:val="24"/>
                <w:szCs w:val="24"/>
              </w:rPr>
              <w:lastRenderedPageBreak/>
              <w:t>экземпляр разрешения на осуществление земляных работ;</w:t>
            </w:r>
          </w:p>
        </w:tc>
        <w:tc>
          <w:tcPr>
            <w:tcW w:w="5908" w:type="dxa"/>
            <w:tcBorders>
              <w:left w:val="single" w:sz="4" w:space="0" w:color="000000"/>
              <w:bottom w:val="single" w:sz="4" w:space="0" w:color="000000"/>
              <w:right w:val="single" w:sz="4" w:space="0" w:color="000000"/>
            </w:tcBorders>
            <w:vAlign w:val="center"/>
          </w:tcPr>
          <w:p w14:paraId="2AD0C6C3" w14:textId="77777777" w:rsidR="00AA08B5" w:rsidRDefault="00000000">
            <w:pPr>
              <w:pStyle w:val="114"/>
              <w:rPr>
                <w:rFonts w:ascii="Tinos" w:hAnsi="Tinos"/>
                <w:sz w:val="24"/>
                <w:szCs w:val="24"/>
              </w:rPr>
            </w:pPr>
            <w:r>
              <w:rPr>
                <w:rFonts w:ascii="Tinos" w:hAnsi="Tinos"/>
                <w:sz w:val="24"/>
                <w:szCs w:val="24"/>
              </w:rPr>
              <w:t>- оригинал документа на бумажном носителе в 1 экземпляре при обращении в уполномоченный орган, УМФЦ или почтовым отправлением;</w:t>
            </w:r>
          </w:p>
          <w:p w14:paraId="2665F405" w14:textId="77777777" w:rsidR="00AA08B5" w:rsidRDefault="00000000">
            <w:pPr>
              <w:pStyle w:val="114"/>
            </w:pPr>
            <w:r>
              <w:rPr>
                <w:rFonts w:ascii="Tinos" w:hAnsi="Tinos"/>
                <w:sz w:val="24"/>
                <w:szCs w:val="24"/>
              </w:rPr>
              <w:t xml:space="preserve">- в электронной форме, подписанный в соответствии с требованиями Федерального закона </w:t>
            </w:r>
            <w:hyperlink r:id="rId21">
              <w:r>
                <w:rPr>
                  <w:rFonts w:ascii="Tinos" w:hAnsi="Tinos"/>
                  <w:sz w:val="24"/>
                  <w:szCs w:val="24"/>
                </w:rPr>
                <w:t>от 06.04.2011 № 63-ФЗ</w:t>
              </w:r>
            </w:hyperlink>
            <w:r>
              <w:rPr>
                <w:rFonts w:ascii="Tinos" w:hAnsi="Tinos"/>
                <w:sz w:val="24"/>
                <w:szCs w:val="24"/>
              </w:rPr>
              <w:t>, при обращении посредством ЕПГУ, РПГУ (скан документа);</w:t>
            </w:r>
          </w:p>
        </w:tc>
      </w:tr>
      <w:tr w:rsidR="00AA08B5" w14:paraId="2B0C32E7" w14:textId="77777777">
        <w:tc>
          <w:tcPr>
            <w:tcW w:w="3163" w:type="dxa"/>
            <w:gridSpan w:val="2"/>
            <w:tcBorders>
              <w:left w:val="single" w:sz="4" w:space="0" w:color="000000"/>
              <w:bottom w:val="single" w:sz="4" w:space="0" w:color="000000"/>
            </w:tcBorders>
            <w:vAlign w:val="center"/>
          </w:tcPr>
          <w:p w14:paraId="65C1A3F8" w14:textId="77777777" w:rsidR="00AA08B5" w:rsidRDefault="00000000">
            <w:pPr>
              <w:pStyle w:val="114"/>
              <w:rPr>
                <w:rFonts w:ascii="Tinos" w:hAnsi="Tinos"/>
                <w:sz w:val="24"/>
                <w:szCs w:val="24"/>
              </w:rPr>
            </w:pPr>
            <w:r>
              <w:rPr>
                <w:rFonts w:ascii="Tinos" w:hAnsi="Tinos"/>
                <w:sz w:val="24"/>
                <w:szCs w:val="24"/>
              </w:rPr>
              <w:t>исполнительная съемка объекта при строительстве и реконструкции подземных коммуникаций.</w:t>
            </w:r>
          </w:p>
        </w:tc>
        <w:tc>
          <w:tcPr>
            <w:tcW w:w="5908" w:type="dxa"/>
            <w:tcBorders>
              <w:left w:val="single" w:sz="4" w:space="0" w:color="000000"/>
              <w:bottom w:val="single" w:sz="4" w:space="0" w:color="000000"/>
              <w:right w:val="single" w:sz="4" w:space="0" w:color="000000"/>
            </w:tcBorders>
            <w:vAlign w:val="center"/>
          </w:tcPr>
          <w:p w14:paraId="50BC3CBB" w14:textId="77777777" w:rsidR="00AA08B5" w:rsidRDefault="00000000">
            <w:pPr>
              <w:pStyle w:val="114"/>
              <w:rPr>
                <w:rFonts w:ascii="Tinos" w:hAnsi="Tinos"/>
                <w:sz w:val="24"/>
                <w:szCs w:val="24"/>
              </w:rPr>
            </w:pPr>
            <w:r>
              <w:rPr>
                <w:rFonts w:ascii="Tinos" w:hAnsi="Tinos"/>
                <w:sz w:val="24"/>
                <w:szCs w:val="24"/>
              </w:rPr>
              <w:t>- оригинал документ на бумажном носителе в 1 экземпляре при обращении в уполномоченный орган, УМФЦ или почтовым отправлением;</w:t>
            </w:r>
          </w:p>
          <w:p w14:paraId="6072B164" w14:textId="77777777" w:rsidR="00AA08B5" w:rsidRDefault="00000000">
            <w:pPr>
              <w:pStyle w:val="114"/>
            </w:pPr>
            <w:r>
              <w:rPr>
                <w:rFonts w:ascii="Tinos" w:hAnsi="Tinos"/>
                <w:sz w:val="24"/>
                <w:szCs w:val="24"/>
              </w:rPr>
              <w:t xml:space="preserve">- в электронной форме, подписанный в соответствии с требованиями Федерального закона </w:t>
            </w:r>
            <w:hyperlink r:id="rId22">
              <w:r>
                <w:rPr>
                  <w:rFonts w:ascii="Tinos" w:hAnsi="Tinos"/>
                  <w:sz w:val="24"/>
                  <w:szCs w:val="24"/>
                </w:rPr>
                <w:t>от 06.04.2011 № 63-ФЗ</w:t>
              </w:r>
            </w:hyperlink>
            <w:r>
              <w:rPr>
                <w:rFonts w:ascii="Tinos" w:hAnsi="Tinos"/>
                <w:sz w:val="24"/>
                <w:szCs w:val="24"/>
              </w:rPr>
              <w:t>, при обращении посредством ЕПГУ, РПГУ (скан документа).</w:t>
            </w:r>
          </w:p>
        </w:tc>
      </w:tr>
      <w:tr w:rsidR="00AA08B5" w14:paraId="2AAE55DD" w14:textId="77777777">
        <w:tc>
          <w:tcPr>
            <w:tcW w:w="9071" w:type="dxa"/>
            <w:gridSpan w:val="3"/>
            <w:tcBorders>
              <w:left w:val="single" w:sz="4" w:space="0" w:color="000000"/>
              <w:bottom w:val="single" w:sz="4" w:space="0" w:color="000000"/>
              <w:right w:val="single" w:sz="4" w:space="0" w:color="000000"/>
            </w:tcBorders>
            <w:vAlign w:val="center"/>
          </w:tcPr>
          <w:p w14:paraId="0E099F23" w14:textId="77777777" w:rsidR="00AA08B5" w:rsidRDefault="00000000">
            <w:pPr>
              <w:pStyle w:val="114"/>
              <w:rPr>
                <w:rFonts w:ascii="Tinos" w:hAnsi="Tinos"/>
                <w:sz w:val="24"/>
                <w:szCs w:val="24"/>
              </w:rPr>
            </w:pPr>
            <w:r>
              <w:rPr>
                <w:rFonts w:ascii="Tinos" w:hAnsi="Tinos"/>
                <w:sz w:val="24"/>
                <w:szCs w:val="24"/>
              </w:rPr>
              <w:t>В случае, если заявление о предоставлении муниципальной услуги и документы, подаются через представителя заявителя посредством ЕПГУ, РПГУ и доверенность представителя заявителя изготовлена в электронной форме, такая доверенность должна быть подписана электронной подписью заявителя, требования к которой устанавливаются законодательством Российской Федерации, регулирующим отношения в области использования электронных подписей.</w:t>
            </w:r>
          </w:p>
          <w:p w14:paraId="222AC5AD" w14:textId="77777777" w:rsidR="00AA08B5" w:rsidRDefault="00000000">
            <w:pPr>
              <w:pStyle w:val="114"/>
              <w:rPr>
                <w:rFonts w:ascii="Tinos" w:hAnsi="Tinos"/>
                <w:sz w:val="24"/>
                <w:szCs w:val="24"/>
              </w:rPr>
            </w:pPr>
            <w:r>
              <w:rPr>
                <w:rFonts w:ascii="Tinos" w:hAnsi="Tinos"/>
                <w:sz w:val="24"/>
                <w:szCs w:val="24"/>
              </w:rPr>
              <w:t>Доверенность представителя заявителя, изготовленная в электронной форме 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нотариусом,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14:paraId="5DEE4E05" w14:textId="77777777" w:rsidR="00AA08B5" w:rsidRDefault="00000000">
            <w:pPr>
              <w:pStyle w:val="114"/>
              <w:rPr>
                <w:rFonts w:ascii="Tinos" w:hAnsi="Tinos"/>
                <w:sz w:val="24"/>
                <w:szCs w:val="24"/>
              </w:rPr>
            </w:pPr>
            <w:r>
              <w:rPr>
                <w:rFonts w:ascii="Tinos" w:hAnsi="Tinos"/>
                <w:sz w:val="24"/>
                <w:szCs w:val="24"/>
              </w:rPr>
              <w:t xml:space="preserve">Требование к форматам документов, предоставляемых заявителем в электронной </w:t>
            </w:r>
            <w:r>
              <w:rPr>
                <w:rFonts w:ascii="Tinos" w:hAnsi="Tinos"/>
                <w:sz w:val="24"/>
                <w:szCs w:val="24"/>
              </w:rPr>
              <w:lastRenderedPageBreak/>
              <w:t>форме:</w:t>
            </w:r>
          </w:p>
          <w:p w14:paraId="1A33FD4C" w14:textId="77777777" w:rsidR="00AA08B5" w:rsidRDefault="00000000">
            <w:pPr>
              <w:pStyle w:val="114"/>
              <w:rPr>
                <w:rFonts w:ascii="Tinos" w:hAnsi="Tinos"/>
                <w:sz w:val="24"/>
                <w:szCs w:val="24"/>
              </w:rPr>
            </w:pPr>
            <w:r>
              <w:rPr>
                <w:rFonts w:ascii="Tinos" w:hAnsi="Tinos"/>
                <w:sz w:val="24"/>
                <w:szCs w:val="24"/>
              </w:rPr>
              <w:t>а) xml - для документов, в отношении которых утверждены формы и требования по формированию электронных документов в виде файлов в формате xml;</w:t>
            </w:r>
          </w:p>
          <w:p w14:paraId="5788FA2A" w14:textId="77777777" w:rsidR="00AA08B5" w:rsidRDefault="00000000">
            <w:pPr>
              <w:pStyle w:val="114"/>
              <w:rPr>
                <w:rFonts w:ascii="Tinos" w:hAnsi="Tinos"/>
                <w:sz w:val="24"/>
                <w:szCs w:val="24"/>
              </w:rPr>
            </w:pPr>
            <w:r>
              <w:rPr>
                <w:rFonts w:ascii="Tinos" w:hAnsi="Tinos"/>
                <w:sz w:val="24"/>
                <w:szCs w:val="24"/>
              </w:rPr>
              <w:t>б) doc, docx, odt - для документов с текстовым содержанием, не включающим формулы;</w:t>
            </w:r>
          </w:p>
          <w:p w14:paraId="3CF207E2" w14:textId="77777777" w:rsidR="00AA08B5" w:rsidRDefault="00000000">
            <w:pPr>
              <w:pStyle w:val="114"/>
              <w:rPr>
                <w:rFonts w:ascii="Tinos" w:hAnsi="Tinos"/>
                <w:sz w:val="24"/>
                <w:szCs w:val="24"/>
              </w:rPr>
            </w:pPr>
            <w:r>
              <w:rPr>
                <w:rFonts w:ascii="Tinos" w:hAnsi="Tinos"/>
                <w:sz w:val="24"/>
                <w:szCs w:val="24"/>
              </w:rPr>
              <w:t>в) pdf, jpg, jpeg - для документов с текстовым содержанием, в том числе включающим формулы и (или) графические изображения, а также документов с графическим содержанием.</w:t>
            </w:r>
          </w:p>
          <w:p w14:paraId="2C252EC9" w14:textId="77777777" w:rsidR="00AA08B5" w:rsidRDefault="00000000">
            <w:pPr>
              <w:pStyle w:val="114"/>
              <w:rPr>
                <w:rFonts w:ascii="Tinos" w:hAnsi="Tinos"/>
                <w:sz w:val="24"/>
                <w:szCs w:val="24"/>
              </w:rPr>
            </w:pPr>
            <w:r>
              <w:rPr>
                <w:rFonts w:ascii="Tinos" w:hAnsi="Tinos"/>
                <w:sz w:val="24"/>
                <w:szCs w:val="24"/>
              </w:rPr>
              <w:t>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2980AC03" w14:textId="77777777" w:rsidR="00AA08B5" w:rsidRDefault="00000000">
            <w:pPr>
              <w:pStyle w:val="114"/>
              <w:rPr>
                <w:rFonts w:ascii="Tinos" w:hAnsi="Tinos"/>
                <w:sz w:val="24"/>
                <w:szCs w:val="24"/>
              </w:rPr>
            </w:pPr>
            <w:r>
              <w:rPr>
                <w:rFonts w:ascii="Tinos" w:hAnsi="Tinos"/>
                <w:sz w:val="24"/>
                <w:szCs w:val="24"/>
              </w:rPr>
              <w:t>«черно-белый» - при отсутствии в документе графических изображений и (или) цветного текста;</w:t>
            </w:r>
          </w:p>
          <w:p w14:paraId="4853C482" w14:textId="77777777" w:rsidR="00AA08B5" w:rsidRDefault="00000000">
            <w:pPr>
              <w:pStyle w:val="114"/>
              <w:rPr>
                <w:rFonts w:ascii="Tinos" w:hAnsi="Tinos"/>
                <w:sz w:val="24"/>
                <w:szCs w:val="24"/>
              </w:rPr>
            </w:pPr>
            <w:r>
              <w:rPr>
                <w:rFonts w:ascii="Tinos" w:hAnsi="Tinos"/>
                <w:sz w:val="24"/>
                <w:szCs w:val="24"/>
              </w:rPr>
              <w:t>«оттенки серого» - при наличии в документе графических изображений, отличных от цветного графического изображения;</w:t>
            </w:r>
          </w:p>
          <w:p w14:paraId="50A68BC3" w14:textId="77777777" w:rsidR="00AA08B5" w:rsidRDefault="00000000">
            <w:pPr>
              <w:pStyle w:val="114"/>
              <w:rPr>
                <w:rFonts w:ascii="Tinos" w:hAnsi="Tinos"/>
                <w:sz w:val="24"/>
                <w:szCs w:val="24"/>
              </w:rPr>
            </w:pPr>
            <w:r>
              <w:rPr>
                <w:rFonts w:ascii="Tinos" w:hAnsi="Tinos"/>
                <w:sz w:val="24"/>
                <w:szCs w:val="24"/>
              </w:rPr>
              <w:t>«цветной» или «режим полной цветопередачи» - при наличии в документе цветных графических изображений либо цветного текста.</w:t>
            </w:r>
          </w:p>
          <w:p w14:paraId="204C9E32" w14:textId="77777777" w:rsidR="00AA08B5" w:rsidRDefault="00000000">
            <w:pPr>
              <w:pStyle w:val="114"/>
              <w:rPr>
                <w:rFonts w:ascii="Tinos" w:hAnsi="Tinos"/>
                <w:sz w:val="24"/>
                <w:szCs w:val="24"/>
              </w:rPr>
            </w:pPr>
            <w:r>
              <w:rPr>
                <w:rFonts w:ascii="Tinos" w:hAnsi="Tinos"/>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14:paraId="365D9C49" w14:textId="77777777" w:rsidR="00AA08B5" w:rsidRDefault="00000000">
            <w:pPr>
              <w:pStyle w:val="114"/>
              <w:rPr>
                <w:rFonts w:ascii="Tinos" w:hAnsi="Tinos"/>
                <w:sz w:val="24"/>
                <w:szCs w:val="24"/>
              </w:rPr>
            </w:pPr>
            <w:r>
              <w:rPr>
                <w:rFonts w:ascii="Tinos" w:hAnsi="Tinos"/>
                <w:sz w:val="24"/>
                <w:szCs w:val="24"/>
              </w:rPr>
              <w:t>Документы, прилагаемые к заявлению, представляемые в электронной форме, должны обеспечивать возможность идентифицировать документ и количество листов в документе.</w:t>
            </w:r>
          </w:p>
          <w:p w14:paraId="4041783B" w14:textId="77777777" w:rsidR="00AA08B5" w:rsidRDefault="00000000">
            <w:pPr>
              <w:pStyle w:val="114"/>
              <w:rPr>
                <w:rFonts w:ascii="Tinos" w:hAnsi="Tinos"/>
                <w:sz w:val="24"/>
                <w:szCs w:val="24"/>
              </w:rPr>
            </w:pPr>
            <w:r>
              <w:rPr>
                <w:rFonts w:ascii="Tinos" w:hAnsi="Tinos"/>
                <w:sz w:val="24"/>
                <w:szCs w:val="24"/>
              </w:rPr>
              <w:t>Документы, подлежащие представлению в форматах xls, xlsx или ods, формируются в виде отдельного документа, представляемого в электронной форме.</w:t>
            </w:r>
          </w:p>
        </w:tc>
      </w:tr>
    </w:tbl>
    <w:p w14:paraId="7D20BE5F" w14:textId="2C6860F8" w:rsidR="00AA08B5" w:rsidRDefault="00B46C2A">
      <w:pPr>
        <w:pStyle w:val="a7"/>
        <w:rPr>
          <w:rFonts w:ascii="Tinos" w:hAnsi="Tinos"/>
          <w:sz w:val="24"/>
          <w:szCs w:val="24"/>
        </w:rPr>
      </w:pPr>
      <w:r>
        <w:rPr>
          <w:rFonts w:ascii="Tinos" w:hAnsi="Tinos"/>
          <w:sz w:val="24"/>
          <w:szCs w:val="24"/>
        </w:rPr>
        <w:lastRenderedPageBreak/>
        <w:t xml:space="preserve"> </w:t>
      </w:r>
    </w:p>
    <w:p w14:paraId="6C344077" w14:textId="77777777" w:rsidR="00AA08B5" w:rsidRDefault="00000000">
      <w:pPr>
        <w:pStyle w:val="a7"/>
        <w:rPr>
          <w:rFonts w:ascii="Tinos" w:hAnsi="Tinos"/>
          <w:sz w:val="24"/>
          <w:szCs w:val="24"/>
        </w:rPr>
      </w:pPr>
      <w:r>
        <w:rPr>
          <w:rFonts w:ascii="Tinos" w:hAnsi="Tinos"/>
          <w:sz w:val="24"/>
          <w:szCs w:val="24"/>
        </w:rPr>
        <w:t>Таблица 2</w:t>
      </w:r>
    </w:p>
    <w:p w14:paraId="2B99FC1C" w14:textId="74EEE183" w:rsidR="00AA08B5" w:rsidRDefault="00B46C2A">
      <w:pPr>
        <w:pStyle w:val="a7"/>
        <w:rPr>
          <w:rFonts w:ascii="Tinos" w:hAnsi="Tinos"/>
          <w:sz w:val="24"/>
          <w:szCs w:val="24"/>
        </w:rPr>
      </w:pPr>
      <w:r>
        <w:rPr>
          <w:rFonts w:ascii="Tinos" w:hAnsi="Tinos"/>
          <w:sz w:val="24"/>
          <w:szCs w:val="24"/>
        </w:rPr>
        <w:t xml:space="preserve"> </w:t>
      </w:r>
    </w:p>
    <w:tbl>
      <w:tblPr>
        <w:tblW w:w="9071" w:type="dxa"/>
        <w:tblInd w:w="55" w:type="dxa"/>
        <w:tblLayout w:type="fixed"/>
        <w:tblCellMar>
          <w:top w:w="55" w:type="dxa"/>
          <w:left w:w="55" w:type="dxa"/>
          <w:bottom w:w="55" w:type="dxa"/>
          <w:right w:w="55" w:type="dxa"/>
        </w:tblCellMar>
        <w:tblLook w:val="04A0" w:firstRow="1" w:lastRow="0" w:firstColumn="1" w:lastColumn="0" w:noHBand="0" w:noVBand="1"/>
      </w:tblPr>
      <w:tblGrid>
        <w:gridCol w:w="4689"/>
        <w:gridCol w:w="4382"/>
      </w:tblGrid>
      <w:tr w:rsidR="00AA08B5" w14:paraId="637E64DA" w14:textId="77777777">
        <w:tc>
          <w:tcPr>
            <w:tcW w:w="9071" w:type="dxa"/>
            <w:gridSpan w:val="2"/>
            <w:tcBorders>
              <w:top w:val="single" w:sz="4" w:space="0" w:color="000000"/>
              <w:left w:val="single" w:sz="4" w:space="0" w:color="000000"/>
              <w:bottom w:val="single" w:sz="4" w:space="0" w:color="000000"/>
              <w:right w:val="single" w:sz="4" w:space="0" w:color="000000"/>
            </w:tcBorders>
            <w:vAlign w:val="center"/>
          </w:tcPr>
          <w:p w14:paraId="4D6980C8" w14:textId="77777777" w:rsidR="00AA08B5" w:rsidRDefault="00000000">
            <w:pPr>
              <w:pStyle w:val="114"/>
              <w:jc w:val="center"/>
              <w:rPr>
                <w:rFonts w:ascii="Tinos" w:hAnsi="Tinos"/>
                <w:sz w:val="24"/>
                <w:szCs w:val="24"/>
              </w:rPr>
            </w:pPr>
            <w:r>
              <w:rPr>
                <w:rFonts w:ascii="Tinos" w:hAnsi="Tinos"/>
                <w:b/>
                <w:sz w:val="24"/>
                <w:szCs w:val="24"/>
              </w:rPr>
              <w:t>При обращении с заявлением о предоставлении муниципальной услуги:</w:t>
            </w:r>
            <w:r>
              <w:rPr>
                <w:rFonts w:ascii="Tinos" w:hAnsi="Tinos"/>
                <w:sz w:val="24"/>
                <w:szCs w:val="24"/>
              </w:rPr>
              <w:t xml:space="preserve"> </w:t>
            </w:r>
            <w:r>
              <w:rPr>
                <w:rFonts w:ascii="Tinos" w:hAnsi="Tinos"/>
                <w:b/>
                <w:sz w:val="24"/>
                <w:szCs w:val="24"/>
              </w:rPr>
              <w:t>Исчерпывающий перечень документов, необходимых в соответствии с законодательными или иными нормативными актами для предоставления муниципальной услуги, которые заявитель вправе предоставить по собственной инициативе:</w:t>
            </w:r>
          </w:p>
        </w:tc>
      </w:tr>
      <w:tr w:rsidR="00AA08B5" w14:paraId="7CF4F5C9" w14:textId="77777777">
        <w:tc>
          <w:tcPr>
            <w:tcW w:w="4689" w:type="dxa"/>
            <w:tcBorders>
              <w:left w:val="single" w:sz="4" w:space="0" w:color="000000"/>
              <w:bottom w:val="single" w:sz="4" w:space="0" w:color="000000"/>
            </w:tcBorders>
            <w:vAlign w:val="center"/>
          </w:tcPr>
          <w:p w14:paraId="02EFE421" w14:textId="77777777" w:rsidR="00AA08B5" w:rsidRDefault="00000000">
            <w:pPr>
              <w:pStyle w:val="114"/>
              <w:rPr>
                <w:rFonts w:ascii="Tinos" w:hAnsi="Tinos"/>
                <w:sz w:val="24"/>
                <w:szCs w:val="24"/>
              </w:rPr>
            </w:pPr>
            <w:r>
              <w:rPr>
                <w:rFonts w:ascii="Tinos" w:hAnsi="Tinos"/>
                <w:sz w:val="24"/>
                <w:szCs w:val="24"/>
              </w:rPr>
              <w:t>Сведения об основных характеристиках и зарегистрированных правах на недвижимое имущество и сделок с ним на здание(я), строение(я), сооружение(я), расположенные в границах рассматриваемого земельного участка;</w:t>
            </w:r>
          </w:p>
        </w:tc>
        <w:tc>
          <w:tcPr>
            <w:tcW w:w="4382" w:type="dxa"/>
            <w:tcBorders>
              <w:left w:val="single" w:sz="4" w:space="0" w:color="000000"/>
              <w:bottom w:val="single" w:sz="4" w:space="0" w:color="000000"/>
              <w:right w:val="single" w:sz="4" w:space="0" w:color="000000"/>
            </w:tcBorders>
            <w:vAlign w:val="center"/>
          </w:tcPr>
          <w:p w14:paraId="480F6CCD" w14:textId="77777777" w:rsidR="00AA08B5" w:rsidRDefault="00000000">
            <w:pPr>
              <w:pStyle w:val="114"/>
              <w:rPr>
                <w:rFonts w:ascii="Tinos" w:hAnsi="Tinos"/>
                <w:sz w:val="24"/>
                <w:szCs w:val="24"/>
              </w:rPr>
            </w:pPr>
            <w:r>
              <w:rPr>
                <w:rFonts w:ascii="Tinos" w:hAnsi="Tinos"/>
                <w:sz w:val="24"/>
                <w:szCs w:val="24"/>
              </w:rPr>
              <w:t>- копия выписки из Единого государственного реестра недвижимости в 1 экземпляре на бумажном носителе при обращении в уполномоченный орган, УМФЦ или почтовым отправлением;</w:t>
            </w:r>
          </w:p>
          <w:p w14:paraId="12CDD1C4" w14:textId="77777777" w:rsidR="00AA08B5" w:rsidRDefault="00000000">
            <w:pPr>
              <w:pStyle w:val="114"/>
            </w:pPr>
            <w:r>
              <w:rPr>
                <w:rFonts w:ascii="Tinos" w:hAnsi="Tinos"/>
                <w:sz w:val="24"/>
                <w:szCs w:val="24"/>
              </w:rPr>
              <w:t xml:space="preserve">- в электронной форме, подписанная в соответствии с требованиями Федерального закона </w:t>
            </w:r>
            <w:hyperlink r:id="rId23">
              <w:r>
                <w:rPr>
                  <w:rFonts w:ascii="Tinos" w:hAnsi="Tinos"/>
                  <w:sz w:val="24"/>
                  <w:szCs w:val="24"/>
                </w:rPr>
                <w:t>от 06.04.2011 № 63-ФЗ</w:t>
              </w:r>
            </w:hyperlink>
            <w:r>
              <w:rPr>
                <w:rFonts w:ascii="Tinos" w:hAnsi="Tinos"/>
                <w:sz w:val="24"/>
                <w:szCs w:val="24"/>
              </w:rPr>
              <w:t>, при обращении посредством ЕПГУ, РПГУ (скан документа);</w:t>
            </w:r>
          </w:p>
        </w:tc>
      </w:tr>
      <w:tr w:rsidR="00AA08B5" w14:paraId="4595D4D4" w14:textId="77777777">
        <w:tc>
          <w:tcPr>
            <w:tcW w:w="4689" w:type="dxa"/>
            <w:tcBorders>
              <w:left w:val="single" w:sz="4" w:space="0" w:color="000000"/>
              <w:bottom w:val="single" w:sz="4" w:space="0" w:color="000000"/>
            </w:tcBorders>
            <w:vAlign w:val="center"/>
          </w:tcPr>
          <w:p w14:paraId="5C8618F4" w14:textId="77777777" w:rsidR="00AA08B5" w:rsidRDefault="00000000">
            <w:pPr>
              <w:pStyle w:val="114"/>
              <w:rPr>
                <w:rFonts w:ascii="Tinos" w:hAnsi="Tinos"/>
                <w:sz w:val="24"/>
                <w:szCs w:val="24"/>
              </w:rPr>
            </w:pPr>
            <w:r>
              <w:rPr>
                <w:rFonts w:ascii="Tinos" w:hAnsi="Tinos"/>
                <w:sz w:val="24"/>
                <w:szCs w:val="24"/>
              </w:rPr>
              <w:lastRenderedPageBreak/>
              <w:t>Сведения и документы о регистрации юридического лица;</w:t>
            </w:r>
          </w:p>
        </w:tc>
        <w:tc>
          <w:tcPr>
            <w:tcW w:w="4382" w:type="dxa"/>
            <w:tcBorders>
              <w:left w:val="single" w:sz="4" w:space="0" w:color="000000"/>
              <w:bottom w:val="single" w:sz="4" w:space="0" w:color="000000"/>
              <w:right w:val="single" w:sz="4" w:space="0" w:color="000000"/>
            </w:tcBorders>
            <w:vAlign w:val="center"/>
          </w:tcPr>
          <w:p w14:paraId="1F782913" w14:textId="77777777" w:rsidR="00AA08B5" w:rsidRDefault="00000000">
            <w:pPr>
              <w:pStyle w:val="114"/>
              <w:rPr>
                <w:rFonts w:ascii="Tinos" w:hAnsi="Tinos"/>
                <w:sz w:val="24"/>
                <w:szCs w:val="24"/>
              </w:rPr>
            </w:pPr>
            <w:r>
              <w:rPr>
                <w:rFonts w:ascii="Tinos" w:hAnsi="Tinos"/>
                <w:sz w:val="24"/>
                <w:szCs w:val="24"/>
              </w:rPr>
              <w:t>- копия выписки из Единого государственного реестра юридических лиц в 1 экземпляре на бумажном носителе при обращении в уполномоченный орган, УМФЦ или почтовым отправлением;</w:t>
            </w:r>
          </w:p>
          <w:p w14:paraId="5FCC8EF9" w14:textId="77777777" w:rsidR="00AA08B5" w:rsidRDefault="00000000">
            <w:pPr>
              <w:pStyle w:val="114"/>
            </w:pPr>
            <w:r>
              <w:rPr>
                <w:rFonts w:ascii="Tinos" w:hAnsi="Tinos"/>
                <w:sz w:val="24"/>
                <w:szCs w:val="24"/>
              </w:rPr>
              <w:t xml:space="preserve">- в электронной форме, подписанная в соответствии с требованиями Федерального закона </w:t>
            </w:r>
            <w:hyperlink r:id="rId24">
              <w:r>
                <w:rPr>
                  <w:rFonts w:ascii="Tinos" w:hAnsi="Tinos"/>
                  <w:sz w:val="24"/>
                  <w:szCs w:val="24"/>
                </w:rPr>
                <w:t>от 06.04.2011 № 63-ФЗ</w:t>
              </w:r>
            </w:hyperlink>
            <w:r>
              <w:rPr>
                <w:rFonts w:ascii="Tinos" w:hAnsi="Tinos"/>
                <w:sz w:val="24"/>
                <w:szCs w:val="24"/>
              </w:rPr>
              <w:t>, при обращении посредством ЕПГУ, РПГУ;</w:t>
            </w:r>
          </w:p>
        </w:tc>
      </w:tr>
      <w:tr w:rsidR="00AA08B5" w14:paraId="179B63DA" w14:textId="77777777">
        <w:tc>
          <w:tcPr>
            <w:tcW w:w="4689" w:type="dxa"/>
            <w:tcBorders>
              <w:left w:val="single" w:sz="4" w:space="0" w:color="000000"/>
              <w:bottom w:val="single" w:sz="4" w:space="0" w:color="000000"/>
            </w:tcBorders>
            <w:vAlign w:val="center"/>
          </w:tcPr>
          <w:p w14:paraId="201291D9" w14:textId="77777777" w:rsidR="00AA08B5" w:rsidRDefault="00000000">
            <w:pPr>
              <w:pStyle w:val="114"/>
              <w:rPr>
                <w:rFonts w:ascii="Tinos" w:hAnsi="Tinos"/>
                <w:sz w:val="24"/>
                <w:szCs w:val="24"/>
              </w:rPr>
            </w:pPr>
            <w:r>
              <w:rPr>
                <w:rFonts w:ascii="Tinos" w:hAnsi="Tinos"/>
                <w:sz w:val="24"/>
                <w:szCs w:val="24"/>
              </w:rPr>
              <w:t>сведения и документы о регистрации индивидуальных предпринимателей;</w:t>
            </w:r>
          </w:p>
        </w:tc>
        <w:tc>
          <w:tcPr>
            <w:tcW w:w="4382" w:type="dxa"/>
            <w:tcBorders>
              <w:left w:val="single" w:sz="4" w:space="0" w:color="000000"/>
              <w:bottom w:val="single" w:sz="4" w:space="0" w:color="000000"/>
              <w:right w:val="single" w:sz="4" w:space="0" w:color="000000"/>
            </w:tcBorders>
            <w:vAlign w:val="center"/>
          </w:tcPr>
          <w:p w14:paraId="0371FA97" w14:textId="77777777" w:rsidR="00AA08B5" w:rsidRDefault="00000000">
            <w:pPr>
              <w:pStyle w:val="114"/>
              <w:rPr>
                <w:rFonts w:ascii="Tinos" w:hAnsi="Tinos"/>
                <w:sz w:val="24"/>
                <w:szCs w:val="24"/>
              </w:rPr>
            </w:pPr>
            <w:r>
              <w:rPr>
                <w:rFonts w:ascii="Tinos" w:hAnsi="Tinos"/>
                <w:sz w:val="24"/>
                <w:szCs w:val="24"/>
              </w:rPr>
              <w:t>- копия выписки из Единого государственного реестра индивидуальных предпринимателей в 1 экземпляре на бумажном носителе при обращении в уполномоченный орган, УМФЦ или почтовым отправлением;</w:t>
            </w:r>
          </w:p>
          <w:p w14:paraId="46A734A4" w14:textId="77777777" w:rsidR="00AA08B5" w:rsidRDefault="00000000">
            <w:pPr>
              <w:pStyle w:val="114"/>
            </w:pPr>
            <w:r>
              <w:rPr>
                <w:rFonts w:ascii="Tinos" w:hAnsi="Tinos"/>
                <w:sz w:val="24"/>
                <w:szCs w:val="24"/>
              </w:rPr>
              <w:t xml:space="preserve">- в электронной форме, подписанная в соответствии с требованиями Федерального закона </w:t>
            </w:r>
            <w:hyperlink r:id="rId25">
              <w:r>
                <w:rPr>
                  <w:rFonts w:ascii="Tinos" w:hAnsi="Tinos"/>
                  <w:sz w:val="24"/>
                  <w:szCs w:val="24"/>
                </w:rPr>
                <w:t>от 06.04.2011 № 63-ФЗ</w:t>
              </w:r>
            </w:hyperlink>
            <w:r>
              <w:rPr>
                <w:rFonts w:ascii="Tinos" w:hAnsi="Tinos"/>
                <w:sz w:val="24"/>
                <w:szCs w:val="24"/>
              </w:rPr>
              <w:t>, при обращении посредством ЕПГУ, РПГУ;</w:t>
            </w:r>
          </w:p>
        </w:tc>
      </w:tr>
      <w:tr w:rsidR="00AA08B5" w14:paraId="66965A24" w14:textId="77777777">
        <w:tc>
          <w:tcPr>
            <w:tcW w:w="9071" w:type="dxa"/>
            <w:gridSpan w:val="2"/>
            <w:tcBorders>
              <w:left w:val="single" w:sz="4" w:space="0" w:color="000000"/>
              <w:bottom w:val="single" w:sz="4" w:space="0" w:color="000000"/>
              <w:right w:val="single" w:sz="4" w:space="0" w:color="000000"/>
            </w:tcBorders>
            <w:vAlign w:val="center"/>
          </w:tcPr>
          <w:p w14:paraId="3F5267BB" w14:textId="77777777" w:rsidR="00AA08B5" w:rsidRDefault="00000000">
            <w:pPr>
              <w:pStyle w:val="114"/>
              <w:rPr>
                <w:rFonts w:ascii="Tinos" w:hAnsi="Tinos"/>
                <w:sz w:val="24"/>
                <w:szCs w:val="24"/>
              </w:rPr>
            </w:pPr>
            <w:r>
              <w:rPr>
                <w:rFonts w:ascii="Tinos" w:hAnsi="Tinos"/>
                <w:sz w:val="24"/>
                <w:szCs w:val="24"/>
              </w:rPr>
              <w:t>Требование к форматам документов, предоставляемых заявителем в электронной форме:</w:t>
            </w:r>
          </w:p>
          <w:p w14:paraId="576239FD" w14:textId="77777777" w:rsidR="00AA08B5" w:rsidRDefault="00000000">
            <w:pPr>
              <w:pStyle w:val="114"/>
              <w:rPr>
                <w:rFonts w:ascii="Tinos" w:hAnsi="Tinos"/>
                <w:sz w:val="24"/>
                <w:szCs w:val="24"/>
              </w:rPr>
            </w:pPr>
            <w:r>
              <w:rPr>
                <w:rFonts w:ascii="Tinos" w:hAnsi="Tinos"/>
                <w:sz w:val="24"/>
                <w:szCs w:val="24"/>
              </w:rPr>
              <w:t>а) xml - для документов, в отношении которых утверждены формы и требования по формированию электронных документов в виде файлов в формате xml;</w:t>
            </w:r>
          </w:p>
          <w:p w14:paraId="6E577C91" w14:textId="77777777" w:rsidR="00AA08B5" w:rsidRDefault="00000000">
            <w:pPr>
              <w:pStyle w:val="114"/>
              <w:rPr>
                <w:rFonts w:ascii="Tinos" w:hAnsi="Tinos"/>
                <w:sz w:val="24"/>
                <w:szCs w:val="24"/>
              </w:rPr>
            </w:pPr>
            <w:r>
              <w:rPr>
                <w:rFonts w:ascii="Tinos" w:hAnsi="Tinos"/>
                <w:sz w:val="24"/>
                <w:szCs w:val="24"/>
              </w:rPr>
              <w:t>б) doc, docx, odt - для документов с текстовым содержанием, не включающим формулы;</w:t>
            </w:r>
          </w:p>
          <w:p w14:paraId="2D52C8D4" w14:textId="77777777" w:rsidR="00AA08B5" w:rsidRDefault="00000000">
            <w:pPr>
              <w:pStyle w:val="114"/>
              <w:rPr>
                <w:rFonts w:ascii="Tinos" w:hAnsi="Tinos"/>
                <w:sz w:val="24"/>
                <w:szCs w:val="24"/>
              </w:rPr>
            </w:pPr>
            <w:r>
              <w:rPr>
                <w:rFonts w:ascii="Tinos" w:hAnsi="Tinos"/>
                <w:sz w:val="24"/>
                <w:szCs w:val="24"/>
              </w:rPr>
              <w:t>в) pdf, jpg, jpeg - для документов с текстовым содержанием, в том числе включающим формулы и (или) графические изображения, а также документов с графическим содержанием.</w:t>
            </w:r>
          </w:p>
          <w:p w14:paraId="5BEF341F" w14:textId="77777777" w:rsidR="00AA08B5" w:rsidRDefault="00000000">
            <w:pPr>
              <w:pStyle w:val="114"/>
              <w:rPr>
                <w:rFonts w:ascii="Tinos" w:hAnsi="Tinos"/>
                <w:sz w:val="24"/>
                <w:szCs w:val="24"/>
              </w:rPr>
            </w:pPr>
            <w:r>
              <w:rPr>
                <w:rFonts w:ascii="Tinos" w:hAnsi="Tinos"/>
                <w:sz w:val="24"/>
                <w:szCs w:val="24"/>
              </w:rPr>
              <w:t>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02AF7191" w14:textId="77777777" w:rsidR="00AA08B5" w:rsidRDefault="00000000">
            <w:pPr>
              <w:pStyle w:val="114"/>
              <w:rPr>
                <w:rFonts w:ascii="Tinos" w:hAnsi="Tinos"/>
                <w:sz w:val="24"/>
                <w:szCs w:val="24"/>
              </w:rPr>
            </w:pPr>
            <w:r>
              <w:rPr>
                <w:rFonts w:ascii="Tinos" w:hAnsi="Tinos"/>
                <w:sz w:val="24"/>
                <w:szCs w:val="24"/>
              </w:rPr>
              <w:t>«черно-белый» - при отсутствии в документе графических изображений и (или) цветного текста;</w:t>
            </w:r>
          </w:p>
          <w:p w14:paraId="1FA47529" w14:textId="77777777" w:rsidR="00AA08B5" w:rsidRDefault="00000000">
            <w:pPr>
              <w:pStyle w:val="114"/>
              <w:rPr>
                <w:rFonts w:ascii="Tinos" w:hAnsi="Tinos"/>
                <w:sz w:val="24"/>
                <w:szCs w:val="24"/>
              </w:rPr>
            </w:pPr>
            <w:r>
              <w:rPr>
                <w:rFonts w:ascii="Tinos" w:hAnsi="Tinos"/>
                <w:sz w:val="24"/>
                <w:szCs w:val="24"/>
              </w:rPr>
              <w:t>«оттенки серого» - при наличии в документе графических изображений, отличных от цветного графического изображения;</w:t>
            </w:r>
          </w:p>
          <w:p w14:paraId="032F6331" w14:textId="77777777" w:rsidR="00AA08B5" w:rsidRDefault="00000000">
            <w:pPr>
              <w:pStyle w:val="114"/>
              <w:rPr>
                <w:rFonts w:ascii="Tinos" w:hAnsi="Tinos"/>
                <w:sz w:val="24"/>
                <w:szCs w:val="24"/>
              </w:rPr>
            </w:pPr>
            <w:r>
              <w:rPr>
                <w:rFonts w:ascii="Tinos" w:hAnsi="Tinos"/>
                <w:sz w:val="24"/>
                <w:szCs w:val="24"/>
              </w:rPr>
              <w:t>«цветной» или «режим полной цветопередачи» - при наличии в документе цветных графических изображений либо цветного текста.</w:t>
            </w:r>
          </w:p>
          <w:p w14:paraId="4BFD093F" w14:textId="77777777" w:rsidR="00AA08B5" w:rsidRDefault="00000000">
            <w:pPr>
              <w:pStyle w:val="114"/>
              <w:rPr>
                <w:rFonts w:ascii="Tinos" w:hAnsi="Tinos"/>
                <w:sz w:val="24"/>
                <w:szCs w:val="24"/>
              </w:rPr>
            </w:pPr>
            <w:r>
              <w:rPr>
                <w:rFonts w:ascii="Tinos" w:hAnsi="Tinos"/>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14:paraId="45588371" w14:textId="77777777" w:rsidR="00AA08B5" w:rsidRDefault="00000000">
            <w:pPr>
              <w:pStyle w:val="114"/>
              <w:rPr>
                <w:rFonts w:ascii="Tinos" w:hAnsi="Tinos"/>
                <w:sz w:val="24"/>
                <w:szCs w:val="24"/>
              </w:rPr>
            </w:pPr>
            <w:r>
              <w:rPr>
                <w:rFonts w:ascii="Tinos" w:hAnsi="Tinos"/>
                <w:sz w:val="24"/>
                <w:szCs w:val="24"/>
              </w:rPr>
              <w:t xml:space="preserve">Документы, прилагаемые к заявлению, представляемые в электронной форме, </w:t>
            </w:r>
            <w:r>
              <w:rPr>
                <w:rFonts w:ascii="Tinos" w:hAnsi="Tinos"/>
                <w:sz w:val="24"/>
                <w:szCs w:val="24"/>
              </w:rPr>
              <w:lastRenderedPageBreak/>
              <w:t>должны обеспечивать возможность идентифицировать документ и количество листов в документе.</w:t>
            </w:r>
          </w:p>
          <w:p w14:paraId="6FB75074" w14:textId="77777777" w:rsidR="00AA08B5" w:rsidRDefault="00000000">
            <w:pPr>
              <w:pStyle w:val="114"/>
              <w:rPr>
                <w:rFonts w:ascii="Tinos" w:hAnsi="Tinos"/>
                <w:sz w:val="24"/>
                <w:szCs w:val="24"/>
              </w:rPr>
            </w:pPr>
            <w:r>
              <w:rPr>
                <w:rFonts w:ascii="Tinos" w:hAnsi="Tinos"/>
                <w:sz w:val="24"/>
                <w:szCs w:val="24"/>
              </w:rPr>
              <w:t>Документы, подлежащие представлению в форматах xls, xlsx или ods, формируются в виде отдельного документа, представляемого в электронной форме.</w:t>
            </w:r>
          </w:p>
        </w:tc>
      </w:tr>
      <w:tr w:rsidR="00AA08B5" w14:paraId="592FB148" w14:textId="77777777">
        <w:tc>
          <w:tcPr>
            <w:tcW w:w="9071" w:type="dxa"/>
            <w:gridSpan w:val="2"/>
            <w:tcBorders>
              <w:left w:val="single" w:sz="4" w:space="0" w:color="000000"/>
              <w:bottom w:val="single" w:sz="4" w:space="0" w:color="000000"/>
              <w:right w:val="single" w:sz="4" w:space="0" w:color="000000"/>
            </w:tcBorders>
            <w:vAlign w:val="center"/>
          </w:tcPr>
          <w:p w14:paraId="310CF56A" w14:textId="77777777" w:rsidR="00AA08B5" w:rsidRDefault="00000000">
            <w:pPr>
              <w:pStyle w:val="114"/>
              <w:rPr>
                <w:rFonts w:ascii="Tinos" w:hAnsi="Tinos"/>
                <w:sz w:val="24"/>
                <w:szCs w:val="24"/>
              </w:rPr>
            </w:pPr>
            <w:r>
              <w:rPr>
                <w:rFonts w:ascii="Tinos" w:hAnsi="Tinos"/>
                <w:sz w:val="24"/>
                <w:szCs w:val="24"/>
              </w:rPr>
              <w:lastRenderedPageBreak/>
              <w:t>Вышеуказанные документы могут быть получены в рамках межведомственного электронного взаимодействия.</w:t>
            </w:r>
          </w:p>
        </w:tc>
      </w:tr>
    </w:tbl>
    <w:p w14:paraId="15B105D4" w14:textId="5691FAC5" w:rsidR="00AA08B5" w:rsidRDefault="00B46C2A">
      <w:pPr>
        <w:pStyle w:val="a7"/>
        <w:rPr>
          <w:rFonts w:ascii="Tinos" w:hAnsi="Tinos"/>
          <w:sz w:val="24"/>
          <w:szCs w:val="24"/>
        </w:rPr>
      </w:pPr>
      <w:r>
        <w:rPr>
          <w:rFonts w:ascii="Tinos" w:hAnsi="Tinos"/>
          <w:sz w:val="24"/>
          <w:szCs w:val="24"/>
        </w:rPr>
        <w:t xml:space="preserve"> </w:t>
      </w:r>
    </w:p>
    <w:p w14:paraId="4339545B" w14:textId="77777777" w:rsidR="00AA08B5" w:rsidRDefault="00000000">
      <w:pPr>
        <w:pStyle w:val="a7"/>
        <w:rPr>
          <w:rFonts w:ascii="Tinos" w:hAnsi="Tinos"/>
          <w:sz w:val="24"/>
          <w:szCs w:val="24"/>
        </w:rPr>
      </w:pPr>
      <w:r>
        <w:rPr>
          <w:rFonts w:ascii="Tinos" w:hAnsi="Tinos"/>
          <w:sz w:val="24"/>
          <w:szCs w:val="24"/>
        </w:rPr>
        <w:t>Таблица 3</w:t>
      </w:r>
    </w:p>
    <w:p w14:paraId="096605B2" w14:textId="0AB2B2F6" w:rsidR="00AA08B5" w:rsidRDefault="00B46C2A">
      <w:pPr>
        <w:pStyle w:val="a7"/>
        <w:rPr>
          <w:rFonts w:ascii="Tinos" w:hAnsi="Tinos"/>
          <w:sz w:val="24"/>
          <w:szCs w:val="24"/>
        </w:rPr>
      </w:pPr>
      <w:r>
        <w:rPr>
          <w:rFonts w:ascii="Tinos" w:hAnsi="Tinos"/>
          <w:sz w:val="24"/>
          <w:szCs w:val="24"/>
        </w:rPr>
        <w:t xml:space="preserve"> </w:t>
      </w:r>
    </w:p>
    <w:tbl>
      <w:tblPr>
        <w:tblW w:w="9071" w:type="dxa"/>
        <w:tblInd w:w="55" w:type="dxa"/>
        <w:tblLayout w:type="fixed"/>
        <w:tblCellMar>
          <w:top w:w="55" w:type="dxa"/>
          <w:left w:w="55" w:type="dxa"/>
          <w:bottom w:w="55" w:type="dxa"/>
          <w:right w:w="55" w:type="dxa"/>
        </w:tblCellMar>
        <w:tblLook w:val="04A0" w:firstRow="1" w:lastRow="0" w:firstColumn="1" w:lastColumn="0" w:noHBand="0" w:noVBand="1"/>
      </w:tblPr>
      <w:tblGrid>
        <w:gridCol w:w="3261"/>
        <w:gridCol w:w="5810"/>
      </w:tblGrid>
      <w:tr w:rsidR="00AA08B5" w14:paraId="40C98876" w14:textId="77777777">
        <w:tc>
          <w:tcPr>
            <w:tcW w:w="9071" w:type="dxa"/>
            <w:gridSpan w:val="2"/>
            <w:tcBorders>
              <w:top w:val="single" w:sz="4" w:space="0" w:color="000000"/>
              <w:left w:val="single" w:sz="4" w:space="0" w:color="000000"/>
              <w:bottom w:val="single" w:sz="4" w:space="0" w:color="000000"/>
              <w:right w:val="single" w:sz="4" w:space="0" w:color="000000"/>
            </w:tcBorders>
            <w:vAlign w:val="center"/>
          </w:tcPr>
          <w:p w14:paraId="29F540F4" w14:textId="77777777" w:rsidR="00AA08B5" w:rsidRDefault="00000000">
            <w:pPr>
              <w:pStyle w:val="114"/>
              <w:jc w:val="center"/>
              <w:rPr>
                <w:rFonts w:ascii="Tinos" w:hAnsi="Tinos"/>
                <w:sz w:val="24"/>
                <w:szCs w:val="24"/>
              </w:rPr>
            </w:pPr>
            <w:r>
              <w:rPr>
                <w:rFonts w:ascii="Tinos" w:hAnsi="Tinos"/>
                <w:b/>
                <w:sz w:val="24"/>
                <w:szCs w:val="24"/>
              </w:rPr>
              <w:t>Способы подачи документов и информации для предоставления муниципальной услуги:</w:t>
            </w:r>
          </w:p>
        </w:tc>
      </w:tr>
      <w:tr w:rsidR="00AA08B5" w14:paraId="15586BF3" w14:textId="77777777">
        <w:tc>
          <w:tcPr>
            <w:tcW w:w="3261" w:type="dxa"/>
            <w:tcBorders>
              <w:left w:val="single" w:sz="4" w:space="0" w:color="000000"/>
              <w:bottom w:val="single" w:sz="4" w:space="0" w:color="000000"/>
            </w:tcBorders>
            <w:vAlign w:val="center"/>
          </w:tcPr>
          <w:p w14:paraId="0E84FD13" w14:textId="77777777" w:rsidR="00AA08B5" w:rsidRDefault="00000000">
            <w:pPr>
              <w:pStyle w:val="114"/>
              <w:rPr>
                <w:rFonts w:ascii="Tinos" w:hAnsi="Tinos"/>
                <w:sz w:val="24"/>
                <w:szCs w:val="24"/>
              </w:rPr>
            </w:pPr>
            <w:r>
              <w:rPr>
                <w:rFonts w:ascii="Tinos" w:hAnsi="Tinos"/>
                <w:sz w:val="24"/>
                <w:szCs w:val="24"/>
              </w:rPr>
              <w:t>- в уполномоченном органе</w:t>
            </w:r>
          </w:p>
        </w:tc>
        <w:tc>
          <w:tcPr>
            <w:tcW w:w="5810" w:type="dxa"/>
            <w:tcBorders>
              <w:left w:val="single" w:sz="4" w:space="0" w:color="000000"/>
              <w:bottom w:val="single" w:sz="4" w:space="0" w:color="000000"/>
              <w:right w:val="single" w:sz="4" w:space="0" w:color="000000"/>
            </w:tcBorders>
            <w:vAlign w:val="center"/>
          </w:tcPr>
          <w:p w14:paraId="1EED6C17" w14:textId="77777777" w:rsidR="00AA08B5" w:rsidRDefault="00000000">
            <w:pPr>
              <w:pStyle w:val="114"/>
              <w:rPr>
                <w:rFonts w:ascii="Tinos" w:hAnsi="Tinos"/>
                <w:sz w:val="24"/>
                <w:szCs w:val="24"/>
              </w:rPr>
            </w:pPr>
            <w:r>
              <w:rPr>
                <w:rFonts w:ascii="Tinos" w:hAnsi="Tinos"/>
                <w:sz w:val="24"/>
                <w:szCs w:val="24"/>
              </w:rPr>
              <w:t>на бумажном носителе при личном обращении;</w:t>
            </w:r>
          </w:p>
        </w:tc>
      </w:tr>
      <w:tr w:rsidR="00AA08B5" w14:paraId="2922D823" w14:textId="77777777">
        <w:tc>
          <w:tcPr>
            <w:tcW w:w="3261" w:type="dxa"/>
            <w:tcBorders>
              <w:left w:val="single" w:sz="4" w:space="0" w:color="000000"/>
              <w:bottom w:val="single" w:sz="4" w:space="0" w:color="000000"/>
            </w:tcBorders>
            <w:vAlign w:val="center"/>
          </w:tcPr>
          <w:p w14:paraId="7C320897" w14:textId="77777777" w:rsidR="00AA08B5" w:rsidRDefault="00000000">
            <w:pPr>
              <w:pStyle w:val="114"/>
              <w:rPr>
                <w:rFonts w:ascii="Tinos" w:hAnsi="Tinos"/>
                <w:sz w:val="24"/>
                <w:szCs w:val="24"/>
              </w:rPr>
            </w:pPr>
            <w:r>
              <w:rPr>
                <w:rFonts w:ascii="Tinos" w:hAnsi="Tinos"/>
                <w:sz w:val="24"/>
                <w:szCs w:val="24"/>
              </w:rPr>
              <w:t>- в УМФЦ</w:t>
            </w:r>
          </w:p>
        </w:tc>
        <w:tc>
          <w:tcPr>
            <w:tcW w:w="5810" w:type="dxa"/>
            <w:tcBorders>
              <w:left w:val="single" w:sz="4" w:space="0" w:color="000000"/>
              <w:bottom w:val="single" w:sz="4" w:space="0" w:color="000000"/>
              <w:right w:val="single" w:sz="4" w:space="0" w:color="000000"/>
            </w:tcBorders>
            <w:vAlign w:val="center"/>
          </w:tcPr>
          <w:p w14:paraId="2680755A" w14:textId="77777777" w:rsidR="00AA08B5" w:rsidRDefault="00000000">
            <w:pPr>
              <w:pStyle w:val="114"/>
              <w:rPr>
                <w:rFonts w:ascii="Tinos" w:hAnsi="Tinos"/>
                <w:sz w:val="24"/>
                <w:szCs w:val="24"/>
              </w:rPr>
            </w:pPr>
            <w:r>
              <w:rPr>
                <w:rFonts w:ascii="Tinos" w:hAnsi="Tinos"/>
                <w:sz w:val="24"/>
                <w:szCs w:val="24"/>
              </w:rPr>
              <w:t>на бумажном носителе при личном обращении;</w:t>
            </w:r>
          </w:p>
        </w:tc>
      </w:tr>
      <w:tr w:rsidR="00AA08B5" w14:paraId="088BFAE7" w14:textId="77777777">
        <w:tc>
          <w:tcPr>
            <w:tcW w:w="3261" w:type="dxa"/>
            <w:tcBorders>
              <w:left w:val="single" w:sz="4" w:space="0" w:color="000000"/>
              <w:bottom w:val="single" w:sz="4" w:space="0" w:color="000000"/>
            </w:tcBorders>
            <w:vAlign w:val="center"/>
          </w:tcPr>
          <w:p w14:paraId="38CA7368" w14:textId="77777777" w:rsidR="00AA08B5" w:rsidRDefault="00000000">
            <w:pPr>
              <w:pStyle w:val="114"/>
              <w:rPr>
                <w:rFonts w:ascii="Tinos" w:hAnsi="Tinos"/>
                <w:sz w:val="24"/>
                <w:szCs w:val="24"/>
              </w:rPr>
            </w:pPr>
            <w:r>
              <w:rPr>
                <w:rFonts w:ascii="Tinos" w:hAnsi="Tinos"/>
                <w:sz w:val="24"/>
                <w:szCs w:val="24"/>
              </w:rPr>
              <w:t>- посредством почтовой связи</w:t>
            </w:r>
          </w:p>
        </w:tc>
        <w:tc>
          <w:tcPr>
            <w:tcW w:w="5810" w:type="dxa"/>
            <w:tcBorders>
              <w:left w:val="single" w:sz="4" w:space="0" w:color="000000"/>
              <w:bottom w:val="single" w:sz="4" w:space="0" w:color="000000"/>
              <w:right w:val="single" w:sz="4" w:space="0" w:color="000000"/>
            </w:tcBorders>
            <w:vAlign w:val="center"/>
          </w:tcPr>
          <w:p w14:paraId="49BA3B91" w14:textId="77777777" w:rsidR="00AA08B5" w:rsidRDefault="00000000">
            <w:pPr>
              <w:pStyle w:val="114"/>
              <w:rPr>
                <w:rFonts w:ascii="Tinos" w:hAnsi="Tinos"/>
                <w:sz w:val="24"/>
                <w:szCs w:val="24"/>
              </w:rPr>
            </w:pPr>
            <w:r>
              <w:rPr>
                <w:rFonts w:ascii="Tinos" w:hAnsi="Tinos"/>
                <w:sz w:val="24"/>
                <w:szCs w:val="24"/>
              </w:rPr>
              <w:t>на бумажном носителе;</w:t>
            </w:r>
          </w:p>
        </w:tc>
      </w:tr>
      <w:tr w:rsidR="00AA08B5" w14:paraId="7E2C6602" w14:textId="77777777">
        <w:tc>
          <w:tcPr>
            <w:tcW w:w="3261" w:type="dxa"/>
            <w:tcBorders>
              <w:left w:val="single" w:sz="4" w:space="0" w:color="000000"/>
              <w:bottom w:val="single" w:sz="4" w:space="0" w:color="000000"/>
            </w:tcBorders>
            <w:vAlign w:val="center"/>
          </w:tcPr>
          <w:p w14:paraId="7D251F7E" w14:textId="77777777" w:rsidR="00AA08B5" w:rsidRDefault="00000000">
            <w:pPr>
              <w:pStyle w:val="114"/>
              <w:rPr>
                <w:rFonts w:ascii="Tinos" w:hAnsi="Tinos"/>
                <w:sz w:val="24"/>
                <w:szCs w:val="24"/>
              </w:rPr>
            </w:pPr>
            <w:r>
              <w:rPr>
                <w:rFonts w:ascii="Tinos" w:hAnsi="Tinos"/>
                <w:sz w:val="24"/>
                <w:szCs w:val="24"/>
              </w:rPr>
              <w:t>- через ЕПГУ, РПГУ</w:t>
            </w:r>
          </w:p>
        </w:tc>
        <w:tc>
          <w:tcPr>
            <w:tcW w:w="5810" w:type="dxa"/>
            <w:tcBorders>
              <w:left w:val="single" w:sz="4" w:space="0" w:color="000000"/>
              <w:bottom w:val="single" w:sz="4" w:space="0" w:color="000000"/>
              <w:right w:val="single" w:sz="4" w:space="0" w:color="000000"/>
            </w:tcBorders>
            <w:vAlign w:val="center"/>
          </w:tcPr>
          <w:p w14:paraId="14363217" w14:textId="77777777" w:rsidR="00AA08B5" w:rsidRDefault="00000000">
            <w:pPr>
              <w:pStyle w:val="114"/>
              <w:rPr>
                <w:rFonts w:ascii="Tinos" w:hAnsi="Tinos"/>
                <w:sz w:val="24"/>
                <w:szCs w:val="24"/>
              </w:rPr>
            </w:pPr>
            <w:r>
              <w:rPr>
                <w:rFonts w:ascii="Tinos" w:hAnsi="Tinos"/>
                <w:sz w:val="24"/>
                <w:szCs w:val="24"/>
              </w:rPr>
              <w:t>в электронной форме (при наличии технической возможности).</w:t>
            </w:r>
          </w:p>
        </w:tc>
      </w:tr>
      <w:tr w:rsidR="00AA08B5" w14:paraId="57E4EBE6" w14:textId="77777777">
        <w:tc>
          <w:tcPr>
            <w:tcW w:w="9071" w:type="dxa"/>
            <w:gridSpan w:val="2"/>
            <w:tcBorders>
              <w:left w:val="single" w:sz="4" w:space="0" w:color="000000"/>
              <w:bottom w:val="single" w:sz="4" w:space="0" w:color="000000"/>
              <w:right w:val="single" w:sz="4" w:space="0" w:color="000000"/>
            </w:tcBorders>
            <w:vAlign w:val="center"/>
          </w:tcPr>
          <w:p w14:paraId="085249C6" w14:textId="77777777" w:rsidR="00AA08B5" w:rsidRDefault="00000000">
            <w:pPr>
              <w:pStyle w:val="114"/>
              <w:rPr>
                <w:rFonts w:ascii="Tinos" w:hAnsi="Tinos"/>
                <w:sz w:val="24"/>
                <w:szCs w:val="24"/>
              </w:rPr>
            </w:pPr>
            <w:r>
              <w:rPr>
                <w:rFonts w:ascii="Tinos" w:hAnsi="Tinos"/>
                <w:sz w:val="24"/>
                <w:szCs w:val="24"/>
              </w:rPr>
              <w:t>Идентификаторы категорий (признаков) заявителей указаны в приложении № 2 к административному регламенту.</w:t>
            </w:r>
          </w:p>
        </w:tc>
      </w:tr>
    </w:tbl>
    <w:p w14:paraId="043AAE86" w14:textId="7A3A9725" w:rsidR="00AA08B5" w:rsidRDefault="00B46C2A">
      <w:pPr>
        <w:pStyle w:val="a7"/>
        <w:spacing w:after="283"/>
        <w:rPr>
          <w:rFonts w:ascii="Tinos" w:hAnsi="Tinos"/>
          <w:sz w:val="24"/>
          <w:szCs w:val="24"/>
        </w:rPr>
      </w:pPr>
      <w:r>
        <w:rPr>
          <w:rFonts w:ascii="Tinos" w:hAnsi="Tinos"/>
          <w:sz w:val="24"/>
          <w:szCs w:val="24"/>
        </w:rPr>
        <w:t xml:space="preserve"> </w:t>
      </w:r>
    </w:p>
    <w:p w14:paraId="5A460798" w14:textId="77777777" w:rsidR="00AA08B5" w:rsidRDefault="00000000">
      <w:pPr>
        <w:pStyle w:val="a7"/>
        <w:jc w:val="right"/>
        <w:rPr>
          <w:rFonts w:ascii="Tinos" w:hAnsi="Tinos"/>
          <w:sz w:val="24"/>
          <w:szCs w:val="24"/>
        </w:rPr>
      </w:pPr>
      <w:r>
        <w:br w:type="page"/>
      </w:r>
    </w:p>
    <w:p w14:paraId="4B9E45E8" w14:textId="77777777" w:rsidR="00AA08B5" w:rsidRDefault="00000000">
      <w:pPr>
        <w:pStyle w:val="a7"/>
        <w:jc w:val="right"/>
        <w:rPr>
          <w:rFonts w:ascii="Tinos" w:hAnsi="Tinos"/>
          <w:sz w:val="24"/>
          <w:szCs w:val="24"/>
        </w:rPr>
      </w:pPr>
      <w:r>
        <w:rPr>
          <w:rFonts w:ascii="Tinos" w:hAnsi="Tinos"/>
          <w:sz w:val="24"/>
          <w:szCs w:val="24"/>
        </w:rPr>
        <w:lastRenderedPageBreak/>
        <w:t>Приложение № 4</w:t>
      </w:r>
    </w:p>
    <w:p w14:paraId="11ECC082" w14:textId="77777777" w:rsidR="00AA08B5" w:rsidRDefault="00000000">
      <w:pPr>
        <w:jc w:val="right"/>
        <w:rPr>
          <w:rFonts w:ascii="Tinos" w:hAnsi="Tinos"/>
          <w:sz w:val="24"/>
          <w:szCs w:val="24"/>
        </w:rPr>
      </w:pPr>
      <w:r>
        <w:rPr>
          <w:rFonts w:ascii="Tinos" w:hAnsi="Tinos"/>
          <w:sz w:val="24"/>
          <w:szCs w:val="24"/>
        </w:rPr>
        <w:t>к административному регламенту</w:t>
      </w:r>
    </w:p>
    <w:p w14:paraId="42A1EBEE" w14:textId="77777777" w:rsidR="00AA08B5" w:rsidRDefault="00000000">
      <w:pPr>
        <w:jc w:val="right"/>
        <w:rPr>
          <w:rFonts w:ascii="Tinos" w:hAnsi="Tinos"/>
          <w:sz w:val="24"/>
          <w:szCs w:val="24"/>
        </w:rPr>
      </w:pPr>
      <w:r>
        <w:rPr>
          <w:rFonts w:ascii="Tinos" w:hAnsi="Tinos"/>
          <w:sz w:val="24"/>
          <w:szCs w:val="24"/>
        </w:rPr>
        <w:t>предоставления муниципальной услуги</w:t>
      </w:r>
    </w:p>
    <w:p w14:paraId="58E4E5D9" w14:textId="77777777" w:rsidR="00AA08B5" w:rsidRDefault="00000000">
      <w:pPr>
        <w:jc w:val="right"/>
        <w:rPr>
          <w:rFonts w:ascii="Tinos" w:hAnsi="Tinos"/>
          <w:sz w:val="24"/>
          <w:szCs w:val="24"/>
        </w:rPr>
      </w:pPr>
      <w:r>
        <w:rPr>
          <w:rFonts w:ascii="Tinos" w:hAnsi="Tinos"/>
          <w:sz w:val="24"/>
          <w:szCs w:val="24"/>
        </w:rPr>
        <w:t>«Предоставление разрешения на осуществление земляных работ»</w:t>
      </w:r>
    </w:p>
    <w:p w14:paraId="60528E3F" w14:textId="132DC335" w:rsidR="00AA08B5" w:rsidRDefault="00B46C2A">
      <w:pPr>
        <w:rPr>
          <w:rFonts w:ascii="Tinos" w:hAnsi="Tinos"/>
          <w:sz w:val="24"/>
          <w:szCs w:val="24"/>
        </w:rPr>
      </w:pPr>
      <w:r>
        <w:rPr>
          <w:rFonts w:ascii="Tinos" w:hAnsi="Tinos"/>
          <w:sz w:val="24"/>
          <w:szCs w:val="24"/>
        </w:rPr>
        <w:t xml:space="preserve"> </w:t>
      </w:r>
    </w:p>
    <w:p w14:paraId="5A27ED9D" w14:textId="77777777" w:rsidR="00AA08B5" w:rsidRDefault="00000000">
      <w:pPr>
        <w:spacing w:before="269" w:after="269"/>
        <w:jc w:val="center"/>
        <w:rPr>
          <w:rFonts w:ascii="Tinos" w:hAnsi="Tinos"/>
          <w:sz w:val="24"/>
          <w:szCs w:val="24"/>
        </w:rPr>
      </w:pPr>
      <w:r>
        <w:rPr>
          <w:rFonts w:ascii="Tinos" w:hAnsi="Tinos"/>
          <w:b/>
          <w:sz w:val="24"/>
          <w:szCs w:val="24"/>
        </w:rPr>
        <w:t>Исчерпывающий 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14:paraId="48D37AFF" w14:textId="580219CD" w:rsidR="00AA08B5" w:rsidRDefault="00B46C2A">
      <w:pPr>
        <w:rPr>
          <w:rFonts w:ascii="Tinos" w:hAnsi="Tinos"/>
          <w:sz w:val="24"/>
          <w:szCs w:val="24"/>
        </w:rPr>
      </w:pPr>
      <w:r>
        <w:rPr>
          <w:rFonts w:ascii="Tinos" w:hAnsi="Tinos"/>
          <w:sz w:val="24"/>
          <w:szCs w:val="24"/>
        </w:rPr>
        <w:t xml:space="preserve"> </w:t>
      </w:r>
      <w:r w:rsidR="00000000">
        <w:rPr>
          <w:rFonts w:ascii="Tinos" w:hAnsi="Tinos"/>
          <w:sz w:val="24"/>
          <w:szCs w:val="24"/>
        </w:rPr>
        <w:t>Таблица 1</w:t>
      </w:r>
    </w:p>
    <w:p w14:paraId="7422761B" w14:textId="40BBC254" w:rsidR="00AA08B5" w:rsidRDefault="00B46C2A">
      <w:pPr>
        <w:rPr>
          <w:rFonts w:ascii="Tinos" w:hAnsi="Tinos"/>
          <w:sz w:val="24"/>
          <w:szCs w:val="24"/>
        </w:rPr>
      </w:pPr>
      <w:r>
        <w:rPr>
          <w:rFonts w:ascii="Tinos" w:hAnsi="Tinos"/>
          <w:sz w:val="24"/>
          <w:szCs w:val="24"/>
        </w:rPr>
        <w:t xml:space="preserve"> </w:t>
      </w:r>
    </w:p>
    <w:tbl>
      <w:tblPr>
        <w:tblW w:w="9626" w:type="dxa"/>
        <w:tblLayout w:type="fixed"/>
        <w:tblLook w:val="04A0" w:firstRow="1" w:lastRow="0" w:firstColumn="1" w:lastColumn="0" w:noHBand="0" w:noVBand="1"/>
      </w:tblPr>
      <w:tblGrid>
        <w:gridCol w:w="9626"/>
      </w:tblGrid>
      <w:tr w:rsidR="00AA08B5" w14:paraId="1E9E5005" w14:textId="77777777">
        <w:tc>
          <w:tcPr>
            <w:tcW w:w="9626" w:type="dxa"/>
            <w:tcBorders>
              <w:top w:val="single" w:sz="6" w:space="0" w:color="000000"/>
              <w:left w:val="single" w:sz="6" w:space="0" w:color="000000"/>
              <w:bottom w:val="single" w:sz="6" w:space="0" w:color="000000"/>
              <w:right w:val="single" w:sz="6" w:space="0" w:color="000000"/>
            </w:tcBorders>
          </w:tcPr>
          <w:p w14:paraId="6919D21B" w14:textId="77777777" w:rsidR="00AA08B5" w:rsidRDefault="00000000">
            <w:pPr>
              <w:widowControl w:val="0"/>
              <w:spacing w:before="269"/>
              <w:jc w:val="center"/>
              <w:rPr>
                <w:rFonts w:ascii="Tinos" w:hAnsi="Tinos"/>
                <w:sz w:val="24"/>
                <w:szCs w:val="24"/>
              </w:rPr>
            </w:pPr>
            <w:r>
              <w:rPr>
                <w:rFonts w:ascii="Tinos" w:hAnsi="Tinos"/>
                <w:b/>
                <w:sz w:val="24"/>
                <w:szCs w:val="24"/>
              </w:rPr>
              <w:t>Исчерпывающий перечень оснований.</w:t>
            </w:r>
          </w:p>
        </w:tc>
      </w:tr>
      <w:tr w:rsidR="00AA08B5" w14:paraId="0AE234FB" w14:textId="77777777">
        <w:tc>
          <w:tcPr>
            <w:tcW w:w="9626" w:type="dxa"/>
            <w:tcBorders>
              <w:top w:val="single" w:sz="6" w:space="0" w:color="000000"/>
              <w:left w:val="single" w:sz="6" w:space="0" w:color="000000"/>
              <w:bottom w:val="single" w:sz="6" w:space="0" w:color="000000"/>
              <w:right w:val="single" w:sz="6" w:space="0" w:color="000000"/>
            </w:tcBorders>
          </w:tcPr>
          <w:p w14:paraId="3A708D1C" w14:textId="77777777" w:rsidR="00AA08B5" w:rsidRDefault="00000000">
            <w:pPr>
              <w:widowControl w:val="0"/>
              <w:spacing w:before="269"/>
              <w:rPr>
                <w:rFonts w:ascii="Tinos" w:hAnsi="Tinos"/>
                <w:sz w:val="24"/>
                <w:szCs w:val="24"/>
              </w:rPr>
            </w:pPr>
            <w:r>
              <w:rPr>
                <w:rFonts w:ascii="Tinos" w:hAnsi="Tinos"/>
                <w:sz w:val="24"/>
                <w:szCs w:val="24"/>
              </w:rPr>
              <w:t>1. Отказ в приеме заявления о предоставлении муниципальной услуги и документов, необходимых для предоставления муниципальной услуги:</w:t>
            </w:r>
          </w:p>
        </w:tc>
      </w:tr>
      <w:tr w:rsidR="00AA08B5" w14:paraId="515BDE89" w14:textId="77777777">
        <w:tc>
          <w:tcPr>
            <w:tcW w:w="9626" w:type="dxa"/>
            <w:tcBorders>
              <w:top w:val="single" w:sz="6" w:space="0" w:color="000000"/>
              <w:left w:val="single" w:sz="6" w:space="0" w:color="000000"/>
              <w:bottom w:val="single" w:sz="6" w:space="0" w:color="000000"/>
              <w:right w:val="single" w:sz="6" w:space="0" w:color="000000"/>
            </w:tcBorders>
          </w:tcPr>
          <w:p w14:paraId="23173171" w14:textId="77777777" w:rsidR="00AA08B5" w:rsidRDefault="00000000">
            <w:pPr>
              <w:widowControl w:val="0"/>
              <w:spacing w:before="269"/>
              <w:rPr>
                <w:rFonts w:ascii="Tinos" w:hAnsi="Tinos"/>
                <w:sz w:val="24"/>
                <w:szCs w:val="24"/>
              </w:rPr>
            </w:pPr>
            <w:r>
              <w:rPr>
                <w:rFonts w:ascii="Tinos" w:hAnsi="Tinos"/>
                <w:sz w:val="24"/>
                <w:szCs w:val="24"/>
              </w:rPr>
              <w:t>1) заявление о предоставлении муниципальной услуги предоставлено в уполномоченный орган, в полномочия которого не входит предоставление муниципальной услуги;</w:t>
            </w:r>
          </w:p>
          <w:p w14:paraId="4BD06EA1" w14:textId="77777777" w:rsidR="00AA08B5" w:rsidRDefault="00000000">
            <w:pPr>
              <w:widowControl w:val="0"/>
              <w:spacing w:before="269"/>
              <w:rPr>
                <w:rFonts w:ascii="Tinos" w:hAnsi="Tinos"/>
                <w:sz w:val="24"/>
                <w:szCs w:val="24"/>
              </w:rPr>
            </w:pPr>
            <w:r>
              <w:rPr>
                <w:rFonts w:ascii="Tinos" w:hAnsi="Tinos"/>
                <w:sz w:val="24"/>
                <w:szCs w:val="24"/>
              </w:rPr>
              <w:t>2) обращение с заявлением лица, не относящегося к кругу заявителей согласно пункту 1.2 административного регламента;</w:t>
            </w:r>
          </w:p>
          <w:p w14:paraId="1630E145" w14:textId="77777777" w:rsidR="00AA08B5" w:rsidRDefault="00000000">
            <w:pPr>
              <w:widowControl w:val="0"/>
              <w:spacing w:before="269"/>
              <w:rPr>
                <w:rFonts w:ascii="Tinos" w:hAnsi="Tinos"/>
                <w:sz w:val="24"/>
                <w:szCs w:val="24"/>
              </w:rPr>
            </w:pPr>
            <w:r>
              <w:rPr>
                <w:rFonts w:ascii="Tinos" w:hAnsi="Tinos"/>
                <w:sz w:val="24"/>
                <w:szCs w:val="24"/>
              </w:rPr>
              <w:t>3) представленные документы или сведения утратили силу на момент обращения за муниципальной услугой (сведения документа, удостоверяющего личность; документ, удостоверяющего полномочия представителя заявителя, в случае обращения за получением муниципальной услуги указанным лицом);</w:t>
            </w:r>
          </w:p>
          <w:p w14:paraId="6C3ED22E" w14:textId="77777777" w:rsidR="00AA08B5" w:rsidRDefault="00000000">
            <w:pPr>
              <w:widowControl w:val="0"/>
              <w:spacing w:before="269"/>
              <w:rPr>
                <w:rFonts w:ascii="Tinos" w:hAnsi="Tinos"/>
                <w:sz w:val="24"/>
                <w:szCs w:val="24"/>
              </w:rPr>
            </w:pPr>
            <w:r>
              <w:rPr>
                <w:rFonts w:ascii="Tinos" w:hAnsi="Tinos"/>
                <w:sz w:val="24"/>
                <w:szCs w:val="24"/>
              </w:rPr>
              <w:t>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которые не позволяют однозначно оценить информацию и сведения, содержащиеся в документах для предоставления муниципальной услуги;</w:t>
            </w:r>
          </w:p>
          <w:p w14:paraId="41121ECE" w14:textId="77777777" w:rsidR="00AA08B5" w:rsidRDefault="00000000">
            <w:pPr>
              <w:widowControl w:val="0"/>
              <w:spacing w:before="269"/>
              <w:rPr>
                <w:rFonts w:ascii="Tinos" w:hAnsi="Tinos"/>
                <w:sz w:val="24"/>
                <w:szCs w:val="24"/>
              </w:rPr>
            </w:pPr>
            <w:r>
              <w:rPr>
                <w:rFonts w:ascii="Tinos" w:hAnsi="Tinos"/>
                <w:sz w:val="24"/>
                <w:szCs w:val="24"/>
              </w:rPr>
              <w:t>5)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6F34947B" w14:textId="77777777" w:rsidR="00AA08B5" w:rsidRDefault="00000000">
            <w:pPr>
              <w:widowControl w:val="0"/>
              <w:spacing w:before="269"/>
              <w:rPr>
                <w:rFonts w:ascii="Tinos" w:hAnsi="Tinos"/>
                <w:sz w:val="24"/>
                <w:szCs w:val="24"/>
              </w:rPr>
            </w:pPr>
            <w:r>
              <w:rPr>
                <w:rFonts w:ascii="Tinos" w:hAnsi="Tinos"/>
                <w:sz w:val="24"/>
                <w:szCs w:val="24"/>
              </w:rPr>
              <w:t>6) неполное, некорректное заполнение полей в форме заявления, в том числе в интерактивной форме заявления на ЕПГУ, РПГУ;</w:t>
            </w:r>
          </w:p>
          <w:p w14:paraId="4F31361B" w14:textId="77777777" w:rsidR="00AA08B5" w:rsidRDefault="00000000">
            <w:pPr>
              <w:widowControl w:val="0"/>
              <w:spacing w:before="269"/>
              <w:rPr>
                <w:rFonts w:ascii="Tinos" w:hAnsi="Tinos"/>
                <w:sz w:val="24"/>
                <w:szCs w:val="24"/>
              </w:rPr>
            </w:pPr>
            <w:r>
              <w:rPr>
                <w:rFonts w:ascii="Tinos" w:hAnsi="Tinos"/>
                <w:sz w:val="24"/>
                <w:szCs w:val="24"/>
              </w:rPr>
              <w:t>7) электронные документы не соответствуют требованиям к форматам их предоставления и (или) не читаются;</w:t>
            </w:r>
          </w:p>
          <w:p w14:paraId="2DF59ABA" w14:textId="77777777" w:rsidR="00AA08B5" w:rsidRDefault="00000000">
            <w:pPr>
              <w:widowControl w:val="0"/>
              <w:spacing w:before="269"/>
            </w:pPr>
            <w:r>
              <w:rPr>
                <w:rFonts w:ascii="Tinos" w:hAnsi="Tinos"/>
                <w:sz w:val="24"/>
                <w:szCs w:val="24"/>
              </w:rPr>
              <w:t xml:space="preserve">8) несоблюдение установленных статьей 11 Федерального закона </w:t>
            </w:r>
            <w:hyperlink r:id="rId26">
              <w:r>
                <w:rPr>
                  <w:rFonts w:ascii="Tinos" w:hAnsi="Tinos"/>
                  <w:sz w:val="24"/>
                  <w:szCs w:val="24"/>
                </w:rPr>
                <w:t>от 06.04.2011 № 63-ФЗ</w:t>
              </w:r>
            </w:hyperlink>
            <w:r>
              <w:rPr>
                <w:rFonts w:ascii="Tinos" w:hAnsi="Tinos"/>
                <w:sz w:val="24"/>
                <w:szCs w:val="24"/>
              </w:rPr>
              <w:t xml:space="preserve"> «Об электронной подписи» условий признания действительности усиленной квалифицированной электронной подписи.</w:t>
            </w:r>
          </w:p>
          <w:p w14:paraId="423DA125" w14:textId="77777777" w:rsidR="00AA08B5" w:rsidRDefault="00000000">
            <w:pPr>
              <w:widowControl w:val="0"/>
              <w:spacing w:before="269"/>
              <w:rPr>
                <w:rFonts w:ascii="Tinos" w:hAnsi="Tinos"/>
                <w:sz w:val="24"/>
                <w:szCs w:val="24"/>
              </w:rPr>
            </w:pPr>
            <w:r>
              <w:rPr>
                <w:rFonts w:ascii="Tinos" w:hAnsi="Tinos"/>
                <w:sz w:val="24"/>
                <w:szCs w:val="24"/>
              </w:rPr>
              <w:lastRenderedPageBreak/>
              <w:t>Перечень оснований для отказа в приеме заявления о предоставлении муниципальной услуги и документов, необходимых для предоставления муниципальной услуги является исчерпывающим.</w:t>
            </w:r>
          </w:p>
        </w:tc>
      </w:tr>
    </w:tbl>
    <w:p w14:paraId="4C74FC4B" w14:textId="66FFB4DC" w:rsidR="00AA08B5" w:rsidRDefault="00B46C2A">
      <w:pPr>
        <w:rPr>
          <w:rFonts w:ascii="Tinos" w:hAnsi="Tinos"/>
          <w:sz w:val="24"/>
          <w:szCs w:val="24"/>
        </w:rPr>
      </w:pPr>
      <w:r>
        <w:rPr>
          <w:rFonts w:ascii="Tinos" w:hAnsi="Tinos"/>
          <w:sz w:val="24"/>
          <w:szCs w:val="24"/>
        </w:rPr>
        <w:lastRenderedPageBreak/>
        <w:t xml:space="preserve"> </w:t>
      </w:r>
    </w:p>
    <w:p w14:paraId="3EFFB0DF" w14:textId="77777777" w:rsidR="00AA08B5" w:rsidRDefault="00000000">
      <w:pPr>
        <w:rPr>
          <w:rFonts w:ascii="Tinos" w:hAnsi="Tinos"/>
          <w:sz w:val="24"/>
          <w:szCs w:val="24"/>
        </w:rPr>
      </w:pPr>
      <w:r>
        <w:rPr>
          <w:rFonts w:ascii="Tinos" w:hAnsi="Tinos"/>
          <w:sz w:val="24"/>
          <w:szCs w:val="24"/>
        </w:rPr>
        <w:t>Таблица 2</w:t>
      </w:r>
    </w:p>
    <w:p w14:paraId="72313CDE" w14:textId="4059C801" w:rsidR="00AA08B5" w:rsidRDefault="00B46C2A">
      <w:pPr>
        <w:rPr>
          <w:rFonts w:ascii="Tinos" w:hAnsi="Tinos"/>
          <w:sz w:val="24"/>
          <w:szCs w:val="24"/>
        </w:rPr>
      </w:pPr>
      <w:r>
        <w:rPr>
          <w:rFonts w:ascii="Tinos" w:hAnsi="Tinos"/>
          <w:sz w:val="24"/>
          <w:szCs w:val="24"/>
        </w:rPr>
        <w:t xml:space="preserve"> </w:t>
      </w:r>
    </w:p>
    <w:tbl>
      <w:tblPr>
        <w:tblW w:w="9626" w:type="dxa"/>
        <w:tblLayout w:type="fixed"/>
        <w:tblLook w:val="04A0" w:firstRow="1" w:lastRow="0" w:firstColumn="1" w:lastColumn="0" w:noHBand="0" w:noVBand="1"/>
      </w:tblPr>
      <w:tblGrid>
        <w:gridCol w:w="9626"/>
      </w:tblGrid>
      <w:tr w:rsidR="00AA08B5" w14:paraId="1A90406B" w14:textId="77777777">
        <w:tc>
          <w:tcPr>
            <w:tcW w:w="9626" w:type="dxa"/>
            <w:tcBorders>
              <w:top w:val="single" w:sz="6" w:space="0" w:color="000000"/>
              <w:left w:val="single" w:sz="6" w:space="0" w:color="000000"/>
              <w:bottom w:val="single" w:sz="6" w:space="0" w:color="000000"/>
              <w:right w:val="single" w:sz="6" w:space="0" w:color="000000"/>
            </w:tcBorders>
          </w:tcPr>
          <w:p w14:paraId="65F8F307" w14:textId="77777777" w:rsidR="00AA08B5" w:rsidRDefault="00000000">
            <w:pPr>
              <w:widowControl w:val="0"/>
              <w:spacing w:before="269"/>
              <w:jc w:val="center"/>
              <w:rPr>
                <w:rFonts w:ascii="Tinos" w:hAnsi="Tinos"/>
                <w:sz w:val="24"/>
                <w:szCs w:val="24"/>
              </w:rPr>
            </w:pPr>
            <w:r>
              <w:rPr>
                <w:rFonts w:ascii="Tinos" w:hAnsi="Tinos"/>
                <w:b/>
                <w:sz w:val="24"/>
                <w:szCs w:val="24"/>
              </w:rPr>
              <w:t>2. Исчерпывающий перечень оснований для приостановления предоставления муниципальной услуги:</w:t>
            </w:r>
          </w:p>
        </w:tc>
      </w:tr>
      <w:tr w:rsidR="00AA08B5" w14:paraId="5284990C" w14:textId="77777777">
        <w:tc>
          <w:tcPr>
            <w:tcW w:w="9626" w:type="dxa"/>
            <w:tcBorders>
              <w:top w:val="single" w:sz="6" w:space="0" w:color="000000"/>
              <w:left w:val="single" w:sz="6" w:space="0" w:color="000000"/>
              <w:bottom w:val="single" w:sz="6" w:space="0" w:color="000000"/>
              <w:right w:val="single" w:sz="6" w:space="0" w:color="000000"/>
            </w:tcBorders>
          </w:tcPr>
          <w:p w14:paraId="2B03F96D" w14:textId="77777777" w:rsidR="00AA08B5" w:rsidRDefault="00000000">
            <w:pPr>
              <w:widowControl w:val="0"/>
              <w:spacing w:before="269"/>
              <w:rPr>
                <w:rFonts w:ascii="Tinos" w:hAnsi="Tinos"/>
                <w:sz w:val="24"/>
                <w:szCs w:val="24"/>
              </w:rPr>
            </w:pPr>
            <w:r>
              <w:rPr>
                <w:rFonts w:ascii="Tinos" w:hAnsi="Tinos"/>
                <w:sz w:val="24"/>
                <w:szCs w:val="24"/>
              </w:rPr>
              <w:t>Приостановление предоставления муниципальной услуги не предусмотрено законодательством Российской Федерации.</w:t>
            </w:r>
          </w:p>
        </w:tc>
      </w:tr>
    </w:tbl>
    <w:p w14:paraId="43F04204" w14:textId="63752A40" w:rsidR="00AA08B5" w:rsidRDefault="00B46C2A">
      <w:pPr>
        <w:rPr>
          <w:rFonts w:ascii="Tinos" w:hAnsi="Tinos"/>
          <w:sz w:val="24"/>
          <w:szCs w:val="24"/>
        </w:rPr>
      </w:pPr>
      <w:r>
        <w:rPr>
          <w:rFonts w:ascii="Tinos" w:hAnsi="Tinos"/>
          <w:sz w:val="24"/>
          <w:szCs w:val="24"/>
        </w:rPr>
        <w:t xml:space="preserve"> </w:t>
      </w:r>
    </w:p>
    <w:p w14:paraId="7321796D" w14:textId="77777777" w:rsidR="00AA08B5" w:rsidRDefault="00000000">
      <w:pPr>
        <w:rPr>
          <w:rFonts w:ascii="Tinos" w:hAnsi="Tinos"/>
          <w:sz w:val="24"/>
          <w:szCs w:val="24"/>
        </w:rPr>
      </w:pPr>
      <w:r>
        <w:rPr>
          <w:rFonts w:ascii="Tinos" w:hAnsi="Tinos"/>
          <w:sz w:val="24"/>
          <w:szCs w:val="24"/>
        </w:rPr>
        <w:t>Таблица 3</w:t>
      </w:r>
    </w:p>
    <w:p w14:paraId="663C52F7" w14:textId="38195BB2" w:rsidR="00AA08B5" w:rsidRDefault="00B46C2A">
      <w:pPr>
        <w:rPr>
          <w:rFonts w:ascii="Tinos" w:hAnsi="Tinos"/>
          <w:sz w:val="24"/>
          <w:szCs w:val="24"/>
        </w:rPr>
      </w:pPr>
      <w:r>
        <w:rPr>
          <w:rFonts w:ascii="Tinos" w:hAnsi="Tinos"/>
          <w:sz w:val="24"/>
          <w:szCs w:val="24"/>
        </w:rPr>
        <w:t xml:space="preserve"> </w:t>
      </w:r>
    </w:p>
    <w:tbl>
      <w:tblPr>
        <w:tblW w:w="9626" w:type="dxa"/>
        <w:tblLayout w:type="fixed"/>
        <w:tblLook w:val="04A0" w:firstRow="1" w:lastRow="0" w:firstColumn="1" w:lastColumn="0" w:noHBand="0" w:noVBand="1"/>
      </w:tblPr>
      <w:tblGrid>
        <w:gridCol w:w="9626"/>
      </w:tblGrid>
      <w:tr w:rsidR="00AA08B5" w14:paraId="6252B6E9" w14:textId="77777777">
        <w:tc>
          <w:tcPr>
            <w:tcW w:w="9626" w:type="dxa"/>
            <w:tcBorders>
              <w:top w:val="single" w:sz="6" w:space="0" w:color="000000"/>
              <w:left w:val="single" w:sz="6" w:space="0" w:color="000000"/>
              <w:bottom w:val="single" w:sz="6" w:space="0" w:color="000000"/>
              <w:right w:val="single" w:sz="6" w:space="0" w:color="000000"/>
            </w:tcBorders>
          </w:tcPr>
          <w:p w14:paraId="3347BE0D" w14:textId="77777777" w:rsidR="00AA08B5" w:rsidRDefault="00000000">
            <w:pPr>
              <w:widowControl w:val="0"/>
              <w:spacing w:before="269"/>
              <w:jc w:val="center"/>
              <w:rPr>
                <w:rFonts w:ascii="Tinos" w:hAnsi="Tinos"/>
                <w:sz w:val="24"/>
                <w:szCs w:val="24"/>
              </w:rPr>
            </w:pPr>
            <w:r>
              <w:rPr>
                <w:rFonts w:ascii="Tinos" w:hAnsi="Tinos"/>
                <w:b/>
                <w:sz w:val="24"/>
                <w:szCs w:val="24"/>
              </w:rPr>
              <w:t>3. Исчерпывающий перечень оснований для отказа в предоставлении муниципальной услуги:</w:t>
            </w:r>
          </w:p>
        </w:tc>
      </w:tr>
      <w:tr w:rsidR="00AA08B5" w14:paraId="2DF93131" w14:textId="77777777">
        <w:tc>
          <w:tcPr>
            <w:tcW w:w="9626" w:type="dxa"/>
            <w:tcBorders>
              <w:top w:val="single" w:sz="6" w:space="0" w:color="000000"/>
              <w:left w:val="single" w:sz="6" w:space="0" w:color="000000"/>
              <w:bottom w:val="single" w:sz="6" w:space="0" w:color="000000"/>
              <w:right w:val="single" w:sz="6" w:space="0" w:color="000000"/>
            </w:tcBorders>
          </w:tcPr>
          <w:p w14:paraId="1A3FFFB5" w14:textId="77777777" w:rsidR="00AA08B5" w:rsidRDefault="00000000">
            <w:pPr>
              <w:widowControl w:val="0"/>
              <w:spacing w:before="269"/>
              <w:rPr>
                <w:rFonts w:ascii="Tinos" w:hAnsi="Tinos"/>
                <w:sz w:val="24"/>
                <w:szCs w:val="24"/>
              </w:rPr>
            </w:pPr>
            <w:r>
              <w:rPr>
                <w:rFonts w:ascii="Tinos" w:hAnsi="Tinos"/>
                <w:sz w:val="24"/>
                <w:szCs w:val="24"/>
              </w:rPr>
              <w:t>Основаниями для отказа в предоставлении разрешения на осуществление земляных работ являются:</w:t>
            </w:r>
          </w:p>
          <w:p w14:paraId="24418E49" w14:textId="77777777" w:rsidR="00AA08B5" w:rsidRDefault="00000000">
            <w:pPr>
              <w:widowControl w:val="0"/>
              <w:rPr>
                <w:rFonts w:ascii="Tinos" w:hAnsi="Tinos"/>
                <w:sz w:val="24"/>
                <w:szCs w:val="24"/>
              </w:rPr>
            </w:pPr>
            <w:r>
              <w:rPr>
                <w:rFonts w:ascii="Tinos" w:hAnsi="Tinos"/>
                <w:sz w:val="24"/>
                <w:szCs w:val="24"/>
              </w:rPr>
              <w:t>1) к заявлению не приложены документы, предусмотренные пунктом 1 таблицы 1 приложения № 3 к настоящему административному регламенту (при их отсутствии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14:paraId="01FC3D99" w14:textId="77777777" w:rsidR="00AA08B5" w:rsidRDefault="00000000">
            <w:pPr>
              <w:widowControl w:val="0"/>
              <w:rPr>
                <w:rFonts w:ascii="Tinos" w:hAnsi="Tinos"/>
                <w:sz w:val="24"/>
                <w:szCs w:val="24"/>
              </w:rPr>
            </w:pPr>
            <w:r>
              <w:rPr>
                <w:rFonts w:ascii="Tinos" w:hAnsi="Tinos"/>
                <w:sz w:val="24"/>
                <w:szCs w:val="24"/>
              </w:rPr>
              <w:t>2) выявление в представленных документах недостоверной или искажённой информации;</w:t>
            </w:r>
          </w:p>
          <w:p w14:paraId="44D3B71A" w14:textId="77777777" w:rsidR="00AA08B5" w:rsidRDefault="00000000">
            <w:pPr>
              <w:widowControl w:val="0"/>
              <w:rPr>
                <w:rFonts w:ascii="Tinos" w:hAnsi="Tinos"/>
                <w:sz w:val="24"/>
                <w:szCs w:val="24"/>
              </w:rPr>
            </w:pPr>
            <w:r>
              <w:rPr>
                <w:rFonts w:ascii="Tinos" w:hAnsi="Tinos"/>
                <w:sz w:val="24"/>
                <w:szCs w:val="24"/>
              </w:rPr>
              <w:t>3) отсутствие права у заявителя на получение муниципальной услуги.</w:t>
            </w:r>
          </w:p>
          <w:p w14:paraId="092433D9" w14:textId="77777777" w:rsidR="00AA08B5" w:rsidRDefault="00000000">
            <w:pPr>
              <w:widowControl w:val="0"/>
              <w:rPr>
                <w:rFonts w:ascii="Tinos" w:hAnsi="Tinos"/>
                <w:sz w:val="24"/>
                <w:szCs w:val="24"/>
              </w:rPr>
            </w:pPr>
            <w:r>
              <w:rPr>
                <w:rFonts w:ascii="Tinos" w:hAnsi="Tinos"/>
                <w:sz w:val="24"/>
                <w:szCs w:val="24"/>
              </w:rPr>
              <w:t>Основаниями для отказа в продлении срока действия разрешения на осуществление земляных работ являются:</w:t>
            </w:r>
          </w:p>
          <w:p w14:paraId="4CE5B651" w14:textId="77777777" w:rsidR="00AA08B5" w:rsidRDefault="00000000">
            <w:pPr>
              <w:widowControl w:val="0"/>
              <w:rPr>
                <w:rFonts w:ascii="Tinos" w:hAnsi="Tinos"/>
                <w:sz w:val="24"/>
                <w:szCs w:val="24"/>
              </w:rPr>
            </w:pPr>
            <w:r>
              <w:rPr>
                <w:rFonts w:ascii="Tinos" w:hAnsi="Tinos"/>
                <w:sz w:val="24"/>
                <w:szCs w:val="24"/>
              </w:rPr>
              <w:t>1) к заявлению не приложены документы (сведения о них), предусмотренные пунктом 2 таблицы 1 приложения № 3 к настоящему административному регламенту.</w:t>
            </w:r>
          </w:p>
          <w:p w14:paraId="23901AE4" w14:textId="77777777" w:rsidR="00AA08B5" w:rsidRDefault="00000000">
            <w:pPr>
              <w:widowControl w:val="0"/>
              <w:rPr>
                <w:rFonts w:ascii="Tinos" w:hAnsi="Tinos"/>
                <w:sz w:val="24"/>
                <w:szCs w:val="24"/>
              </w:rPr>
            </w:pPr>
            <w:r>
              <w:rPr>
                <w:rFonts w:ascii="Tinos" w:hAnsi="Tinos"/>
                <w:sz w:val="24"/>
                <w:szCs w:val="24"/>
              </w:rPr>
              <w:t>2) подача заявления после окончания срока действия разрешения на осуществление земляных работ, а также в срок не менее чем за 5 рабочих дней до истечения срока действия разрешения.</w:t>
            </w:r>
          </w:p>
          <w:p w14:paraId="6A647205" w14:textId="77777777" w:rsidR="00AA08B5" w:rsidRDefault="00000000">
            <w:pPr>
              <w:widowControl w:val="0"/>
              <w:rPr>
                <w:rFonts w:ascii="Tinos" w:hAnsi="Tinos"/>
                <w:sz w:val="24"/>
                <w:szCs w:val="24"/>
              </w:rPr>
            </w:pPr>
            <w:r>
              <w:rPr>
                <w:rFonts w:ascii="Tinos" w:hAnsi="Tinos"/>
                <w:sz w:val="24"/>
                <w:szCs w:val="24"/>
              </w:rPr>
              <w:t>Основаниями для отказа в закрытии разрешения на осуществление земляных работ являются:</w:t>
            </w:r>
          </w:p>
          <w:p w14:paraId="2A7717D0" w14:textId="77777777" w:rsidR="00AA08B5" w:rsidRDefault="00000000">
            <w:pPr>
              <w:widowControl w:val="0"/>
              <w:rPr>
                <w:rFonts w:ascii="Tinos" w:hAnsi="Tinos"/>
                <w:sz w:val="24"/>
                <w:szCs w:val="24"/>
              </w:rPr>
            </w:pPr>
            <w:r>
              <w:rPr>
                <w:rFonts w:ascii="Tinos" w:hAnsi="Tinos"/>
                <w:sz w:val="24"/>
                <w:szCs w:val="24"/>
              </w:rPr>
              <w:t>1) к заявлению не приложены документы (сведения о них), предусмотренные пунктом 3 таблицы 1 приложения № 3 к настоящему административному регламенту;</w:t>
            </w:r>
          </w:p>
          <w:p w14:paraId="35D952EA" w14:textId="77777777" w:rsidR="00AA08B5" w:rsidRDefault="00000000">
            <w:pPr>
              <w:widowControl w:val="0"/>
              <w:rPr>
                <w:rFonts w:ascii="Tinos" w:hAnsi="Tinos"/>
                <w:sz w:val="24"/>
                <w:szCs w:val="24"/>
              </w:rPr>
            </w:pPr>
            <w:r>
              <w:rPr>
                <w:rFonts w:ascii="Tinos" w:hAnsi="Tinos"/>
                <w:sz w:val="24"/>
                <w:szCs w:val="24"/>
              </w:rPr>
              <w:t>2) несоответствие выполненных работ проектной документации;</w:t>
            </w:r>
          </w:p>
          <w:p w14:paraId="6D4EB85E" w14:textId="77777777" w:rsidR="00AA08B5" w:rsidRDefault="00000000">
            <w:pPr>
              <w:widowControl w:val="0"/>
              <w:rPr>
                <w:rFonts w:ascii="Tinos" w:hAnsi="Tinos"/>
                <w:sz w:val="24"/>
                <w:szCs w:val="24"/>
              </w:rPr>
            </w:pPr>
            <w:r>
              <w:rPr>
                <w:rFonts w:ascii="Tinos" w:hAnsi="Tinos"/>
                <w:sz w:val="24"/>
                <w:szCs w:val="24"/>
              </w:rPr>
              <w:t>3) несоответствие выполненных работ соглашению о восстановлении благоустройства.</w:t>
            </w:r>
          </w:p>
          <w:p w14:paraId="0003D46E" w14:textId="77777777" w:rsidR="00AA08B5" w:rsidRDefault="00000000">
            <w:pPr>
              <w:widowControl w:val="0"/>
              <w:rPr>
                <w:rFonts w:ascii="Tinos" w:hAnsi="Tinos"/>
                <w:sz w:val="24"/>
                <w:szCs w:val="24"/>
              </w:rPr>
            </w:pPr>
            <w:r>
              <w:rPr>
                <w:rFonts w:ascii="Tinos" w:hAnsi="Tinos"/>
                <w:sz w:val="24"/>
                <w:szCs w:val="24"/>
              </w:rPr>
              <w:t>Перечень оснований для отказа в предоставлении муниципальной услуги является исчерпывающим.</w:t>
            </w:r>
          </w:p>
        </w:tc>
      </w:tr>
    </w:tbl>
    <w:p w14:paraId="4BE0E53D" w14:textId="7D945D42" w:rsidR="00AA08B5" w:rsidRDefault="00B46C2A">
      <w:pPr>
        <w:spacing w:before="269" w:after="269"/>
        <w:rPr>
          <w:rFonts w:ascii="Tinos" w:hAnsi="Tinos"/>
          <w:sz w:val="24"/>
          <w:szCs w:val="24"/>
        </w:rPr>
      </w:pPr>
      <w:r>
        <w:rPr>
          <w:rFonts w:ascii="Tinos" w:hAnsi="Tinos"/>
          <w:sz w:val="24"/>
          <w:szCs w:val="24"/>
        </w:rPr>
        <w:t xml:space="preserve"> </w:t>
      </w:r>
    </w:p>
    <w:p w14:paraId="0DC744EB" w14:textId="77777777" w:rsidR="00AA08B5" w:rsidRDefault="00000000">
      <w:pPr>
        <w:jc w:val="right"/>
        <w:rPr>
          <w:rFonts w:ascii="Tinos" w:hAnsi="Tinos"/>
          <w:sz w:val="24"/>
          <w:szCs w:val="24"/>
        </w:rPr>
      </w:pPr>
      <w:r>
        <w:br w:type="page"/>
      </w:r>
    </w:p>
    <w:p w14:paraId="30ABAECF" w14:textId="5D964D21" w:rsidR="00AA08B5" w:rsidRDefault="00B46C2A">
      <w:pPr>
        <w:jc w:val="right"/>
        <w:rPr>
          <w:rFonts w:ascii="Tinos" w:hAnsi="Tinos"/>
          <w:sz w:val="24"/>
          <w:szCs w:val="24"/>
        </w:rPr>
      </w:pPr>
      <w:r>
        <w:rPr>
          <w:rFonts w:ascii="Tinos" w:hAnsi="Tinos"/>
          <w:sz w:val="24"/>
          <w:szCs w:val="24"/>
        </w:rPr>
        <w:lastRenderedPageBreak/>
        <w:t xml:space="preserve"> </w:t>
      </w:r>
      <w:r w:rsidR="00000000">
        <w:rPr>
          <w:rFonts w:ascii="Tinos" w:hAnsi="Tinos"/>
          <w:sz w:val="24"/>
          <w:szCs w:val="24"/>
        </w:rPr>
        <w:t>Приложение № 5</w:t>
      </w:r>
    </w:p>
    <w:p w14:paraId="455E00F5" w14:textId="77777777" w:rsidR="00AA08B5" w:rsidRDefault="00000000">
      <w:pPr>
        <w:jc w:val="right"/>
        <w:rPr>
          <w:rFonts w:ascii="Tinos" w:hAnsi="Tinos"/>
          <w:sz w:val="24"/>
          <w:szCs w:val="24"/>
        </w:rPr>
      </w:pPr>
      <w:r>
        <w:rPr>
          <w:rFonts w:ascii="Tinos" w:hAnsi="Tinos"/>
          <w:sz w:val="24"/>
          <w:szCs w:val="24"/>
        </w:rPr>
        <w:t>к административному регламенту</w:t>
      </w:r>
    </w:p>
    <w:p w14:paraId="425794F7" w14:textId="77777777" w:rsidR="00AA08B5" w:rsidRDefault="00000000">
      <w:pPr>
        <w:jc w:val="right"/>
        <w:rPr>
          <w:rFonts w:ascii="Tinos" w:hAnsi="Tinos"/>
          <w:sz w:val="24"/>
          <w:szCs w:val="24"/>
        </w:rPr>
      </w:pPr>
      <w:r>
        <w:rPr>
          <w:rFonts w:ascii="Tinos" w:hAnsi="Tinos"/>
          <w:sz w:val="24"/>
          <w:szCs w:val="24"/>
        </w:rPr>
        <w:t>предоставления муниципальной услуги</w:t>
      </w:r>
    </w:p>
    <w:p w14:paraId="34FA9907" w14:textId="77777777" w:rsidR="00AA08B5" w:rsidRDefault="00000000">
      <w:pPr>
        <w:jc w:val="right"/>
        <w:rPr>
          <w:rFonts w:ascii="Tinos" w:hAnsi="Tinos"/>
          <w:sz w:val="24"/>
          <w:szCs w:val="24"/>
        </w:rPr>
      </w:pPr>
      <w:r>
        <w:rPr>
          <w:rFonts w:ascii="Tinos" w:hAnsi="Tinos"/>
          <w:sz w:val="24"/>
          <w:szCs w:val="24"/>
        </w:rPr>
        <w:t>«Предоставление разрешения на осуществление земляных работ»</w:t>
      </w:r>
    </w:p>
    <w:p w14:paraId="0CCD7E75" w14:textId="77777777" w:rsidR="00AA08B5" w:rsidRDefault="00AA08B5">
      <w:pPr>
        <w:rPr>
          <w:rFonts w:ascii="Tinos" w:hAnsi="Tinos"/>
          <w:sz w:val="24"/>
          <w:szCs w:val="24"/>
        </w:rPr>
      </w:pPr>
    </w:p>
    <w:p w14:paraId="42790AF9" w14:textId="77777777" w:rsidR="00AA08B5" w:rsidRDefault="00AA08B5">
      <w:pPr>
        <w:rPr>
          <w:rFonts w:ascii="Tinos" w:hAnsi="Tinos"/>
          <w:sz w:val="24"/>
          <w:szCs w:val="24"/>
        </w:rPr>
      </w:pPr>
    </w:p>
    <w:p w14:paraId="38A6BC56" w14:textId="77777777" w:rsidR="00AA08B5" w:rsidRDefault="00000000">
      <w:pPr>
        <w:jc w:val="right"/>
        <w:rPr>
          <w:rFonts w:ascii="Tinos" w:hAnsi="Tinos"/>
          <w:sz w:val="24"/>
          <w:szCs w:val="24"/>
        </w:rPr>
      </w:pPr>
      <w:r>
        <w:rPr>
          <w:rFonts w:ascii="Tinos" w:hAnsi="Tinos"/>
          <w:sz w:val="24"/>
          <w:szCs w:val="24"/>
        </w:rPr>
        <w:t>__________________________________________________________________</w:t>
      </w:r>
    </w:p>
    <w:p w14:paraId="6F940CD3" w14:textId="77777777" w:rsidR="00AA08B5" w:rsidRDefault="00000000">
      <w:pPr>
        <w:jc w:val="right"/>
        <w:rPr>
          <w:rFonts w:ascii="Tinos" w:hAnsi="Tinos"/>
          <w:sz w:val="24"/>
          <w:szCs w:val="24"/>
        </w:rPr>
      </w:pPr>
      <w:r>
        <w:rPr>
          <w:rFonts w:ascii="Tinos" w:hAnsi="Tinos"/>
          <w:sz w:val="24"/>
          <w:szCs w:val="24"/>
        </w:rPr>
        <w:t>(полное наименование уполномоченного органа, предоставляющего разрешения на осуществление земляных работ)</w:t>
      </w:r>
    </w:p>
    <w:p w14:paraId="1DBCF5D6" w14:textId="7AFC9B09" w:rsidR="00AA08B5" w:rsidRDefault="00B46C2A">
      <w:pPr>
        <w:jc w:val="right"/>
        <w:rPr>
          <w:rFonts w:ascii="Tinos" w:hAnsi="Tinos"/>
          <w:sz w:val="24"/>
          <w:szCs w:val="24"/>
        </w:rPr>
      </w:pPr>
      <w:r>
        <w:rPr>
          <w:rFonts w:ascii="Tinos" w:hAnsi="Tinos"/>
          <w:sz w:val="24"/>
          <w:szCs w:val="24"/>
        </w:rPr>
        <w:t xml:space="preserve"> </w:t>
      </w:r>
    </w:p>
    <w:p w14:paraId="752FDDE4" w14:textId="77777777" w:rsidR="00AA08B5" w:rsidRDefault="00000000">
      <w:pPr>
        <w:ind w:left="3402" w:hanging="3402"/>
        <w:jc w:val="right"/>
        <w:rPr>
          <w:rFonts w:ascii="Tinos" w:hAnsi="Tinos"/>
          <w:sz w:val="24"/>
          <w:szCs w:val="24"/>
        </w:rPr>
      </w:pPr>
      <w:r>
        <w:rPr>
          <w:rFonts w:ascii="Tinos" w:hAnsi="Tinos"/>
          <w:sz w:val="24"/>
          <w:szCs w:val="24"/>
        </w:rPr>
        <w:t>от кого ________________________________</w:t>
      </w:r>
    </w:p>
    <w:p w14:paraId="48607B26" w14:textId="77777777" w:rsidR="00AA08B5" w:rsidRDefault="00000000">
      <w:pPr>
        <w:ind w:left="3402" w:hanging="3402"/>
        <w:jc w:val="right"/>
        <w:rPr>
          <w:rFonts w:ascii="Tinos" w:hAnsi="Tinos"/>
          <w:sz w:val="24"/>
          <w:szCs w:val="24"/>
        </w:rPr>
      </w:pPr>
      <w:r>
        <w:rPr>
          <w:rFonts w:ascii="Tinos" w:hAnsi="Tinos"/>
          <w:sz w:val="24"/>
          <w:szCs w:val="24"/>
        </w:rPr>
        <w:t>(наименование заявителя</w:t>
      </w:r>
    </w:p>
    <w:p w14:paraId="38613C71" w14:textId="77777777" w:rsidR="00AA08B5" w:rsidRDefault="00000000">
      <w:pPr>
        <w:ind w:left="3402" w:hanging="3402"/>
        <w:jc w:val="right"/>
        <w:rPr>
          <w:rFonts w:ascii="Tinos" w:hAnsi="Tinos"/>
          <w:sz w:val="24"/>
          <w:szCs w:val="24"/>
        </w:rPr>
      </w:pPr>
      <w:r>
        <w:rPr>
          <w:rFonts w:ascii="Tinos" w:hAnsi="Tinos"/>
          <w:sz w:val="24"/>
          <w:szCs w:val="24"/>
        </w:rPr>
        <w:t>________________________________</w:t>
      </w:r>
    </w:p>
    <w:p w14:paraId="05589A83" w14:textId="77777777" w:rsidR="00AA08B5" w:rsidRDefault="00000000">
      <w:pPr>
        <w:ind w:left="3402" w:hanging="3402"/>
        <w:jc w:val="right"/>
        <w:rPr>
          <w:rFonts w:ascii="Tinos" w:hAnsi="Tinos"/>
          <w:sz w:val="24"/>
          <w:szCs w:val="24"/>
        </w:rPr>
      </w:pPr>
      <w:r>
        <w:rPr>
          <w:rFonts w:ascii="Tinos" w:hAnsi="Tinos"/>
          <w:sz w:val="24"/>
          <w:szCs w:val="24"/>
        </w:rPr>
        <w:t>(Ф.И.О. (при наличии) гражданина полностью, Ф.И.О. (при наличии) индивидуального предпринимателя (ИП)) полностью или наименование ИП полное, должность и Ф.И.О. (при наличии) полностью представителя юридического лица (ЮЛ) и полное наименование, полностью представителя некоммерческой организации (НО) и полное наименование)</w:t>
      </w:r>
    </w:p>
    <w:p w14:paraId="332C56CD" w14:textId="77777777" w:rsidR="00AA08B5" w:rsidRDefault="00000000">
      <w:pPr>
        <w:ind w:left="3402" w:hanging="3402"/>
        <w:jc w:val="right"/>
        <w:rPr>
          <w:rFonts w:ascii="Tinos" w:hAnsi="Tinos"/>
          <w:sz w:val="24"/>
          <w:szCs w:val="24"/>
        </w:rPr>
      </w:pPr>
      <w:r>
        <w:rPr>
          <w:rFonts w:ascii="Tinos" w:hAnsi="Tinos"/>
          <w:sz w:val="24"/>
          <w:szCs w:val="24"/>
        </w:rPr>
        <w:t>________________________________</w:t>
      </w:r>
    </w:p>
    <w:p w14:paraId="470ACDB0" w14:textId="77777777" w:rsidR="00AA08B5" w:rsidRDefault="00000000">
      <w:pPr>
        <w:ind w:left="3402" w:hanging="3402"/>
        <w:jc w:val="right"/>
        <w:rPr>
          <w:rFonts w:ascii="Tinos" w:hAnsi="Tinos"/>
          <w:sz w:val="24"/>
          <w:szCs w:val="24"/>
        </w:rPr>
      </w:pPr>
      <w:r>
        <w:rPr>
          <w:rFonts w:ascii="Tinos" w:hAnsi="Tinos"/>
          <w:sz w:val="24"/>
          <w:szCs w:val="24"/>
        </w:rPr>
        <w:t xml:space="preserve">(адрес проживания гражданина, </w:t>
      </w:r>
    </w:p>
    <w:p w14:paraId="0481C344" w14:textId="77777777" w:rsidR="00AA08B5" w:rsidRDefault="00000000">
      <w:pPr>
        <w:ind w:left="3402" w:hanging="3402"/>
        <w:jc w:val="right"/>
        <w:rPr>
          <w:rFonts w:ascii="Tinos" w:hAnsi="Tinos"/>
          <w:sz w:val="24"/>
          <w:szCs w:val="24"/>
        </w:rPr>
      </w:pPr>
      <w:r>
        <w:rPr>
          <w:rFonts w:ascii="Tinos" w:hAnsi="Tinos"/>
          <w:sz w:val="24"/>
          <w:szCs w:val="24"/>
        </w:rPr>
        <w:t>местонахождения ИП, ЮЛ, НО)</w:t>
      </w:r>
    </w:p>
    <w:p w14:paraId="012CB184" w14:textId="77777777" w:rsidR="00AA08B5" w:rsidRDefault="00000000">
      <w:pPr>
        <w:ind w:left="3402" w:hanging="3402"/>
        <w:jc w:val="right"/>
        <w:rPr>
          <w:rFonts w:ascii="Tinos" w:hAnsi="Tinos"/>
          <w:sz w:val="24"/>
          <w:szCs w:val="24"/>
        </w:rPr>
      </w:pPr>
      <w:r>
        <w:rPr>
          <w:rFonts w:ascii="Tinos" w:hAnsi="Tinos"/>
          <w:sz w:val="24"/>
          <w:szCs w:val="24"/>
        </w:rPr>
        <w:t>________________________________</w:t>
      </w:r>
    </w:p>
    <w:p w14:paraId="2AA2D611" w14:textId="77777777" w:rsidR="00AA08B5" w:rsidRDefault="00000000">
      <w:pPr>
        <w:ind w:left="3402" w:hanging="3402"/>
        <w:jc w:val="right"/>
        <w:rPr>
          <w:rFonts w:ascii="Tinos" w:hAnsi="Tinos"/>
          <w:sz w:val="24"/>
          <w:szCs w:val="24"/>
        </w:rPr>
      </w:pPr>
      <w:r>
        <w:rPr>
          <w:rFonts w:ascii="Tinos" w:hAnsi="Tinos"/>
          <w:sz w:val="24"/>
          <w:szCs w:val="24"/>
        </w:rPr>
        <w:t>и адрес, адрес электронной почты</w:t>
      </w:r>
    </w:p>
    <w:p w14:paraId="43FB1E19" w14:textId="77777777" w:rsidR="00AA08B5" w:rsidRDefault="00000000">
      <w:pPr>
        <w:ind w:left="3402" w:hanging="3402"/>
        <w:jc w:val="right"/>
        <w:rPr>
          <w:rFonts w:ascii="Tinos" w:hAnsi="Tinos"/>
          <w:sz w:val="24"/>
          <w:szCs w:val="24"/>
        </w:rPr>
      </w:pPr>
      <w:r>
        <w:rPr>
          <w:rFonts w:ascii="Tinos" w:hAnsi="Tinos"/>
          <w:sz w:val="24"/>
          <w:szCs w:val="24"/>
        </w:rPr>
        <w:t>тел.:</w:t>
      </w:r>
    </w:p>
    <w:p w14:paraId="13BE74D9" w14:textId="44419C6D" w:rsidR="00AA08B5" w:rsidRDefault="00B46C2A">
      <w:pPr>
        <w:rPr>
          <w:rFonts w:ascii="Tinos" w:hAnsi="Tinos"/>
          <w:sz w:val="24"/>
          <w:szCs w:val="24"/>
        </w:rPr>
      </w:pPr>
      <w:r>
        <w:rPr>
          <w:rFonts w:ascii="Tinos" w:hAnsi="Tinos"/>
          <w:sz w:val="24"/>
          <w:szCs w:val="24"/>
        </w:rPr>
        <w:t xml:space="preserve"> </w:t>
      </w:r>
    </w:p>
    <w:p w14:paraId="0C9556D7" w14:textId="77777777" w:rsidR="00AA08B5" w:rsidRDefault="00000000">
      <w:pPr>
        <w:spacing w:before="269" w:after="269"/>
        <w:jc w:val="center"/>
        <w:rPr>
          <w:rFonts w:ascii="Tinos" w:hAnsi="Tinos"/>
          <w:sz w:val="24"/>
          <w:szCs w:val="24"/>
        </w:rPr>
      </w:pPr>
      <w:r>
        <w:rPr>
          <w:rFonts w:ascii="Tinos" w:hAnsi="Tinos"/>
          <w:b/>
          <w:sz w:val="24"/>
          <w:szCs w:val="24"/>
        </w:rPr>
        <w:t>Заявление</w:t>
      </w:r>
      <w:r>
        <w:rPr>
          <w:rFonts w:ascii="Tinos" w:hAnsi="Tinos"/>
          <w:sz w:val="24"/>
          <w:szCs w:val="24"/>
        </w:rPr>
        <w:t xml:space="preserve"> </w:t>
      </w:r>
      <w:r>
        <w:rPr>
          <w:rFonts w:ascii="Tinos" w:hAnsi="Tinos"/>
          <w:b/>
          <w:sz w:val="24"/>
          <w:szCs w:val="24"/>
        </w:rPr>
        <w:t>о</w:t>
      </w:r>
      <w:r>
        <w:rPr>
          <w:rFonts w:ascii="Tinos" w:hAnsi="Tinos"/>
          <w:sz w:val="24"/>
          <w:szCs w:val="24"/>
        </w:rPr>
        <w:t xml:space="preserve"> </w:t>
      </w:r>
      <w:r>
        <w:rPr>
          <w:rFonts w:ascii="Tinos" w:hAnsi="Tinos"/>
          <w:b/>
          <w:sz w:val="24"/>
          <w:szCs w:val="24"/>
        </w:rPr>
        <w:t>предоставлении разрешения</w:t>
      </w:r>
      <w:r>
        <w:rPr>
          <w:rFonts w:ascii="Tinos" w:hAnsi="Tinos"/>
          <w:sz w:val="24"/>
          <w:szCs w:val="24"/>
        </w:rPr>
        <w:t xml:space="preserve"> </w:t>
      </w:r>
      <w:r>
        <w:rPr>
          <w:rFonts w:ascii="Tinos" w:hAnsi="Tinos"/>
          <w:b/>
          <w:sz w:val="24"/>
          <w:szCs w:val="24"/>
        </w:rPr>
        <w:t>на осуществление земляных работ</w:t>
      </w:r>
    </w:p>
    <w:p w14:paraId="58313DD0" w14:textId="34BD50BB" w:rsidR="00AA08B5" w:rsidRDefault="00B46C2A">
      <w:pPr>
        <w:rPr>
          <w:rFonts w:ascii="Tinos" w:hAnsi="Tinos"/>
          <w:sz w:val="24"/>
          <w:szCs w:val="24"/>
        </w:rPr>
      </w:pPr>
      <w:r>
        <w:rPr>
          <w:rFonts w:ascii="Tinos" w:hAnsi="Tinos"/>
          <w:sz w:val="24"/>
          <w:szCs w:val="24"/>
        </w:rPr>
        <w:t xml:space="preserve"> </w:t>
      </w:r>
      <w:r w:rsidR="00000000">
        <w:rPr>
          <w:rFonts w:ascii="Tinos" w:hAnsi="Tinos"/>
          <w:sz w:val="24"/>
          <w:szCs w:val="24"/>
        </w:rPr>
        <w:t>Прошу выдать разрешение на осуществление земляных работ, связанных с:</w:t>
      </w:r>
    </w:p>
    <w:p w14:paraId="741D27E1" w14:textId="77777777" w:rsidR="00AA08B5" w:rsidRDefault="00000000">
      <w:pPr>
        <w:rPr>
          <w:rFonts w:ascii="Tinos" w:hAnsi="Tinos"/>
          <w:sz w:val="24"/>
          <w:szCs w:val="24"/>
        </w:rPr>
      </w:pPr>
      <w:r>
        <w:rPr>
          <w:rFonts w:ascii="Tinos" w:hAnsi="Tinos"/>
          <w:sz w:val="24"/>
          <w:szCs w:val="24"/>
        </w:rPr>
        <w:t>__________________________________________________________________</w:t>
      </w:r>
    </w:p>
    <w:p w14:paraId="1D8FE258" w14:textId="77777777" w:rsidR="00AA08B5" w:rsidRDefault="00000000">
      <w:pPr>
        <w:rPr>
          <w:rFonts w:ascii="Tinos" w:hAnsi="Tinos"/>
          <w:sz w:val="24"/>
          <w:szCs w:val="24"/>
        </w:rPr>
      </w:pPr>
      <w:r>
        <w:rPr>
          <w:rFonts w:ascii="Tinos" w:hAnsi="Tinos"/>
          <w:sz w:val="24"/>
          <w:szCs w:val="24"/>
        </w:rPr>
        <w:t>(указать причины разрытии грунта или вскрытии дорожных покрытий (прокладка, реконструкция или</w:t>
      </w:r>
    </w:p>
    <w:p w14:paraId="33EB0A55" w14:textId="77777777" w:rsidR="00AA08B5" w:rsidRDefault="00000000">
      <w:pPr>
        <w:rPr>
          <w:rFonts w:ascii="Tinos" w:hAnsi="Tinos"/>
          <w:sz w:val="24"/>
          <w:szCs w:val="24"/>
        </w:rPr>
      </w:pPr>
      <w:r>
        <w:rPr>
          <w:rFonts w:ascii="Tinos" w:hAnsi="Tinos"/>
          <w:sz w:val="24"/>
          <w:szCs w:val="24"/>
        </w:rPr>
        <w:t>___________________________________________________________________</w:t>
      </w:r>
    </w:p>
    <w:p w14:paraId="5AF839D7" w14:textId="77777777" w:rsidR="00AA08B5" w:rsidRDefault="00000000">
      <w:pPr>
        <w:rPr>
          <w:rFonts w:ascii="Tinos" w:hAnsi="Tinos"/>
          <w:sz w:val="24"/>
          <w:szCs w:val="24"/>
        </w:rPr>
      </w:pPr>
      <w:r>
        <w:rPr>
          <w:rFonts w:ascii="Tinos" w:hAnsi="Tinos"/>
          <w:sz w:val="24"/>
          <w:szCs w:val="24"/>
        </w:rPr>
        <w:t>ремонт подземных коммуникаций, забивка свай и шпунта, планировка грунта, буровые работы)</w:t>
      </w:r>
    </w:p>
    <w:p w14:paraId="7FCFDA92" w14:textId="77777777" w:rsidR="00AA08B5" w:rsidRDefault="00000000">
      <w:pPr>
        <w:rPr>
          <w:rFonts w:ascii="Tinos" w:hAnsi="Tinos"/>
          <w:sz w:val="24"/>
          <w:szCs w:val="24"/>
        </w:rPr>
      </w:pPr>
      <w:r>
        <w:rPr>
          <w:rFonts w:ascii="Tinos" w:hAnsi="Tinos"/>
          <w:sz w:val="24"/>
          <w:szCs w:val="24"/>
        </w:rPr>
        <w:t>__________________________________________________________________________</w:t>
      </w:r>
    </w:p>
    <w:p w14:paraId="640121B3" w14:textId="77777777" w:rsidR="00AA08B5" w:rsidRDefault="00000000">
      <w:pPr>
        <w:jc w:val="center"/>
        <w:rPr>
          <w:rFonts w:ascii="Tinos" w:hAnsi="Tinos"/>
          <w:sz w:val="24"/>
          <w:szCs w:val="24"/>
        </w:rPr>
      </w:pPr>
      <w:r>
        <w:rPr>
          <w:rFonts w:ascii="Tinos" w:hAnsi="Tinos"/>
          <w:sz w:val="24"/>
          <w:szCs w:val="24"/>
        </w:rPr>
        <w:t>по адресу:</w:t>
      </w:r>
    </w:p>
    <w:p w14:paraId="1A76CA3D" w14:textId="77777777" w:rsidR="00AA08B5" w:rsidRDefault="00000000">
      <w:pPr>
        <w:rPr>
          <w:rFonts w:ascii="Tinos" w:hAnsi="Tinos"/>
          <w:sz w:val="24"/>
          <w:szCs w:val="24"/>
        </w:rPr>
      </w:pPr>
      <w:r>
        <w:rPr>
          <w:rFonts w:ascii="Tinos" w:hAnsi="Tinos"/>
          <w:sz w:val="24"/>
          <w:szCs w:val="24"/>
        </w:rPr>
        <w:t>__________________________________________________________________________</w:t>
      </w:r>
    </w:p>
    <w:p w14:paraId="5A394373" w14:textId="77777777" w:rsidR="00AA08B5" w:rsidRDefault="00000000">
      <w:pPr>
        <w:jc w:val="center"/>
        <w:rPr>
          <w:rFonts w:ascii="Tinos" w:hAnsi="Tinos"/>
          <w:sz w:val="24"/>
          <w:szCs w:val="24"/>
        </w:rPr>
      </w:pPr>
      <w:r>
        <w:rPr>
          <w:rFonts w:ascii="Tinos" w:hAnsi="Tinos"/>
          <w:sz w:val="24"/>
          <w:szCs w:val="24"/>
        </w:rPr>
        <w:t>(указать адрес проведения работ)</w:t>
      </w:r>
    </w:p>
    <w:p w14:paraId="61DD82F1" w14:textId="6775293A" w:rsidR="00AA08B5" w:rsidRDefault="00B46C2A">
      <w:pPr>
        <w:spacing w:before="269" w:after="269"/>
        <w:ind w:firstLine="567"/>
        <w:jc w:val="both"/>
        <w:rPr>
          <w:rFonts w:ascii="Tinos" w:hAnsi="Tinos"/>
          <w:sz w:val="24"/>
          <w:szCs w:val="24"/>
        </w:rPr>
      </w:pPr>
      <w:r>
        <w:rPr>
          <w:rFonts w:ascii="Tinos" w:hAnsi="Tinos"/>
          <w:sz w:val="24"/>
          <w:szCs w:val="24"/>
        </w:rPr>
        <w:t xml:space="preserve"> </w:t>
      </w:r>
      <w:r w:rsidR="00000000">
        <w:rPr>
          <w:rFonts w:ascii="Tinos" w:hAnsi="Tinos"/>
          <w:sz w:val="24"/>
          <w:szCs w:val="24"/>
        </w:rPr>
        <w:t>с «___» _____________ 20___ г. по «___» _____________ 20___ г.</w:t>
      </w:r>
    </w:p>
    <w:p w14:paraId="09F55489" w14:textId="77777777" w:rsidR="00AA08B5" w:rsidRDefault="00000000">
      <w:pPr>
        <w:spacing w:before="269" w:after="269"/>
        <w:ind w:firstLine="567"/>
        <w:jc w:val="both"/>
        <w:rPr>
          <w:rFonts w:ascii="Tinos" w:hAnsi="Tinos"/>
          <w:sz w:val="24"/>
          <w:szCs w:val="24"/>
        </w:rPr>
      </w:pPr>
      <w:r>
        <w:rPr>
          <w:rFonts w:ascii="Tinos" w:hAnsi="Tinos"/>
          <w:sz w:val="24"/>
          <w:szCs w:val="24"/>
        </w:rPr>
        <w:t>(указать срок проведения работ)</w:t>
      </w:r>
    </w:p>
    <w:p w14:paraId="23B8BE59" w14:textId="7ABA7606" w:rsidR="00AA08B5" w:rsidRDefault="00B46C2A">
      <w:pPr>
        <w:spacing w:before="269" w:after="269"/>
        <w:ind w:firstLine="567"/>
        <w:jc w:val="both"/>
        <w:rPr>
          <w:rFonts w:ascii="Tinos" w:hAnsi="Tinos"/>
          <w:sz w:val="24"/>
          <w:szCs w:val="24"/>
        </w:rPr>
      </w:pPr>
      <w:r>
        <w:rPr>
          <w:rFonts w:ascii="Tinos" w:hAnsi="Tinos"/>
          <w:sz w:val="24"/>
          <w:szCs w:val="24"/>
        </w:rPr>
        <w:t xml:space="preserve"> </w:t>
      </w:r>
      <w:r w:rsidR="00000000">
        <w:rPr>
          <w:rFonts w:ascii="Tinos" w:hAnsi="Tinos"/>
          <w:sz w:val="24"/>
          <w:szCs w:val="24"/>
        </w:rPr>
        <w:t>Настоящим заявлением сообщаю, что по окончании проведения земляных работ в срок, предусмотренный выданным разрешением на осуществление земляных работ, будут проведены работы по восстановлению тротуарного и/или дорожного покрытия, зеленых насаждений и благоустройства территории.</w:t>
      </w:r>
    </w:p>
    <w:p w14:paraId="016B271D" w14:textId="77777777" w:rsidR="00AA08B5" w:rsidRDefault="00000000">
      <w:pPr>
        <w:rPr>
          <w:rFonts w:ascii="Tinos" w:hAnsi="Tinos"/>
          <w:sz w:val="24"/>
          <w:szCs w:val="24"/>
        </w:rPr>
      </w:pPr>
      <w:r>
        <w:rPr>
          <w:rFonts w:ascii="Tinos" w:hAnsi="Tinos"/>
          <w:sz w:val="24"/>
          <w:szCs w:val="24"/>
        </w:rPr>
        <w:lastRenderedPageBreak/>
        <w:t>Приложения: __________________________________________________________________________</w:t>
      </w:r>
    </w:p>
    <w:p w14:paraId="06C841A8" w14:textId="77777777" w:rsidR="00AA08B5" w:rsidRDefault="00000000">
      <w:pPr>
        <w:jc w:val="center"/>
        <w:rPr>
          <w:rFonts w:ascii="Tinos" w:hAnsi="Tinos"/>
          <w:sz w:val="24"/>
          <w:szCs w:val="24"/>
        </w:rPr>
      </w:pPr>
      <w:r>
        <w:rPr>
          <w:rFonts w:ascii="Tinos" w:hAnsi="Tinos"/>
          <w:sz w:val="24"/>
          <w:szCs w:val="24"/>
        </w:rPr>
        <w:t>(сведения и документы, необходимые для получения разрешения на осуществление земляных работ)</w:t>
      </w:r>
    </w:p>
    <w:p w14:paraId="4B8B6D66" w14:textId="77777777" w:rsidR="00AA08B5" w:rsidRDefault="00000000">
      <w:pPr>
        <w:rPr>
          <w:rFonts w:ascii="Tinos" w:hAnsi="Tinos"/>
          <w:sz w:val="24"/>
          <w:szCs w:val="24"/>
        </w:rPr>
      </w:pPr>
      <w:r>
        <w:rPr>
          <w:rFonts w:ascii="Tinos" w:hAnsi="Tinos"/>
          <w:sz w:val="24"/>
          <w:szCs w:val="24"/>
        </w:rPr>
        <w:t>__________________________________________________________________________</w:t>
      </w:r>
    </w:p>
    <w:p w14:paraId="3EF0BD35" w14:textId="77777777" w:rsidR="00AA08B5" w:rsidRDefault="00000000">
      <w:pPr>
        <w:rPr>
          <w:rFonts w:ascii="Tinos" w:hAnsi="Tinos"/>
          <w:sz w:val="24"/>
          <w:szCs w:val="24"/>
        </w:rPr>
      </w:pPr>
      <w:r>
        <w:rPr>
          <w:rFonts w:ascii="Tinos" w:hAnsi="Tino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4975FA3" w14:textId="77777777" w:rsidR="00AA08B5" w:rsidRDefault="00000000">
      <w:pPr>
        <w:rPr>
          <w:rFonts w:ascii="Tinos" w:hAnsi="Tinos"/>
          <w:sz w:val="24"/>
          <w:szCs w:val="24"/>
        </w:rPr>
      </w:pPr>
      <w:r>
        <w:rPr>
          <w:rFonts w:ascii="Tinos" w:hAnsi="Tinos"/>
          <w:sz w:val="24"/>
          <w:szCs w:val="24"/>
        </w:rPr>
        <w:t>на __________листах</w:t>
      </w:r>
    </w:p>
    <w:p w14:paraId="2E3CD1B3" w14:textId="0B5E3CFB" w:rsidR="00AA08B5" w:rsidRDefault="00B46C2A">
      <w:pPr>
        <w:spacing w:before="98" w:after="98"/>
        <w:rPr>
          <w:rFonts w:ascii="Tinos" w:hAnsi="Tinos"/>
          <w:sz w:val="24"/>
          <w:szCs w:val="24"/>
        </w:rPr>
      </w:pPr>
      <w:r>
        <w:rPr>
          <w:rFonts w:ascii="Tinos" w:hAnsi="Tinos"/>
          <w:sz w:val="24"/>
          <w:szCs w:val="24"/>
        </w:rPr>
        <w:t xml:space="preserve"> </w:t>
      </w:r>
      <w:r w:rsidR="00000000">
        <w:rPr>
          <w:rFonts w:ascii="Tinos" w:hAnsi="Tinos"/>
          <w:sz w:val="24"/>
          <w:szCs w:val="24"/>
        </w:rPr>
        <w:t>Результат предоставления муниципальной услуги прошу вручить (нужное отметить):</w:t>
      </w:r>
    </w:p>
    <w:p w14:paraId="6E457F90" w14:textId="37657344" w:rsidR="00AA08B5" w:rsidRDefault="00B46C2A">
      <w:pPr>
        <w:rPr>
          <w:rFonts w:ascii="Tinos" w:hAnsi="Tinos"/>
          <w:sz w:val="24"/>
          <w:szCs w:val="24"/>
        </w:rPr>
      </w:pPr>
      <w:r>
        <w:rPr>
          <w:rFonts w:ascii="Tinos" w:hAnsi="Tinos"/>
          <w:sz w:val="24"/>
          <w:szCs w:val="24"/>
        </w:rPr>
        <w:t xml:space="preserve"> </w:t>
      </w:r>
      <w:r w:rsidR="00000000">
        <w:rPr>
          <w:rFonts w:ascii="Tinos" w:hAnsi="Tinos"/>
          <w:sz w:val="24"/>
          <w:szCs w:val="24"/>
        </w:rPr>
        <w:t> в уполномоченном органе на бумажном носителе при личном обращении;</w:t>
      </w:r>
    </w:p>
    <w:p w14:paraId="7B3BB8B6" w14:textId="77777777" w:rsidR="00AA08B5" w:rsidRDefault="00000000">
      <w:pPr>
        <w:spacing w:before="41" w:after="41"/>
        <w:rPr>
          <w:rFonts w:ascii="Tinos" w:hAnsi="Tinos"/>
          <w:sz w:val="24"/>
          <w:szCs w:val="24"/>
        </w:rPr>
      </w:pPr>
      <w:r>
        <w:rPr>
          <w:rFonts w:ascii="Tinos" w:hAnsi="Tinos"/>
          <w:sz w:val="24"/>
          <w:szCs w:val="24"/>
        </w:rPr>
        <w:t xml:space="preserve"> </w:t>
      </w:r>
      <w:r>
        <w:rPr>
          <w:rFonts w:ascii="Tinos" w:hAnsi="Tinos"/>
          <w:sz w:val="24"/>
          <w:szCs w:val="24"/>
        </w:rPr>
        <w:t> в МФЦ на бумажном носителе при личном обращении;</w:t>
      </w:r>
    </w:p>
    <w:p w14:paraId="3D2A12A2" w14:textId="77777777" w:rsidR="00AA08B5" w:rsidRDefault="00000000">
      <w:pPr>
        <w:rPr>
          <w:rFonts w:ascii="Tinos" w:hAnsi="Tinos"/>
          <w:sz w:val="24"/>
          <w:szCs w:val="24"/>
        </w:rPr>
      </w:pPr>
      <w:r>
        <w:rPr>
          <w:rFonts w:ascii="Tinos" w:hAnsi="Tinos"/>
          <w:sz w:val="24"/>
          <w:szCs w:val="24"/>
        </w:rPr>
        <w:t> посредством почтового отправления по адресу: ______________________________________________________________________________________________________________________________________________________;</w:t>
      </w:r>
    </w:p>
    <w:p w14:paraId="121995B7" w14:textId="77777777" w:rsidR="00AA08B5" w:rsidRDefault="00000000">
      <w:pPr>
        <w:spacing w:before="41" w:after="41"/>
        <w:rPr>
          <w:rFonts w:ascii="Tinos" w:hAnsi="Tinos"/>
          <w:sz w:val="24"/>
          <w:szCs w:val="24"/>
        </w:rPr>
      </w:pPr>
      <w:r>
        <w:rPr>
          <w:rFonts w:ascii="Tinos" w:hAnsi="Tinos"/>
          <w:sz w:val="24"/>
          <w:szCs w:val="24"/>
        </w:rPr>
        <w:t>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ЕПГУ, РПГУ (при наличии технической возможности).</w:t>
      </w:r>
    </w:p>
    <w:p w14:paraId="7A913E2E" w14:textId="0E797F75" w:rsidR="00AA08B5" w:rsidRDefault="00B46C2A">
      <w:pPr>
        <w:rPr>
          <w:rFonts w:ascii="Tinos" w:hAnsi="Tinos"/>
          <w:sz w:val="24"/>
          <w:szCs w:val="24"/>
        </w:rPr>
      </w:pPr>
      <w:r>
        <w:rPr>
          <w:rFonts w:ascii="Tinos" w:hAnsi="Tinos"/>
          <w:sz w:val="24"/>
          <w:szCs w:val="24"/>
        </w:rPr>
        <w:t xml:space="preserve"> </w:t>
      </w:r>
    </w:p>
    <w:p w14:paraId="310B6D76" w14:textId="77777777" w:rsidR="00AA08B5" w:rsidRDefault="00000000">
      <w:pPr>
        <w:rPr>
          <w:rFonts w:ascii="Tinos" w:hAnsi="Tinos"/>
          <w:sz w:val="24"/>
          <w:szCs w:val="24"/>
        </w:rPr>
      </w:pPr>
      <w:r>
        <w:rPr>
          <w:rFonts w:ascii="Tinos" w:hAnsi="Tinos"/>
          <w:sz w:val="24"/>
          <w:szCs w:val="24"/>
        </w:rPr>
        <w:t>Заявитель ________________________________________________________</w:t>
      </w:r>
    </w:p>
    <w:p w14:paraId="1E73205C" w14:textId="77777777" w:rsidR="00AA08B5" w:rsidRDefault="00000000">
      <w:pPr>
        <w:rPr>
          <w:rFonts w:ascii="Tinos" w:hAnsi="Tinos"/>
          <w:sz w:val="24"/>
          <w:szCs w:val="24"/>
        </w:rPr>
      </w:pPr>
      <w:r>
        <w:rPr>
          <w:rFonts w:ascii="Tinos" w:hAnsi="Tinos"/>
          <w:sz w:val="24"/>
          <w:szCs w:val="24"/>
        </w:rPr>
        <w:t>М.П.</w:t>
      </w:r>
    </w:p>
    <w:p w14:paraId="41AD30C1" w14:textId="4434280D" w:rsidR="00AA08B5" w:rsidRDefault="00B46C2A">
      <w:pPr>
        <w:rPr>
          <w:rFonts w:ascii="Tinos" w:hAnsi="Tinos"/>
          <w:sz w:val="24"/>
          <w:szCs w:val="24"/>
        </w:rPr>
      </w:pPr>
      <w:r>
        <w:rPr>
          <w:rFonts w:ascii="Tinos" w:hAnsi="Tinos"/>
          <w:sz w:val="24"/>
          <w:szCs w:val="24"/>
        </w:rPr>
        <w:t xml:space="preserve"> </w:t>
      </w:r>
    </w:p>
    <w:p w14:paraId="2C3432F5" w14:textId="77777777" w:rsidR="00AA08B5" w:rsidRDefault="00000000">
      <w:pPr>
        <w:rPr>
          <w:rFonts w:ascii="Tinos" w:hAnsi="Tinos"/>
          <w:sz w:val="24"/>
          <w:szCs w:val="24"/>
        </w:rPr>
      </w:pPr>
      <w:r>
        <w:rPr>
          <w:rFonts w:ascii="Tinos" w:hAnsi="Tinos"/>
          <w:sz w:val="24"/>
          <w:szCs w:val="24"/>
        </w:rPr>
        <w:t>Лицо, принявшее заявление _______________________________________</w:t>
      </w:r>
    </w:p>
    <w:p w14:paraId="6993A87C" w14:textId="77777777" w:rsidR="00AA08B5" w:rsidRDefault="00000000">
      <w:pPr>
        <w:rPr>
          <w:rFonts w:ascii="Tinos" w:hAnsi="Tinos"/>
          <w:sz w:val="24"/>
          <w:szCs w:val="24"/>
        </w:rPr>
      </w:pPr>
      <w:r>
        <w:rPr>
          <w:rFonts w:ascii="Tinos" w:hAnsi="Tinos"/>
          <w:sz w:val="24"/>
          <w:szCs w:val="24"/>
        </w:rPr>
        <w:t>(должность, подпись, расшифровка подписи)</w:t>
      </w:r>
    </w:p>
    <w:p w14:paraId="60B381D3" w14:textId="0A4E3294" w:rsidR="00AA08B5" w:rsidRDefault="00B46C2A">
      <w:pPr>
        <w:rPr>
          <w:rFonts w:ascii="Tinos" w:hAnsi="Tinos"/>
          <w:sz w:val="24"/>
          <w:szCs w:val="24"/>
        </w:rPr>
      </w:pPr>
      <w:r>
        <w:rPr>
          <w:rFonts w:ascii="Tinos" w:hAnsi="Tinos"/>
          <w:sz w:val="24"/>
          <w:szCs w:val="24"/>
        </w:rPr>
        <w:t xml:space="preserve"> </w:t>
      </w:r>
    </w:p>
    <w:p w14:paraId="61886141" w14:textId="77777777" w:rsidR="00AA08B5" w:rsidRDefault="00000000">
      <w:pPr>
        <w:rPr>
          <w:rFonts w:ascii="Tinos" w:hAnsi="Tinos"/>
          <w:sz w:val="24"/>
          <w:szCs w:val="24"/>
        </w:rPr>
      </w:pPr>
      <w:r>
        <w:rPr>
          <w:rFonts w:ascii="Tinos" w:hAnsi="Tinos"/>
          <w:sz w:val="24"/>
          <w:szCs w:val="24"/>
        </w:rPr>
        <w:t>«___» _____________20___ г.</w:t>
      </w:r>
    </w:p>
    <w:p w14:paraId="4807E024" w14:textId="4799171D" w:rsidR="00AA08B5" w:rsidRDefault="00B46C2A">
      <w:pPr>
        <w:spacing w:before="269" w:after="269"/>
        <w:rPr>
          <w:rFonts w:ascii="Tinos" w:hAnsi="Tinos"/>
          <w:sz w:val="24"/>
          <w:szCs w:val="24"/>
        </w:rPr>
      </w:pPr>
      <w:r>
        <w:rPr>
          <w:rFonts w:ascii="Tinos" w:hAnsi="Tinos"/>
          <w:sz w:val="24"/>
          <w:szCs w:val="24"/>
        </w:rPr>
        <w:t xml:space="preserve"> </w:t>
      </w:r>
    </w:p>
    <w:p w14:paraId="712EA3A3" w14:textId="64112C40" w:rsidR="00AA08B5" w:rsidRDefault="00B46C2A">
      <w:pPr>
        <w:rPr>
          <w:rFonts w:ascii="Tinos" w:hAnsi="Tinos"/>
          <w:sz w:val="24"/>
          <w:szCs w:val="24"/>
        </w:rPr>
      </w:pPr>
      <w:r>
        <w:rPr>
          <w:rFonts w:ascii="Tinos" w:hAnsi="Tinos"/>
          <w:sz w:val="24"/>
          <w:szCs w:val="24"/>
        </w:rPr>
        <w:t xml:space="preserve"> </w:t>
      </w:r>
    </w:p>
    <w:p w14:paraId="254886E6" w14:textId="77777777" w:rsidR="00AA08B5" w:rsidRDefault="00AA08B5">
      <w:pPr>
        <w:jc w:val="right"/>
        <w:rPr>
          <w:rFonts w:ascii="Tinos" w:hAnsi="Tinos"/>
          <w:sz w:val="24"/>
          <w:szCs w:val="24"/>
        </w:rPr>
      </w:pPr>
    </w:p>
    <w:p w14:paraId="6A6BE192" w14:textId="77777777" w:rsidR="00AA08B5" w:rsidRDefault="00000000">
      <w:pPr>
        <w:jc w:val="right"/>
        <w:rPr>
          <w:rFonts w:ascii="Tinos" w:hAnsi="Tinos"/>
          <w:sz w:val="24"/>
          <w:szCs w:val="24"/>
        </w:rPr>
      </w:pPr>
      <w:r>
        <w:br w:type="page"/>
      </w:r>
    </w:p>
    <w:p w14:paraId="47B98AD6" w14:textId="77777777" w:rsidR="00AA08B5" w:rsidRDefault="00000000">
      <w:pPr>
        <w:jc w:val="right"/>
        <w:rPr>
          <w:rFonts w:ascii="Tinos" w:hAnsi="Tinos"/>
          <w:sz w:val="24"/>
          <w:szCs w:val="24"/>
        </w:rPr>
      </w:pPr>
      <w:r>
        <w:rPr>
          <w:rFonts w:ascii="Tinos" w:hAnsi="Tinos"/>
          <w:sz w:val="24"/>
          <w:szCs w:val="24"/>
        </w:rPr>
        <w:lastRenderedPageBreak/>
        <w:t>Приложение № 6</w:t>
      </w:r>
    </w:p>
    <w:p w14:paraId="341003B1" w14:textId="77777777" w:rsidR="00AA08B5" w:rsidRDefault="00000000">
      <w:pPr>
        <w:ind w:firstLine="567"/>
        <w:jc w:val="right"/>
        <w:rPr>
          <w:rFonts w:ascii="Tinos" w:hAnsi="Tinos"/>
          <w:sz w:val="24"/>
          <w:szCs w:val="24"/>
        </w:rPr>
      </w:pPr>
      <w:r>
        <w:rPr>
          <w:rFonts w:ascii="Tinos" w:hAnsi="Tinos"/>
          <w:sz w:val="24"/>
          <w:szCs w:val="24"/>
        </w:rPr>
        <w:t>к административному регламенту</w:t>
      </w:r>
    </w:p>
    <w:p w14:paraId="656A6FDF" w14:textId="77777777" w:rsidR="00AA08B5" w:rsidRDefault="00000000">
      <w:pPr>
        <w:ind w:firstLine="567"/>
        <w:jc w:val="right"/>
        <w:rPr>
          <w:rFonts w:ascii="Tinos" w:hAnsi="Tinos"/>
          <w:sz w:val="24"/>
          <w:szCs w:val="24"/>
        </w:rPr>
      </w:pPr>
      <w:r>
        <w:rPr>
          <w:rFonts w:ascii="Tinos" w:hAnsi="Tinos"/>
          <w:sz w:val="24"/>
          <w:szCs w:val="24"/>
        </w:rPr>
        <w:t>предоставления муниципальной услуги</w:t>
      </w:r>
    </w:p>
    <w:p w14:paraId="3F529E4C" w14:textId="77777777" w:rsidR="00AA08B5" w:rsidRDefault="00000000">
      <w:pPr>
        <w:jc w:val="right"/>
        <w:rPr>
          <w:rFonts w:ascii="Tinos" w:hAnsi="Tinos"/>
          <w:sz w:val="24"/>
          <w:szCs w:val="24"/>
        </w:rPr>
      </w:pPr>
      <w:r>
        <w:rPr>
          <w:rFonts w:ascii="Tinos" w:hAnsi="Tinos"/>
          <w:sz w:val="24"/>
          <w:szCs w:val="24"/>
        </w:rPr>
        <w:t>«Предоставление разрешения на осуществление земляных работ»</w:t>
      </w:r>
    </w:p>
    <w:p w14:paraId="5F8F8CBE" w14:textId="5F362080" w:rsidR="00AA08B5" w:rsidRDefault="00B46C2A">
      <w:pPr>
        <w:spacing w:before="269" w:after="269"/>
        <w:ind w:firstLine="567"/>
        <w:jc w:val="both"/>
        <w:rPr>
          <w:rFonts w:ascii="Tinos" w:hAnsi="Tinos"/>
          <w:sz w:val="24"/>
          <w:szCs w:val="24"/>
        </w:rPr>
      </w:pPr>
      <w:r>
        <w:rPr>
          <w:rFonts w:ascii="Tinos" w:hAnsi="Tinos"/>
          <w:sz w:val="24"/>
          <w:szCs w:val="24"/>
        </w:rPr>
        <w:t xml:space="preserve"> </w:t>
      </w:r>
    </w:p>
    <w:p w14:paraId="21174BA3" w14:textId="77777777" w:rsidR="00AA08B5" w:rsidRDefault="00000000">
      <w:pPr>
        <w:ind w:left="3402" w:hanging="3402"/>
        <w:jc w:val="right"/>
        <w:rPr>
          <w:rFonts w:ascii="Tinos" w:hAnsi="Tinos"/>
          <w:sz w:val="24"/>
          <w:szCs w:val="24"/>
        </w:rPr>
      </w:pPr>
      <w:r>
        <w:rPr>
          <w:rFonts w:ascii="Tinos" w:hAnsi="Tinos"/>
          <w:sz w:val="24"/>
          <w:szCs w:val="24"/>
          <w:u w:val="single" w:color="000000"/>
        </w:rPr>
        <w:t>Кому _______________________________</w:t>
      </w:r>
    </w:p>
    <w:p w14:paraId="15BD744C" w14:textId="77777777" w:rsidR="00AA08B5" w:rsidRDefault="00000000">
      <w:pPr>
        <w:ind w:left="3402" w:hanging="3402"/>
        <w:jc w:val="right"/>
        <w:rPr>
          <w:rFonts w:ascii="Tinos" w:hAnsi="Tinos"/>
          <w:sz w:val="24"/>
          <w:szCs w:val="24"/>
        </w:rPr>
      </w:pPr>
      <w:r>
        <w:rPr>
          <w:rFonts w:ascii="Tinos" w:hAnsi="Tinos"/>
          <w:sz w:val="24"/>
          <w:szCs w:val="24"/>
        </w:rPr>
        <w:t>(наименование заявителя</w:t>
      </w:r>
    </w:p>
    <w:p w14:paraId="20235769" w14:textId="77777777" w:rsidR="00AA08B5" w:rsidRDefault="00000000">
      <w:pPr>
        <w:ind w:left="3402" w:hanging="3402"/>
        <w:jc w:val="right"/>
        <w:rPr>
          <w:rFonts w:ascii="Tinos" w:hAnsi="Tinos"/>
          <w:sz w:val="24"/>
          <w:szCs w:val="24"/>
        </w:rPr>
      </w:pPr>
      <w:r>
        <w:rPr>
          <w:rFonts w:ascii="Tinos" w:hAnsi="Tinos"/>
          <w:sz w:val="24"/>
          <w:szCs w:val="24"/>
        </w:rPr>
        <w:t>_______________________________</w:t>
      </w:r>
    </w:p>
    <w:p w14:paraId="06DD1BC8" w14:textId="77777777" w:rsidR="00AA08B5" w:rsidRDefault="00000000">
      <w:pPr>
        <w:ind w:left="3402" w:hanging="3402"/>
        <w:jc w:val="right"/>
        <w:rPr>
          <w:rFonts w:ascii="Tinos" w:hAnsi="Tinos"/>
          <w:sz w:val="24"/>
          <w:szCs w:val="24"/>
        </w:rPr>
      </w:pPr>
      <w:r>
        <w:rPr>
          <w:rFonts w:ascii="Tinos" w:hAnsi="Tinos"/>
          <w:sz w:val="24"/>
          <w:szCs w:val="24"/>
        </w:rPr>
        <w:t>фамилия, имя, отчество (последнее - при наличии)</w:t>
      </w:r>
    </w:p>
    <w:p w14:paraId="6B7F89D1" w14:textId="77777777" w:rsidR="00AA08B5" w:rsidRDefault="00000000">
      <w:pPr>
        <w:ind w:left="3402" w:hanging="3402"/>
        <w:jc w:val="right"/>
        <w:rPr>
          <w:rFonts w:ascii="Tinos" w:hAnsi="Tinos"/>
          <w:sz w:val="24"/>
          <w:szCs w:val="24"/>
        </w:rPr>
      </w:pPr>
      <w:r>
        <w:rPr>
          <w:rFonts w:ascii="Tinos" w:hAnsi="Tinos"/>
          <w:sz w:val="24"/>
          <w:szCs w:val="24"/>
        </w:rPr>
        <w:t>- для физических лиц, индивидуального предпринимателя</w:t>
      </w:r>
    </w:p>
    <w:p w14:paraId="16D6FFAE" w14:textId="77777777" w:rsidR="00AA08B5" w:rsidRDefault="00000000">
      <w:pPr>
        <w:ind w:left="3402" w:hanging="3402"/>
        <w:jc w:val="right"/>
        <w:rPr>
          <w:rFonts w:ascii="Tinos" w:hAnsi="Tinos"/>
          <w:sz w:val="24"/>
          <w:szCs w:val="24"/>
        </w:rPr>
      </w:pPr>
      <w:r>
        <w:rPr>
          <w:rFonts w:ascii="Tinos" w:hAnsi="Tinos"/>
          <w:sz w:val="24"/>
          <w:szCs w:val="24"/>
        </w:rPr>
        <w:t>_______________________________</w:t>
      </w:r>
    </w:p>
    <w:p w14:paraId="511B674A" w14:textId="77777777" w:rsidR="00AA08B5" w:rsidRDefault="00000000">
      <w:pPr>
        <w:ind w:left="3402" w:hanging="3402"/>
        <w:jc w:val="right"/>
        <w:rPr>
          <w:rFonts w:ascii="Tinos" w:hAnsi="Tinos"/>
          <w:sz w:val="24"/>
          <w:szCs w:val="24"/>
        </w:rPr>
      </w:pPr>
      <w:r>
        <w:rPr>
          <w:rFonts w:ascii="Tinos" w:hAnsi="Tinos"/>
          <w:sz w:val="24"/>
          <w:szCs w:val="24"/>
        </w:rPr>
        <w:t xml:space="preserve">полное наименование организации </w:t>
      </w:r>
      <w:r>
        <w:rPr>
          <w:rFonts w:ascii="Tinos" w:hAnsi="Tinos"/>
          <w:sz w:val="24"/>
          <w:szCs w:val="24"/>
        </w:rPr>
        <w:t> для</w:t>
      </w:r>
    </w:p>
    <w:p w14:paraId="23565AC0" w14:textId="77777777" w:rsidR="00AA08B5" w:rsidRDefault="00000000">
      <w:pPr>
        <w:ind w:left="3402" w:hanging="3402"/>
        <w:jc w:val="right"/>
        <w:rPr>
          <w:rFonts w:ascii="Tinos" w:hAnsi="Tinos"/>
          <w:sz w:val="24"/>
          <w:szCs w:val="24"/>
        </w:rPr>
      </w:pPr>
      <w:r>
        <w:rPr>
          <w:rFonts w:ascii="Tinos" w:hAnsi="Tinos"/>
          <w:sz w:val="24"/>
          <w:szCs w:val="24"/>
        </w:rPr>
        <w:t>_______________________________</w:t>
      </w:r>
    </w:p>
    <w:p w14:paraId="42E43B8F" w14:textId="77777777" w:rsidR="00AA08B5" w:rsidRDefault="00000000">
      <w:pPr>
        <w:ind w:left="3402" w:hanging="3402"/>
        <w:jc w:val="right"/>
        <w:rPr>
          <w:rFonts w:ascii="Tinos" w:hAnsi="Tinos"/>
          <w:sz w:val="24"/>
          <w:szCs w:val="24"/>
        </w:rPr>
      </w:pPr>
      <w:r>
        <w:rPr>
          <w:rFonts w:ascii="Tinos" w:hAnsi="Tinos"/>
          <w:sz w:val="24"/>
          <w:szCs w:val="24"/>
        </w:rPr>
        <w:t>юридических лиц, некоммерческой организации, его почтовый индекс</w:t>
      </w:r>
    </w:p>
    <w:p w14:paraId="48CDC58D" w14:textId="77777777" w:rsidR="00AA08B5" w:rsidRDefault="00000000">
      <w:pPr>
        <w:ind w:left="3402" w:hanging="3402"/>
        <w:jc w:val="right"/>
        <w:rPr>
          <w:rFonts w:ascii="Tinos" w:hAnsi="Tinos"/>
          <w:sz w:val="24"/>
          <w:szCs w:val="24"/>
        </w:rPr>
      </w:pPr>
      <w:r>
        <w:rPr>
          <w:rFonts w:ascii="Tinos" w:hAnsi="Tinos"/>
          <w:sz w:val="24"/>
          <w:szCs w:val="24"/>
        </w:rPr>
        <w:t>_______________________________</w:t>
      </w:r>
    </w:p>
    <w:p w14:paraId="19207B95" w14:textId="77777777" w:rsidR="00AA08B5" w:rsidRDefault="00000000">
      <w:pPr>
        <w:ind w:left="3402" w:hanging="3402"/>
        <w:jc w:val="right"/>
        <w:rPr>
          <w:rFonts w:ascii="Tinos" w:hAnsi="Tinos"/>
          <w:sz w:val="24"/>
          <w:szCs w:val="24"/>
        </w:rPr>
      </w:pPr>
      <w:r>
        <w:rPr>
          <w:rFonts w:ascii="Tinos" w:hAnsi="Tinos"/>
          <w:sz w:val="24"/>
          <w:szCs w:val="24"/>
        </w:rPr>
        <w:t>и адрес, адрес электронной почты</w:t>
      </w:r>
    </w:p>
    <w:p w14:paraId="0E31AFF0" w14:textId="52280AF2" w:rsidR="00AA08B5" w:rsidRDefault="00B46C2A">
      <w:pPr>
        <w:ind w:firstLine="567"/>
        <w:jc w:val="right"/>
        <w:rPr>
          <w:rFonts w:ascii="Tinos" w:hAnsi="Tinos"/>
          <w:sz w:val="24"/>
          <w:szCs w:val="24"/>
        </w:rPr>
      </w:pPr>
      <w:r>
        <w:rPr>
          <w:rFonts w:ascii="Tinos" w:hAnsi="Tinos"/>
          <w:sz w:val="24"/>
          <w:szCs w:val="24"/>
        </w:rPr>
        <w:t xml:space="preserve"> </w:t>
      </w:r>
    </w:p>
    <w:p w14:paraId="2337557E" w14:textId="77777777" w:rsidR="00AA08B5" w:rsidRDefault="00000000">
      <w:pPr>
        <w:spacing w:before="269" w:after="269"/>
        <w:ind w:firstLine="567"/>
        <w:jc w:val="center"/>
        <w:rPr>
          <w:rFonts w:ascii="Tinos" w:hAnsi="Tinos"/>
          <w:sz w:val="24"/>
          <w:szCs w:val="24"/>
        </w:rPr>
      </w:pPr>
      <w:r>
        <w:rPr>
          <w:rFonts w:ascii="Tinos" w:hAnsi="Tinos"/>
          <w:b/>
          <w:sz w:val="24"/>
          <w:szCs w:val="24"/>
        </w:rPr>
        <w:t>Решение об отказе</w:t>
      </w:r>
      <w:r>
        <w:rPr>
          <w:rFonts w:ascii="Tinos" w:hAnsi="Tinos"/>
          <w:sz w:val="24"/>
          <w:szCs w:val="24"/>
        </w:rPr>
        <w:t xml:space="preserve"> </w:t>
      </w:r>
      <w:r>
        <w:rPr>
          <w:rFonts w:ascii="Tinos" w:hAnsi="Tinos"/>
          <w:b/>
          <w:sz w:val="24"/>
          <w:szCs w:val="24"/>
        </w:rPr>
        <w:t>в выдаче разрешения</w:t>
      </w:r>
      <w:r>
        <w:rPr>
          <w:rFonts w:ascii="Tinos" w:hAnsi="Tinos"/>
          <w:sz w:val="24"/>
          <w:szCs w:val="24"/>
        </w:rPr>
        <w:t xml:space="preserve"> </w:t>
      </w:r>
      <w:r>
        <w:rPr>
          <w:rFonts w:ascii="Tinos" w:hAnsi="Tinos"/>
          <w:b/>
          <w:sz w:val="24"/>
          <w:szCs w:val="24"/>
        </w:rPr>
        <w:t>на осуществление земляных работ</w:t>
      </w:r>
    </w:p>
    <w:p w14:paraId="1CD78B4E" w14:textId="4FA223F2" w:rsidR="00AA08B5" w:rsidRDefault="00B46C2A">
      <w:pPr>
        <w:ind w:firstLine="567"/>
        <w:jc w:val="both"/>
        <w:rPr>
          <w:rFonts w:ascii="Tinos" w:hAnsi="Tinos"/>
          <w:sz w:val="24"/>
          <w:szCs w:val="24"/>
        </w:rPr>
      </w:pPr>
      <w:r>
        <w:rPr>
          <w:rFonts w:ascii="Tinos" w:hAnsi="Tinos"/>
          <w:sz w:val="24"/>
          <w:szCs w:val="24"/>
        </w:rPr>
        <w:t xml:space="preserve"> </w:t>
      </w:r>
      <w:r w:rsidR="00000000">
        <w:rPr>
          <w:rFonts w:ascii="Tinos" w:hAnsi="Tinos"/>
          <w:sz w:val="24"/>
          <w:szCs w:val="24"/>
        </w:rPr>
        <w:t>Вы обратились с заявлением о предоставлении разрешения на осуществление земляных работ, расположенных на земельном участке по адресу:</w:t>
      </w:r>
    </w:p>
    <w:p w14:paraId="14080296" w14:textId="77777777" w:rsidR="00AA08B5" w:rsidRDefault="00000000">
      <w:pPr>
        <w:ind w:firstLine="567"/>
        <w:jc w:val="both"/>
        <w:rPr>
          <w:rFonts w:ascii="Tinos" w:hAnsi="Tinos"/>
          <w:sz w:val="24"/>
          <w:szCs w:val="24"/>
        </w:rPr>
      </w:pPr>
      <w:r>
        <w:rPr>
          <w:rFonts w:ascii="Tinos" w:hAnsi="Tinos"/>
          <w:sz w:val="24"/>
          <w:szCs w:val="24"/>
        </w:rPr>
        <w:t>__________________________________________________________________.</w:t>
      </w:r>
    </w:p>
    <w:p w14:paraId="1257E067" w14:textId="1DA49F97" w:rsidR="00AA08B5" w:rsidRDefault="00B46C2A">
      <w:pPr>
        <w:ind w:firstLine="567"/>
        <w:jc w:val="both"/>
        <w:rPr>
          <w:rFonts w:ascii="Tinos" w:hAnsi="Tinos"/>
          <w:sz w:val="24"/>
          <w:szCs w:val="24"/>
        </w:rPr>
      </w:pPr>
      <w:r>
        <w:rPr>
          <w:rFonts w:ascii="Tinos" w:hAnsi="Tinos"/>
          <w:sz w:val="24"/>
          <w:szCs w:val="24"/>
        </w:rPr>
        <w:t xml:space="preserve"> </w:t>
      </w:r>
    </w:p>
    <w:p w14:paraId="504893D4" w14:textId="77777777" w:rsidR="00AA08B5" w:rsidRDefault="00000000">
      <w:pPr>
        <w:ind w:firstLine="567"/>
        <w:jc w:val="both"/>
        <w:rPr>
          <w:rFonts w:ascii="Tinos" w:hAnsi="Tinos"/>
          <w:sz w:val="24"/>
          <w:szCs w:val="24"/>
        </w:rPr>
      </w:pPr>
      <w:r>
        <w:rPr>
          <w:rFonts w:ascii="Tinos" w:hAnsi="Tinos"/>
          <w:sz w:val="24"/>
          <w:szCs w:val="24"/>
        </w:rPr>
        <w:t>Заявление принято «____» _______ 20___ г., зарегистрировано № __________</w:t>
      </w:r>
    </w:p>
    <w:p w14:paraId="0B5BFFA4" w14:textId="77777777" w:rsidR="00AA08B5" w:rsidRDefault="00000000">
      <w:pPr>
        <w:ind w:firstLine="567"/>
        <w:jc w:val="both"/>
        <w:rPr>
          <w:rFonts w:ascii="Tinos" w:hAnsi="Tinos"/>
          <w:sz w:val="24"/>
          <w:szCs w:val="24"/>
        </w:rPr>
      </w:pPr>
      <w:r>
        <w:rPr>
          <w:rFonts w:ascii="Tinos" w:hAnsi="Tinos"/>
          <w:sz w:val="24"/>
          <w:szCs w:val="24"/>
        </w:rPr>
        <w:t>По результатам рассмотрения заявления Вам отказано в выдаче разрешения на осуществление земляных работ на земельном участке по адресу:</w:t>
      </w:r>
    </w:p>
    <w:p w14:paraId="636ADEF6" w14:textId="77777777" w:rsidR="00AA08B5" w:rsidRDefault="00000000">
      <w:pPr>
        <w:ind w:firstLine="567"/>
        <w:jc w:val="both"/>
        <w:rPr>
          <w:rFonts w:ascii="Tinos" w:hAnsi="Tinos"/>
          <w:sz w:val="24"/>
          <w:szCs w:val="24"/>
        </w:rPr>
      </w:pPr>
      <w:r>
        <w:rPr>
          <w:rFonts w:ascii="Tinos" w:hAnsi="Tinos"/>
          <w:sz w:val="24"/>
          <w:szCs w:val="24"/>
        </w:rPr>
        <w:t>__________________________________________________________________,</w:t>
      </w:r>
    </w:p>
    <w:p w14:paraId="15F87FE7" w14:textId="77777777" w:rsidR="00AA08B5" w:rsidRDefault="00000000">
      <w:pPr>
        <w:ind w:firstLine="567"/>
        <w:jc w:val="both"/>
        <w:rPr>
          <w:rFonts w:ascii="Tinos" w:hAnsi="Tinos"/>
          <w:sz w:val="24"/>
          <w:szCs w:val="24"/>
        </w:rPr>
      </w:pPr>
      <w:r>
        <w:rPr>
          <w:rFonts w:ascii="Tinos" w:hAnsi="Tinos"/>
          <w:sz w:val="24"/>
          <w:szCs w:val="24"/>
        </w:rPr>
        <w:t>в связи с</w:t>
      </w:r>
    </w:p>
    <w:p w14:paraId="794F700B" w14:textId="77777777" w:rsidR="00AA08B5" w:rsidRDefault="00000000">
      <w:pPr>
        <w:ind w:firstLine="567"/>
        <w:jc w:val="both"/>
        <w:rPr>
          <w:rFonts w:ascii="Tinos" w:hAnsi="Tinos"/>
          <w:sz w:val="24"/>
          <w:szCs w:val="24"/>
        </w:rPr>
      </w:pPr>
      <w:r>
        <w:rPr>
          <w:rFonts w:ascii="Tinos" w:hAnsi="Tinos"/>
          <w:sz w:val="24"/>
          <w:szCs w:val="24"/>
        </w:rPr>
        <w:t>___________________________________________________________________</w:t>
      </w:r>
    </w:p>
    <w:p w14:paraId="778A5FDC" w14:textId="77777777" w:rsidR="00AA08B5" w:rsidRDefault="00000000">
      <w:pPr>
        <w:ind w:firstLine="567"/>
        <w:jc w:val="center"/>
        <w:rPr>
          <w:rFonts w:ascii="Tinos" w:hAnsi="Tinos"/>
          <w:sz w:val="24"/>
          <w:szCs w:val="24"/>
        </w:rPr>
      </w:pPr>
      <w:r>
        <w:rPr>
          <w:rFonts w:ascii="Tinos" w:hAnsi="Tinos"/>
          <w:sz w:val="24"/>
          <w:szCs w:val="24"/>
        </w:rPr>
        <w:t>(указать причину отказа в соответствии с подпунктом 2.12.3.1. пункта 2.12.3. административного регламента)</w:t>
      </w:r>
    </w:p>
    <w:p w14:paraId="128C8385" w14:textId="26F97ED2" w:rsidR="00AA08B5" w:rsidRDefault="00B46C2A">
      <w:pPr>
        <w:ind w:firstLine="567"/>
        <w:jc w:val="both"/>
        <w:rPr>
          <w:rFonts w:ascii="Tinos" w:hAnsi="Tinos"/>
          <w:sz w:val="24"/>
          <w:szCs w:val="24"/>
        </w:rPr>
      </w:pPr>
      <w:r>
        <w:rPr>
          <w:rFonts w:ascii="Tinos" w:hAnsi="Tinos"/>
          <w:sz w:val="24"/>
          <w:szCs w:val="24"/>
        </w:rPr>
        <w:t xml:space="preserve"> </w:t>
      </w:r>
    </w:p>
    <w:p w14:paraId="339E3DE3" w14:textId="77777777" w:rsidR="00AA08B5" w:rsidRDefault="00000000">
      <w:pPr>
        <w:rPr>
          <w:rFonts w:ascii="Tinos" w:hAnsi="Tinos"/>
          <w:sz w:val="24"/>
          <w:szCs w:val="24"/>
        </w:rPr>
      </w:pPr>
      <w:r>
        <w:rPr>
          <w:rFonts w:ascii="Tinos" w:hAnsi="Tinos"/>
          <w:sz w:val="24"/>
          <w:szCs w:val="24"/>
        </w:rPr>
        <w:t>______________________________________ ________ ____________________</w:t>
      </w:r>
    </w:p>
    <w:p w14:paraId="58B90C9F" w14:textId="77777777" w:rsidR="00AA08B5" w:rsidRDefault="00000000">
      <w:pPr>
        <w:rPr>
          <w:rFonts w:ascii="Tinos" w:hAnsi="Tinos"/>
          <w:sz w:val="24"/>
          <w:szCs w:val="24"/>
        </w:rPr>
      </w:pPr>
      <w:r>
        <w:rPr>
          <w:rFonts w:ascii="Tinos" w:hAnsi="Tinos"/>
          <w:sz w:val="24"/>
          <w:szCs w:val="24"/>
        </w:rPr>
        <w:t>(должность) (подпись) (расшифровка подписи)</w:t>
      </w:r>
    </w:p>
    <w:p w14:paraId="4E2623D3" w14:textId="56EC1917" w:rsidR="00AA08B5" w:rsidRDefault="00B46C2A">
      <w:pPr>
        <w:rPr>
          <w:rFonts w:ascii="Tinos" w:hAnsi="Tinos"/>
          <w:sz w:val="24"/>
          <w:szCs w:val="24"/>
        </w:rPr>
      </w:pPr>
      <w:r>
        <w:rPr>
          <w:rFonts w:ascii="Tinos" w:hAnsi="Tinos"/>
          <w:sz w:val="24"/>
          <w:szCs w:val="24"/>
        </w:rPr>
        <w:t xml:space="preserve"> </w:t>
      </w:r>
    </w:p>
    <w:p w14:paraId="28393D5B" w14:textId="77777777" w:rsidR="00AA08B5" w:rsidRDefault="00000000">
      <w:pPr>
        <w:rPr>
          <w:rFonts w:ascii="Tinos" w:hAnsi="Tinos"/>
          <w:sz w:val="24"/>
          <w:szCs w:val="24"/>
        </w:rPr>
      </w:pPr>
      <w:r>
        <w:rPr>
          <w:rFonts w:ascii="Tinos" w:hAnsi="Tinos"/>
          <w:sz w:val="24"/>
          <w:szCs w:val="24"/>
        </w:rPr>
        <w:t>Отказ получил,</w:t>
      </w:r>
    </w:p>
    <w:p w14:paraId="36F38E85" w14:textId="77777777" w:rsidR="00AA08B5" w:rsidRDefault="00000000">
      <w:pPr>
        <w:rPr>
          <w:rFonts w:ascii="Tinos" w:hAnsi="Tinos"/>
          <w:sz w:val="24"/>
          <w:szCs w:val="24"/>
        </w:rPr>
      </w:pPr>
      <w:r>
        <w:rPr>
          <w:rFonts w:ascii="Tinos" w:hAnsi="Tinos"/>
          <w:sz w:val="24"/>
          <w:szCs w:val="24"/>
        </w:rPr>
        <w:t>приложенные к заявлению о предоставлении разрешения на осуществление земляных работ</w:t>
      </w:r>
    </w:p>
    <w:p w14:paraId="38AF6294" w14:textId="77777777" w:rsidR="00AA08B5" w:rsidRDefault="00000000">
      <w:pPr>
        <w:rPr>
          <w:rFonts w:ascii="Tinos" w:hAnsi="Tinos"/>
          <w:sz w:val="24"/>
          <w:szCs w:val="24"/>
        </w:rPr>
      </w:pPr>
      <w:r>
        <w:rPr>
          <w:rFonts w:ascii="Tinos" w:hAnsi="Tinos"/>
          <w:sz w:val="24"/>
          <w:szCs w:val="24"/>
        </w:rPr>
        <w:t>оригиналы документов возвращены:</w:t>
      </w:r>
    </w:p>
    <w:p w14:paraId="3B658E93" w14:textId="77777777" w:rsidR="00AA08B5" w:rsidRDefault="00000000">
      <w:pPr>
        <w:rPr>
          <w:rFonts w:ascii="Tinos" w:hAnsi="Tinos"/>
          <w:sz w:val="24"/>
          <w:szCs w:val="24"/>
        </w:rPr>
      </w:pPr>
      <w:r>
        <w:rPr>
          <w:rFonts w:ascii="Tinos" w:hAnsi="Tinos"/>
          <w:sz w:val="24"/>
          <w:szCs w:val="24"/>
        </w:rPr>
        <w:t>«_________» ________________ 20____г.</w:t>
      </w:r>
    </w:p>
    <w:p w14:paraId="421B69D4" w14:textId="1030ABEF" w:rsidR="00AA08B5" w:rsidRDefault="00B46C2A">
      <w:pPr>
        <w:rPr>
          <w:rFonts w:ascii="Tinos" w:hAnsi="Tinos"/>
          <w:sz w:val="24"/>
          <w:szCs w:val="24"/>
        </w:rPr>
      </w:pPr>
      <w:r>
        <w:rPr>
          <w:rFonts w:ascii="Tinos" w:hAnsi="Tinos"/>
          <w:sz w:val="24"/>
          <w:szCs w:val="24"/>
        </w:rPr>
        <w:t xml:space="preserve"> </w:t>
      </w:r>
    </w:p>
    <w:p w14:paraId="30B7CE59" w14:textId="77777777" w:rsidR="00AA08B5" w:rsidRDefault="00000000">
      <w:pPr>
        <w:ind w:firstLine="567"/>
        <w:jc w:val="both"/>
        <w:rPr>
          <w:rFonts w:ascii="Tinos" w:hAnsi="Tinos"/>
          <w:sz w:val="24"/>
          <w:szCs w:val="24"/>
        </w:rPr>
      </w:pPr>
      <w:r>
        <w:rPr>
          <w:rFonts w:ascii="Tinos" w:hAnsi="Tinos"/>
          <w:sz w:val="24"/>
          <w:szCs w:val="24"/>
        </w:rPr>
        <w:t>_____________ _________________________</w:t>
      </w:r>
    </w:p>
    <w:p w14:paraId="1673E821" w14:textId="77777777" w:rsidR="00AA08B5" w:rsidRDefault="00000000">
      <w:pPr>
        <w:rPr>
          <w:rFonts w:ascii="Tinos" w:hAnsi="Tinos"/>
          <w:sz w:val="24"/>
          <w:szCs w:val="24"/>
        </w:rPr>
      </w:pPr>
      <w:r>
        <w:rPr>
          <w:rFonts w:ascii="Tinos" w:hAnsi="Tinos"/>
          <w:sz w:val="24"/>
          <w:szCs w:val="24"/>
        </w:rPr>
        <w:t xml:space="preserve">                     (подпись)                       (расшифровка подписи)</w:t>
      </w:r>
    </w:p>
    <w:p w14:paraId="779CEB83" w14:textId="6A2162FE" w:rsidR="00AA08B5" w:rsidRDefault="00B46C2A">
      <w:pPr>
        <w:rPr>
          <w:rFonts w:ascii="Tinos" w:hAnsi="Tinos"/>
          <w:sz w:val="24"/>
          <w:szCs w:val="24"/>
        </w:rPr>
      </w:pPr>
      <w:r>
        <w:rPr>
          <w:rFonts w:ascii="Tinos" w:hAnsi="Tinos"/>
          <w:sz w:val="24"/>
          <w:szCs w:val="24"/>
        </w:rPr>
        <w:t xml:space="preserve"> </w:t>
      </w:r>
    </w:p>
    <w:p w14:paraId="5A040343" w14:textId="77777777" w:rsidR="00AA08B5" w:rsidRDefault="00000000">
      <w:pPr>
        <w:rPr>
          <w:rFonts w:ascii="Tinos" w:hAnsi="Tinos"/>
          <w:sz w:val="24"/>
          <w:szCs w:val="24"/>
        </w:rPr>
      </w:pPr>
      <w:r>
        <w:rPr>
          <w:rFonts w:ascii="Tinos" w:hAnsi="Tinos"/>
          <w:sz w:val="24"/>
          <w:szCs w:val="24"/>
        </w:rPr>
        <w:t>Исполнитель:</w:t>
      </w:r>
    </w:p>
    <w:p w14:paraId="66FE1926" w14:textId="288D7CA4" w:rsidR="00AA08B5" w:rsidRDefault="00B46C2A">
      <w:pPr>
        <w:rPr>
          <w:rFonts w:ascii="Tinos" w:hAnsi="Tinos"/>
          <w:sz w:val="24"/>
          <w:szCs w:val="24"/>
        </w:rPr>
      </w:pPr>
      <w:r>
        <w:rPr>
          <w:rFonts w:ascii="Tinos" w:hAnsi="Tinos"/>
          <w:sz w:val="24"/>
          <w:szCs w:val="24"/>
        </w:rPr>
        <w:t xml:space="preserve"> </w:t>
      </w:r>
    </w:p>
    <w:p w14:paraId="3D17B1A7" w14:textId="77777777" w:rsidR="00AA08B5" w:rsidRDefault="00000000">
      <w:pPr>
        <w:rPr>
          <w:rFonts w:ascii="Tinos" w:hAnsi="Tinos"/>
          <w:sz w:val="24"/>
          <w:szCs w:val="24"/>
        </w:rPr>
      </w:pPr>
      <w:r>
        <w:rPr>
          <w:rFonts w:ascii="Tinos" w:hAnsi="Tinos"/>
          <w:sz w:val="24"/>
          <w:szCs w:val="24"/>
        </w:rPr>
        <w:t>Телефон:</w:t>
      </w:r>
    </w:p>
    <w:p w14:paraId="51072E41" w14:textId="52CB4EF8" w:rsidR="00AA08B5" w:rsidRDefault="00B46C2A">
      <w:pPr>
        <w:rPr>
          <w:rFonts w:ascii="Tinos" w:hAnsi="Tinos"/>
          <w:sz w:val="24"/>
          <w:szCs w:val="24"/>
        </w:rPr>
      </w:pPr>
      <w:r>
        <w:rPr>
          <w:rFonts w:ascii="Tinos" w:hAnsi="Tinos"/>
          <w:sz w:val="24"/>
          <w:szCs w:val="24"/>
        </w:rPr>
        <w:lastRenderedPageBreak/>
        <w:t xml:space="preserve"> </w:t>
      </w:r>
    </w:p>
    <w:p w14:paraId="1B86649C" w14:textId="77777777" w:rsidR="00AA08B5" w:rsidRDefault="00AA08B5">
      <w:pPr>
        <w:pStyle w:val="a7"/>
        <w:rPr>
          <w:rFonts w:ascii="Tinos" w:hAnsi="Tinos"/>
          <w:sz w:val="24"/>
          <w:szCs w:val="24"/>
        </w:rPr>
      </w:pPr>
    </w:p>
    <w:p w14:paraId="0DCE64DB" w14:textId="77777777" w:rsidR="00AA08B5" w:rsidRDefault="00AA08B5">
      <w:pPr>
        <w:rPr>
          <w:rFonts w:ascii="Tinos" w:hAnsi="Tinos"/>
          <w:sz w:val="24"/>
          <w:szCs w:val="24"/>
        </w:rPr>
      </w:pPr>
    </w:p>
    <w:p w14:paraId="41FFD12B" w14:textId="77777777" w:rsidR="00AA08B5" w:rsidRDefault="00000000">
      <w:pPr>
        <w:jc w:val="right"/>
        <w:rPr>
          <w:rFonts w:ascii="Tinos" w:hAnsi="Tinos"/>
          <w:sz w:val="24"/>
          <w:szCs w:val="24"/>
        </w:rPr>
      </w:pPr>
      <w:r>
        <w:rPr>
          <w:rFonts w:ascii="Tinos" w:hAnsi="Tinos"/>
          <w:sz w:val="24"/>
          <w:szCs w:val="24"/>
        </w:rPr>
        <w:t>Приложение № 7</w:t>
      </w:r>
    </w:p>
    <w:p w14:paraId="0E082D86" w14:textId="77777777" w:rsidR="00AA08B5" w:rsidRDefault="00000000">
      <w:pPr>
        <w:ind w:firstLine="567"/>
        <w:jc w:val="right"/>
        <w:rPr>
          <w:rFonts w:ascii="Tinos" w:hAnsi="Tinos"/>
          <w:sz w:val="24"/>
          <w:szCs w:val="24"/>
        </w:rPr>
      </w:pPr>
      <w:r>
        <w:rPr>
          <w:rFonts w:ascii="Tinos" w:hAnsi="Tinos"/>
          <w:sz w:val="24"/>
          <w:szCs w:val="24"/>
        </w:rPr>
        <w:t>к административному регламенту</w:t>
      </w:r>
    </w:p>
    <w:p w14:paraId="6AC72B6B" w14:textId="77777777" w:rsidR="00AA08B5" w:rsidRDefault="00000000">
      <w:pPr>
        <w:ind w:firstLine="567"/>
        <w:jc w:val="right"/>
        <w:rPr>
          <w:rFonts w:ascii="Tinos" w:hAnsi="Tinos"/>
          <w:sz w:val="24"/>
          <w:szCs w:val="24"/>
        </w:rPr>
      </w:pPr>
      <w:r>
        <w:rPr>
          <w:rFonts w:ascii="Tinos" w:hAnsi="Tinos"/>
          <w:sz w:val="24"/>
          <w:szCs w:val="24"/>
        </w:rPr>
        <w:t>предоставления муниципальной услуги</w:t>
      </w:r>
    </w:p>
    <w:p w14:paraId="75D99B7C" w14:textId="77777777" w:rsidR="00AA08B5" w:rsidRDefault="00000000">
      <w:pPr>
        <w:jc w:val="right"/>
        <w:rPr>
          <w:rFonts w:ascii="Tinos" w:hAnsi="Tinos"/>
          <w:sz w:val="24"/>
          <w:szCs w:val="24"/>
        </w:rPr>
      </w:pPr>
      <w:r>
        <w:rPr>
          <w:rFonts w:ascii="Tinos" w:hAnsi="Tinos"/>
          <w:sz w:val="24"/>
          <w:szCs w:val="24"/>
        </w:rPr>
        <w:t>«Предоставление разрешения на осуществление земляных работ»</w:t>
      </w:r>
    </w:p>
    <w:p w14:paraId="382EC860" w14:textId="358B116B" w:rsidR="00AA08B5" w:rsidRDefault="00B46C2A">
      <w:pPr>
        <w:jc w:val="right"/>
        <w:rPr>
          <w:rFonts w:ascii="Tinos" w:hAnsi="Tinos"/>
          <w:sz w:val="24"/>
          <w:szCs w:val="24"/>
        </w:rPr>
      </w:pPr>
      <w:r>
        <w:rPr>
          <w:rFonts w:ascii="Tinos" w:hAnsi="Tinos"/>
          <w:sz w:val="24"/>
          <w:szCs w:val="24"/>
        </w:rPr>
        <w:t xml:space="preserve"> </w:t>
      </w:r>
    </w:p>
    <w:p w14:paraId="75C9ED1A" w14:textId="77777777" w:rsidR="00AA08B5" w:rsidRDefault="00000000">
      <w:pPr>
        <w:ind w:left="3402" w:hanging="3402"/>
        <w:jc w:val="right"/>
        <w:rPr>
          <w:rFonts w:ascii="Tinos" w:hAnsi="Tinos"/>
          <w:sz w:val="24"/>
          <w:szCs w:val="24"/>
        </w:rPr>
      </w:pPr>
      <w:r>
        <w:rPr>
          <w:rFonts w:ascii="Tinos" w:hAnsi="Tinos"/>
          <w:sz w:val="24"/>
          <w:szCs w:val="24"/>
        </w:rPr>
        <w:t>Кому _________________________________</w:t>
      </w:r>
    </w:p>
    <w:p w14:paraId="5E9A03AB" w14:textId="77777777" w:rsidR="00AA08B5" w:rsidRDefault="00000000">
      <w:pPr>
        <w:ind w:left="3402" w:hanging="3402"/>
        <w:jc w:val="right"/>
        <w:rPr>
          <w:rFonts w:ascii="Tinos" w:hAnsi="Tinos"/>
          <w:sz w:val="24"/>
          <w:szCs w:val="24"/>
        </w:rPr>
      </w:pPr>
      <w:r>
        <w:rPr>
          <w:rFonts w:ascii="Tinos" w:hAnsi="Tinos"/>
          <w:sz w:val="24"/>
          <w:szCs w:val="24"/>
        </w:rPr>
        <w:t>(наименование заявителя</w:t>
      </w:r>
    </w:p>
    <w:p w14:paraId="558B8F76" w14:textId="77777777" w:rsidR="00AA08B5" w:rsidRDefault="00000000">
      <w:pPr>
        <w:ind w:left="3402" w:hanging="3402"/>
        <w:jc w:val="right"/>
        <w:rPr>
          <w:rFonts w:ascii="Tinos" w:hAnsi="Tinos"/>
          <w:sz w:val="24"/>
          <w:szCs w:val="24"/>
        </w:rPr>
      </w:pPr>
      <w:r>
        <w:rPr>
          <w:rFonts w:ascii="Tinos" w:hAnsi="Tinos"/>
          <w:sz w:val="24"/>
          <w:szCs w:val="24"/>
        </w:rPr>
        <w:t>_________________________________</w:t>
      </w:r>
    </w:p>
    <w:p w14:paraId="660B81A0" w14:textId="77777777" w:rsidR="00AA08B5" w:rsidRDefault="00000000">
      <w:pPr>
        <w:ind w:left="3402" w:hanging="3402"/>
        <w:jc w:val="right"/>
        <w:rPr>
          <w:rFonts w:ascii="Tinos" w:hAnsi="Tinos"/>
          <w:sz w:val="24"/>
          <w:szCs w:val="24"/>
        </w:rPr>
      </w:pPr>
      <w:r>
        <w:rPr>
          <w:rFonts w:ascii="Tinos" w:hAnsi="Tinos"/>
          <w:sz w:val="24"/>
          <w:szCs w:val="24"/>
        </w:rPr>
        <w:t>фамилия, имя, отчество (последнее - при наличии)</w:t>
      </w:r>
    </w:p>
    <w:p w14:paraId="6278B635" w14:textId="77777777" w:rsidR="00AA08B5" w:rsidRDefault="00000000">
      <w:pPr>
        <w:ind w:left="3402" w:hanging="3402"/>
        <w:jc w:val="right"/>
        <w:rPr>
          <w:rFonts w:ascii="Tinos" w:hAnsi="Tinos"/>
          <w:sz w:val="24"/>
          <w:szCs w:val="24"/>
        </w:rPr>
      </w:pPr>
      <w:r>
        <w:rPr>
          <w:rFonts w:ascii="Tinos" w:hAnsi="Tinos"/>
          <w:sz w:val="24"/>
          <w:szCs w:val="24"/>
        </w:rPr>
        <w:t>- для физических лиц, индивидуального предпринимателя</w:t>
      </w:r>
    </w:p>
    <w:p w14:paraId="4BF2FC59" w14:textId="77777777" w:rsidR="00AA08B5" w:rsidRDefault="00000000">
      <w:pPr>
        <w:ind w:left="3402" w:hanging="3402"/>
        <w:jc w:val="right"/>
        <w:rPr>
          <w:rFonts w:ascii="Tinos" w:hAnsi="Tinos"/>
          <w:sz w:val="24"/>
          <w:szCs w:val="24"/>
        </w:rPr>
      </w:pPr>
      <w:r>
        <w:rPr>
          <w:rFonts w:ascii="Tinos" w:hAnsi="Tinos"/>
          <w:sz w:val="24"/>
          <w:szCs w:val="24"/>
        </w:rPr>
        <w:t>_________________________________</w:t>
      </w:r>
    </w:p>
    <w:p w14:paraId="43C7CE27" w14:textId="77777777" w:rsidR="00AA08B5" w:rsidRDefault="00000000">
      <w:pPr>
        <w:ind w:left="3402" w:hanging="3402"/>
        <w:jc w:val="right"/>
        <w:rPr>
          <w:rFonts w:ascii="Tinos" w:hAnsi="Tinos"/>
          <w:sz w:val="24"/>
          <w:szCs w:val="24"/>
        </w:rPr>
      </w:pPr>
      <w:r>
        <w:rPr>
          <w:rFonts w:ascii="Tinos" w:hAnsi="Tinos"/>
          <w:sz w:val="24"/>
          <w:szCs w:val="24"/>
        </w:rPr>
        <w:t xml:space="preserve">полное наименование организации </w:t>
      </w:r>
      <w:r>
        <w:rPr>
          <w:rFonts w:ascii="Tinos" w:hAnsi="Tinos"/>
          <w:sz w:val="24"/>
          <w:szCs w:val="24"/>
        </w:rPr>
        <w:t> для</w:t>
      </w:r>
    </w:p>
    <w:p w14:paraId="633C969E" w14:textId="77777777" w:rsidR="00AA08B5" w:rsidRDefault="00000000">
      <w:pPr>
        <w:ind w:left="3402" w:hanging="3402"/>
        <w:jc w:val="right"/>
        <w:rPr>
          <w:rFonts w:ascii="Tinos" w:hAnsi="Tinos"/>
          <w:sz w:val="24"/>
          <w:szCs w:val="24"/>
        </w:rPr>
      </w:pPr>
      <w:r>
        <w:rPr>
          <w:rFonts w:ascii="Tinos" w:hAnsi="Tinos"/>
          <w:sz w:val="24"/>
          <w:szCs w:val="24"/>
        </w:rPr>
        <w:t>_________________________________</w:t>
      </w:r>
    </w:p>
    <w:p w14:paraId="266B0D2F" w14:textId="77777777" w:rsidR="00AA08B5" w:rsidRDefault="00000000">
      <w:pPr>
        <w:ind w:left="3402" w:hanging="3402"/>
        <w:jc w:val="right"/>
        <w:rPr>
          <w:rFonts w:ascii="Tinos" w:hAnsi="Tinos"/>
          <w:sz w:val="24"/>
          <w:szCs w:val="24"/>
        </w:rPr>
      </w:pPr>
      <w:r>
        <w:rPr>
          <w:rFonts w:ascii="Tinos" w:hAnsi="Tinos"/>
          <w:sz w:val="24"/>
          <w:szCs w:val="24"/>
        </w:rPr>
        <w:t>юридических лиц, некоммерческих организаций, его почтовый индекс</w:t>
      </w:r>
    </w:p>
    <w:p w14:paraId="73E5791F" w14:textId="77777777" w:rsidR="00AA08B5" w:rsidRDefault="00000000">
      <w:pPr>
        <w:ind w:left="3402" w:hanging="3402"/>
        <w:jc w:val="right"/>
        <w:rPr>
          <w:rFonts w:ascii="Tinos" w:hAnsi="Tinos"/>
          <w:sz w:val="24"/>
          <w:szCs w:val="24"/>
        </w:rPr>
      </w:pPr>
      <w:r>
        <w:rPr>
          <w:rFonts w:ascii="Tinos" w:hAnsi="Tinos"/>
          <w:sz w:val="24"/>
          <w:szCs w:val="24"/>
        </w:rPr>
        <w:t>_________________________________</w:t>
      </w:r>
    </w:p>
    <w:p w14:paraId="45648B2E" w14:textId="77777777" w:rsidR="00AA08B5" w:rsidRDefault="00000000">
      <w:pPr>
        <w:ind w:left="3402" w:hanging="3402"/>
        <w:jc w:val="right"/>
        <w:rPr>
          <w:rFonts w:ascii="Tinos" w:hAnsi="Tinos"/>
          <w:sz w:val="24"/>
          <w:szCs w:val="24"/>
        </w:rPr>
      </w:pPr>
      <w:r>
        <w:rPr>
          <w:rFonts w:ascii="Tinos" w:hAnsi="Tinos"/>
          <w:sz w:val="24"/>
          <w:szCs w:val="24"/>
        </w:rPr>
        <w:t>и адрес, адрес электронной почты</w:t>
      </w:r>
    </w:p>
    <w:p w14:paraId="3D3C335C" w14:textId="22966ECD" w:rsidR="00AA08B5" w:rsidRDefault="00B46C2A">
      <w:pPr>
        <w:spacing w:before="41" w:after="41"/>
        <w:ind w:firstLine="567"/>
        <w:jc w:val="both"/>
        <w:rPr>
          <w:rFonts w:ascii="Tinos" w:hAnsi="Tinos"/>
          <w:sz w:val="24"/>
          <w:szCs w:val="24"/>
        </w:rPr>
      </w:pPr>
      <w:r>
        <w:rPr>
          <w:rFonts w:ascii="Tinos" w:hAnsi="Tinos"/>
          <w:sz w:val="24"/>
          <w:szCs w:val="24"/>
        </w:rPr>
        <w:t xml:space="preserve"> </w:t>
      </w:r>
    </w:p>
    <w:p w14:paraId="498B2D7C" w14:textId="77777777" w:rsidR="00AA08B5" w:rsidRDefault="00000000">
      <w:pPr>
        <w:spacing w:after="57"/>
        <w:ind w:firstLine="567"/>
        <w:jc w:val="center"/>
        <w:rPr>
          <w:rFonts w:ascii="Tinos" w:hAnsi="Tinos"/>
          <w:sz w:val="24"/>
          <w:szCs w:val="24"/>
        </w:rPr>
      </w:pPr>
      <w:r>
        <w:rPr>
          <w:rFonts w:ascii="Tinos" w:hAnsi="Tinos"/>
          <w:b/>
          <w:sz w:val="24"/>
          <w:szCs w:val="24"/>
        </w:rPr>
        <w:t>РАЗРЕШЕНИЕ</w:t>
      </w:r>
    </w:p>
    <w:p w14:paraId="7B5CB873" w14:textId="77777777" w:rsidR="00AA08B5" w:rsidRDefault="00000000">
      <w:pPr>
        <w:spacing w:after="57"/>
        <w:ind w:firstLine="567"/>
        <w:jc w:val="center"/>
        <w:rPr>
          <w:rFonts w:ascii="Tinos" w:hAnsi="Tinos"/>
          <w:sz w:val="24"/>
          <w:szCs w:val="24"/>
        </w:rPr>
      </w:pPr>
      <w:r>
        <w:rPr>
          <w:rFonts w:ascii="Tinos" w:hAnsi="Tinos"/>
          <w:b/>
          <w:sz w:val="24"/>
          <w:szCs w:val="24"/>
        </w:rPr>
        <w:t>на осуществление земляных работ</w:t>
      </w:r>
    </w:p>
    <w:p w14:paraId="2F1CFBC7" w14:textId="370003DF" w:rsidR="00AA08B5" w:rsidRDefault="00B46C2A">
      <w:pPr>
        <w:spacing w:after="57"/>
        <w:ind w:firstLine="567"/>
        <w:jc w:val="both"/>
        <w:rPr>
          <w:rFonts w:ascii="Tinos" w:hAnsi="Tinos"/>
          <w:sz w:val="24"/>
          <w:szCs w:val="24"/>
        </w:rPr>
      </w:pPr>
      <w:r>
        <w:rPr>
          <w:rFonts w:ascii="Tinos" w:hAnsi="Tinos"/>
          <w:sz w:val="24"/>
          <w:szCs w:val="24"/>
        </w:rPr>
        <w:t xml:space="preserve"> </w:t>
      </w:r>
    </w:p>
    <w:p w14:paraId="05F3DFA2" w14:textId="77777777" w:rsidR="00AA08B5" w:rsidRDefault="00000000">
      <w:pPr>
        <w:spacing w:after="57"/>
        <w:ind w:firstLine="567"/>
        <w:jc w:val="both"/>
        <w:rPr>
          <w:rFonts w:ascii="Tinos" w:hAnsi="Tinos"/>
          <w:sz w:val="24"/>
          <w:szCs w:val="24"/>
        </w:rPr>
      </w:pPr>
      <w:r>
        <w:rPr>
          <w:rFonts w:ascii="Tinos" w:hAnsi="Tinos"/>
          <w:sz w:val="24"/>
          <w:szCs w:val="24"/>
        </w:rPr>
        <w:t>№_________ от___________</w:t>
      </w:r>
    </w:p>
    <w:p w14:paraId="77D6F143" w14:textId="444E1CC9" w:rsidR="00AA08B5" w:rsidRDefault="00B46C2A">
      <w:pPr>
        <w:spacing w:after="57"/>
        <w:ind w:firstLine="567"/>
        <w:jc w:val="both"/>
        <w:rPr>
          <w:rFonts w:ascii="Tinos" w:hAnsi="Tinos"/>
          <w:sz w:val="24"/>
          <w:szCs w:val="24"/>
        </w:rPr>
      </w:pPr>
      <w:r>
        <w:rPr>
          <w:rFonts w:ascii="Tinos" w:hAnsi="Tinos"/>
          <w:sz w:val="24"/>
          <w:szCs w:val="24"/>
        </w:rPr>
        <w:t xml:space="preserve"> </w:t>
      </w:r>
    </w:p>
    <w:p w14:paraId="0BF28603" w14:textId="77777777" w:rsidR="00AA08B5" w:rsidRDefault="00000000">
      <w:pPr>
        <w:ind w:firstLine="567"/>
        <w:jc w:val="both"/>
        <w:rPr>
          <w:rFonts w:ascii="Tinos" w:hAnsi="Tinos"/>
          <w:sz w:val="24"/>
          <w:szCs w:val="24"/>
        </w:rPr>
      </w:pPr>
      <w:r>
        <w:rPr>
          <w:rFonts w:ascii="Tinos" w:hAnsi="Tinos"/>
          <w:sz w:val="24"/>
          <w:szCs w:val="24"/>
          <w:u w:val="single"/>
        </w:rPr>
        <w:t xml:space="preserve">Выдано разрешение осуществление земляных работ, связанных с </w:t>
      </w:r>
      <w:r>
        <w:rPr>
          <w:rFonts w:ascii="Tinos" w:hAnsi="Tinos"/>
          <w:sz w:val="24"/>
          <w:szCs w:val="24"/>
        </w:rPr>
        <w:t>__________________________________________________________________________</w:t>
      </w:r>
    </w:p>
    <w:p w14:paraId="720BDF81" w14:textId="77777777" w:rsidR="00AA08B5" w:rsidRDefault="00000000">
      <w:pPr>
        <w:ind w:left="782"/>
        <w:rPr>
          <w:rFonts w:ascii="Tinos" w:hAnsi="Tinos"/>
          <w:sz w:val="24"/>
          <w:szCs w:val="24"/>
        </w:rPr>
      </w:pPr>
      <w:r>
        <w:rPr>
          <w:rFonts w:ascii="Tinos" w:hAnsi="Tinos"/>
          <w:sz w:val="24"/>
          <w:szCs w:val="24"/>
        </w:rPr>
        <w:t>(наименование работ, титул объекта, адрес производства работ, кадастровый номер земельного участка)</w:t>
      </w:r>
    </w:p>
    <w:p w14:paraId="4C8A3D77" w14:textId="77777777" w:rsidR="00AA08B5" w:rsidRDefault="00000000">
      <w:pPr>
        <w:spacing w:before="269"/>
        <w:ind w:left="261"/>
        <w:rPr>
          <w:rFonts w:ascii="Tinos" w:hAnsi="Tinos"/>
          <w:sz w:val="24"/>
          <w:szCs w:val="24"/>
        </w:rPr>
      </w:pPr>
      <w:r>
        <w:rPr>
          <w:rFonts w:ascii="Tinos" w:hAnsi="Tinos"/>
          <w:sz w:val="24"/>
          <w:szCs w:val="24"/>
          <w:u w:val="single" w:color="000000"/>
        </w:rPr>
        <w:t>Ответственное лицо за проведение работ:</w:t>
      </w:r>
      <w:r>
        <w:rPr>
          <w:rFonts w:ascii="Tinos" w:hAnsi="Tinos"/>
          <w:sz w:val="24"/>
          <w:szCs w:val="24"/>
        </w:rPr>
        <w:t xml:space="preserve"> __________________________</w:t>
      </w:r>
    </w:p>
    <w:p w14:paraId="6E64E3C1" w14:textId="77777777" w:rsidR="00AA08B5" w:rsidRDefault="00000000">
      <w:pPr>
        <w:ind w:left="261"/>
        <w:jc w:val="center"/>
        <w:rPr>
          <w:rFonts w:ascii="Tinos" w:hAnsi="Tinos"/>
          <w:sz w:val="24"/>
          <w:szCs w:val="24"/>
        </w:rPr>
      </w:pPr>
      <w:r>
        <w:rPr>
          <w:rFonts w:ascii="Tinos" w:hAnsi="Tinos"/>
          <w:sz w:val="24"/>
          <w:szCs w:val="24"/>
        </w:rPr>
        <w:t>(Ф.И.О. ответственного лица, контактный телефон)</w:t>
      </w:r>
    </w:p>
    <w:p w14:paraId="2F82680A" w14:textId="77777777" w:rsidR="00AA08B5" w:rsidRDefault="00000000">
      <w:pPr>
        <w:ind w:left="261"/>
        <w:rPr>
          <w:rFonts w:ascii="Tinos" w:hAnsi="Tinos"/>
          <w:sz w:val="24"/>
          <w:szCs w:val="24"/>
        </w:rPr>
      </w:pPr>
      <w:r>
        <w:rPr>
          <w:rFonts w:ascii="Tinos" w:hAnsi="Tinos"/>
          <w:sz w:val="24"/>
          <w:szCs w:val="24"/>
        </w:rPr>
        <w:br/>
      </w:r>
    </w:p>
    <w:tbl>
      <w:tblPr>
        <w:tblW w:w="9150" w:type="dxa"/>
        <w:tblLayout w:type="fixed"/>
        <w:tblLook w:val="04A0" w:firstRow="1" w:lastRow="0" w:firstColumn="1" w:lastColumn="0" w:noHBand="0" w:noVBand="1"/>
      </w:tblPr>
      <w:tblGrid>
        <w:gridCol w:w="7679"/>
        <w:gridCol w:w="1471"/>
      </w:tblGrid>
      <w:tr w:rsidR="00AA08B5" w14:paraId="756804BC" w14:textId="77777777">
        <w:tc>
          <w:tcPr>
            <w:tcW w:w="7679" w:type="dxa"/>
            <w:tcBorders>
              <w:top w:val="single" w:sz="6" w:space="0" w:color="000000"/>
              <w:left w:val="single" w:sz="6" w:space="0" w:color="000000"/>
              <w:bottom w:val="single" w:sz="6" w:space="0" w:color="000000"/>
              <w:right w:val="single" w:sz="6" w:space="0" w:color="000000"/>
            </w:tcBorders>
            <w:vAlign w:val="center"/>
          </w:tcPr>
          <w:p w14:paraId="38DE041A" w14:textId="77777777" w:rsidR="00AA08B5" w:rsidRDefault="00000000">
            <w:pPr>
              <w:widowControl w:val="0"/>
              <w:spacing w:before="269" w:after="142"/>
              <w:rPr>
                <w:rFonts w:ascii="Tinos" w:hAnsi="Tinos"/>
                <w:sz w:val="24"/>
                <w:szCs w:val="24"/>
              </w:rPr>
            </w:pPr>
            <w:r>
              <w:rPr>
                <w:rFonts w:ascii="Tinos" w:hAnsi="Tinos"/>
                <w:sz w:val="24"/>
                <w:szCs w:val="24"/>
              </w:rPr>
              <w:t>работы начать</w:t>
            </w:r>
          </w:p>
        </w:tc>
        <w:tc>
          <w:tcPr>
            <w:tcW w:w="1471" w:type="dxa"/>
            <w:tcBorders>
              <w:top w:val="single" w:sz="6" w:space="0" w:color="000000"/>
              <w:left w:val="single" w:sz="6" w:space="0" w:color="000000"/>
              <w:bottom w:val="single" w:sz="6" w:space="0" w:color="000000"/>
              <w:right w:val="single" w:sz="6" w:space="0" w:color="000000"/>
            </w:tcBorders>
            <w:vAlign w:val="center"/>
          </w:tcPr>
          <w:p w14:paraId="38502353" w14:textId="77777777" w:rsidR="00AA08B5" w:rsidRDefault="00AA08B5">
            <w:pPr>
              <w:widowControl w:val="0"/>
              <w:ind w:left="108" w:right="108"/>
              <w:rPr>
                <w:rFonts w:ascii="Tinos" w:hAnsi="Tinos"/>
                <w:sz w:val="24"/>
                <w:szCs w:val="24"/>
              </w:rPr>
            </w:pPr>
          </w:p>
        </w:tc>
      </w:tr>
      <w:tr w:rsidR="00AA08B5" w14:paraId="403D5AB3" w14:textId="77777777">
        <w:tc>
          <w:tcPr>
            <w:tcW w:w="7679" w:type="dxa"/>
            <w:tcBorders>
              <w:top w:val="single" w:sz="6" w:space="0" w:color="000000"/>
              <w:left w:val="single" w:sz="6" w:space="0" w:color="000000"/>
              <w:bottom w:val="single" w:sz="6" w:space="0" w:color="000000"/>
              <w:right w:val="single" w:sz="6" w:space="0" w:color="000000"/>
            </w:tcBorders>
            <w:vAlign w:val="center"/>
          </w:tcPr>
          <w:p w14:paraId="328A9B7B" w14:textId="77777777" w:rsidR="00AA08B5" w:rsidRDefault="00000000">
            <w:pPr>
              <w:widowControl w:val="0"/>
              <w:spacing w:before="269" w:after="142"/>
              <w:rPr>
                <w:rFonts w:ascii="Tinos" w:hAnsi="Tinos"/>
                <w:sz w:val="24"/>
                <w:szCs w:val="24"/>
              </w:rPr>
            </w:pPr>
            <w:r>
              <w:rPr>
                <w:rFonts w:ascii="Tinos" w:hAnsi="Tinos"/>
                <w:sz w:val="24"/>
                <w:szCs w:val="24"/>
              </w:rPr>
              <w:t>открытые земляные работы провести отдельными этапами, продолжительностью не более трех суток, работы по всем этапам завершить</w:t>
            </w:r>
          </w:p>
        </w:tc>
        <w:tc>
          <w:tcPr>
            <w:tcW w:w="1471" w:type="dxa"/>
            <w:tcBorders>
              <w:top w:val="single" w:sz="6" w:space="0" w:color="000000"/>
              <w:left w:val="single" w:sz="6" w:space="0" w:color="000000"/>
              <w:bottom w:val="single" w:sz="6" w:space="0" w:color="000000"/>
              <w:right w:val="single" w:sz="6" w:space="0" w:color="000000"/>
            </w:tcBorders>
            <w:vAlign w:val="center"/>
          </w:tcPr>
          <w:p w14:paraId="0A7B88D7" w14:textId="77777777" w:rsidR="00AA08B5" w:rsidRDefault="00AA08B5">
            <w:pPr>
              <w:widowControl w:val="0"/>
              <w:ind w:left="108" w:right="108"/>
              <w:rPr>
                <w:rFonts w:ascii="Tinos" w:hAnsi="Tinos"/>
                <w:sz w:val="24"/>
                <w:szCs w:val="24"/>
              </w:rPr>
            </w:pPr>
          </w:p>
        </w:tc>
      </w:tr>
      <w:tr w:rsidR="00AA08B5" w14:paraId="19CD08C7" w14:textId="77777777">
        <w:tc>
          <w:tcPr>
            <w:tcW w:w="7679" w:type="dxa"/>
            <w:tcBorders>
              <w:top w:val="single" w:sz="6" w:space="0" w:color="000000"/>
              <w:left w:val="single" w:sz="6" w:space="0" w:color="000000"/>
              <w:bottom w:val="single" w:sz="6" w:space="0" w:color="000000"/>
              <w:right w:val="single" w:sz="6" w:space="0" w:color="000000"/>
            </w:tcBorders>
            <w:vAlign w:val="center"/>
          </w:tcPr>
          <w:p w14:paraId="0CCD6085" w14:textId="77777777" w:rsidR="00AA08B5" w:rsidRDefault="00000000">
            <w:pPr>
              <w:widowControl w:val="0"/>
              <w:spacing w:before="269" w:after="142"/>
              <w:rPr>
                <w:rFonts w:ascii="Tinos" w:hAnsi="Tinos"/>
                <w:sz w:val="24"/>
                <w:szCs w:val="24"/>
              </w:rPr>
            </w:pPr>
            <w:r>
              <w:rPr>
                <w:rFonts w:ascii="Tinos" w:hAnsi="Tinos"/>
                <w:sz w:val="24"/>
                <w:szCs w:val="24"/>
              </w:rPr>
              <w:t>ремонтные работы и работы по восстановлению дорожных покрытий и зелёных насаждений завершить, (работы по благоустройству возможно проводить отдельными этапами, сроком не более 7 суток с момента окончания открытых земляных работ).</w:t>
            </w:r>
          </w:p>
        </w:tc>
        <w:tc>
          <w:tcPr>
            <w:tcW w:w="1471" w:type="dxa"/>
            <w:tcBorders>
              <w:top w:val="single" w:sz="6" w:space="0" w:color="000000"/>
              <w:left w:val="single" w:sz="6" w:space="0" w:color="000000"/>
              <w:bottom w:val="single" w:sz="6" w:space="0" w:color="000000"/>
              <w:right w:val="single" w:sz="6" w:space="0" w:color="000000"/>
            </w:tcBorders>
            <w:vAlign w:val="center"/>
          </w:tcPr>
          <w:p w14:paraId="3DFC797A" w14:textId="77777777" w:rsidR="00AA08B5" w:rsidRDefault="00AA08B5">
            <w:pPr>
              <w:widowControl w:val="0"/>
              <w:ind w:left="108" w:right="108"/>
              <w:rPr>
                <w:rFonts w:ascii="Tinos" w:hAnsi="Tinos"/>
                <w:sz w:val="24"/>
                <w:szCs w:val="24"/>
              </w:rPr>
            </w:pPr>
          </w:p>
        </w:tc>
      </w:tr>
    </w:tbl>
    <w:p w14:paraId="69D66A65" w14:textId="77777777" w:rsidR="00AA08B5" w:rsidRDefault="00000000">
      <w:pPr>
        <w:spacing w:before="212"/>
        <w:ind w:left="142" w:hanging="283"/>
        <w:rPr>
          <w:rFonts w:ascii="Tinos" w:hAnsi="Tinos"/>
          <w:sz w:val="24"/>
          <w:szCs w:val="24"/>
        </w:rPr>
      </w:pPr>
      <w:r>
        <w:rPr>
          <w:rFonts w:ascii="Tinos" w:hAnsi="Tinos"/>
          <w:sz w:val="24"/>
          <w:szCs w:val="24"/>
        </w:rPr>
        <w:t>При проведении работ соблюдать следующие требования:</w:t>
      </w:r>
    </w:p>
    <w:p w14:paraId="61BC960E" w14:textId="77777777" w:rsidR="00AA08B5" w:rsidRDefault="00000000">
      <w:pPr>
        <w:ind w:left="-142"/>
        <w:rPr>
          <w:rFonts w:ascii="Tinos" w:hAnsi="Tinos"/>
          <w:sz w:val="24"/>
          <w:szCs w:val="24"/>
        </w:rPr>
      </w:pPr>
      <w:r>
        <w:rPr>
          <w:rFonts w:ascii="Tinos" w:hAnsi="Tinos"/>
          <w:sz w:val="24"/>
          <w:szCs w:val="24"/>
        </w:rPr>
        <w:lastRenderedPageBreak/>
        <w:t>1. Все работы проводить в строгом соответствии с Правилами производства земляных работ на территории Топкинского муниципального округа.</w:t>
      </w:r>
    </w:p>
    <w:p w14:paraId="1AD59079" w14:textId="77777777" w:rsidR="00AA08B5" w:rsidRDefault="00000000">
      <w:pPr>
        <w:ind w:left="-142"/>
        <w:rPr>
          <w:rFonts w:ascii="Tinos" w:hAnsi="Tinos"/>
          <w:sz w:val="24"/>
          <w:szCs w:val="24"/>
        </w:rPr>
      </w:pPr>
      <w:r>
        <w:rPr>
          <w:rFonts w:ascii="Tinos" w:hAnsi="Tinos"/>
          <w:sz w:val="24"/>
          <w:szCs w:val="24"/>
        </w:rPr>
        <w:t>2. При производстве работ, связанных с переустройством внутригородских и подземных коммуникаций, дополнительно соблюдать правила производства работ по прокладке, переустройству и ремонту внутригородских подземных коммуникаций в поселениях Топкинского муниципального округа.</w:t>
      </w:r>
    </w:p>
    <w:p w14:paraId="0E142F54" w14:textId="77777777" w:rsidR="00AA08B5" w:rsidRDefault="00000000">
      <w:pPr>
        <w:ind w:left="-142"/>
        <w:rPr>
          <w:rFonts w:ascii="Tinos" w:hAnsi="Tinos"/>
          <w:sz w:val="24"/>
          <w:szCs w:val="24"/>
        </w:rPr>
      </w:pPr>
      <w:r>
        <w:rPr>
          <w:rFonts w:ascii="Tinos" w:hAnsi="Tinos"/>
          <w:sz w:val="24"/>
          <w:szCs w:val="24"/>
        </w:rPr>
        <w:t>3. До начала производства земляных работ получить согласование с организациями, эксплуатируемыми пересекаемые существующие инженерные коммуникации.</w:t>
      </w:r>
    </w:p>
    <w:p w14:paraId="376853ED" w14:textId="77777777" w:rsidR="00AA08B5" w:rsidRDefault="00000000">
      <w:pPr>
        <w:ind w:left="-142"/>
        <w:rPr>
          <w:rFonts w:ascii="Tinos" w:hAnsi="Tinos"/>
          <w:sz w:val="24"/>
          <w:szCs w:val="24"/>
        </w:rPr>
      </w:pPr>
      <w:r>
        <w:rPr>
          <w:rFonts w:ascii="Tinos" w:hAnsi="Tinos"/>
          <w:sz w:val="24"/>
          <w:szCs w:val="24"/>
        </w:rPr>
        <w:t>4. Запрещено проведение открытых земляных работ в границах проезжей части, прокладку выполнить проколом.</w:t>
      </w:r>
    </w:p>
    <w:tbl>
      <w:tblPr>
        <w:tblW w:w="9510" w:type="dxa"/>
        <w:tblLayout w:type="fixed"/>
        <w:tblLook w:val="04A0" w:firstRow="1" w:lastRow="0" w:firstColumn="1" w:lastColumn="0" w:noHBand="0" w:noVBand="1"/>
      </w:tblPr>
      <w:tblGrid>
        <w:gridCol w:w="9510"/>
      </w:tblGrid>
      <w:tr w:rsidR="00AA08B5" w14:paraId="1BA70989" w14:textId="77777777">
        <w:tc>
          <w:tcPr>
            <w:tcW w:w="9510" w:type="dxa"/>
            <w:tcBorders>
              <w:bottom w:val="single" w:sz="6" w:space="0" w:color="000000"/>
            </w:tcBorders>
          </w:tcPr>
          <w:p w14:paraId="38687D98" w14:textId="77777777" w:rsidR="00AA08B5" w:rsidRDefault="00000000">
            <w:pPr>
              <w:widowControl w:val="0"/>
              <w:ind w:left="283" w:hanging="567"/>
              <w:rPr>
                <w:rFonts w:ascii="Tinos" w:hAnsi="Tinos"/>
                <w:sz w:val="24"/>
                <w:szCs w:val="24"/>
              </w:rPr>
            </w:pPr>
            <w:r>
              <w:rPr>
                <w:rFonts w:ascii="Tinos" w:hAnsi="Tinos"/>
                <w:sz w:val="24"/>
                <w:szCs w:val="24"/>
              </w:rPr>
              <w:br/>
            </w:r>
          </w:p>
        </w:tc>
      </w:tr>
      <w:tr w:rsidR="00AA08B5" w14:paraId="26ACA06B" w14:textId="77777777">
        <w:tc>
          <w:tcPr>
            <w:tcW w:w="9510" w:type="dxa"/>
            <w:tcBorders>
              <w:top w:val="single" w:sz="6" w:space="0" w:color="000000"/>
              <w:bottom w:val="single" w:sz="6" w:space="0" w:color="000000"/>
            </w:tcBorders>
          </w:tcPr>
          <w:p w14:paraId="72259406" w14:textId="77777777" w:rsidR="00AA08B5" w:rsidRDefault="00000000">
            <w:pPr>
              <w:widowControl w:val="0"/>
              <w:ind w:left="283" w:hanging="567"/>
              <w:rPr>
                <w:rFonts w:ascii="Tinos" w:hAnsi="Tinos"/>
                <w:sz w:val="24"/>
                <w:szCs w:val="24"/>
              </w:rPr>
            </w:pPr>
            <w:r>
              <w:rPr>
                <w:rFonts w:ascii="Tinos" w:hAnsi="Tinos"/>
                <w:sz w:val="24"/>
                <w:szCs w:val="24"/>
              </w:rPr>
              <w:br/>
            </w:r>
          </w:p>
        </w:tc>
      </w:tr>
      <w:tr w:rsidR="00AA08B5" w14:paraId="6BBF6A1A" w14:textId="77777777">
        <w:tc>
          <w:tcPr>
            <w:tcW w:w="9510" w:type="dxa"/>
            <w:tcBorders>
              <w:top w:val="single" w:sz="6" w:space="0" w:color="000000"/>
              <w:bottom w:val="single" w:sz="6" w:space="0" w:color="000000"/>
            </w:tcBorders>
          </w:tcPr>
          <w:p w14:paraId="4792F4A0" w14:textId="77777777" w:rsidR="00AA08B5" w:rsidRDefault="00000000">
            <w:pPr>
              <w:widowControl w:val="0"/>
              <w:ind w:left="283" w:hanging="567"/>
              <w:rPr>
                <w:rFonts w:ascii="Tinos" w:hAnsi="Tinos"/>
                <w:sz w:val="24"/>
                <w:szCs w:val="24"/>
              </w:rPr>
            </w:pPr>
            <w:r>
              <w:rPr>
                <w:rFonts w:ascii="Tinos" w:hAnsi="Tinos"/>
                <w:sz w:val="24"/>
                <w:szCs w:val="24"/>
              </w:rPr>
              <w:br/>
            </w:r>
          </w:p>
        </w:tc>
      </w:tr>
      <w:tr w:rsidR="00AA08B5" w14:paraId="6E21931B" w14:textId="77777777">
        <w:tc>
          <w:tcPr>
            <w:tcW w:w="9510" w:type="dxa"/>
            <w:tcBorders>
              <w:top w:val="single" w:sz="6" w:space="0" w:color="000000"/>
              <w:bottom w:val="single" w:sz="6" w:space="0" w:color="000000"/>
            </w:tcBorders>
          </w:tcPr>
          <w:p w14:paraId="29564854" w14:textId="77777777" w:rsidR="00AA08B5" w:rsidRDefault="00000000">
            <w:pPr>
              <w:widowControl w:val="0"/>
              <w:ind w:left="283" w:hanging="567"/>
              <w:rPr>
                <w:rFonts w:ascii="Tinos" w:hAnsi="Tinos"/>
                <w:sz w:val="24"/>
                <w:szCs w:val="24"/>
              </w:rPr>
            </w:pPr>
            <w:r>
              <w:rPr>
                <w:rFonts w:ascii="Tinos" w:hAnsi="Tinos"/>
                <w:sz w:val="24"/>
                <w:szCs w:val="24"/>
              </w:rPr>
              <w:br/>
            </w:r>
          </w:p>
        </w:tc>
      </w:tr>
      <w:tr w:rsidR="00AA08B5" w14:paraId="675466F9" w14:textId="77777777">
        <w:tc>
          <w:tcPr>
            <w:tcW w:w="9510" w:type="dxa"/>
            <w:tcBorders>
              <w:top w:val="single" w:sz="6" w:space="0" w:color="000000"/>
              <w:bottom w:val="single" w:sz="6" w:space="0" w:color="000000"/>
            </w:tcBorders>
          </w:tcPr>
          <w:p w14:paraId="191575C9" w14:textId="77777777" w:rsidR="00AA08B5" w:rsidRDefault="00000000">
            <w:pPr>
              <w:widowControl w:val="0"/>
              <w:ind w:left="283" w:hanging="567"/>
              <w:rPr>
                <w:rFonts w:ascii="Tinos" w:hAnsi="Tinos"/>
                <w:sz w:val="24"/>
                <w:szCs w:val="24"/>
              </w:rPr>
            </w:pPr>
            <w:r>
              <w:rPr>
                <w:rFonts w:ascii="Tinos" w:hAnsi="Tinos"/>
                <w:sz w:val="24"/>
                <w:szCs w:val="24"/>
              </w:rPr>
              <w:br/>
            </w:r>
          </w:p>
        </w:tc>
      </w:tr>
      <w:tr w:rsidR="00AA08B5" w14:paraId="7EF36A28" w14:textId="77777777">
        <w:tc>
          <w:tcPr>
            <w:tcW w:w="9510" w:type="dxa"/>
            <w:tcBorders>
              <w:top w:val="single" w:sz="6" w:space="0" w:color="000000"/>
              <w:bottom w:val="single" w:sz="6" w:space="0" w:color="000000"/>
            </w:tcBorders>
          </w:tcPr>
          <w:p w14:paraId="2BFF5F2F" w14:textId="77777777" w:rsidR="00AA08B5" w:rsidRDefault="00000000">
            <w:pPr>
              <w:widowControl w:val="0"/>
              <w:ind w:left="283" w:hanging="567"/>
              <w:rPr>
                <w:rFonts w:ascii="Tinos" w:hAnsi="Tinos"/>
                <w:sz w:val="24"/>
                <w:szCs w:val="24"/>
              </w:rPr>
            </w:pPr>
            <w:r>
              <w:rPr>
                <w:rFonts w:ascii="Tinos" w:hAnsi="Tinos"/>
                <w:sz w:val="24"/>
                <w:szCs w:val="24"/>
              </w:rPr>
              <w:br/>
            </w:r>
          </w:p>
        </w:tc>
      </w:tr>
      <w:tr w:rsidR="00AA08B5" w14:paraId="3C7F4E52" w14:textId="77777777">
        <w:tc>
          <w:tcPr>
            <w:tcW w:w="9510" w:type="dxa"/>
            <w:tcBorders>
              <w:top w:val="single" w:sz="6" w:space="0" w:color="000000"/>
              <w:bottom w:val="single" w:sz="6" w:space="0" w:color="000000"/>
            </w:tcBorders>
          </w:tcPr>
          <w:p w14:paraId="5B3C89CC" w14:textId="77777777" w:rsidR="00AA08B5" w:rsidRDefault="00000000">
            <w:pPr>
              <w:widowControl w:val="0"/>
              <w:ind w:left="283" w:hanging="567"/>
              <w:rPr>
                <w:rFonts w:ascii="Tinos" w:hAnsi="Tinos"/>
                <w:sz w:val="24"/>
                <w:szCs w:val="24"/>
              </w:rPr>
            </w:pPr>
            <w:r>
              <w:rPr>
                <w:rFonts w:ascii="Tinos" w:hAnsi="Tinos"/>
                <w:sz w:val="24"/>
                <w:szCs w:val="24"/>
              </w:rPr>
              <w:br/>
            </w:r>
          </w:p>
        </w:tc>
      </w:tr>
      <w:tr w:rsidR="00AA08B5" w14:paraId="5CF487CE" w14:textId="77777777">
        <w:tc>
          <w:tcPr>
            <w:tcW w:w="9510" w:type="dxa"/>
            <w:tcBorders>
              <w:top w:val="single" w:sz="6" w:space="0" w:color="000000"/>
              <w:bottom w:val="single" w:sz="6" w:space="0" w:color="000000"/>
            </w:tcBorders>
          </w:tcPr>
          <w:p w14:paraId="7AEC7940" w14:textId="77777777" w:rsidR="00AA08B5" w:rsidRDefault="00000000">
            <w:pPr>
              <w:widowControl w:val="0"/>
              <w:ind w:left="283" w:hanging="567"/>
              <w:rPr>
                <w:rFonts w:ascii="Tinos" w:hAnsi="Tinos"/>
                <w:sz w:val="24"/>
                <w:szCs w:val="24"/>
              </w:rPr>
            </w:pPr>
            <w:r>
              <w:rPr>
                <w:rFonts w:ascii="Tinos" w:hAnsi="Tinos"/>
                <w:sz w:val="24"/>
                <w:szCs w:val="24"/>
              </w:rPr>
              <w:br/>
            </w:r>
          </w:p>
        </w:tc>
      </w:tr>
    </w:tbl>
    <w:p w14:paraId="2C0AD7E8" w14:textId="77777777" w:rsidR="00AA08B5" w:rsidRDefault="00000000">
      <w:pPr>
        <w:ind w:left="-142" w:right="119"/>
        <w:rPr>
          <w:rFonts w:ascii="Tinos" w:hAnsi="Tinos"/>
          <w:sz w:val="24"/>
          <w:szCs w:val="24"/>
        </w:rPr>
      </w:pPr>
      <w:r>
        <w:rPr>
          <w:rFonts w:ascii="Tinos" w:hAnsi="Tinos"/>
          <w:sz w:val="24"/>
          <w:szCs w:val="24"/>
        </w:rPr>
        <w:t>Организации для согласования</w:t>
      </w:r>
    </w:p>
    <w:p w14:paraId="3709B29A" w14:textId="77777777" w:rsidR="00AA08B5" w:rsidRDefault="00000000">
      <w:pPr>
        <w:rPr>
          <w:rFonts w:ascii="Tinos" w:hAnsi="Tinos"/>
          <w:sz w:val="24"/>
          <w:szCs w:val="24"/>
        </w:rPr>
      </w:pPr>
      <w:r>
        <w:rPr>
          <w:rFonts w:ascii="Tinos" w:hAnsi="Tinos"/>
          <w:sz w:val="24"/>
          <w:szCs w:val="24"/>
        </w:rPr>
        <w:t>5. Строго соблюдать запрещение о порче зелёных насаждений.</w:t>
      </w:r>
    </w:p>
    <w:p w14:paraId="0A159730" w14:textId="07FC1BBB" w:rsidR="00AA08B5" w:rsidRDefault="00000000">
      <w:pPr>
        <w:rPr>
          <w:rFonts w:ascii="Tinos" w:hAnsi="Tinos"/>
          <w:sz w:val="24"/>
          <w:szCs w:val="24"/>
        </w:rPr>
      </w:pPr>
      <w:r>
        <w:rPr>
          <w:rFonts w:ascii="Tinos" w:hAnsi="Tinos"/>
          <w:sz w:val="24"/>
          <w:szCs w:val="24"/>
        </w:rPr>
        <w:t>6.</w:t>
      </w:r>
      <w:r w:rsidR="00B46C2A">
        <w:rPr>
          <w:rFonts w:ascii="Tinos" w:hAnsi="Tinos"/>
          <w:sz w:val="24"/>
          <w:szCs w:val="24"/>
        </w:rPr>
        <w:t xml:space="preserve"> </w:t>
      </w:r>
      <w:r>
        <w:rPr>
          <w:rFonts w:ascii="Tinos" w:hAnsi="Tinos"/>
          <w:sz w:val="24"/>
          <w:szCs w:val="24"/>
        </w:rPr>
        <w:t>Оградить место разрытия защитными ограждениями установленного образца.</w:t>
      </w:r>
    </w:p>
    <w:p w14:paraId="7955CCB9" w14:textId="77777777" w:rsidR="00AA08B5" w:rsidRDefault="00000000">
      <w:pPr>
        <w:rPr>
          <w:rFonts w:ascii="Tinos" w:hAnsi="Tinos"/>
          <w:sz w:val="24"/>
          <w:szCs w:val="24"/>
        </w:rPr>
      </w:pPr>
      <w:r>
        <w:rPr>
          <w:rFonts w:ascii="Tinos" w:hAnsi="Tinos"/>
          <w:sz w:val="24"/>
          <w:szCs w:val="24"/>
        </w:rPr>
        <w:t>7. По окончании работ восстановить разрушенное дорожное полотно, тротуары, мосты, ограждения, заборы, штакетники. Убрать строительный мусор и грунт.</w:t>
      </w:r>
    </w:p>
    <w:p w14:paraId="6B9BCF90" w14:textId="77777777" w:rsidR="00AA08B5" w:rsidRDefault="00000000">
      <w:pPr>
        <w:rPr>
          <w:rFonts w:ascii="Tinos" w:hAnsi="Tinos"/>
          <w:sz w:val="24"/>
          <w:szCs w:val="24"/>
        </w:rPr>
      </w:pPr>
      <w:r>
        <w:rPr>
          <w:rFonts w:ascii="Tinos" w:hAnsi="Tinos"/>
          <w:sz w:val="24"/>
          <w:szCs w:val="24"/>
        </w:rPr>
        <w:t>8. До начала засыпки места проведения земляных работ выполнить исполнительную съемку проложенной инженерной коммуникации.</w:t>
      </w:r>
    </w:p>
    <w:p w14:paraId="5376B8FA" w14:textId="77777777" w:rsidR="00AA08B5" w:rsidRDefault="00000000">
      <w:pPr>
        <w:rPr>
          <w:rFonts w:ascii="Tinos" w:hAnsi="Tinos"/>
          <w:sz w:val="24"/>
          <w:szCs w:val="24"/>
        </w:rPr>
      </w:pPr>
      <w:r>
        <w:rPr>
          <w:rFonts w:ascii="Tinos" w:hAnsi="Tinos"/>
          <w:sz w:val="24"/>
          <w:szCs w:val="24"/>
        </w:rPr>
        <w:t>9. В течение десяти дней после окончания работ представить в отдел капитального строительства и архитектуры администрации Топкинского муниципального округа исполнительную съемку в бумажном и электронном виде (Автокад) согласно СП 126.13330.2012. «Геодезические работы в строительстве» (актуализированная редакция СНиП 3.01.03-84).</w:t>
      </w:r>
    </w:p>
    <w:p w14:paraId="0CA33DCB" w14:textId="77777777" w:rsidR="00AA08B5" w:rsidRDefault="00000000">
      <w:pPr>
        <w:rPr>
          <w:rFonts w:ascii="Tinos" w:hAnsi="Tinos"/>
          <w:sz w:val="24"/>
          <w:szCs w:val="24"/>
        </w:rPr>
      </w:pPr>
      <w:r>
        <w:rPr>
          <w:rFonts w:ascii="Tinos" w:hAnsi="Tinos"/>
          <w:sz w:val="24"/>
          <w:szCs w:val="24"/>
        </w:rPr>
        <w:t>10.По окончании работ, включая восстановление благоустройства, озеленения и дорожного покрытия, закрыть разрешение.</w:t>
      </w:r>
    </w:p>
    <w:p w14:paraId="6D864898" w14:textId="77777777" w:rsidR="00AA08B5" w:rsidRDefault="00000000">
      <w:pPr>
        <w:rPr>
          <w:rFonts w:ascii="Tinos" w:hAnsi="Tinos"/>
          <w:sz w:val="24"/>
          <w:szCs w:val="24"/>
        </w:rPr>
      </w:pPr>
      <w:r>
        <w:rPr>
          <w:rFonts w:ascii="Tinos" w:hAnsi="Tinos"/>
          <w:sz w:val="24"/>
          <w:szCs w:val="24"/>
        </w:rPr>
        <w:t>Я, ________________________________________________________________________,</w:t>
      </w:r>
    </w:p>
    <w:p w14:paraId="539BE3BB" w14:textId="77777777" w:rsidR="00AA08B5" w:rsidRDefault="00000000">
      <w:pPr>
        <w:jc w:val="center"/>
        <w:rPr>
          <w:rFonts w:ascii="Tinos" w:hAnsi="Tinos"/>
          <w:sz w:val="24"/>
          <w:szCs w:val="24"/>
        </w:rPr>
      </w:pPr>
      <w:r>
        <w:rPr>
          <w:rFonts w:ascii="Tinos" w:hAnsi="Tinos"/>
          <w:sz w:val="24"/>
          <w:szCs w:val="24"/>
        </w:rPr>
        <w:t>(Ф.И.О. ответственного за производство работ)</w:t>
      </w:r>
    </w:p>
    <w:p w14:paraId="1E7C6829" w14:textId="77777777" w:rsidR="00AA08B5" w:rsidRDefault="00000000">
      <w:pPr>
        <w:spacing w:before="212" w:after="141"/>
        <w:ind w:left="-142"/>
        <w:rPr>
          <w:rFonts w:ascii="Tinos" w:hAnsi="Tinos"/>
          <w:sz w:val="24"/>
          <w:szCs w:val="24"/>
        </w:rPr>
      </w:pPr>
      <w:r>
        <w:rPr>
          <w:rFonts w:ascii="Tinos" w:hAnsi="Tinos"/>
          <w:sz w:val="24"/>
          <w:szCs w:val="24"/>
        </w:rPr>
        <w:t>обязуюсь соблюдать указанные условия и выполнить работы в срок, установленный разрешением.</w:t>
      </w:r>
    </w:p>
    <w:p w14:paraId="25B49D9A" w14:textId="77777777" w:rsidR="00AA08B5" w:rsidRDefault="00000000">
      <w:pPr>
        <w:ind w:left="-142" w:right="23"/>
        <w:rPr>
          <w:rFonts w:ascii="Tinos" w:hAnsi="Tinos"/>
          <w:sz w:val="24"/>
          <w:szCs w:val="24"/>
        </w:rPr>
      </w:pPr>
      <w:r>
        <w:rPr>
          <w:rFonts w:ascii="Tinos" w:hAnsi="Tinos"/>
          <w:sz w:val="24"/>
          <w:szCs w:val="24"/>
        </w:rPr>
        <w:t>С правилами организации и производства земляных работ на территории Топкинского муниципального округа ознакомлен.</w:t>
      </w:r>
    </w:p>
    <w:p w14:paraId="1D0ED2F9" w14:textId="77777777" w:rsidR="00AA08B5" w:rsidRDefault="00000000">
      <w:pPr>
        <w:ind w:left="-142" w:right="23"/>
        <w:rPr>
          <w:rFonts w:ascii="Tinos" w:hAnsi="Tinos"/>
          <w:sz w:val="24"/>
          <w:szCs w:val="24"/>
        </w:rPr>
      </w:pPr>
      <w:r>
        <w:rPr>
          <w:rFonts w:ascii="Tinos" w:hAnsi="Tinos"/>
          <w:sz w:val="24"/>
          <w:szCs w:val="24"/>
        </w:rPr>
        <w:lastRenderedPageBreak/>
        <w:t>За невыполнение обязательств по настоящему разрешению несу ответственность в административном и судебном порядке, определённых действующим законодательством Российской Федерации.</w:t>
      </w:r>
    </w:p>
    <w:p w14:paraId="5CC04C82" w14:textId="77777777" w:rsidR="00AA08B5" w:rsidRDefault="00000000">
      <w:pPr>
        <w:rPr>
          <w:rFonts w:ascii="Tinos" w:hAnsi="Tinos"/>
          <w:sz w:val="24"/>
          <w:szCs w:val="24"/>
        </w:rPr>
      </w:pPr>
      <w:r>
        <w:rPr>
          <w:rFonts w:ascii="Tinos" w:hAnsi="Tinos"/>
          <w:sz w:val="24"/>
          <w:szCs w:val="24"/>
        </w:rPr>
        <w:t>Ответственный за производство земляных работ: _________________________________</w:t>
      </w:r>
    </w:p>
    <w:p w14:paraId="5843FDF4" w14:textId="77777777" w:rsidR="00AA08B5" w:rsidRDefault="00000000">
      <w:pPr>
        <w:jc w:val="center"/>
        <w:rPr>
          <w:rFonts w:ascii="Tinos" w:hAnsi="Tinos"/>
          <w:sz w:val="24"/>
          <w:szCs w:val="24"/>
        </w:rPr>
      </w:pPr>
      <w:r>
        <w:rPr>
          <w:rFonts w:ascii="Tinos" w:hAnsi="Tinos"/>
          <w:sz w:val="24"/>
          <w:szCs w:val="24"/>
        </w:rPr>
        <w:t xml:space="preserve">                                                                              (подпись)</w:t>
      </w:r>
    </w:p>
    <w:p w14:paraId="4372549B" w14:textId="77777777" w:rsidR="00AA08B5" w:rsidRDefault="00000000">
      <w:pPr>
        <w:ind w:left="-142"/>
        <w:rPr>
          <w:rFonts w:ascii="Tinos" w:hAnsi="Tinos"/>
          <w:sz w:val="24"/>
          <w:szCs w:val="24"/>
        </w:rPr>
      </w:pPr>
      <w:r>
        <w:rPr>
          <w:rFonts w:ascii="Tinos" w:hAnsi="Tinos"/>
          <w:sz w:val="24"/>
          <w:szCs w:val="24"/>
        </w:rPr>
        <w:t>___________________________________________________________________________</w:t>
      </w:r>
    </w:p>
    <w:p w14:paraId="1424856B" w14:textId="77777777" w:rsidR="00AA08B5" w:rsidRDefault="00000000">
      <w:pPr>
        <w:ind w:left="-142"/>
        <w:jc w:val="center"/>
        <w:rPr>
          <w:rFonts w:ascii="Tinos" w:hAnsi="Tinos"/>
          <w:sz w:val="24"/>
          <w:szCs w:val="24"/>
        </w:rPr>
      </w:pPr>
      <w:r>
        <w:rPr>
          <w:rFonts w:ascii="Tinos" w:hAnsi="Tinos"/>
          <w:sz w:val="24"/>
          <w:szCs w:val="24"/>
        </w:rPr>
        <w:t>(паспортные данные ответственного за производство земляных работ)</w:t>
      </w:r>
    </w:p>
    <w:p w14:paraId="581F1BCF" w14:textId="77777777" w:rsidR="00AA08B5" w:rsidRDefault="00000000">
      <w:pPr>
        <w:spacing w:before="269" w:after="198"/>
        <w:ind w:left="-142" w:right="79"/>
        <w:rPr>
          <w:rFonts w:ascii="Tinos" w:hAnsi="Tinos"/>
          <w:sz w:val="24"/>
          <w:szCs w:val="24"/>
        </w:rPr>
      </w:pPr>
      <w:r>
        <w:rPr>
          <w:rFonts w:ascii="Tinos" w:hAnsi="Tinos"/>
          <w:sz w:val="24"/>
          <w:szCs w:val="24"/>
        </w:rPr>
        <w:t>Телефон: _____________________________</w:t>
      </w:r>
    </w:p>
    <w:p w14:paraId="3C7AA80B" w14:textId="77777777" w:rsidR="00AA08B5" w:rsidRDefault="00AA08B5">
      <w:pPr>
        <w:ind w:left="-142" w:right="79"/>
        <w:rPr>
          <w:rFonts w:ascii="Tinos" w:hAnsi="Tinos"/>
          <w:sz w:val="24"/>
          <w:szCs w:val="24"/>
        </w:rPr>
      </w:pPr>
    </w:p>
    <w:p w14:paraId="488D91A7" w14:textId="77777777" w:rsidR="00AA08B5" w:rsidRDefault="00000000">
      <w:pPr>
        <w:ind w:firstLine="567"/>
        <w:jc w:val="both"/>
        <w:rPr>
          <w:rFonts w:ascii="Tinos" w:hAnsi="Tinos"/>
          <w:sz w:val="24"/>
          <w:szCs w:val="24"/>
        </w:rPr>
      </w:pPr>
      <w:r>
        <w:rPr>
          <w:rFonts w:ascii="Tinos" w:hAnsi="Tinos"/>
          <w:sz w:val="24"/>
          <w:szCs w:val="24"/>
          <w:u w:val="single" w:color="000000"/>
        </w:rPr>
        <w:t>___________________ ____________________ ____________________</w:t>
      </w:r>
    </w:p>
    <w:p w14:paraId="7A197D78" w14:textId="77777777" w:rsidR="00AA08B5" w:rsidRDefault="00000000">
      <w:pPr>
        <w:ind w:firstLine="567"/>
        <w:jc w:val="both"/>
        <w:rPr>
          <w:rFonts w:ascii="Tinos" w:hAnsi="Tinos"/>
          <w:sz w:val="24"/>
          <w:szCs w:val="24"/>
        </w:rPr>
      </w:pPr>
      <w:r>
        <w:rPr>
          <w:rFonts w:ascii="Tinos" w:hAnsi="Tinos"/>
          <w:sz w:val="24"/>
          <w:szCs w:val="24"/>
        </w:rPr>
        <w:t>(должность)                         (подпись)                               (расшифровка подписи)</w:t>
      </w:r>
    </w:p>
    <w:p w14:paraId="3EEF6193" w14:textId="77777777" w:rsidR="00AA08B5" w:rsidRDefault="00000000">
      <w:pPr>
        <w:spacing w:before="269" w:after="269"/>
        <w:ind w:firstLine="567"/>
        <w:jc w:val="both"/>
        <w:rPr>
          <w:rFonts w:ascii="Tinos" w:hAnsi="Tinos"/>
          <w:sz w:val="24"/>
          <w:szCs w:val="24"/>
        </w:rPr>
      </w:pPr>
      <w:r>
        <w:rPr>
          <w:rFonts w:ascii="Tinos" w:hAnsi="Tinos"/>
          <w:sz w:val="24"/>
          <w:szCs w:val="24"/>
        </w:rPr>
        <w:t>МП</w:t>
      </w:r>
    </w:p>
    <w:p w14:paraId="007F1D59" w14:textId="77777777" w:rsidR="00AA08B5" w:rsidRDefault="00000000">
      <w:pPr>
        <w:ind w:left="-142"/>
        <w:rPr>
          <w:rFonts w:ascii="Tinos" w:hAnsi="Tinos"/>
          <w:sz w:val="24"/>
          <w:szCs w:val="24"/>
        </w:rPr>
      </w:pPr>
      <w:r>
        <w:rPr>
          <w:rFonts w:ascii="Tinos" w:hAnsi="Tinos"/>
          <w:sz w:val="24"/>
          <w:szCs w:val="24"/>
        </w:rPr>
        <w:br/>
        <w:t>«___» _________202</w:t>
      </w:r>
      <w:r>
        <w:rPr>
          <w:rFonts w:ascii="Tinos" w:hAnsi="Tinos"/>
          <w:sz w:val="24"/>
          <w:szCs w:val="24"/>
          <w:u w:val="single" w:color="000000"/>
        </w:rPr>
        <w:t>5г.</w:t>
      </w:r>
    </w:p>
    <w:p w14:paraId="279583C0" w14:textId="77777777" w:rsidR="00AA08B5" w:rsidRDefault="00AA08B5">
      <w:pPr>
        <w:spacing w:before="269" w:after="278"/>
        <w:ind w:left="-142"/>
        <w:rPr>
          <w:rFonts w:ascii="Tinos" w:hAnsi="Tinos"/>
          <w:sz w:val="24"/>
          <w:szCs w:val="24"/>
        </w:rPr>
      </w:pPr>
    </w:p>
    <w:p w14:paraId="2DEC1ADE" w14:textId="77777777" w:rsidR="00AA08B5" w:rsidRDefault="00000000">
      <w:pPr>
        <w:rPr>
          <w:rFonts w:ascii="Tinos" w:hAnsi="Tinos"/>
          <w:sz w:val="24"/>
          <w:szCs w:val="24"/>
        </w:rPr>
      </w:pPr>
      <w:r>
        <w:rPr>
          <w:rFonts w:ascii="Tinos" w:hAnsi="Tinos"/>
          <w:sz w:val="24"/>
          <w:szCs w:val="24"/>
        </w:rPr>
        <w:t>Срок осуществления земляных работ продлен до  «_______»________20__г.</w:t>
      </w:r>
    </w:p>
    <w:p w14:paraId="55CF8BE1" w14:textId="77777777" w:rsidR="00AA08B5" w:rsidRDefault="00AA08B5">
      <w:pPr>
        <w:rPr>
          <w:rFonts w:ascii="Tinos" w:hAnsi="Tinos"/>
          <w:sz w:val="24"/>
          <w:szCs w:val="24"/>
        </w:rPr>
      </w:pPr>
    </w:p>
    <w:p w14:paraId="1636150A" w14:textId="77777777" w:rsidR="00AA08B5" w:rsidRDefault="00000000">
      <w:pPr>
        <w:rPr>
          <w:rFonts w:ascii="Tinos" w:hAnsi="Tinos"/>
          <w:sz w:val="24"/>
          <w:szCs w:val="24"/>
        </w:rPr>
      </w:pPr>
      <w:r>
        <w:rPr>
          <w:rFonts w:ascii="Tinos" w:hAnsi="Tinos"/>
          <w:sz w:val="24"/>
          <w:szCs w:val="24"/>
        </w:rPr>
        <w:t>___________________ ____________________ ____________________</w:t>
      </w:r>
    </w:p>
    <w:p w14:paraId="33D1D7C8" w14:textId="77777777" w:rsidR="00AA08B5" w:rsidRDefault="00000000">
      <w:pPr>
        <w:rPr>
          <w:rFonts w:ascii="Tinos" w:hAnsi="Tinos"/>
          <w:sz w:val="24"/>
          <w:szCs w:val="24"/>
        </w:rPr>
      </w:pPr>
      <w:r>
        <w:rPr>
          <w:rFonts w:ascii="Tinos" w:hAnsi="Tinos"/>
          <w:sz w:val="24"/>
          <w:szCs w:val="24"/>
        </w:rPr>
        <w:t>(должность)                        (подпись)                       (расшифровка подписи)</w:t>
      </w:r>
    </w:p>
    <w:p w14:paraId="144FE182" w14:textId="77777777" w:rsidR="00AA08B5" w:rsidRDefault="00000000">
      <w:pPr>
        <w:spacing w:before="269" w:after="269"/>
        <w:rPr>
          <w:rFonts w:ascii="Tinos" w:hAnsi="Tinos"/>
          <w:sz w:val="24"/>
          <w:szCs w:val="24"/>
        </w:rPr>
      </w:pPr>
      <w:r>
        <w:rPr>
          <w:rFonts w:ascii="Tinos" w:hAnsi="Tinos"/>
          <w:sz w:val="24"/>
          <w:szCs w:val="24"/>
        </w:rPr>
        <w:t>МП</w:t>
      </w:r>
    </w:p>
    <w:p w14:paraId="578B0780" w14:textId="77777777" w:rsidR="00AA08B5" w:rsidRDefault="00000000">
      <w:pPr>
        <w:spacing w:before="98" w:after="27"/>
        <w:ind w:left="-142" w:right="2239"/>
        <w:rPr>
          <w:rFonts w:ascii="Tinos" w:hAnsi="Tinos"/>
          <w:sz w:val="24"/>
          <w:szCs w:val="24"/>
        </w:rPr>
      </w:pPr>
      <w:r>
        <w:rPr>
          <w:rFonts w:ascii="Tinos" w:hAnsi="Tinos"/>
          <w:sz w:val="24"/>
          <w:szCs w:val="24"/>
        </w:rPr>
        <w:t>Благоустройство выполнено в полном объёме</w:t>
      </w:r>
    </w:p>
    <w:p w14:paraId="0BAB9A16" w14:textId="77777777" w:rsidR="00AA08B5" w:rsidRDefault="00000000">
      <w:pPr>
        <w:spacing w:before="212" w:after="141"/>
        <w:ind w:left="-142"/>
        <w:rPr>
          <w:rFonts w:ascii="Tinos" w:hAnsi="Tinos"/>
          <w:sz w:val="24"/>
          <w:szCs w:val="24"/>
        </w:rPr>
      </w:pPr>
      <w:r>
        <w:rPr>
          <w:rFonts w:ascii="Tinos" w:hAnsi="Tinos"/>
          <w:sz w:val="24"/>
          <w:szCs w:val="24"/>
        </w:rPr>
        <w:t>Разрешение закрыто</w:t>
      </w:r>
    </w:p>
    <w:p w14:paraId="5142F6A3" w14:textId="77777777" w:rsidR="00AA08B5" w:rsidRDefault="00000000">
      <w:pPr>
        <w:spacing w:before="269" w:after="198"/>
        <w:ind w:left="-142"/>
        <w:rPr>
          <w:rFonts w:ascii="Tinos" w:hAnsi="Tinos"/>
          <w:sz w:val="24"/>
          <w:szCs w:val="24"/>
        </w:rPr>
      </w:pPr>
      <w:r>
        <w:rPr>
          <w:rFonts w:ascii="Tinos" w:hAnsi="Tinos"/>
          <w:sz w:val="24"/>
          <w:szCs w:val="24"/>
        </w:rPr>
        <w:t>«___» ___________________ 20___г.</w:t>
      </w:r>
    </w:p>
    <w:p w14:paraId="10FCB158" w14:textId="77777777" w:rsidR="00AA08B5" w:rsidRDefault="00000000">
      <w:pPr>
        <w:rPr>
          <w:rFonts w:ascii="Tinos" w:hAnsi="Tinos"/>
          <w:sz w:val="24"/>
          <w:szCs w:val="24"/>
        </w:rPr>
      </w:pPr>
      <w:r>
        <w:rPr>
          <w:rFonts w:ascii="Tinos" w:hAnsi="Tinos"/>
          <w:sz w:val="24"/>
          <w:szCs w:val="24"/>
        </w:rPr>
        <w:t>___________________ ____________________ ____________________</w:t>
      </w:r>
    </w:p>
    <w:p w14:paraId="492C468C" w14:textId="77777777" w:rsidR="00AA08B5" w:rsidRDefault="00000000">
      <w:pPr>
        <w:rPr>
          <w:rFonts w:ascii="Tinos" w:hAnsi="Tinos"/>
          <w:sz w:val="24"/>
          <w:szCs w:val="24"/>
        </w:rPr>
      </w:pPr>
      <w:r>
        <w:rPr>
          <w:rFonts w:ascii="Tinos" w:hAnsi="Tinos"/>
          <w:sz w:val="24"/>
          <w:szCs w:val="24"/>
        </w:rPr>
        <w:t>(должность)              (подпись)                              (расшифровка подписи)</w:t>
      </w:r>
    </w:p>
    <w:p w14:paraId="429B50EF" w14:textId="77777777" w:rsidR="00AA08B5" w:rsidRDefault="00000000">
      <w:pPr>
        <w:spacing w:before="269" w:after="269"/>
        <w:rPr>
          <w:rFonts w:ascii="Tinos" w:hAnsi="Tinos"/>
          <w:sz w:val="24"/>
          <w:szCs w:val="24"/>
        </w:rPr>
      </w:pPr>
      <w:r>
        <w:rPr>
          <w:rFonts w:ascii="Tinos" w:hAnsi="Tinos"/>
          <w:sz w:val="24"/>
          <w:szCs w:val="24"/>
        </w:rPr>
        <w:t>МП</w:t>
      </w:r>
    </w:p>
    <w:p w14:paraId="5B7CC620" w14:textId="77777777" w:rsidR="00AA08B5" w:rsidRDefault="00000000">
      <w:pPr>
        <w:ind w:left="-142"/>
        <w:jc w:val="right"/>
        <w:rPr>
          <w:rFonts w:ascii="Tinos" w:hAnsi="Tinos"/>
          <w:sz w:val="24"/>
          <w:szCs w:val="24"/>
        </w:rPr>
      </w:pPr>
      <w:r>
        <w:rPr>
          <w:rFonts w:ascii="Tinos" w:hAnsi="Tinos"/>
          <w:sz w:val="24"/>
          <w:szCs w:val="24"/>
        </w:rPr>
        <w:br/>
      </w:r>
      <w:r>
        <w:br w:type="page"/>
      </w:r>
    </w:p>
    <w:p w14:paraId="5CC9A9A4" w14:textId="77777777" w:rsidR="00AA08B5" w:rsidRDefault="00000000">
      <w:pPr>
        <w:ind w:left="-142"/>
        <w:jc w:val="right"/>
        <w:rPr>
          <w:rFonts w:ascii="Tinos" w:hAnsi="Tinos"/>
          <w:sz w:val="24"/>
          <w:szCs w:val="24"/>
        </w:rPr>
      </w:pPr>
      <w:r>
        <w:rPr>
          <w:rFonts w:ascii="Tinos" w:hAnsi="Tinos"/>
          <w:sz w:val="24"/>
          <w:szCs w:val="24"/>
        </w:rPr>
        <w:lastRenderedPageBreak/>
        <w:t>Приложение № 8</w:t>
      </w:r>
    </w:p>
    <w:p w14:paraId="3F7DE79F" w14:textId="77777777" w:rsidR="00AA08B5" w:rsidRDefault="00000000">
      <w:pPr>
        <w:ind w:firstLine="567"/>
        <w:jc w:val="right"/>
        <w:rPr>
          <w:rFonts w:ascii="Tinos" w:hAnsi="Tinos"/>
          <w:sz w:val="24"/>
          <w:szCs w:val="24"/>
        </w:rPr>
      </w:pPr>
      <w:r>
        <w:rPr>
          <w:rFonts w:ascii="Tinos" w:hAnsi="Tinos"/>
          <w:sz w:val="24"/>
          <w:szCs w:val="24"/>
        </w:rPr>
        <w:t>к административному регламенту</w:t>
      </w:r>
    </w:p>
    <w:p w14:paraId="5C2B9FF1" w14:textId="77777777" w:rsidR="00AA08B5" w:rsidRDefault="00000000">
      <w:pPr>
        <w:ind w:firstLine="567"/>
        <w:jc w:val="right"/>
        <w:rPr>
          <w:rFonts w:ascii="Tinos" w:hAnsi="Tinos"/>
          <w:sz w:val="24"/>
          <w:szCs w:val="24"/>
        </w:rPr>
      </w:pPr>
      <w:r>
        <w:rPr>
          <w:rFonts w:ascii="Tinos" w:hAnsi="Tinos"/>
          <w:sz w:val="24"/>
          <w:szCs w:val="24"/>
        </w:rPr>
        <w:t>предоставления муниципальной услуги</w:t>
      </w:r>
    </w:p>
    <w:p w14:paraId="10A3D0F2" w14:textId="77777777" w:rsidR="00AA08B5" w:rsidRDefault="00000000">
      <w:pPr>
        <w:jc w:val="right"/>
        <w:rPr>
          <w:rFonts w:ascii="Tinos" w:hAnsi="Tinos"/>
          <w:sz w:val="24"/>
          <w:szCs w:val="24"/>
        </w:rPr>
      </w:pPr>
      <w:r>
        <w:rPr>
          <w:rFonts w:ascii="Tinos" w:hAnsi="Tinos"/>
          <w:sz w:val="24"/>
          <w:szCs w:val="24"/>
        </w:rPr>
        <w:t>«Предоставление разрешения на осуществление земляных работ»</w:t>
      </w:r>
    </w:p>
    <w:p w14:paraId="77939912" w14:textId="77777777" w:rsidR="00AA08B5" w:rsidRDefault="00AA08B5">
      <w:pPr>
        <w:jc w:val="right"/>
      </w:pPr>
    </w:p>
    <w:p w14:paraId="74643A7A" w14:textId="0E57D4A8" w:rsidR="00AA08B5" w:rsidRDefault="00B46C2A">
      <w:pPr>
        <w:jc w:val="right"/>
        <w:rPr>
          <w:rFonts w:ascii="Tinos" w:hAnsi="Tinos"/>
          <w:sz w:val="24"/>
          <w:szCs w:val="24"/>
        </w:rPr>
      </w:pPr>
      <w:r>
        <w:rPr>
          <w:rFonts w:ascii="Tinos" w:hAnsi="Tinos"/>
          <w:sz w:val="24"/>
          <w:szCs w:val="24"/>
        </w:rPr>
        <w:t xml:space="preserve"> </w:t>
      </w:r>
      <w:r w:rsidR="00000000">
        <w:rPr>
          <w:rFonts w:ascii="Tinos" w:hAnsi="Tinos"/>
          <w:sz w:val="24"/>
          <w:szCs w:val="24"/>
          <w:u w:val="single" w:color="000000"/>
        </w:rPr>
        <w:t>______________________________________________________________</w:t>
      </w:r>
    </w:p>
    <w:p w14:paraId="44244CBC" w14:textId="77777777" w:rsidR="00AA08B5" w:rsidRDefault="00000000">
      <w:pPr>
        <w:jc w:val="right"/>
        <w:rPr>
          <w:rFonts w:ascii="Tinos" w:hAnsi="Tinos"/>
          <w:sz w:val="24"/>
          <w:szCs w:val="24"/>
        </w:rPr>
      </w:pPr>
      <w:r>
        <w:rPr>
          <w:rFonts w:ascii="Tinos" w:hAnsi="Tinos"/>
          <w:sz w:val="24"/>
          <w:szCs w:val="24"/>
        </w:rPr>
        <w:t>(полное наименование уполномоченного органа, предоставляющего</w:t>
      </w:r>
    </w:p>
    <w:p w14:paraId="3FA0B039" w14:textId="77777777" w:rsidR="00AA08B5" w:rsidRDefault="00000000">
      <w:pPr>
        <w:jc w:val="right"/>
        <w:rPr>
          <w:rFonts w:ascii="Tinos" w:hAnsi="Tinos"/>
          <w:sz w:val="24"/>
          <w:szCs w:val="24"/>
        </w:rPr>
      </w:pPr>
      <w:r>
        <w:rPr>
          <w:rFonts w:ascii="Tinos" w:hAnsi="Tinos"/>
          <w:sz w:val="24"/>
          <w:szCs w:val="24"/>
        </w:rPr>
        <w:t>разрешения на осуществление земляных работ)</w:t>
      </w:r>
    </w:p>
    <w:p w14:paraId="12955214" w14:textId="5DBE9F58" w:rsidR="00AA08B5" w:rsidRDefault="00B46C2A">
      <w:pPr>
        <w:jc w:val="right"/>
        <w:rPr>
          <w:rFonts w:ascii="Tinos" w:hAnsi="Tinos"/>
          <w:sz w:val="24"/>
          <w:szCs w:val="24"/>
        </w:rPr>
      </w:pPr>
      <w:r>
        <w:rPr>
          <w:rFonts w:ascii="Tinos" w:hAnsi="Tinos"/>
          <w:sz w:val="24"/>
          <w:szCs w:val="24"/>
        </w:rPr>
        <w:t xml:space="preserve"> </w:t>
      </w:r>
    </w:p>
    <w:p w14:paraId="057A74CE" w14:textId="77777777" w:rsidR="00AA08B5" w:rsidRDefault="00000000">
      <w:pPr>
        <w:jc w:val="right"/>
        <w:rPr>
          <w:rFonts w:ascii="Tinos" w:hAnsi="Tinos"/>
          <w:sz w:val="24"/>
          <w:szCs w:val="24"/>
        </w:rPr>
      </w:pPr>
      <w:r>
        <w:rPr>
          <w:rFonts w:ascii="Tinos" w:hAnsi="Tinos"/>
          <w:sz w:val="24"/>
          <w:szCs w:val="24"/>
        </w:rPr>
        <w:t>от кого ___________________________</w:t>
      </w:r>
    </w:p>
    <w:p w14:paraId="45DFA467" w14:textId="77777777" w:rsidR="00AA08B5" w:rsidRDefault="00000000">
      <w:pPr>
        <w:jc w:val="right"/>
        <w:rPr>
          <w:rFonts w:ascii="Tinos" w:hAnsi="Tinos"/>
          <w:sz w:val="24"/>
          <w:szCs w:val="24"/>
        </w:rPr>
      </w:pPr>
      <w:r>
        <w:rPr>
          <w:rFonts w:ascii="Tinos" w:hAnsi="Tinos"/>
          <w:sz w:val="24"/>
          <w:szCs w:val="24"/>
        </w:rPr>
        <w:t>(наименование заявителя</w:t>
      </w:r>
    </w:p>
    <w:p w14:paraId="2FB2EBA5" w14:textId="77777777" w:rsidR="00AA08B5" w:rsidRDefault="00000000">
      <w:pPr>
        <w:jc w:val="right"/>
        <w:rPr>
          <w:rFonts w:ascii="Tinos" w:hAnsi="Tinos"/>
          <w:sz w:val="24"/>
          <w:szCs w:val="24"/>
        </w:rPr>
      </w:pPr>
      <w:r>
        <w:rPr>
          <w:rFonts w:ascii="Tinos" w:hAnsi="Tinos"/>
          <w:sz w:val="24"/>
          <w:szCs w:val="24"/>
        </w:rPr>
        <w:t>__________________________________________</w:t>
      </w:r>
    </w:p>
    <w:p w14:paraId="7E06E5D0" w14:textId="77777777" w:rsidR="00AA08B5" w:rsidRDefault="00000000">
      <w:pPr>
        <w:jc w:val="right"/>
        <w:rPr>
          <w:rFonts w:ascii="Tinos" w:hAnsi="Tinos"/>
          <w:sz w:val="24"/>
          <w:szCs w:val="24"/>
        </w:rPr>
      </w:pPr>
      <w:r>
        <w:rPr>
          <w:rFonts w:ascii="Tinos" w:hAnsi="Tinos"/>
          <w:sz w:val="24"/>
          <w:szCs w:val="24"/>
        </w:rPr>
        <w:t>(Ф.И.О. (при наличии) гражданина полностью, Ф.И.О. (при наличии) индивидуального предпринимателя (ИП)) полностью или наименование ИП полное, должность и Ф.И.О. (при наличии) полностью представителя юридического лица (ЮЛ) и полное наименование, полностью представителя некоммерческой организации (НО) и полное наименование)</w:t>
      </w:r>
    </w:p>
    <w:p w14:paraId="69AB6AB3" w14:textId="77777777" w:rsidR="00AA08B5" w:rsidRDefault="00000000">
      <w:pPr>
        <w:jc w:val="right"/>
        <w:rPr>
          <w:rFonts w:ascii="Tinos" w:hAnsi="Tinos"/>
          <w:sz w:val="24"/>
          <w:szCs w:val="24"/>
        </w:rPr>
      </w:pPr>
      <w:r>
        <w:rPr>
          <w:rFonts w:ascii="Tinos" w:hAnsi="Tinos"/>
          <w:sz w:val="24"/>
          <w:szCs w:val="24"/>
        </w:rPr>
        <w:t>___________________________</w:t>
      </w:r>
    </w:p>
    <w:p w14:paraId="702944E5" w14:textId="77777777" w:rsidR="00AA08B5" w:rsidRDefault="00000000">
      <w:pPr>
        <w:jc w:val="right"/>
        <w:rPr>
          <w:rFonts w:ascii="Tinos" w:hAnsi="Tinos"/>
          <w:sz w:val="24"/>
          <w:szCs w:val="24"/>
        </w:rPr>
      </w:pPr>
      <w:r>
        <w:rPr>
          <w:rFonts w:ascii="Tinos" w:hAnsi="Tinos"/>
          <w:sz w:val="24"/>
          <w:szCs w:val="24"/>
        </w:rPr>
        <w:t>(адрес проживания гражданина, местонахождения ИП, ЮЛ, НО)</w:t>
      </w:r>
    </w:p>
    <w:p w14:paraId="7A44E64C" w14:textId="77777777" w:rsidR="00AA08B5" w:rsidRDefault="00000000">
      <w:pPr>
        <w:jc w:val="right"/>
        <w:rPr>
          <w:rFonts w:ascii="Tinos" w:hAnsi="Tinos"/>
          <w:sz w:val="24"/>
          <w:szCs w:val="24"/>
        </w:rPr>
      </w:pPr>
      <w:r>
        <w:rPr>
          <w:rFonts w:ascii="Tinos" w:hAnsi="Tinos"/>
          <w:sz w:val="24"/>
          <w:szCs w:val="24"/>
        </w:rPr>
        <w:t>___________________________</w:t>
      </w:r>
    </w:p>
    <w:p w14:paraId="4043DB09" w14:textId="77777777" w:rsidR="00AA08B5" w:rsidRDefault="00000000">
      <w:pPr>
        <w:jc w:val="right"/>
        <w:rPr>
          <w:rFonts w:ascii="Tinos" w:hAnsi="Tinos"/>
          <w:sz w:val="24"/>
          <w:szCs w:val="24"/>
        </w:rPr>
      </w:pPr>
      <w:r>
        <w:rPr>
          <w:rFonts w:ascii="Tinos" w:hAnsi="Tinos"/>
          <w:sz w:val="24"/>
          <w:szCs w:val="24"/>
        </w:rPr>
        <w:t>и адрес, адрес электронной почты</w:t>
      </w:r>
    </w:p>
    <w:p w14:paraId="0636B1A1" w14:textId="77777777" w:rsidR="00AA08B5" w:rsidRDefault="00000000">
      <w:pPr>
        <w:jc w:val="right"/>
        <w:rPr>
          <w:rFonts w:ascii="Tinos" w:hAnsi="Tinos"/>
          <w:sz w:val="24"/>
          <w:szCs w:val="24"/>
        </w:rPr>
      </w:pPr>
      <w:r>
        <w:rPr>
          <w:rFonts w:ascii="Tinos" w:hAnsi="Tinos"/>
          <w:sz w:val="24"/>
          <w:szCs w:val="24"/>
        </w:rPr>
        <w:t>тел.:</w:t>
      </w:r>
    </w:p>
    <w:p w14:paraId="7B491A4B" w14:textId="4C0A0492" w:rsidR="00AA08B5" w:rsidRDefault="00B46C2A">
      <w:pPr>
        <w:spacing w:before="269" w:after="269"/>
        <w:jc w:val="center"/>
        <w:rPr>
          <w:rFonts w:ascii="Tinos" w:hAnsi="Tinos"/>
          <w:sz w:val="24"/>
          <w:szCs w:val="24"/>
        </w:rPr>
      </w:pPr>
      <w:r>
        <w:rPr>
          <w:rFonts w:ascii="Tinos" w:hAnsi="Tinos"/>
          <w:sz w:val="24"/>
          <w:szCs w:val="24"/>
        </w:rPr>
        <w:t xml:space="preserve"> </w:t>
      </w:r>
      <w:r w:rsidR="00000000">
        <w:rPr>
          <w:rFonts w:ascii="Tinos" w:hAnsi="Tinos"/>
          <w:b/>
          <w:sz w:val="24"/>
          <w:szCs w:val="24"/>
        </w:rPr>
        <w:t>Заявление</w:t>
      </w:r>
      <w:r w:rsidR="00000000">
        <w:rPr>
          <w:rFonts w:ascii="Tinos" w:hAnsi="Tinos"/>
          <w:sz w:val="24"/>
          <w:szCs w:val="24"/>
        </w:rPr>
        <w:t xml:space="preserve"> </w:t>
      </w:r>
      <w:r w:rsidR="00000000">
        <w:rPr>
          <w:rFonts w:ascii="Tinos" w:hAnsi="Tinos"/>
          <w:b/>
          <w:sz w:val="24"/>
          <w:szCs w:val="24"/>
        </w:rPr>
        <w:t>о</w:t>
      </w:r>
      <w:r w:rsidR="00000000">
        <w:rPr>
          <w:rFonts w:ascii="Tinos" w:hAnsi="Tinos"/>
          <w:sz w:val="24"/>
          <w:szCs w:val="24"/>
        </w:rPr>
        <w:t xml:space="preserve"> </w:t>
      </w:r>
      <w:r w:rsidR="00000000">
        <w:rPr>
          <w:rFonts w:ascii="Tinos" w:hAnsi="Tinos"/>
          <w:b/>
          <w:sz w:val="24"/>
          <w:szCs w:val="24"/>
        </w:rPr>
        <w:t>продлении срока действия разрешения на осуществление земляных работ</w:t>
      </w:r>
    </w:p>
    <w:p w14:paraId="3E82A0EA" w14:textId="36471C3C" w:rsidR="00AA08B5" w:rsidRDefault="00B46C2A">
      <w:pPr>
        <w:rPr>
          <w:rFonts w:ascii="Tinos" w:hAnsi="Tinos"/>
          <w:sz w:val="24"/>
          <w:szCs w:val="24"/>
        </w:rPr>
      </w:pPr>
      <w:r>
        <w:rPr>
          <w:rFonts w:ascii="Tinos" w:hAnsi="Tinos"/>
          <w:sz w:val="24"/>
          <w:szCs w:val="24"/>
        </w:rPr>
        <w:t xml:space="preserve"> </w:t>
      </w:r>
      <w:r w:rsidR="00000000">
        <w:rPr>
          <w:rFonts w:ascii="Tinos" w:hAnsi="Tinos"/>
          <w:sz w:val="24"/>
          <w:szCs w:val="24"/>
        </w:rPr>
        <w:t>Прошу продлить срок действия разрешения на осуществление земляных работ №___ от «___» ___ 20__ г.</w:t>
      </w:r>
    </w:p>
    <w:p w14:paraId="3463F99D" w14:textId="302C2526" w:rsidR="00AA08B5" w:rsidRDefault="00B46C2A">
      <w:pPr>
        <w:spacing w:before="269" w:after="269"/>
        <w:rPr>
          <w:rFonts w:ascii="Tinos" w:hAnsi="Tinos"/>
          <w:sz w:val="24"/>
          <w:szCs w:val="24"/>
        </w:rPr>
      </w:pPr>
      <w:r>
        <w:rPr>
          <w:rFonts w:ascii="Tinos" w:hAnsi="Tinos"/>
          <w:sz w:val="24"/>
          <w:szCs w:val="24"/>
        </w:rPr>
        <w:t xml:space="preserve"> </w:t>
      </w:r>
      <w:r w:rsidR="00000000">
        <w:rPr>
          <w:rFonts w:ascii="Tinos" w:hAnsi="Tinos"/>
          <w:sz w:val="24"/>
          <w:szCs w:val="24"/>
        </w:rPr>
        <w:t>Сроки осуществления работ продлить до:_______________________________</w:t>
      </w:r>
    </w:p>
    <w:p w14:paraId="7A6BD63F" w14:textId="77777777" w:rsidR="00AA08B5" w:rsidRDefault="00000000">
      <w:pPr>
        <w:spacing w:before="41" w:after="41"/>
        <w:rPr>
          <w:rFonts w:ascii="Tinos" w:hAnsi="Tinos"/>
          <w:sz w:val="24"/>
          <w:szCs w:val="24"/>
        </w:rPr>
      </w:pPr>
      <w:r>
        <w:rPr>
          <w:rFonts w:ascii="Tinos" w:hAnsi="Tinos"/>
          <w:sz w:val="24"/>
          <w:szCs w:val="24"/>
        </w:rPr>
        <w:t>К настоящему заявлению прилагаются документы:</w:t>
      </w:r>
    </w:p>
    <w:p w14:paraId="16072367" w14:textId="77777777" w:rsidR="00AA08B5" w:rsidRDefault="00000000">
      <w:pPr>
        <w:spacing w:before="41" w:after="41"/>
        <w:rPr>
          <w:rFonts w:ascii="Tinos" w:hAnsi="Tinos"/>
          <w:sz w:val="24"/>
          <w:szCs w:val="24"/>
        </w:rPr>
      </w:pPr>
      <w:r>
        <w:rPr>
          <w:rFonts w:ascii="Tinos" w:hAnsi="Tinos"/>
          <w:sz w:val="24"/>
          <w:szCs w:val="24"/>
        </w:rPr>
        <w:t>Разрешение на осуществление земляных работ _________________________</w:t>
      </w:r>
    </w:p>
    <w:p w14:paraId="2AE5EB47" w14:textId="77777777" w:rsidR="00AA08B5" w:rsidRDefault="00000000">
      <w:pPr>
        <w:spacing w:before="269" w:after="269"/>
        <w:rPr>
          <w:rFonts w:ascii="Tinos" w:hAnsi="Tinos"/>
          <w:sz w:val="24"/>
          <w:szCs w:val="24"/>
        </w:rPr>
      </w:pPr>
      <w:r>
        <w:rPr>
          <w:rFonts w:ascii="Tinos" w:hAnsi="Tinos"/>
          <w:sz w:val="24"/>
          <w:szCs w:val="24"/>
        </w:rPr>
        <w:t>_________________________________________________________________</w:t>
      </w:r>
    </w:p>
    <w:p w14:paraId="517FD9DC" w14:textId="77777777" w:rsidR="00AA08B5" w:rsidRDefault="00000000">
      <w:pPr>
        <w:rPr>
          <w:rFonts w:ascii="Tinos" w:hAnsi="Tinos"/>
          <w:sz w:val="24"/>
          <w:szCs w:val="24"/>
        </w:rPr>
      </w:pPr>
      <w:r>
        <w:rPr>
          <w:rFonts w:ascii="Tinos" w:hAnsi="Tinos"/>
          <w:sz w:val="24"/>
          <w:szCs w:val="24"/>
        </w:rPr>
        <w:t>Настоящим заявлением сообщаю, что по окончании проведения земляных работ в срок, предусмотренный выданным разрешением на осуществление земляных работ, будут проведены работы по восстановлению тротуарного и/или дорожного покрытия, зеленых насаждений и благоустройства территории.</w:t>
      </w:r>
    </w:p>
    <w:p w14:paraId="30D5A94F" w14:textId="77777777" w:rsidR="00AA08B5" w:rsidRDefault="00000000">
      <w:pPr>
        <w:spacing w:before="41" w:after="41"/>
        <w:rPr>
          <w:rFonts w:ascii="Tinos" w:hAnsi="Tinos"/>
          <w:sz w:val="24"/>
          <w:szCs w:val="24"/>
        </w:rPr>
      </w:pPr>
      <w:r>
        <w:rPr>
          <w:rFonts w:ascii="Tinos" w:hAnsi="Tinos"/>
          <w:sz w:val="24"/>
          <w:szCs w:val="24"/>
        </w:rPr>
        <w:t>__________________ ____________________ ___________________</w:t>
      </w:r>
    </w:p>
    <w:p w14:paraId="0FCD141E" w14:textId="77777777" w:rsidR="00AA08B5" w:rsidRDefault="00000000">
      <w:pPr>
        <w:rPr>
          <w:rFonts w:ascii="Tinos" w:hAnsi="Tinos"/>
          <w:sz w:val="24"/>
          <w:szCs w:val="24"/>
        </w:rPr>
      </w:pPr>
      <w:r>
        <w:rPr>
          <w:rFonts w:ascii="Tinos" w:hAnsi="Tinos"/>
          <w:sz w:val="24"/>
          <w:szCs w:val="24"/>
        </w:rPr>
        <w:t>(подпись заявителя)   (расшифровка подписи)        (дата)</w:t>
      </w:r>
    </w:p>
    <w:p w14:paraId="49898343" w14:textId="2F492FF3" w:rsidR="00AA08B5" w:rsidRDefault="00B46C2A">
      <w:pPr>
        <w:spacing w:before="269" w:after="269"/>
        <w:rPr>
          <w:rFonts w:ascii="Tinos" w:hAnsi="Tinos"/>
          <w:sz w:val="24"/>
          <w:szCs w:val="24"/>
        </w:rPr>
      </w:pPr>
      <w:r>
        <w:rPr>
          <w:rFonts w:ascii="Tinos" w:hAnsi="Tinos"/>
          <w:sz w:val="24"/>
          <w:szCs w:val="24"/>
        </w:rPr>
        <w:t xml:space="preserve">  </w:t>
      </w:r>
    </w:p>
    <w:p w14:paraId="3B7D7C4E" w14:textId="77777777" w:rsidR="00AA08B5" w:rsidRDefault="00000000">
      <w:pPr>
        <w:jc w:val="right"/>
        <w:rPr>
          <w:rFonts w:ascii="Tinos" w:hAnsi="Tinos"/>
          <w:sz w:val="24"/>
          <w:szCs w:val="24"/>
        </w:rPr>
      </w:pPr>
      <w:r>
        <w:br w:type="page"/>
      </w:r>
    </w:p>
    <w:p w14:paraId="58168371" w14:textId="77777777" w:rsidR="00AA08B5" w:rsidRDefault="00000000">
      <w:pPr>
        <w:jc w:val="right"/>
        <w:rPr>
          <w:rFonts w:ascii="Tinos" w:hAnsi="Tinos"/>
          <w:sz w:val="24"/>
          <w:szCs w:val="24"/>
        </w:rPr>
      </w:pPr>
      <w:r>
        <w:rPr>
          <w:rFonts w:ascii="Tinos" w:hAnsi="Tinos"/>
          <w:sz w:val="24"/>
          <w:szCs w:val="24"/>
        </w:rPr>
        <w:lastRenderedPageBreak/>
        <w:t>Приложение № 9</w:t>
      </w:r>
    </w:p>
    <w:p w14:paraId="72BD6E59" w14:textId="77777777" w:rsidR="00AA08B5" w:rsidRDefault="00000000">
      <w:pPr>
        <w:jc w:val="right"/>
        <w:rPr>
          <w:rFonts w:ascii="Tinos" w:hAnsi="Tinos"/>
          <w:sz w:val="24"/>
          <w:szCs w:val="24"/>
        </w:rPr>
      </w:pPr>
      <w:r>
        <w:rPr>
          <w:rFonts w:ascii="Tinos" w:hAnsi="Tinos"/>
          <w:sz w:val="24"/>
          <w:szCs w:val="24"/>
        </w:rPr>
        <w:t>к административному регламенту</w:t>
      </w:r>
    </w:p>
    <w:p w14:paraId="683F468A" w14:textId="77777777" w:rsidR="00AA08B5" w:rsidRDefault="00000000">
      <w:pPr>
        <w:jc w:val="right"/>
        <w:rPr>
          <w:rFonts w:ascii="Tinos" w:hAnsi="Tinos"/>
          <w:sz w:val="24"/>
          <w:szCs w:val="24"/>
        </w:rPr>
      </w:pPr>
      <w:r>
        <w:rPr>
          <w:rFonts w:ascii="Tinos" w:hAnsi="Tinos"/>
          <w:sz w:val="24"/>
          <w:szCs w:val="24"/>
        </w:rPr>
        <w:t>предоставления муниципальной услуги</w:t>
      </w:r>
    </w:p>
    <w:p w14:paraId="5E81FFDC" w14:textId="77777777" w:rsidR="00AA08B5" w:rsidRDefault="00000000">
      <w:pPr>
        <w:jc w:val="right"/>
        <w:rPr>
          <w:rFonts w:ascii="Tinos" w:hAnsi="Tinos"/>
          <w:sz w:val="24"/>
          <w:szCs w:val="24"/>
        </w:rPr>
      </w:pPr>
      <w:r>
        <w:rPr>
          <w:rFonts w:ascii="Tinos" w:hAnsi="Tinos"/>
          <w:sz w:val="24"/>
          <w:szCs w:val="24"/>
        </w:rPr>
        <w:t>«Предоставление разрешения на осуществление земляных работ»</w:t>
      </w:r>
    </w:p>
    <w:p w14:paraId="3C41920F" w14:textId="01E511DB" w:rsidR="00AA08B5" w:rsidRDefault="00B46C2A">
      <w:pPr>
        <w:spacing w:before="269" w:after="269"/>
        <w:rPr>
          <w:rFonts w:ascii="Tinos" w:hAnsi="Tinos"/>
          <w:sz w:val="24"/>
          <w:szCs w:val="24"/>
        </w:rPr>
      </w:pPr>
      <w:r>
        <w:rPr>
          <w:rFonts w:ascii="Tinos" w:hAnsi="Tinos"/>
          <w:sz w:val="24"/>
          <w:szCs w:val="24"/>
        </w:rPr>
        <w:t xml:space="preserve"> </w:t>
      </w:r>
    </w:p>
    <w:p w14:paraId="3A8D1BF2" w14:textId="77777777" w:rsidR="00AA08B5" w:rsidRDefault="00000000">
      <w:pPr>
        <w:jc w:val="right"/>
        <w:rPr>
          <w:rFonts w:ascii="Tinos" w:hAnsi="Tinos"/>
          <w:sz w:val="24"/>
          <w:szCs w:val="24"/>
        </w:rPr>
      </w:pPr>
      <w:r>
        <w:rPr>
          <w:rFonts w:ascii="Tinos" w:hAnsi="Tinos"/>
          <w:sz w:val="24"/>
          <w:szCs w:val="24"/>
        </w:rPr>
        <w:t>Кому __________________________________</w:t>
      </w:r>
    </w:p>
    <w:p w14:paraId="5275EC3A" w14:textId="77777777" w:rsidR="00AA08B5" w:rsidRDefault="00000000">
      <w:pPr>
        <w:jc w:val="right"/>
        <w:rPr>
          <w:rFonts w:ascii="Tinos" w:hAnsi="Tinos"/>
          <w:sz w:val="24"/>
          <w:szCs w:val="24"/>
        </w:rPr>
      </w:pPr>
      <w:r>
        <w:rPr>
          <w:rFonts w:ascii="Tinos" w:hAnsi="Tinos"/>
          <w:sz w:val="24"/>
          <w:szCs w:val="24"/>
        </w:rPr>
        <w:t>(наименование заявителя</w:t>
      </w:r>
    </w:p>
    <w:p w14:paraId="10F45AB2" w14:textId="77777777" w:rsidR="00AA08B5" w:rsidRDefault="00000000">
      <w:pPr>
        <w:jc w:val="right"/>
        <w:rPr>
          <w:rFonts w:ascii="Tinos" w:hAnsi="Tinos"/>
          <w:sz w:val="24"/>
          <w:szCs w:val="24"/>
        </w:rPr>
      </w:pPr>
      <w:r>
        <w:rPr>
          <w:rFonts w:ascii="Tinos" w:hAnsi="Tinos"/>
          <w:sz w:val="24"/>
          <w:szCs w:val="24"/>
        </w:rPr>
        <w:t>_________________________________________</w:t>
      </w:r>
    </w:p>
    <w:p w14:paraId="0948082E" w14:textId="77777777" w:rsidR="00AA08B5" w:rsidRDefault="00000000">
      <w:pPr>
        <w:jc w:val="right"/>
        <w:rPr>
          <w:rFonts w:ascii="Tinos" w:hAnsi="Tinos"/>
          <w:sz w:val="24"/>
          <w:szCs w:val="24"/>
        </w:rPr>
      </w:pPr>
      <w:r>
        <w:rPr>
          <w:rFonts w:ascii="Tinos" w:hAnsi="Tinos"/>
          <w:sz w:val="24"/>
          <w:szCs w:val="24"/>
        </w:rPr>
        <w:t>фамилия, имя, отчество (последнее - при наличии)</w:t>
      </w:r>
    </w:p>
    <w:p w14:paraId="2B6E71F4" w14:textId="77777777" w:rsidR="00AA08B5" w:rsidRDefault="00000000">
      <w:pPr>
        <w:jc w:val="right"/>
        <w:rPr>
          <w:rFonts w:ascii="Tinos" w:hAnsi="Tinos"/>
          <w:sz w:val="24"/>
          <w:szCs w:val="24"/>
        </w:rPr>
      </w:pPr>
      <w:r>
        <w:rPr>
          <w:rFonts w:ascii="Tinos" w:hAnsi="Tinos"/>
          <w:sz w:val="24"/>
          <w:szCs w:val="24"/>
        </w:rPr>
        <w:t>- для физических лиц,</w:t>
      </w:r>
    </w:p>
    <w:p w14:paraId="47165BAE" w14:textId="77777777" w:rsidR="00AA08B5" w:rsidRDefault="00000000">
      <w:pPr>
        <w:jc w:val="right"/>
        <w:rPr>
          <w:rFonts w:ascii="Tinos" w:hAnsi="Tinos"/>
          <w:sz w:val="24"/>
          <w:szCs w:val="24"/>
        </w:rPr>
      </w:pPr>
      <w:r>
        <w:rPr>
          <w:rFonts w:ascii="Tinos" w:hAnsi="Tinos"/>
          <w:sz w:val="24"/>
          <w:szCs w:val="24"/>
        </w:rPr>
        <w:t>___________________________________</w:t>
      </w:r>
    </w:p>
    <w:p w14:paraId="3FC80B56" w14:textId="77777777" w:rsidR="00AA08B5" w:rsidRDefault="00000000">
      <w:pPr>
        <w:jc w:val="right"/>
        <w:rPr>
          <w:rFonts w:ascii="Tinos" w:hAnsi="Tinos"/>
          <w:sz w:val="24"/>
          <w:szCs w:val="24"/>
        </w:rPr>
      </w:pPr>
      <w:r>
        <w:rPr>
          <w:rFonts w:ascii="Tinos" w:hAnsi="Tinos"/>
          <w:sz w:val="24"/>
          <w:szCs w:val="24"/>
        </w:rPr>
        <w:t xml:space="preserve">полное наименование организации </w:t>
      </w:r>
      <w:r>
        <w:rPr>
          <w:rFonts w:ascii="Tinos" w:hAnsi="Tinos"/>
          <w:sz w:val="24"/>
          <w:szCs w:val="24"/>
        </w:rPr>
        <w:t> для</w:t>
      </w:r>
    </w:p>
    <w:p w14:paraId="7867B602" w14:textId="77777777" w:rsidR="00AA08B5" w:rsidRDefault="00000000">
      <w:pPr>
        <w:jc w:val="right"/>
        <w:rPr>
          <w:rFonts w:ascii="Tinos" w:hAnsi="Tinos"/>
          <w:sz w:val="24"/>
          <w:szCs w:val="24"/>
        </w:rPr>
      </w:pPr>
      <w:r>
        <w:rPr>
          <w:rFonts w:ascii="Tinos" w:hAnsi="Tinos"/>
          <w:sz w:val="24"/>
          <w:szCs w:val="24"/>
        </w:rPr>
        <w:t>___________________________________</w:t>
      </w:r>
    </w:p>
    <w:p w14:paraId="3DBE6DC7" w14:textId="77777777" w:rsidR="00AA08B5" w:rsidRDefault="00000000">
      <w:pPr>
        <w:jc w:val="right"/>
        <w:rPr>
          <w:rFonts w:ascii="Tinos" w:hAnsi="Tinos"/>
          <w:sz w:val="24"/>
          <w:szCs w:val="24"/>
        </w:rPr>
      </w:pPr>
      <w:r>
        <w:rPr>
          <w:rFonts w:ascii="Tinos" w:hAnsi="Tinos"/>
          <w:sz w:val="24"/>
          <w:szCs w:val="24"/>
        </w:rPr>
        <w:t>юридических лиц, его почтовый индекс</w:t>
      </w:r>
    </w:p>
    <w:p w14:paraId="4D86394B" w14:textId="77777777" w:rsidR="00AA08B5" w:rsidRDefault="00000000">
      <w:pPr>
        <w:jc w:val="right"/>
        <w:rPr>
          <w:rFonts w:ascii="Tinos" w:hAnsi="Tinos"/>
          <w:sz w:val="24"/>
          <w:szCs w:val="24"/>
        </w:rPr>
      </w:pPr>
      <w:r>
        <w:rPr>
          <w:rFonts w:ascii="Tinos" w:hAnsi="Tinos"/>
          <w:sz w:val="24"/>
          <w:szCs w:val="24"/>
        </w:rPr>
        <w:t>___________________________________</w:t>
      </w:r>
    </w:p>
    <w:p w14:paraId="3150CF75" w14:textId="77777777" w:rsidR="00AA08B5" w:rsidRDefault="00000000">
      <w:pPr>
        <w:jc w:val="right"/>
        <w:rPr>
          <w:rFonts w:ascii="Tinos" w:hAnsi="Tinos"/>
          <w:sz w:val="24"/>
          <w:szCs w:val="24"/>
        </w:rPr>
      </w:pPr>
      <w:r>
        <w:rPr>
          <w:rFonts w:ascii="Tinos" w:hAnsi="Tinos"/>
          <w:sz w:val="24"/>
          <w:szCs w:val="24"/>
        </w:rPr>
        <w:t>и адрес, адрес электронной почты</w:t>
      </w:r>
    </w:p>
    <w:p w14:paraId="043393D9" w14:textId="0480A32C" w:rsidR="00AA08B5" w:rsidRDefault="00B46C2A">
      <w:pPr>
        <w:ind w:firstLine="567"/>
        <w:jc w:val="right"/>
        <w:rPr>
          <w:rFonts w:ascii="Tinos" w:hAnsi="Tinos"/>
          <w:sz w:val="24"/>
          <w:szCs w:val="24"/>
        </w:rPr>
      </w:pPr>
      <w:r>
        <w:rPr>
          <w:rFonts w:ascii="Tinos" w:hAnsi="Tinos"/>
          <w:sz w:val="24"/>
          <w:szCs w:val="24"/>
        </w:rPr>
        <w:t xml:space="preserve"> </w:t>
      </w:r>
    </w:p>
    <w:p w14:paraId="49BBA53A" w14:textId="77777777" w:rsidR="00AA08B5" w:rsidRDefault="00000000">
      <w:pPr>
        <w:spacing w:before="41" w:after="41"/>
        <w:ind w:firstLine="567"/>
        <w:jc w:val="center"/>
        <w:rPr>
          <w:rFonts w:ascii="Tinos" w:hAnsi="Tinos"/>
          <w:sz w:val="24"/>
          <w:szCs w:val="24"/>
        </w:rPr>
      </w:pPr>
      <w:r>
        <w:rPr>
          <w:rFonts w:ascii="Tinos" w:hAnsi="Tinos"/>
          <w:b/>
          <w:sz w:val="24"/>
          <w:szCs w:val="24"/>
        </w:rPr>
        <w:t>Решение об отказе</w:t>
      </w:r>
      <w:r>
        <w:rPr>
          <w:rFonts w:ascii="Tinos" w:hAnsi="Tinos"/>
          <w:sz w:val="24"/>
          <w:szCs w:val="24"/>
        </w:rPr>
        <w:t xml:space="preserve"> </w:t>
      </w:r>
      <w:r>
        <w:rPr>
          <w:rFonts w:ascii="Tinos" w:hAnsi="Tinos"/>
          <w:b/>
          <w:sz w:val="24"/>
          <w:szCs w:val="24"/>
        </w:rPr>
        <w:t>в</w:t>
      </w:r>
      <w:r>
        <w:rPr>
          <w:rFonts w:ascii="Tinos" w:hAnsi="Tinos"/>
          <w:sz w:val="24"/>
          <w:szCs w:val="24"/>
        </w:rPr>
        <w:t xml:space="preserve"> </w:t>
      </w:r>
      <w:r>
        <w:rPr>
          <w:rFonts w:ascii="Tinos" w:hAnsi="Tinos"/>
          <w:b/>
          <w:sz w:val="24"/>
          <w:szCs w:val="24"/>
        </w:rPr>
        <w:t>продлении срока действия разрешения на осуществление земляных работ</w:t>
      </w:r>
    </w:p>
    <w:p w14:paraId="3EBE8128" w14:textId="6EECBFC4" w:rsidR="00AA08B5" w:rsidRDefault="00B46C2A">
      <w:pPr>
        <w:spacing w:before="155" w:after="155"/>
        <w:ind w:firstLine="567"/>
        <w:jc w:val="both"/>
        <w:rPr>
          <w:rFonts w:ascii="Tinos" w:hAnsi="Tinos"/>
          <w:sz w:val="24"/>
          <w:szCs w:val="24"/>
        </w:rPr>
      </w:pPr>
      <w:r>
        <w:rPr>
          <w:rFonts w:ascii="Tinos" w:hAnsi="Tinos"/>
          <w:sz w:val="24"/>
          <w:szCs w:val="24"/>
        </w:rPr>
        <w:t xml:space="preserve"> </w:t>
      </w:r>
      <w:r w:rsidR="00000000">
        <w:rPr>
          <w:rFonts w:ascii="Tinos" w:hAnsi="Tinos"/>
          <w:sz w:val="24"/>
          <w:szCs w:val="24"/>
        </w:rPr>
        <w:t>Вы обратились с заявлением о продлении срока действия разрешения на осуществление земляных работ _____________________________________,</w:t>
      </w:r>
    </w:p>
    <w:p w14:paraId="2D6DA244" w14:textId="77777777" w:rsidR="00AA08B5" w:rsidRDefault="00000000">
      <w:pPr>
        <w:ind w:firstLine="567"/>
        <w:jc w:val="both"/>
        <w:rPr>
          <w:rFonts w:ascii="Tinos" w:hAnsi="Tinos"/>
          <w:sz w:val="24"/>
          <w:szCs w:val="24"/>
        </w:rPr>
      </w:pPr>
      <w:r>
        <w:rPr>
          <w:rFonts w:ascii="Tinos" w:hAnsi="Tinos"/>
          <w:sz w:val="24"/>
          <w:szCs w:val="24"/>
        </w:rPr>
        <w:t>(№ разрешения, вид работ, адрес проведения работ)</w:t>
      </w:r>
    </w:p>
    <w:p w14:paraId="61F6D029" w14:textId="2412D1E1" w:rsidR="00AA08B5" w:rsidRDefault="00B46C2A">
      <w:pPr>
        <w:ind w:firstLine="567"/>
        <w:jc w:val="both"/>
        <w:rPr>
          <w:rFonts w:ascii="Tinos" w:hAnsi="Tinos"/>
          <w:sz w:val="24"/>
          <w:szCs w:val="24"/>
        </w:rPr>
      </w:pPr>
      <w:r>
        <w:rPr>
          <w:rFonts w:ascii="Tinos" w:hAnsi="Tinos"/>
          <w:sz w:val="24"/>
          <w:szCs w:val="24"/>
        </w:rPr>
        <w:t xml:space="preserve"> </w:t>
      </w:r>
      <w:r w:rsidR="00000000">
        <w:rPr>
          <w:rFonts w:ascii="Tinos" w:hAnsi="Tinos"/>
          <w:sz w:val="24"/>
          <w:szCs w:val="24"/>
        </w:rPr>
        <w:t>Заявление принято «____» __________ 20___ г., зарегистрировано №____________________</w:t>
      </w:r>
    </w:p>
    <w:p w14:paraId="549C9D58" w14:textId="08877DE2" w:rsidR="00AA08B5" w:rsidRDefault="00B46C2A">
      <w:pPr>
        <w:ind w:firstLine="567"/>
        <w:jc w:val="both"/>
        <w:rPr>
          <w:rFonts w:ascii="Tinos" w:hAnsi="Tinos"/>
          <w:sz w:val="24"/>
          <w:szCs w:val="24"/>
        </w:rPr>
      </w:pPr>
      <w:r>
        <w:rPr>
          <w:rFonts w:ascii="Tinos" w:hAnsi="Tinos"/>
          <w:sz w:val="24"/>
          <w:szCs w:val="24"/>
        </w:rPr>
        <w:t xml:space="preserve"> </w:t>
      </w:r>
    </w:p>
    <w:p w14:paraId="174D1AC1" w14:textId="77777777" w:rsidR="00AA08B5" w:rsidRDefault="00000000">
      <w:pPr>
        <w:spacing w:before="41" w:after="41"/>
        <w:ind w:firstLine="567"/>
        <w:jc w:val="both"/>
        <w:rPr>
          <w:rFonts w:ascii="Tinos" w:hAnsi="Tinos"/>
          <w:sz w:val="24"/>
          <w:szCs w:val="24"/>
        </w:rPr>
      </w:pPr>
      <w:r>
        <w:rPr>
          <w:rFonts w:ascii="Tinos" w:hAnsi="Tinos"/>
          <w:sz w:val="24"/>
          <w:szCs w:val="24"/>
        </w:rPr>
        <w:t>По результатам рассмотрения заявления Вам отказано в продлении срока действия разрешения на осуществление земляных работ</w:t>
      </w:r>
    </w:p>
    <w:p w14:paraId="0408132B" w14:textId="77777777" w:rsidR="00AA08B5" w:rsidRDefault="00000000">
      <w:pPr>
        <w:ind w:firstLine="567"/>
        <w:jc w:val="both"/>
        <w:rPr>
          <w:rFonts w:ascii="Tinos" w:hAnsi="Tinos"/>
          <w:sz w:val="24"/>
          <w:szCs w:val="24"/>
        </w:rPr>
      </w:pPr>
      <w:r>
        <w:rPr>
          <w:rFonts w:ascii="Tinos" w:hAnsi="Tinos"/>
          <w:sz w:val="24"/>
          <w:szCs w:val="24"/>
        </w:rPr>
        <w:t>___________________________________________________________________,</w:t>
      </w:r>
    </w:p>
    <w:p w14:paraId="44D3FCD0" w14:textId="77777777" w:rsidR="00AA08B5" w:rsidRDefault="00000000">
      <w:pPr>
        <w:ind w:firstLine="567"/>
        <w:jc w:val="center"/>
        <w:rPr>
          <w:rFonts w:ascii="Tinos" w:hAnsi="Tinos"/>
          <w:sz w:val="24"/>
          <w:szCs w:val="24"/>
        </w:rPr>
      </w:pPr>
      <w:r>
        <w:rPr>
          <w:rFonts w:ascii="Tinos" w:hAnsi="Tinos"/>
          <w:sz w:val="24"/>
          <w:szCs w:val="24"/>
        </w:rPr>
        <w:t>(вид работ, адрес проведения работ)</w:t>
      </w:r>
    </w:p>
    <w:p w14:paraId="13968724" w14:textId="77777777" w:rsidR="00AA08B5" w:rsidRDefault="00000000">
      <w:pPr>
        <w:ind w:firstLine="567"/>
        <w:jc w:val="both"/>
        <w:rPr>
          <w:rFonts w:ascii="Tinos" w:hAnsi="Tinos"/>
          <w:sz w:val="24"/>
          <w:szCs w:val="24"/>
        </w:rPr>
      </w:pPr>
      <w:r>
        <w:rPr>
          <w:rFonts w:ascii="Tinos" w:hAnsi="Tinos"/>
          <w:sz w:val="24"/>
          <w:szCs w:val="24"/>
        </w:rPr>
        <w:t>в связи с _______________________________________________________</w:t>
      </w:r>
    </w:p>
    <w:p w14:paraId="10CB1FD0" w14:textId="77777777" w:rsidR="00AA08B5" w:rsidRDefault="00000000">
      <w:pPr>
        <w:ind w:firstLine="567"/>
        <w:jc w:val="center"/>
        <w:rPr>
          <w:rFonts w:ascii="Tinos" w:hAnsi="Tinos"/>
          <w:sz w:val="24"/>
          <w:szCs w:val="24"/>
        </w:rPr>
      </w:pPr>
      <w:r>
        <w:rPr>
          <w:rFonts w:ascii="Tinos" w:hAnsi="Tinos"/>
          <w:sz w:val="24"/>
          <w:szCs w:val="24"/>
        </w:rPr>
        <w:t>(указать причину отказа в соответствии с подпунктом 2.12.3.2. пункта 2.12.3. административного регламента)</w:t>
      </w:r>
    </w:p>
    <w:p w14:paraId="5B9016B9" w14:textId="62EA29AB" w:rsidR="00AA08B5" w:rsidRDefault="00B46C2A">
      <w:pPr>
        <w:spacing w:before="41" w:after="41"/>
        <w:ind w:firstLine="567"/>
        <w:jc w:val="both"/>
        <w:rPr>
          <w:rFonts w:ascii="Tinos" w:hAnsi="Tinos"/>
          <w:sz w:val="24"/>
          <w:szCs w:val="24"/>
        </w:rPr>
      </w:pPr>
      <w:r>
        <w:rPr>
          <w:rFonts w:ascii="Tinos" w:hAnsi="Tinos"/>
          <w:sz w:val="24"/>
          <w:szCs w:val="24"/>
        </w:rPr>
        <w:t xml:space="preserve"> </w:t>
      </w:r>
      <w:r w:rsidR="00000000">
        <w:rPr>
          <w:rFonts w:ascii="Tinos" w:hAnsi="Tinos"/>
          <w:sz w:val="24"/>
          <w:szCs w:val="24"/>
        </w:rPr>
        <w:t>Оригиналы представленных документов выдаются вместе с отказом в предоставлении муниципальной услуги.</w:t>
      </w:r>
    </w:p>
    <w:p w14:paraId="41C49ED5" w14:textId="77777777" w:rsidR="00AA08B5" w:rsidRDefault="00000000">
      <w:pPr>
        <w:ind w:firstLine="567"/>
        <w:jc w:val="both"/>
        <w:rPr>
          <w:rFonts w:ascii="Tinos" w:hAnsi="Tinos"/>
          <w:sz w:val="24"/>
          <w:szCs w:val="24"/>
        </w:rPr>
      </w:pPr>
      <w:r>
        <w:rPr>
          <w:rFonts w:ascii="Tinos" w:hAnsi="Tinos"/>
          <w:sz w:val="24"/>
          <w:szCs w:val="24"/>
        </w:rPr>
        <w:t>Решение об отказе не препятствует повторному обращению заявителя в уполномоченный орган за получением муниципальной услуги после устранения указанных нарушений.</w:t>
      </w:r>
    </w:p>
    <w:p w14:paraId="2F0E333D" w14:textId="77777777" w:rsidR="00AA08B5" w:rsidRDefault="00000000">
      <w:pPr>
        <w:ind w:firstLine="567"/>
        <w:jc w:val="both"/>
        <w:rPr>
          <w:rFonts w:ascii="Tinos" w:hAnsi="Tinos"/>
          <w:sz w:val="24"/>
          <w:szCs w:val="24"/>
        </w:rPr>
      </w:pPr>
      <w:r>
        <w:rPr>
          <w:rFonts w:ascii="Tinos" w:hAnsi="Tinos"/>
          <w:sz w:val="24"/>
          <w:szCs w:val="24"/>
        </w:rPr>
        <w:t>Решение об отказе может быть обжаловано в досудебном порядке путем направления жалобы в уполномоченный орган, а также в судебном порядке.</w:t>
      </w:r>
    </w:p>
    <w:p w14:paraId="4ED0672D" w14:textId="77777777" w:rsidR="00AA08B5" w:rsidRDefault="00AA08B5">
      <w:pPr>
        <w:rPr>
          <w:rFonts w:ascii="Tinos" w:hAnsi="Tinos"/>
          <w:sz w:val="24"/>
          <w:szCs w:val="24"/>
        </w:rPr>
      </w:pPr>
    </w:p>
    <w:p w14:paraId="2C131625" w14:textId="77777777" w:rsidR="00AA08B5" w:rsidRDefault="00000000">
      <w:pPr>
        <w:rPr>
          <w:rFonts w:ascii="Tinos" w:hAnsi="Tinos"/>
          <w:sz w:val="24"/>
          <w:szCs w:val="24"/>
        </w:rPr>
      </w:pPr>
      <w:r>
        <w:rPr>
          <w:rFonts w:ascii="Tinos" w:hAnsi="Tinos"/>
          <w:sz w:val="24"/>
          <w:szCs w:val="24"/>
        </w:rPr>
        <w:t>___________________ ____________________ __________________________</w:t>
      </w:r>
    </w:p>
    <w:p w14:paraId="73455963" w14:textId="77777777" w:rsidR="00AA08B5" w:rsidRDefault="00000000">
      <w:pPr>
        <w:rPr>
          <w:rFonts w:ascii="Tinos" w:hAnsi="Tinos"/>
          <w:sz w:val="24"/>
          <w:szCs w:val="24"/>
        </w:rPr>
      </w:pPr>
      <w:r>
        <w:rPr>
          <w:rFonts w:ascii="Tinos" w:hAnsi="Tinos"/>
          <w:sz w:val="24"/>
          <w:szCs w:val="24"/>
        </w:rPr>
        <w:t>(должность)                      (подпись)                              (расшифровка подписи)</w:t>
      </w:r>
    </w:p>
    <w:p w14:paraId="468323E6" w14:textId="77777777" w:rsidR="00AA08B5" w:rsidRDefault="00000000">
      <w:pPr>
        <w:spacing w:before="269" w:after="269"/>
        <w:ind w:firstLine="567"/>
        <w:jc w:val="both"/>
        <w:rPr>
          <w:rFonts w:ascii="Tinos" w:hAnsi="Tinos"/>
          <w:sz w:val="24"/>
          <w:szCs w:val="24"/>
        </w:rPr>
      </w:pPr>
      <w:r>
        <w:rPr>
          <w:rFonts w:ascii="Tinos" w:hAnsi="Tinos"/>
          <w:sz w:val="24"/>
          <w:szCs w:val="24"/>
        </w:rPr>
        <w:t>М.П.</w:t>
      </w:r>
    </w:p>
    <w:p w14:paraId="30050EFD" w14:textId="515A5CDB" w:rsidR="00AA08B5" w:rsidRDefault="00B46C2A">
      <w:pPr>
        <w:ind w:firstLine="567"/>
        <w:jc w:val="both"/>
        <w:rPr>
          <w:rFonts w:ascii="Tinos" w:hAnsi="Tinos"/>
          <w:sz w:val="24"/>
          <w:szCs w:val="24"/>
        </w:rPr>
      </w:pPr>
      <w:r>
        <w:rPr>
          <w:rFonts w:ascii="Tinos" w:hAnsi="Tinos"/>
          <w:sz w:val="24"/>
          <w:szCs w:val="24"/>
        </w:rPr>
        <w:t xml:space="preserve"> </w:t>
      </w:r>
      <w:r w:rsidR="00000000">
        <w:rPr>
          <w:rFonts w:ascii="Tinos" w:hAnsi="Tinos"/>
          <w:sz w:val="24"/>
          <w:szCs w:val="24"/>
        </w:rPr>
        <w:t>Отказ получил:</w:t>
      </w:r>
    </w:p>
    <w:p w14:paraId="4D1CD0FB" w14:textId="77777777" w:rsidR="00AA08B5" w:rsidRDefault="00000000">
      <w:pPr>
        <w:ind w:firstLine="567"/>
        <w:jc w:val="both"/>
        <w:rPr>
          <w:rFonts w:ascii="Tinos" w:hAnsi="Tinos"/>
          <w:sz w:val="24"/>
          <w:szCs w:val="24"/>
        </w:rPr>
      </w:pPr>
      <w:r>
        <w:rPr>
          <w:rFonts w:ascii="Tinos" w:hAnsi="Tinos"/>
          <w:sz w:val="24"/>
          <w:szCs w:val="24"/>
        </w:rPr>
        <w:lastRenderedPageBreak/>
        <w:t>___________________ ____________________ _______________________</w:t>
      </w:r>
    </w:p>
    <w:p w14:paraId="658A1B8D" w14:textId="77777777" w:rsidR="00AA08B5" w:rsidRDefault="00000000">
      <w:pPr>
        <w:ind w:firstLine="567"/>
        <w:jc w:val="both"/>
        <w:rPr>
          <w:rFonts w:ascii="Tinos" w:hAnsi="Tinos"/>
          <w:sz w:val="24"/>
          <w:szCs w:val="24"/>
        </w:rPr>
      </w:pPr>
      <w:r>
        <w:rPr>
          <w:rFonts w:ascii="Tinos" w:hAnsi="Tinos"/>
          <w:sz w:val="24"/>
          <w:szCs w:val="24"/>
        </w:rPr>
        <w:t>(Ф.И.О. получателя)                (подпись)                             (дата получения)</w:t>
      </w:r>
    </w:p>
    <w:p w14:paraId="7E4FDF6A" w14:textId="77777777" w:rsidR="00AA08B5" w:rsidRDefault="00000000">
      <w:pPr>
        <w:spacing w:before="269" w:after="269"/>
        <w:ind w:firstLine="567"/>
        <w:jc w:val="both"/>
        <w:rPr>
          <w:rFonts w:ascii="Tinos" w:hAnsi="Tinos"/>
          <w:sz w:val="24"/>
          <w:szCs w:val="24"/>
        </w:rPr>
      </w:pPr>
      <w:r>
        <w:rPr>
          <w:rFonts w:ascii="Tinos" w:hAnsi="Tinos"/>
          <w:sz w:val="24"/>
          <w:szCs w:val="24"/>
        </w:rPr>
        <w:t>Исполнитель:</w:t>
      </w:r>
    </w:p>
    <w:p w14:paraId="593AD4A0" w14:textId="7B60DC52" w:rsidR="00AA08B5" w:rsidRDefault="00B46C2A">
      <w:pPr>
        <w:spacing w:before="269" w:after="269"/>
        <w:rPr>
          <w:rFonts w:ascii="Tinos" w:hAnsi="Tinos"/>
          <w:sz w:val="24"/>
          <w:szCs w:val="24"/>
        </w:rPr>
      </w:pPr>
      <w:r>
        <w:rPr>
          <w:rFonts w:ascii="Tinos" w:hAnsi="Tinos"/>
          <w:sz w:val="24"/>
          <w:szCs w:val="24"/>
        </w:rPr>
        <w:t xml:space="preserve"> </w:t>
      </w:r>
    </w:p>
    <w:p w14:paraId="40FBE65A" w14:textId="77777777" w:rsidR="00AA08B5" w:rsidRDefault="00000000">
      <w:pPr>
        <w:jc w:val="right"/>
        <w:rPr>
          <w:rFonts w:ascii="Tinos" w:hAnsi="Tinos"/>
          <w:sz w:val="24"/>
          <w:szCs w:val="24"/>
        </w:rPr>
      </w:pPr>
      <w:r>
        <w:rPr>
          <w:rFonts w:ascii="Tinos" w:hAnsi="Tinos"/>
          <w:sz w:val="24"/>
          <w:szCs w:val="24"/>
        </w:rPr>
        <w:t>Приложение № 10</w:t>
      </w:r>
    </w:p>
    <w:p w14:paraId="1AC0D793" w14:textId="77777777" w:rsidR="00AA08B5" w:rsidRDefault="00000000">
      <w:pPr>
        <w:jc w:val="right"/>
        <w:rPr>
          <w:rFonts w:ascii="Tinos" w:hAnsi="Tinos"/>
          <w:sz w:val="24"/>
          <w:szCs w:val="24"/>
        </w:rPr>
      </w:pPr>
      <w:r>
        <w:rPr>
          <w:rFonts w:ascii="Tinos" w:hAnsi="Tinos"/>
          <w:sz w:val="24"/>
          <w:szCs w:val="24"/>
        </w:rPr>
        <w:t>к административному регламенту</w:t>
      </w:r>
    </w:p>
    <w:p w14:paraId="731AE3D0" w14:textId="77777777" w:rsidR="00AA08B5" w:rsidRDefault="00000000">
      <w:pPr>
        <w:jc w:val="right"/>
        <w:rPr>
          <w:rFonts w:ascii="Tinos" w:hAnsi="Tinos"/>
          <w:sz w:val="24"/>
          <w:szCs w:val="24"/>
        </w:rPr>
      </w:pPr>
      <w:r>
        <w:rPr>
          <w:rFonts w:ascii="Tinos" w:hAnsi="Tinos"/>
          <w:sz w:val="24"/>
          <w:szCs w:val="24"/>
        </w:rPr>
        <w:t>предоставления муниципальной услуги</w:t>
      </w:r>
    </w:p>
    <w:p w14:paraId="69A2925A" w14:textId="77777777" w:rsidR="00AA08B5" w:rsidRDefault="00000000">
      <w:pPr>
        <w:jc w:val="right"/>
        <w:rPr>
          <w:rFonts w:ascii="Tinos" w:hAnsi="Tinos"/>
          <w:sz w:val="24"/>
          <w:szCs w:val="24"/>
        </w:rPr>
      </w:pPr>
      <w:r>
        <w:rPr>
          <w:rFonts w:ascii="Tinos" w:hAnsi="Tinos"/>
          <w:sz w:val="24"/>
          <w:szCs w:val="24"/>
        </w:rPr>
        <w:t>«Предоставление разрешения на осуществление земляных работ»</w:t>
      </w:r>
    </w:p>
    <w:p w14:paraId="1CD58733" w14:textId="36A06667" w:rsidR="00AA08B5" w:rsidRDefault="00B46C2A">
      <w:pPr>
        <w:jc w:val="right"/>
        <w:rPr>
          <w:rFonts w:ascii="Tinos" w:hAnsi="Tinos"/>
          <w:sz w:val="24"/>
          <w:szCs w:val="24"/>
        </w:rPr>
      </w:pPr>
      <w:r>
        <w:rPr>
          <w:rFonts w:ascii="Tinos" w:hAnsi="Tinos"/>
          <w:sz w:val="24"/>
          <w:szCs w:val="24"/>
        </w:rPr>
        <w:t xml:space="preserve"> </w:t>
      </w:r>
    </w:p>
    <w:p w14:paraId="46B076B6" w14:textId="77777777" w:rsidR="00AA08B5" w:rsidRDefault="00000000">
      <w:pPr>
        <w:jc w:val="right"/>
        <w:rPr>
          <w:rFonts w:ascii="Tinos" w:hAnsi="Tinos"/>
          <w:sz w:val="24"/>
          <w:szCs w:val="24"/>
        </w:rPr>
      </w:pPr>
      <w:r>
        <w:rPr>
          <w:rFonts w:ascii="Tinos" w:hAnsi="Tinos"/>
          <w:sz w:val="24"/>
          <w:szCs w:val="24"/>
        </w:rPr>
        <w:t>__________________________________________________________________</w:t>
      </w:r>
    </w:p>
    <w:p w14:paraId="7AC6ED05" w14:textId="77777777" w:rsidR="00AA08B5" w:rsidRDefault="00000000">
      <w:pPr>
        <w:jc w:val="right"/>
        <w:rPr>
          <w:rFonts w:ascii="Tinos" w:hAnsi="Tinos"/>
          <w:sz w:val="24"/>
          <w:szCs w:val="24"/>
        </w:rPr>
      </w:pPr>
      <w:r>
        <w:rPr>
          <w:rFonts w:ascii="Tinos" w:hAnsi="Tinos"/>
          <w:sz w:val="24"/>
          <w:szCs w:val="24"/>
        </w:rPr>
        <w:t>(полное наименование уполномоченного органа, предоставляющего</w:t>
      </w:r>
    </w:p>
    <w:p w14:paraId="3C7FCEE7" w14:textId="77777777" w:rsidR="00AA08B5" w:rsidRDefault="00000000">
      <w:pPr>
        <w:jc w:val="right"/>
        <w:rPr>
          <w:rFonts w:ascii="Tinos" w:hAnsi="Tinos"/>
          <w:sz w:val="24"/>
          <w:szCs w:val="24"/>
        </w:rPr>
      </w:pPr>
      <w:r>
        <w:rPr>
          <w:rFonts w:ascii="Tinos" w:hAnsi="Tinos"/>
          <w:sz w:val="24"/>
          <w:szCs w:val="24"/>
        </w:rPr>
        <w:t>разрешения на осуществление земляных работ)</w:t>
      </w:r>
    </w:p>
    <w:p w14:paraId="0E3157F3" w14:textId="0E9705FE" w:rsidR="00AA08B5" w:rsidRDefault="00B46C2A">
      <w:pPr>
        <w:jc w:val="right"/>
        <w:rPr>
          <w:rFonts w:ascii="Tinos" w:hAnsi="Tinos"/>
          <w:sz w:val="24"/>
          <w:szCs w:val="24"/>
        </w:rPr>
      </w:pPr>
      <w:r>
        <w:rPr>
          <w:rFonts w:ascii="Tinos" w:hAnsi="Tinos"/>
          <w:sz w:val="24"/>
          <w:szCs w:val="24"/>
        </w:rPr>
        <w:t xml:space="preserve"> </w:t>
      </w:r>
    </w:p>
    <w:p w14:paraId="1607CB90" w14:textId="77777777" w:rsidR="00AA08B5" w:rsidRDefault="00000000">
      <w:pPr>
        <w:jc w:val="right"/>
        <w:rPr>
          <w:rFonts w:ascii="Tinos" w:hAnsi="Tinos"/>
          <w:sz w:val="24"/>
          <w:szCs w:val="24"/>
        </w:rPr>
      </w:pPr>
      <w:r>
        <w:rPr>
          <w:rFonts w:ascii="Tinos" w:hAnsi="Tinos"/>
          <w:sz w:val="24"/>
          <w:szCs w:val="24"/>
        </w:rPr>
        <w:t>от кого _________________________________</w:t>
      </w:r>
    </w:p>
    <w:p w14:paraId="44191553" w14:textId="77777777" w:rsidR="00AA08B5" w:rsidRDefault="00000000">
      <w:pPr>
        <w:jc w:val="right"/>
        <w:rPr>
          <w:rFonts w:ascii="Tinos" w:hAnsi="Tinos"/>
          <w:sz w:val="24"/>
          <w:szCs w:val="24"/>
        </w:rPr>
      </w:pPr>
      <w:r>
        <w:rPr>
          <w:rFonts w:ascii="Tinos" w:hAnsi="Tinos"/>
          <w:sz w:val="24"/>
          <w:szCs w:val="24"/>
        </w:rPr>
        <w:t>(наименование заявителя</w:t>
      </w:r>
    </w:p>
    <w:p w14:paraId="1153EBF8" w14:textId="77777777" w:rsidR="00AA08B5" w:rsidRDefault="00000000">
      <w:pPr>
        <w:jc w:val="right"/>
        <w:rPr>
          <w:rFonts w:ascii="Tinos" w:hAnsi="Tinos"/>
          <w:sz w:val="24"/>
          <w:szCs w:val="24"/>
        </w:rPr>
      </w:pPr>
      <w:r>
        <w:rPr>
          <w:rFonts w:ascii="Tinos" w:hAnsi="Tinos"/>
          <w:sz w:val="24"/>
          <w:szCs w:val="24"/>
        </w:rPr>
        <w:t>_________________________________</w:t>
      </w:r>
    </w:p>
    <w:p w14:paraId="5B904243" w14:textId="77777777" w:rsidR="00AA08B5" w:rsidRDefault="00000000">
      <w:pPr>
        <w:jc w:val="right"/>
        <w:rPr>
          <w:rFonts w:ascii="Tinos" w:hAnsi="Tinos"/>
          <w:sz w:val="24"/>
          <w:szCs w:val="24"/>
        </w:rPr>
      </w:pPr>
      <w:r>
        <w:rPr>
          <w:rFonts w:ascii="Tinos" w:hAnsi="Tinos"/>
          <w:sz w:val="24"/>
          <w:szCs w:val="24"/>
        </w:rPr>
        <w:t>(Ф.И.О. (при наличии) гражданина полностью, Ф.И.О. (при наличии) индивидуального предпринимателя (ИП)) полностью или наименование ИП полное, должность и Ф.И.О. (при наличии) полностью представителя юридического лица (ЮЛ) и полное наименование, полностью представителя некоммерческой организации (НО) и полное наименование)</w:t>
      </w:r>
    </w:p>
    <w:p w14:paraId="484AF4E2" w14:textId="77777777" w:rsidR="00AA08B5" w:rsidRDefault="00000000">
      <w:pPr>
        <w:jc w:val="right"/>
        <w:rPr>
          <w:rFonts w:ascii="Tinos" w:hAnsi="Tinos"/>
          <w:sz w:val="24"/>
          <w:szCs w:val="24"/>
        </w:rPr>
      </w:pPr>
      <w:r>
        <w:rPr>
          <w:rFonts w:ascii="Tinos" w:hAnsi="Tinos"/>
          <w:sz w:val="24"/>
          <w:szCs w:val="24"/>
        </w:rPr>
        <w:t>_________________________________</w:t>
      </w:r>
    </w:p>
    <w:p w14:paraId="7EA15532" w14:textId="77777777" w:rsidR="00AA08B5" w:rsidRDefault="00000000">
      <w:pPr>
        <w:jc w:val="right"/>
        <w:rPr>
          <w:rFonts w:ascii="Tinos" w:hAnsi="Tinos"/>
          <w:sz w:val="24"/>
          <w:szCs w:val="24"/>
        </w:rPr>
      </w:pPr>
      <w:r>
        <w:rPr>
          <w:rFonts w:ascii="Tinos" w:hAnsi="Tinos"/>
          <w:sz w:val="24"/>
          <w:szCs w:val="24"/>
        </w:rPr>
        <w:t>(адрес проживания гражданина, местонахождения ИП, ЮЛ, НО)</w:t>
      </w:r>
    </w:p>
    <w:p w14:paraId="0E4E49DE" w14:textId="77777777" w:rsidR="00AA08B5" w:rsidRDefault="00000000">
      <w:pPr>
        <w:jc w:val="right"/>
        <w:rPr>
          <w:rFonts w:ascii="Tinos" w:hAnsi="Tinos"/>
          <w:sz w:val="24"/>
          <w:szCs w:val="24"/>
        </w:rPr>
      </w:pPr>
      <w:r>
        <w:rPr>
          <w:rFonts w:ascii="Tinos" w:hAnsi="Tinos"/>
          <w:sz w:val="24"/>
          <w:szCs w:val="24"/>
        </w:rPr>
        <w:t>_________________________________</w:t>
      </w:r>
    </w:p>
    <w:p w14:paraId="6C746FEF" w14:textId="77777777" w:rsidR="00AA08B5" w:rsidRDefault="00000000">
      <w:pPr>
        <w:jc w:val="right"/>
        <w:rPr>
          <w:rFonts w:ascii="Tinos" w:hAnsi="Tinos"/>
          <w:sz w:val="24"/>
          <w:szCs w:val="24"/>
        </w:rPr>
      </w:pPr>
      <w:r>
        <w:rPr>
          <w:rFonts w:ascii="Tinos" w:hAnsi="Tinos"/>
          <w:sz w:val="24"/>
          <w:szCs w:val="24"/>
        </w:rPr>
        <w:t>и адрес, адрес электронной почты</w:t>
      </w:r>
    </w:p>
    <w:p w14:paraId="49F71D0F" w14:textId="77777777" w:rsidR="00AA08B5" w:rsidRDefault="00000000">
      <w:pPr>
        <w:jc w:val="right"/>
        <w:rPr>
          <w:rFonts w:ascii="Tinos" w:hAnsi="Tinos"/>
          <w:sz w:val="24"/>
          <w:szCs w:val="24"/>
        </w:rPr>
      </w:pPr>
      <w:r>
        <w:rPr>
          <w:rFonts w:ascii="Tinos" w:hAnsi="Tinos"/>
          <w:sz w:val="24"/>
          <w:szCs w:val="24"/>
        </w:rPr>
        <w:t>тел.:</w:t>
      </w:r>
    </w:p>
    <w:p w14:paraId="28229E65" w14:textId="3229CE6F" w:rsidR="00AA08B5" w:rsidRDefault="00B46C2A">
      <w:pPr>
        <w:spacing w:before="98" w:after="98"/>
        <w:jc w:val="center"/>
        <w:rPr>
          <w:rFonts w:ascii="Tinos" w:hAnsi="Tinos"/>
          <w:sz w:val="24"/>
          <w:szCs w:val="24"/>
        </w:rPr>
      </w:pPr>
      <w:r>
        <w:rPr>
          <w:rFonts w:ascii="Tinos" w:hAnsi="Tinos"/>
          <w:sz w:val="24"/>
          <w:szCs w:val="24"/>
        </w:rPr>
        <w:t xml:space="preserve"> </w:t>
      </w:r>
      <w:r w:rsidR="00000000">
        <w:rPr>
          <w:rFonts w:ascii="Tinos" w:hAnsi="Tinos"/>
          <w:b/>
          <w:sz w:val="24"/>
          <w:szCs w:val="24"/>
        </w:rPr>
        <w:t>Заявление</w:t>
      </w:r>
      <w:r w:rsidR="00000000">
        <w:rPr>
          <w:rFonts w:ascii="Tinos" w:hAnsi="Tinos"/>
          <w:sz w:val="24"/>
          <w:szCs w:val="24"/>
        </w:rPr>
        <w:t xml:space="preserve"> </w:t>
      </w:r>
      <w:r w:rsidR="00000000">
        <w:rPr>
          <w:rFonts w:ascii="Tinos" w:hAnsi="Tinos"/>
          <w:b/>
          <w:sz w:val="24"/>
          <w:szCs w:val="24"/>
        </w:rPr>
        <w:t>о закрытии разрешения на осуществление земляных работ</w:t>
      </w:r>
    </w:p>
    <w:p w14:paraId="53234947" w14:textId="45D5158B" w:rsidR="00AA08B5" w:rsidRDefault="00B46C2A">
      <w:pPr>
        <w:spacing w:before="269" w:after="269"/>
        <w:rPr>
          <w:rFonts w:ascii="Tinos" w:hAnsi="Tinos"/>
          <w:sz w:val="24"/>
          <w:szCs w:val="24"/>
        </w:rPr>
      </w:pPr>
      <w:r>
        <w:rPr>
          <w:rFonts w:ascii="Tinos" w:hAnsi="Tinos"/>
          <w:sz w:val="24"/>
          <w:szCs w:val="24"/>
        </w:rPr>
        <w:t xml:space="preserve"> </w:t>
      </w:r>
    </w:p>
    <w:p w14:paraId="0BBF18AA" w14:textId="77777777" w:rsidR="00AA08B5" w:rsidRDefault="00000000">
      <w:pPr>
        <w:rPr>
          <w:rFonts w:ascii="Tinos" w:hAnsi="Tinos"/>
          <w:sz w:val="24"/>
          <w:szCs w:val="24"/>
        </w:rPr>
      </w:pPr>
      <w:r>
        <w:rPr>
          <w:rFonts w:ascii="Tinos" w:hAnsi="Tinos"/>
          <w:sz w:val="24"/>
          <w:szCs w:val="24"/>
        </w:rPr>
        <w:t>Прошу закрыть разрешение на осуществление земляных работ №___ от «___» ___ 20__ г.</w:t>
      </w:r>
    </w:p>
    <w:p w14:paraId="3D21EC81" w14:textId="46B33F82" w:rsidR="00AA08B5" w:rsidRDefault="00B46C2A">
      <w:pPr>
        <w:spacing w:before="41" w:after="41"/>
        <w:rPr>
          <w:rFonts w:ascii="Tinos" w:hAnsi="Tinos"/>
          <w:sz w:val="24"/>
          <w:szCs w:val="24"/>
        </w:rPr>
      </w:pPr>
      <w:r>
        <w:rPr>
          <w:rFonts w:ascii="Tinos" w:hAnsi="Tinos"/>
          <w:sz w:val="24"/>
          <w:szCs w:val="24"/>
        </w:rPr>
        <w:t xml:space="preserve"> </w:t>
      </w:r>
      <w:r w:rsidR="00000000">
        <w:rPr>
          <w:rFonts w:ascii="Tinos" w:hAnsi="Tinos"/>
          <w:sz w:val="24"/>
          <w:szCs w:val="24"/>
        </w:rPr>
        <w:t>К настоящему заявлению прилагаются документы:</w:t>
      </w:r>
    </w:p>
    <w:p w14:paraId="597AD3EC" w14:textId="77777777" w:rsidR="00AA08B5" w:rsidRDefault="00000000">
      <w:pPr>
        <w:rPr>
          <w:rFonts w:ascii="Tinos" w:hAnsi="Tinos"/>
          <w:sz w:val="24"/>
          <w:szCs w:val="24"/>
        </w:rPr>
      </w:pPr>
      <w:r>
        <w:rPr>
          <w:rFonts w:ascii="Tinos" w:hAnsi="Tinos"/>
          <w:sz w:val="24"/>
          <w:szCs w:val="24"/>
        </w:rPr>
        <w:t>Разрешение на осуществление земляных работ __________________________</w:t>
      </w:r>
    </w:p>
    <w:p w14:paraId="5820F460" w14:textId="77777777" w:rsidR="00AA08B5" w:rsidRDefault="00000000">
      <w:pPr>
        <w:rPr>
          <w:rFonts w:ascii="Tinos" w:hAnsi="Tinos"/>
          <w:sz w:val="24"/>
          <w:szCs w:val="24"/>
        </w:rPr>
      </w:pPr>
      <w:r>
        <w:rPr>
          <w:rFonts w:ascii="Tinos" w:hAnsi="Tinos"/>
          <w:sz w:val="24"/>
          <w:szCs w:val="24"/>
        </w:rPr>
        <w:t>Акт приемки благоустройства _____________________________________</w:t>
      </w:r>
    </w:p>
    <w:p w14:paraId="034BF972" w14:textId="77777777" w:rsidR="00AA08B5" w:rsidRDefault="00000000">
      <w:pPr>
        <w:rPr>
          <w:rFonts w:ascii="Tinos" w:hAnsi="Tinos"/>
          <w:sz w:val="24"/>
          <w:szCs w:val="24"/>
        </w:rPr>
      </w:pPr>
      <w:r>
        <w:rPr>
          <w:rFonts w:ascii="Tinos" w:hAnsi="Tinos"/>
          <w:sz w:val="24"/>
          <w:szCs w:val="24"/>
        </w:rPr>
        <w:t>Исполнительная съемка _____________________________________________</w:t>
      </w:r>
    </w:p>
    <w:p w14:paraId="14AD337A" w14:textId="77777777" w:rsidR="00AA08B5" w:rsidRDefault="00000000">
      <w:pPr>
        <w:spacing w:before="98" w:after="98"/>
        <w:rPr>
          <w:rFonts w:ascii="Tinos" w:hAnsi="Tinos"/>
          <w:sz w:val="24"/>
          <w:szCs w:val="24"/>
        </w:rPr>
      </w:pPr>
      <w:r>
        <w:rPr>
          <w:rFonts w:ascii="Tinos" w:hAnsi="Tinos"/>
          <w:sz w:val="24"/>
          <w:szCs w:val="24"/>
        </w:rPr>
        <w:t>____________________   ______________________     ______________</w:t>
      </w:r>
    </w:p>
    <w:p w14:paraId="539C977A" w14:textId="77777777" w:rsidR="00AA08B5" w:rsidRDefault="00000000">
      <w:pPr>
        <w:spacing w:before="41" w:after="41"/>
        <w:rPr>
          <w:rFonts w:ascii="Tinos" w:hAnsi="Tinos"/>
          <w:sz w:val="24"/>
          <w:szCs w:val="24"/>
        </w:rPr>
      </w:pPr>
      <w:r>
        <w:rPr>
          <w:rFonts w:ascii="Tinos" w:hAnsi="Tinos"/>
          <w:sz w:val="24"/>
          <w:szCs w:val="24"/>
        </w:rPr>
        <w:t>(подпись заявителя)           (расшифровка подписи)               (дата)</w:t>
      </w:r>
    </w:p>
    <w:p w14:paraId="396C1117" w14:textId="49DB8C8A" w:rsidR="00AA08B5" w:rsidRDefault="00B46C2A">
      <w:pPr>
        <w:spacing w:before="269" w:after="269"/>
        <w:rPr>
          <w:rFonts w:ascii="Tinos" w:hAnsi="Tinos"/>
          <w:sz w:val="24"/>
          <w:szCs w:val="24"/>
        </w:rPr>
      </w:pPr>
      <w:r>
        <w:rPr>
          <w:rFonts w:ascii="Tinos" w:hAnsi="Tinos"/>
          <w:sz w:val="24"/>
          <w:szCs w:val="24"/>
        </w:rPr>
        <w:t xml:space="preserve">  </w:t>
      </w:r>
    </w:p>
    <w:p w14:paraId="01D87D2B" w14:textId="77777777" w:rsidR="00AA08B5" w:rsidRDefault="00000000">
      <w:pPr>
        <w:jc w:val="right"/>
        <w:rPr>
          <w:rFonts w:ascii="Tinos" w:hAnsi="Tinos"/>
          <w:sz w:val="24"/>
          <w:szCs w:val="24"/>
        </w:rPr>
      </w:pPr>
      <w:r>
        <w:br w:type="page"/>
      </w:r>
    </w:p>
    <w:p w14:paraId="69469DFB" w14:textId="77777777" w:rsidR="00AA08B5" w:rsidRDefault="00000000">
      <w:pPr>
        <w:jc w:val="right"/>
        <w:rPr>
          <w:rFonts w:ascii="Tinos" w:hAnsi="Tinos"/>
          <w:sz w:val="24"/>
          <w:szCs w:val="24"/>
        </w:rPr>
      </w:pPr>
      <w:r>
        <w:rPr>
          <w:rFonts w:ascii="Tinos" w:hAnsi="Tinos"/>
          <w:sz w:val="24"/>
          <w:szCs w:val="24"/>
        </w:rPr>
        <w:lastRenderedPageBreak/>
        <w:t>Приложение № 11</w:t>
      </w:r>
    </w:p>
    <w:p w14:paraId="55278B57" w14:textId="77777777" w:rsidR="00AA08B5" w:rsidRDefault="00000000">
      <w:pPr>
        <w:jc w:val="right"/>
        <w:rPr>
          <w:rFonts w:ascii="Tinos" w:hAnsi="Tinos"/>
          <w:sz w:val="24"/>
          <w:szCs w:val="24"/>
        </w:rPr>
      </w:pPr>
      <w:r>
        <w:rPr>
          <w:rFonts w:ascii="Tinos" w:hAnsi="Tinos"/>
          <w:sz w:val="24"/>
          <w:szCs w:val="24"/>
        </w:rPr>
        <w:t>к административному регламенту</w:t>
      </w:r>
    </w:p>
    <w:p w14:paraId="69195B53" w14:textId="77777777" w:rsidR="00AA08B5" w:rsidRDefault="00000000">
      <w:pPr>
        <w:jc w:val="right"/>
        <w:rPr>
          <w:rFonts w:ascii="Tinos" w:hAnsi="Tinos"/>
          <w:sz w:val="24"/>
          <w:szCs w:val="24"/>
        </w:rPr>
      </w:pPr>
      <w:r>
        <w:rPr>
          <w:rFonts w:ascii="Tinos" w:hAnsi="Tinos"/>
          <w:sz w:val="24"/>
          <w:szCs w:val="24"/>
        </w:rPr>
        <w:t>предоставления муниципальной услуги</w:t>
      </w:r>
    </w:p>
    <w:p w14:paraId="0CD16D60" w14:textId="77777777" w:rsidR="00AA08B5" w:rsidRDefault="00000000">
      <w:pPr>
        <w:jc w:val="right"/>
        <w:rPr>
          <w:rFonts w:ascii="Tinos" w:hAnsi="Tinos"/>
          <w:sz w:val="24"/>
          <w:szCs w:val="24"/>
        </w:rPr>
      </w:pPr>
      <w:r>
        <w:rPr>
          <w:rFonts w:ascii="Tinos" w:hAnsi="Tinos"/>
          <w:sz w:val="24"/>
          <w:szCs w:val="24"/>
        </w:rPr>
        <w:t>«Предоставление разрешения на осуществление земляных работ»</w:t>
      </w:r>
    </w:p>
    <w:p w14:paraId="595DB6C4" w14:textId="7A380154" w:rsidR="00AA08B5" w:rsidRDefault="00B46C2A">
      <w:pPr>
        <w:jc w:val="right"/>
        <w:rPr>
          <w:rFonts w:ascii="Tinos" w:hAnsi="Tinos"/>
          <w:sz w:val="24"/>
          <w:szCs w:val="24"/>
        </w:rPr>
      </w:pPr>
      <w:r>
        <w:rPr>
          <w:rFonts w:ascii="Tinos" w:hAnsi="Tinos"/>
          <w:sz w:val="24"/>
          <w:szCs w:val="24"/>
        </w:rPr>
        <w:t xml:space="preserve"> </w:t>
      </w:r>
    </w:p>
    <w:p w14:paraId="7B397490" w14:textId="77777777" w:rsidR="00AA08B5" w:rsidRDefault="00000000">
      <w:pPr>
        <w:jc w:val="right"/>
        <w:rPr>
          <w:rFonts w:ascii="Tinos" w:hAnsi="Tinos"/>
          <w:sz w:val="24"/>
          <w:szCs w:val="24"/>
        </w:rPr>
      </w:pPr>
      <w:r>
        <w:rPr>
          <w:rFonts w:ascii="Tinos" w:hAnsi="Tinos"/>
          <w:sz w:val="24"/>
          <w:szCs w:val="24"/>
        </w:rPr>
        <w:t>Кому ____________________________________</w:t>
      </w:r>
    </w:p>
    <w:p w14:paraId="66399FB6" w14:textId="77777777" w:rsidR="00AA08B5" w:rsidRDefault="00000000">
      <w:pPr>
        <w:jc w:val="right"/>
        <w:rPr>
          <w:rFonts w:ascii="Tinos" w:hAnsi="Tinos"/>
          <w:sz w:val="24"/>
          <w:szCs w:val="24"/>
        </w:rPr>
      </w:pPr>
      <w:r>
        <w:rPr>
          <w:rFonts w:ascii="Tinos" w:hAnsi="Tinos"/>
          <w:sz w:val="24"/>
          <w:szCs w:val="24"/>
        </w:rPr>
        <w:t>(наименование заявителя</w:t>
      </w:r>
    </w:p>
    <w:p w14:paraId="4BB0FC6E" w14:textId="77777777" w:rsidR="00AA08B5" w:rsidRDefault="00000000">
      <w:pPr>
        <w:jc w:val="right"/>
        <w:rPr>
          <w:rFonts w:ascii="Tinos" w:hAnsi="Tinos"/>
          <w:sz w:val="24"/>
          <w:szCs w:val="24"/>
        </w:rPr>
      </w:pPr>
      <w:r>
        <w:rPr>
          <w:rFonts w:ascii="Tinos" w:hAnsi="Tinos"/>
          <w:sz w:val="24"/>
          <w:szCs w:val="24"/>
        </w:rPr>
        <w:t>_________________________________________</w:t>
      </w:r>
    </w:p>
    <w:p w14:paraId="5FD0F6B4" w14:textId="77777777" w:rsidR="00AA08B5" w:rsidRDefault="00000000">
      <w:pPr>
        <w:jc w:val="right"/>
        <w:rPr>
          <w:rFonts w:ascii="Tinos" w:hAnsi="Tinos"/>
          <w:sz w:val="24"/>
          <w:szCs w:val="24"/>
        </w:rPr>
      </w:pPr>
      <w:r>
        <w:rPr>
          <w:rFonts w:ascii="Tinos" w:hAnsi="Tinos"/>
          <w:sz w:val="24"/>
          <w:szCs w:val="24"/>
        </w:rPr>
        <w:t>фамилия, имя, отчество (последнее - при наличии)</w:t>
      </w:r>
    </w:p>
    <w:p w14:paraId="6E95430F" w14:textId="77777777" w:rsidR="00AA08B5" w:rsidRDefault="00000000">
      <w:pPr>
        <w:jc w:val="right"/>
        <w:rPr>
          <w:rFonts w:ascii="Tinos" w:hAnsi="Tinos"/>
          <w:sz w:val="24"/>
          <w:szCs w:val="24"/>
        </w:rPr>
      </w:pPr>
      <w:r>
        <w:rPr>
          <w:rFonts w:ascii="Tinos" w:hAnsi="Tinos"/>
          <w:sz w:val="24"/>
          <w:szCs w:val="24"/>
        </w:rPr>
        <w:t>- для физических лиц, индивидуального предпринимателя</w:t>
      </w:r>
    </w:p>
    <w:p w14:paraId="6F3A9753" w14:textId="77777777" w:rsidR="00AA08B5" w:rsidRDefault="00000000">
      <w:pPr>
        <w:jc w:val="right"/>
        <w:rPr>
          <w:rFonts w:ascii="Tinos" w:hAnsi="Tinos"/>
          <w:sz w:val="24"/>
          <w:szCs w:val="24"/>
        </w:rPr>
      </w:pPr>
      <w:r>
        <w:rPr>
          <w:rFonts w:ascii="Tinos" w:hAnsi="Tinos"/>
          <w:sz w:val="24"/>
          <w:szCs w:val="24"/>
        </w:rPr>
        <w:t>___________________________________</w:t>
      </w:r>
    </w:p>
    <w:p w14:paraId="35CC352D" w14:textId="77777777" w:rsidR="00AA08B5" w:rsidRDefault="00000000">
      <w:pPr>
        <w:jc w:val="right"/>
        <w:rPr>
          <w:rFonts w:ascii="Tinos" w:hAnsi="Tinos"/>
          <w:sz w:val="24"/>
          <w:szCs w:val="24"/>
        </w:rPr>
      </w:pPr>
      <w:r>
        <w:rPr>
          <w:rFonts w:ascii="Tinos" w:hAnsi="Tinos"/>
          <w:sz w:val="24"/>
          <w:szCs w:val="24"/>
        </w:rPr>
        <w:t xml:space="preserve">полное наименование организации </w:t>
      </w:r>
      <w:r>
        <w:rPr>
          <w:rFonts w:ascii="Tinos" w:hAnsi="Tinos"/>
          <w:sz w:val="24"/>
          <w:szCs w:val="24"/>
        </w:rPr>
        <w:t> для</w:t>
      </w:r>
    </w:p>
    <w:p w14:paraId="7620DA15" w14:textId="77777777" w:rsidR="00AA08B5" w:rsidRDefault="00000000">
      <w:pPr>
        <w:jc w:val="right"/>
        <w:rPr>
          <w:rFonts w:ascii="Tinos" w:hAnsi="Tinos"/>
          <w:sz w:val="24"/>
          <w:szCs w:val="24"/>
        </w:rPr>
      </w:pPr>
      <w:r>
        <w:rPr>
          <w:rFonts w:ascii="Tinos" w:hAnsi="Tinos"/>
          <w:sz w:val="24"/>
          <w:szCs w:val="24"/>
        </w:rPr>
        <w:t>___________________________________</w:t>
      </w:r>
    </w:p>
    <w:p w14:paraId="655B568E" w14:textId="77777777" w:rsidR="00AA08B5" w:rsidRDefault="00000000">
      <w:pPr>
        <w:jc w:val="right"/>
        <w:rPr>
          <w:rFonts w:ascii="Tinos" w:hAnsi="Tinos"/>
          <w:sz w:val="24"/>
          <w:szCs w:val="24"/>
        </w:rPr>
      </w:pPr>
      <w:r>
        <w:rPr>
          <w:rFonts w:ascii="Tinos" w:hAnsi="Tinos"/>
          <w:sz w:val="24"/>
          <w:szCs w:val="24"/>
        </w:rPr>
        <w:t>юридических лиц, некоммерческой организации его почтовый индекс</w:t>
      </w:r>
    </w:p>
    <w:p w14:paraId="7C147A65" w14:textId="77777777" w:rsidR="00AA08B5" w:rsidRDefault="00000000">
      <w:pPr>
        <w:jc w:val="right"/>
        <w:rPr>
          <w:rFonts w:ascii="Tinos" w:hAnsi="Tinos"/>
          <w:sz w:val="24"/>
          <w:szCs w:val="24"/>
        </w:rPr>
      </w:pPr>
      <w:r>
        <w:rPr>
          <w:rFonts w:ascii="Tinos" w:hAnsi="Tinos"/>
          <w:sz w:val="24"/>
          <w:szCs w:val="24"/>
        </w:rPr>
        <w:t>______________________________</w:t>
      </w:r>
    </w:p>
    <w:p w14:paraId="38A87BB7" w14:textId="77777777" w:rsidR="00AA08B5" w:rsidRDefault="00000000">
      <w:pPr>
        <w:jc w:val="right"/>
        <w:rPr>
          <w:rFonts w:ascii="Tinos" w:hAnsi="Tinos"/>
          <w:sz w:val="24"/>
          <w:szCs w:val="24"/>
        </w:rPr>
      </w:pPr>
      <w:r>
        <w:rPr>
          <w:rFonts w:ascii="Tinos" w:hAnsi="Tinos"/>
          <w:sz w:val="24"/>
          <w:szCs w:val="24"/>
        </w:rPr>
        <w:t>и адрес, адрес электронной почты</w:t>
      </w:r>
    </w:p>
    <w:p w14:paraId="329EDB3F" w14:textId="4EB55CD9" w:rsidR="00AA08B5" w:rsidRDefault="00B46C2A">
      <w:pPr>
        <w:spacing w:before="269" w:after="269"/>
        <w:ind w:firstLine="567"/>
        <w:jc w:val="both"/>
        <w:rPr>
          <w:rFonts w:ascii="Tinos" w:hAnsi="Tinos"/>
          <w:sz w:val="24"/>
          <w:szCs w:val="24"/>
        </w:rPr>
      </w:pPr>
      <w:r>
        <w:rPr>
          <w:rFonts w:ascii="Tinos" w:hAnsi="Tinos"/>
          <w:sz w:val="24"/>
          <w:szCs w:val="24"/>
        </w:rPr>
        <w:t xml:space="preserve"> </w:t>
      </w:r>
      <w:r w:rsidR="00000000">
        <w:rPr>
          <w:rFonts w:ascii="Tinos" w:hAnsi="Tinos"/>
          <w:b/>
          <w:sz w:val="24"/>
          <w:szCs w:val="24"/>
        </w:rPr>
        <w:t>Решение об отказе</w:t>
      </w:r>
      <w:r w:rsidR="00000000">
        <w:rPr>
          <w:rFonts w:ascii="Tinos" w:hAnsi="Tinos"/>
          <w:sz w:val="24"/>
          <w:szCs w:val="24"/>
        </w:rPr>
        <w:t xml:space="preserve"> </w:t>
      </w:r>
      <w:r w:rsidR="00000000">
        <w:rPr>
          <w:rFonts w:ascii="Tinos" w:hAnsi="Tinos"/>
          <w:b/>
          <w:sz w:val="24"/>
          <w:szCs w:val="24"/>
        </w:rPr>
        <w:t>в</w:t>
      </w:r>
      <w:r w:rsidR="00000000">
        <w:rPr>
          <w:rFonts w:ascii="Tinos" w:hAnsi="Tinos"/>
          <w:sz w:val="24"/>
          <w:szCs w:val="24"/>
        </w:rPr>
        <w:t xml:space="preserve"> </w:t>
      </w:r>
      <w:r w:rsidR="00000000">
        <w:rPr>
          <w:rFonts w:ascii="Tinos" w:hAnsi="Tinos"/>
          <w:b/>
          <w:sz w:val="24"/>
          <w:szCs w:val="24"/>
        </w:rPr>
        <w:t>закрытии разрешения на осуществление земляных работ</w:t>
      </w:r>
    </w:p>
    <w:p w14:paraId="134DC978" w14:textId="0B76DF34" w:rsidR="00AA08B5" w:rsidRDefault="00B46C2A">
      <w:pPr>
        <w:ind w:firstLine="567"/>
        <w:jc w:val="both"/>
        <w:rPr>
          <w:rFonts w:ascii="Tinos" w:hAnsi="Tinos"/>
          <w:sz w:val="24"/>
          <w:szCs w:val="24"/>
        </w:rPr>
      </w:pPr>
      <w:r>
        <w:rPr>
          <w:rFonts w:ascii="Tinos" w:hAnsi="Tinos"/>
          <w:sz w:val="24"/>
          <w:szCs w:val="24"/>
        </w:rPr>
        <w:t xml:space="preserve"> </w:t>
      </w:r>
      <w:r w:rsidR="00000000">
        <w:rPr>
          <w:rFonts w:ascii="Tinos" w:hAnsi="Tinos"/>
          <w:sz w:val="24"/>
          <w:szCs w:val="24"/>
        </w:rPr>
        <w:t>Вы обратились с заявлением о закрытии разрешения на осуществление земляных работ __________________________________________________________________</w:t>
      </w:r>
    </w:p>
    <w:p w14:paraId="2A36C24F" w14:textId="77777777" w:rsidR="00AA08B5" w:rsidRDefault="00000000">
      <w:pPr>
        <w:ind w:firstLine="567"/>
        <w:jc w:val="both"/>
        <w:rPr>
          <w:rFonts w:ascii="Tinos" w:hAnsi="Tinos"/>
          <w:sz w:val="24"/>
          <w:szCs w:val="24"/>
        </w:rPr>
      </w:pPr>
      <w:r>
        <w:rPr>
          <w:rFonts w:ascii="Tinos" w:hAnsi="Tinos"/>
          <w:sz w:val="24"/>
          <w:szCs w:val="24"/>
        </w:rPr>
        <w:t>__________________________________________________________________,</w:t>
      </w:r>
    </w:p>
    <w:p w14:paraId="11C90FA4" w14:textId="77777777" w:rsidR="00AA08B5" w:rsidRDefault="00000000">
      <w:pPr>
        <w:ind w:firstLine="567"/>
        <w:jc w:val="center"/>
        <w:rPr>
          <w:rFonts w:ascii="Tinos" w:hAnsi="Tinos"/>
          <w:sz w:val="24"/>
          <w:szCs w:val="24"/>
        </w:rPr>
      </w:pPr>
      <w:r>
        <w:rPr>
          <w:rFonts w:ascii="Tinos" w:hAnsi="Tinos"/>
          <w:sz w:val="24"/>
          <w:szCs w:val="24"/>
        </w:rPr>
        <w:t>(№ разрешения, вид работ, адрес проведения работ)</w:t>
      </w:r>
    </w:p>
    <w:p w14:paraId="6969D03B" w14:textId="213E590E" w:rsidR="00AA08B5" w:rsidRDefault="00B46C2A">
      <w:pPr>
        <w:spacing w:before="269" w:after="269"/>
        <w:ind w:firstLine="567"/>
        <w:jc w:val="both"/>
        <w:rPr>
          <w:rFonts w:ascii="Tinos" w:hAnsi="Tinos"/>
          <w:sz w:val="24"/>
          <w:szCs w:val="24"/>
        </w:rPr>
      </w:pPr>
      <w:r>
        <w:rPr>
          <w:rFonts w:ascii="Tinos" w:hAnsi="Tinos"/>
          <w:sz w:val="24"/>
          <w:szCs w:val="24"/>
        </w:rPr>
        <w:t xml:space="preserve"> </w:t>
      </w:r>
      <w:r w:rsidR="00000000">
        <w:rPr>
          <w:rFonts w:ascii="Tinos" w:hAnsi="Tinos"/>
          <w:sz w:val="24"/>
          <w:szCs w:val="24"/>
        </w:rPr>
        <w:t>Заявление принято «____» __________ 20___ г., зарегистрировано №________________</w:t>
      </w:r>
    </w:p>
    <w:p w14:paraId="1B66567B" w14:textId="2BACB4E4" w:rsidR="00AA08B5" w:rsidRDefault="00B46C2A">
      <w:pPr>
        <w:ind w:firstLine="567"/>
        <w:jc w:val="both"/>
        <w:rPr>
          <w:rFonts w:ascii="Tinos" w:hAnsi="Tinos"/>
          <w:sz w:val="24"/>
          <w:szCs w:val="24"/>
        </w:rPr>
      </w:pPr>
      <w:r>
        <w:rPr>
          <w:rFonts w:ascii="Tinos" w:hAnsi="Tinos"/>
          <w:sz w:val="24"/>
          <w:szCs w:val="24"/>
        </w:rPr>
        <w:t xml:space="preserve"> </w:t>
      </w:r>
    </w:p>
    <w:p w14:paraId="40106781" w14:textId="77777777" w:rsidR="00AA08B5" w:rsidRDefault="00000000">
      <w:pPr>
        <w:ind w:firstLine="567"/>
        <w:jc w:val="both"/>
        <w:rPr>
          <w:rFonts w:ascii="Tinos" w:hAnsi="Tinos"/>
          <w:sz w:val="24"/>
          <w:szCs w:val="24"/>
        </w:rPr>
      </w:pPr>
      <w:r>
        <w:rPr>
          <w:rFonts w:ascii="Tinos" w:hAnsi="Tinos"/>
          <w:sz w:val="24"/>
          <w:szCs w:val="24"/>
        </w:rPr>
        <w:t>По результатам рассмотрения заявления Вам отказано в закрытии разрешения на осуществление земляных работ</w:t>
      </w:r>
    </w:p>
    <w:p w14:paraId="505F89E4" w14:textId="77777777" w:rsidR="00AA08B5" w:rsidRDefault="00000000">
      <w:pPr>
        <w:ind w:firstLine="567"/>
        <w:jc w:val="both"/>
        <w:rPr>
          <w:rFonts w:ascii="Tinos" w:hAnsi="Tinos"/>
          <w:sz w:val="24"/>
          <w:szCs w:val="24"/>
        </w:rPr>
      </w:pPr>
      <w:r>
        <w:rPr>
          <w:rFonts w:ascii="Tinos" w:hAnsi="Tinos"/>
          <w:sz w:val="24"/>
          <w:szCs w:val="24"/>
        </w:rPr>
        <w:t>___________________________________________________________________,</w:t>
      </w:r>
    </w:p>
    <w:p w14:paraId="7C39DB59" w14:textId="77777777" w:rsidR="00AA08B5" w:rsidRDefault="00000000">
      <w:pPr>
        <w:ind w:firstLine="567"/>
        <w:jc w:val="center"/>
        <w:rPr>
          <w:rFonts w:ascii="Tinos" w:hAnsi="Tinos"/>
          <w:sz w:val="24"/>
          <w:szCs w:val="24"/>
        </w:rPr>
      </w:pPr>
      <w:r>
        <w:rPr>
          <w:rFonts w:ascii="Tinos" w:hAnsi="Tinos"/>
          <w:sz w:val="24"/>
          <w:szCs w:val="24"/>
        </w:rPr>
        <w:t>(вид работ, адрес проведения работ)</w:t>
      </w:r>
    </w:p>
    <w:p w14:paraId="52A0D845" w14:textId="77777777" w:rsidR="00AA08B5" w:rsidRDefault="00000000">
      <w:pPr>
        <w:ind w:firstLine="567"/>
        <w:jc w:val="both"/>
        <w:rPr>
          <w:rFonts w:ascii="Tinos" w:hAnsi="Tinos"/>
          <w:sz w:val="24"/>
          <w:szCs w:val="24"/>
        </w:rPr>
      </w:pPr>
      <w:r>
        <w:rPr>
          <w:rFonts w:ascii="Tinos" w:hAnsi="Tinos"/>
          <w:sz w:val="24"/>
          <w:szCs w:val="24"/>
        </w:rPr>
        <w:t>в связи с _________________________________________________________</w:t>
      </w:r>
    </w:p>
    <w:p w14:paraId="7F95C17A" w14:textId="77777777" w:rsidR="00AA08B5" w:rsidRDefault="00000000">
      <w:pPr>
        <w:ind w:firstLine="567"/>
        <w:jc w:val="center"/>
        <w:rPr>
          <w:rFonts w:ascii="Tinos" w:hAnsi="Tinos"/>
          <w:sz w:val="24"/>
          <w:szCs w:val="24"/>
        </w:rPr>
      </w:pPr>
      <w:r>
        <w:rPr>
          <w:rFonts w:ascii="Tinos" w:hAnsi="Tinos"/>
          <w:sz w:val="24"/>
          <w:szCs w:val="24"/>
        </w:rPr>
        <w:t>(указать причину отказа в соответствии подпунктом 2.12.3.3. пункта 2.12.3. административного регламента)</w:t>
      </w:r>
    </w:p>
    <w:p w14:paraId="2F2C7389" w14:textId="77777777" w:rsidR="00AA08B5" w:rsidRDefault="00000000">
      <w:pPr>
        <w:ind w:firstLine="680"/>
        <w:rPr>
          <w:rFonts w:ascii="Tinos" w:hAnsi="Tinos"/>
          <w:sz w:val="24"/>
          <w:szCs w:val="24"/>
        </w:rPr>
      </w:pPr>
      <w:r>
        <w:rPr>
          <w:rFonts w:ascii="Tinos" w:hAnsi="Tinos"/>
          <w:sz w:val="24"/>
          <w:szCs w:val="24"/>
        </w:rPr>
        <w:t>Оригиналы представленных документов выдаются вместе с отказом в предоставлении муниципальной услуги.</w:t>
      </w:r>
    </w:p>
    <w:p w14:paraId="57591F51" w14:textId="77777777" w:rsidR="00AA08B5" w:rsidRDefault="00000000">
      <w:pPr>
        <w:ind w:firstLine="567"/>
        <w:jc w:val="both"/>
        <w:rPr>
          <w:rFonts w:ascii="Tinos" w:hAnsi="Tinos"/>
          <w:sz w:val="24"/>
          <w:szCs w:val="24"/>
        </w:rPr>
      </w:pPr>
      <w:r>
        <w:rPr>
          <w:rFonts w:ascii="Tinos" w:hAnsi="Tinos"/>
          <w:sz w:val="24"/>
          <w:szCs w:val="24"/>
        </w:rPr>
        <w:t>Решение об отказе не препятствует повторному обращению заявителя в уполномоченный орган за получением муниципальной услуги после устранения указанных нарушений.</w:t>
      </w:r>
    </w:p>
    <w:p w14:paraId="11134A62" w14:textId="77777777" w:rsidR="00AA08B5" w:rsidRDefault="00000000">
      <w:pPr>
        <w:ind w:firstLine="567"/>
        <w:jc w:val="both"/>
        <w:rPr>
          <w:rFonts w:ascii="Tinos" w:hAnsi="Tinos"/>
          <w:sz w:val="24"/>
          <w:szCs w:val="24"/>
        </w:rPr>
      </w:pPr>
      <w:r>
        <w:rPr>
          <w:rFonts w:ascii="Tinos" w:hAnsi="Tinos"/>
          <w:sz w:val="24"/>
          <w:szCs w:val="24"/>
        </w:rPr>
        <w:t>Решение об отказе может быть обжаловано в досудебном порядке путем направления жалобы в уполномоченный орган, а также в судебном порядке.</w:t>
      </w:r>
    </w:p>
    <w:p w14:paraId="2C1950EB" w14:textId="77777777" w:rsidR="00AA08B5" w:rsidRDefault="00000000">
      <w:pPr>
        <w:ind w:firstLine="567"/>
        <w:jc w:val="both"/>
        <w:rPr>
          <w:rFonts w:ascii="Tinos" w:hAnsi="Tinos"/>
          <w:sz w:val="24"/>
          <w:szCs w:val="24"/>
        </w:rPr>
      </w:pPr>
      <w:r>
        <w:rPr>
          <w:rFonts w:ascii="Tinos" w:hAnsi="Tinos"/>
          <w:sz w:val="24"/>
          <w:szCs w:val="24"/>
        </w:rPr>
        <w:t>Приложения: __________________________________________________</w:t>
      </w:r>
    </w:p>
    <w:p w14:paraId="62420D81" w14:textId="77777777" w:rsidR="00AA08B5" w:rsidRDefault="00000000">
      <w:pPr>
        <w:ind w:firstLine="567"/>
        <w:jc w:val="both"/>
        <w:rPr>
          <w:rFonts w:ascii="Tinos" w:hAnsi="Tinos"/>
          <w:sz w:val="24"/>
          <w:szCs w:val="24"/>
        </w:rPr>
      </w:pPr>
      <w:r>
        <w:rPr>
          <w:rFonts w:ascii="Tinos" w:hAnsi="Tinos"/>
          <w:sz w:val="24"/>
          <w:szCs w:val="24"/>
        </w:rPr>
        <w:t>___________________ ____________________ ____________________</w:t>
      </w:r>
    </w:p>
    <w:p w14:paraId="1B0CE84E" w14:textId="77777777" w:rsidR="00AA08B5" w:rsidRDefault="00000000">
      <w:pPr>
        <w:ind w:firstLine="567"/>
        <w:jc w:val="both"/>
        <w:rPr>
          <w:rFonts w:ascii="Tinos" w:hAnsi="Tinos"/>
          <w:sz w:val="24"/>
          <w:szCs w:val="24"/>
        </w:rPr>
      </w:pPr>
      <w:r>
        <w:rPr>
          <w:rFonts w:ascii="Tinos" w:hAnsi="Tinos"/>
          <w:sz w:val="24"/>
          <w:szCs w:val="24"/>
        </w:rPr>
        <w:t>(должность)                                (подпись)                       (расшифровка подписи)</w:t>
      </w:r>
    </w:p>
    <w:p w14:paraId="5938B507" w14:textId="77777777" w:rsidR="00AA08B5" w:rsidRDefault="00000000">
      <w:pPr>
        <w:spacing w:before="269" w:after="269"/>
        <w:ind w:firstLine="567"/>
        <w:jc w:val="both"/>
        <w:rPr>
          <w:rFonts w:ascii="Tinos" w:hAnsi="Tinos"/>
          <w:sz w:val="24"/>
          <w:szCs w:val="24"/>
        </w:rPr>
      </w:pPr>
      <w:r>
        <w:rPr>
          <w:rFonts w:ascii="Tinos" w:hAnsi="Tinos"/>
          <w:sz w:val="24"/>
          <w:szCs w:val="24"/>
        </w:rPr>
        <w:t>МП</w:t>
      </w:r>
    </w:p>
    <w:p w14:paraId="6F85AC53" w14:textId="092E6963" w:rsidR="00AA08B5" w:rsidRDefault="00B46C2A">
      <w:pPr>
        <w:ind w:firstLine="567"/>
        <w:jc w:val="both"/>
        <w:rPr>
          <w:rFonts w:ascii="Tinos" w:hAnsi="Tinos"/>
          <w:sz w:val="24"/>
          <w:szCs w:val="24"/>
        </w:rPr>
      </w:pPr>
      <w:r>
        <w:rPr>
          <w:rFonts w:ascii="Tinos" w:hAnsi="Tinos"/>
          <w:sz w:val="24"/>
          <w:szCs w:val="24"/>
        </w:rPr>
        <w:t xml:space="preserve"> </w:t>
      </w:r>
      <w:r w:rsidR="00000000">
        <w:rPr>
          <w:rFonts w:ascii="Tinos" w:hAnsi="Tinos"/>
          <w:sz w:val="24"/>
          <w:szCs w:val="24"/>
        </w:rPr>
        <w:t>Отказ получил:</w:t>
      </w:r>
    </w:p>
    <w:p w14:paraId="7630E3BC" w14:textId="77777777" w:rsidR="00AA08B5" w:rsidRDefault="00000000">
      <w:pPr>
        <w:spacing w:before="98" w:after="98"/>
        <w:ind w:firstLine="567"/>
        <w:jc w:val="both"/>
        <w:rPr>
          <w:rFonts w:ascii="Tinos" w:hAnsi="Tinos"/>
          <w:sz w:val="24"/>
          <w:szCs w:val="24"/>
        </w:rPr>
      </w:pPr>
      <w:r>
        <w:rPr>
          <w:rFonts w:ascii="Tinos" w:hAnsi="Tinos"/>
          <w:sz w:val="24"/>
          <w:szCs w:val="24"/>
        </w:rPr>
        <w:lastRenderedPageBreak/>
        <w:t>____________________ ____________________ __________________</w:t>
      </w:r>
    </w:p>
    <w:p w14:paraId="4C9D9F9A" w14:textId="77777777" w:rsidR="00AA08B5" w:rsidRDefault="00000000">
      <w:pPr>
        <w:spacing w:before="41" w:after="41"/>
        <w:ind w:firstLine="567"/>
        <w:jc w:val="both"/>
        <w:rPr>
          <w:rFonts w:ascii="Tinos" w:hAnsi="Tinos"/>
          <w:sz w:val="24"/>
          <w:szCs w:val="24"/>
        </w:rPr>
      </w:pPr>
      <w:r>
        <w:rPr>
          <w:rFonts w:ascii="Tinos" w:hAnsi="Tinos"/>
          <w:sz w:val="24"/>
          <w:szCs w:val="24"/>
        </w:rPr>
        <w:t>(Ф.И.О. получателя)                     (подпись)                      (дата получения)</w:t>
      </w:r>
    </w:p>
    <w:p w14:paraId="5600BDF8" w14:textId="77777777" w:rsidR="00AA08B5" w:rsidRDefault="00000000">
      <w:pPr>
        <w:jc w:val="both"/>
        <w:rPr>
          <w:rFonts w:ascii="Tinos" w:hAnsi="Tinos"/>
          <w:sz w:val="24"/>
          <w:szCs w:val="24"/>
        </w:rPr>
      </w:pPr>
      <w:r>
        <w:rPr>
          <w:rFonts w:ascii="Tinos" w:hAnsi="Tinos"/>
          <w:sz w:val="24"/>
          <w:szCs w:val="24"/>
        </w:rPr>
        <w:t>Исполнитель:</w:t>
      </w:r>
    </w:p>
    <w:p w14:paraId="7584C9ED" w14:textId="77777777" w:rsidR="00AA08B5" w:rsidRDefault="00000000">
      <w:pPr>
        <w:jc w:val="both"/>
        <w:rPr>
          <w:rFonts w:ascii="Tinos" w:hAnsi="Tinos"/>
          <w:sz w:val="24"/>
          <w:szCs w:val="24"/>
        </w:rPr>
      </w:pPr>
      <w:r>
        <w:rPr>
          <w:rFonts w:ascii="Tinos" w:hAnsi="Tinos"/>
          <w:sz w:val="24"/>
          <w:szCs w:val="24"/>
        </w:rPr>
        <w:t>Телефон:</w:t>
      </w:r>
    </w:p>
    <w:p w14:paraId="02438C73" w14:textId="5D669452" w:rsidR="00AA08B5" w:rsidRDefault="00B46C2A">
      <w:pPr>
        <w:spacing w:before="269" w:after="269"/>
        <w:ind w:firstLine="567"/>
        <w:jc w:val="both"/>
        <w:rPr>
          <w:rFonts w:ascii="Tinos" w:hAnsi="Tinos"/>
          <w:sz w:val="24"/>
          <w:szCs w:val="24"/>
        </w:rPr>
      </w:pPr>
      <w:r>
        <w:rPr>
          <w:rFonts w:ascii="Tinos" w:hAnsi="Tinos"/>
          <w:sz w:val="24"/>
          <w:szCs w:val="24"/>
        </w:rPr>
        <w:t xml:space="preserve"> </w:t>
      </w:r>
    </w:p>
    <w:p w14:paraId="746FDB49" w14:textId="2DA841BF" w:rsidR="00AA08B5" w:rsidRDefault="00B46C2A">
      <w:pPr>
        <w:ind w:firstLine="567"/>
        <w:jc w:val="right"/>
        <w:rPr>
          <w:rFonts w:ascii="Tinos" w:hAnsi="Tinos"/>
          <w:sz w:val="24"/>
          <w:szCs w:val="24"/>
        </w:rPr>
      </w:pPr>
      <w:r>
        <w:rPr>
          <w:rFonts w:ascii="Tinos" w:hAnsi="Tinos"/>
          <w:sz w:val="24"/>
          <w:szCs w:val="24"/>
        </w:rPr>
        <w:t xml:space="preserve"> </w:t>
      </w:r>
      <w:r w:rsidR="00000000">
        <w:rPr>
          <w:rFonts w:ascii="Tinos" w:hAnsi="Tinos"/>
          <w:sz w:val="24"/>
          <w:szCs w:val="24"/>
        </w:rPr>
        <w:t>Приложение № 12</w:t>
      </w:r>
    </w:p>
    <w:p w14:paraId="023C729E" w14:textId="77777777" w:rsidR="00AA08B5" w:rsidRDefault="00000000">
      <w:pPr>
        <w:ind w:firstLine="567"/>
        <w:jc w:val="right"/>
        <w:rPr>
          <w:rFonts w:ascii="Tinos" w:hAnsi="Tinos"/>
          <w:sz w:val="24"/>
          <w:szCs w:val="24"/>
        </w:rPr>
      </w:pPr>
      <w:r>
        <w:rPr>
          <w:rFonts w:ascii="Tinos" w:hAnsi="Tinos"/>
          <w:sz w:val="24"/>
          <w:szCs w:val="24"/>
        </w:rPr>
        <w:t>к административному регламенту</w:t>
      </w:r>
    </w:p>
    <w:p w14:paraId="6405BB96" w14:textId="77777777" w:rsidR="00AA08B5" w:rsidRDefault="00000000">
      <w:pPr>
        <w:ind w:firstLine="567"/>
        <w:jc w:val="right"/>
        <w:rPr>
          <w:rFonts w:ascii="Tinos" w:hAnsi="Tinos"/>
          <w:sz w:val="24"/>
          <w:szCs w:val="24"/>
        </w:rPr>
      </w:pPr>
      <w:r>
        <w:rPr>
          <w:rFonts w:ascii="Tinos" w:hAnsi="Tinos"/>
          <w:sz w:val="24"/>
          <w:szCs w:val="24"/>
        </w:rPr>
        <w:t>предоставления муниципальной услуги</w:t>
      </w:r>
    </w:p>
    <w:p w14:paraId="4AFA5F6E" w14:textId="77777777" w:rsidR="00AA08B5" w:rsidRDefault="00000000">
      <w:pPr>
        <w:jc w:val="right"/>
        <w:rPr>
          <w:rFonts w:ascii="Tinos" w:hAnsi="Tinos"/>
          <w:sz w:val="24"/>
          <w:szCs w:val="24"/>
        </w:rPr>
      </w:pPr>
      <w:r>
        <w:rPr>
          <w:rFonts w:ascii="Tinos" w:hAnsi="Tinos"/>
          <w:sz w:val="24"/>
          <w:szCs w:val="24"/>
        </w:rPr>
        <w:t>«Предоставление разрешения на осуществление земляных работ»</w:t>
      </w:r>
    </w:p>
    <w:p w14:paraId="022BEC10" w14:textId="2CB0F4BC" w:rsidR="00AA08B5" w:rsidRDefault="00B46C2A">
      <w:pPr>
        <w:spacing w:before="269" w:after="269"/>
        <w:ind w:firstLine="567"/>
        <w:jc w:val="both"/>
        <w:rPr>
          <w:rFonts w:ascii="Tinos" w:hAnsi="Tinos"/>
          <w:sz w:val="24"/>
          <w:szCs w:val="24"/>
        </w:rPr>
      </w:pPr>
      <w:r>
        <w:rPr>
          <w:rFonts w:ascii="Tinos" w:hAnsi="Tinos"/>
          <w:sz w:val="24"/>
          <w:szCs w:val="24"/>
        </w:rPr>
        <w:t xml:space="preserve"> </w:t>
      </w:r>
    </w:p>
    <w:p w14:paraId="6A0BC0E8" w14:textId="77777777" w:rsidR="00AA08B5" w:rsidRDefault="00000000">
      <w:pPr>
        <w:spacing w:before="41" w:after="41"/>
        <w:ind w:firstLine="567"/>
        <w:jc w:val="center"/>
        <w:rPr>
          <w:rFonts w:ascii="Tinos" w:hAnsi="Tinos"/>
          <w:sz w:val="24"/>
          <w:szCs w:val="24"/>
        </w:rPr>
      </w:pPr>
      <w:r>
        <w:rPr>
          <w:rFonts w:ascii="Tinos" w:hAnsi="Tinos"/>
          <w:b/>
          <w:sz w:val="24"/>
          <w:szCs w:val="24"/>
        </w:rPr>
        <w:t>АКТ</w:t>
      </w:r>
    </w:p>
    <w:p w14:paraId="5FF46CBB" w14:textId="77777777" w:rsidR="00AA08B5" w:rsidRDefault="00000000">
      <w:pPr>
        <w:ind w:firstLine="567"/>
        <w:jc w:val="center"/>
        <w:rPr>
          <w:rFonts w:ascii="Tinos" w:hAnsi="Tinos"/>
          <w:sz w:val="24"/>
          <w:szCs w:val="24"/>
        </w:rPr>
      </w:pPr>
      <w:r>
        <w:rPr>
          <w:rFonts w:ascii="Tinos" w:hAnsi="Tinos"/>
          <w:b/>
          <w:sz w:val="24"/>
          <w:szCs w:val="24"/>
        </w:rPr>
        <w:t>о выполнении</w:t>
      </w:r>
      <w:r>
        <w:rPr>
          <w:rFonts w:ascii="Tinos" w:hAnsi="Tinos"/>
          <w:sz w:val="24"/>
          <w:szCs w:val="24"/>
        </w:rPr>
        <w:t xml:space="preserve"> </w:t>
      </w:r>
      <w:r>
        <w:rPr>
          <w:rFonts w:ascii="Tinos" w:hAnsi="Tinos"/>
          <w:b/>
          <w:sz w:val="24"/>
          <w:szCs w:val="24"/>
        </w:rPr>
        <w:t>(невыполнении)</w:t>
      </w:r>
      <w:r>
        <w:rPr>
          <w:rFonts w:ascii="Tinos" w:hAnsi="Tinos"/>
          <w:sz w:val="24"/>
          <w:szCs w:val="24"/>
        </w:rPr>
        <w:t xml:space="preserve"> </w:t>
      </w:r>
      <w:r>
        <w:rPr>
          <w:rFonts w:ascii="Tinos" w:hAnsi="Tinos"/>
          <w:b/>
          <w:sz w:val="24"/>
          <w:szCs w:val="24"/>
        </w:rPr>
        <w:t>работ по восстановлению тротуарного, дорожного покрытия, зеленых насаждений и благоустройства территории</w:t>
      </w:r>
    </w:p>
    <w:p w14:paraId="3EFC3AB8" w14:textId="522E0938" w:rsidR="00AA08B5" w:rsidRDefault="00B46C2A">
      <w:pPr>
        <w:ind w:firstLine="567"/>
        <w:jc w:val="both"/>
        <w:rPr>
          <w:rFonts w:ascii="Tinos" w:hAnsi="Tinos"/>
          <w:sz w:val="24"/>
          <w:szCs w:val="24"/>
        </w:rPr>
      </w:pPr>
      <w:r>
        <w:rPr>
          <w:rFonts w:ascii="Tinos" w:hAnsi="Tinos"/>
          <w:sz w:val="24"/>
          <w:szCs w:val="24"/>
        </w:rPr>
        <w:t xml:space="preserve"> </w:t>
      </w:r>
    </w:p>
    <w:p w14:paraId="6D657730" w14:textId="77777777" w:rsidR="00AA08B5" w:rsidRDefault="00000000">
      <w:pPr>
        <w:jc w:val="both"/>
        <w:rPr>
          <w:rFonts w:ascii="Tinos" w:hAnsi="Tinos"/>
          <w:sz w:val="24"/>
          <w:szCs w:val="24"/>
        </w:rPr>
      </w:pPr>
      <w:r>
        <w:rPr>
          <w:rFonts w:ascii="Tinos" w:hAnsi="Tinos"/>
          <w:sz w:val="24"/>
          <w:szCs w:val="24"/>
        </w:rPr>
        <w:t>Настоящим актом подтверждается/не подтверждается (нужное подчеркнуть) восстановление тротуарного, дорожного покрытия, зеленых насаждений и благоустройства территории, расположенной по адресу:___________________________________________________________________</w:t>
      </w:r>
    </w:p>
    <w:p w14:paraId="689A5E2D" w14:textId="77777777" w:rsidR="00AA08B5" w:rsidRDefault="00000000">
      <w:pPr>
        <w:jc w:val="both"/>
        <w:rPr>
          <w:rFonts w:ascii="Tinos" w:hAnsi="Tinos"/>
          <w:sz w:val="24"/>
          <w:szCs w:val="24"/>
        </w:rPr>
      </w:pPr>
      <w:r>
        <w:rPr>
          <w:rFonts w:ascii="Tinos" w:hAnsi="Tinos"/>
          <w:sz w:val="24"/>
          <w:szCs w:val="24"/>
        </w:rPr>
        <w:t>согласно схеме земельного участка, с указанием инженерных коммуникаций, в срок, предусмотренный разрешением на осуществление земляных работ от______________№____________, выданный__________________, в полном/неполном (нужное подчеркнуть) объеме работ: ___________________________________________________________________________.</w:t>
      </w:r>
    </w:p>
    <w:p w14:paraId="051BDA5D" w14:textId="55DD104F" w:rsidR="00AA08B5" w:rsidRDefault="00B46C2A">
      <w:pPr>
        <w:rPr>
          <w:rFonts w:ascii="Tinos" w:hAnsi="Tinos"/>
          <w:sz w:val="24"/>
          <w:szCs w:val="24"/>
        </w:rPr>
      </w:pPr>
      <w:r>
        <w:rPr>
          <w:rFonts w:ascii="Tinos" w:hAnsi="Tinos"/>
          <w:sz w:val="24"/>
          <w:szCs w:val="24"/>
        </w:rPr>
        <w:t xml:space="preserve"> </w:t>
      </w:r>
    </w:p>
    <w:p w14:paraId="1894D87C" w14:textId="77777777" w:rsidR="00AA08B5" w:rsidRDefault="00000000">
      <w:pPr>
        <w:rPr>
          <w:rFonts w:ascii="Tinos" w:hAnsi="Tinos"/>
          <w:sz w:val="24"/>
          <w:szCs w:val="24"/>
        </w:rPr>
      </w:pPr>
      <w:r>
        <w:rPr>
          <w:rFonts w:ascii="Tinos" w:hAnsi="Tinos"/>
          <w:sz w:val="24"/>
          <w:szCs w:val="24"/>
        </w:rPr>
        <w:t>Приложение: Фотоматериал на ______________листах.</w:t>
      </w:r>
    </w:p>
    <w:p w14:paraId="2141D774" w14:textId="2FCB5B14" w:rsidR="00AA08B5" w:rsidRDefault="00B46C2A">
      <w:pPr>
        <w:spacing w:before="41" w:after="41"/>
        <w:ind w:firstLine="567"/>
        <w:jc w:val="both"/>
        <w:rPr>
          <w:rFonts w:ascii="Tinos" w:hAnsi="Tinos"/>
          <w:sz w:val="24"/>
          <w:szCs w:val="24"/>
        </w:rPr>
      </w:pPr>
      <w:r>
        <w:rPr>
          <w:rFonts w:ascii="Tinos" w:hAnsi="Tinos"/>
          <w:sz w:val="24"/>
          <w:szCs w:val="24"/>
        </w:rPr>
        <w:t xml:space="preserve"> </w:t>
      </w:r>
    </w:p>
    <w:p w14:paraId="75F33EC6" w14:textId="77777777" w:rsidR="00AA08B5" w:rsidRDefault="00000000">
      <w:pPr>
        <w:jc w:val="both"/>
        <w:rPr>
          <w:rFonts w:ascii="Tinos" w:hAnsi="Tinos"/>
          <w:sz w:val="24"/>
          <w:szCs w:val="24"/>
        </w:rPr>
      </w:pPr>
      <w:r>
        <w:rPr>
          <w:rFonts w:ascii="Tinos" w:hAnsi="Tinos"/>
          <w:sz w:val="24"/>
          <w:szCs w:val="24"/>
        </w:rPr>
        <w:t xml:space="preserve"> ____________________________________                          _________________________</w:t>
      </w:r>
    </w:p>
    <w:p w14:paraId="0FBC36A2" w14:textId="77777777" w:rsidR="00AA08B5" w:rsidRDefault="00000000">
      <w:pPr>
        <w:jc w:val="both"/>
        <w:rPr>
          <w:rFonts w:ascii="Tinos" w:hAnsi="Tinos"/>
          <w:sz w:val="24"/>
          <w:szCs w:val="24"/>
        </w:rPr>
      </w:pPr>
      <w:r>
        <w:rPr>
          <w:rFonts w:ascii="Tinos" w:hAnsi="Tinos"/>
          <w:sz w:val="24"/>
          <w:szCs w:val="24"/>
        </w:rPr>
        <w:t>(должность)                                   (подпись)                                (расшифровка подписи)</w:t>
      </w:r>
    </w:p>
    <w:p w14:paraId="42888C57" w14:textId="77777777" w:rsidR="00AA08B5" w:rsidRDefault="00000000">
      <w:pPr>
        <w:spacing w:before="269" w:after="269"/>
        <w:ind w:firstLine="567"/>
        <w:jc w:val="both"/>
        <w:rPr>
          <w:rFonts w:ascii="Tinos" w:hAnsi="Tinos"/>
          <w:sz w:val="24"/>
          <w:szCs w:val="24"/>
        </w:rPr>
      </w:pPr>
      <w:r>
        <w:rPr>
          <w:rFonts w:ascii="Tinos" w:hAnsi="Tinos"/>
          <w:sz w:val="24"/>
          <w:szCs w:val="24"/>
        </w:rPr>
        <w:t>МП</w:t>
      </w:r>
    </w:p>
    <w:p w14:paraId="0B7CB4E2" w14:textId="77777777" w:rsidR="00AA08B5" w:rsidRDefault="00000000">
      <w:pPr>
        <w:jc w:val="both"/>
        <w:rPr>
          <w:rFonts w:ascii="Tinos" w:hAnsi="Tinos"/>
          <w:sz w:val="24"/>
          <w:szCs w:val="24"/>
        </w:rPr>
      </w:pPr>
      <w:r>
        <w:rPr>
          <w:rFonts w:ascii="Tinos" w:hAnsi="Tinos"/>
          <w:sz w:val="24"/>
          <w:szCs w:val="24"/>
        </w:rPr>
        <w:t>___________________________________________________________________________</w:t>
      </w:r>
    </w:p>
    <w:p w14:paraId="4A33FC52" w14:textId="77777777" w:rsidR="00AA08B5" w:rsidRDefault="00000000">
      <w:pPr>
        <w:rPr>
          <w:rFonts w:ascii="Tinos" w:hAnsi="Tinos"/>
          <w:sz w:val="24"/>
          <w:szCs w:val="24"/>
        </w:rPr>
      </w:pPr>
      <w:r>
        <w:rPr>
          <w:rFonts w:ascii="Tinos" w:hAnsi="Tinos"/>
          <w:sz w:val="24"/>
          <w:szCs w:val="24"/>
        </w:rPr>
        <w:t>( должность) (подпись ответственного (расшифровка за благоустройство территории) подписи)</w:t>
      </w:r>
    </w:p>
    <w:p w14:paraId="4763B4CC" w14:textId="77777777" w:rsidR="00AA08B5" w:rsidRDefault="00AA08B5">
      <w:pPr>
        <w:jc w:val="both"/>
        <w:rPr>
          <w:rFonts w:ascii="Tinos" w:hAnsi="Tinos"/>
          <w:sz w:val="24"/>
          <w:szCs w:val="24"/>
        </w:rPr>
      </w:pPr>
    </w:p>
    <w:p w14:paraId="571BDC3C" w14:textId="77777777" w:rsidR="00AA08B5" w:rsidRDefault="00000000">
      <w:pPr>
        <w:spacing w:before="269" w:after="269"/>
        <w:ind w:firstLine="567"/>
        <w:jc w:val="both"/>
        <w:rPr>
          <w:rFonts w:ascii="Tinos" w:hAnsi="Tinos"/>
          <w:sz w:val="24"/>
          <w:szCs w:val="24"/>
        </w:rPr>
      </w:pPr>
      <w:r>
        <w:rPr>
          <w:rFonts w:ascii="Tinos" w:hAnsi="Tinos"/>
          <w:sz w:val="24"/>
          <w:szCs w:val="24"/>
        </w:rPr>
        <w:t>МП</w:t>
      </w:r>
    </w:p>
    <w:p w14:paraId="62DCD9BD" w14:textId="77777777" w:rsidR="00AA08B5" w:rsidRDefault="00AA08B5">
      <w:pPr>
        <w:spacing w:before="269" w:after="269"/>
        <w:ind w:firstLine="567"/>
        <w:jc w:val="both"/>
        <w:rPr>
          <w:rFonts w:ascii="Tinos" w:hAnsi="Tinos"/>
          <w:sz w:val="24"/>
          <w:szCs w:val="24"/>
        </w:rPr>
      </w:pPr>
    </w:p>
    <w:p w14:paraId="4D9A0FBC" w14:textId="77777777" w:rsidR="00AA08B5" w:rsidRDefault="00000000">
      <w:pPr>
        <w:jc w:val="right"/>
        <w:rPr>
          <w:rFonts w:ascii="Tinos" w:hAnsi="Tinos"/>
          <w:sz w:val="24"/>
          <w:szCs w:val="24"/>
        </w:rPr>
      </w:pPr>
      <w:r>
        <w:br w:type="page"/>
      </w:r>
    </w:p>
    <w:p w14:paraId="2A5A849A" w14:textId="77777777" w:rsidR="00AA08B5" w:rsidRDefault="00000000">
      <w:pPr>
        <w:jc w:val="right"/>
        <w:rPr>
          <w:rFonts w:ascii="Tinos" w:hAnsi="Tinos"/>
          <w:sz w:val="24"/>
          <w:szCs w:val="24"/>
        </w:rPr>
      </w:pPr>
      <w:r>
        <w:rPr>
          <w:rFonts w:ascii="Tinos" w:hAnsi="Tinos"/>
          <w:sz w:val="24"/>
          <w:szCs w:val="24"/>
        </w:rPr>
        <w:lastRenderedPageBreak/>
        <w:t>Приложение № 13</w:t>
      </w:r>
    </w:p>
    <w:p w14:paraId="6D9DD199" w14:textId="77777777" w:rsidR="00AA08B5" w:rsidRDefault="00000000">
      <w:pPr>
        <w:ind w:firstLine="567"/>
        <w:jc w:val="right"/>
        <w:rPr>
          <w:rFonts w:ascii="Tinos" w:hAnsi="Tinos"/>
          <w:sz w:val="24"/>
          <w:szCs w:val="24"/>
        </w:rPr>
      </w:pPr>
      <w:r>
        <w:rPr>
          <w:rFonts w:ascii="Tinos" w:hAnsi="Tinos"/>
          <w:sz w:val="24"/>
          <w:szCs w:val="24"/>
        </w:rPr>
        <w:t>к административному регламенту</w:t>
      </w:r>
    </w:p>
    <w:p w14:paraId="5A7EC9A0" w14:textId="77777777" w:rsidR="00AA08B5" w:rsidRDefault="00000000">
      <w:pPr>
        <w:ind w:firstLine="567"/>
        <w:jc w:val="right"/>
        <w:rPr>
          <w:rFonts w:ascii="Tinos" w:hAnsi="Tinos"/>
          <w:sz w:val="24"/>
          <w:szCs w:val="24"/>
        </w:rPr>
      </w:pPr>
      <w:r>
        <w:rPr>
          <w:rFonts w:ascii="Tinos" w:hAnsi="Tinos"/>
          <w:sz w:val="24"/>
          <w:szCs w:val="24"/>
        </w:rPr>
        <w:t>предоставления муниципальной услуги</w:t>
      </w:r>
    </w:p>
    <w:p w14:paraId="4D09E075" w14:textId="77777777" w:rsidR="00AA08B5" w:rsidRDefault="00000000">
      <w:pPr>
        <w:jc w:val="right"/>
        <w:rPr>
          <w:rFonts w:ascii="Tinos" w:hAnsi="Tinos"/>
          <w:sz w:val="24"/>
          <w:szCs w:val="24"/>
        </w:rPr>
      </w:pPr>
      <w:r>
        <w:rPr>
          <w:rFonts w:ascii="Tinos" w:hAnsi="Tinos"/>
          <w:sz w:val="24"/>
          <w:szCs w:val="24"/>
        </w:rPr>
        <w:t>«Предоставление разрешения на осуществление земляных работ»</w:t>
      </w:r>
    </w:p>
    <w:p w14:paraId="0EF4C079" w14:textId="77777777" w:rsidR="00AA08B5" w:rsidRDefault="00AA08B5">
      <w:pPr>
        <w:jc w:val="right"/>
        <w:rPr>
          <w:rFonts w:ascii="Tinos" w:hAnsi="Tinos"/>
          <w:sz w:val="24"/>
          <w:szCs w:val="24"/>
        </w:rPr>
      </w:pPr>
    </w:p>
    <w:p w14:paraId="5E889EDF" w14:textId="54E587E1" w:rsidR="00AA08B5" w:rsidRDefault="00B46C2A">
      <w:pPr>
        <w:jc w:val="right"/>
        <w:rPr>
          <w:rFonts w:ascii="Tinos" w:hAnsi="Tinos"/>
          <w:sz w:val="24"/>
          <w:szCs w:val="24"/>
        </w:rPr>
      </w:pPr>
      <w:r>
        <w:rPr>
          <w:rFonts w:ascii="Tinos" w:hAnsi="Tinos"/>
          <w:sz w:val="24"/>
          <w:szCs w:val="24"/>
        </w:rPr>
        <w:t xml:space="preserve"> </w:t>
      </w:r>
      <w:r w:rsidR="00000000">
        <w:rPr>
          <w:rFonts w:ascii="Tinos" w:hAnsi="Tinos"/>
          <w:sz w:val="24"/>
          <w:szCs w:val="24"/>
        </w:rPr>
        <w:t>Кому _____________________________________</w:t>
      </w:r>
    </w:p>
    <w:p w14:paraId="3A43C4B4" w14:textId="77777777" w:rsidR="00AA08B5" w:rsidRDefault="00000000">
      <w:pPr>
        <w:ind w:left="3402" w:hanging="3402"/>
        <w:jc w:val="right"/>
        <w:rPr>
          <w:rFonts w:ascii="Tinos" w:hAnsi="Tinos"/>
          <w:sz w:val="24"/>
          <w:szCs w:val="24"/>
        </w:rPr>
      </w:pPr>
      <w:r>
        <w:rPr>
          <w:rFonts w:ascii="Tinos" w:hAnsi="Tinos"/>
          <w:sz w:val="24"/>
          <w:szCs w:val="24"/>
        </w:rPr>
        <w:t>(наименование заявителя</w:t>
      </w:r>
    </w:p>
    <w:p w14:paraId="54DDF240" w14:textId="77777777" w:rsidR="00AA08B5" w:rsidRDefault="00000000">
      <w:pPr>
        <w:ind w:left="3402" w:hanging="3402"/>
        <w:jc w:val="right"/>
        <w:rPr>
          <w:rFonts w:ascii="Tinos" w:hAnsi="Tinos"/>
          <w:sz w:val="24"/>
          <w:szCs w:val="24"/>
        </w:rPr>
      </w:pPr>
      <w:r>
        <w:rPr>
          <w:rFonts w:ascii="Tinos" w:hAnsi="Tinos"/>
          <w:sz w:val="24"/>
          <w:szCs w:val="24"/>
        </w:rPr>
        <w:t>______________________________________</w:t>
      </w:r>
    </w:p>
    <w:p w14:paraId="61A35851" w14:textId="77777777" w:rsidR="00AA08B5" w:rsidRDefault="00000000">
      <w:pPr>
        <w:ind w:left="3402" w:hanging="3402"/>
        <w:jc w:val="right"/>
        <w:rPr>
          <w:rFonts w:ascii="Tinos" w:hAnsi="Tinos"/>
          <w:sz w:val="24"/>
          <w:szCs w:val="24"/>
        </w:rPr>
      </w:pPr>
      <w:r>
        <w:rPr>
          <w:rFonts w:ascii="Tinos" w:hAnsi="Tinos"/>
          <w:sz w:val="24"/>
          <w:szCs w:val="24"/>
        </w:rPr>
        <w:t>фамилия, имя, отчество (последнее - при наличии)</w:t>
      </w:r>
    </w:p>
    <w:p w14:paraId="527FF7D0" w14:textId="77777777" w:rsidR="00AA08B5" w:rsidRDefault="00000000">
      <w:pPr>
        <w:ind w:left="3402" w:hanging="3402"/>
        <w:jc w:val="right"/>
        <w:rPr>
          <w:rFonts w:ascii="Tinos" w:hAnsi="Tinos"/>
          <w:sz w:val="24"/>
          <w:szCs w:val="24"/>
        </w:rPr>
      </w:pPr>
      <w:r>
        <w:rPr>
          <w:rFonts w:ascii="Tinos" w:hAnsi="Tinos"/>
          <w:sz w:val="24"/>
          <w:szCs w:val="24"/>
        </w:rPr>
        <w:t>- для физических лиц,</w:t>
      </w:r>
    </w:p>
    <w:p w14:paraId="1252BEFB" w14:textId="77777777" w:rsidR="00AA08B5" w:rsidRDefault="00000000">
      <w:pPr>
        <w:ind w:left="3402" w:hanging="3402"/>
        <w:jc w:val="right"/>
        <w:rPr>
          <w:rFonts w:ascii="Tinos" w:hAnsi="Tinos"/>
          <w:sz w:val="24"/>
          <w:szCs w:val="24"/>
        </w:rPr>
      </w:pPr>
      <w:r>
        <w:rPr>
          <w:rFonts w:ascii="Tinos" w:hAnsi="Tinos"/>
          <w:sz w:val="24"/>
          <w:szCs w:val="24"/>
        </w:rPr>
        <w:t>_____________________________________</w:t>
      </w:r>
    </w:p>
    <w:p w14:paraId="0B75638D" w14:textId="77777777" w:rsidR="00AA08B5" w:rsidRDefault="00000000">
      <w:pPr>
        <w:ind w:left="3402" w:hanging="3402"/>
        <w:jc w:val="right"/>
        <w:rPr>
          <w:rFonts w:ascii="Tinos" w:hAnsi="Tinos"/>
          <w:sz w:val="24"/>
          <w:szCs w:val="24"/>
        </w:rPr>
      </w:pPr>
      <w:r>
        <w:rPr>
          <w:rFonts w:ascii="Tinos" w:hAnsi="Tinos"/>
          <w:sz w:val="24"/>
          <w:szCs w:val="24"/>
        </w:rPr>
        <w:t xml:space="preserve">полное наименование организации </w:t>
      </w:r>
      <w:r>
        <w:rPr>
          <w:rFonts w:ascii="Tinos" w:hAnsi="Tinos"/>
          <w:sz w:val="24"/>
          <w:szCs w:val="24"/>
        </w:rPr>
        <w:t></w:t>
      </w:r>
    </w:p>
    <w:p w14:paraId="3178CCD3" w14:textId="77777777" w:rsidR="00AA08B5" w:rsidRDefault="00000000">
      <w:pPr>
        <w:ind w:left="3402" w:hanging="3402"/>
        <w:jc w:val="right"/>
        <w:rPr>
          <w:rFonts w:ascii="Tinos" w:hAnsi="Tinos"/>
          <w:sz w:val="24"/>
          <w:szCs w:val="24"/>
        </w:rPr>
      </w:pPr>
      <w:r>
        <w:rPr>
          <w:rFonts w:ascii="Tinos" w:hAnsi="Tinos"/>
          <w:sz w:val="24"/>
          <w:szCs w:val="24"/>
        </w:rPr>
        <w:t>_____________________________________</w:t>
      </w:r>
    </w:p>
    <w:p w14:paraId="025681C3" w14:textId="77777777" w:rsidR="00AA08B5" w:rsidRDefault="00000000">
      <w:pPr>
        <w:ind w:left="3402" w:hanging="3402"/>
        <w:jc w:val="right"/>
        <w:rPr>
          <w:rFonts w:ascii="Tinos" w:hAnsi="Tinos"/>
          <w:sz w:val="24"/>
          <w:szCs w:val="24"/>
        </w:rPr>
      </w:pPr>
      <w:r>
        <w:rPr>
          <w:rFonts w:ascii="Tinos" w:hAnsi="Tinos"/>
          <w:sz w:val="24"/>
          <w:szCs w:val="24"/>
        </w:rPr>
        <w:t>для юридических лиц, его почтовый индекс и адрес</w:t>
      </w:r>
    </w:p>
    <w:p w14:paraId="4BBCD7C7" w14:textId="3DB18631" w:rsidR="00AA08B5" w:rsidRDefault="00B46C2A">
      <w:pPr>
        <w:spacing w:before="41" w:after="41"/>
        <w:rPr>
          <w:rFonts w:ascii="Tinos" w:hAnsi="Tinos"/>
          <w:sz w:val="24"/>
          <w:szCs w:val="24"/>
        </w:rPr>
      </w:pPr>
      <w:r>
        <w:rPr>
          <w:rFonts w:ascii="Tinos" w:hAnsi="Tinos"/>
          <w:sz w:val="24"/>
          <w:szCs w:val="24"/>
        </w:rPr>
        <w:t xml:space="preserve"> </w:t>
      </w:r>
    </w:p>
    <w:p w14:paraId="26AEC124" w14:textId="77777777" w:rsidR="00AA08B5" w:rsidRDefault="00000000">
      <w:pPr>
        <w:jc w:val="center"/>
        <w:rPr>
          <w:rFonts w:ascii="Tinos" w:hAnsi="Tinos"/>
          <w:sz w:val="24"/>
          <w:szCs w:val="24"/>
        </w:rPr>
      </w:pPr>
      <w:r>
        <w:rPr>
          <w:rFonts w:ascii="Tinos" w:hAnsi="Tinos"/>
          <w:b/>
          <w:sz w:val="24"/>
          <w:szCs w:val="24"/>
        </w:rPr>
        <w:t>Решение</w:t>
      </w:r>
      <w:r>
        <w:rPr>
          <w:rFonts w:ascii="Tinos" w:hAnsi="Tinos"/>
          <w:sz w:val="24"/>
          <w:szCs w:val="24"/>
        </w:rPr>
        <w:t xml:space="preserve"> </w:t>
      </w:r>
      <w:r>
        <w:rPr>
          <w:rFonts w:ascii="Tinos" w:hAnsi="Tinos"/>
          <w:b/>
          <w:sz w:val="24"/>
          <w:szCs w:val="24"/>
        </w:rPr>
        <w:t>об отказе в приеме документов</w:t>
      </w:r>
    </w:p>
    <w:p w14:paraId="19345660" w14:textId="6B5C24E3" w:rsidR="00AA08B5" w:rsidRDefault="00B46C2A">
      <w:pPr>
        <w:rPr>
          <w:rFonts w:ascii="Tinos" w:hAnsi="Tinos"/>
          <w:sz w:val="24"/>
          <w:szCs w:val="24"/>
        </w:rPr>
      </w:pPr>
      <w:r>
        <w:rPr>
          <w:rFonts w:ascii="Tinos" w:hAnsi="Tinos"/>
          <w:sz w:val="24"/>
          <w:szCs w:val="24"/>
        </w:rPr>
        <w:t xml:space="preserve"> </w:t>
      </w:r>
      <w:r w:rsidR="00000000">
        <w:rPr>
          <w:rFonts w:ascii="Tinos" w:hAnsi="Tinos"/>
          <w:sz w:val="24"/>
          <w:szCs w:val="24"/>
        </w:rPr>
        <w:t>__________________________________________________________________________</w:t>
      </w:r>
    </w:p>
    <w:p w14:paraId="07E2619E" w14:textId="77777777" w:rsidR="00AA08B5" w:rsidRDefault="00000000">
      <w:pPr>
        <w:jc w:val="center"/>
        <w:rPr>
          <w:rFonts w:ascii="Tinos" w:hAnsi="Tinos"/>
          <w:sz w:val="24"/>
          <w:szCs w:val="24"/>
        </w:rPr>
      </w:pPr>
      <w:r>
        <w:rPr>
          <w:rFonts w:ascii="Tinos" w:hAnsi="Tinos"/>
          <w:sz w:val="24"/>
          <w:szCs w:val="24"/>
        </w:rPr>
        <w:t>(наименование уполномоченного органа)</w:t>
      </w:r>
    </w:p>
    <w:p w14:paraId="12C79B7B" w14:textId="1F1EDF27" w:rsidR="00AA08B5" w:rsidRDefault="00B46C2A">
      <w:pPr>
        <w:spacing w:before="269" w:after="269"/>
        <w:rPr>
          <w:rFonts w:ascii="Tinos" w:hAnsi="Tinos"/>
          <w:sz w:val="24"/>
          <w:szCs w:val="24"/>
        </w:rPr>
      </w:pPr>
      <w:r>
        <w:rPr>
          <w:rFonts w:ascii="Tinos" w:hAnsi="Tinos"/>
          <w:sz w:val="24"/>
          <w:szCs w:val="24"/>
        </w:rPr>
        <w:t xml:space="preserve"> </w:t>
      </w:r>
    </w:p>
    <w:p w14:paraId="0EA47030" w14:textId="77777777" w:rsidR="00AA08B5" w:rsidRDefault="00000000">
      <w:pPr>
        <w:rPr>
          <w:rFonts w:ascii="Tinos" w:hAnsi="Tinos"/>
          <w:sz w:val="24"/>
          <w:szCs w:val="24"/>
        </w:rPr>
      </w:pPr>
      <w:r>
        <w:rPr>
          <w:rFonts w:ascii="Tinos" w:hAnsi="Tinos"/>
          <w:sz w:val="24"/>
          <w:szCs w:val="24"/>
        </w:rPr>
        <w:t>В приеме документов для предоставления муниципальной услуги «Предоставление разрешения на осуществление земляных работ» Вам отказано по следующим основаниям:</w:t>
      </w:r>
    </w:p>
    <w:p w14:paraId="5570A53F" w14:textId="77777777" w:rsidR="00AA08B5" w:rsidRDefault="00000000">
      <w:pPr>
        <w:rPr>
          <w:rFonts w:ascii="Tinos" w:hAnsi="Tinos"/>
          <w:sz w:val="24"/>
          <w:szCs w:val="24"/>
        </w:rPr>
      </w:pPr>
      <w:r>
        <w:rPr>
          <w:rFonts w:ascii="Tinos" w:hAnsi="Tinos"/>
          <w:sz w:val="24"/>
          <w:szCs w:val="24"/>
        </w:rPr>
        <w:t>_________________________________________________________________________________________________________________________________________________________________________________________________________________________________</w:t>
      </w:r>
    </w:p>
    <w:p w14:paraId="5D804A7C" w14:textId="77777777" w:rsidR="00AA08B5" w:rsidRDefault="00000000">
      <w:pPr>
        <w:jc w:val="center"/>
        <w:rPr>
          <w:rFonts w:ascii="Tinos" w:hAnsi="Tinos"/>
          <w:sz w:val="24"/>
          <w:szCs w:val="24"/>
        </w:rPr>
      </w:pPr>
      <w:r>
        <w:rPr>
          <w:rFonts w:ascii="Tinos" w:hAnsi="Tinos"/>
          <w:sz w:val="24"/>
          <w:szCs w:val="24"/>
        </w:rPr>
        <w:t>(указать причину отказа в соответствии с подпунктом 2.12.1. пункта 2.12. административного регламента)</w:t>
      </w:r>
    </w:p>
    <w:p w14:paraId="1DB666C4" w14:textId="77777777" w:rsidR="00AA08B5" w:rsidRDefault="00000000">
      <w:pPr>
        <w:jc w:val="both"/>
        <w:rPr>
          <w:rFonts w:ascii="Tinos" w:hAnsi="Tinos"/>
          <w:sz w:val="24"/>
          <w:szCs w:val="24"/>
        </w:rPr>
      </w:pPr>
      <w:r>
        <w:rPr>
          <w:rFonts w:ascii="Tinos" w:hAnsi="Tinos"/>
          <w:sz w:val="24"/>
          <w:szCs w:val="24"/>
        </w:rPr>
        <w:t>Вы вправе повторно обратиться с заявлением о предоставлении разрешения на осуществление земляных работ, заявлением о продлении срока действия разрешения на осуществление земляных работ, заявлением о закрытии разрешения на осуществление земляных работ после устранения указанных нарушений.</w:t>
      </w:r>
    </w:p>
    <w:p w14:paraId="7991405F" w14:textId="77777777" w:rsidR="00AA08B5" w:rsidRDefault="00000000">
      <w:pPr>
        <w:spacing w:before="269" w:after="269"/>
        <w:jc w:val="both"/>
        <w:rPr>
          <w:rFonts w:ascii="Tinos" w:hAnsi="Tinos"/>
          <w:sz w:val="24"/>
          <w:szCs w:val="24"/>
        </w:rPr>
      </w:pPr>
      <w:r>
        <w:rPr>
          <w:rFonts w:ascii="Tinos" w:hAnsi="Tinos"/>
          <w:sz w:val="24"/>
          <w:szCs w:val="24"/>
        </w:rPr>
        <w:t>Данный отказ может быть обжалован в досудебном порядке путем направления жалобы в ________________________________________________________________, а также в судебном порядке.</w:t>
      </w:r>
    </w:p>
    <w:p w14:paraId="545F6E2D" w14:textId="77777777" w:rsidR="00AA08B5" w:rsidRDefault="00000000">
      <w:pPr>
        <w:spacing w:before="98" w:after="98"/>
        <w:rPr>
          <w:rFonts w:ascii="Tinos" w:hAnsi="Tinos"/>
          <w:sz w:val="24"/>
          <w:szCs w:val="24"/>
        </w:rPr>
      </w:pPr>
      <w:r>
        <w:rPr>
          <w:rFonts w:ascii="Tinos" w:hAnsi="Tinos"/>
          <w:sz w:val="24"/>
          <w:szCs w:val="24"/>
        </w:rPr>
        <w:t>Дополнительно информируем: __________________________________________________________________________________________________________________________________________________________________________</w:t>
      </w:r>
    </w:p>
    <w:p w14:paraId="6C12A350" w14:textId="77777777" w:rsidR="00AA08B5" w:rsidRDefault="00000000">
      <w:pPr>
        <w:jc w:val="center"/>
        <w:rPr>
          <w:rFonts w:ascii="Tinos" w:hAnsi="Tinos"/>
          <w:sz w:val="24"/>
          <w:szCs w:val="24"/>
        </w:rPr>
      </w:pPr>
      <w:r>
        <w:rPr>
          <w:rFonts w:ascii="Tinos" w:hAnsi="Tinos"/>
          <w:sz w:val="24"/>
          <w:szCs w:val="24"/>
        </w:rPr>
        <w:t>(указывается информация, необходимая для устранения причин отказа в приеме документов, а также иная дополнительная информация при наличии)</w:t>
      </w:r>
    </w:p>
    <w:p w14:paraId="221034A4" w14:textId="77777777" w:rsidR="00AA08B5" w:rsidRDefault="00000000">
      <w:pPr>
        <w:rPr>
          <w:rFonts w:ascii="Tinos" w:hAnsi="Tinos"/>
          <w:sz w:val="24"/>
          <w:szCs w:val="24"/>
        </w:rPr>
      </w:pPr>
      <w:r>
        <w:rPr>
          <w:rFonts w:ascii="Tinos" w:hAnsi="Tinos"/>
          <w:sz w:val="24"/>
          <w:szCs w:val="24"/>
        </w:rPr>
        <w:t>_______________________ ______________________ ___________________</w:t>
      </w:r>
    </w:p>
    <w:p w14:paraId="62C045BA" w14:textId="77777777" w:rsidR="00AA08B5" w:rsidRDefault="00000000">
      <w:pPr>
        <w:rPr>
          <w:rFonts w:ascii="Tinos" w:hAnsi="Tinos"/>
          <w:sz w:val="24"/>
          <w:szCs w:val="24"/>
        </w:rPr>
      </w:pPr>
      <w:r>
        <w:rPr>
          <w:rFonts w:ascii="Tinos" w:hAnsi="Tinos"/>
          <w:sz w:val="24"/>
          <w:szCs w:val="24"/>
        </w:rPr>
        <w:t>(должность) (подпись) (фамилия, имя, отчество (при наличии)</w:t>
      </w:r>
    </w:p>
    <w:p w14:paraId="053FDBB9" w14:textId="77777777" w:rsidR="00AA08B5" w:rsidRDefault="00000000">
      <w:pPr>
        <w:rPr>
          <w:rFonts w:ascii="Tinos" w:hAnsi="Tinos"/>
          <w:sz w:val="24"/>
          <w:szCs w:val="24"/>
        </w:rPr>
      </w:pPr>
      <w:r>
        <w:rPr>
          <w:rFonts w:ascii="Tinos" w:hAnsi="Tinos"/>
          <w:sz w:val="24"/>
          <w:szCs w:val="24"/>
        </w:rPr>
        <w:t>Дата</w:t>
      </w:r>
    </w:p>
    <w:p w14:paraId="7DDCF1F0" w14:textId="77777777" w:rsidR="00AA08B5" w:rsidRDefault="00000000">
      <w:pPr>
        <w:spacing w:before="269" w:after="269"/>
        <w:rPr>
          <w:rFonts w:ascii="Tinos" w:hAnsi="Tinos"/>
          <w:sz w:val="24"/>
          <w:szCs w:val="24"/>
        </w:rPr>
      </w:pPr>
      <w:r>
        <w:rPr>
          <w:rFonts w:ascii="Tinos" w:hAnsi="Tinos"/>
          <w:sz w:val="24"/>
          <w:szCs w:val="24"/>
        </w:rPr>
        <w:t>Решение об отказе получил,</w:t>
      </w:r>
    </w:p>
    <w:p w14:paraId="203A8B10" w14:textId="77777777" w:rsidR="00AA08B5" w:rsidRDefault="00000000">
      <w:pPr>
        <w:jc w:val="both"/>
        <w:rPr>
          <w:rFonts w:ascii="Tinos" w:hAnsi="Tinos"/>
          <w:sz w:val="24"/>
          <w:szCs w:val="24"/>
        </w:rPr>
      </w:pPr>
      <w:r>
        <w:rPr>
          <w:rFonts w:ascii="Tinos" w:hAnsi="Tinos"/>
          <w:sz w:val="24"/>
          <w:szCs w:val="24"/>
        </w:rPr>
        <w:lastRenderedPageBreak/>
        <w:t>приложенные к заявлению о предоставлении разрешения на осуществление земляных работ, заявлению о продлении срока действия разрешения на осуществление земляных работ, заявлению о закрытии разрешения на осуществление земляных работ оригиналы документов возвращены:</w:t>
      </w:r>
    </w:p>
    <w:p w14:paraId="00F5967E" w14:textId="77777777" w:rsidR="00AA08B5" w:rsidRDefault="00000000">
      <w:pPr>
        <w:spacing w:before="269" w:after="269"/>
        <w:rPr>
          <w:rFonts w:ascii="Tinos" w:hAnsi="Tinos"/>
          <w:sz w:val="24"/>
          <w:szCs w:val="24"/>
        </w:rPr>
      </w:pPr>
      <w:r>
        <w:rPr>
          <w:rFonts w:ascii="Tinos" w:hAnsi="Tinos"/>
          <w:sz w:val="24"/>
          <w:szCs w:val="24"/>
        </w:rPr>
        <w:t>«_________» ________________ 20____г.</w:t>
      </w:r>
    </w:p>
    <w:p w14:paraId="689B23A8" w14:textId="77777777" w:rsidR="00AA08B5" w:rsidRDefault="00000000">
      <w:pPr>
        <w:spacing w:before="41" w:after="41"/>
        <w:rPr>
          <w:rFonts w:ascii="Tinos" w:hAnsi="Tinos"/>
          <w:sz w:val="24"/>
          <w:szCs w:val="24"/>
        </w:rPr>
      </w:pPr>
      <w:r>
        <w:rPr>
          <w:rFonts w:ascii="Tinos" w:hAnsi="Tinos"/>
          <w:sz w:val="24"/>
          <w:szCs w:val="24"/>
        </w:rPr>
        <w:t>_____________ ___________________________________</w:t>
      </w:r>
    </w:p>
    <w:p w14:paraId="22B3D39A" w14:textId="77777777" w:rsidR="00AA08B5" w:rsidRDefault="00000000">
      <w:pPr>
        <w:spacing w:before="41" w:after="41"/>
        <w:rPr>
          <w:rFonts w:ascii="Tinos" w:hAnsi="Tinos"/>
          <w:sz w:val="24"/>
          <w:szCs w:val="24"/>
        </w:rPr>
      </w:pPr>
      <w:r>
        <w:rPr>
          <w:rFonts w:ascii="Tinos" w:hAnsi="Tinos"/>
          <w:sz w:val="24"/>
          <w:szCs w:val="24"/>
        </w:rPr>
        <w:t xml:space="preserve">   (подпись)                        (расшифровка подписи)</w:t>
      </w:r>
    </w:p>
    <w:p w14:paraId="67C98BA4" w14:textId="4ED9A54A" w:rsidR="00AA08B5" w:rsidRDefault="00B46C2A">
      <w:pPr>
        <w:spacing w:before="269" w:after="269"/>
        <w:rPr>
          <w:rFonts w:ascii="Tinos" w:hAnsi="Tinos"/>
          <w:sz w:val="24"/>
          <w:szCs w:val="24"/>
        </w:rPr>
      </w:pPr>
      <w:r>
        <w:rPr>
          <w:rFonts w:ascii="Tinos" w:hAnsi="Tinos"/>
          <w:sz w:val="24"/>
          <w:szCs w:val="24"/>
        </w:rPr>
        <w:t xml:space="preserve"> </w:t>
      </w:r>
    </w:p>
    <w:p w14:paraId="39FF0478" w14:textId="77777777" w:rsidR="00AA08B5" w:rsidRDefault="00000000">
      <w:pPr>
        <w:jc w:val="right"/>
        <w:rPr>
          <w:rFonts w:ascii="Tinos" w:hAnsi="Tinos"/>
          <w:sz w:val="24"/>
          <w:szCs w:val="24"/>
        </w:rPr>
      </w:pPr>
      <w:r>
        <w:br w:type="page"/>
      </w:r>
    </w:p>
    <w:p w14:paraId="075B4D08" w14:textId="77777777" w:rsidR="00AA08B5" w:rsidRDefault="00000000">
      <w:pPr>
        <w:jc w:val="right"/>
        <w:rPr>
          <w:rFonts w:ascii="Tinos" w:hAnsi="Tinos"/>
          <w:sz w:val="24"/>
          <w:szCs w:val="24"/>
        </w:rPr>
      </w:pPr>
      <w:r>
        <w:rPr>
          <w:rFonts w:ascii="Tinos" w:hAnsi="Tinos"/>
          <w:sz w:val="24"/>
          <w:szCs w:val="24"/>
        </w:rPr>
        <w:lastRenderedPageBreak/>
        <w:t>Приложение № 14</w:t>
      </w:r>
    </w:p>
    <w:p w14:paraId="54A6F2CA" w14:textId="77777777" w:rsidR="00AA08B5" w:rsidRDefault="00000000">
      <w:pPr>
        <w:ind w:firstLine="567"/>
        <w:jc w:val="right"/>
        <w:rPr>
          <w:rFonts w:ascii="Tinos" w:hAnsi="Tinos"/>
          <w:sz w:val="24"/>
          <w:szCs w:val="24"/>
        </w:rPr>
      </w:pPr>
      <w:r>
        <w:rPr>
          <w:rFonts w:ascii="Tinos" w:hAnsi="Tinos"/>
          <w:sz w:val="24"/>
          <w:szCs w:val="24"/>
        </w:rPr>
        <w:t>административного регламента</w:t>
      </w:r>
    </w:p>
    <w:p w14:paraId="23BD02C8" w14:textId="77777777" w:rsidR="00AA08B5" w:rsidRDefault="00000000">
      <w:pPr>
        <w:ind w:firstLine="567"/>
        <w:jc w:val="right"/>
        <w:rPr>
          <w:rFonts w:ascii="Tinos" w:hAnsi="Tinos"/>
          <w:sz w:val="24"/>
          <w:szCs w:val="24"/>
        </w:rPr>
      </w:pPr>
      <w:r>
        <w:rPr>
          <w:rFonts w:ascii="Tinos" w:hAnsi="Tinos"/>
          <w:sz w:val="24"/>
          <w:szCs w:val="24"/>
        </w:rPr>
        <w:t>предоставления муниципальной услуги</w:t>
      </w:r>
    </w:p>
    <w:p w14:paraId="25206C81" w14:textId="77777777" w:rsidR="00AA08B5" w:rsidRDefault="00000000">
      <w:pPr>
        <w:jc w:val="right"/>
        <w:rPr>
          <w:rFonts w:ascii="Tinos" w:hAnsi="Tinos"/>
          <w:sz w:val="24"/>
          <w:szCs w:val="24"/>
        </w:rPr>
      </w:pPr>
      <w:r>
        <w:rPr>
          <w:rFonts w:ascii="Tinos" w:hAnsi="Tinos"/>
          <w:sz w:val="24"/>
          <w:szCs w:val="24"/>
        </w:rPr>
        <w:t>«Предоставление разрешения на осуществление земляных работ»</w:t>
      </w:r>
    </w:p>
    <w:p w14:paraId="67EF4D07" w14:textId="35DA691A" w:rsidR="00AA08B5" w:rsidRDefault="00B46C2A">
      <w:pPr>
        <w:ind w:firstLine="567"/>
        <w:jc w:val="right"/>
        <w:rPr>
          <w:rFonts w:ascii="Tinos" w:hAnsi="Tinos"/>
          <w:sz w:val="24"/>
          <w:szCs w:val="24"/>
        </w:rPr>
      </w:pPr>
      <w:r>
        <w:rPr>
          <w:rFonts w:ascii="Tinos" w:hAnsi="Tinos"/>
          <w:sz w:val="24"/>
          <w:szCs w:val="24"/>
        </w:rPr>
        <w:t xml:space="preserve"> </w:t>
      </w:r>
      <w:r w:rsidR="00000000">
        <w:rPr>
          <w:rFonts w:ascii="Tinos" w:hAnsi="Tinos"/>
          <w:sz w:val="24"/>
          <w:szCs w:val="24"/>
        </w:rPr>
        <w:t>___________________________________________</w:t>
      </w:r>
    </w:p>
    <w:p w14:paraId="626B0046" w14:textId="77777777" w:rsidR="00AA08B5" w:rsidRDefault="00000000">
      <w:pPr>
        <w:ind w:left="3402" w:hanging="3402"/>
        <w:jc w:val="right"/>
        <w:rPr>
          <w:rFonts w:ascii="Tinos" w:hAnsi="Tinos"/>
          <w:sz w:val="24"/>
          <w:szCs w:val="24"/>
        </w:rPr>
      </w:pPr>
      <w:r>
        <w:rPr>
          <w:rFonts w:ascii="Tinos" w:hAnsi="Tinos"/>
          <w:sz w:val="24"/>
          <w:szCs w:val="24"/>
        </w:rPr>
        <w:t>(полное наименование уполномоченного органа)</w:t>
      </w:r>
    </w:p>
    <w:p w14:paraId="3DF66B80" w14:textId="77777777" w:rsidR="00AA08B5" w:rsidRDefault="00000000">
      <w:pPr>
        <w:ind w:left="3402" w:hanging="3402"/>
        <w:jc w:val="right"/>
        <w:rPr>
          <w:rFonts w:ascii="Tinos" w:hAnsi="Tinos"/>
          <w:sz w:val="24"/>
          <w:szCs w:val="24"/>
        </w:rPr>
      </w:pPr>
      <w:r>
        <w:rPr>
          <w:rFonts w:ascii="Tinos" w:hAnsi="Tinos"/>
          <w:sz w:val="24"/>
          <w:szCs w:val="24"/>
        </w:rPr>
        <w:t>от ___________________________________________</w:t>
      </w:r>
    </w:p>
    <w:p w14:paraId="3186E0D2" w14:textId="77777777" w:rsidR="00AA08B5" w:rsidRDefault="00000000">
      <w:pPr>
        <w:ind w:left="3402" w:hanging="3402"/>
        <w:jc w:val="right"/>
        <w:rPr>
          <w:rFonts w:ascii="Tinos" w:hAnsi="Tinos"/>
          <w:sz w:val="24"/>
          <w:szCs w:val="24"/>
        </w:rPr>
      </w:pPr>
      <w:r>
        <w:rPr>
          <w:rFonts w:ascii="Tinos" w:hAnsi="Tinos"/>
          <w:sz w:val="24"/>
          <w:szCs w:val="24"/>
        </w:rPr>
        <w:t>_____________________________________________</w:t>
      </w:r>
    </w:p>
    <w:p w14:paraId="1E6BB188" w14:textId="77777777" w:rsidR="00AA08B5" w:rsidRDefault="00000000">
      <w:pPr>
        <w:ind w:left="3402" w:hanging="3402"/>
        <w:jc w:val="right"/>
        <w:rPr>
          <w:rFonts w:ascii="Tinos" w:hAnsi="Tinos"/>
          <w:sz w:val="24"/>
          <w:szCs w:val="24"/>
        </w:rPr>
      </w:pPr>
      <w:r>
        <w:rPr>
          <w:rFonts w:ascii="Tinos" w:hAnsi="Tinos"/>
          <w:sz w:val="24"/>
          <w:szCs w:val="24"/>
        </w:rPr>
        <w:t>(Ф.И.О., (при наличии)</w:t>
      </w:r>
    </w:p>
    <w:p w14:paraId="24866EB2" w14:textId="77777777" w:rsidR="00AA08B5" w:rsidRDefault="00000000">
      <w:pPr>
        <w:ind w:left="3402" w:hanging="3402"/>
        <w:jc w:val="right"/>
        <w:rPr>
          <w:rFonts w:ascii="Tinos" w:hAnsi="Tinos"/>
          <w:sz w:val="24"/>
          <w:szCs w:val="24"/>
        </w:rPr>
      </w:pPr>
      <w:r>
        <w:rPr>
          <w:rFonts w:ascii="Tinos" w:hAnsi="Tinos"/>
          <w:sz w:val="24"/>
          <w:szCs w:val="24"/>
        </w:rPr>
        <w:t>______________________________________________</w:t>
      </w:r>
    </w:p>
    <w:p w14:paraId="545176A8" w14:textId="77777777" w:rsidR="00AA08B5" w:rsidRDefault="00000000">
      <w:pPr>
        <w:ind w:left="3402" w:hanging="3402"/>
        <w:jc w:val="right"/>
        <w:rPr>
          <w:rFonts w:ascii="Tinos" w:hAnsi="Tinos"/>
          <w:sz w:val="24"/>
          <w:szCs w:val="24"/>
        </w:rPr>
      </w:pPr>
      <w:r>
        <w:rPr>
          <w:rFonts w:ascii="Tinos" w:hAnsi="Tinos"/>
          <w:sz w:val="24"/>
          <w:szCs w:val="24"/>
        </w:rPr>
        <w:t>______________________________________________</w:t>
      </w:r>
    </w:p>
    <w:p w14:paraId="5441FC9F" w14:textId="77777777" w:rsidR="00AA08B5" w:rsidRDefault="00000000">
      <w:pPr>
        <w:ind w:left="3402" w:hanging="3402"/>
        <w:jc w:val="right"/>
        <w:rPr>
          <w:rFonts w:ascii="Tinos" w:hAnsi="Tinos"/>
          <w:sz w:val="24"/>
          <w:szCs w:val="24"/>
        </w:rPr>
      </w:pPr>
      <w:r>
        <w:rPr>
          <w:rFonts w:ascii="Tinos" w:hAnsi="Tinos"/>
          <w:sz w:val="24"/>
          <w:szCs w:val="24"/>
        </w:rPr>
        <w:t>(адрес проживания)</w:t>
      </w:r>
    </w:p>
    <w:p w14:paraId="028547B1" w14:textId="77777777" w:rsidR="00AA08B5" w:rsidRDefault="00000000">
      <w:pPr>
        <w:ind w:left="3402" w:hanging="3402"/>
        <w:jc w:val="right"/>
        <w:rPr>
          <w:rFonts w:ascii="Tinos" w:hAnsi="Tinos"/>
          <w:sz w:val="24"/>
          <w:szCs w:val="24"/>
        </w:rPr>
      </w:pPr>
      <w:r>
        <w:rPr>
          <w:rFonts w:ascii="Tinos" w:hAnsi="Tinos"/>
          <w:sz w:val="24"/>
          <w:szCs w:val="24"/>
        </w:rPr>
        <w:t>______________________________________________</w:t>
      </w:r>
    </w:p>
    <w:p w14:paraId="4E1C024E" w14:textId="77777777" w:rsidR="00AA08B5" w:rsidRDefault="00000000">
      <w:pPr>
        <w:ind w:left="3402" w:hanging="3402"/>
        <w:jc w:val="right"/>
        <w:rPr>
          <w:rFonts w:ascii="Tinos" w:hAnsi="Tinos"/>
          <w:sz w:val="24"/>
          <w:szCs w:val="24"/>
        </w:rPr>
      </w:pPr>
      <w:r>
        <w:rPr>
          <w:rFonts w:ascii="Tinos" w:hAnsi="Tinos"/>
          <w:sz w:val="24"/>
          <w:szCs w:val="24"/>
        </w:rPr>
        <w:t>(контактный телефон)</w:t>
      </w:r>
    </w:p>
    <w:p w14:paraId="23913C3D" w14:textId="77777777" w:rsidR="00AA08B5" w:rsidRDefault="00000000">
      <w:pPr>
        <w:ind w:left="3402" w:hanging="3402"/>
        <w:jc w:val="right"/>
        <w:rPr>
          <w:rFonts w:ascii="Tinos" w:hAnsi="Tinos"/>
          <w:sz w:val="24"/>
          <w:szCs w:val="24"/>
        </w:rPr>
      </w:pPr>
      <w:r>
        <w:rPr>
          <w:rFonts w:ascii="Tinos" w:hAnsi="Tinos"/>
          <w:sz w:val="24"/>
          <w:szCs w:val="24"/>
        </w:rPr>
        <w:t>______________________________________________</w:t>
      </w:r>
    </w:p>
    <w:p w14:paraId="15C0A8BC" w14:textId="77777777" w:rsidR="00AA08B5" w:rsidRDefault="00000000">
      <w:pPr>
        <w:ind w:left="3402" w:hanging="3402"/>
        <w:jc w:val="right"/>
        <w:rPr>
          <w:rFonts w:ascii="Tinos" w:hAnsi="Tinos"/>
          <w:sz w:val="24"/>
          <w:szCs w:val="24"/>
        </w:rPr>
      </w:pPr>
      <w:r>
        <w:rPr>
          <w:rFonts w:ascii="Tinos" w:hAnsi="Tinos"/>
          <w:sz w:val="24"/>
          <w:szCs w:val="24"/>
        </w:rPr>
        <w:t>(адрес электронной почты)</w:t>
      </w:r>
    </w:p>
    <w:p w14:paraId="1B15ED18" w14:textId="4835BC79" w:rsidR="00AA08B5" w:rsidRDefault="00B46C2A">
      <w:pPr>
        <w:ind w:firstLine="567"/>
        <w:jc w:val="both"/>
        <w:rPr>
          <w:rFonts w:ascii="Tinos" w:hAnsi="Tinos"/>
          <w:sz w:val="24"/>
          <w:szCs w:val="24"/>
        </w:rPr>
      </w:pPr>
      <w:r>
        <w:rPr>
          <w:rFonts w:ascii="Tinos" w:hAnsi="Tinos"/>
          <w:sz w:val="24"/>
          <w:szCs w:val="24"/>
        </w:rPr>
        <w:t xml:space="preserve"> </w:t>
      </w:r>
    </w:p>
    <w:p w14:paraId="33357F6C" w14:textId="77777777" w:rsidR="00AA08B5" w:rsidRDefault="00000000">
      <w:pPr>
        <w:ind w:firstLine="567"/>
        <w:jc w:val="center"/>
        <w:rPr>
          <w:rFonts w:ascii="Tinos" w:hAnsi="Tinos"/>
          <w:sz w:val="24"/>
          <w:szCs w:val="24"/>
        </w:rPr>
      </w:pPr>
      <w:r>
        <w:rPr>
          <w:rFonts w:ascii="Tinos" w:hAnsi="Tinos"/>
          <w:b/>
          <w:sz w:val="24"/>
          <w:szCs w:val="24"/>
        </w:rPr>
        <w:t>Согласие</w:t>
      </w:r>
      <w:r>
        <w:rPr>
          <w:rFonts w:ascii="Tinos" w:hAnsi="Tinos"/>
          <w:sz w:val="24"/>
          <w:szCs w:val="24"/>
        </w:rPr>
        <w:t xml:space="preserve"> </w:t>
      </w:r>
      <w:r>
        <w:rPr>
          <w:rFonts w:ascii="Tinos" w:hAnsi="Tinos"/>
          <w:b/>
          <w:sz w:val="24"/>
          <w:szCs w:val="24"/>
        </w:rPr>
        <w:t>на обработку персональных данных</w:t>
      </w:r>
    </w:p>
    <w:p w14:paraId="26661393" w14:textId="2F6EFD02" w:rsidR="00AA08B5" w:rsidRDefault="00B46C2A">
      <w:pPr>
        <w:spacing w:before="269" w:after="269"/>
        <w:rPr>
          <w:rFonts w:ascii="Tinos" w:hAnsi="Tinos"/>
          <w:sz w:val="24"/>
          <w:szCs w:val="24"/>
        </w:rPr>
      </w:pPr>
      <w:r>
        <w:rPr>
          <w:rFonts w:ascii="Tinos" w:hAnsi="Tinos"/>
          <w:sz w:val="24"/>
          <w:szCs w:val="24"/>
        </w:rPr>
        <w:t xml:space="preserve"> </w:t>
      </w:r>
    </w:p>
    <w:p w14:paraId="3509B0DD" w14:textId="77777777" w:rsidR="00AA08B5" w:rsidRDefault="00000000">
      <w:pPr>
        <w:rPr>
          <w:rFonts w:ascii="Tinos" w:hAnsi="Tinos"/>
          <w:sz w:val="24"/>
          <w:szCs w:val="24"/>
        </w:rPr>
      </w:pPr>
      <w:r>
        <w:rPr>
          <w:rFonts w:ascii="Tinos" w:hAnsi="Tinos"/>
          <w:sz w:val="24"/>
          <w:szCs w:val="24"/>
        </w:rPr>
        <w:t>Я, _____________________________________________________________________,</w:t>
      </w:r>
    </w:p>
    <w:p w14:paraId="4FD2EC8B" w14:textId="77777777" w:rsidR="00AA08B5" w:rsidRDefault="00000000">
      <w:pPr>
        <w:ind w:firstLine="567"/>
        <w:jc w:val="center"/>
        <w:rPr>
          <w:rFonts w:ascii="Tinos" w:hAnsi="Tinos"/>
          <w:sz w:val="24"/>
          <w:szCs w:val="24"/>
        </w:rPr>
      </w:pPr>
      <w:r>
        <w:rPr>
          <w:rFonts w:ascii="Tinos" w:hAnsi="Tinos"/>
          <w:sz w:val="24"/>
          <w:szCs w:val="24"/>
        </w:rPr>
        <w:t>(фамилия, имя, отчество полностью)</w:t>
      </w:r>
    </w:p>
    <w:p w14:paraId="69C97DAA" w14:textId="77777777" w:rsidR="00AA08B5" w:rsidRDefault="00000000">
      <w:pPr>
        <w:spacing w:before="41" w:after="41"/>
        <w:ind w:firstLine="567"/>
        <w:jc w:val="both"/>
      </w:pPr>
      <w:r>
        <w:rPr>
          <w:rFonts w:ascii="Tinos" w:hAnsi="Tinos"/>
          <w:sz w:val="24"/>
          <w:szCs w:val="24"/>
        </w:rPr>
        <w:t xml:space="preserve">в соответствии со ст. 10.1 Федерального закона </w:t>
      </w:r>
      <w:hyperlink r:id="rId27">
        <w:r>
          <w:rPr>
            <w:rFonts w:ascii="Tinos" w:hAnsi="Tinos"/>
            <w:sz w:val="24"/>
            <w:szCs w:val="24"/>
          </w:rPr>
          <w:t>от 27.07.2006 № 152-ФЗ</w:t>
        </w:r>
      </w:hyperlink>
      <w:r>
        <w:rPr>
          <w:rFonts w:ascii="Tinos" w:hAnsi="Tinos"/>
          <w:sz w:val="24"/>
          <w:szCs w:val="24"/>
        </w:rPr>
        <w:t xml:space="preserve"> «О персональных данных», в целях: ___________________________________________</w:t>
      </w:r>
    </w:p>
    <w:p w14:paraId="71E6D58C" w14:textId="77777777" w:rsidR="00AA08B5" w:rsidRDefault="00000000">
      <w:pPr>
        <w:ind w:firstLine="567"/>
        <w:jc w:val="both"/>
        <w:rPr>
          <w:rFonts w:ascii="Tinos" w:hAnsi="Tinos"/>
          <w:sz w:val="24"/>
          <w:szCs w:val="24"/>
        </w:rPr>
      </w:pPr>
      <w:r>
        <w:rPr>
          <w:rFonts w:ascii="Tinos" w:hAnsi="Tinos"/>
          <w:sz w:val="24"/>
          <w:szCs w:val="24"/>
        </w:rPr>
        <w:t>___________________________________________________________________</w:t>
      </w:r>
    </w:p>
    <w:p w14:paraId="3F9B4030" w14:textId="77777777" w:rsidR="00AA08B5" w:rsidRDefault="00000000">
      <w:pPr>
        <w:spacing w:before="269" w:after="269"/>
        <w:ind w:firstLine="567"/>
        <w:jc w:val="both"/>
        <w:rPr>
          <w:rFonts w:ascii="Tinos" w:hAnsi="Tinos"/>
          <w:sz w:val="24"/>
          <w:szCs w:val="24"/>
        </w:rPr>
      </w:pPr>
      <w:r>
        <w:rPr>
          <w:rFonts w:ascii="Tinos" w:hAnsi="Tinos"/>
          <w:sz w:val="24"/>
          <w:szCs w:val="24"/>
        </w:rPr>
        <w:t>даю согласие уполномоченному органу на обработку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сведений, указанных в настоящем заявлении и прилагаемых документах, с целью направления заявления о предоставлении разрешения на осуществление земляных работ:</w:t>
      </w:r>
    </w:p>
    <w:p w14:paraId="41FA53AB" w14:textId="77777777" w:rsidR="00AA08B5" w:rsidRDefault="00000000">
      <w:pPr>
        <w:spacing w:before="269" w:after="269"/>
        <w:ind w:firstLine="567"/>
        <w:jc w:val="both"/>
        <w:rPr>
          <w:rFonts w:ascii="Tinos" w:hAnsi="Tinos"/>
          <w:sz w:val="24"/>
          <w:szCs w:val="24"/>
        </w:rPr>
      </w:pPr>
      <w:r>
        <w:rPr>
          <w:rFonts w:ascii="Tinos" w:hAnsi="Tinos"/>
          <w:sz w:val="24"/>
          <w:szCs w:val="24"/>
        </w:rPr>
        <w:t>Персональные данные:</w:t>
      </w:r>
    </w:p>
    <w:p w14:paraId="3B68A5FB" w14:textId="77777777" w:rsidR="00AA08B5" w:rsidRDefault="00000000">
      <w:pPr>
        <w:jc w:val="both"/>
        <w:rPr>
          <w:rFonts w:ascii="Tinos" w:hAnsi="Tinos"/>
          <w:sz w:val="24"/>
          <w:szCs w:val="24"/>
        </w:rPr>
      </w:pPr>
      <w:r>
        <w:rPr>
          <w:rFonts w:ascii="Tinos" w:hAnsi="Tinos"/>
          <w:sz w:val="24"/>
          <w:szCs w:val="24"/>
        </w:rPr>
        <w:t>_____________________________________________________________________________________________________________________________________________________</w:t>
      </w:r>
    </w:p>
    <w:p w14:paraId="38B46660" w14:textId="77777777" w:rsidR="00AA08B5" w:rsidRDefault="00000000">
      <w:pPr>
        <w:ind w:firstLine="567"/>
        <w:jc w:val="center"/>
        <w:rPr>
          <w:rFonts w:ascii="Tinos" w:hAnsi="Tinos"/>
          <w:sz w:val="24"/>
          <w:szCs w:val="24"/>
        </w:rPr>
      </w:pPr>
      <w:r>
        <w:rPr>
          <w:rFonts w:ascii="Tinos" w:hAnsi="Tinos"/>
          <w:sz w:val="24"/>
          <w:szCs w:val="24"/>
        </w:rPr>
        <w:t>(фамилия, имя, отчество, дата рождения, место рождения, адрес)</w:t>
      </w:r>
    </w:p>
    <w:p w14:paraId="7BC842B2" w14:textId="77777777" w:rsidR="00AA08B5" w:rsidRDefault="00000000">
      <w:pPr>
        <w:ind w:firstLine="57"/>
        <w:jc w:val="both"/>
        <w:rPr>
          <w:rFonts w:ascii="Tinos" w:hAnsi="Tinos"/>
          <w:sz w:val="24"/>
          <w:szCs w:val="24"/>
        </w:rPr>
      </w:pPr>
      <w:r>
        <w:rPr>
          <w:rFonts w:ascii="Tinos" w:hAnsi="Tinos"/>
          <w:sz w:val="24"/>
          <w:szCs w:val="24"/>
        </w:rPr>
        <w:t>_________________________________________________________________________________________________________________________________________________________________________________________________________________________________</w:t>
      </w:r>
    </w:p>
    <w:p w14:paraId="4CB38DFD" w14:textId="77777777" w:rsidR="00AA08B5" w:rsidRDefault="00000000">
      <w:pPr>
        <w:ind w:firstLine="567"/>
        <w:jc w:val="both"/>
        <w:rPr>
          <w:rFonts w:ascii="Tinos" w:hAnsi="Tinos"/>
          <w:sz w:val="24"/>
          <w:szCs w:val="24"/>
        </w:rPr>
      </w:pPr>
      <w:r>
        <w:rPr>
          <w:rFonts w:ascii="Tinos" w:hAnsi="Tinos"/>
          <w:sz w:val="24"/>
          <w:szCs w:val="24"/>
        </w:rPr>
        <w:t>(другая информация, относящаяся к персональным данным гражданина)</w:t>
      </w:r>
    </w:p>
    <w:p w14:paraId="1F5B0F55" w14:textId="535B8C48" w:rsidR="00AA08B5" w:rsidRDefault="00B46C2A">
      <w:pPr>
        <w:spacing w:before="269" w:after="269"/>
        <w:ind w:firstLine="567"/>
        <w:jc w:val="both"/>
      </w:pPr>
      <w:r>
        <w:rPr>
          <w:rFonts w:ascii="Tinos" w:hAnsi="Tinos"/>
          <w:sz w:val="24"/>
          <w:szCs w:val="24"/>
        </w:rPr>
        <w:t xml:space="preserve"> </w:t>
      </w:r>
      <w:r w:rsidR="00000000">
        <w:rPr>
          <w:rFonts w:ascii="Tinos" w:hAnsi="Tinos"/>
          <w:sz w:val="24"/>
          <w:szCs w:val="24"/>
        </w:rPr>
        <w:t xml:space="preserve">Условия и запреты на обработку вышеуказанных персональных данных (ч. 9 ст. 10.1 Федерального закона </w:t>
      </w:r>
      <w:hyperlink r:id="rId28">
        <w:r w:rsidR="00000000">
          <w:rPr>
            <w:rFonts w:ascii="Tinos" w:hAnsi="Tinos"/>
            <w:sz w:val="24"/>
            <w:szCs w:val="24"/>
          </w:rPr>
          <w:t>от 27.07.2006 № 152-ФЗ</w:t>
        </w:r>
      </w:hyperlink>
      <w:r w:rsidR="00000000">
        <w:rPr>
          <w:rFonts w:ascii="Tinos" w:hAnsi="Tinos"/>
          <w:sz w:val="24"/>
          <w:szCs w:val="24"/>
        </w:rPr>
        <w:t xml:space="preserve"> «О персональных данных») (нужное отметить):</w:t>
      </w:r>
    </w:p>
    <w:p w14:paraId="0368035A" w14:textId="77777777" w:rsidR="00AA08B5" w:rsidRDefault="00000000">
      <w:pPr>
        <w:ind w:firstLine="567"/>
        <w:jc w:val="both"/>
        <w:rPr>
          <w:rFonts w:ascii="Tinos" w:hAnsi="Tinos"/>
          <w:sz w:val="24"/>
          <w:szCs w:val="24"/>
        </w:rPr>
      </w:pPr>
      <w:r>
        <w:rPr>
          <w:rFonts w:ascii="Tinos" w:hAnsi="Tinos"/>
          <w:sz w:val="24"/>
          <w:szCs w:val="24"/>
        </w:rPr>
        <w:t> не устанавливаю</w:t>
      </w:r>
    </w:p>
    <w:p w14:paraId="48555482" w14:textId="77777777" w:rsidR="00AA08B5" w:rsidRDefault="00000000">
      <w:pPr>
        <w:ind w:firstLine="567"/>
        <w:jc w:val="both"/>
        <w:rPr>
          <w:rFonts w:ascii="Tinos" w:hAnsi="Tinos"/>
          <w:sz w:val="24"/>
          <w:szCs w:val="24"/>
        </w:rPr>
      </w:pPr>
      <w:r>
        <w:rPr>
          <w:rFonts w:ascii="Tinos" w:hAnsi="Tinos"/>
          <w:sz w:val="24"/>
          <w:szCs w:val="24"/>
        </w:rPr>
        <w:lastRenderedPageBreak/>
        <w:t> устанавливаю запрет на передачу (кроме предоставления доступа) этих данных оператором неограниченному кругу лиц</w:t>
      </w:r>
    </w:p>
    <w:p w14:paraId="0C97DDA4" w14:textId="77777777" w:rsidR="00AA08B5" w:rsidRDefault="00000000">
      <w:pPr>
        <w:ind w:firstLine="567"/>
        <w:jc w:val="both"/>
        <w:rPr>
          <w:rFonts w:ascii="Tinos" w:hAnsi="Tinos"/>
          <w:sz w:val="24"/>
          <w:szCs w:val="24"/>
        </w:rPr>
      </w:pPr>
      <w:r>
        <w:rPr>
          <w:rFonts w:ascii="Tinos" w:hAnsi="Tinos"/>
          <w:sz w:val="24"/>
          <w:szCs w:val="24"/>
        </w:rPr>
        <w:t> устанавливаю запрет на обработку (кроме получения доступа) этих данных неограниченным кругом лиц</w:t>
      </w:r>
    </w:p>
    <w:p w14:paraId="391E8AF6" w14:textId="77777777" w:rsidR="00AA08B5" w:rsidRDefault="00000000">
      <w:pPr>
        <w:ind w:firstLine="567"/>
        <w:jc w:val="both"/>
        <w:rPr>
          <w:rFonts w:ascii="Tinos" w:hAnsi="Tinos"/>
          <w:sz w:val="24"/>
          <w:szCs w:val="24"/>
        </w:rPr>
      </w:pPr>
      <w:r>
        <w:rPr>
          <w:rFonts w:ascii="Tinos" w:hAnsi="Tinos"/>
          <w:sz w:val="24"/>
          <w:szCs w:val="24"/>
        </w:rPr>
        <w:t> устанавливаю условия обработки (кроме получения доступа) этих данных неограниченным кругом лиц: _________________________________________________________________________________________________________________________________________________________________________________________________________________________________</w:t>
      </w:r>
    </w:p>
    <w:p w14:paraId="63C5C38D" w14:textId="77777777" w:rsidR="00AA08B5" w:rsidRDefault="00000000">
      <w:pPr>
        <w:spacing w:before="269" w:after="269"/>
        <w:ind w:firstLine="567"/>
        <w:jc w:val="both"/>
        <w:rPr>
          <w:rFonts w:ascii="Tinos" w:hAnsi="Tinos"/>
          <w:sz w:val="24"/>
          <w:szCs w:val="24"/>
        </w:rPr>
      </w:pPr>
      <w:r>
        <w:rPr>
          <w:rFonts w:ascii="Tinos" w:hAnsi="Tinos"/>
          <w:sz w:val="24"/>
          <w:szCs w:val="24"/>
        </w:rPr>
        <w:t>Условия, при которых полученные персональные данные могут передаваться администрацией Топкинского муниципального округа только по её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w:t>
      </w:r>
    </w:p>
    <w:p w14:paraId="34EBDD4D" w14:textId="77777777" w:rsidR="00AA08B5" w:rsidRDefault="00000000">
      <w:pPr>
        <w:spacing w:before="41" w:after="41"/>
        <w:ind w:firstLine="567"/>
        <w:jc w:val="both"/>
        <w:rPr>
          <w:rFonts w:ascii="Tinos" w:hAnsi="Tinos"/>
          <w:sz w:val="24"/>
          <w:szCs w:val="24"/>
        </w:rPr>
      </w:pPr>
      <w:r>
        <w:rPr>
          <w:rFonts w:ascii="Tinos" w:hAnsi="Tinos"/>
          <w:sz w:val="24"/>
          <w:szCs w:val="24"/>
        </w:rPr>
        <w:t> не устанавливаю</w:t>
      </w:r>
    </w:p>
    <w:p w14:paraId="5795AE16" w14:textId="77777777" w:rsidR="00AA08B5" w:rsidRDefault="00000000">
      <w:pPr>
        <w:ind w:firstLine="567"/>
        <w:jc w:val="both"/>
        <w:rPr>
          <w:rFonts w:ascii="Tinos" w:hAnsi="Tinos"/>
          <w:sz w:val="24"/>
          <w:szCs w:val="24"/>
        </w:rPr>
      </w:pPr>
      <w:r>
        <w:rPr>
          <w:rFonts w:ascii="Tinos" w:hAnsi="Tinos"/>
          <w:sz w:val="24"/>
          <w:szCs w:val="24"/>
        </w:rPr>
        <w:t> устанавливаю следующие условия</w:t>
      </w:r>
    </w:p>
    <w:p w14:paraId="2444570A" w14:textId="77777777" w:rsidR="00AA08B5" w:rsidRDefault="00000000">
      <w:pPr>
        <w:spacing w:before="269" w:after="269"/>
        <w:ind w:firstLine="567"/>
        <w:jc w:val="both"/>
        <w:rPr>
          <w:rFonts w:ascii="Tinos" w:hAnsi="Tinos"/>
          <w:sz w:val="24"/>
          <w:szCs w:val="24"/>
        </w:rPr>
      </w:pPr>
      <w:r>
        <w:rPr>
          <w:rFonts w:ascii="Tinos" w:hAnsi="Tinos"/>
          <w:sz w:val="24"/>
          <w:szCs w:val="24"/>
        </w:rPr>
        <w:t>_______________________________________________________________________________________________________________________________________________</w:t>
      </w:r>
    </w:p>
    <w:p w14:paraId="6CCBD453" w14:textId="70AB7D27" w:rsidR="00AA08B5" w:rsidRDefault="00B46C2A">
      <w:pPr>
        <w:spacing w:before="269" w:after="269"/>
        <w:ind w:firstLine="567"/>
        <w:jc w:val="both"/>
        <w:rPr>
          <w:rFonts w:ascii="Tinos" w:hAnsi="Tinos"/>
          <w:sz w:val="24"/>
          <w:szCs w:val="24"/>
        </w:rPr>
      </w:pPr>
      <w:r>
        <w:rPr>
          <w:rFonts w:ascii="Tinos" w:hAnsi="Tinos"/>
          <w:sz w:val="24"/>
          <w:szCs w:val="24"/>
        </w:rPr>
        <w:t xml:space="preserve"> </w:t>
      </w:r>
      <w:r w:rsidR="00000000">
        <w:rPr>
          <w:rFonts w:ascii="Tinos" w:hAnsi="Tinos"/>
          <w:sz w:val="24"/>
          <w:szCs w:val="24"/>
        </w:rPr>
        <w:t>Мне разъяснено, что данное согласие может быть отозвано мною в письменной форме.</w:t>
      </w:r>
    </w:p>
    <w:p w14:paraId="629D6F1C" w14:textId="77777777" w:rsidR="00AA08B5" w:rsidRDefault="00000000">
      <w:pPr>
        <w:spacing w:before="41" w:after="41"/>
        <w:ind w:firstLine="567"/>
        <w:jc w:val="both"/>
        <w:rPr>
          <w:rFonts w:ascii="Tinos" w:hAnsi="Tinos"/>
          <w:sz w:val="24"/>
          <w:szCs w:val="24"/>
        </w:rPr>
      </w:pPr>
      <w:r>
        <w:rPr>
          <w:rFonts w:ascii="Tinos" w:hAnsi="Tinos"/>
          <w:sz w:val="24"/>
          <w:szCs w:val="24"/>
        </w:rPr>
        <w:t xml:space="preserve">Настоящее согласие действует со дня его подписания до дня отзыва в письменной </w:t>
      </w:r>
    </w:p>
    <w:p w14:paraId="4CBC61DC" w14:textId="77777777" w:rsidR="00AA08B5" w:rsidRDefault="00AA08B5">
      <w:pPr>
        <w:spacing w:before="269" w:after="269"/>
        <w:ind w:firstLine="567"/>
        <w:jc w:val="both"/>
        <w:rPr>
          <w:rFonts w:ascii="Tinos" w:hAnsi="Tinos"/>
          <w:sz w:val="24"/>
          <w:szCs w:val="24"/>
        </w:rPr>
      </w:pPr>
    </w:p>
    <w:sectPr w:rsidR="00AA08B5">
      <w:headerReference w:type="even" r:id="rId29"/>
      <w:headerReference w:type="default" r:id="rId30"/>
      <w:headerReference w:type="first" r:id="rId31"/>
      <w:pgSz w:w="11906" w:h="16838"/>
      <w:pgMar w:top="1134" w:right="1134" w:bottom="1134" w:left="1701" w:header="720" w:footer="0" w:gutter="0"/>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3B4C8" w14:textId="77777777" w:rsidR="00D2426A" w:rsidRDefault="00D2426A">
      <w:r>
        <w:separator/>
      </w:r>
    </w:p>
  </w:endnote>
  <w:endnote w:type="continuationSeparator" w:id="0">
    <w:p w14:paraId="475FD604" w14:textId="77777777" w:rsidR="00D2426A" w:rsidRDefault="00D24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Devanagari">
    <w:charset w:val="00"/>
    <w:family w:val="swiss"/>
    <w:pitch w:val="variable"/>
    <w:sig w:usb0="80008023" w:usb1="00002046" w:usb2="00000000" w:usb3="00000000" w:csb0="00000001" w:csb1="00000000"/>
  </w:font>
  <w:font w:name="XO Thames">
    <w:charset w:val="01"/>
    <w:family w:val="roman"/>
    <w:pitch w:val="default"/>
  </w:font>
  <w:font w:name="PT Astra Serif">
    <w:altName w:val="Arial"/>
    <w:charset w:val="01"/>
    <w:family w:val="roman"/>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inos">
    <w:altName w:val="Calibri"/>
    <w:charset w:val="01"/>
    <w:family w:val="auto"/>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C0250" w14:textId="77777777" w:rsidR="00D2426A" w:rsidRDefault="00D2426A">
      <w:r>
        <w:separator/>
      </w:r>
    </w:p>
  </w:footnote>
  <w:footnote w:type="continuationSeparator" w:id="0">
    <w:p w14:paraId="7CA9B638" w14:textId="77777777" w:rsidR="00D2426A" w:rsidRDefault="00D242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FC62D" w14:textId="77777777" w:rsidR="00AA08B5" w:rsidRDefault="00AA08B5">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09415" w14:textId="7F3A8294" w:rsidR="00AA08B5" w:rsidRDefault="00B46C2A">
    <w:pPr>
      <w:pStyle w:val="ac"/>
    </w:pPr>
    <w:r>
      <w:rPr>
        <w:noProof/>
      </w:rPr>
      <w:pict w14:anchorId="5DEA7B2E">
        <v:rect id="Picture 1" o:spid="_x0000_s1030" style="position:absolute;margin-left:0;margin-top:.05pt;width:10.05pt;height:11.45pt;z-index:-251661312;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" o:allowincell="f" filled="f" stroked="f" strokeweight="0">
          <v:textbox style="mso-fit-shape-to-text:t" inset="0,0,0,0">
            <w:txbxContent>
              <w:p w14:paraId="36900CC0" w14:textId="77777777" w:rsidR="00AA08B5" w:rsidRDefault="00AA08B5"/>
            </w:txbxContent>
          </v:textbox>
          <w10:wrap type="square" anchorx="margin"/>
        </v:rect>
      </w:pict>
    </w:r>
    <w:r>
      <w:rPr>
        <w:noProof/>
      </w:rPr>
      <w:pict w14:anchorId="6F3AC834">
        <v:rect id="Picture 2" o:spid="_x0000_s1029" style="position:absolute;margin-left:0;margin-top:.05pt;width:10.05pt;height:11.45pt;z-index:-251659264;visibility:visible;mso-wrap-style:square;mso-wrap-distance-left:0;mso-wrap-distance-top:0;mso-wrap-distance-right:0;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" o:allowincell="f" filled="f" stroked="f" strokeweight="0">
          <v:textbox style="mso-fit-shape-to-text:t" inset="0,0,0,0">
            <w:txbxContent>
              <w:p w14:paraId="479B8684" w14:textId="77777777" w:rsidR="00AA08B5" w:rsidRDefault="00AA08B5"/>
            </w:txbxContent>
          </v:textbox>
          <w10:wrap type="square" anchorx="margin"/>
        </v:rect>
      </w:pict>
    </w:r>
    <w:r>
      <w:rPr>
        <w:noProof/>
      </w:rPr>
      <w:pict w14:anchorId="7D91CCD3">
        <v:rect id="Врезка3" o:spid="_x0000_s1028" style="position:absolute;margin-left:0;margin-top:.05pt;width:10.05pt;height:11.45pt;z-index:-251657216;visibility:visible;mso-wrap-style:square;mso-wrap-distance-left:0;mso-wrap-distance-top:0;mso-wrap-distance-right:0;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" o:allowincell="f" filled="f" stroked="f" strokeweight="0">
          <v:textbox style="mso-fit-shape-to-text:t" inset="0,0,0,0">
            <w:txbxContent>
              <w:p w14:paraId="514C838F" w14:textId="77777777" w:rsidR="00AA08B5" w:rsidRDefault="00000000">
                <w:r>
                  <w:fldChar w:fldCharType="begin"/>
                </w:r>
                <w:r>
                  <w:instrText xml:space="preserve"> PAGE </w:instrText>
                </w:r>
                <w:r>
                  <w:fldChar w:fldCharType="separate"/>
                </w:r>
                <w:r>
                  <w:t>39</w:t>
                </w:r>
                <w:r>
                  <w:fldChar w:fldCharType="end"/>
                </w:r>
              </w:p>
            </w:txbxContent>
          </v:textbox>
          <w10:wrap type="square" anchorx="margin"/>
        </v:rect>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425DF" w14:textId="77777777" w:rsidR="00AA08B5" w:rsidRDefault="00AA08B5">
    <w:pPr>
      <w:pStyle w:val="ac"/>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04C76" w14:textId="77777777" w:rsidR="00AA08B5" w:rsidRDefault="00AA08B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1C663" w14:textId="77777777" w:rsidR="00AA08B5" w:rsidRDefault="00AA08B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3A821" w14:textId="77777777" w:rsidR="00AA08B5" w:rsidRDefault="00AA08B5">
    <w:pPr>
      <w:pStyle w:val="ac"/>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2F1EF" w14:textId="1C66ADDD" w:rsidR="00AA08B5" w:rsidRDefault="00B46C2A">
    <w:pPr>
      <w:pStyle w:val="ac"/>
    </w:pPr>
    <w:r>
      <w:rPr>
        <w:noProof/>
      </w:rPr>
      <w:pict w14:anchorId="3902CF6F">
        <v:rect id="_x0000_s1027" style="position:absolute;margin-left:0;margin-top:.05pt;width:10.05pt;height:11.45pt;z-index:-251660288;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" o:allowincell="f" filled="f" stroked="f" strokeweight="0">
          <v:textbox style="mso-fit-shape-to-text:t" inset="0,0,0,0">
            <w:txbxContent>
              <w:p w14:paraId="1B4C048F" w14:textId="77777777" w:rsidR="00AA08B5" w:rsidRDefault="00AA08B5"/>
            </w:txbxContent>
          </v:textbox>
          <w10:wrap type="square" anchorx="margin"/>
        </v:rect>
      </w:pict>
    </w:r>
    <w:r>
      <w:rPr>
        <w:noProof/>
      </w:rPr>
      <w:pict w14:anchorId="5D200124">
        <v:rect id="_x0000_s1026" style="position:absolute;margin-left:0;margin-top:.05pt;width:10.05pt;height:11.45pt;z-index:-251658240;visibility:visible;mso-wrap-style:square;mso-wrap-distance-left:0;mso-wrap-distance-top:0;mso-wrap-distance-right:0;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" o:allowincell="f" filled="f" stroked="f" strokeweight="0">
          <v:textbox style="mso-fit-shape-to-text:t" inset="0,0,0,0">
            <w:txbxContent>
              <w:p w14:paraId="124E39CA" w14:textId="77777777" w:rsidR="00AA08B5" w:rsidRDefault="00AA08B5"/>
            </w:txbxContent>
          </v:textbox>
          <w10:wrap type="square" anchorx="margin"/>
        </v:rect>
      </w:pict>
    </w:r>
    <w:r>
      <w:rPr>
        <w:noProof/>
      </w:rPr>
      <w:pict w14:anchorId="7A5F997B">
        <v:rect id="_x0000_s1025" style="position:absolute;margin-left:0;margin-top:.05pt;width:10.05pt;height:11.45pt;z-index:-251656192;visibility:visible;mso-wrap-style:square;mso-wrap-distance-left:0;mso-wrap-distance-top:0;mso-wrap-distance-right:0;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" o:allowincell="f" filled="f" stroked="f" strokeweight="0">
          <v:textbox style="mso-fit-shape-to-text:t" inset="0,0,0,0">
            <w:txbxContent>
              <w:p w14:paraId="00DA6571" w14:textId="77777777" w:rsidR="00AA08B5" w:rsidRDefault="00000000">
                <w:r>
                  <w:fldChar w:fldCharType="begin"/>
                </w:r>
                <w:r>
                  <w:instrText xml:space="preserve"> PAGE </w:instrText>
                </w:r>
                <w:r>
                  <w:fldChar w:fldCharType="separate"/>
                </w:r>
                <w:r>
                  <w:t>39</w:t>
                </w:r>
                <w:r>
                  <w:fldChar w:fldCharType="end"/>
                </w:r>
              </w:p>
            </w:txbxContent>
          </v:textbox>
          <w10:wrap type="square" anchorx="margin"/>
        </v:rect>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56CD3" w14:textId="77777777" w:rsidR="00AA08B5" w:rsidRDefault="00AA08B5">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autoHyphenation/>
  <w:hyphenationZone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AA08B5"/>
    <w:rsid w:val="004C1776"/>
    <w:rsid w:val="00AA08B5"/>
    <w:rsid w:val="00B46C2A"/>
    <w:rsid w:val="00D2426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4F85F2"/>
  <w15:docId w15:val="{F3771575-B371-48E4-9A65-FACADE98C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ahoma" w:hAnsi="Times New Roman" w:cs="Noto Sans Devanagari"/>
        <w:color w:val="000000"/>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jc w:val="center"/>
      <w:outlineLvl w:val="0"/>
    </w:pPr>
    <w:rPr>
      <w:b/>
      <w:sz w:val="36"/>
    </w:rPr>
  </w:style>
  <w:style w:type="paragraph" w:styleId="2">
    <w:name w:val="heading 2"/>
    <w:basedOn w:val="a"/>
    <w:next w:val="a"/>
    <w:uiPriority w:val="9"/>
    <w:qFormat/>
    <w:pPr>
      <w:keepNext/>
      <w:jc w:val="center"/>
      <w:outlineLvl w:val="1"/>
    </w:pPr>
    <w:rPr>
      <w:sz w:val="28"/>
    </w:rPr>
  </w:style>
  <w:style w:type="paragraph" w:styleId="3">
    <w:name w:val="heading 3"/>
    <w:basedOn w:val="a"/>
    <w:next w:val="a"/>
    <w:uiPriority w:val="9"/>
    <w:qFormat/>
    <w:pPr>
      <w:keepNext/>
      <w:jc w:val="right"/>
      <w:outlineLvl w:val="2"/>
    </w:pPr>
    <w:rPr>
      <w:sz w:val="28"/>
    </w:rPr>
  </w:style>
  <w:style w:type="paragraph" w:styleId="4">
    <w:name w:val="heading 4"/>
    <w:basedOn w:val="a"/>
    <w:next w:val="a"/>
    <w:uiPriority w:val="9"/>
    <w:qFormat/>
    <w:pPr>
      <w:keepNext/>
      <w:outlineLvl w:val="3"/>
    </w:pPr>
    <w:rPr>
      <w:sz w:val="28"/>
    </w:rPr>
  </w:style>
  <w:style w:type="paragraph" w:styleId="5">
    <w:name w:val="heading 5"/>
    <w:basedOn w:val="a"/>
    <w:next w:val="a"/>
    <w:uiPriority w:val="9"/>
    <w:qFormat/>
    <w:pPr>
      <w:keepNext/>
      <w:jc w:val="right"/>
      <w:outlineLvl w:val="4"/>
    </w:pPr>
    <w:rPr>
      <w:sz w:val="26"/>
    </w:rPr>
  </w:style>
  <w:style w:type="paragraph" w:styleId="6">
    <w:name w:val="heading 6"/>
    <w:basedOn w:val="a"/>
    <w:next w:val="a"/>
    <w:uiPriority w:val="9"/>
    <w:qFormat/>
    <w:pPr>
      <w:keepNext/>
      <w:jc w:val="center"/>
      <w:outlineLvl w:val="5"/>
    </w:pPr>
    <w:rPr>
      <w:sz w:val="26"/>
    </w:rPr>
  </w:style>
  <w:style w:type="paragraph" w:styleId="7">
    <w:name w:val="heading 7"/>
    <w:basedOn w:val="a"/>
    <w:next w:val="a"/>
    <w:uiPriority w:val="9"/>
    <w:qFormat/>
    <w:pPr>
      <w:keepNext/>
      <w:jc w:val="both"/>
      <w:outlineLvl w:val="6"/>
    </w:pPr>
    <w:rPr>
      <w:sz w:val="28"/>
    </w:rPr>
  </w:style>
  <w:style w:type="paragraph" w:styleId="8">
    <w:name w:val="heading 8"/>
    <w:basedOn w:val="a"/>
    <w:next w:val="a"/>
    <w:uiPriority w:val="9"/>
    <w:qFormat/>
    <w:pPr>
      <w:keepNext/>
      <w:outlineLvl w:val="7"/>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311">
    <w:name w:val="Font Style1311"/>
    <w:basedOn w:val="DefaultParagraphFont11"/>
    <w:link w:val="FontStyle13111"/>
    <w:qFormat/>
    <w:rPr>
      <w:rFonts w:ascii="Times New Roman" w:hAnsi="Times New Roman"/>
      <w:color w:val="000000"/>
      <w:spacing w:val="0"/>
      <w:sz w:val="26"/>
    </w:rPr>
  </w:style>
  <w:style w:type="character" w:customStyle="1" w:styleId="Style211">
    <w:name w:val="Style211"/>
    <w:link w:val="Style2111"/>
    <w:qFormat/>
    <w:rPr>
      <w:sz w:val="24"/>
    </w:rPr>
  </w:style>
  <w:style w:type="character" w:customStyle="1" w:styleId="Contents2">
    <w:name w:val="Contents 2"/>
    <w:qFormat/>
    <w:rPr>
      <w:rFonts w:ascii="XO Thames" w:hAnsi="XO Thames"/>
      <w:color w:val="000000"/>
      <w:spacing w:val="0"/>
      <w:sz w:val="28"/>
    </w:rPr>
  </w:style>
  <w:style w:type="character" w:customStyle="1" w:styleId="List1">
    <w:name w:val="List1"/>
    <w:basedOn w:val="Textbody"/>
    <w:qFormat/>
    <w:rPr>
      <w:rFonts w:ascii="PT Astra Serif" w:hAnsi="PT Astra Serif"/>
      <w:sz w:val="28"/>
    </w:rPr>
  </w:style>
  <w:style w:type="character" w:customStyle="1" w:styleId="Contents3">
    <w:name w:val="Contents 3"/>
    <w:link w:val="Contents33"/>
    <w:qFormat/>
    <w:rPr>
      <w:rFonts w:ascii="XO Thames" w:hAnsi="XO Thames"/>
      <w:color w:val="000000"/>
      <w:spacing w:val="0"/>
      <w:sz w:val="28"/>
    </w:rPr>
  </w:style>
  <w:style w:type="character" w:customStyle="1" w:styleId="Title2">
    <w:name w:val="Title2"/>
    <w:link w:val="Title21"/>
    <w:qFormat/>
    <w:rPr>
      <w:rFonts w:ascii="XO Thames" w:hAnsi="XO Thames"/>
      <w:b/>
      <w:caps/>
      <w:color w:val="000000"/>
      <w:spacing w:val="0"/>
      <w:sz w:val="40"/>
    </w:rPr>
  </w:style>
  <w:style w:type="character" w:customStyle="1" w:styleId="Heading611">
    <w:name w:val="Heading 611"/>
    <w:link w:val="Heading6111"/>
    <w:qFormat/>
    <w:rPr>
      <w:rFonts w:ascii="Times New Roman" w:hAnsi="Times New Roman"/>
      <w:color w:val="000000"/>
      <w:spacing w:val="0"/>
      <w:sz w:val="26"/>
    </w:rPr>
  </w:style>
  <w:style w:type="character" w:customStyle="1" w:styleId="Subtitle2">
    <w:name w:val="Subtitle2"/>
    <w:link w:val="Subtitle21"/>
    <w:qFormat/>
    <w:rPr>
      <w:rFonts w:ascii="XO Thames" w:hAnsi="XO Thames"/>
      <w:i/>
      <w:color w:val="000000"/>
      <w:spacing w:val="0"/>
      <w:sz w:val="24"/>
    </w:rPr>
  </w:style>
  <w:style w:type="character" w:customStyle="1" w:styleId="caption3">
    <w:name w:val="caption3"/>
    <w:link w:val="caption31"/>
    <w:qFormat/>
    <w:rPr>
      <w:sz w:val="28"/>
    </w:rPr>
  </w:style>
  <w:style w:type="character" w:customStyle="1" w:styleId="Contents4">
    <w:name w:val="Contents 4"/>
    <w:qFormat/>
    <w:rPr>
      <w:rFonts w:ascii="XO Thames" w:hAnsi="XO Thames"/>
      <w:color w:val="000000"/>
      <w:spacing w:val="0"/>
      <w:sz w:val="28"/>
    </w:rPr>
  </w:style>
  <w:style w:type="character" w:customStyle="1" w:styleId="HeaderandFooter2">
    <w:name w:val="Header and Footer2"/>
    <w:link w:val="HeaderandFooter21"/>
    <w:qFormat/>
  </w:style>
  <w:style w:type="character" w:customStyle="1" w:styleId="Heading71">
    <w:name w:val="Heading 71"/>
    <w:qFormat/>
    <w:rPr>
      <w:sz w:val="28"/>
    </w:rPr>
  </w:style>
  <w:style w:type="character" w:customStyle="1" w:styleId="Contents11">
    <w:name w:val="Contents 11"/>
    <w:link w:val="Contents111"/>
    <w:qFormat/>
    <w:rPr>
      <w:rFonts w:ascii="XO Thames" w:hAnsi="XO Thames"/>
      <w:b/>
      <w:color w:val="000000"/>
      <w:spacing w:val="0"/>
      <w:sz w:val="28"/>
    </w:rPr>
  </w:style>
  <w:style w:type="character" w:customStyle="1" w:styleId="11">
    <w:name w:val="Заголовок11"/>
    <w:link w:val="111"/>
    <w:qFormat/>
    <w:rPr>
      <w:rFonts w:ascii="PT Astra Serif" w:hAnsi="PT Astra Serif"/>
      <w:sz w:val="28"/>
    </w:rPr>
  </w:style>
  <w:style w:type="character" w:customStyle="1" w:styleId="Contents6">
    <w:name w:val="Contents 6"/>
    <w:qFormat/>
    <w:rPr>
      <w:rFonts w:ascii="XO Thames" w:hAnsi="XO Thames"/>
      <w:color w:val="000000"/>
      <w:spacing w:val="0"/>
      <w:sz w:val="28"/>
    </w:rPr>
  </w:style>
  <w:style w:type="character" w:customStyle="1" w:styleId="Contents7">
    <w:name w:val="Contents 7"/>
    <w:qFormat/>
    <w:rPr>
      <w:rFonts w:ascii="XO Thames" w:hAnsi="XO Thames"/>
      <w:color w:val="000000"/>
      <w:spacing w:val="0"/>
      <w:sz w:val="28"/>
    </w:rPr>
  </w:style>
  <w:style w:type="character" w:customStyle="1" w:styleId="10">
    <w:name w:val="Содержимое врезки1"/>
    <w:link w:val="110"/>
    <w:qFormat/>
  </w:style>
  <w:style w:type="character" w:customStyle="1" w:styleId="HeaderandFooter11">
    <w:name w:val="Header and Footer11"/>
    <w:link w:val="HeaderandFooter111"/>
    <w:qFormat/>
    <w:rPr>
      <w:rFonts w:ascii="XO Thames" w:hAnsi="XO Thames"/>
      <w:color w:val="000000"/>
      <w:spacing w:val="0"/>
      <w:sz w:val="20"/>
    </w:rPr>
  </w:style>
  <w:style w:type="character" w:customStyle="1" w:styleId="Contents8">
    <w:name w:val="Contents 8"/>
    <w:link w:val="Contents83"/>
    <w:qFormat/>
    <w:rPr>
      <w:rFonts w:ascii="XO Thames" w:hAnsi="XO Thames"/>
      <w:color w:val="000000"/>
      <w:spacing w:val="0"/>
      <w:sz w:val="28"/>
    </w:rPr>
  </w:style>
  <w:style w:type="character" w:customStyle="1" w:styleId="Textbodyindent">
    <w:name w:val="Text body indent"/>
    <w:qFormat/>
    <w:rPr>
      <w:sz w:val="28"/>
    </w:rPr>
  </w:style>
  <w:style w:type="character" w:customStyle="1" w:styleId="Header1">
    <w:name w:val="Header1"/>
    <w:qFormat/>
  </w:style>
  <w:style w:type="character" w:customStyle="1" w:styleId="BodyTextIndent311">
    <w:name w:val="Body Text Indent 311"/>
    <w:link w:val="BodyTextIndent3111"/>
    <w:qFormat/>
    <w:rPr>
      <w:sz w:val="28"/>
    </w:rPr>
  </w:style>
  <w:style w:type="character" w:customStyle="1" w:styleId="pagenumber2">
    <w:name w:val="page number2"/>
    <w:basedOn w:val="DefaultParagraphFont11"/>
    <w:link w:val="pagenumber21"/>
    <w:qFormat/>
    <w:rPr>
      <w:rFonts w:ascii="Times New Roman" w:hAnsi="Times New Roman"/>
      <w:color w:val="000000"/>
      <w:spacing w:val="0"/>
      <w:sz w:val="20"/>
    </w:rPr>
  </w:style>
  <w:style w:type="character" w:customStyle="1" w:styleId="Heading31">
    <w:name w:val="Heading 31"/>
    <w:qFormat/>
    <w:rPr>
      <w:sz w:val="28"/>
    </w:rPr>
  </w:style>
  <w:style w:type="character" w:customStyle="1" w:styleId="Textbodyindent1">
    <w:name w:val="Text body indent1"/>
    <w:link w:val="Textbodyindent3"/>
    <w:qFormat/>
    <w:rPr>
      <w:sz w:val="28"/>
    </w:rPr>
  </w:style>
  <w:style w:type="character" w:customStyle="1" w:styleId="Heading712">
    <w:name w:val="Heading 712"/>
    <w:link w:val="Heading7121"/>
    <w:qFormat/>
    <w:rPr>
      <w:rFonts w:ascii="Times New Roman" w:hAnsi="Times New Roman"/>
      <w:color w:val="000000"/>
      <w:spacing w:val="0"/>
      <w:sz w:val="28"/>
    </w:rPr>
  </w:style>
  <w:style w:type="character" w:customStyle="1" w:styleId="DefaultParagraphFont11">
    <w:name w:val="Default Paragraph Font11"/>
    <w:link w:val="DefaultParagraphFont111"/>
    <w:qFormat/>
    <w:rPr>
      <w:rFonts w:ascii="Times New Roman" w:hAnsi="Times New Roman"/>
      <w:color w:val="000000"/>
      <w:spacing w:val="0"/>
      <w:sz w:val="20"/>
    </w:rPr>
  </w:style>
  <w:style w:type="character" w:customStyle="1" w:styleId="Heading11">
    <w:name w:val="Heading 11"/>
    <w:link w:val="Heading111"/>
    <w:qFormat/>
    <w:rPr>
      <w:b/>
      <w:sz w:val="36"/>
    </w:rPr>
  </w:style>
  <w:style w:type="character" w:customStyle="1" w:styleId="Textbody2">
    <w:name w:val="Text body2"/>
    <w:link w:val="Textbody21"/>
    <w:qFormat/>
    <w:rPr>
      <w:rFonts w:ascii="Times New Roman" w:hAnsi="Times New Roman"/>
      <w:color w:val="000000"/>
      <w:spacing w:val="0"/>
      <w:sz w:val="28"/>
    </w:rPr>
  </w:style>
  <w:style w:type="character" w:customStyle="1" w:styleId="Caption11">
    <w:name w:val="Caption11"/>
    <w:link w:val="Caption111"/>
    <w:qFormat/>
    <w:rPr>
      <w:rFonts w:ascii="Times New Roman" w:hAnsi="Times New Roman"/>
      <w:color w:val="000000"/>
      <w:spacing w:val="0"/>
      <w:sz w:val="28"/>
    </w:rPr>
  </w:style>
  <w:style w:type="character" w:customStyle="1" w:styleId="Internetlink1">
    <w:name w:val="Internet link1"/>
    <w:link w:val="Internetlink11"/>
    <w:qFormat/>
    <w:rPr>
      <w:rFonts w:ascii="Times New Roman" w:hAnsi="Times New Roman"/>
      <w:color w:val="0000FF"/>
      <w:spacing w:val="0"/>
      <w:sz w:val="20"/>
      <w:u w:val="single"/>
    </w:rPr>
  </w:style>
  <w:style w:type="character" w:customStyle="1" w:styleId="Contents61">
    <w:name w:val="Contents 61"/>
    <w:link w:val="Contents63"/>
    <w:qFormat/>
    <w:rPr>
      <w:rFonts w:ascii="XO Thames" w:hAnsi="XO Thames"/>
      <w:color w:val="000000"/>
      <w:spacing w:val="0"/>
      <w:sz w:val="28"/>
    </w:rPr>
  </w:style>
  <w:style w:type="character" w:customStyle="1" w:styleId="Caption1">
    <w:name w:val="Caption1"/>
    <w:qFormat/>
    <w:rPr>
      <w:rFonts w:ascii="PT Astra Serif" w:hAnsi="PT Astra Serif"/>
      <w:i/>
      <w:sz w:val="24"/>
    </w:rPr>
  </w:style>
  <w:style w:type="character" w:customStyle="1" w:styleId="Default11">
    <w:name w:val="Default11"/>
    <w:link w:val="Default111"/>
    <w:qFormat/>
    <w:rPr>
      <w:rFonts w:ascii="Times New Roman" w:hAnsi="Times New Roman"/>
      <w:color w:val="000000"/>
      <w:spacing w:val="0"/>
      <w:sz w:val="24"/>
    </w:rPr>
  </w:style>
  <w:style w:type="character" w:customStyle="1" w:styleId="Contents22">
    <w:name w:val="Contents 22"/>
    <w:link w:val="Contents221"/>
    <w:qFormat/>
    <w:rPr>
      <w:rFonts w:ascii="XO Thames" w:hAnsi="XO Thames"/>
      <w:color w:val="000000"/>
      <w:spacing w:val="0"/>
      <w:sz w:val="28"/>
    </w:rPr>
  </w:style>
  <w:style w:type="character" w:customStyle="1" w:styleId="Contents5">
    <w:name w:val="Contents 5"/>
    <w:link w:val="Contents53"/>
    <w:qFormat/>
    <w:rPr>
      <w:rFonts w:ascii="XO Thames" w:hAnsi="XO Thames"/>
      <w:color w:val="000000"/>
      <w:spacing w:val="0"/>
      <w:sz w:val="28"/>
    </w:rPr>
  </w:style>
  <w:style w:type="character" w:customStyle="1" w:styleId="ConsPlusNonformat11">
    <w:name w:val="ConsPlusNonformat11"/>
    <w:link w:val="ConsPlusNonformat111"/>
    <w:qFormat/>
    <w:rPr>
      <w:rFonts w:ascii="Courier New" w:hAnsi="Courier New"/>
      <w:color w:val="000000"/>
      <w:spacing w:val="0"/>
      <w:sz w:val="20"/>
    </w:rPr>
  </w:style>
  <w:style w:type="character" w:customStyle="1" w:styleId="Heading112">
    <w:name w:val="Heading 112"/>
    <w:link w:val="Heading1121"/>
    <w:qFormat/>
    <w:rPr>
      <w:rFonts w:ascii="Times New Roman" w:hAnsi="Times New Roman"/>
      <w:b/>
      <w:color w:val="000000"/>
      <w:spacing w:val="0"/>
      <w:sz w:val="36"/>
    </w:rPr>
  </w:style>
  <w:style w:type="character" w:customStyle="1" w:styleId="FontStyle1611">
    <w:name w:val="Font Style1611"/>
    <w:basedOn w:val="DefaultParagraphFont11"/>
    <w:link w:val="FontStyle16111"/>
    <w:qFormat/>
    <w:rPr>
      <w:rFonts w:ascii="Times New Roman" w:hAnsi="Times New Roman"/>
      <w:color w:val="000000"/>
      <w:spacing w:val="10"/>
      <w:sz w:val="24"/>
    </w:rPr>
  </w:style>
  <w:style w:type="character" w:customStyle="1" w:styleId="Contents31">
    <w:name w:val="Contents 31"/>
    <w:qFormat/>
    <w:rPr>
      <w:rFonts w:ascii="XO Thames" w:hAnsi="XO Thames"/>
      <w:color w:val="000000"/>
      <w:spacing w:val="0"/>
      <w:sz w:val="28"/>
    </w:rPr>
  </w:style>
  <w:style w:type="character" w:customStyle="1" w:styleId="Contents12">
    <w:name w:val="Contents 12"/>
    <w:link w:val="Contents121"/>
    <w:qFormat/>
    <w:rPr>
      <w:rFonts w:ascii="XO Thames" w:hAnsi="XO Thames"/>
      <w:b/>
      <w:color w:val="000000"/>
      <w:spacing w:val="0"/>
      <w:sz w:val="28"/>
    </w:rPr>
  </w:style>
  <w:style w:type="character" w:customStyle="1" w:styleId="Contents62">
    <w:name w:val="Contents 62"/>
    <w:link w:val="Contents621"/>
    <w:qFormat/>
    <w:rPr>
      <w:rFonts w:ascii="XO Thames" w:hAnsi="XO Thames"/>
      <w:color w:val="000000"/>
      <w:spacing w:val="0"/>
      <w:sz w:val="28"/>
    </w:rPr>
  </w:style>
  <w:style w:type="character" w:customStyle="1" w:styleId="Contents42">
    <w:name w:val="Contents 42"/>
    <w:link w:val="Contents421"/>
    <w:qFormat/>
    <w:rPr>
      <w:rFonts w:ascii="XO Thames" w:hAnsi="XO Thames"/>
      <w:color w:val="000000"/>
      <w:spacing w:val="0"/>
      <w:sz w:val="28"/>
    </w:rPr>
  </w:style>
  <w:style w:type="character" w:customStyle="1" w:styleId="Contents32">
    <w:name w:val="Contents 32"/>
    <w:link w:val="Contents321"/>
    <w:qFormat/>
    <w:rPr>
      <w:rFonts w:ascii="XO Thames" w:hAnsi="XO Thames"/>
      <w:color w:val="000000"/>
      <w:spacing w:val="0"/>
      <w:sz w:val="28"/>
    </w:rPr>
  </w:style>
  <w:style w:type="character" w:customStyle="1" w:styleId="Contents52">
    <w:name w:val="Contents 52"/>
    <w:link w:val="Contents521"/>
    <w:qFormat/>
    <w:rPr>
      <w:rFonts w:ascii="XO Thames" w:hAnsi="XO Thames"/>
      <w:color w:val="000000"/>
      <w:spacing w:val="0"/>
      <w:sz w:val="28"/>
    </w:rPr>
  </w:style>
  <w:style w:type="character" w:customStyle="1" w:styleId="List11">
    <w:name w:val="List11"/>
    <w:basedOn w:val="Textbody1"/>
    <w:link w:val="List12"/>
    <w:qFormat/>
    <w:rPr>
      <w:rFonts w:ascii="PT Astra Serif" w:hAnsi="PT Astra Serif"/>
      <w:sz w:val="28"/>
    </w:rPr>
  </w:style>
  <w:style w:type="character" w:customStyle="1" w:styleId="Textbody1">
    <w:name w:val="Text body1"/>
    <w:link w:val="Textbody11"/>
    <w:qFormat/>
    <w:rPr>
      <w:sz w:val="28"/>
    </w:rPr>
  </w:style>
  <w:style w:type="character" w:customStyle="1" w:styleId="ConsPlusTitle11">
    <w:name w:val="ConsPlusTitle11"/>
    <w:link w:val="ConsPlusTitle111"/>
    <w:qFormat/>
    <w:rPr>
      <w:rFonts w:ascii="Arial" w:hAnsi="Arial"/>
      <w:b/>
      <w:color w:val="000000"/>
      <w:spacing w:val="0"/>
      <w:sz w:val="20"/>
    </w:rPr>
  </w:style>
  <w:style w:type="character" w:styleId="a3">
    <w:name w:val="page number"/>
    <w:basedOn w:val="DefaultParagraphFont11"/>
    <w:rPr>
      <w:rFonts w:ascii="Times New Roman" w:hAnsi="Times New Roman"/>
      <w:color w:val="000000"/>
      <w:spacing w:val="0"/>
      <w:sz w:val="20"/>
    </w:rPr>
  </w:style>
  <w:style w:type="character" w:customStyle="1" w:styleId="Textbody">
    <w:name w:val="Text body"/>
    <w:qFormat/>
    <w:rPr>
      <w:sz w:val="28"/>
    </w:rPr>
  </w:style>
  <w:style w:type="character" w:customStyle="1" w:styleId="12">
    <w:name w:val="Указатель1"/>
    <w:link w:val="120"/>
    <w:qFormat/>
    <w:rPr>
      <w:rFonts w:ascii="PT Astra Serif" w:hAnsi="PT Astra Serif"/>
    </w:rPr>
  </w:style>
  <w:style w:type="character" w:customStyle="1" w:styleId="Heading811">
    <w:name w:val="Heading 811"/>
    <w:link w:val="Heading8111"/>
    <w:qFormat/>
    <w:rPr>
      <w:rFonts w:ascii="Times New Roman" w:hAnsi="Times New Roman"/>
      <w:color w:val="000000"/>
      <w:spacing w:val="0"/>
      <w:sz w:val="24"/>
    </w:rPr>
  </w:style>
  <w:style w:type="character" w:customStyle="1" w:styleId="13">
    <w:name w:val="Заголовок таблицы1"/>
    <w:basedOn w:val="14"/>
    <w:link w:val="112"/>
    <w:qFormat/>
    <w:rPr>
      <w:b/>
    </w:rPr>
  </w:style>
  <w:style w:type="character" w:customStyle="1" w:styleId="Heading51">
    <w:name w:val="Heading 51"/>
    <w:qFormat/>
    <w:rPr>
      <w:sz w:val="26"/>
    </w:rPr>
  </w:style>
  <w:style w:type="character" w:customStyle="1" w:styleId="Header11">
    <w:name w:val="Header11"/>
    <w:link w:val="Header13"/>
    <w:qFormat/>
  </w:style>
  <w:style w:type="character" w:customStyle="1" w:styleId="Heading511">
    <w:name w:val="Heading 511"/>
    <w:link w:val="Heading5111"/>
    <w:qFormat/>
    <w:rPr>
      <w:rFonts w:ascii="Times New Roman" w:hAnsi="Times New Roman"/>
      <w:color w:val="000000"/>
      <w:spacing w:val="0"/>
      <w:sz w:val="26"/>
    </w:rPr>
  </w:style>
  <w:style w:type="character" w:customStyle="1" w:styleId="FontStyle1411">
    <w:name w:val="Font Style1411"/>
    <w:basedOn w:val="DefaultParagraphFont11"/>
    <w:link w:val="FontStyle14111"/>
    <w:qFormat/>
    <w:rPr>
      <w:rFonts w:ascii="Times New Roman" w:hAnsi="Times New Roman"/>
      <w:color w:val="000000"/>
      <w:spacing w:val="0"/>
      <w:sz w:val="26"/>
    </w:rPr>
  </w:style>
  <w:style w:type="character" w:customStyle="1" w:styleId="BalloonText11">
    <w:name w:val="Balloon Text11"/>
    <w:link w:val="BalloonText111"/>
    <w:qFormat/>
    <w:rPr>
      <w:rFonts w:ascii="Tahoma" w:hAnsi="Tahoma"/>
      <w:sz w:val="16"/>
    </w:rPr>
  </w:style>
  <w:style w:type="character" w:customStyle="1" w:styleId="Heading12">
    <w:name w:val="Heading 12"/>
    <w:qFormat/>
    <w:rPr>
      <w:b/>
      <w:sz w:val="36"/>
    </w:rPr>
  </w:style>
  <w:style w:type="character" w:customStyle="1" w:styleId="Heading211">
    <w:name w:val="Heading 211"/>
    <w:link w:val="Heading2111"/>
    <w:qFormat/>
    <w:rPr>
      <w:rFonts w:ascii="Times New Roman" w:hAnsi="Times New Roman"/>
      <w:color w:val="000000"/>
      <w:spacing w:val="0"/>
      <w:sz w:val="28"/>
    </w:rPr>
  </w:style>
  <w:style w:type="character" w:customStyle="1" w:styleId="Contents82">
    <w:name w:val="Contents 82"/>
    <w:link w:val="Contents821"/>
    <w:qFormat/>
    <w:rPr>
      <w:rFonts w:ascii="XO Thames" w:hAnsi="XO Thames"/>
      <w:color w:val="000000"/>
      <w:spacing w:val="0"/>
      <w:sz w:val="28"/>
    </w:rPr>
  </w:style>
  <w:style w:type="character" w:customStyle="1" w:styleId="Contents41">
    <w:name w:val="Contents 41"/>
    <w:link w:val="Contents43"/>
    <w:qFormat/>
    <w:rPr>
      <w:rFonts w:ascii="XO Thames" w:hAnsi="XO Thames"/>
      <w:color w:val="000000"/>
      <w:spacing w:val="0"/>
      <w:sz w:val="28"/>
    </w:rPr>
  </w:style>
  <w:style w:type="character" w:customStyle="1" w:styleId="15">
    <w:name w:val="Заголовок1"/>
    <w:link w:val="121"/>
    <w:qFormat/>
    <w:rPr>
      <w:rFonts w:ascii="PT Astra Serif" w:hAnsi="PT Astra Serif"/>
      <w:sz w:val="28"/>
    </w:rPr>
  </w:style>
  <w:style w:type="character" w:styleId="a4">
    <w:name w:val="Hyperlink"/>
    <w:rPr>
      <w:rFonts w:ascii="Times New Roman" w:hAnsi="Times New Roman"/>
      <w:color w:val="0000FF"/>
      <w:spacing w:val="0"/>
      <w:sz w:val="20"/>
      <w:u w:val="single"/>
    </w:rPr>
  </w:style>
  <w:style w:type="character" w:customStyle="1" w:styleId="Footnote">
    <w:name w:val="Footnote"/>
    <w:link w:val="Footnote1"/>
    <w:qFormat/>
    <w:rPr>
      <w:rFonts w:ascii="XO Thames" w:hAnsi="XO Thames"/>
      <w:sz w:val="22"/>
    </w:rPr>
  </w:style>
  <w:style w:type="character" w:customStyle="1" w:styleId="Heading42">
    <w:name w:val="Heading 42"/>
    <w:link w:val="Heading421"/>
    <w:qFormat/>
    <w:rPr>
      <w:sz w:val="28"/>
    </w:rPr>
  </w:style>
  <w:style w:type="character" w:customStyle="1" w:styleId="Heading81">
    <w:name w:val="Heading 81"/>
    <w:qFormat/>
    <w:rPr>
      <w:sz w:val="24"/>
    </w:rPr>
  </w:style>
  <w:style w:type="character" w:customStyle="1" w:styleId="a5">
    <w:name w:val="Колонтитул"/>
    <w:link w:val="16"/>
    <w:qFormat/>
    <w:rPr>
      <w:rFonts w:ascii="XO Thames" w:hAnsi="XO Thames"/>
      <w:color w:val="000000"/>
      <w:spacing w:val="0"/>
      <w:sz w:val="20"/>
    </w:rPr>
  </w:style>
  <w:style w:type="character" w:customStyle="1" w:styleId="Heading22">
    <w:name w:val="Heading 22"/>
    <w:link w:val="Heading221"/>
    <w:qFormat/>
    <w:rPr>
      <w:sz w:val="28"/>
    </w:rPr>
  </w:style>
  <w:style w:type="character" w:customStyle="1" w:styleId="20">
    <w:name w:val="Содержимое врезки2"/>
    <w:link w:val="21"/>
    <w:qFormat/>
  </w:style>
  <w:style w:type="character" w:customStyle="1" w:styleId="Contents1">
    <w:name w:val="Contents 1"/>
    <w:qFormat/>
    <w:rPr>
      <w:rFonts w:ascii="XO Thames" w:hAnsi="XO Thames"/>
      <w:b/>
      <w:color w:val="000000"/>
      <w:spacing w:val="0"/>
      <w:sz w:val="28"/>
    </w:rPr>
  </w:style>
  <w:style w:type="character" w:customStyle="1" w:styleId="113">
    <w:name w:val="Указатель11"/>
    <w:link w:val="1110"/>
    <w:qFormat/>
    <w:rPr>
      <w:rFonts w:ascii="PT Astra Serif" w:hAnsi="PT Astra Serif"/>
    </w:rPr>
  </w:style>
  <w:style w:type="character" w:customStyle="1" w:styleId="Heading82">
    <w:name w:val="Heading 82"/>
    <w:link w:val="Heading821"/>
    <w:qFormat/>
    <w:rPr>
      <w:sz w:val="24"/>
    </w:rPr>
  </w:style>
  <w:style w:type="character" w:customStyle="1" w:styleId="Heading311">
    <w:name w:val="Heading 311"/>
    <w:link w:val="Heading313"/>
    <w:qFormat/>
    <w:rPr>
      <w:sz w:val="28"/>
    </w:rPr>
  </w:style>
  <w:style w:type="character" w:customStyle="1" w:styleId="HeaderandFooter">
    <w:name w:val="Header and Footer"/>
    <w:link w:val="HeaderandFooter1"/>
    <w:qFormat/>
    <w:rPr>
      <w:rFonts w:ascii="XO Thames" w:hAnsi="XO Thames"/>
      <w:sz w:val="20"/>
    </w:rPr>
  </w:style>
  <w:style w:type="character" w:customStyle="1" w:styleId="Textbodyindent2">
    <w:name w:val="Text body indent2"/>
    <w:link w:val="Textbodyindent21"/>
    <w:qFormat/>
    <w:rPr>
      <w:rFonts w:ascii="Times New Roman" w:hAnsi="Times New Roman"/>
      <w:color w:val="000000"/>
      <w:spacing w:val="0"/>
      <w:sz w:val="28"/>
    </w:rPr>
  </w:style>
  <w:style w:type="character" w:customStyle="1" w:styleId="14">
    <w:name w:val="Содержимое таблицы1"/>
    <w:link w:val="114"/>
    <w:qFormat/>
  </w:style>
  <w:style w:type="character" w:customStyle="1" w:styleId="Contents9">
    <w:name w:val="Contents 9"/>
    <w:link w:val="Contents93"/>
    <w:qFormat/>
    <w:rPr>
      <w:rFonts w:ascii="XO Thames" w:hAnsi="XO Thames"/>
      <w:color w:val="000000"/>
      <w:spacing w:val="0"/>
      <w:sz w:val="28"/>
    </w:rPr>
  </w:style>
  <w:style w:type="character" w:customStyle="1" w:styleId="Title11">
    <w:name w:val="Title11"/>
    <w:link w:val="Title111"/>
    <w:qFormat/>
    <w:rPr>
      <w:rFonts w:ascii="XO Thames" w:hAnsi="XO Thames"/>
      <w:b/>
      <w:caps/>
      <w:color w:val="000000"/>
      <w:spacing w:val="0"/>
      <w:sz w:val="40"/>
    </w:rPr>
  </w:style>
  <w:style w:type="character" w:customStyle="1" w:styleId="Contents91">
    <w:name w:val="Contents 91"/>
    <w:qFormat/>
    <w:rPr>
      <w:rFonts w:ascii="XO Thames" w:hAnsi="XO Thames"/>
      <w:color w:val="000000"/>
      <w:spacing w:val="0"/>
      <w:sz w:val="28"/>
    </w:rPr>
  </w:style>
  <w:style w:type="character" w:customStyle="1" w:styleId="1111">
    <w:name w:val="1 Знак11"/>
    <w:link w:val="11110"/>
    <w:qFormat/>
    <w:rPr>
      <w:rFonts w:ascii="Verdana" w:hAnsi="Verdana"/>
    </w:rPr>
  </w:style>
  <w:style w:type="character" w:customStyle="1" w:styleId="Contents92">
    <w:name w:val="Contents 92"/>
    <w:link w:val="Contents921"/>
    <w:qFormat/>
    <w:rPr>
      <w:rFonts w:ascii="XO Thames" w:hAnsi="XO Thames"/>
      <w:color w:val="000000"/>
      <w:spacing w:val="0"/>
      <w:sz w:val="28"/>
    </w:rPr>
  </w:style>
  <w:style w:type="character" w:customStyle="1" w:styleId="BodyTextIndent211">
    <w:name w:val="Body Text Indent 211"/>
    <w:link w:val="BodyTextIndent2111"/>
    <w:qFormat/>
    <w:rPr>
      <w:sz w:val="28"/>
    </w:rPr>
  </w:style>
  <w:style w:type="character" w:customStyle="1" w:styleId="itemtext11">
    <w:name w:val="itemtext11"/>
    <w:basedOn w:val="DefaultParagraphFont11"/>
    <w:link w:val="itemtext111"/>
    <w:qFormat/>
    <w:rPr>
      <w:rFonts w:ascii="Times New Roman" w:hAnsi="Times New Roman"/>
      <w:color w:val="000000"/>
      <w:spacing w:val="0"/>
      <w:sz w:val="20"/>
    </w:rPr>
  </w:style>
  <w:style w:type="character" w:customStyle="1" w:styleId="Style811">
    <w:name w:val="Style811"/>
    <w:link w:val="Style8111"/>
    <w:qFormat/>
    <w:rPr>
      <w:sz w:val="24"/>
    </w:rPr>
  </w:style>
  <w:style w:type="character" w:customStyle="1" w:styleId="Contents81">
    <w:name w:val="Contents 81"/>
    <w:qFormat/>
    <w:rPr>
      <w:rFonts w:ascii="XO Thames" w:hAnsi="XO Thames"/>
      <w:color w:val="000000"/>
      <w:spacing w:val="0"/>
      <w:sz w:val="28"/>
    </w:rPr>
  </w:style>
  <w:style w:type="character" w:customStyle="1" w:styleId="p511">
    <w:name w:val="p511"/>
    <w:link w:val="p5111"/>
    <w:qFormat/>
    <w:rPr>
      <w:sz w:val="24"/>
    </w:rPr>
  </w:style>
  <w:style w:type="character" w:customStyle="1" w:styleId="Footnote2">
    <w:name w:val="Footnote2"/>
    <w:link w:val="Footnote21"/>
    <w:qFormat/>
    <w:rPr>
      <w:rFonts w:ascii="XO Thames" w:hAnsi="XO Thames"/>
      <w:color w:val="000000"/>
      <w:spacing w:val="0"/>
      <w:sz w:val="22"/>
    </w:rPr>
  </w:style>
  <w:style w:type="character" w:customStyle="1" w:styleId="Heading312">
    <w:name w:val="Heading 312"/>
    <w:link w:val="Heading3121"/>
    <w:qFormat/>
    <w:rPr>
      <w:rFonts w:ascii="Times New Roman" w:hAnsi="Times New Roman"/>
      <w:color w:val="000000"/>
      <w:spacing w:val="0"/>
      <w:sz w:val="28"/>
    </w:rPr>
  </w:style>
  <w:style w:type="character" w:customStyle="1" w:styleId="Heading52">
    <w:name w:val="Heading 52"/>
    <w:link w:val="Heading521"/>
    <w:qFormat/>
    <w:rPr>
      <w:sz w:val="26"/>
    </w:rPr>
  </w:style>
  <w:style w:type="character" w:customStyle="1" w:styleId="ConsPlusNormal11">
    <w:name w:val="ConsPlusNormal11"/>
    <w:link w:val="ConsPlusNormal111"/>
    <w:qFormat/>
    <w:rPr>
      <w:rFonts w:ascii="Arial" w:hAnsi="Arial"/>
      <w:color w:val="000000"/>
      <w:spacing w:val="0"/>
      <w:sz w:val="20"/>
    </w:rPr>
  </w:style>
  <w:style w:type="character" w:customStyle="1" w:styleId="Contents21">
    <w:name w:val="Contents 21"/>
    <w:link w:val="Contents23"/>
    <w:qFormat/>
    <w:rPr>
      <w:rFonts w:ascii="XO Thames" w:hAnsi="XO Thames"/>
      <w:color w:val="000000"/>
      <w:spacing w:val="0"/>
      <w:sz w:val="28"/>
    </w:rPr>
  </w:style>
  <w:style w:type="character" w:customStyle="1" w:styleId="Contents51">
    <w:name w:val="Contents 51"/>
    <w:qFormat/>
    <w:rPr>
      <w:rFonts w:ascii="XO Thames" w:hAnsi="XO Thames"/>
      <w:color w:val="000000"/>
      <w:spacing w:val="0"/>
      <w:sz w:val="28"/>
    </w:rPr>
  </w:style>
  <w:style w:type="character" w:customStyle="1" w:styleId="Heading62">
    <w:name w:val="Heading 62"/>
    <w:link w:val="Heading621"/>
    <w:qFormat/>
    <w:rPr>
      <w:sz w:val="26"/>
    </w:rPr>
  </w:style>
  <w:style w:type="character" w:customStyle="1" w:styleId="DocumentMap11">
    <w:name w:val="Document Map11"/>
    <w:link w:val="DocumentMap111"/>
    <w:qFormat/>
    <w:rPr>
      <w:rFonts w:ascii="Tahoma" w:hAnsi="Tahoma"/>
    </w:rPr>
  </w:style>
  <w:style w:type="character" w:customStyle="1" w:styleId="Footnote11">
    <w:name w:val="Footnote11"/>
    <w:link w:val="Footnote111"/>
    <w:qFormat/>
    <w:rPr>
      <w:rFonts w:ascii="XO Thames" w:hAnsi="XO Thames"/>
      <w:color w:val="000000"/>
      <w:spacing w:val="0"/>
      <w:sz w:val="22"/>
    </w:rPr>
  </w:style>
  <w:style w:type="character" w:customStyle="1" w:styleId="Header12">
    <w:name w:val="Header12"/>
    <w:link w:val="Header121"/>
    <w:qFormat/>
    <w:rPr>
      <w:rFonts w:ascii="Times New Roman" w:hAnsi="Times New Roman"/>
      <w:color w:val="000000"/>
      <w:spacing w:val="0"/>
      <w:sz w:val="20"/>
    </w:rPr>
  </w:style>
  <w:style w:type="character" w:customStyle="1" w:styleId="Subtitle1">
    <w:name w:val="Subtitle1"/>
    <w:qFormat/>
    <w:rPr>
      <w:rFonts w:ascii="XO Thames" w:hAnsi="XO Thames"/>
      <w:i/>
      <w:color w:val="000000"/>
      <w:spacing w:val="0"/>
      <w:sz w:val="24"/>
    </w:rPr>
  </w:style>
  <w:style w:type="character" w:customStyle="1" w:styleId="Heading411">
    <w:name w:val="Heading 411"/>
    <w:link w:val="Heading4111"/>
    <w:qFormat/>
    <w:rPr>
      <w:rFonts w:ascii="Times New Roman" w:hAnsi="Times New Roman"/>
      <w:color w:val="000000"/>
      <w:spacing w:val="0"/>
      <w:sz w:val="28"/>
    </w:rPr>
  </w:style>
  <w:style w:type="character" w:customStyle="1" w:styleId="Subtitle11">
    <w:name w:val="Subtitle11"/>
    <w:link w:val="Subtitle111"/>
    <w:qFormat/>
    <w:rPr>
      <w:rFonts w:ascii="XO Thames" w:hAnsi="XO Thames"/>
      <w:i/>
      <w:color w:val="000000"/>
      <w:spacing w:val="0"/>
      <w:sz w:val="24"/>
    </w:rPr>
  </w:style>
  <w:style w:type="character" w:customStyle="1" w:styleId="Title1">
    <w:name w:val="Title1"/>
    <w:qFormat/>
    <w:rPr>
      <w:rFonts w:ascii="XO Thames" w:hAnsi="XO Thames"/>
      <w:b/>
      <w:caps/>
      <w:color w:val="000000"/>
      <w:spacing w:val="0"/>
      <w:sz w:val="40"/>
    </w:rPr>
  </w:style>
  <w:style w:type="character" w:customStyle="1" w:styleId="Heading41">
    <w:name w:val="Heading 41"/>
    <w:qFormat/>
    <w:rPr>
      <w:sz w:val="28"/>
    </w:rPr>
  </w:style>
  <w:style w:type="character" w:customStyle="1" w:styleId="PageNumber11">
    <w:name w:val="Page Number11"/>
    <w:basedOn w:val="DefaultParagraphFont11"/>
    <w:link w:val="PageNumber111"/>
    <w:qFormat/>
    <w:rPr>
      <w:rFonts w:ascii="Times New Roman" w:hAnsi="Times New Roman"/>
      <w:color w:val="000000"/>
      <w:spacing w:val="0"/>
      <w:sz w:val="20"/>
    </w:rPr>
  </w:style>
  <w:style w:type="character" w:customStyle="1" w:styleId="Contents72">
    <w:name w:val="Contents 72"/>
    <w:link w:val="Contents721"/>
    <w:qFormat/>
    <w:rPr>
      <w:rFonts w:ascii="XO Thames" w:hAnsi="XO Thames"/>
      <w:color w:val="000000"/>
      <w:spacing w:val="0"/>
      <w:sz w:val="28"/>
    </w:rPr>
  </w:style>
  <w:style w:type="character" w:customStyle="1" w:styleId="Heading711">
    <w:name w:val="Heading 711"/>
    <w:link w:val="Heading713"/>
    <w:qFormat/>
    <w:rPr>
      <w:sz w:val="28"/>
    </w:rPr>
  </w:style>
  <w:style w:type="character" w:customStyle="1" w:styleId="Heading21">
    <w:name w:val="Heading 21"/>
    <w:qFormat/>
    <w:rPr>
      <w:sz w:val="28"/>
    </w:rPr>
  </w:style>
  <w:style w:type="character" w:customStyle="1" w:styleId="BodyText211">
    <w:name w:val="Body Text 211"/>
    <w:link w:val="BodyText2111"/>
    <w:qFormat/>
    <w:rPr>
      <w:sz w:val="28"/>
    </w:rPr>
  </w:style>
  <w:style w:type="character" w:customStyle="1" w:styleId="Contents71">
    <w:name w:val="Contents 71"/>
    <w:link w:val="Contents73"/>
    <w:qFormat/>
    <w:rPr>
      <w:rFonts w:ascii="XO Thames" w:hAnsi="XO Thames"/>
      <w:color w:val="000000"/>
      <w:spacing w:val="0"/>
      <w:sz w:val="28"/>
    </w:rPr>
  </w:style>
  <w:style w:type="character" w:customStyle="1" w:styleId="Internetlink2">
    <w:name w:val="Internet link2"/>
    <w:link w:val="Internetlink21"/>
    <w:qFormat/>
    <w:rPr>
      <w:rFonts w:ascii="Times New Roman" w:hAnsi="Times New Roman"/>
      <w:color w:val="0000FF"/>
      <w:spacing w:val="0"/>
      <w:sz w:val="20"/>
      <w:u w:val="single"/>
    </w:rPr>
  </w:style>
  <w:style w:type="character" w:customStyle="1" w:styleId="Heading61">
    <w:name w:val="Heading 61"/>
    <w:qFormat/>
    <w:rPr>
      <w:sz w:val="26"/>
    </w:rPr>
  </w:style>
  <w:style w:type="paragraph" w:styleId="a6">
    <w:name w:val="Title"/>
    <w:next w:val="a7"/>
    <w:uiPriority w:val="10"/>
    <w:qFormat/>
    <w:pPr>
      <w:spacing w:before="567" w:after="567"/>
      <w:jc w:val="center"/>
    </w:pPr>
    <w:rPr>
      <w:rFonts w:ascii="XO Thames" w:hAnsi="XO Thames"/>
      <w:b/>
      <w:caps/>
      <w:sz w:val="40"/>
    </w:rPr>
  </w:style>
  <w:style w:type="paragraph" w:styleId="a7">
    <w:name w:val="Body Text"/>
    <w:basedOn w:val="a"/>
    <w:pPr>
      <w:jc w:val="both"/>
    </w:pPr>
    <w:rPr>
      <w:sz w:val="28"/>
    </w:rPr>
  </w:style>
  <w:style w:type="paragraph" w:styleId="a8">
    <w:name w:val="List"/>
    <w:basedOn w:val="a7"/>
    <w:rPr>
      <w:rFonts w:ascii="PT Astra Serif" w:hAnsi="PT Astra Serif"/>
    </w:rPr>
  </w:style>
  <w:style w:type="paragraph" w:styleId="a9">
    <w:name w:val="caption"/>
    <w:basedOn w:val="a"/>
    <w:qFormat/>
    <w:pPr>
      <w:spacing w:before="120" w:after="120"/>
    </w:pPr>
    <w:rPr>
      <w:rFonts w:ascii="PT Astra Serif" w:hAnsi="PT Astra Serif"/>
      <w:i/>
      <w:sz w:val="24"/>
    </w:rPr>
  </w:style>
  <w:style w:type="paragraph" w:styleId="aa">
    <w:name w:val="index heading"/>
    <w:basedOn w:val="a"/>
    <w:qFormat/>
    <w:pPr>
      <w:suppressLineNumbers/>
    </w:pPr>
    <w:rPr>
      <w:rFonts w:ascii="PT Astra Serif" w:hAnsi="PT Astra Serif"/>
    </w:rPr>
  </w:style>
  <w:style w:type="paragraph" w:customStyle="1" w:styleId="FontStyle13111">
    <w:name w:val="Font Style13111"/>
    <w:basedOn w:val="DefaultParagraphFont111"/>
    <w:link w:val="FontStyle1311"/>
    <w:qFormat/>
    <w:rPr>
      <w:sz w:val="26"/>
    </w:rPr>
  </w:style>
  <w:style w:type="paragraph" w:customStyle="1" w:styleId="Style2111">
    <w:name w:val="Style2111"/>
    <w:basedOn w:val="a"/>
    <w:link w:val="Style211"/>
    <w:qFormat/>
    <w:pPr>
      <w:widowControl w:val="0"/>
      <w:spacing w:line="300" w:lineRule="exact"/>
      <w:jc w:val="center"/>
    </w:pPr>
    <w:rPr>
      <w:sz w:val="24"/>
    </w:rPr>
  </w:style>
  <w:style w:type="paragraph" w:styleId="22">
    <w:name w:val="toc 2"/>
    <w:next w:val="a"/>
    <w:uiPriority w:val="39"/>
    <w:pPr>
      <w:ind w:left="200"/>
    </w:pPr>
    <w:rPr>
      <w:rFonts w:ascii="XO Thames" w:hAnsi="XO Thames"/>
      <w:sz w:val="28"/>
    </w:rPr>
  </w:style>
  <w:style w:type="paragraph" w:customStyle="1" w:styleId="Contents33">
    <w:name w:val="Contents 33"/>
    <w:link w:val="Contents3"/>
    <w:qFormat/>
    <w:rPr>
      <w:rFonts w:ascii="XO Thames" w:hAnsi="XO Thames"/>
      <w:sz w:val="28"/>
    </w:rPr>
  </w:style>
  <w:style w:type="paragraph" w:customStyle="1" w:styleId="Title21">
    <w:name w:val="Title21"/>
    <w:link w:val="Title2"/>
    <w:qFormat/>
    <w:rPr>
      <w:rFonts w:ascii="XO Thames" w:hAnsi="XO Thames"/>
      <w:b/>
      <w:caps/>
      <w:sz w:val="40"/>
    </w:rPr>
  </w:style>
  <w:style w:type="paragraph" w:customStyle="1" w:styleId="Heading6111">
    <w:name w:val="Heading 6111"/>
    <w:link w:val="Heading611"/>
    <w:qFormat/>
    <w:rPr>
      <w:sz w:val="26"/>
    </w:rPr>
  </w:style>
  <w:style w:type="paragraph" w:customStyle="1" w:styleId="Subtitle21">
    <w:name w:val="Subtitle21"/>
    <w:link w:val="Subtitle2"/>
    <w:qFormat/>
    <w:rPr>
      <w:rFonts w:ascii="XO Thames" w:hAnsi="XO Thames"/>
      <w:i/>
      <w:sz w:val="24"/>
    </w:rPr>
  </w:style>
  <w:style w:type="paragraph" w:customStyle="1" w:styleId="caption31">
    <w:name w:val="caption31"/>
    <w:basedOn w:val="a"/>
    <w:next w:val="a"/>
    <w:link w:val="caption3"/>
    <w:qFormat/>
    <w:pPr>
      <w:jc w:val="center"/>
    </w:pPr>
    <w:rPr>
      <w:sz w:val="28"/>
    </w:rPr>
  </w:style>
  <w:style w:type="paragraph" w:styleId="40">
    <w:name w:val="toc 4"/>
    <w:next w:val="a"/>
    <w:uiPriority w:val="39"/>
    <w:pPr>
      <w:ind w:left="600"/>
    </w:pPr>
    <w:rPr>
      <w:rFonts w:ascii="XO Thames" w:hAnsi="XO Thames"/>
      <w:sz w:val="28"/>
    </w:rPr>
  </w:style>
  <w:style w:type="paragraph" w:customStyle="1" w:styleId="HeaderandFooter21">
    <w:name w:val="Header and Footer21"/>
    <w:basedOn w:val="a"/>
    <w:link w:val="HeaderandFooter2"/>
    <w:qFormat/>
  </w:style>
  <w:style w:type="paragraph" w:customStyle="1" w:styleId="Contents111">
    <w:name w:val="Contents 111"/>
    <w:link w:val="Contents11"/>
    <w:qFormat/>
    <w:rPr>
      <w:rFonts w:ascii="XO Thames" w:hAnsi="XO Thames"/>
      <w:b/>
      <w:sz w:val="28"/>
    </w:rPr>
  </w:style>
  <w:style w:type="paragraph" w:customStyle="1" w:styleId="111">
    <w:name w:val="Заголовок111"/>
    <w:basedOn w:val="a"/>
    <w:next w:val="a7"/>
    <w:link w:val="11"/>
    <w:qFormat/>
    <w:pPr>
      <w:keepNext/>
      <w:spacing w:before="240" w:after="120"/>
    </w:pPr>
    <w:rPr>
      <w:rFonts w:ascii="PT Astra Serif" w:hAnsi="PT Astra Serif"/>
      <w:sz w:val="28"/>
    </w:rPr>
  </w:style>
  <w:style w:type="paragraph" w:styleId="60">
    <w:name w:val="toc 6"/>
    <w:next w:val="a"/>
    <w:uiPriority w:val="39"/>
    <w:pPr>
      <w:ind w:left="1000"/>
    </w:pPr>
    <w:rPr>
      <w:rFonts w:ascii="XO Thames" w:hAnsi="XO Thames"/>
      <w:sz w:val="28"/>
    </w:rPr>
  </w:style>
  <w:style w:type="paragraph" w:styleId="70">
    <w:name w:val="toc 7"/>
    <w:next w:val="a"/>
    <w:uiPriority w:val="39"/>
    <w:pPr>
      <w:ind w:left="1200"/>
    </w:pPr>
    <w:rPr>
      <w:rFonts w:ascii="XO Thames" w:hAnsi="XO Thames"/>
      <w:sz w:val="28"/>
    </w:rPr>
  </w:style>
  <w:style w:type="paragraph" w:customStyle="1" w:styleId="110">
    <w:name w:val="Содержимое врезки11"/>
    <w:basedOn w:val="a"/>
    <w:link w:val="10"/>
    <w:qFormat/>
  </w:style>
  <w:style w:type="paragraph" w:customStyle="1" w:styleId="HeaderandFooter111">
    <w:name w:val="Header and Footer111"/>
    <w:link w:val="HeaderandFooter11"/>
    <w:qFormat/>
    <w:pPr>
      <w:jc w:val="both"/>
    </w:pPr>
    <w:rPr>
      <w:rFonts w:ascii="XO Thames" w:hAnsi="XO Thames"/>
    </w:rPr>
  </w:style>
  <w:style w:type="paragraph" w:customStyle="1" w:styleId="Contents83">
    <w:name w:val="Contents 83"/>
    <w:link w:val="Contents8"/>
    <w:qFormat/>
    <w:rPr>
      <w:rFonts w:ascii="XO Thames" w:hAnsi="XO Thames"/>
      <w:sz w:val="28"/>
    </w:rPr>
  </w:style>
  <w:style w:type="paragraph" w:styleId="ab">
    <w:name w:val="Body Text Indent"/>
    <w:basedOn w:val="a"/>
    <w:pPr>
      <w:ind w:firstLine="993"/>
      <w:jc w:val="both"/>
    </w:pPr>
    <w:rPr>
      <w:sz w:val="28"/>
    </w:rPr>
  </w:style>
  <w:style w:type="paragraph" w:customStyle="1" w:styleId="HeaderandFooter1">
    <w:name w:val="Header and Footer1"/>
    <w:link w:val="HeaderandFooter"/>
    <w:qFormat/>
    <w:rPr>
      <w:rFonts w:ascii="XO Thames" w:hAnsi="XO Thames"/>
    </w:rPr>
  </w:style>
  <w:style w:type="paragraph" w:customStyle="1" w:styleId="HeaderandFooter3">
    <w:name w:val="Header and Footer3"/>
    <w:basedOn w:val="a"/>
    <w:qFormat/>
  </w:style>
  <w:style w:type="paragraph" w:customStyle="1" w:styleId="HeaderandFooter4">
    <w:name w:val="Header and Footer4"/>
    <w:basedOn w:val="a"/>
    <w:qFormat/>
  </w:style>
  <w:style w:type="paragraph" w:customStyle="1" w:styleId="HeaderandFooter5">
    <w:name w:val="Header and Footer5"/>
    <w:basedOn w:val="a"/>
    <w:qFormat/>
  </w:style>
  <w:style w:type="paragraph" w:customStyle="1" w:styleId="HeaderandFooter6">
    <w:name w:val="Header and Footer6"/>
    <w:basedOn w:val="a"/>
    <w:qFormat/>
  </w:style>
  <w:style w:type="paragraph" w:styleId="ac">
    <w:name w:val="header"/>
    <w:basedOn w:val="a"/>
    <w:pPr>
      <w:tabs>
        <w:tab w:val="center" w:pos="4677"/>
        <w:tab w:val="right" w:pos="9355"/>
      </w:tabs>
    </w:pPr>
  </w:style>
  <w:style w:type="paragraph" w:customStyle="1" w:styleId="BodyTextIndent3111">
    <w:name w:val="Body Text Indent 3111"/>
    <w:basedOn w:val="a"/>
    <w:link w:val="BodyTextIndent311"/>
    <w:qFormat/>
    <w:pPr>
      <w:ind w:firstLine="709"/>
      <w:jc w:val="both"/>
    </w:pPr>
    <w:rPr>
      <w:sz w:val="28"/>
    </w:rPr>
  </w:style>
  <w:style w:type="paragraph" w:customStyle="1" w:styleId="pagenumber21">
    <w:name w:val="page number21"/>
    <w:basedOn w:val="DefaultParagraphFont111"/>
    <w:link w:val="pagenumber2"/>
    <w:qFormat/>
  </w:style>
  <w:style w:type="paragraph" w:customStyle="1" w:styleId="Textbodyindent3">
    <w:name w:val="Text body indent3"/>
    <w:link w:val="Textbodyindent1"/>
    <w:qFormat/>
    <w:rPr>
      <w:sz w:val="28"/>
    </w:rPr>
  </w:style>
  <w:style w:type="paragraph" w:customStyle="1" w:styleId="Heading7121">
    <w:name w:val="Heading 7121"/>
    <w:link w:val="Heading712"/>
    <w:qFormat/>
    <w:rPr>
      <w:sz w:val="28"/>
    </w:rPr>
  </w:style>
  <w:style w:type="paragraph" w:customStyle="1" w:styleId="DefaultParagraphFont111">
    <w:name w:val="Default Paragraph Font111"/>
    <w:link w:val="DefaultParagraphFont11"/>
    <w:qFormat/>
  </w:style>
  <w:style w:type="paragraph" w:customStyle="1" w:styleId="Heading111">
    <w:name w:val="Heading 111"/>
    <w:link w:val="Heading11"/>
    <w:qFormat/>
    <w:rPr>
      <w:b/>
      <w:sz w:val="36"/>
    </w:rPr>
  </w:style>
  <w:style w:type="paragraph" w:customStyle="1" w:styleId="Textbody21">
    <w:name w:val="Text body21"/>
    <w:link w:val="Textbody2"/>
    <w:qFormat/>
    <w:rPr>
      <w:sz w:val="28"/>
    </w:rPr>
  </w:style>
  <w:style w:type="paragraph" w:customStyle="1" w:styleId="Caption111">
    <w:name w:val="Caption111"/>
    <w:link w:val="Caption11"/>
    <w:qFormat/>
    <w:rPr>
      <w:sz w:val="28"/>
    </w:rPr>
  </w:style>
  <w:style w:type="paragraph" w:customStyle="1" w:styleId="Internetlink11">
    <w:name w:val="Internet link11"/>
    <w:link w:val="Internetlink1"/>
    <w:qFormat/>
    <w:rPr>
      <w:color w:val="0000FF"/>
      <w:u w:val="single"/>
    </w:rPr>
  </w:style>
  <w:style w:type="paragraph" w:customStyle="1" w:styleId="Contents63">
    <w:name w:val="Contents 63"/>
    <w:link w:val="Contents61"/>
    <w:qFormat/>
    <w:rPr>
      <w:rFonts w:ascii="XO Thames" w:hAnsi="XO Thames"/>
      <w:sz w:val="28"/>
    </w:rPr>
  </w:style>
  <w:style w:type="paragraph" w:customStyle="1" w:styleId="Default111">
    <w:name w:val="Default111"/>
    <w:link w:val="Default11"/>
    <w:qFormat/>
    <w:rPr>
      <w:sz w:val="24"/>
    </w:rPr>
  </w:style>
  <w:style w:type="paragraph" w:customStyle="1" w:styleId="Contents221">
    <w:name w:val="Contents 221"/>
    <w:link w:val="Contents22"/>
    <w:qFormat/>
    <w:rPr>
      <w:rFonts w:ascii="XO Thames" w:hAnsi="XO Thames"/>
      <w:sz w:val="28"/>
    </w:rPr>
  </w:style>
  <w:style w:type="paragraph" w:customStyle="1" w:styleId="Contents53">
    <w:name w:val="Contents 53"/>
    <w:link w:val="Contents5"/>
    <w:qFormat/>
    <w:rPr>
      <w:rFonts w:ascii="XO Thames" w:hAnsi="XO Thames"/>
      <w:sz w:val="28"/>
    </w:rPr>
  </w:style>
  <w:style w:type="paragraph" w:customStyle="1" w:styleId="ConsPlusNonformat111">
    <w:name w:val="ConsPlusNonformat111"/>
    <w:link w:val="ConsPlusNonformat11"/>
    <w:qFormat/>
    <w:pPr>
      <w:widowControl w:val="0"/>
    </w:pPr>
    <w:rPr>
      <w:rFonts w:ascii="Courier New" w:hAnsi="Courier New"/>
    </w:rPr>
  </w:style>
  <w:style w:type="paragraph" w:customStyle="1" w:styleId="Heading1121">
    <w:name w:val="Heading 1121"/>
    <w:link w:val="Heading112"/>
    <w:qFormat/>
    <w:rPr>
      <w:b/>
      <w:sz w:val="36"/>
    </w:rPr>
  </w:style>
  <w:style w:type="paragraph" w:customStyle="1" w:styleId="FontStyle16111">
    <w:name w:val="Font Style16111"/>
    <w:basedOn w:val="DefaultParagraphFont111"/>
    <w:link w:val="FontStyle1611"/>
    <w:qFormat/>
    <w:rPr>
      <w:spacing w:val="10"/>
      <w:sz w:val="24"/>
    </w:rPr>
  </w:style>
  <w:style w:type="paragraph" w:styleId="30">
    <w:name w:val="toc 3"/>
    <w:next w:val="a"/>
    <w:uiPriority w:val="39"/>
    <w:pPr>
      <w:ind w:left="400"/>
    </w:pPr>
    <w:rPr>
      <w:rFonts w:ascii="XO Thames" w:hAnsi="XO Thames"/>
      <w:sz w:val="28"/>
    </w:rPr>
  </w:style>
  <w:style w:type="paragraph" w:customStyle="1" w:styleId="Contents121">
    <w:name w:val="Contents 121"/>
    <w:link w:val="Contents12"/>
    <w:qFormat/>
    <w:rPr>
      <w:rFonts w:ascii="XO Thames" w:hAnsi="XO Thames"/>
      <w:b/>
      <w:sz w:val="28"/>
    </w:rPr>
  </w:style>
  <w:style w:type="paragraph" w:customStyle="1" w:styleId="Contents621">
    <w:name w:val="Contents 621"/>
    <w:link w:val="Contents62"/>
    <w:qFormat/>
    <w:rPr>
      <w:rFonts w:ascii="XO Thames" w:hAnsi="XO Thames"/>
      <w:sz w:val="28"/>
    </w:rPr>
  </w:style>
  <w:style w:type="paragraph" w:customStyle="1" w:styleId="Contents421">
    <w:name w:val="Contents 421"/>
    <w:link w:val="Contents42"/>
    <w:qFormat/>
    <w:rPr>
      <w:rFonts w:ascii="XO Thames" w:hAnsi="XO Thames"/>
      <w:sz w:val="28"/>
    </w:rPr>
  </w:style>
  <w:style w:type="paragraph" w:customStyle="1" w:styleId="Contents321">
    <w:name w:val="Contents 321"/>
    <w:link w:val="Contents32"/>
    <w:qFormat/>
    <w:rPr>
      <w:rFonts w:ascii="XO Thames" w:hAnsi="XO Thames"/>
      <w:sz w:val="28"/>
    </w:rPr>
  </w:style>
  <w:style w:type="paragraph" w:customStyle="1" w:styleId="Contents521">
    <w:name w:val="Contents 521"/>
    <w:link w:val="Contents52"/>
    <w:qFormat/>
    <w:rPr>
      <w:rFonts w:ascii="XO Thames" w:hAnsi="XO Thames"/>
      <w:sz w:val="28"/>
    </w:rPr>
  </w:style>
  <w:style w:type="paragraph" w:customStyle="1" w:styleId="List12">
    <w:name w:val="List12"/>
    <w:basedOn w:val="Textbody11"/>
    <w:link w:val="List11"/>
    <w:qFormat/>
    <w:rPr>
      <w:rFonts w:ascii="PT Astra Serif" w:hAnsi="PT Astra Serif"/>
    </w:rPr>
  </w:style>
  <w:style w:type="paragraph" w:customStyle="1" w:styleId="Textbody11">
    <w:name w:val="Text body11"/>
    <w:link w:val="Textbody1"/>
    <w:qFormat/>
    <w:rPr>
      <w:sz w:val="28"/>
    </w:rPr>
  </w:style>
  <w:style w:type="paragraph" w:customStyle="1" w:styleId="ConsPlusTitle111">
    <w:name w:val="ConsPlusTitle111"/>
    <w:link w:val="ConsPlusTitle11"/>
    <w:qFormat/>
    <w:pPr>
      <w:widowControl w:val="0"/>
    </w:pPr>
    <w:rPr>
      <w:rFonts w:ascii="Arial" w:hAnsi="Arial"/>
      <w:b/>
    </w:rPr>
  </w:style>
  <w:style w:type="paragraph" w:customStyle="1" w:styleId="PageNumber1">
    <w:name w:val="Page Number1"/>
    <w:basedOn w:val="DefaultParagraphFont111"/>
    <w:qFormat/>
  </w:style>
  <w:style w:type="paragraph" w:customStyle="1" w:styleId="120">
    <w:name w:val="Указатель12"/>
    <w:basedOn w:val="a"/>
    <w:link w:val="12"/>
    <w:qFormat/>
    <w:rPr>
      <w:rFonts w:ascii="PT Astra Serif" w:hAnsi="PT Astra Serif"/>
    </w:rPr>
  </w:style>
  <w:style w:type="paragraph" w:customStyle="1" w:styleId="Heading8111">
    <w:name w:val="Heading 8111"/>
    <w:link w:val="Heading811"/>
    <w:qFormat/>
    <w:rPr>
      <w:sz w:val="24"/>
    </w:rPr>
  </w:style>
  <w:style w:type="paragraph" w:customStyle="1" w:styleId="112">
    <w:name w:val="Заголовок таблицы11"/>
    <w:basedOn w:val="114"/>
    <w:link w:val="13"/>
    <w:qFormat/>
    <w:pPr>
      <w:jc w:val="center"/>
    </w:pPr>
    <w:rPr>
      <w:b/>
    </w:rPr>
  </w:style>
  <w:style w:type="paragraph" w:customStyle="1" w:styleId="Header13">
    <w:name w:val="Header13"/>
    <w:link w:val="Header11"/>
    <w:qFormat/>
  </w:style>
  <w:style w:type="paragraph" w:customStyle="1" w:styleId="Heading5111">
    <w:name w:val="Heading 5111"/>
    <w:link w:val="Heading511"/>
    <w:qFormat/>
    <w:rPr>
      <w:sz w:val="26"/>
    </w:rPr>
  </w:style>
  <w:style w:type="paragraph" w:customStyle="1" w:styleId="FontStyle14111">
    <w:name w:val="Font Style14111"/>
    <w:basedOn w:val="DefaultParagraphFont111"/>
    <w:link w:val="FontStyle1411"/>
    <w:qFormat/>
    <w:rPr>
      <w:sz w:val="26"/>
    </w:rPr>
  </w:style>
  <w:style w:type="paragraph" w:customStyle="1" w:styleId="BalloonText111">
    <w:name w:val="Balloon Text111"/>
    <w:basedOn w:val="a"/>
    <w:link w:val="BalloonText11"/>
    <w:qFormat/>
    <w:rPr>
      <w:rFonts w:ascii="Tahoma" w:hAnsi="Tahoma"/>
      <w:sz w:val="16"/>
    </w:rPr>
  </w:style>
  <w:style w:type="paragraph" w:customStyle="1" w:styleId="Heading2111">
    <w:name w:val="Heading 2111"/>
    <w:link w:val="Heading211"/>
    <w:qFormat/>
    <w:rPr>
      <w:sz w:val="28"/>
    </w:rPr>
  </w:style>
  <w:style w:type="paragraph" w:customStyle="1" w:styleId="Contents821">
    <w:name w:val="Contents 821"/>
    <w:link w:val="Contents82"/>
    <w:qFormat/>
    <w:rPr>
      <w:rFonts w:ascii="XO Thames" w:hAnsi="XO Thames"/>
      <w:sz w:val="28"/>
    </w:rPr>
  </w:style>
  <w:style w:type="paragraph" w:customStyle="1" w:styleId="Contents43">
    <w:name w:val="Contents 43"/>
    <w:link w:val="Contents41"/>
    <w:qFormat/>
    <w:rPr>
      <w:rFonts w:ascii="XO Thames" w:hAnsi="XO Thames"/>
      <w:sz w:val="28"/>
    </w:rPr>
  </w:style>
  <w:style w:type="paragraph" w:customStyle="1" w:styleId="121">
    <w:name w:val="Заголовок12"/>
    <w:basedOn w:val="a"/>
    <w:next w:val="a7"/>
    <w:link w:val="15"/>
    <w:qFormat/>
    <w:pPr>
      <w:keepNext/>
      <w:spacing w:before="240" w:after="120"/>
    </w:pPr>
    <w:rPr>
      <w:rFonts w:ascii="PT Astra Serif" w:hAnsi="PT Astra Serif"/>
      <w:sz w:val="28"/>
    </w:rPr>
  </w:style>
  <w:style w:type="paragraph" w:customStyle="1" w:styleId="Internetlink">
    <w:name w:val="Internet link"/>
    <w:qFormat/>
    <w:rPr>
      <w:color w:val="0000FF"/>
      <w:u w:val="single"/>
    </w:rPr>
  </w:style>
  <w:style w:type="paragraph" w:customStyle="1" w:styleId="Footnote1">
    <w:name w:val="Footnote1"/>
    <w:link w:val="Footnote"/>
    <w:qFormat/>
    <w:pPr>
      <w:ind w:firstLine="851"/>
      <w:jc w:val="both"/>
    </w:pPr>
    <w:rPr>
      <w:rFonts w:ascii="XO Thames" w:hAnsi="XO Thames"/>
      <w:sz w:val="22"/>
    </w:rPr>
  </w:style>
  <w:style w:type="paragraph" w:customStyle="1" w:styleId="Heading421">
    <w:name w:val="Heading 421"/>
    <w:link w:val="Heading42"/>
    <w:qFormat/>
    <w:rPr>
      <w:sz w:val="28"/>
    </w:rPr>
  </w:style>
  <w:style w:type="paragraph" w:customStyle="1" w:styleId="16">
    <w:name w:val="Колонтитул1"/>
    <w:link w:val="a5"/>
    <w:qFormat/>
    <w:pPr>
      <w:jc w:val="both"/>
    </w:pPr>
    <w:rPr>
      <w:rFonts w:ascii="XO Thames" w:hAnsi="XO Thames"/>
    </w:rPr>
  </w:style>
  <w:style w:type="paragraph" w:customStyle="1" w:styleId="Heading221">
    <w:name w:val="Heading 221"/>
    <w:link w:val="Heading22"/>
    <w:qFormat/>
    <w:rPr>
      <w:sz w:val="28"/>
    </w:rPr>
  </w:style>
  <w:style w:type="paragraph" w:customStyle="1" w:styleId="21">
    <w:name w:val="Содержимое врезки21"/>
    <w:basedOn w:val="a"/>
    <w:link w:val="20"/>
    <w:qFormat/>
  </w:style>
  <w:style w:type="paragraph" w:styleId="17">
    <w:name w:val="toc 1"/>
    <w:next w:val="a"/>
    <w:uiPriority w:val="39"/>
    <w:rPr>
      <w:rFonts w:ascii="XO Thames" w:hAnsi="XO Thames"/>
      <w:b/>
      <w:sz w:val="28"/>
    </w:rPr>
  </w:style>
  <w:style w:type="paragraph" w:customStyle="1" w:styleId="1110">
    <w:name w:val="Указатель111"/>
    <w:basedOn w:val="a"/>
    <w:link w:val="113"/>
    <w:qFormat/>
    <w:rPr>
      <w:rFonts w:ascii="PT Astra Serif" w:hAnsi="PT Astra Serif"/>
    </w:rPr>
  </w:style>
  <w:style w:type="paragraph" w:customStyle="1" w:styleId="Heading821">
    <w:name w:val="Heading 821"/>
    <w:link w:val="Heading82"/>
    <w:qFormat/>
    <w:rPr>
      <w:sz w:val="24"/>
    </w:rPr>
  </w:style>
  <w:style w:type="paragraph" w:customStyle="1" w:styleId="Heading313">
    <w:name w:val="Heading 313"/>
    <w:link w:val="Heading311"/>
    <w:qFormat/>
    <w:rPr>
      <w:sz w:val="28"/>
    </w:rPr>
  </w:style>
  <w:style w:type="paragraph" w:customStyle="1" w:styleId="Textbodyindent21">
    <w:name w:val="Text body indent21"/>
    <w:link w:val="Textbodyindent2"/>
    <w:qFormat/>
    <w:rPr>
      <w:sz w:val="28"/>
    </w:rPr>
  </w:style>
  <w:style w:type="paragraph" w:customStyle="1" w:styleId="114">
    <w:name w:val="Содержимое таблицы11"/>
    <w:basedOn w:val="a"/>
    <w:link w:val="14"/>
    <w:qFormat/>
    <w:pPr>
      <w:widowControl w:val="0"/>
    </w:pPr>
  </w:style>
  <w:style w:type="paragraph" w:customStyle="1" w:styleId="Contents93">
    <w:name w:val="Contents 93"/>
    <w:link w:val="Contents9"/>
    <w:qFormat/>
    <w:rPr>
      <w:rFonts w:ascii="XO Thames" w:hAnsi="XO Thames"/>
      <w:sz w:val="28"/>
    </w:rPr>
  </w:style>
  <w:style w:type="paragraph" w:customStyle="1" w:styleId="Title111">
    <w:name w:val="Title111"/>
    <w:link w:val="Title11"/>
    <w:qFormat/>
    <w:rPr>
      <w:rFonts w:ascii="XO Thames" w:hAnsi="XO Thames"/>
      <w:b/>
      <w:caps/>
      <w:sz w:val="40"/>
    </w:rPr>
  </w:style>
  <w:style w:type="paragraph" w:styleId="9">
    <w:name w:val="toc 9"/>
    <w:next w:val="a"/>
    <w:uiPriority w:val="39"/>
    <w:pPr>
      <w:ind w:left="1600"/>
    </w:pPr>
    <w:rPr>
      <w:rFonts w:ascii="XO Thames" w:hAnsi="XO Thames"/>
      <w:sz w:val="28"/>
    </w:rPr>
  </w:style>
  <w:style w:type="paragraph" w:customStyle="1" w:styleId="11110">
    <w:name w:val="1 Знак111"/>
    <w:basedOn w:val="a"/>
    <w:link w:val="1111"/>
    <w:qFormat/>
    <w:pPr>
      <w:tabs>
        <w:tab w:val="left" w:pos="720"/>
      </w:tabs>
      <w:spacing w:after="160" w:line="240" w:lineRule="exact"/>
      <w:ind w:left="720" w:hanging="720"/>
      <w:jc w:val="both"/>
    </w:pPr>
    <w:rPr>
      <w:rFonts w:ascii="Verdana" w:hAnsi="Verdana"/>
    </w:rPr>
  </w:style>
  <w:style w:type="paragraph" w:customStyle="1" w:styleId="Contents921">
    <w:name w:val="Contents 921"/>
    <w:link w:val="Contents92"/>
    <w:qFormat/>
    <w:rPr>
      <w:rFonts w:ascii="XO Thames" w:hAnsi="XO Thames"/>
      <w:sz w:val="28"/>
    </w:rPr>
  </w:style>
  <w:style w:type="paragraph" w:customStyle="1" w:styleId="BodyTextIndent2111">
    <w:name w:val="Body Text Indent 2111"/>
    <w:basedOn w:val="a"/>
    <w:link w:val="BodyTextIndent211"/>
    <w:qFormat/>
    <w:pPr>
      <w:ind w:left="426" w:hanging="426"/>
    </w:pPr>
    <w:rPr>
      <w:sz w:val="28"/>
    </w:rPr>
  </w:style>
  <w:style w:type="paragraph" w:customStyle="1" w:styleId="itemtext111">
    <w:name w:val="itemtext111"/>
    <w:basedOn w:val="DefaultParagraphFont111"/>
    <w:link w:val="itemtext11"/>
    <w:qFormat/>
  </w:style>
  <w:style w:type="paragraph" w:customStyle="1" w:styleId="Style8111">
    <w:name w:val="Style8111"/>
    <w:basedOn w:val="a"/>
    <w:link w:val="Style811"/>
    <w:qFormat/>
    <w:pPr>
      <w:widowControl w:val="0"/>
      <w:spacing w:line="322" w:lineRule="exact"/>
      <w:ind w:firstLine="720"/>
      <w:jc w:val="both"/>
    </w:pPr>
    <w:rPr>
      <w:sz w:val="24"/>
    </w:rPr>
  </w:style>
  <w:style w:type="paragraph" w:styleId="80">
    <w:name w:val="toc 8"/>
    <w:next w:val="a"/>
    <w:uiPriority w:val="39"/>
    <w:pPr>
      <w:ind w:left="1400"/>
    </w:pPr>
    <w:rPr>
      <w:rFonts w:ascii="XO Thames" w:hAnsi="XO Thames"/>
      <w:sz w:val="28"/>
    </w:rPr>
  </w:style>
  <w:style w:type="paragraph" w:customStyle="1" w:styleId="p5111">
    <w:name w:val="p5111"/>
    <w:basedOn w:val="a"/>
    <w:link w:val="p511"/>
    <w:qFormat/>
    <w:pPr>
      <w:spacing w:beforeAutospacing="1" w:afterAutospacing="1"/>
    </w:pPr>
    <w:rPr>
      <w:sz w:val="24"/>
    </w:rPr>
  </w:style>
  <w:style w:type="paragraph" w:customStyle="1" w:styleId="Footnote21">
    <w:name w:val="Footnote21"/>
    <w:link w:val="Footnote2"/>
    <w:qFormat/>
    <w:pPr>
      <w:ind w:firstLine="851"/>
      <w:jc w:val="both"/>
    </w:pPr>
    <w:rPr>
      <w:rFonts w:ascii="XO Thames" w:hAnsi="XO Thames"/>
      <w:sz w:val="22"/>
    </w:rPr>
  </w:style>
  <w:style w:type="paragraph" w:customStyle="1" w:styleId="Heading3121">
    <w:name w:val="Heading 3121"/>
    <w:link w:val="Heading312"/>
    <w:qFormat/>
    <w:rPr>
      <w:sz w:val="28"/>
    </w:rPr>
  </w:style>
  <w:style w:type="paragraph" w:customStyle="1" w:styleId="Heading521">
    <w:name w:val="Heading 521"/>
    <w:link w:val="Heading52"/>
    <w:qFormat/>
    <w:rPr>
      <w:sz w:val="26"/>
    </w:rPr>
  </w:style>
  <w:style w:type="paragraph" w:customStyle="1" w:styleId="ConsPlusNormal111">
    <w:name w:val="ConsPlusNormal111"/>
    <w:link w:val="ConsPlusNormal11"/>
    <w:qFormat/>
    <w:pPr>
      <w:widowControl w:val="0"/>
      <w:ind w:firstLine="720"/>
    </w:pPr>
    <w:rPr>
      <w:rFonts w:ascii="Arial" w:hAnsi="Arial"/>
    </w:rPr>
  </w:style>
  <w:style w:type="paragraph" w:customStyle="1" w:styleId="Contents23">
    <w:name w:val="Contents 23"/>
    <w:link w:val="Contents21"/>
    <w:qFormat/>
    <w:rPr>
      <w:rFonts w:ascii="XO Thames" w:hAnsi="XO Thames"/>
      <w:sz w:val="28"/>
    </w:rPr>
  </w:style>
  <w:style w:type="paragraph" w:styleId="50">
    <w:name w:val="toc 5"/>
    <w:next w:val="a"/>
    <w:uiPriority w:val="39"/>
    <w:pPr>
      <w:ind w:left="800"/>
    </w:pPr>
    <w:rPr>
      <w:rFonts w:ascii="XO Thames" w:hAnsi="XO Thames"/>
      <w:sz w:val="28"/>
    </w:rPr>
  </w:style>
  <w:style w:type="paragraph" w:customStyle="1" w:styleId="Heading621">
    <w:name w:val="Heading 621"/>
    <w:link w:val="Heading62"/>
    <w:qFormat/>
    <w:rPr>
      <w:sz w:val="26"/>
    </w:rPr>
  </w:style>
  <w:style w:type="paragraph" w:customStyle="1" w:styleId="DocumentMap111">
    <w:name w:val="Document Map111"/>
    <w:basedOn w:val="a"/>
    <w:link w:val="DocumentMap11"/>
    <w:qFormat/>
    <w:rPr>
      <w:rFonts w:ascii="Tahoma" w:hAnsi="Tahoma"/>
    </w:rPr>
  </w:style>
  <w:style w:type="paragraph" w:customStyle="1" w:styleId="Footnote111">
    <w:name w:val="Footnote111"/>
    <w:link w:val="Footnote11"/>
    <w:qFormat/>
    <w:pPr>
      <w:ind w:firstLine="851"/>
      <w:jc w:val="both"/>
    </w:pPr>
    <w:rPr>
      <w:rFonts w:ascii="XO Thames" w:hAnsi="XO Thames"/>
      <w:sz w:val="22"/>
    </w:rPr>
  </w:style>
  <w:style w:type="paragraph" w:customStyle="1" w:styleId="Header121">
    <w:name w:val="Header121"/>
    <w:link w:val="Header12"/>
    <w:qFormat/>
  </w:style>
  <w:style w:type="paragraph" w:styleId="ad">
    <w:name w:val="Subtitle"/>
    <w:next w:val="a"/>
    <w:uiPriority w:val="11"/>
    <w:qFormat/>
    <w:pPr>
      <w:jc w:val="both"/>
    </w:pPr>
    <w:rPr>
      <w:rFonts w:ascii="XO Thames" w:hAnsi="XO Thames"/>
      <w:i/>
      <w:sz w:val="24"/>
    </w:rPr>
  </w:style>
  <w:style w:type="paragraph" w:customStyle="1" w:styleId="Heading4111">
    <w:name w:val="Heading 4111"/>
    <w:link w:val="Heading411"/>
    <w:qFormat/>
    <w:rPr>
      <w:sz w:val="28"/>
    </w:rPr>
  </w:style>
  <w:style w:type="paragraph" w:customStyle="1" w:styleId="Subtitle111">
    <w:name w:val="Subtitle111"/>
    <w:link w:val="Subtitle11"/>
    <w:qFormat/>
    <w:rPr>
      <w:rFonts w:ascii="XO Thames" w:hAnsi="XO Thames"/>
      <w:i/>
      <w:sz w:val="24"/>
    </w:rPr>
  </w:style>
  <w:style w:type="paragraph" w:customStyle="1" w:styleId="PageNumber111">
    <w:name w:val="Page Number111"/>
    <w:basedOn w:val="DefaultParagraphFont111"/>
    <w:link w:val="PageNumber11"/>
    <w:qFormat/>
  </w:style>
  <w:style w:type="paragraph" w:customStyle="1" w:styleId="Contents721">
    <w:name w:val="Contents 721"/>
    <w:link w:val="Contents72"/>
    <w:qFormat/>
    <w:rPr>
      <w:rFonts w:ascii="XO Thames" w:hAnsi="XO Thames"/>
      <w:sz w:val="28"/>
    </w:rPr>
  </w:style>
  <w:style w:type="paragraph" w:customStyle="1" w:styleId="Heading713">
    <w:name w:val="Heading 713"/>
    <w:link w:val="Heading711"/>
    <w:qFormat/>
    <w:rPr>
      <w:sz w:val="28"/>
    </w:rPr>
  </w:style>
  <w:style w:type="paragraph" w:customStyle="1" w:styleId="BodyText2111">
    <w:name w:val="Body Text 2111"/>
    <w:basedOn w:val="a"/>
    <w:link w:val="BodyText211"/>
    <w:qFormat/>
    <w:rPr>
      <w:sz w:val="28"/>
    </w:rPr>
  </w:style>
  <w:style w:type="paragraph" w:customStyle="1" w:styleId="Contents73">
    <w:name w:val="Contents 73"/>
    <w:link w:val="Contents71"/>
    <w:qFormat/>
    <w:rPr>
      <w:rFonts w:ascii="XO Thames" w:hAnsi="XO Thames"/>
      <w:sz w:val="28"/>
    </w:rPr>
  </w:style>
  <w:style w:type="paragraph" w:customStyle="1" w:styleId="Internetlink21">
    <w:name w:val="Internet link21"/>
    <w:link w:val="Internetlink2"/>
    <w:qFormat/>
    <w:rPr>
      <w:color w:val="0000FF"/>
      <w:u w:val="single"/>
    </w:rPr>
  </w:style>
  <w:style w:type="paragraph" w:customStyle="1" w:styleId="ae">
    <w:name w:val="Содержимое врезки"/>
    <w:basedOn w:val="a"/>
    <w:qFormat/>
  </w:style>
  <w:style w:type="table" w:styleId="af">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pravo-search.minjust.ru/bigs/showDocument.html?id=03CF0FB8-17D5-46F6-A5EC-D1642676534B" TargetMode="External"/><Relationship Id="rId18" Type="http://schemas.openxmlformats.org/officeDocument/2006/relationships/hyperlink" Target="https://pravo-search.minjust.ru/bigs/showDocument.html?id=03CF0FB8-17D5-46F6-A5EC-D1642676534B" TargetMode="External"/><Relationship Id="rId26" Type="http://schemas.openxmlformats.org/officeDocument/2006/relationships/hyperlink" Target="https://pravo-search.minjust.ru/bigs/showDocument.html?id=03CF0FB8-17D5-46F6-A5EC-D1642676534B" TargetMode="External"/><Relationship Id="rId3" Type="http://schemas.openxmlformats.org/officeDocument/2006/relationships/webSettings" Target="webSettings.xml"/><Relationship Id="rId21" Type="http://schemas.openxmlformats.org/officeDocument/2006/relationships/hyperlink" Target="https://pravo-search.minjust.ru/bigs/showDocument.html?id=03CF0FB8-17D5-46F6-A5EC-D1642676534B" TargetMode="External"/><Relationship Id="rId7" Type="http://schemas.openxmlformats.org/officeDocument/2006/relationships/hyperlink" Target="https://pravo-search.minjust.ru/bigs/showDocument.html?id=1D5E5310-5642-4005-A4BE-23791D7F22AF" TargetMode="External"/><Relationship Id="rId12" Type="http://schemas.openxmlformats.org/officeDocument/2006/relationships/header" Target="header5.xml"/><Relationship Id="rId17" Type="http://schemas.openxmlformats.org/officeDocument/2006/relationships/hyperlink" Target="https://pravo-search.minjust.ru/bigs/showDocument.html?id=03CF0FB8-17D5-46F6-A5EC-D1642676534B" TargetMode="External"/><Relationship Id="rId25" Type="http://schemas.openxmlformats.org/officeDocument/2006/relationships/hyperlink" Target="https://pravo-search.minjust.ru/bigs/showDocument.html?id=03CF0FB8-17D5-46F6-A5EC-D1642676534B"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pravo-search.minjust.ru/bigs/showDocument.html?id=03CF0FB8-17D5-46F6-A5EC-D1642676534B" TargetMode="External"/><Relationship Id="rId20" Type="http://schemas.openxmlformats.org/officeDocument/2006/relationships/hyperlink" Target="https://pravo-search.minjust.ru/bigs/showDocument.html?id=03CF0FB8-17D5-46F6-A5EC-D1642676534B" TargetMode="External"/><Relationship Id="rId29" Type="http://schemas.openxmlformats.org/officeDocument/2006/relationships/header" Target="header6.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4.xml"/><Relationship Id="rId24" Type="http://schemas.openxmlformats.org/officeDocument/2006/relationships/hyperlink" Target="https://pravo-search.minjust.ru/bigs/showDocument.html?id=03CF0FB8-17D5-46F6-A5EC-D1642676534B" TargetMode="External"/><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pravo-search.minjust.ru/bigs/showDocument.html?id=03CF0FB8-17D5-46F6-A5EC-D1642676534B" TargetMode="External"/><Relationship Id="rId23" Type="http://schemas.openxmlformats.org/officeDocument/2006/relationships/hyperlink" Target="https://pravo-search.minjust.ru/bigs/showDocument.html?id=03CF0FB8-17D5-46F6-A5EC-D1642676534B" TargetMode="External"/><Relationship Id="rId28" Type="http://schemas.openxmlformats.org/officeDocument/2006/relationships/hyperlink" Target="https://pravo-search.minjust.ru/bigs/showDocument.html?id=0A02E7AB-81DC-427B-9BB7-ABFB1E14BDF3" TargetMode="External"/><Relationship Id="rId10" Type="http://schemas.openxmlformats.org/officeDocument/2006/relationships/header" Target="header3.xml"/><Relationship Id="rId19" Type="http://schemas.openxmlformats.org/officeDocument/2006/relationships/hyperlink" Target="https://pravo-search.minjust.ru/bigs/showDocument.html?id=03CF0FB8-17D5-46F6-A5EC-D1642676534B" TargetMode="External"/><Relationship Id="rId31" Type="http://schemas.openxmlformats.org/officeDocument/2006/relationships/header" Target="header8.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hyperlink" Target="https://pravo-search.minjust.ru/bigs/showDocument.html?id=03CF0FB8-17D5-46F6-A5EC-D1642676534B" TargetMode="External"/><Relationship Id="rId22" Type="http://schemas.openxmlformats.org/officeDocument/2006/relationships/hyperlink" Target="https://pravo-search.minjust.ru/bigs/showDocument.html?id=03CF0FB8-17D5-46F6-A5EC-D1642676534B" TargetMode="External"/><Relationship Id="rId27" Type="http://schemas.openxmlformats.org/officeDocument/2006/relationships/hyperlink" Target="https://pravo-search.minjust.ru/bigs/showDocument.html?id=0A02E7AB-81DC-427B-9BB7-ABFB1E14BDF3" TargetMode="External"/><Relationship Id="rId30"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a:gradFill>
        <a:gradFill>
          <a:gsLst>
            <a:gs pos="0">
              <a:schemeClr val="phClr">
                <a:shade val="51000"/>
              </a:schemeClr>
            </a:gs>
            <a:gs pos="80000">
              <a:schemeClr val="phClr">
                <a:shade val="93000"/>
              </a:schemeClr>
            </a:gs>
            <a:gs pos="100000">
              <a:schemeClr val="phClr">
                <a:shade val="94000"/>
              </a:schemeClr>
            </a:gs>
          </a:gsLst>
          <a:tileRect/>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a:gradFill>
        <a:gradFill>
          <a:gsLst>
            <a:gs pos="0">
              <a:schemeClr val="phClr">
                <a:tint val="80000"/>
              </a:schemeClr>
            </a:gs>
            <a:gs pos="100000">
              <a:schemeClr val="phClr">
                <a:shade val="30000"/>
              </a:schemeClr>
            </a:gs>
          </a:gsLst>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12931</Words>
  <Characters>73713</Characters>
  <Application>Microsoft Office Word</Application>
  <DocSecurity>0</DocSecurity>
  <Lines>614</Lines>
  <Paragraphs>172</Paragraphs>
  <ScaleCrop>false</ScaleCrop>
  <Company/>
  <LinksUpToDate>false</LinksUpToDate>
  <CharactersWithSpaces>86472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Тимофеева Н. С.</cp:lastModifiedBy>
  <cp:revision>9</cp:revision>
  <dcterms:created xsi:type="dcterms:W3CDTF">2025-12-22T02:59:00Z</dcterms:created>
  <dcterms:modified xsi:type="dcterms:W3CDTF">2025-12-22T03:00:00Z</dcterms:modified>
  <dc:language>ru-RU</dc:language>
</cp:coreProperties>
</file>