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FE64C" w14:textId="77777777" w:rsidR="005E7CE1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3B216B9" wp14:editId="521E9218">
            <wp:extent cx="685800" cy="8477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2D4AA" w14:textId="77777777" w:rsidR="005E7CE1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 Федерация</w:t>
      </w:r>
    </w:p>
    <w:p w14:paraId="76555CB0" w14:textId="39D748BB" w:rsidR="005E7CE1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КЕМЕРОВСКАЯ ОБЛАСТЬ</w:t>
      </w:r>
      <w:r w:rsidR="00104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КУЗБАСС</w:t>
      </w:r>
    </w:p>
    <w:p w14:paraId="43D1D176" w14:textId="1CD142A8" w:rsidR="005E7CE1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Топкинский муниципальный</w:t>
      </w:r>
      <w:r w:rsidR="00104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</w:t>
      </w:r>
    </w:p>
    <w:p w14:paraId="635D69B7" w14:textId="77777777" w:rsidR="005E7CE1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14:paraId="11AD871F" w14:textId="60029514" w:rsidR="005E7CE1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ТОПКИНСКОГО МУНИЦИПАЛЬНОГО</w:t>
      </w:r>
      <w:r w:rsidR="00104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  <w:r w:rsidR="00104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9256A7B" w14:textId="77777777" w:rsidR="005E7CE1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3B72CFB1" w14:textId="77777777" w:rsidR="005E7CE1" w:rsidRDefault="005E7C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969F6E" w14:textId="444E2BFA" w:rsidR="005E7CE1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</w:t>
      </w:r>
      <w:r w:rsidR="00104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 июня 2026</w:t>
      </w:r>
      <w:r w:rsidR="00104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года</w:t>
      </w:r>
      <w:r w:rsidR="00104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</w:t>
      </w:r>
      <w:r w:rsidR="001045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1051-п</w:t>
      </w:r>
    </w:p>
    <w:p w14:paraId="336F088B" w14:textId="77777777" w:rsidR="005E7CE1" w:rsidRDefault="0000000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г.Топки</w:t>
      </w:r>
    </w:p>
    <w:p w14:paraId="45A77E35" w14:textId="607BC764" w:rsidR="005E7CE1" w:rsidRDefault="00104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5A19C8F" w14:textId="77777777" w:rsidR="005E7CE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постановление администрации Топкинского муниципального округа от 11.11.2021 № 1496-п «Об утверждении муниципальной межведомственной комиссии по реализации мероприятий комплексной региональной программы «Кузбасское долголетие»</w:t>
      </w:r>
    </w:p>
    <w:p w14:paraId="63FFE39A" w14:textId="34DCDFF6" w:rsidR="005E7CE1" w:rsidRDefault="00104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ACB79FD" w14:textId="511FCC22" w:rsidR="005E7CE1" w:rsidRDefault="00104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B13C018" w14:textId="7846946C" w:rsidR="005E7CE1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bookmarkStart w:id="0" w:name="__DdeLink__1756_338305615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</w:t>
      </w:r>
      <w:r w:rsidR="00104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tgtFrame="_blank">
        <w:r w:rsidR="005E7CE1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eastAsia="ru-RU"/>
          </w:rPr>
          <w:t xml:space="preserve">от </w:t>
        </w:r>
      </w:hyperlink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20.03.2025 № 33-ФЗ «Об общих принципах организации местного самоуправления в единой системе публичной власти», Уставом муниципального образования Топкинский муниципальный округ Кемеровской области-Кузбасса, с целью дальнейшей эффективной работы муниципальной межведомственной комиссии по реализации мероприятий комплексной региональной программы «Кузбасское долголетие» и приведением нормативного правового акта в соответствие:</w:t>
      </w:r>
    </w:p>
    <w:p w14:paraId="5FBD22D2" w14:textId="654363D5" w:rsidR="005E7CE1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постановление администрации Топкинского муниципального округа</w:t>
      </w:r>
      <w:r w:rsidR="00104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11.11.2021 № 1496-п «Об утверждении муниципальной межведомственной комиссии по реализации мероприятий комплексной региональной программы «Кузбасское долголетие» следующие изменения:</w:t>
      </w:r>
    </w:p>
    <w:p w14:paraId="75EDC4C7" w14:textId="77777777" w:rsidR="005E7CE1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В преамбуле постановления слова «Федеральным законом </w:t>
      </w:r>
      <w:hyperlink r:id="rId7">
        <w:r w:rsidR="005E7CE1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eastAsia="ru-RU"/>
          </w:rPr>
          <w:t>от 06.10.2003 № 131-ФЗ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Федерации»» заменить словами «Федеральным законом от 20.03.2025 № 33-ФЗ «Об общих принципах организации местного самоуправления в единой системе публичной власти»».</w:t>
      </w:r>
    </w:p>
    <w:p w14:paraId="3DA2F51D" w14:textId="77777777" w:rsidR="005E7CE1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Состав муниципальной межведомственной комиссии по реализации мероприятий комплексной региональной программы «Кузбасское долголетие» утвердить в новой редакции.</w:t>
      </w:r>
    </w:p>
    <w:p w14:paraId="2FA225E3" w14:textId="35DFFEB7" w:rsidR="005E7CE1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Подпункт 1.2. пункта 1 постановления администрации Топкинского муниципального округа от 03.0</w:t>
      </w:r>
      <w:r w:rsidR="004D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.2025 № 1213-п «О внесении изменений в постановление администрации Топкинского муниципального округа от 11.11.2021 № 1496-п «Об утверждении муниципальной межведомственной комиссии по реализации мероприятий комплексной региональной программы «Кузбасское долголетие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»»  признать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утратившим силу.</w:t>
      </w:r>
    </w:p>
    <w:p w14:paraId="7A9452D2" w14:textId="77777777" w:rsidR="005E7CE1" w:rsidRDefault="005E7CE1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273A4EEE" w14:textId="77777777" w:rsidR="005E7CE1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02F2D80E" w14:textId="77777777" w:rsidR="005E7CE1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Контроль за исполнением постановления возложить на заместителя главы Топкинского муниципального округа по социальным вопросам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Т.Н.Смыкову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9575186" w14:textId="77777777" w:rsidR="005E7CE1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Постановление вступает в силу после официального обнародования.</w:t>
      </w:r>
    </w:p>
    <w:p w14:paraId="65DF639C" w14:textId="401A908F" w:rsidR="005E7CE1" w:rsidRDefault="00104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5FD5806" w14:textId="6B5FF411" w:rsidR="005E7CE1" w:rsidRDefault="00104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326BDCA" w14:textId="77777777" w:rsidR="005E7CE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Топкинского</w:t>
      </w:r>
    </w:p>
    <w:p w14:paraId="204BBF88" w14:textId="77777777" w:rsidR="005E7CE1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                                                                      С.В. Фролов</w:t>
      </w:r>
    </w:p>
    <w:p w14:paraId="14FF9362" w14:textId="77777777" w:rsidR="005E7CE1" w:rsidRDefault="005E7C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C5DB50" w14:textId="77777777" w:rsidR="005E7CE1" w:rsidRDefault="005E7C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7B5531" w14:textId="77777777" w:rsidR="005E7CE1" w:rsidRDefault="0000000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br w:type="page"/>
      </w:r>
    </w:p>
    <w:p w14:paraId="76801D6D" w14:textId="77777777" w:rsidR="005E7CE1" w:rsidRDefault="00000000">
      <w:pPr>
        <w:spacing w:after="0" w:line="240" w:lineRule="auto"/>
        <w:ind w:firstLine="567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14:paraId="2BF5DCA1" w14:textId="77777777" w:rsidR="005E7CE1" w:rsidRDefault="00000000">
      <w:pPr>
        <w:spacing w:after="0" w:line="240" w:lineRule="auto"/>
        <w:ind w:firstLine="567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 w14:paraId="121DD40C" w14:textId="77777777" w:rsidR="005E7CE1" w:rsidRDefault="00000000">
      <w:pPr>
        <w:spacing w:after="0" w:line="240" w:lineRule="auto"/>
        <w:ind w:firstLine="567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Топкинского муниципального округа</w:t>
      </w:r>
    </w:p>
    <w:p w14:paraId="1D5C95BF" w14:textId="77777777" w:rsidR="005E7CE1" w:rsidRDefault="00000000">
      <w:pPr>
        <w:spacing w:after="0" w:line="240" w:lineRule="auto"/>
        <w:ind w:firstLine="567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23 июня 2026 года № 1051-п</w:t>
      </w:r>
    </w:p>
    <w:p w14:paraId="03E97B82" w14:textId="6BA59D5E" w:rsidR="005E7CE1" w:rsidRDefault="00104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33E9C4" w14:textId="77777777" w:rsidR="005E7CE1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Состав </w:t>
      </w:r>
    </w:p>
    <w:p w14:paraId="759BDF3D" w14:textId="77777777" w:rsidR="005E7CE1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межведомственной комиссии по реализации мероприятий комплексной региональной программы «Кузбасское долголетие»</w:t>
      </w:r>
    </w:p>
    <w:p w14:paraId="77D01B98" w14:textId="6132EA8C" w:rsidR="005E7CE1" w:rsidRDefault="00104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BFA0EA" w14:textId="77777777" w:rsidR="005E7CE1" w:rsidRDefault="005E7C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5E7CE1" w14:paraId="70682C3B" w14:textId="77777777">
        <w:tc>
          <w:tcPr>
            <w:tcW w:w="9921" w:type="dxa"/>
            <w:vAlign w:val="center"/>
          </w:tcPr>
          <w:p w14:paraId="238CECE1" w14:textId="77777777" w:rsidR="005E7CE1" w:rsidRDefault="00000000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Председатель комиссии - заместитель главы Топкинского муниципального округа по социальным вопросам</w:t>
            </w:r>
          </w:p>
        </w:tc>
      </w:tr>
      <w:tr w:rsidR="005E7CE1" w14:paraId="2E05A8CF" w14:textId="77777777">
        <w:trPr>
          <w:trHeight w:val="286"/>
        </w:trPr>
        <w:tc>
          <w:tcPr>
            <w:tcW w:w="9921" w:type="dxa"/>
            <w:vAlign w:val="center"/>
          </w:tcPr>
          <w:p w14:paraId="6775D1FC" w14:textId="77777777" w:rsidR="005E7CE1" w:rsidRDefault="005E7CE1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5E7CE1" w14:paraId="21E23B37" w14:textId="77777777">
        <w:tc>
          <w:tcPr>
            <w:tcW w:w="9921" w:type="dxa"/>
            <w:vAlign w:val="center"/>
          </w:tcPr>
          <w:p w14:paraId="2A29D522" w14:textId="77777777" w:rsidR="005E7CE1" w:rsidRDefault="00000000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Заместитель председателя комиссии - председатель Комитета социальной защиты населения администрации Топкинского муниципального округа</w:t>
            </w:r>
          </w:p>
        </w:tc>
      </w:tr>
      <w:tr w:rsidR="005E7CE1" w14:paraId="367DAE56" w14:textId="77777777">
        <w:tc>
          <w:tcPr>
            <w:tcW w:w="9921" w:type="dxa"/>
            <w:vAlign w:val="center"/>
          </w:tcPr>
          <w:p w14:paraId="7F0679DA" w14:textId="77777777" w:rsidR="005E7CE1" w:rsidRDefault="005E7CE1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5E7CE1" w14:paraId="27289A7F" w14:textId="77777777">
        <w:tc>
          <w:tcPr>
            <w:tcW w:w="9921" w:type="dxa"/>
            <w:vAlign w:val="center"/>
          </w:tcPr>
          <w:p w14:paraId="0E95E2C0" w14:textId="77777777" w:rsidR="005E7CE1" w:rsidRDefault="00000000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Секретарь комиссии - главный специалист отдела по социальной политике администрации Топкинского муниципального округа</w:t>
            </w:r>
          </w:p>
        </w:tc>
      </w:tr>
      <w:tr w:rsidR="005E7CE1" w14:paraId="4C5616CF" w14:textId="77777777">
        <w:tc>
          <w:tcPr>
            <w:tcW w:w="9921" w:type="dxa"/>
            <w:vAlign w:val="center"/>
          </w:tcPr>
          <w:p w14:paraId="5BBBBD32" w14:textId="77777777" w:rsidR="005E7CE1" w:rsidRDefault="005E7CE1">
            <w:pPr>
              <w:pStyle w:val="af5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5E7CE1" w14:paraId="62E271D7" w14:textId="77777777">
        <w:tc>
          <w:tcPr>
            <w:tcW w:w="9921" w:type="dxa"/>
            <w:vAlign w:val="center"/>
          </w:tcPr>
          <w:p w14:paraId="1DB5CF67" w14:textId="77777777" w:rsidR="005E7CE1" w:rsidRDefault="00000000">
            <w:pPr>
              <w:pStyle w:val="af5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5E7CE1" w14:paraId="4E6757E4" w14:textId="77777777">
        <w:tc>
          <w:tcPr>
            <w:tcW w:w="9921" w:type="dxa"/>
            <w:vAlign w:val="center"/>
          </w:tcPr>
          <w:p w14:paraId="243633A0" w14:textId="77777777" w:rsidR="005E7CE1" w:rsidRDefault="00000000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- главный врач государственного автономного учреждения здравоохранения «Кузбасский клинический госпиталь для ветеранов войн» им. </w:t>
            </w:r>
            <w:proofErr w:type="spell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Н.Н.Бурдина</w:t>
            </w:r>
            <w:proofErr w:type="spell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(по согласованию)</w:t>
            </w:r>
          </w:p>
        </w:tc>
      </w:tr>
      <w:tr w:rsidR="005E7CE1" w14:paraId="3B255E4A" w14:textId="77777777">
        <w:trPr>
          <w:trHeight w:val="104"/>
        </w:trPr>
        <w:tc>
          <w:tcPr>
            <w:tcW w:w="9921" w:type="dxa"/>
            <w:vAlign w:val="center"/>
          </w:tcPr>
          <w:p w14:paraId="6DA3ACB4" w14:textId="77777777" w:rsidR="005E7CE1" w:rsidRDefault="005E7CE1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5E7CE1" w14:paraId="2AEC7539" w14:textId="77777777">
        <w:tc>
          <w:tcPr>
            <w:tcW w:w="9921" w:type="dxa"/>
            <w:vAlign w:val="center"/>
          </w:tcPr>
          <w:p w14:paraId="239F221D" w14:textId="77777777" w:rsidR="005E7CE1" w:rsidRDefault="00000000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- начальник управления образования администрации Топкинского муниципального округа</w:t>
            </w:r>
          </w:p>
        </w:tc>
      </w:tr>
      <w:tr w:rsidR="005E7CE1" w14:paraId="2DD3D409" w14:textId="77777777">
        <w:tc>
          <w:tcPr>
            <w:tcW w:w="9921" w:type="dxa"/>
            <w:vAlign w:val="center"/>
          </w:tcPr>
          <w:p w14:paraId="4C59D882" w14:textId="77777777" w:rsidR="005E7CE1" w:rsidRDefault="005E7CE1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5E7CE1" w14:paraId="13C9940E" w14:textId="77777777">
        <w:tc>
          <w:tcPr>
            <w:tcW w:w="9921" w:type="dxa"/>
            <w:vAlign w:val="center"/>
          </w:tcPr>
          <w:p w14:paraId="327A2AD2" w14:textId="77777777" w:rsidR="005E7CE1" w:rsidRDefault="00000000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- начальник управления культуры, спорта и молодежной политики администрации Топкинского муниципального округа</w:t>
            </w:r>
          </w:p>
        </w:tc>
      </w:tr>
      <w:tr w:rsidR="005E7CE1" w14:paraId="6CCECDE4" w14:textId="77777777">
        <w:tc>
          <w:tcPr>
            <w:tcW w:w="9921" w:type="dxa"/>
            <w:vAlign w:val="center"/>
          </w:tcPr>
          <w:p w14:paraId="3741A7CA" w14:textId="77777777" w:rsidR="005E7CE1" w:rsidRDefault="005E7CE1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5E7CE1" w14:paraId="087EAD59" w14:textId="77777777">
        <w:tc>
          <w:tcPr>
            <w:tcW w:w="9921" w:type="dxa"/>
            <w:vAlign w:val="center"/>
          </w:tcPr>
          <w:p w14:paraId="54BD980A" w14:textId="77777777" w:rsidR="005E7CE1" w:rsidRDefault="00000000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- директор территориального Центра занятости населения города Топки государственного казенного учреждения «Кадровый центр Кузбасса» (по согласованию)</w:t>
            </w:r>
          </w:p>
        </w:tc>
      </w:tr>
      <w:tr w:rsidR="005E7CE1" w14:paraId="1733F935" w14:textId="77777777">
        <w:tc>
          <w:tcPr>
            <w:tcW w:w="9921" w:type="dxa"/>
            <w:vAlign w:val="center"/>
          </w:tcPr>
          <w:p w14:paraId="7ECCF084" w14:textId="77777777" w:rsidR="005E7CE1" w:rsidRDefault="005E7CE1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  <w:tr w:rsidR="005E7CE1" w14:paraId="618C969E" w14:textId="77777777">
        <w:tc>
          <w:tcPr>
            <w:tcW w:w="9921" w:type="dxa"/>
            <w:vAlign w:val="center"/>
          </w:tcPr>
          <w:p w14:paraId="3FEC2678" w14:textId="77777777" w:rsidR="005E7CE1" w:rsidRDefault="00000000">
            <w:pPr>
              <w:pStyle w:val="af5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- директор муниципального бюджетного учреждения «Топкинский комплексный центр социального обслуживания» (по согласованию)</w:t>
            </w:r>
          </w:p>
        </w:tc>
      </w:tr>
    </w:tbl>
    <w:p w14:paraId="697B211C" w14:textId="7DCFD2B7" w:rsidR="005E7CE1" w:rsidRDefault="00104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 xml:space="preserve"> </w:t>
      </w:r>
    </w:p>
    <w:sectPr w:rsidR="005E7CE1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CE1"/>
    <w:rsid w:val="00104535"/>
    <w:rsid w:val="004D628A"/>
    <w:rsid w:val="005E7CE1"/>
    <w:rsid w:val="0099075C"/>
    <w:rsid w:val="009A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3489"/>
  <w15:docId w15:val="{F8AE7A39-4ACB-41F3-9AE0-9036581B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FE9"/>
    <w:pPr>
      <w:spacing w:after="160" w:line="259" w:lineRule="auto"/>
    </w:pPr>
  </w:style>
  <w:style w:type="paragraph" w:styleId="4">
    <w:name w:val="heading 4"/>
    <w:basedOn w:val="a0"/>
    <w:next w:val="a1"/>
    <w:qFormat/>
    <w:pPr>
      <w:spacing w:before="120" w:after="120"/>
      <w:outlineLvl w:val="3"/>
    </w:pPr>
    <w:rPr>
      <w:rFonts w:ascii="Liberation Serif" w:eastAsia="Tahoma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 Знак"/>
    <w:basedOn w:val="a2"/>
    <w:link w:val="a1"/>
    <w:uiPriority w:val="99"/>
    <w:semiHidden/>
    <w:qFormat/>
    <w:rsid w:val="004D5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Заголовок Знак"/>
    <w:basedOn w:val="a2"/>
    <w:link w:val="a0"/>
    <w:uiPriority w:val="10"/>
    <w:qFormat/>
    <w:rsid w:val="004D5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2"/>
    <w:uiPriority w:val="22"/>
    <w:qFormat/>
    <w:rsid w:val="004D5953"/>
    <w:rPr>
      <w:b/>
      <w:bCs/>
    </w:rPr>
  </w:style>
  <w:style w:type="character" w:customStyle="1" w:styleId="a8">
    <w:name w:val="Верхний колонтитул Знак"/>
    <w:basedOn w:val="a2"/>
    <w:link w:val="a9"/>
    <w:uiPriority w:val="99"/>
    <w:semiHidden/>
    <w:qFormat/>
    <w:rsid w:val="00E11EE5"/>
  </w:style>
  <w:style w:type="character" w:customStyle="1" w:styleId="aa">
    <w:name w:val="Нижний колонтитул Знак"/>
    <w:basedOn w:val="a2"/>
    <w:link w:val="ab"/>
    <w:uiPriority w:val="99"/>
    <w:semiHidden/>
    <w:qFormat/>
    <w:rsid w:val="00E11EE5"/>
  </w:style>
  <w:style w:type="character" w:styleId="ac">
    <w:name w:val="Hyperlink"/>
    <w:rPr>
      <w:color w:val="000080"/>
      <w:u w:val="single"/>
    </w:rPr>
  </w:style>
  <w:style w:type="character" w:styleId="ad">
    <w:name w:val="FollowedHyperlink"/>
    <w:rPr>
      <w:color w:val="800000"/>
      <w:u w:val="single"/>
    </w:rPr>
  </w:style>
  <w:style w:type="paragraph" w:styleId="a0">
    <w:name w:val="Title"/>
    <w:basedOn w:val="a"/>
    <w:next w:val="a1"/>
    <w:link w:val="a6"/>
    <w:uiPriority w:val="10"/>
    <w:qFormat/>
    <w:rsid w:val="004D59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1">
    <w:name w:val="Body Text"/>
    <w:basedOn w:val="a"/>
    <w:link w:val="a5"/>
    <w:uiPriority w:val="99"/>
    <w:semiHidden/>
    <w:unhideWhenUsed/>
    <w:rsid w:val="004D59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1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1">
    <w:name w:val="List Paragraph"/>
    <w:basedOn w:val="a"/>
    <w:uiPriority w:val="34"/>
    <w:qFormat/>
    <w:rsid w:val="00287FE9"/>
    <w:pPr>
      <w:ind w:left="720"/>
      <w:contextualSpacing/>
    </w:pPr>
  </w:style>
  <w:style w:type="paragraph" w:styleId="af2">
    <w:name w:val="No Spacing"/>
    <w:uiPriority w:val="1"/>
    <w:qFormat/>
    <w:rsid w:val="006B3144"/>
    <w:rPr>
      <w:rFonts w:cs="Times New Roman"/>
    </w:rPr>
  </w:style>
  <w:style w:type="paragraph" w:styleId="af3">
    <w:name w:val="Normal (Web)"/>
    <w:basedOn w:val="a"/>
    <w:uiPriority w:val="99"/>
    <w:unhideWhenUsed/>
    <w:qFormat/>
    <w:rsid w:val="00C938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9">
    <w:name w:val="header"/>
    <w:basedOn w:val="a"/>
    <w:link w:val="a8"/>
    <w:uiPriority w:val="99"/>
    <w:semiHidden/>
    <w:unhideWhenUsed/>
    <w:rsid w:val="00E11EE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a"/>
    <w:uiPriority w:val="99"/>
    <w:semiHidden/>
    <w:unhideWhenUsed/>
    <w:rsid w:val="00E11EE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numbering" w:customStyle="1" w:styleId="af7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la-service.minjust.ru:8080/rnla-links/ws/content/act/96e20c02-1b12-465a-b64c-24aa92270007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FD63B-7FE0-4814-94A1-DE970A19E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601</Words>
  <Characters>3430</Characters>
  <Application>Microsoft Office Word</Application>
  <DocSecurity>0</DocSecurity>
  <Lines>28</Lines>
  <Paragraphs>8</Paragraphs>
  <ScaleCrop>false</ScaleCrop>
  <Company>Microsoft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Тимофеева Н. С.</cp:lastModifiedBy>
  <cp:revision>65</cp:revision>
  <cp:lastPrinted>2019-10-28T09:52:00Z</cp:lastPrinted>
  <dcterms:created xsi:type="dcterms:W3CDTF">2019-05-20T04:25:00Z</dcterms:created>
  <dcterms:modified xsi:type="dcterms:W3CDTF">2026-06-25T08:14:00Z</dcterms:modified>
  <dc:language>ru-RU</dc:language>
</cp:coreProperties>
</file>