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BACF" w14:textId="77777777" w:rsidR="00926CA9" w:rsidRDefault="00926CA9">
      <w:pPr>
        <w:jc w:val="center"/>
      </w:pPr>
    </w:p>
    <w:p w14:paraId="375C6175" w14:textId="77777777" w:rsidR="00926CA9" w:rsidRDefault="00000000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8BF5309" wp14:editId="2EE124FC">
            <wp:extent cx="676275" cy="84772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1384AA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DD572AD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КЕМЕРОВСКАЯ ОБЛАСТЬ-КУЗБАСС</w:t>
      </w:r>
    </w:p>
    <w:p w14:paraId="009D600C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Топкинский муниципальный округ</w:t>
      </w:r>
    </w:p>
    <w:p w14:paraId="307A4FF4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5F5A01D5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</w:t>
      </w:r>
    </w:p>
    <w:p w14:paraId="1B052495" w14:textId="77777777" w:rsidR="00926CA9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F591BFB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933A56" w14:textId="77777777" w:rsidR="00926CA9" w:rsidRDefault="00926CA9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p w14:paraId="1331BA08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 марта 2026 года № 398-п</w:t>
      </w:r>
    </w:p>
    <w:p w14:paraId="75BA6EA3" w14:textId="77777777" w:rsidR="00926CA9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Топки</w:t>
      </w:r>
    </w:p>
    <w:p w14:paraId="0C336A17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92A6BC" w14:textId="116F2794" w:rsidR="00926CA9" w:rsidRDefault="00000000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 w:rsidR="007455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Топкинского муниципального округа от 17.12.2025 № 2524-п «Об утверждении муниципальной программы «Обеспечение жилыми помещениями отдельных категорий граждан на территории Топкинского муниципального округа» на 2026-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2028 </w:t>
      </w:r>
      <w:r>
        <w:rPr>
          <w:rFonts w:ascii="Times New Roman" w:hAnsi="Times New Roman" w:cs="Times New Roman"/>
          <w:b/>
          <w:sz w:val="28"/>
          <w:szCs w:val="28"/>
        </w:rPr>
        <w:t>годы»</w:t>
      </w:r>
    </w:p>
    <w:p w14:paraId="3C1365F8" w14:textId="77777777" w:rsidR="00926CA9" w:rsidRDefault="00926C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BB59B" w14:textId="77777777" w:rsidR="00926CA9" w:rsidRPr="00A5513F" w:rsidRDefault="0000000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В соответствии с Бюджетным кодекса Российской Федерации, Федеральным законом Российской Федерации от 20.03.2025 № 33-ФЗ «Об общих принципах организации местного самоуправления в единой системе публичной власти», решением Совета народных депутатов Топкинского муниципального округа от 12.02.2026 № 136 «О внесении изменений в решение Совета народных депутатов Топкинского муниципального округа от 23.12.2025 № 118 «Об утверждении бюджета Топкинского муниципального округа на 2026 год и на плановый период 2027 и 2028 годов»:</w:t>
      </w:r>
    </w:p>
    <w:p w14:paraId="40B2E555" w14:textId="48A551A9" w:rsidR="00926CA9" w:rsidRPr="00A5513F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 w:rsidRPr="00A5513F">
        <w:rPr>
          <w:rFonts w:ascii="Times New Roman" w:hAnsi="Times New Roman" w:cs="Times New Roman"/>
        </w:rPr>
        <w:tab/>
        <w:t>1. Внести в постановление администрации Топкинского муниципального округа от 17.12.202</w:t>
      </w:r>
      <w:r w:rsidR="003E28C5" w:rsidRPr="00A5513F">
        <w:rPr>
          <w:rFonts w:ascii="Times New Roman" w:hAnsi="Times New Roman" w:cs="Times New Roman"/>
        </w:rPr>
        <w:t>5</w:t>
      </w:r>
      <w:r w:rsidRPr="00A5513F">
        <w:rPr>
          <w:rFonts w:ascii="Times New Roman" w:hAnsi="Times New Roman" w:cs="Times New Roman"/>
        </w:rPr>
        <w:t xml:space="preserve"> № 2524-п «Об утверждении муниципальной программы «Обеспечение жилыми помещениями отдельных категорий граждан на территории Топкинского муниципального округа» на 2026-</w:t>
      </w:r>
      <w:r w:rsidRPr="00A5513F">
        <w:rPr>
          <w:rFonts w:ascii="Times New Roman" w:hAnsi="Times New Roman" w:cs="Times New Roman"/>
          <w:color w:val="333333"/>
        </w:rPr>
        <w:t xml:space="preserve">2028 </w:t>
      </w:r>
      <w:r w:rsidRPr="00A5513F">
        <w:rPr>
          <w:rFonts w:ascii="Times New Roman" w:hAnsi="Times New Roman" w:cs="Times New Roman"/>
        </w:rPr>
        <w:t>годы» (далее — муниципальная программа) следующие изменения:</w:t>
      </w:r>
    </w:p>
    <w:p w14:paraId="2A14C88B" w14:textId="275C9C76" w:rsidR="00926CA9" w:rsidRPr="00A5513F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 w:rsidRPr="00A5513F">
        <w:rPr>
          <w:rFonts w:ascii="Times New Roman" w:hAnsi="Times New Roman" w:cs="Times New Roman"/>
        </w:rPr>
        <w:tab/>
        <w:t>1.1. В паспорте муниципальной программы раздела 1. «Основные положения» строку «</w:t>
      </w:r>
      <w:r w:rsidRPr="00A5513F">
        <w:rPr>
          <w:rFonts w:ascii="Times New Roman" w:hAnsi="Times New Roman" w:cs="Times New Roman"/>
          <w:bCs/>
          <w:lang w:eastAsia="zh-CN"/>
        </w:rPr>
        <w:t>Финансовое обеспечение муниципальной программы, за весь период реализации</w:t>
      </w:r>
      <w:r w:rsidRPr="00A5513F">
        <w:rPr>
          <w:rFonts w:ascii="Times New Roman" w:hAnsi="Times New Roman" w:cs="Times New Roman"/>
        </w:rPr>
        <w:t>» изложить в новой редакции согласно приложению №1 к настоящему постановлению.</w:t>
      </w:r>
      <w:r w:rsidRPr="00A5513F">
        <w:rPr>
          <w:rFonts w:ascii="Times New Roman" w:hAnsi="Times New Roman" w:cs="Times New Roman"/>
        </w:rPr>
        <w:tab/>
      </w:r>
    </w:p>
    <w:p w14:paraId="7A5E4E17" w14:textId="77777777" w:rsidR="00926CA9" w:rsidRPr="00A5513F" w:rsidRDefault="00000000">
      <w:pPr>
        <w:pStyle w:val="211"/>
        <w:shd w:val="clear" w:color="auto" w:fill="auto"/>
        <w:tabs>
          <w:tab w:val="left" w:pos="832"/>
        </w:tabs>
        <w:spacing w:before="0" w:line="240" w:lineRule="auto"/>
        <w:rPr>
          <w:rFonts w:ascii="Times New Roman" w:hAnsi="Times New Roman" w:cs="Times New Roman"/>
        </w:rPr>
      </w:pPr>
      <w:r w:rsidRPr="00A5513F">
        <w:rPr>
          <w:rFonts w:ascii="Times New Roman" w:hAnsi="Times New Roman" w:cs="Times New Roman"/>
        </w:rPr>
        <w:tab/>
        <w:t>1.2. В паспорте муниципальной программы раздел 2. «Финансовое обеспечение муниципальной программы «Обеспечение жилыми помещениями отдельных категорий граждан на территории Топкинского муниципального округа» изложить в новой редакции согласно приложению №2 к настоящему постановлению.</w:t>
      </w:r>
      <w:r w:rsidRPr="00A5513F">
        <w:rPr>
          <w:rFonts w:ascii="Times New Roman" w:hAnsi="Times New Roman" w:cs="Times New Roman"/>
        </w:rPr>
        <w:tab/>
      </w:r>
    </w:p>
    <w:p w14:paraId="0EE6C125" w14:textId="77777777" w:rsidR="00926CA9" w:rsidRPr="00A5513F" w:rsidRDefault="00000000">
      <w:pPr>
        <w:pStyle w:val="af3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lastRenderedPageBreak/>
        <w:t>1.3. В паспорте комплекса процессных мероприятий «Улучшение жилищных условий граждан» муниципальной программы раздел 4. «Финансовое обеспечение реализации комплекса процессных мероприятий «Улучшение жилищных условий граждан» изложить в новой редакции согласно приложению №3 к настоящему постановлению.</w:t>
      </w:r>
    </w:p>
    <w:p w14:paraId="458C546D" w14:textId="77777777" w:rsidR="00926CA9" w:rsidRPr="00A5513F" w:rsidRDefault="00000000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ab/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338FA4FA" w14:textId="77777777" w:rsidR="00926CA9" w:rsidRPr="00A5513F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первого заместителя главы Топкинского муниципального округа по инвестициям, имущественным отношениям и развитию бизнеса О. А. </w:t>
      </w:r>
      <w:proofErr w:type="spellStart"/>
      <w:r w:rsidRPr="00A5513F">
        <w:rPr>
          <w:rFonts w:ascii="Times New Roman" w:hAnsi="Times New Roman" w:cs="Times New Roman"/>
          <w:sz w:val="28"/>
          <w:szCs w:val="28"/>
        </w:rPr>
        <w:t>Шкробко</w:t>
      </w:r>
      <w:proofErr w:type="spellEnd"/>
      <w:r w:rsidRPr="00A5513F">
        <w:rPr>
          <w:rFonts w:ascii="Times New Roman" w:hAnsi="Times New Roman" w:cs="Times New Roman"/>
          <w:sz w:val="28"/>
          <w:szCs w:val="28"/>
        </w:rPr>
        <w:t>.</w:t>
      </w:r>
    </w:p>
    <w:p w14:paraId="28B8DA52" w14:textId="77777777" w:rsidR="00926CA9" w:rsidRPr="00A5513F" w:rsidRDefault="00000000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4. Постановление вступает в силу после официального обнародования.</w:t>
      </w:r>
    </w:p>
    <w:p w14:paraId="569C4AEA" w14:textId="77777777" w:rsidR="00926CA9" w:rsidRPr="00A5513F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44F2C5A7" w14:textId="77777777" w:rsidR="00926CA9" w:rsidRPr="00A5513F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30957EEC" w14:textId="77777777" w:rsidR="00926CA9" w:rsidRPr="00A5513F" w:rsidRDefault="00926CA9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14:paraId="7232E2BF" w14:textId="77777777" w:rsidR="00926CA9" w:rsidRPr="00A5513F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13F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A5513F">
        <w:rPr>
          <w:rFonts w:ascii="Times New Roman" w:hAnsi="Times New Roman" w:cs="Times New Roman"/>
          <w:sz w:val="28"/>
          <w:szCs w:val="28"/>
        </w:rPr>
        <w:t>о.главы</w:t>
      </w:r>
      <w:proofErr w:type="spellEnd"/>
      <w:proofErr w:type="gramEnd"/>
      <w:r w:rsidRPr="00A5513F">
        <w:rPr>
          <w:rFonts w:ascii="Times New Roman" w:hAnsi="Times New Roman" w:cs="Times New Roman"/>
          <w:sz w:val="28"/>
          <w:szCs w:val="28"/>
        </w:rPr>
        <w:t xml:space="preserve"> Топкинского</w:t>
      </w:r>
    </w:p>
    <w:p w14:paraId="2531B060" w14:textId="77777777" w:rsidR="00926CA9" w:rsidRPr="00A5513F" w:rsidRDefault="0000000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926CA9" w:rsidRPr="00A5513F" w:rsidSect="003E28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1" w:bottom="1134" w:left="1560" w:header="0" w:footer="6" w:gutter="0"/>
          <w:cols w:space="720"/>
          <w:formProt w:val="0"/>
          <w:titlePg/>
          <w:docGrid w:linePitch="360"/>
        </w:sectPr>
      </w:pPr>
      <w:r w:rsidRPr="00A5513F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О.А.Шкробко</w:t>
      </w:r>
    </w:p>
    <w:p w14:paraId="7E48176E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EB7DEE2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14:paraId="5EEE4AC2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Топкинского муниципального округа </w:t>
      </w:r>
    </w:p>
    <w:p w14:paraId="6359F4FB" w14:textId="77777777" w:rsidR="003E28C5" w:rsidRPr="00A5513F" w:rsidRDefault="00000000" w:rsidP="003E28C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_DdeLink__1065_2555346441"/>
      <w:r w:rsidRPr="00A5513F">
        <w:rPr>
          <w:rFonts w:ascii="Times New Roman" w:hAnsi="Times New Roman" w:cs="Times New Roman"/>
          <w:sz w:val="28"/>
          <w:szCs w:val="28"/>
        </w:rPr>
        <w:t>от 24 марта 2026 года № 398-п</w:t>
      </w:r>
      <w:bookmarkEnd w:id="0"/>
    </w:p>
    <w:p w14:paraId="73A5E642" w14:textId="77777777" w:rsidR="003E28C5" w:rsidRDefault="003E28C5" w:rsidP="003E28C5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2F2D71" w14:textId="0D182DE8" w:rsidR="00926CA9" w:rsidRPr="003E28C5" w:rsidRDefault="00000000" w:rsidP="003E28C5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28C5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r w:rsidR="003E28C5" w:rsidRPr="003E2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28C5">
        <w:rPr>
          <w:rStyle w:val="23"/>
          <w:rFonts w:eastAsia="Arial Unicode MS"/>
        </w:rPr>
        <w:t>муниципальной программы</w:t>
      </w:r>
      <w:r w:rsidRPr="003E28C5">
        <w:rPr>
          <w:rStyle w:val="23"/>
          <w:rFonts w:eastAsia="Arial Unicode MS"/>
          <w:b w:val="0"/>
          <w:bCs w:val="0"/>
        </w:rPr>
        <w:t xml:space="preserve"> </w:t>
      </w:r>
      <w:r w:rsidRPr="003E28C5">
        <w:rPr>
          <w:rFonts w:ascii="Times New Roman" w:hAnsi="Times New Roman" w:cs="Times New Roman"/>
          <w:b/>
          <w:bCs/>
          <w:sz w:val="28"/>
          <w:szCs w:val="28"/>
        </w:rPr>
        <w:t>«Обеспечение жилыми помещениями отдельных категорий граждан на территории Топкинского муниципального округа»</w:t>
      </w:r>
    </w:p>
    <w:p w14:paraId="3AEF2C3B" w14:textId="77777777" w:rsidR="00926CA9" w:rsidRPr="003E28C5" w:rsidRDefault="00926C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80A7A8" w14:textId="77777777" w:rsidR="00926CA9" w:rsidRDefault="00000000">
      <w:pPr>
        <w:jc w:val="center"/>
        <w:rPr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1. Основные положения</w:t>
      </w:r>
    </w:p>
    <w:p w14:paraId="56AC91CD" w14:textId="77777777" w:rsidR="00926CA9" w:rsidRDefault="00926CA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5"/>
        <w:gridCol w:w="5987"/>
      </w:tblGrid>
      <w:tr w:rsidR="00926CA9" w:rsidRPr="00A5513F" w14:paraId="45FA8E1A" w14:textId="77777777" w:rsidTr="00A5513F">
        <w:trPr>
          <w:jc w:val="center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109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Финансовое обеспечение муниципальной программы, за весь период реализации</w:t>
            </w:r>
          </w:p>
        </w:tc>
        <w:tc>
          <w:tcPr>
            <w:tcW w:w="9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CEC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Общая потребность в финансовых ресурсах на реализацию мероприятий Муниципальной программы составит 4 519,5т т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t>ыс. рублей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7DB9D62B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2026 год — 4 519,5 тыс. рублей;</w:t>
            </w:r>
          </w:p>
          <w:p w14:paraId="5D5A2CD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2027 год — 0,0 тыс. рублей;</w:t>
            </w:r>
          </w:p>
          <w:p w14:paraId="67768892" w14:textId="77777777" w:rsidR="00926CA9" w:rsidRPr="00A5513F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2028 год — 0,0 тыс. рублей.</w:t>
            </w:r>
          </w:p>
          <w:p w14:paraId="496234C9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финансирования:</w:t>
            </w:r>
          </w:p>
          <w:p w14:paraId="578FE480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а) средства бюджета Топкинского муниципального округа — 625,2 тыс. рублей, в том числе по годам:</w:t>
            </w:r>
          </w:p>
          <w:p w14:paraId="463DE86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2026 году — 625,2 тыс. рублей;</w:t>
            </w:r>
          </w:p>
          <w:p w14:paraId="50099275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2027 году - 0,0 тыс. рублей;</w:t>
            </w:r>
          </w:p>
          <w:p w14:paraId="1A446095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2028 году - 0,0 тыс. рублей;</w:t>
            </w:r>
          </w:p>
          <w:p w14:paraId="4C39F1F2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б) средства областного бюджета – 1 631,9 тыс. рублей, в том числе по годам:</w:t>
            </w:r>
          </w:p>
          <w:p w14:paraId="6603A522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2026 году — 1 631,9 тыс. рублей;</w:t>
            </w:r>
          </w:p>
          <w:p w14:paraId="34E2E97C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2027 году — 0,0 тыс. рублей;</w:t>
            </w:r>
          </w:p>
          <w:p w14:paraId="0024159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2028 году — 0,0 тыс. рублей;</w:t>
            </w:r>
          </w:p>
          <w:p w14:paraId="035DDA2B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в) средства федерального бюджета– 2 262,2 тыс. рублей, в том числе по годам:</w:t>
            </w:r>
          </w:p>
          <w:p w14:paraId="4287449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2026 году — 2 262,2 тыс. рублей;</w:t>
            </w:r>
          </w:p>
          <w:p w14:paraId="5A5F3A11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2027 году — 0,0 тыс. рублей;</w:t>
            </w:r>
          </w:p>
          <w:p w14:paraId="124396B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 2028 году — 0,0 тыс. рублей.</w:t>
            </w:r>
          </w:p>
        </w:tc>
      </w:tr>
    </w:tbl>
    <w:p w14:paraId="382A5330" w14:textId="77777777" w:rsidR="00926CA9" w:rsidRDefault="00926CA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626D0" w14:textId="77777777" w:rsidR="00926CA9" w:rsidRPr="00A5513F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ECBD341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14:paraId="5C742859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Топкинского муниципального округа </w:t>
      </w:r>
    </w:p>
    <w:p w14:paraId="6F3CBFF6" w14:textId="77777777" w:rsidR="00926CA9" w:rsidRPr="00A5513F" w:rsidRDefault="00000000">
      <w:pPr>
        <w:pStyle w:val="ConsPlusNormal"/>
        <w:widowControl/>
        <w:ind w:firstLine="709"/>
        <w:jc w:val="right"/>
        <w:rPr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от 24 марта 2026 года № 398-п</w:t>
      </w:r>
    </w:p>
    <w:p w14:paraId="089D3436" w14:textId="77777777" w:rsidR="00926CA9" w:rsidRPr="00A5513F" w:rsidRDefault="00926CA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1E8A834" w14:textId="77777777" w:rsidR="00926CA9" w:rsidRDefault="00926CA9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589894A" w14:textId="77777777" w:rsidR="00926CA9" w:rsidRDefault="0000000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Финансовое обеспечение муниципальной программы «Обеспечение жилыми помещениями отдельных категорий граждан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Топкинского муниципального округа»</w:t>
      </w:r>
    </w:p>
    <w:p w14:paraId="2864B0C7" w14:textId="77777777" w:rsidR="00926CA9" w:rsidRDefault="00926CA9">
      <w:pPr>
        <w:ind w:left="720"/>
        <w:jc w:val="center"/>
        <w:rPr>
          <w:rFonts w:ascii="Nimbus Roman" w:hAnsi="Nimbus Roman" w:hint="eastAsia"/>
        </w:rPr>
      </w:pPr>
    </w:p>
    <w:p w14:paraId="39DE946A" w14:textId="77777777" w:rsidR="00926CA9" w:rsidRDefault="00926CA9">
      <w:pPr>
        <w:ind w:left="-142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43"/>
        <w:gridCol w:w="1874"/>
        <w:gridCol w:w="1617"/>
        <w:gridCol w:w="1500"/>
        <w:gridCol w:w="1359"/>
        <w:gridCol w:w="1101"/>
        <w:gridCol w:w="2060"/>
      </w:tblGrid>
      <w:tr w:rsidR="00926CA9" w:rsidRPr="00A5513F" w14:paraId="61BC97A8" w14:textId="77777777" w:rsidTr="00A5513F">
        <w:trPr>
          <w:trHeight w:val="641"/>
          <w:jc w:val="center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835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2D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программы, структурного элемента программы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936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1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CD7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</w:t>
            </w:r>
            <w:proofErr w:type="spellStart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.) по годам реализации</w:t>
            </w:r>
          </w:p>
        </w:tc>
        <w:tc>
          <w:tcPr>
            <w:tcW w:w="3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28D1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 за весь период реализации (</w:t>
            </w:r>
            <w:proofErr w:type="spellStart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26CA9" w:rsidRPr="00A5513F" w14:paraId="12F9CE52" w14:textId="77777777" w:rsidTr="00A5513F">
        <w:trPr>
          <w:trHeight w:val="1692"/>
          <w:jc w:val="center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E71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30A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7C5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ACCB2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FA529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3F1FE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33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7D1D5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674621B8" w14:textId="77777777" w:rsidTr="00A5513F">
        <w:trPr>
          <w:trHeight w:val="348"/>
          <w:jc w:val="center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CCF8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61EFD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3AF2B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ED1C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314C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069B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44208" w14:textId="271C4E67" w:rsidR="00926CA9" w:rsidRPr="00A5513F" w:rsidRDefault="003E2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6CA9" w:rsidRPr="00A5513F" w14:paraId="71AFE8BF" w14:textId="77777777" w:rsidTr="00A5513F">
        <w:trPr>
          <w:trHeight w:val="660"/>
          <w:jc w:val="center"/>
        </w:trPr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8709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«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Обеспечение жилыми помещениями отдельных категорий граждан на территории Топкинского муниципального округа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3A458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C83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D6C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456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C54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</w:tr>
      <w:tr w:rsidR="00926CA9" w:rsidRPr="00A5513F" w14:paraId="33BC6A25" w14:textId="77777777" w:rsidTr="00A5513F">
        <w:trPr>
          <w:trHeight w:val="519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0D60F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0BBD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Бюджет Топкинского муниципального округа (далее – МБ)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3F2E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9D3F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695E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91CEE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</w:tr>
      <w:tr w:rsidR="00926CA9" w:rsidRPr="00A5513F" w14:paraId="00FA3747" w14:textId="77777777" w:rsidTr="00A5513F">
        <w:trPr>
          <w:trHeight w:val="796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0D45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1E478B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Областной бюджет (далее - ОБ)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ABA61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0EBCB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6A401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AD35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</w:tr>
      <w:tr w:rsidR="00926CA9" w:rsidRPr="00A5513F" w14:paraId="7F56395B" w14:textId="77777777" w:rsidTr="00A5513F">
        <w:trPr>
          <w:trHeight w:val="796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2758A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8047BE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(далее - ФБ)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D4A4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269C5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9AC8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6D4E0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</w:tr>
      <w:tr w:rsidR="00926CA9" w:rsidRPr="00A5513F" w14:paraId="15EEABB3" w14:textId="77777777" w:rsidTr="00A5513F">
        <w:trPr>
          <w:trHeight w:val="506"/>
          <w:jc w:val="center"/>
        </w:trPr>
        <w:tc>
          <w:tcPr>
            <w:tcW w:w="3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3435C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Процессная часть муниципальной программы (итого)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D819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E8F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E45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9A7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F42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</w:tr>
      <w:tr w:rsidR="00926CA9" w:rsidRPr="00A5513F" w14:paraId="34BA55F1" w14:textId="77777777" w:rsidTr="00A5513F">
        <w:trPr>
          <w:trHeight w:val="415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DA25C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5CF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D5CC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7C24F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A3E5D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B51A2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</w:tr>
      <w:tr w:rsidR="00926CA9" w:rsidRPr="00A5513F" w14:paraId="50AAEBA6" w14:textId="77777777" w:rsidTr="00A5513F">
        <w:trPr>
          <w:trHeight w:val="421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FC28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EBC4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427F7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0DA1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5B606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8D094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</w:tr>
      <w:tr w:rsidR="00926CA9" w:rsidRPr="00A5513F" w14:paraId="64A6BDE0" w14:textId="77777777" w:rsidTr="00A5513F">
        <w:trPr>
          <w:trHeight w:val="421"/>
          <w:jc w:val="center"/>
        </w:trPr>
        <w:tc>
          <w:tcPr>
            <w:tcW w:w="341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F11E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9EA8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BC7C8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023DA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41E1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040E5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</w:tr>
      <w:tr w:rsidR="00926CA9" w:rsidRPr="00A5513F" w14:paraId="0155C3F6" w14:textId="77777777" w:rsidTr="00A5513F">
        <w:trPr>
          <w:trHeight w:val="768"/>
          <w:jc w:val="center"/>
        </w:trPr>
        <w:tc>
          <w:tcPr>
            <w:tcW w:w="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F22E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7ABA4F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Улучшение жилищных условий граждан</w:t>
            </w: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19C6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3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C02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  <w:tc>
          <w:tcPr>
            <w:tcW w:w="21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A8D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A9C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324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</w:tr>
      <w:tr w:rsidR="00926CA9" w:rsidRPr="00A5513F" w14:paraId="5591AE46" w14:textId="77777777" w:rsidTr="00A5513F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B52B6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0FF9D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F3C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675D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4094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3F38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1277F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</w:tr>
      <w:tr w:rsidR="00926CA9" w:rsidRPr="00A5513F" w14:paraId="5A854C78" w14:textId="77777777" w:rsidTr="00A5513F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7A86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63F2EB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2579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894F6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B8D27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6F6FE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24EC2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</w:tr>
      <w:tr w:rsidR="00926CA9" w:rsidRPr="00A5513F" w14:paraId="223CC170" w14:textId="77777777" w:rsidTr="00A5513F">
        <w:trPr>
          <w:trHeight w:val="768"/>
          <w:jc w:val="center"/>
        </w:trPr>
        <w:tc>
          <w:tcPr>
            <w:tcW w:w="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D3746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67BD3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1BA8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23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56B2E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  <w:tc>
          <w:tcPr>
            <w:tcW w:w="213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193A1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D5F10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3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8C524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</w:tr>
    </w:tbl>
    <w:p w14:paraId="0FD5AB27" w14:textId="77777777" w:rsidR="00926CA9" w:rsidRDefault="00926CA9">
      <w:pPr>
        <w:jc w:val="both"/>
        <w:rPr>
          <w:rFonts w:ascii="Nimbus Roman" w:hAnsi="Nimbus Roman" w:hint="eastAsia"/>
        </w:rPr>
      </w:pPr>
    </w:p>
    <w:p w14:paraId="72B052C1" w14:textId="77777777" w:rsidR="00926CA9" w:rsidRDefault="00926CA9">
      <w:pPr>
        <w:jc w:val="both"/>
      </w:pPr>
    </w:p>
    <w:p w14:paraId="55885B7E" w14:textId="77777777" w:rsidR="00926CA9" w:rsidRPr="00A5513F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B2AD2C7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14:paraId="64E50C9C" w14:textId="77777777" w:rsidR="00926CA9" w:rsidRPr="00A5513F" w:rsidRDefault="0000000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 xml:space="preserve"> Топкинского муниципального округа </w:t>
      </w:r>
    </w:p>
    <w:p w14:paraId="4221A14D" w14:textId="77777777" w:rsidR="00926CA9" w:rsidRPr="00A5513F" w:rsidRDefault="00000000">
      <w:pPr>
        <w:pStyle w:val="ConsPlusNormal"/>
        <w:widowControl/>
        <w:ind w:firstLine="709"/>
        <w:jc w:val="right"/>
        <w:rPr>
          <w:sz w:val="28"/>
          <w:szCs w:val="28"/>
        </w:rPr>
      </w:pPr>
      <w:r w:rsidRPr="00A5513F">
        <w:rPr>
          <w:rFonts w:ascii="Times New Roman" w:hAnsi="Times New Roman" w:cs="Times New Roman"/>
          <w:sz w:val="28"/>
          <w:szCs w:val="28"/>
        </w:rPr>
        <w:t>от 24 марта 2026 года № 398-п</w:t>
      </w:r>
    </w:p>
    <w:p w14:paraId="1F35DEA4" w14:textId="77777777" w:rsidR="00926CA9" w:rsidRDefault="00926CA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B51A15B" w14:textId="56C3E11F" w:rsidR="00926CA9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Финансовое обеспечение реализации комплекса процессных</w:t>
      </w:r>
      <w:r w:rsidR="00A55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="00A55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«Улучшение жилищных условий граждан»</w:t>
      </w:r>
    </w:p>
    <w:p w14:paraId="35A809C9" w14:textId="77777777" w:rsidR="00926CA9" w:rsidRDefault="00926CA9">
      <w:pPr>
        <w:jc w:val="center"/>
        <w:rPr>
          <w:rFonts w:ascii="Nimbus Roman" w:hAnsi="Nimbus Roman" w:hint="eastAsia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87"/>
        <w:gridCol w:w="1958"/>
        <w:gridCol w:w="989"/>
        <w:gridCol w:w="82"/>
        <w:gridCol w:w="989"/>
        <w:gridCol w:w="1070"/>
        <w:gridCol w:w="1070"/>
        <w:gridCol w:w="909"/>
        <w:gridCol w:w="989"/>
        <w:gridCol w:w="1211"/>
      </w:tblGrid>
      <w:tr w:rsidR="00926CA9" w:rsidRPr="00A5513F" w14:paraId="03E59B21" w14:textId="77777777" w:rsidTr="00A5513F">
        <w:trPr>
          <w:trHeight w:val="582"/>
          <w:jc w:val="center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22E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212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 (результатов), структурного элемента программы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A1F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87E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</w:t>
            </w:r>
            <w:proofErr w:type="spellStart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.) по годам реализации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7767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 за весь период реализации (</w:t>
            </w:r>
            <w:proofErr w:type="spellStart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8B35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бюджетных средств, сроки реализации</w:t>
            </w:r>
          </w:p>
        </w:tc>
      </w:tr>
      <w:tr w:rsidR="00926CA9" w:rsidRPr="00A5513F" w14:paraId="04B77E15" w14:textId="77777777" w:rsidTr="00A5513F">
        <w:trPr>
          <w:trHeight w:val="1692"/>
          <w:jc w:val="center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F823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82491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9DF3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4B53D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DCFDE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06799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735F7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год завершения реализации муниципальной программы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10D66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BE75C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20723E45" w14:textId="77777777" w:rsidTr="00A5513F">
        <w:trPr>
          <w:trHeight w:val="348"/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C8DF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E5E1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CAF1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96B0B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605695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A61B5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4E84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F9A5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D0344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6CA9" w:rsidRPr="00A5513F" w14:paraId="362BC550" w14:textId="77777777" w:rsidTr="00A5513F">
        <w:trPr>
          <w:trHeight w:val="335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B92A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C5728B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Улучшение жилищных условий граждан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C83DF3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D6C1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27AB6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E694F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D6A6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8EE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4 519,5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C2F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АТМО, КУМИ АТМО</w:t>
            </w:r>
          </w:p>
          <w:p w14:paraId="5FFADE3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01.01.2026-31.12.2028</w:t>
            </w:r>
          </w:p>
        </w:tc>
      </w:tr>
      <w:tr w:rsidR="00926CA9" w:rsidRPr="00A5513F" w14:paraId="639093C1" w14:textId="77777777" w:rsidTr="00A5513F">
        <w:trPr>
          <w:trHeight w:val="411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D6607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7FFDD2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Бюджет Топкинского муниципального округа (далее - МБ)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3954F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DE60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F0B1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413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3A19F2" w14:textId="77777777" w:rsidR="00926CA9" w:rsidRPr="00A5513F" w:rsidRDefault="0000000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1947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151D18E9" w14:textId="77777777" w:rsidTr="00A5513F">
        <w:trPr>
          <w:trHeight w:val="417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14096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977C6E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(далее 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8D5BC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1 631,9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07D17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FC989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63C6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F7548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1 631,9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347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645E684F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16C6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B76E8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Федеральный бюджет (далее - ФБ)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17E7B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22E6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5BF39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12EC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EB8F25" w14:textId="77777777" w:rsidR="00926CA9" w:rsidRPr="00A5513F" w:rsidRDefault="0092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F6D1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2 262,4</w:t>
            </w:r>
          </w:p>
          <w:p w14:paraId="4F69C6E1" w14:textId="77777777" w:rsidR="00926CA9" w:rsidRPr="00A5513F" w:rsidRDefault="0092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FF7B4F" w14:textId="77777777" w:rsidR="00926CA9" w:rsidRPr="00A5513F" w:rsidRDefault="0092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9D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36F00E7E" w14:textId="77777777" w:rsidTr="00A5513F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7DF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Задача 1 «Обеспечение жильем отдельных категорий граждан, установленных федеральным и областным законодательством»</w:t>
            </w:r>
          </w:p>
        </w:tc>
      </w:tr>
      <w:tr w:rsidR="00926CA9" w:rsidRPr="00A5513F" w14:paraId="090E7C81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8DB5B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1. Мероприятие 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3F4E4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6CFE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3B61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DD8B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B316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60BD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195F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АТМО, КУМИ АТМО</w:t>
            </w:r>
          </w:p>
          <w:p w14:paraId="4DA333F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01.01.2026 - 31.12.2028</w:t>
            </w:r>
          </w:p>
        </w:tc>
      </w:tr>
      <w:tr w:rsidR="00926CA9" w:rsidRPr="00A5513F" w14:paraId="1ED5301A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CB238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FA50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AB7F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1327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39B2A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86BB8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D6141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CDD0EF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75CF4AA6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30FA9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CCBC4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2045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CFA7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11429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340D1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353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387D8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6DAE4FDC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FB2B3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7422F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22F80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17D5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2E5F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D659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EE129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B0292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09A50D17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AAD4C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2. Мероприятие «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12.01.1995 </w:t>
            </w:r>
            <w:hyperlink r:id="rId14">
              <w:r w:rsidR="00926CA9" w:rsidRPr="00A5513F">
                <w:rPr>
                  <w:rStyle w:val="11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№ 5-ФЗ</w:t>
              </w:r>
            </w:hyperlink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 «О ветеранах» и от 24.11.1995 </w:t>
            </w:r>
            <w:hyperlink r:id="rId15">
              <w:r w:rsidR="00926CA9" w:rsidRPr="00A5513F">
                <w:rPr>
                  <w:rStyle w:val="11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№ 181-ФЗ</w:t>
              </w:r>
            </w:hyperlink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 «О социальной защите инвалидов в Российской Федерации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7188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87D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1 916,9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A91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498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D75EB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182D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bookmarkStart w:id="1" w:name="_GoBack_Копия_1"/>
            <w:bookmarkEnd w:id="1"/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916,9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5ADC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АТМО, КУМИ АТМО</w:t>
            </w:r>
          </w:p>
          <w:p w14:paraId="66F96BA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01.01.2026 - 31.12.2028</w:t>
            </w:r>
          </w:p>
        </w:tc>
      </w:tr>
      <w:tr w:rsidR="00926CA9" w:rsidRPr="00A5513F" w14:paraId="054DFBAF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3F02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0652C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4FD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5C9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43D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D20B96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3EB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A391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26CA9" w:rsidRPr="00A5513F" w14:paraId="65EA8211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BD1C81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FB2F9E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A76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1 916,9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11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7CA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9CA4B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8A1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89575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26CA9" w:rsidRPr="00A5513F" w14:paraId="0E56C8D4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8CBAD6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3. Мероприятие «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социальных 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категорий граждан, установленных законодательством Кемеровской области - Кузбасса</w:t>
            </w: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89CD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38D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A44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BC1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C89936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FE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C65C3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АТМО, КУМИ АТМО</w:t>
            </w:r>
          </w:p>
          <w:p w14:paraId="0CCC229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26 - 31.12.2028</w:t>
            </w:r>
          </w:p>
        </w:tc>
      </w:tr>
      <w:tr w:rsidR="00926CA9" w:rsidRPr="00A5513F" w14:paraId="5DFF47DE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330AD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F378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6E3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F9D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3F4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EA0571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FB5E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52A135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26CA9" w:rsidRPr="00A5513F" w14:paraId="3E0762F8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4F2C8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2A20C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737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4C2F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8A8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E5220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F1789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AA20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26CA9" w:rsidRPr="00A5513F" w14:paraId="2D4FD2DE" w14:textId="77777777" w:rsidTr="00A5513F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6C99A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Задача 2 «Предоставление гражданам жилых помещений муниципального жилищного фонда»</w:t>
            </w:r>
          </w:p>
        </w:tc>
      </w:tr>
      <w:tr w:rsidR="00926CA9" w:rsidRPr="00A5513F" w14:paraId="612C76D6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6CC2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4. Мероприятие «Предоставление гражданам жилых помещений по договорам найма жилых помещений жилищного фонда социального использования»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2DB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73C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C99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DBC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6265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955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32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КУМИ АТМО</w:t>
            </w:r>
          </w:p>
          <w:p w14:paraId="11D9876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01.01.2026 - 31.12.2028</w:t>
            </w:r>
          </w:p>
        </w:tc>
      </w:tr>
      <w:tr w:rsidR="00926CA9" w:rsidRPr="00A5513F" w14:paraId="46F82C1F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CDF8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5332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968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C96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5BA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DAB9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BDA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9BD5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3A5BC232" w14:textId="77777777" w:rsidTr="00A5513F">
        <w:trPr>
          <w:trHeight w:val="270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70C3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B7F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516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B72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D2C2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B2BB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C6C6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7754D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1E6AA03D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CCFB" w14:textId="77777777" w:rsidR="00926CA9" w:rsidRPr="00A5513F" w:rsidRDefault="000000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5. Мероприятие «Предоставление жилых помещений по договору социального найма гражданам, признанным в установленном порядке малоимущими»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5AAB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761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7FFE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34A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E968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E75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B78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КУМИ АТМО,</w:t>
            </w:r>
          </w:p>
          <w:p w14:paraId="42324AC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01.01.2026 - 31.12.2028</w:t>
            </w:r>
          </w:p>
        </w:tc>
      </w:tr>
      <w:tr w:rsidR="00926CA9" w:rsidRPr="00A5513F" w14:paraId="67245207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FAA1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48F4B7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DEA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B1A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8A5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FF91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5C1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5597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26CA9" w:rsidRPr="00A5513F" w14:paraId="7B6599BC" w14:textId="77777777" w:rsidTr="00A5513F">
        <w:trPr>
          <w:trHeight w:val="684"/>
          <w:jc w:val="center"/>
        </w:trPr>
        <w:tc>
          <w:tcPr>
            <w:tcW w:w="1570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BBE0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Задача 3 «Предоставление долгосрочных целевых жилищных займов и социальных выплат для приобретения или строительства жилья»</w:t>
            </w:r>
          </w:p>
        </w:tc>
      </w:tr>
      <w:tr w:rsidR="00926CA9" w:rsidRPr="00A5513F" w14:paraId="5322AD0E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7ABED" w14:textId="7275CA7E" w:rsidR="00926CA9" w:rsidRPr="00A5513F" w:rsidRDefault="003E28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6. Мероприятие «Развитие ипотечного жилищного кредитования»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B427F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B9B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329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CE2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AAD2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B042B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BC33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КУМИ АТМО</w:t>
            </w:r>
          </w:p>
          <w:p w14:paraId="01FC9D1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01.01.2026 - 31.12.2028</w:t>
            </w:r>
          </w:p>
        </w:tc>
      </w:tr>
      <w:tr w:rsidR="00926CA9" w:rsidRPr="00A5513F" w14:paraId="22BAA2AA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55D30B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E3F7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66D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1EED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407E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5CF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0D5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BA5F6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3838C1C7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F147E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22395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DBBDB6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9938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6DACE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6132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A81C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5180F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6824C1C3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ED052" w14:textId="3AB6ABFC" w:rsidR="00926CA9" w:rsidRPr="00A5513F" w:rsidRDefault="003E28C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7. Мероприятие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AE29B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483A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2 602,60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8C7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C8A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D8E9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0A2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2 602,60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C589A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КУМИ АТМО,</w:t>
            </w:r>
          </w:p>
          <w:p w14:paraId="453D9FB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 xml:space="preserve">01.01.2026 - </w:t>
            </w:r>
            <w:r w:rsidRPr="00A551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31.12.2028</w:t>
            </w:r>
          </w:p>
        </w:tc>
      </w:tr>
      <w:tr w:rsidR="00926CA9" w:rsidRPr="00A5513F" w14:paraId="66D1A791" w14:textId="77777777" w:rsidTr="00A5513F">
        <w:trPr>
          <w:trHeight w:val="684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A3BF7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B62AD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15489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8D7B4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E3645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BDBE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2992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625,2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27902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CA9" w:rsidRPr="00A5513F" w14:paraId="0C1F6DD6" w14:textId="77777777" w:rsidTr="00A5513F">
        <w:trPr>
          <w:trHeight w:val="1415"/>
          <w:jc w:val="center"/>
        </w:trPr>
        <w:tc>
          <w:tcPr>
            <w:tcW w:w="411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16547F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4586A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B0B0E7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1 631,9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7F51F4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7D4C8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E003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A76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1 631,9</w:t>
            </w: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241B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26CA9" w:rsidRPr="00A5513F" w14:paraId="710B71A3" w14:textId="77777777" w:rsidTr="00A5513F">
        <w:trPr>
          <w:trHeight w:val="1415"/>
          <w:jc w:val="center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5D3F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FDB3" w14:textId="77777777" w:rsidR="00926CA9" w:rsidRPr="00A5513F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7E43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345,5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C010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D2B1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C8EF" w14:textId="77777777" w:rsidR="00926CA9" w:rsidRPr="00A5513F" w:rsidRDefault="00926CA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6399" w14:textId="77777777" w:rsidR="00926CA9" w:rsidRPr="00A5513F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13F">
              <w:rPr>
                <w:rFonts w:ascii="Times New Roman" w:hAnsi="Times New Roman" w:cs="Times New Roman"/>
                <w:bCs/>
                <w:sz w:val="28"/>
                <w:szCs w:val="28"/>
              </w:rPr>
              <w:t>345,5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B834" w14:textId="77777777" w:rsidR="00926CA9" w:rsidRPr="00A5513F" w:rsidRDefault="00926CA9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F1376BE" w14:textId="77777777" w:rsidR="00926CA9" w:rsidRDefault="00926CA9">
      <w:pPr>
        <w:jc w:val="both"/>
        <w:rPr>
          <w:rFonts w:cs="Times New Roman"/>
        </w:rPr>
      </w:pPr>
    </w:p>
    <w:sectPr w:rsidR="00926CA9" w:rsidSect="003E28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A6B0" w14:textId="77777777" w:rsidR="00A1214B" w:rsidRDefault="00A1214B">
      <w:r>
        <w:separator/>
      </w:r>
    </w:p>
  </w:endnote>
  <w:endnote w:type="continuationSeparator" w:id="0">
    <w:p w14:paraId="2EFDE913" w14:textId="77777777" w:rsidR="00A1214B" w:rsidRDefault="00A1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6654" w14:textId="77777777" w:rsidR="00926CA9" w:rsidRDefault="00926CA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8EB4" w14:textId="77777777" w:rsidR="00926CA9" w:rsidRDefault="00926CA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61C2" w14:textId="77777777" w:rsidR="00926CA9" w:rsidRDefault="00926CA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2861" w14:textId="77777777" w:rsidR="00926CA9" w:rsidRDefault="00926CA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913F" w14:textId="77777777" w:rsidR="00926CA9" w:rsidRDefault="00926CA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AC5" w14:textId="77777777" w:rsidR="00926CA9" w:rsidRDefault="00926C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FD39" w14:textId="77777777" w:rsidR="00A1214B" w:rsidRDefault="00A1214B">
      <w:r>
        <w:separator/>
      </w:r>
    </w:p>
  </w:footnote>
  <w:footnote w:type="continuationSeparator" w:id="0">
    <w:p w14:paraId="074E823B" w14:textId="77777777" w:rsidR="00A1214B" w:rsidRDefault="00A1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52F7" w14:textId="77777777" w:rsidR="00926CA9" w:rsidRDefault="00926C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C25F" w14:textId="77777777" w:rsidR="00926CA9" w:rsidRDefault="00926C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E1B" w14:textId="2D795C92" w:rsidR="00926CA9" w:rsidRDefault="00000000">
    <w:pPr>
      <w:rPr>
        <w:sz w:val="2"/>
        <w:szCs w:val="2"/>
      </w:rPr>
    </w:pPr>
    <w:r>
      <w:rPr>
        <w:noProof/>
      </w:rPr>
      <w:pict w14:anchorId="64725E81">
        <v:rect id="Text Box 8" o:spid="_x0000_s1025" style="position:absolute;margin-left:423.05pt;margin-top:27.4pt;width:4.8pt;height:13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" o:allowincell="f" filled="f" stroked="f" strokeweight="0">
          <v:textbox style="mso-fit-shape-to-text:t" inset="0,0,0,0">
            <w:txbxContent>
              <w:p w14:paraId="589A1DF0" w14:textId="77777777" w:rsidR="00926CA9" w:rsidRDefault="00926CA9">
                <w:pPr>
                  <w:pStyle w:val="af6"/>
                </w:pPr>
              </w:p>
            </w:txbxContent>
          </v:textbox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B49F" w14:textId="77777777" w:rsidR="00926CA9" w:rsidRDefault="00926CA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0453" w14:textId="77777777" w:rsidR="00926CA9" w:rsidRDefault="00926CA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3C98" w14:textId="77777777" w:rsidR="00926CA9" w:rsidRDefault="00926C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CA9"/>
    <w:rsid w:val="00096DF5"/>
    <w:rsid w:val="00142DA4"/>
    <w:rsid w:val="003E28C5"/>
    <w:rsid w:val="0074557D"/>
    <w:rsid w:val="007C0D85"/>
    <w:rsid w:val="00926CA9"/>
    <w:rsid w:val="00A1214B"/>
    <w:rsid w:val="00A5513F"/>
    <w:rsid w:val="00CF3F38"/>
    <w:rsid w:val="00E2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5ACE4"/>
  <w15:docId w15:val="{49C044D4-66FF-4378-8504-1F96DE2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59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F704DA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Гиперссылка1"/>
    <w:basedOn w:val="a0"/>
    <w:rsid w:val="00F21E59"/>
    <w:rPr>
      <w:color w:val="0066CC"/>
      <w:u w:val="single"/>
    </w:rPr>
  </w:style>
  <w:style w:type="character" w:customStyle="1" w:styleId="2Exact">
    <w:name w:val="Основной текст (2) Exact"/>
    <w:basedOn w:val="a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114pt">
    <w:name w:val="Заголовок №1 + 14 pt"/>
    <w:basedOn w:val="12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1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3">
    <w:name w:val="Колонтитул_"/>
    <w:basedOn w:val="a0"/>
    <w:link w:val="14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</w:rPr>
  </w:style>
  <w:style w:type="character" w:customStyle="1" w:styleId="a4">
    <w:name w:val="Колонтитул"/>
    <w:basedOn w:val="a3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F21E59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pacing w:val="-10"/>
      <w:sz w:val="9"/>
      <w:szCs w:val="9"/>
      <w:u w:val="none"/>
    </w:rPr>
  </w:style>
  <w:style w:type="character" w:customStyle="1" w:styleId="22">
    <w:name w:val="Основной текст (2)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1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6">
    <w:name w:val="Подпись к таблице"/>
    <w:basedOn w:val="a5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1"/>
    <w:qFormat/>
    <w:rsid w:val="00F21E5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CenturyGothic9pt">
    <w:name w:val="Колонтитул + Century Gothic;9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0"/>
      <w:szCs w:val="20"/>
      <w:u w:val="none"/>
      <w:lang w:val="ru-RU" w:eastAsia="ru-RU" w:bidi="ru-RU"/>
    </w:rPr>
  </w:style>
  <w:style w:type="character" w:customStyle="1" w:styleId="2MSReferenceSansSerif6pt">
    <w:name w:val="Основной текст (2) + MS Reference Sans Serif;6 pt;Курсив"/>
    <w:basedOn w:val="21"/>
    <w:qFormat/>
    <w:rsid w:val="00F21E59"/>
    <w:rPr>
      <w:rFonts w:ascii="MS Reference Sans Serif" w:eastAsia="MS Reference Sans Serif" w:hAnsi="MS Reference Sans Serif" w:cs="MS Reference Sans Serif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customStyle="1" w:styleId="2Candara18pt">
    <w:name w:val="Основной текст (2) + Candara;18 pt"/>
    <w:basedOn w:val="21"/>
    <w:qFormat/>
    <w:rsid w:val="00F21E59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6"/>
      <w:szCs w:val="36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1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sz w:val="14"/>
      <w:szCs w:val="1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qFormat/>
    <w:rsid w:val="00F21E5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10"/>
      <w:sz w:val="20"/>
      <w:szCs w:val="20"/>
      <w:u w:val="none"/>
    </w:rPr>
  </w:style>
  <w:style w:type="character" w:customStyle="1" w:styleId="CenturyGothic85pt">
    <w:name w:val="Колонтитул + Century Gothic;8;5 pt"/>
    <w:basedOn w:val="a3"/>
    <w:qFormat/>
    <w:rsid w:val="00F21E59"/>
    <w:rPr>
      <w:rFonts w:ascii="Century Gothic" w:eastAsia="Century Gothic" w:hAnsi="Century Gothic" w:cs="Century Gothic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3613E6"/>
    <w:rPr>
      <w:color w:val="000000"/>
    </w:rPr>
  </w:style>
  <w:style w:type="character" w:customStyle="1" w:styleId="a9">
    <w:name w:val="Верхний колонтитул Знак"/>
    <w:basedOn w:val="a0"/>
    <w:link w:val="aa"/>
    <w:uiPriority w:val="99"/>
    <w:semiHidden/>
    <w:qFormat/>
    <w:rsid w:val="003613E6"/>
    <w:rPr>
      <w:color w:val="00000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7A271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F704DA"/>
    <w:rPr>
      <w:rFonts w:ascii="Times New Roman" w:eastAsia="Times New Roman" w:hAnsi="Times New Roman" w:cs="Times New Roman"/>
      <w:b/>
      <w:sz w:val="36"/>
      <w:szCs w:val="20"/>
      <w:lang w:bidi="ar-SA"/>
    </w:rPr>
  </w:style>
  <w:style w:type="character" w:styleId="ad">
    <w:name w:val="FollowedHyperlink"/>
    <w:rPr>
      <w:color w:val="800000"/>
      <w:u w:val="single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0">
    <w:name w:val="Основной текст (2)1"/>
    <w:basedOn w:val="a"/>
    <w:link w:val="21"/>
    <w:qFormat/>
    <w:rsid w:val="00F21E5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qFormat/>
    <w:rsid w:val="00F21E59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a"/>
    <w:link w:val="2"/>
    <w:qFormat/>
    <w:rsid w:val="00F21E59"/>
    <w:pPr>
      <w:shd w:val="clear" w:color="auto" w:fill="FFFFFF"/>
      <w:spacing w:line="0" w:lineRule="atLeast"/>
      <w:ind w:hanging="1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F21E59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4">
    <w:name w:val="Колонтитул1"/>
    <w:basedOn w:val="a"/>
    <w:link w:val="a3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qFormat/>
    <w:rsid w:val="00F21E59"/>
    <w:pPr>
      <w:shd w:val="clear" w:color="auto" w:fill="FFFFFF"/>
      <w:spacing w:after="360" w:line="0" w:lineRule="atLeast"/>
    </w:pPr>
    <w:rPr>
      <w:rFonts w:ascii="Gungsuh" w:eastAsia="Gungsuh" w:hAnsi="Gungsuh" w:cs="Gungsuh"/>
      <w:spacing w:val="-10"/>
      <w:sz w:val="9"/>
      <w:szCs w:val="9"/>
    </w:rPr>
  </w:style>
  <w:style w:type="paragraph" w:customStyle="1" w:styleId="15">
    <w:name w:val="Подпись к таблице1"/>
    <w:basedOn w:val="a"/>
    <w:link w:val="a5"/>
    <w:qFormat/>
    <w:rsid w:val="00F21E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qFormat/>
    <w:rsid w:val="00F21E5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24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HeaderandFooter">
    <w:name w:val="Header and Footer"/>
    <w:basedOn w:val="a"/>
    <w:qFormat/>
  </w:style>
  <w:style w:type="paragraph" w:styleId="a8">
    <w:name w:val="footer"/>
    <w:basedOn w:val="a"/>
    <w:link w:val="a7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semiHidden/>
    <w:unhideWhenUsed/>
    <w:rsid w:val="003613E6"/>
    <w:pPr>
      <w:tabs>
        <w:tab w:val="center" w:pos="4677"/>
        <w:tab w:val="right" w:pos="9355"/>
      </w:tabs>
    </w:pPr>
  </w:style>
  <w:style w:type="paragraph" w:styleId="af3">
    <w:name w:val="No Spacing"/>
    <w:qFormat/>
    <w:rsid w:val="00000D36"/>
    <w:pPr>
      <w:widowControl w:val="0"/>
    </w:pPr>
    <w:rPr>
      <w:color w:val="000000"/>
    </w:rPr>
  </w:style>
  <w:style w:type="paragraph" w:styleId="af4">
    <w:name w:val="Normal (Web)"/>
    <w:basedOn w:val="a"/>
    <w:uiPriority w:val="99"/>
    <w:unhideWhenUsed/>
    <w:qFormat/>
    <w:rsid w:val="00E645BC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11">
    <w:name w:val="Основной текст (2)11"/>
    <w:basedOn w:val="a"/>
    <w:qFormat/>
    <w:rsid w:val="00C550A0"/>
    <w:pPr>
      <w:shd w:val="clear" w:color="auto" w:fill="FFFFFF"/>
      <w:spacing w:before="300" w:line="322" w:lineRule="exact"/>
      <w:jc w:val="both"/>
    </w:pPr>
    <w:rPr>
      <w:color w:val="auto"/>
      <w:sz w:val="28"/>
      <w:szCs w:val="28"/>
    </w:rPr>
  </w:style>
  <w:style w:type="paragraph" w:styleId="ac">
    <w:name w:val="Balloon Text"/>
    <w:basedOn w:val="a"/>
    <w:link w:val="ab"/>
    <w:uiPriority w:val="99"/>
    <w:semiHidden/>
    <w:unhideWhenUsed/>
    <w:qFormat/>
    <w:rsid w:val="007A27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E0228"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16">
    <w:name w:val="1 Знак"/>
    <w:basedOn w:val="a"/>
    <w:qFormat/>
    <w:rsid w:val="00DE0228"/>
    <w:pPr>
      <w:widowControl/>
      <w:tabs>
        <w:tab w:val="left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f5">
    <w:name w:val="List Paragraph"/>
    <w:basedOn w:val="a"/>
    <w:uiPriority w:val="34"/>
    <w:qFormat/>
    <w:rsid w:val="00E540CB"/>
    <w:pPr>
      <w:ind w:left="720"/>
      <w:contextualSpacing/>
    </w:pPr>
  </w:style>
  <w:style w:type="paragraph" w:customStyle="1" w:styleId="ConsPlusNonformat">
    <w:name w:val="ConsPlusNonformat"/>
    <w:qFormat/>
    <w:rsid w:val="00F704DA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7">
    <w:name w:val="Без интервала1"/>
    <w:qFormat/>
    <w:rsid w:val="00437837"/>
    <w:pPr>
      <w:widowControl w:val="0"/>
    </w:pPr>
    <w:rPr>
      <w:color w:val="000000"/>
      <w:lang w:bidi="ar-SA"/>
    </w:r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rsid w:val="00DE0228"/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022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093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2DD37-C2D6-44FD-854C-254DA0D8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1212</Words>
  <Characters>6914</Characters>
  <Application>Microsoft Office Word</Application>
  <DocSecurity>0</DocSecurity>
  <Lines>57</Lines>
  <Paragraphs>16</Paragraphs>
  <ScaleCrop>false</ScaleCrop>
  <Company>DG Win&amp;Soft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Тимофеева Н. С.</cp:lastModifiedBy>
  <cp:revision>28</cp:revision>
  <cp:lastPrinted>2026-03-30T07:48:00Z</cp:lastPrinted>
  <dcterms:created xsi:type="dcterms:W3CDTF">2025-03-05T02:38:00Z</dcterms:created>
  <dcterms:modified xsi:type="dcterms:W3CDTF">2026-03-31T01:45:00Z</dcterms:modified>
  <dc:language>ru-RU</dc:language>
</cp:coreProperties>
</file>