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F111" w14:textId="77777777" w:rsidR="00B419DB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1257C4C" wp14:editId="361E3A77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5D809" w14:textId="77777777" w:rsidR="00B419D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529DE0AE" w14:textId="77777777" w:rsidR="00B419D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0DC16687" w14:textId="77777777" w:rsidR="00B419D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4F87116C" w14:textId="77777777" w:rsidR="00B419D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BB447E9" w14:textId="77777777" w:rsidR="00B419D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1E3769CC" w14:textId="77777777" w:rsidR="00B419DB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4EE27AC5" w14:textId="77777777" w:rsidR="00B419DB" w:rsidRDefault="00B419D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618CB23A" w14:textId="49BF2073" w:rsidR="00B419DB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sdt>
        <w:sdtPr>
          <w:alias w:val="Дата документа"/>
          <w:id w:val="1038210931"/>
          <w:placeholder>
            <w:docPart w:val="5CDD29743E8E4CAC920EF9F07021ECC1"/>
          </w:placeholder>
          <w:date w:fullDate="2025-01-14T00:00:00Z">
            <w:dateFormat w:val="d MMMM yyyy 'года'"/>
            <w:lid w:val="ru-RU"/>
            <w:storeMappedDataAs w:val="dateTime"/>
            <w:calendar w:val="gregorian"/>
          </w:date>
        </w:sdtPr>
        <w:sdtContent>
          <w:r>
            <w:rPr>
              <w:b/>
              <w:sz w:val="28"/>
              <w:szCs w:val="28"/>
            </w:rPr>
            <w:t>14 января 2025 года</w:t>
          </w:r>
        </w:sdtContent>
      </w:sdt>
      <w:r>
        <w:rPr>
          <w:b/>
          <w:sz w:val="28"/>
          <w:szCs w:val="28"/>
        </w:rPr>
        <w:t xml:space="preserve"> № </w:t>
      </w:r>
      <w:r w:rsidRPr="00B03C72">
        <w:rPr>
          <w:b/>
          <w:bCs/>
          <w:sz w:val="28"/>
          <w:szCs w:val="28"/>
        </w:rPr>
        <w:t>18-п</w:t>
      </w:r>
    </w:p>
    <w:p w14:paraId="6D9E5307" w14:textId="2505AC49" w:rsidR="00B419DB" w:rsidRDefault="00000000">
      <w:pPr>
        <w:spacing w:line="360" w:lineRule="auto"/>
        <w:jc w:val="center"/>
        <w:rPr>
          <w:b/>
          <w:bCs/>
        </w:rPr>
      </w:pPr>
      <w:r w:rsidRPr="00B03C72">
        <w:rPr>
          <w:b/>
          <w:bCs/>
        </w:rPr>
        <w:t>г. Топки</w:t>
      </w:r>
    </w:p>
    <w:p w14:paraId="767AD788" w14:textId="77777777" w:rsidR="00B03C72" w:rsidRDefault="00B03C72">
      <w:pPr>
        <w:spacing w:line="360" w:lineRule="auto"/>
        <w:jc w:val="center"/>
        <w:rPr>
          <w:b/>
          <w:bCs/>
        </w:rPr>
      </w:pPr>
    </w:p>
    <w:p w14:paraId="08E6F4DF" w14:textId="1F4CC004" w:rsidR="00B03C72" w:rsidRPr="00B03C72" w:rsidRDefault="00B03C72" w:rsidP="00B03C72">
      <w:pPr>
        <w:jc w:val="center"/>
        <w:rPr>
          <w:b/>
          <w:bCs/>
          <w:sz w:val="28"/>
          <w:szCs w:val="28"/>
        </w:rPr>
      </w:pPr>
      <w:r w:rsidRPr="00B03C72">
        <w:rPr>
          <w:b/>
          <w:bCs/>
          <w:sz w:val="28"/>
          <w:szCs w:val="28"/>
        </w:rPr>
        <w:t>О внесении изменений в постановление администрации Топкинского муниципального округа от 13.12.2024 № 2353-п «Об утверждении плана мероприятий («дорожной карты») по созданию системы долговременного ухода за гражданами пожилого возраста и инвалидами, нуждающимися в уходе, в Топкинском муниципальном округе в 2025 году»</w:t>
      </w:r>
    </w:p>
    <w:p w14:paraId="6DE42C53" w14:textId="77777777" w:rsidR="00B419DB" w:rsidRDefault="00B419DB">
      <w:pPr>
        <w:tabs>
          <w:tab w:val="left" w:pos="5100"/>
        </w:tabs>
        <w:spacing w:line="360" w:lineRule="auto"/>
        <w:jc w:val="both"/>
        <w:rPr>
          <w:b/>
          <w:iCs/>
          <w:sz w:val="28"/>
          <w:szCs w:val="28"/>
        </w:rPr>
      </w:pPr>
    </w:p>
    <w:p w14:paraId="45E786FE" w14:textId="77777777" w:rsidR="00B419DB" w:rsidRDefault="00000000">
      <w:pPr>
        <w:ind w:firstLine="567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</w:t>
      </w:r>
      <w:r>
        <w:rPr>
          <w:rStyle w:val="-"/>
          <w:sz w:val="28"/>
          <w:szCs w:val="28"/>
        </w:rPr>
        <w:t>от 06.10.2003 № 131-ФЗ</w:t>
      </w:r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постановлением правительства Кемеровской области - Кузбасса от 29.09.2023 № 641 «Об утверждении государственной программы Кемеровской области - Кузбасса «Социальная поддержка населения Кузбасса», распоряжением Коллегии Администрации Кемеровской области от 18.01.2019 № 14-р «Об утверждении плана мероприятий («дорожной карты») «Создание в Кемеровской области - Кузбассе системы долговременного ухода за гражданами пожилого возраста и инвалидами» на 2024 год»</w:t>
      </w:r>
      <w:r>
        <w:rPr>
          <w:color w:val="000000"/>
          <w:sz w:val="28"/>
          <w:szCs w:val="28"/>
        </w:rPr>
        <w:t xml:space="preserve">, </w:t>
      </w:r>
      <w:hyperlink r:id="rId9" w:tgtFrame="_blank">
        <w:r w:rsidR="00B419DB">
          <w:rPr>
            <w:color w:val="000000"/>
            <w:sz w:val="28"/>
            <w:szCs w:val="28"/>
          </w:rPr>
          <w:t>Уставом муниципального образования Топкинский муниципальный округ Кемеровской области – Кузбасса</w:t>
        </w:r>
      </w:hyperlink>
      <w:r>
        <w:rPr>
          <w:color w:val="000000"/>
          <w:sz w:val="28"/>
          <w:szCs w:val="28"/>
        </w:rPr>
        <w:t>, с целью приведения нормативного правового акта в соответствие:</w:t>
      </w:r>
    </w:p>
    <w:p w14:paraId="5E32914B" w14:textId="77777777" w:rsidR="00B419DB" w:rsidRDefault="00000000">
      <w:pPr>
        <w:widowControl w:val="0"/>
        <w:tabs>
          <w:tab w:val="left" w:pos="284"/>
          <w:tab w:val="left" w:pos="851"/>
        </w:tabs>
        <w:ind w:firstLine="567"/>
        <w:jc w:val="both"/>
      </w:pPr>
      <w:r>
        <w:rPr>
          <w:color w:val="000000"/>
          <w:sz w:val="28"/>
          <w:szCs w:val="28"/>
        </w:rPr>
        <w:t xml:space="preserve">1. Внести в </w:t>
      </w:r>
      <w:r>
        <w:rPr>
          <w:bCs/>
          <w:color w:val="000000"/>
          <w:sz w:val="28"/>
          <w:szCs w:val="28"/>
        </w:rPr>
        <w:t>постановление администрации Топкинского муниципального округа от 13.12.2024 № 2353-п «Об утверждении плана мероприятий («дорожной карты») по созданию системы долговременного ухода за гражданами пожилого возраста и инвалидами, нуждающимися в уходе, в Топкинском муниципальном округе в 2025 году» следующие изменения:</w:t>
      </w:r>
    </w:p>
    <w:p w14:paraId="54FCCDFA" w14:textId="77777777" w:rsidR="00B419DB" w:rsidRDefault="00000000">
      <w:pPr>
        <w:widowControl w:val="0"/>
        <w:tabs>
          <w:tab w:val="left" w:pos="284"/>
          <w:tab w:val="left" w:pos="851"/>
        </w:tabs>
        <w:ind w:firstLine="567"/>
        <w:jc w:val="both"/>
      </w:pPr>
      <w:r>
        <w:rPr>
          <w:color w:val="000000"/>
          <w:sz w:val="28"/>
          <w:szCs w:val="28"/>
        </w:rPr>
        <w:lastRenderedPageBreak/>
        <w:t>1.1. </w:t>
      </w:r>
      <w:r>
        <w:rPr>
          <w:bCs/>
          <w:color w:val="000000"/>
          <w:sz w:val="28"/>
          <w:szCs w:val="28"/>
        </w:rPr>
        <w:t>План мероприятий («дорожную карту») по созданию системы долговременного ухода за гражданами пожилого возраста и инвалидами, нуждающимися в уходе, в Топкинском муниципальном округе в 2025 году</w:t>
      </w:r>
      <w:r>
        <w:rPr>
          <w:color w:val="000000"/>
          <w:sz w:val="28"/>
          <w:szCs w:val="28"/>
        </w:rPr>
        <w:t xml:space="preserve"> утвердить в новой редакции.</w:t>
      </w:r>
    </w:p>
    <w:p w14:paraId="0176C099" w14:textId="77777777" w:rsidR="00B419DB" w:rsidRDefault="00000000">
      <w:pPr>
        <w:ind w:firstLine="567"/>
        <w:jc w:val="both"/>
      </w:pPr>
      <w:r>
        <w:rPr>
          <w:color w:val="000000"/>
          <w:sz w:val="28"/>
          <w:szCs w:val="28"/>
        </w:rPr>
        <w:t>2. 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43C759B7" w14:textId="77777777" w:rsidR="00B419DB" w:rsidRDefault="00000000">
      <w:pPr>
        <w:ind w:firstLine="567"/>
        <w:jc w:val="both"/>
      </w:pPr>
      <w:r>
        <w:rPr>
          <w:color w:val="000000"/>
          <w:sz w:val="28"/>
          <w:szCs w:val="28"/>
        </w:rPr>
        <w:t xml:space="preserve">3. 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color w:val="000000"/>
          <w:sz w:val="28"/>
          <w:szCs w:val="28"/>
        </w:rPr>
        <w:t>Т.Н.Смыкову</w:t>
      </w:r>
      <w:proofErr w:type="spellEnd"/>
      <w:r>
        <w:rPr>
          <w:color w:val="000000"/>
          <w:sz w:val="28"/>
          <w:szCs w:val="28"/>
        </w:rPr>
        <w:t>.</w:t>
      </w:r>
    </w:p>
    <w:p w14:paraId="51C99ACC" w14:textId="77777777" w:rsidR="00B419DB" w:rsidRDefault="0000000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Постановление вступает в силу после официального обнародования, и распространяет свое действия на правоотношения, возникшие с 01.01.2025 года.</w:t>
      </w:r>
      <w:sdt>
        <w:sdtPr>
          <w:alias w:val="Наименование приложений"/>
          <w:id w:val="1404756095"/>
          <w:placeholder>
            <w:docPart w:val="24388175F5944C028FB042E9A062A182"/>
          </w:placeholder>
        </w:sdtPr>
        <w:sdtContent/>
      </w:sdt>
    </w:p>
    <w:p w14:paraId="3E4456D5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5EC3F13C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B419DB" w14:paraId="67DC8EDB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1E0A6C0E" w14:textId="1B0E809A" w:rsidR="00B419DB" w:rsidRPr="00B03C72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r w:rsidRPr="00B03C72">
              <w:rPr>
                <w:sz w:val="28"/>
                <w:szCs w:val="28"/>
              </w:rPr>
              <w:t>Глава Топкинского муниципального округа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02616" w14:textId="77777777" w:rsidR="00B419DB" w:rsidRDefault="0000000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1DB09" w14:textId="71F891E2" w:rsidR="00B419DB" w:rsidRPr="00B03C72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r w:rsidRPr="00B03C72">
              <w:rPr>
                <w:sz w:val="28"/>
                <w:szCs w:val="28"/>
              </w:rPr>
              <w:t>С.В. Фролов</w:t>
            </w:r>
          </w:p>
        </w:tc>
      </w:tr>
    </w:tbl>
    <w:p w14:paraId="1361564F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838CAA6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5C313C0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7D99799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99A32C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E15999C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B2F294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510E9CF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4E6A66E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F8BA9F2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C03768B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BE76CDD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848473C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7E18051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104941F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7B323EF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7643EC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A186746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53EC2E8" w14:textId="77777777" w:rsidR="00B419DB" w:rsidRDefault="00B419D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  <w:sectPr w:rsidR="00B419DB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3" w:bottom="1134" w:left="1701" w:header="720" w:footer="567" w:gutter="0"/>
          <w:cols w:space="720"/>
          <w:formProt w:val="0"/>
          <w:titlePg/>
          <w:docGrid w:linePitch="326"/>
        </w:sectPr>
      </w:pPr>
    </w:p>
    <w:p w14:paraId="63C8119A" w14:textId="77777777" w:rsidR="00B419DB" w:rsidRDefault="00000000">
      <w:pPr>
        <w:keepNext/>
        <w:keepLines/>
        <w:ind w:left="9639"/>
        <w:jc w:val="right"/>
        <w:outlineLvl w:val="1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lastRenderedPageBreak/>
        <w:t xml:space="preserve">УТВЕРЖДЕН </w:t>
      </w:r>
    </w:p>
    <w:p w14:paraId="0D581A30" w14:textId="77777777" w:rsidR="00B419DB" w:rsidRDefault="00000000">
      <w:pPr>
        <w:shd w:val="clear" w:color="auto" w:fill="FFFFFF"/>
        <w:tabs>
          <w:tab w:val="left" w:pos="284"/>
        </w:tabs>
        <w:jc w:val="right"/>
      </w:pPr>
      <w:r>
        <w:rPr>
          <w:color w:val="000000"/>
          <w:sz w:val="28"/>
          <w:szCs w:val="28"/>
        </w:rPr>
        <w:t>постановлением администрации</w:t>
      </w:r>
    </w:p>
    <w:p w14:paraId="07F163BB" w14:textId="77777777" w:rsidR="00B419DB" w:rsidRDefault="00000000">
      <w:pPr>
        <w:shd w:val="clear" w:color="auto" w:fill="FFFFFF"/>
        <w:tabs>
          <w:tab w:val="left" w:pos="284"/>
        </w:tabs>
        <w:jc w:val="right"/>
      </w:pPr>
      <w:r>
        <w:rPr>
          <w:color w:val="000000"/>
          <w:sz w:val="28"/>
          <w:szCs w:val="28"/>
        </w:rPr>
        <w:t>Топкинского муниципального округа</w:t>
      </w:r>
    </w:p>
    <w:p w14:paraId="528BAA90" w14:textId="77777777" w:rsidR="00B419DB" w:rsidRDefault="00000000">
      <w:pPr>
        <w:shd w:val="clear" w:color="auto" w:fill="FFFFFF"/>
        <w:tabs>
          <w:tab w:val="left" w:pos="284"/>
        </w:tabs>
        <w:ind w:left="4956"/>
        <w:jc w:val="right"/>
      </w:pPr>
      <w:r>
        <w:rPr>
          <w:color w:val="000000"/>
          <w:sz w:val="28"/>
          <w:szCs w:val="28"/>
        </w:rPr>
        <w:t>от 14 января 2025 года № 18</w:t>
      </w:r>
      <w:bookmarkStart w:id="0" w:name="_GoBack1"/>
      <w:bookmarkEnd w:id="0"/>
      <w:r>
        <w:rPr>
          <w:color w:val="000000"/>
          <w:sz w:val="28"/>
          <w:szCs w:val="28"/>
        </w:rPr>
        <w:t>-п</w:t>
      </w:r>
    </w:p>
    <w:p w14:paraId="531B47E7" w14:textId="77777777" w:rsidR="00B419DB" w:rsidRDefault="00B419DB">
      <w:pPr>
        <w:keepNext/>
        <w:keepLines/>
        <w:ind w:left="9072"/>
        <w:jc w:val="right"/>
        <w:outlineLvl w:val="1"/>
        <w:rPr>
          <w:rFonts w:eastAsiaTheme="majorEastAsia"/>
          <w:bCs/>
          <w:sz w:val="28"/>
          <w:szCs w:val="28"/>
        </w:rPr>
      </w:pPr>
    </w:p>
    <w:p w14:paraId="58A250D8" w14:textId="77777777" w:rsidR="00B419D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(«дорожная карта») </w:t>
      </w:r>
    </w:p>
    <w:p w14:paraId="660445D5" w14:textId="77777777" w:rsidR="00B419D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созданию системы долговременного ухода за гражданами пожилого возраста и инвалидами, нуждающимися в уходе, в Топкинском муниципальном округе в 2025 году</w:t>
      </w:r>
    </w:p>
    <w:p w14:paraId="4CF7F4A3" w14:textId="77777777" w:rsidR="00B419DB" w:rsidRDefault="00B419DB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233"/>
        <w:gridCol w:w="1295"/>
        <w:gridCol w:w="1692"/>
        <w:gridCol w:w="898"/>
        <w:gridCol w:w="884"/>
        <w:gridCol w:w="1071"/>
        <w:gridCol w:w="882"/>
      </w:tblGrid>
      <w:tr w:rsidR="00B419DB" w14:paraId="57742F8F" w14:textId="77777777" w:rsidTr="00DD251A">
        <w:trPr>
          <w:trHeight w:val="423"/>
          <w:jc w:val="center"/>
        </w:trPr>
        <w:tc>
          <w:tcPr>
            <w:tcW w:w="1017" w:type="dxa"/>
            <w:vMerge w:val="restart"/>
          </w:tcPr>
          <w:p w14:paraId="5F70FF82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800" w:type="dxa"/>
            <w:vMerge w:val="restart"/>
          </w:tcPr>
          <w:p w14:paraId="0D070675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Наименование мероприятия/</w:t>
            </w:r>
          </w:p>
          <w:p w14:paraId="618F5D04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контрольные точки</w:t>
            </w:r>
          </w:p>
        </w:tc>
        <w:tc>
          <w:tcPr>
            <w:tcW w:w="2126" w:type="dxa"/>
            <w:vMerge w:val="restart"/>
          </w:tcPr>
          <w:p w14:paraId="53F04A3A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Ответственный исполнитель</w:t>
            </w:r>
          </w:p>
        </w:tc>
        <w:tc>
          <w:tcPr>
            <w:tcW w:w="2835" w:type="dxa"/>
            <w:vMerge w:val="restart"/>
          </w:tcPr>
          <w:p w14:paraId="445C82DD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Ожидаемый результат/вид документа</w:t>
            </w:r>
          </w:p>
        </w:tc>
        <w:tc>
          <w:tcPr>
            <w:tcW w:w="2810" w:type="dxa"/>
            <w:gridSpan w:val="2"/>
          </w:tcPr>
          <w:p w14:paraId="2C15326D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Срок реализации</w:t>
            </w:r>
          </w:p>
        </w:tc>
        <w:tc>
          <w:tcPr>
            <w:tcW w:w="3116" w:type="dxa"/>
            <w:gridSpan w:val="2"/>
          </w:tcPr>
          <w:p w14:paraId="443C46C8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Финансирование мероприятий</w:t>
            </w:r>
          </w:p>
        </w:tc>
      </w:tr>
      <w:tr w:rsidR="00B419DB" w14:paraId="2BD7B73F" w14:textId="77777777" w:rsidTr="00DD251A">
        <w:trPr>
          <w:trHeight w:val="450"/>
          <w:jc w:val="center"/>
        </w:trPr>
        <w:tc>
          <w:tcPr>
            <w:tcW w:w="1017" w:type="dxa"/>
            <w:vMerge/>
          </w:tcPr>
          <w:p w14:paraId="1F51770A" w14:textId="77777777" w:rsidR="00B419DB" w:rsidRDefault="00B419D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00" w:type="dxa"/>
            <w:vMerge/>
          </w:tcPr>
          <w:p w14:paraId="1350784D" w14:textId="77777777" w:rsidR="00B419DB" w:rsidRDefault="00B419D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1123E842" w14:textId="77777777" w:rsidR="00B419DB" w:rsidRDefault="00B419D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2991EDFD" w14:textId="77777777" w:rsidR="00B419DB" w:rsidRDefault="00B419D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E63DDB9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начало</w:t>
            </w:r>
          </w:p>
        </w:tc>
        <w:tc>
          <w:tcPr>
            <w:tcW w:w="1392" w:type="dxa"/>
          </w:tcPr>
          <w:p w14:paraId="383DE1BE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окончание</w:t>
            </w:r>
          </w:p>
        </w:tc>
        <w:tc>
          <w:tcPr>
            <w:tcW w:w="1726" w:type="dxa"/>
          </w:tcPr>
          <w:p w14:paraId="390A0034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Источник</w:t>
            </w:r>
          </w:p>
        </w:tc>
        <w:tc>
          <w:tcPr>
            <w:tcW w:w="1390" w:type="dxa"/>
          </w:tcPr>
          <w:p w14:paraId="4FB69DFC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Объем финансирования, тыс. рублей</w:t>
            </w:r>
          </w:p>
        </w:tc>
      </w:tr>
      <w:tr w:rsidR="00B419DB" w14:paraId="694B54E3" w14:textId="77777777" w:rsidTr="00DD251A">
        <w:trPr>
          <w:jc w:val="center"/>
        </w:trPr>
        <w:tc>
          <w:tcPr>
            <w:tcW w:w="1017" w:type="dxa"/>
          </w:tcPr>
          <w:p w14:paraId="0D9DB88B" w14:textId="77777777" w:rsidR="00B419DB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00" w:type="dxa"/>
          </w:tcPr>
          <w:p w14:paraId="76BD5900" w14:textId="77777777" w:rsidR="00B419DB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</w:tcPr>
          <w:p w14:paraId="590C5128" w14:textId="77777777" w:rsidR="00B419DB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5" w:type="dxa"/>
          </w:tcPr>
          <w:p w14:paraId="4892449F" w14:textId="77777777" w:rsidR="00B419DB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</w:tcPr>
          <w:p w14:paraId="2E5F607A" w14:textId="77777777" w:rsidR="00B419DB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92" w:type="dxa"/>
          </w:tcPr>
          <w:p w14:paraId="1C05048F" w14:textId="77777777" w:rsidR="00B419DB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26" w:type="dxa"/>
          </w:tcPr>
          <w:p w14:paraId="078CAC6F" w14:textId="77777777" w:rsidR="00B419DB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90" w:type="dxa"/>
          </w:tcPr>
          <w:p w14:paraId="3ABFC091" w14:textId="77777777" w:rsidR="00B419DB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B419DB" w14:paraId="27F69332" w14:textId="77777777" w:rsidTr="00DD251A">
        <w:trPr>
          <w:jc w:val="center"/>
        </w:trPr>
        <w:tc>
          <w:tcPr>
            <w:tcW w:w="1017" w:type="dxa"/>
          </w:tcPr>
          <w:p w14:paraId="0A047CFB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14687" w:type="dxa"/>
            <w:gridSpan w:val="7"/>
          </w:tcPr>
          <w:p w14:paraId="693B6DF7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Организационные мероприятия</w:t>
            </w:r>
          </w:p>
        </w:tc>
      </w:tr>
      <w:tr w:rsidR="00B419DB" w14:paraId="11A3C751" w14:textId="77777777" w:rsidTr="00DD251A">
        <w:trPr>
          <w:jc w:val="center"/>
        </w:trPr>
        <w:tc>
          <w:tcPr>
            <w:tcW w:w="1017" w:type="dxa"/>
          </w:tcPr>
          <w:p w14:paraId="39799F4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800" w:type="dxa"/>
          </w:tcPr>
          <w:p w14:paraId="09E171BE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Утверждение плана мероприятий («дорожная карта») по созданию системы долговременного ухода за гражданами пожилого возраста и инвалидами, нуждающимися в уходе, в Топкинском муниципальному округе в 2025 году</w:t>
            </w:r>
          </w:p>
        </w:tc>
        <w:tc>
          <w:tcPr>
            <w:tcW w:w="2126" w:type="dxa"/>
          </w:tcPr>
          <w:p w14:paraId="28D549E9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</w:tcPr>
          <w:p w14:paraId="198138DA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Нормативный правовой акт администрации Топкинского муниципального округа, утверждающий план мероприятий («дорожную карту») по созданию системы долговременного ухода за гражданами пожилого </w:t>
            </w:r>
            <w:r>
              <w:rPr>
                <w:rFonts w:eastAsia="Calibri"/>
                <w:lang w:eastAsia="en-US"/>
              </w:rPr>
              <w:lastRenderedPageBreak/>
              <w:t>возраста и инвалидами, нуждающимися в уходе, в Топкинском муниципальному округе в 2025 году</w:t>
            </w:r>
          </w:p>
        </w:tc>
        <w:tc>
          <w:tcPr>
            <w:tcW w:w="1418" w:type="dxa"/>
          </w:tcPr>
          <w:p w14:paraId="0D6EC86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01.12.2024</w:t>
            </w:r>
          </w:p>
        </w:tc>
        <w:tc>
          <w:tcPr>
            <w:tcW w:w="1392" w:type="dxa"/>
          </w:tcPr>
          <w:p w14:paraId="6E0BF781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20.12.2024</w:t>
            </w:r>
          </w:p>
        </w:tc>
        <w:tc>
          <w:tcPr>
            <w:tcW w:w="1726" w:type="dxa"/>
          </w:tcPr>
          <w:p w14:paraId="5C22FE02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45776D2A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</w:tr>
      <w:tr w:rsidR="00B419DB" w14:paraId="19C78197" w14:textId="77777777" w:rsidTr="00DD251A">
        <w:trPr>
          <w:jc w:val="center"/>
        </w:trPr>
        <w:tc>
          <w:tcPr>
            <w:tcW w:w="1017" w:type="dxa"/>
          </w:tcPr>
          <w:p w14:paraId="532226D9" w14:textId="77777777" w:rsidR="00B419DB" w:rsidRDefault="00000000">
            <w:pPr>
              <w:widowControl w:val="0"/>
              <w:tabs>
                <w:tab w:val="left" w:pos="0"/>
                <w:tab w:val="left" w:pos="38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1.2.</w:t>
            </w:r>
          </w:p>
        </w:tc>
        <w:tc>
          <w:tcPr>
            <w:tcW w:w="3800" w:type="dxa"/>
          </w:tcPr>
          <w:p w14:paraId="6039240D" w14:textId="77777777" w:rsidR="00B419DB" w:rsidRDefault="00000000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Проведение оценки результативности и эффективности создания системы долговременного ухода в </w:t>
            </w:r>
            <w:r>
              <w:rPr>
                <w:rFonts w:eastAsia="Calibri"/>
                <w:lang w:eastAsia="en-US"/>
              </w:rPr>
              <w:t xml:space="preserve">Топкинском муниципальному округе </w:t>
            </w:r>
            <w:r>
              <w:rPr>
                <w:rFonts w:eastAsia="Calibri"/>
                <w:color w:val="000000" w:themeColor="text1"/>
                <w:lang w:eastAsia="en-US"/>
              </w:rPr>
              <w:t>за 2024 год</w:t>
            </w:r>
          </w:p>
        </w:tc>
        <w:tc>
          <w:tcPr>
            <w:tcW w:w="2126" w:type="dxa"/>
          </w:tcPr>
          <w:p w14:paraId="0B290308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Комитет социальной защиты населения администрации Топкинского муниципального округа</w:t>
            </w:r>
          </w:p>
        </w:tc>
        <w:tc>
          <w:tcPr>
            <w:tcW w:w="2835" w:type="dxa"/>
          </w:tcPr>
          <w:p w14:paraId="3F660A7F" w14:textId="77777777" w:rsidR="00B419DB" w:rsidRDefault="00000000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Проведена оценка результативности и эффективности создания системы долговременного ухода в </w:t>
            </w:r>
            <w:r>
              <w:rPr>
                <w:rFonts w:eastAsia="Calibri"/>
                <w:lang w:eastAsia="en-US"/>
              </w:rPr>
              <w:t xml:space="preserve">Топкинском муниципальному округе </w:t>
            </w:r>
            <w:r>
              <w:rPr>
                <w:rFonts w:eastAsia="Calibri"/>
                <w:color w:val="000000" w:themeColor="text1"/>
                <w:lang w:eastAsia="en-US"/>
              </w:rPr>
              <w:t>за 2024 год</w:t>
            </w:r>
          </w:p>
        </w:tc>
        <w:tc>
          <w:tcPr>
            <w:tcW w:w="1418" w:type="dxa"/>
          </w:tcPr>
          <w:p w14:paraId="48AD73A4" w14:textId="77777777" w:rsidR="00B419DB" w:rsidRDefault="00000000">
            <w:pPr>
              <w:widowControl w:val="0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01.03.2025</w:t>
            </w:r>
          </w:p>
          <w:p w14:paraId="413A3BAF" w14:textId="77777777" w:rsidR="00B419DB" w:rsidRDefault="00B419DB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392" w:type="dxa"/>
          </w:tcPr>
          <w:p w14:paraId="721091FF" w14:textId="77777777" w:rsidR="00B419DB" w:rsidRDefault="0000000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31.03.2025</w:t>
            </w:r>
          </w:p>
        </w:tc>
        <w:tc>
          <w:tcPr>
            <w:tcW w:w="1726" w:type="dxa"/>
          </w:tcPr>
          <w:p w14:paraId="00BDD349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0D5F3D8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419DB" w14:paraId="17AB9AD2" w14:textId="77777777" w:rsidTr="00DD251A">
        <w:trPr>
          <w:jc w:val="center"/>
        </w:trPr>
        <w:tc>
          <w:tcPr>
            <w:tcW w:w="1017" w:type="dxa"/>
            <w:vAlign w:val="center"/>
          </w:tcPr>
          <w:p w14:paraId="15C34946" w14:textId="77777777" w:rsidR="00B419DB" w:rsidRDefault="00000000">
            <w:pPr>
              <w:widowControl w:val="0"/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800" w:type="dxa"/>
          </w:tcPr>
          <w:p w14:paraId="7FDEC23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Проведение оценки численности получателей социальных услуг в форме социального обслуживания на дому, численности социальных работников в Топкинском муниципальному округе и объема финансового обеспечения предоставления социальных услуг в форме социального обслуживания на дому</w:t>
            </w:r>
          </w:p>
        </w:tc>
        <w:tc>
          <w:tcPr>
            <w:tcW w:w="2126" w:type="dxa"/>
          </w:tcPr>
          <w:p w14:paraId="1FCE31AE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</w:tcPr>
          <w:p w14:paraId="4454B328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Проведена оценка численности получателей социальных услуг в форме социального обслуживания на дому, численности социальных работников в Топкинском муниципальному округе и объема финансового обеспечения предоставления социальных услуг в форме социального обслуживания на дому</w:t>
            </w:r>
          </w:p>
        </w:tc>
        <w:tc>
          <w:tcPr>
            <w:tcW w:w="1418" w:type="dxa"/>
          </w:tcPr>
          <w:p w14:paraId="0069E24C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791B2C2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22793334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1EAE16C1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419DB" w14:paraId="097461D2" w14:textId="77777777" w:rsidTr="00DD251A">
        <w:trPr>
          <w:jc w:val="center"/>
        </w:trPr>
        <w:tc>
          <w:tcPr>
            <w:tcW w:w="1017" w:type="dxa"/>
            <w:vAlign w:val="center"/>
          </w:tcPr>
          <w:p w14:paraId="2D5F2050" w14:textId="77777777" w:rsidR="00B419DB" w:rsidRDefault="00000000">
            <w:pPr>
              <w:widowControl w:val="0"/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3800" w:type="dxa"/>
          </w:tcPr>
          <w:p w14:paraId="3567757B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2024 году (факт):</w:t>
            </w:r>
          </w:p>
        </w:tc>
        <w:tc>
          <w:tcPr>
            <w:tcW w:w="2126" w:type="dxa"/>
          </w:tcPr>
          <w:p w14:paraId="5D12B00C" w14:textId="77777777" w:rsidR="00B419DB" w:rsidRDefault="00B419DB">
            <w:pPr>
              <w:widowControl w:val="0"/>
              <w:jc w:val="both"/>
            </w:pPr>
          </w:p>
        </w:tc>
        <w:tc>
          <w:tcPr>
            <w:tcW w:w="2835" w:type="dxa"/>
          </w:tcPr>
          <w:p w14:paraId="30F89753" w14:textId="77777777" w:rsidR="00B419DB" w:rsidRDefault="00B419DB">
            <w:pPr>
              <w:widowControl w:val="0"/>
            </w:pPr>
          </w:p>
        </w:tc>
        <w:tc>
          <w:tcPr>
            <w:tcW w:w="1418" w:type="dxa"/>
          </w:tcPr>
          <w:p w14:paraId="4BD21242" w14:textId="77777777" w:rsidR="00B419DB" w:rsidRDefault="00B419DB">
            <w:pPr>
              <w:widowControl w:val="0"/>
            </w:pPr>
          </w:p>
        </w:tc>
        <w:tc>
          <w:tcPr>
            <w:tcW w:w="1392" w:type="dxa"/>
          </w:tcPr>
          <w:p w14:paraId="55135647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61E1B5A3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0" w:type="dxa"/>
          </w:tcPr>
          <w:p w14:paraId="2B0211DF" w14:textId="77777777" w:rsidR="00B419DB" w:rsidRDefault="00B419DB">
            <w:pPr>
              <w:widowControl w:val="0"/>
              <w:jc w:val="center"/>
            </w:pPr>
          </w:p>
        </w:tc>
      </w:tr>
      <w:tr w:rsidR="00B419DB" w14:paraId="47B46E62" w14:textId="77777777" w:rsidTr="00DD251A">
        <w:trPr>
          <w:jc w:val="center"/>
        </w:trPr>
        <w:tc>
          <w:tcPr>
            <w:tcW w:w="1017" w:type="dxa"/>
            <w:vAlign w:val="center"/>
          </w:tcPr>
          <w:p w14:paraId="50D9658B" w14:textId="77777777" w:rsidR="00B419DB" w:rsidRDefault="00000000">
            <w:pPr>
              <w:widowControl w:val="0"/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0" w:type="dxa"/>
          </w:tcPr>
          <w:p w14:paraId="3F195E70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Численность получателей социальных услуг в форме </w:t>
            </w:r>
            <w:r>
              <w:rPr>
                <w:rFonts w:eastAsia="Calibri"/>
                <w:lang w:eastAsia="en-US"/>
              </w:rPr>
              <w:lastRenderedPageBreak/>
              <w:t>социального обслуживания на дому – 678 человек</w:t>
            </w:r>
          </w:p>
        </w:tc>
        <w:tc>
          <w:tcPr>
            <w:tcW w:w="2126" w:type="dxa"/>
          </w:tcPr>
          <w:p w14:paraId="4B48B977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МБУ «Топкинский ЦСО»</w:t>
            </w:r>
          </w:p>
        </w:tc>
        <w:tc>
          <w:tcPr>
            <w:tcW w:w="2835" w:type="dxa"/>
          </w:tcPr>
          <w:p w14:paraId="3FFFEEB6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Численность получателей социальных услуг в форме </w:t>
            </w:r>
            <w:r>
              <w:rPr>
                <w:rFonts w:eastAsia="Calibri"/>
                <w:lang w:eastAsia="en-US"/>
              </w:rPr>
              <w:lastRenderedPageBreak/>
              <w:t>социального обслуживания на дому – 678 человек</w:t>
            </w:r>
          </w:p>
        </w:tc>
        <w:tc>
          <w:tcPr>
            <w:tcW w:w="1418" w:type="dxa"/>
          </w:tcPr>
          <w:p w14:paraId="587585D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01.01.2025</w:t>
            </w:r>
          </w:p>
        </w:tc>
        <w:tc>
          <w:tcPr>
            <w:tcW w:w="1392" w:type="dxa"/>
          </w:tcPr>
          <w:p w14:paraId="2F9CA57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27853CB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3D7835CA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419DB" w14:paraId="37F59EAC" w14:textId="77777777" w:rsidTr="00DD251A">
        <w:trPr>
          <w:jc w:val="center"/>
        </w:trPr>
        <w:tc>
          <w:tcPr>
            <w:tcW w:w="1017" w:type="dxa"/>
            <w:vAlign w:val="center"/>
          </w:tcPr>
          <w:p w14:paraId="6FFB83EF" w14:textId="77777777" w:rsidR="00B419DB" w:rsidRDefault="00000000">
            <w:pPr>
              <w:widowControl w:val="0"/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00" w:type="dxa"/>
          </w:tcPr>
          <w:p w14:paraId="1F015BF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социальных работников в Топкинском муниципальному округе – 53 человека</w:t>
            </w:r>
          </w:p>
        </w:tc>
        <w:tc>
          <w:tcPr>
            <w:tcW w:w="2126" w:type="dxa"/>
          </w:tcPr>
          <w:p w14:paraId="1231DB30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</w:tcPr>
          <w:p w14:paraId="1DB28CB8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социальных работников в Топкинском муниципальному округе - 53 человека</w:t>
            </w:r>
          </w:p>
        </w:tc>
        <w:tc>
          <w:tcPr>
            <w:tcW w:w="1418" w:type="dxa"/>
          </w:tcPr>
          <w:p w14:paraId="65CD1ED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09263B6A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1AC2024A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1FDE8DE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419DB" w14:paraId="73A4106C" w14:textId="77777777" w:rsidTr="00DD251A">
        <w:trPr>
          <w:jc w:val="center"/>
        </w:trPr>
        <w:tc>
          <w:tcPr>
            <w:tcW w:w="1017" w:type="dxa"/>
            <w:vAlign w:val="center"/>
          </w:tcPr>
          <w:p w14:paraId="64D4ED38" w14:textId="77777777" w:rsidR="00B419DB" w:rsidRDefault="00000000">
            <w:pPr>
              <w:widowControl w:val="0"/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00" w:type="dxa"/>
          </w:tcPr>
          <w:p w14:paraId="579D7B26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Объем финансового обеспечения предоставления социальных услуг в форме социального обслуживания на дому - 47 951,00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тыс.рублей</w:t>
            </w:r>
            <w:proofErr w:type="spellEnd"/>
            <w:proofErr w:type="gramEnd"/>
          </w:p>
        </w:tc>
        <w:tc>
          <w:tcPr>
            <w:tcW w:w="2126" w:type="dxa"/>
          </w:tcPr>
          <w:p w14:paraId="4F8A39AB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</w:tcPr>
          <w:p w14:paraId="04D33F4C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Объем финансового обеспечения предоставления социальных услуг в форме социального обслуживания на дому – 47 951,00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тыс.рублей</w:t>
            </w:r>
            <w:proofErr w:type="spellEnd"/>
            <w:proofErr w:type="gramEnd"/>
          </w:p>
        </w:tc>
        <w:tc>
          <w:tcPr>
            <w:tcW w:w="1418" w:type="dxa"/>
          </w:tcPr>
          <w:p w14:paraId="373008D9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48D0363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76BBA29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175A05FA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419DB" w14:paraId="71794309" w14:textId="77777777" w:rsidTr="00DD251A">
        <w:trPr>
          <w:jc w:val="center"/>
        </w:trPr>
        <w:tc>
          <w:tcPr>
            <w:tcW w:w="1017" w:type="dxa"/>
            <w:vAlign w:val="center"/>
          </w:tcPr>
          <w:p w14:paraId="7816FFCF" w14:textId="77777777" w:rsidR="00B419DB" w:rsidRDefault="00000000">
            <w:pPr>
              <w:widowControl w:val="0"/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1.3.2</w:t>
            </w:r>
          </w:p>
        </w:tc>
        <w:tc>
          <w:tcPr>
            <w:tcW w:w="3800" w:type="dxa"/>
          </w:tcPr>
          <w:p w14:paraId="25609CB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2025 году оценка (планируемые):</w:t>
            </w:r>
          </w:p>
        </w:tc>
        <w:tc>
          <w:tcPr>
            <w:tcW w:w="2126" w:type="dxa"/>
          </w:tcPr>
          <w:p w14:paraId="0668DD58" w14:textId="77777777" w:rsidR="00B419DB" w:rsidRDefault="00B419DB">
            <w:pPr>
              <w:widowControl w:val="0"/>
              <w:jc w:val="both"/>
            </w:pPr>
          </w:p>
        </w:tc>
        <w:tc>
          <w:tcPr>
            <w:tcW w:w="2835" w:type="dxa"/>
          </w:tcPr>
          <w:p w14:paraId="000029AD" w14:textId="77777777" w:rsidR="00B419DB" w:rsidRDefault="00B419DB">
            <w:pPr>
              <w:widowControl w:val="0"/>
            </w:pPr>
          </w:p>
        </w:tc>
        <w:tc>
          <w:tcPr>
            <w:tcW w:w="1418" w:type="dxa"/>
          </w:tcPr>
          <w:p w14:paraId="214B87E0" w14:textId="77777777" w:rsidR="00B419DB" w:rsidRDefault="00B419DB">
            <w:pPr>
              <w:widowControl w:val="0"/>
            </w:pPr>
          </w:p>
        </w:tc>
        <w:tc>
          <w:tcPr>
            <w:tcW w:w="1392" w:type="dxa"/>
          </w:tcPr>
          <w:p w14:paraId="69A84E6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78D5A01C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0" w:type="dxa"/>
          </w:tcPr>
          <w:p w14:paraId="366C3D52" w14:textId="77777777" w:rsidR="00B419DB" w:rsidRDefault="00B419DB">
            <w:pPr>
              <w:widowControl w:val="0"/>
              <w:jc w:val="center"/>
            </w:pPr>
          </w:p>
        </w:tc>
      </w:tr>
      <w:tr w:rsidR="00B419DB" w14:paraId="60C23406" w14:textId="77777777" w:rsidTr="00DD251A">
        <w:trPr>
          <w:jc w:val="center"/>
        </w:trPr>
        <w:tc>
          <w:tcPr>
            <w:tcW w:w="1017" w:type="dxa"/>
            <w:vAlign w:val="center"/>
          </w:tcPr>
          <w:p w14:paraId="540D9EB7" w14:textId="77777777" w:rsidR="00B419DB" w:rsidRDefault="00000000">
            <w:pPr>
              <w:widowControl w:val="0"/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0" w:type="dxa"/>
          </w:tcPr>
          <w:p w14:paraId="298EA26E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Численности получателей социальных услуг в форме социального обслуживания на дому - 678 человек</w:t>
            </w:r>
          </w:p>
        </w:tc>
        <w:tc>
          <w:tcPr>
            <w:tcW w:w="2126" w:type="dxa"/>
          </w:tcPr>
          <w:p w14:paraId="5FFA2888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</w:tcPr>
          <w:p w14:paraId="1AF1C9B1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Планируемая численность получателей социальных услуг в форме социального обслуживания на дому – 678 человек</w:t>
            </w:r>
          </w:p>
        </w:tc>
        <w:tc>
          <w:tcPr>
            <w:tcW w:w="1418" w:type="dxa"/>
          </w:tcPr>
          <w:p w14:paraId="48D34E7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2" w:type="dxa"/>
          </w:tcPr>
          <w:p w14:paraId="6D74EEE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26" w:type="dxa"/>
          </w:tcPr>
          <w:p w14:paraId="39FF354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0EAB680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419DB" w14:paraId="61AED3BE" w14:textId="77777777" w:rsidTr="00DD251A">
        <w:trPr>
          <w:jc w:val="center"/>
        </w:trPr>
        <w:tc>
          <w:tcPr>
            <w:tcW w:w="1017" w:type="dxa"/>
            <w:vAlign w:val="center"/>
          </w:tcPr>
          <w:p w14:paraId="1552AA77" w14:textId="77777777" w:rsidR="00B419DB" w:rsidRDefault="00000000">
            <w:pPr>
              <w:widowControl w:val="0"/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00" w:type="dxa"/>
          </w:tcPr>
          <w:p w14:paraId="1F625A5E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Численности социальных работников в Топкинском муниципальном </w:t>
            </w:r>
            <w:proofErr w:type="gramStart"/>
            <w:r>
              <w:rPr>
                <w:rFonts w:eastAsia="Calibri"/>
                <w:lang w:eastAsia="en-US"/>
              </w:rPr>
              <w:t>округе  –</w:t>
            </w:r>
            <w:proofErr w:type="gramEnd"/>
            <w:r>
              <w:rPr>
                <w:rFonts w:eastAsia="Calibri"/>
                <w:lang w:eastAsia="en-US"/>
              </w:rPr>
              <w:t xml:space="preserve"> 53 человека</w:t>
            </w:r>
          </w:p>
        </w:tc>
        <w:tc>
          <w:tcPr>
            <w:tcW w:w="2126" w:type="dxa"/>
          </w:tcPr>
          <w:p w14:paraId="1B319866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</w:tcPr>
          <w:p w14:paraId="58B04922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Планируемая численность социальных работников в Топкинском муниципальному округе – 53 человека</w:t>
            </w:r>
          </w:p>
        </w:tc>
        <w:tc>
          <w:tcPr>
            <w:tcW w:w="1418" w:type="dxa"/>
          </w:tcPr>
          <w:p w14:paraId="7DF2938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2" w:type="dxa"/>
          </w:tcPr>
          <w:p w14:paraId="5E11F396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26" w:type="dxa"/>
          </w:tcPr>
          <w:p w14:paraId="71BAAA04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2119443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  <w:p w14:paraId="615A5655" w14:textId="77777777" w:rsidR="00B419DB" w:rsidRDefault="00B419DB">
            <w:pPr>
              <w:widowControl w:val="0"/>
              <w:jc w:val="center"/>
            </w:pPr>
          </w:p>
        </w:tc>
      </w:tr>
      <w:tr w:rsidR="00B419DB" w14:paraId="38E7AD3A" w14:textId="77777777" w:rsidTr="00DD251A">
        <w:trPr>
          <w:jc w:val="center"/>
        </w:trPr>
        <w:tc>
          <w:tcPr>
            <w:tcW w:w="1017" w:type="dxa"/>
            <w:vAlign w:val="center"/>
          </w:tcPr>
          <w:p w14:paraId="0AFE0A33" w14:textId="77777777" w:rsidR="00B419DB" w:rsidRDefault="00000000">
            <w:pPr>
              <w:widowControl w:val="0"/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00" w:type="dxa"/>
          </w:tcPr>
          <w:p w14:paraId="4EDA08C3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Объем финансового обеспечения предоставления социальных услуг в форме социального обслуживания на </w:t>
            </w:r>
            <w:proofErr w:type="gramStart"/>
            <w:r>
              <w:rPr>
                <w:rFonts w:eastAsia="Calibri"/>
                <w:lang w:eastAsia="en-US"/>
              </w:rPr>
              <w:t>дому  -</w:t>
            </w:r>
            <w:proofErr w:type="gramEnd"/>
            <w:r>
              <w:rPr>
                <w:rFonts w:eastAsia="Calibri"/>
                <w:lang w:eastAsia="en-US"/>
              </w:rPr>
              <w:t xml:space="preserve"> 43 024,00 тыс. рублей</w:t>
            </w:r>
          </w:p>
        </w:tc>
        <w:tc>
          <w:tcPr>
            <w:tcW w:w="2126" w:type="dxa"/>
          </w:tcPr>
          <w:p w14:paraId="1D8F108F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</w:tcPr>
          <w:p w14:paraId="147B111F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Планируемый объем финансового обеспечения предоставления социальных услуг в форме социального обслуживания </w:t>
            </w:r>
            <w:r>
              <w:rPr>
                <w:rFonts w:eastAsia="Calibri"/>
                <w:lang w:eastAsia="en-US"/>
              </w:rPr>
              <w:lastRenderedPageBreak/>
              <w:t>на дому</w:t>
            </w:r>
          </w:p>
          <w:p w14:paraId="504C9D90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43 024,00 тыс. рублей</w:t>
            </w:r>
          </w:p>
        </w:tc>
        <w:tc>
          <w:tcPr>
            <w:tcW w:w="1418" w:type="dxa"/>
          </w:tcPr>
          <w:p w14:paraId="26458C3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392" w:type="dxa"/>
          </w:tcPr>
          <w:p w14:paraId="5520A08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26" w:type="dxa"/>
          </w:tcPr>
          <w:p w14:paraId="5FBA20C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0288105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419DB" w14:paraId="278F444C" w14:textId="77777777" w:rsidTr="00DD251A">
        <w:trPr>
          <w:jc w:val="center"/>
        </w:trPr>
        <w:tc>
          <w:tcPr>
            <w:tcW w:w="1017" w:type="dxa"/>
          </w:tcPr>
          <w:p w14:paraId="2AED58D3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4687" w:type="dxa"/>
            <w:gridSpan w:val="7"/>
          </w:tcPr>
          <w:p w14:paraId="6E755D75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Организация работы территориальных координационных центров, поставщиков социальных услуг</w:t>
            </w:r>
          </w:p>
        </w:tc>
      </w:tr>
      <w:tr w:rsidR="00B419DB" w14:paraId="252C3859" w14:textId="77777777" w:rsidTr="00DD251A">
        <w:trPr>
          <w:jc w:val="center"/>
        </w:trPr>
        <w:tc>
          <w:tcPr>
            <w:tcW w:w="1017" w:type="dxa"/>
          </w:tcPr>
          <w:p w14:paraId="3E3BD59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800" w:type="dxa"/>
          </w:tcPr>
          <w:p w14:paraId="187D4A90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Функционирование территориального координационного центра (ТКЦ)</w:t>
            </w:r>
          </w:p>
        </w:tc>
        <w:tc>
          <w:tcPr>
            <w:tcW w:w="2126" w:type="dxa"/>
          </w:tcPr>
          <w:p w14:paraId="19A227D8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социальной защиты населения администрации Топкинского муниципального округа</w:t>
            </w:r>
          </w:p>
        </w:tc>
        <w:tc>
          <w:tcPr>
            <w:tcW w:w="2835" w:type="dxa"/>
          </w:tcPr>
          <w:p w14:paraId="7CDF3F6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Функционирует территориальный координационный отдел на базе Комитета социальной защиты населения администрации Топкинского муниципального округа, по адресу: Кемеровская область – Кузбасс, г.Топки, </w:t>
            </w:r>
            <w:proofErr w:type="spellStart"/>
            <w:r>
              <w:rPr>
                <w:rFonts w:eastAsia="Calibri"/>
                <w:lang w:eastAsia="en-US"/>
              </w:rPr>
              <w:t>ул.Комсомольская</w:t>
            </w:r>
            <w:proofErr w:type="spellEnd"/>
            <w:r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1418" w:type="dxa"/>
          </w:tcPr>
          <w:p w14:paraId="1B90BD52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1ABBB75A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2E75B2E4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745C9B5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  <w:p w14:paraId="1FC00929" w14:textId="77777777" w:rsidR="00B419DB" w:rsidRDefault="00B419DB">
            <w:pPr>
              <w:widowControl w:val="0"/>
              <w:jc w:val="center"/>
            </w:pPr>
          </w:p>
        </w:tc>
      </w:tr>
      <w:tr w:rsidR="00B419DB" w14:paraId="753C8DE2" w14:textId="77777777" w:rsidTr="00DD251A">
        <w:trPr>
          <w:jc w:val="center"/>
        </w:trPr>
        <w:tc>
          <w:tcPr>
            <w:tcW w:w="1017" w:type="dxa"/>
          </w:tcPr>
          <w:p w14:paraId="2C7A68A1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800" w:type="dxa"/>
          </w:tcPr>
          <w:p w14:paraId="6F0CA81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Организация работы специалистов по социальной работе (экспертов по оценке нуждаемости) в ТКЦ</w:t>
            </w:r>
          </w:p>
        </w:tc>
        <w:tc>
          <w:tcPr>
            <w:tcW w:w="2126" w:type="dxa"/>
          </w:tcPr>
          <w:p w14:paraId="5399CF73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социальной защиты населения администрации Топкинского муниципального округа</w:t>
            </w:r>
          </w:p>
        </w:tc>
        <w:tc>
          <w:tcPr>
            <w:tcW w:w="2835" w:type="dxa"/>
          </w:tcPr>
          <w:p w14:paraId="4EB85F18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штатном расписании территориального координационного отдела Комитета социальной защиты населения администрации Топкинского муниципального округа 4 штатных единицы экспертов по оценке нуждаемости</w:t>
            </w:r>
          </w:p>
        </w:tc>
        <w:tc>
          <w:tcPr>
            <w:tcW w:w="1418" w:type="dxa"/>
          </w:tcPr>
          <w:p w14:paraId="12250047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30884E21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782A138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013B8C6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  <w:p w14:paraId="64859F49" w14:textId="77777777" w:rsidR="00B419DB" w:rsidRDefault="00B419DB">
            <w:pPr>
              <w:widowControl w:val="0"/>
              <w:jc w:val="center"/>
            </w:pPr>
          </w:p>
        </w:tc>
      </w:tr>
      <w:tr w:rsidR="00B419DB" w14:paraId="50C608F2" w14:textId="77777777" w:rsidTr="00DD251A">
        <w:trPr>
          <w:jc w:val="center"/>
        </w:trPr>
        <w:tc>
          <w:tcPr>
            <w:tcW w:w="1017" w:type="dxa"/>
          </w:tcPr>
          <w:p w14:paraId="2F1BFEA7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800" w:type="dxa"/>
          </w:tcPr>
          <w:p w14:paraId="600527B4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Функционирование пунктов проката технических средств реабилитации </w:t>
            </w:r>
            <w:r>
              <w:rPr>
                <w:rFonts w:eastAsia="Calibri"/>
                <w:lang w:eastAsia="en-US"/>
              </w:rPr>
              <w:lastRenderedPageBreak/>
              <w:t>(ТСР) на базе организаций социального обслуживания</w:t>
            </w:r>
          </w:p>
        </w:tc>
        <w:tc>
          <w:tcPr>
            <w:tcW w:w="2126" w:type="dxa"/>
          </w:tcPr>
          <w:p w14:paraId="40D118D4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МБУ «Топкинский ЦСО»</w:t>
            </w:r>
          </w:p>
        </w:tc>
        <w:tc>
          <w:tcPr>
            <w:tcW w:w="2835" w:type="dxa"/>
          </w:tcPr>
          <w:p w14:paraId="30B26132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Пункт проката ТСР </w:t>
            </w:r>
            <w:r>
              <w:rPr>
                <w:rFonts w:eastAsia="Calibri"/>
                <w:lang w:eastAsia="en-US"/>
              </w:rPr>
              <w:br/>
              <w:t xml:space="preserve">функционирует на базе МБУ </w:t>
            </w:r>
            <w:r>
              <w:rPr>
                <w:rFonts w:eastAsia="Calibri"/>
                <w:lang w:eastAsia="en-US"/>
              </w:rPr>
              <w:lastRenderedPageBreak/>
              <w:t xml:space="preserve">«Топкинский ЦСО» по адресу: Кемеровская область – Кузбасс, г.Топки, </w:t>
            </w:r>
            <w:proofErr w:type="spellStart"/>
            <w:r>
              <w:rPr>
                <w:rFonts w:eastAsia="Calibri"/>
                <w:lang w:eastAsia="en-US"/>
              </w:rPr>
              <w:t>ул.Комсомольская</w:t>
            </w:r>
            <w:proofErr w:type="spellEnd"/>
            <w:r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1418" w:type="dxa"/>
          </w:tcPr>
          <w:p w14:paraId="46478F62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01.01.2025</w:t>
            </w:r>
          </w:p>
        </w:tc>
        <w:tc>
          <w:tcPr>
            <w:tcW w:w="1392" w:type="dxa"/>
          </w:tcPr>
          <w:p w14:paraId="425482BC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3F2841DC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06736D6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в рамках текущего </w:t>
            </w:r>
            <w:r>
              <w:rPr>
                <w:rFonts w:eastAsia="Calibri"/>
                <w:lang w:eastAsia="en-US"/>
              </w:rPr>
              <w:lastRenderedPageBreak/>
              <w:t>финансирования</w:t>
            </w:r>
          </w:p>
          <w:p w14:paraId="153942D8" w14:textId="77777777" w:rsidR="00B419DB" w:rsidRDefault="00B419DB">
            <w:pPr>
              <w:widowControl w:val="0"/>
              <w:jc w:val="center"/>
            </w:pPr>
          </w:p>
        </w:tc>
      </w:tr>
      <w:tr w:rsidR="00B419DB" w14:paraId="70DEFEFF" w14:textId="77777777" w:rsidTr="00DD251A">
        <w:trPr>
          <w:jc w:val="center"/>
        </w:trPr>
        <w:tc>
          <w:tcPr>
            <w:tcW w:w="1017" w:type="dxa"/>
          </w:tcPr>
          <w:p w14:paraId="585219C2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2.4</w:t>
            </w:r>
          </w:p>
        </w:tc>
        <w:tc>
          <w:tcPr>
            <w:tcW w:w="3800" w:type="dxa"/>
          </w:tcPr>
          <w:p w14:paraId="60B30C41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Функционирование «школ ухода» на базе организаций социального обслуживания</w:t>
            </w:r>
          </w:p>
        </w:tc>
        <w:tc>
          <w:tcPr>
            <w:tcW w:w="2126" w:type="dxa"/>
          </w:tcPr>
          <w:p w14:paraId="4FE9FF3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</w:tcPr>
          <w:p w14:paraId="5EF0C682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«Школа ухода» функционирует на базе МБУ «Топкинский ЦСО» по адресу: Кемеровская область – Кузбасс, г.Топки, </w:t>
            </w:r>
            <w:proofErr w:type="spellStart"/>
            <w:r>
              <w:rPr>
                <w:rFonts w:eastAsia="Calibri"/>
                <w:lang w:eastAsia="en-US"/>
              </w:rPr>
              <w:t>ул.Комсомольская</w:t>
            </w:r>
            <w:proofErr w:type="spellEnd"/>
            <w:r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1418" w:type="dxa"/>
          </w:tcPr>
          <w:p w14:paraId="55FC47C9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4A5ACCB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186BD156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7B4A8FB4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  <w:p w14:paraId="7677E6D2" w14:textId="77777777" w:rsidR="00B419DB" w:rsidRDefault="00B419DB">
            <w:pPr>
              <w:widowControl w:val="0"/>
              <w:jc w:val="center"/>
            </w:pPr>
          </w:p>
        </w:tc>
      </w:tr>
      <w:tr w:rsidR="00B419DB" w14:paraId="2DEEC18C" w14:textId="77777777" w:rsidTr="00DD251A">
        <w:trPr>
          <w:jc w:val="center"/>
        </w:trPr>
        <w:tc>
          <w:tcPr>
            <w:tcW w:w="1017" w:type="dxa"/>
          </w:tcPr>
          <w:p w14:paraId="35E96E74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4687" w:type="dxa"/>
            <w:gridSpan w:val="7"/>
          </w:tcPr>
          <w:p w14:paraId="573F2EA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b/>
                <w:lang w:eastAsia="en-US"/>
              </w:rPr>
              <w:t xml:space="preserve">Мероприятия по подготовке и дополнительному профессиональному </w:t>
            </w:r>
            <w:r>
              <w:rPr>
                <w:rFonts w:eastAsia="Calibri"/>
                <w:b/>
                <w:lang w:eastAsia="en-US"/>
              </w:rPr>
              <w:br/>
              <w:t>обучению сотрудников организаций социального обслуживанию в рамках пилотного проекта</w:t>
            </w:r>
          </w:p>
        </w:tc>
      </w:tr>
      <w:tr w:rsidR="00B419DB" w14:paraId="202D935C" w14:textId="77777777" w:rsidTr="00DD251A">
        <w:trPr>
          <w:jc w:val="center"/>
        </w:trPr>
        <w:tc>
          <w:tcPr>
            <w:tcW w:w="1017" w:type="dxa"/>
          </w:tcPr>
          <w:p w14:paraId="3B83E6C2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800" w:type="dxa"/>
          </w:tcPr>
          <w:p w14:paraId="4E388495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Оценка потребности в экспертах по оценке нуждаемости, организаторов ухода и работников РКЦ и ТКЦ (специалистов по</w:t>
            </w:r>
          </w:p>
          <w:p w14:paraId="69431561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социальной работе), а также поиск кандидатов на данные должности (постоянно)</w:t>
            </w:r>
          </w:p>
        </w:tc>
        <w:tc>
          <w:tcPr>
            <w:tcW w:w="2126" w:type="dxa"/>
          </w:tcPr>
          <w:p w14:paraId="4D980E7E" w14:textId="77777777" w:rsidR="00B419DB" w:rsidRDefault="00000000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социальной защиты населения администрации Топкинского муниципального округа</w:t>
            </w:r>
          </w:p>
        </w:tc>
        <w:tc>
          <w:tcPr>
            <w:tcW w:w="2835" w:type="dxa"/>
          </w:tcPr>
          <w:p w14:paraId="5D70D2F6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Подобраны эксперты по оценке нуждаемости, организаторы ухода и работники</w:t>
            </w:r>
          </w:p>
          <w:p w14:paraId="4C5A0361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территориального координационного отдела</w:t>
            </w:r>
          </w:p>
        </w:tc>
        <w:tc>
          <w:tcPr>
            <w:tcW w:w="1418" w:type="dxa"/>
          </w:tcPr>
          <w:p w14:paraId="34407C2D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28E89F51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7F34BF8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25A403AC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</w:tc>
      </w:tr>
      <w:tr w:rsidR="00B419DB" w14:paraId="2D9C9360" w14:textId="77777777" w:rsidTr="00DD251A">
        <w:trPr>
          <w:jc w:val="center"/>
        </w:trPr>
        <w:tc>
          <w:tcPr>
            <w:tcW w:w="1017" w:type="dxa"/>
          </w:tcPr>
          <w:p w14:paraId="0F7AFAE7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3800" w:type="dxa"/>
          </w:tcPr>
          <w:p w14:paraId="7BF83885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Оценка потребности в помощниках по уходу, а также поиск кандидатов на данные должности (постоянно)</w:t>
            </w:r>
          </w:p>
        </w:tc>
        <w:tc>
          <w:tcPr>
            <w:tcW w:w="2126" w:type="dxa"/>
          </w:tcPr>
          <w:p w14:paraId="7C9D46E4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</w:tcPr>
          <w:p w14:paraId="38B58D58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Подобраны помощники по уходу</w:t>
            </w:r>
          </w:p>
        </w:tc>
        <w:tc>
          <w:tcPr>
            <w:tcW w:w="1418" w:type="dxa"/>
          </w:tcPr>
          <w:p w14:paraId="27FC2DD4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1076F516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3EA50304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5B7188DE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</w:tc>
      </w:tr>
      <w:tr w:rsidR="00B419DB" w14:paraId="6A8CFEF9" w14:textId="77777777" w:rsidTr="00DD251A">
        <w:trPr>
          <w:jc w:val="center"/>
        </w:trPr>
        <w:tc>
          <w:tcPr>
            <w:tcW w:w="1017" w:type="dxa"/>
          </w:tcPr>
          <w:p w14:paraId="6ACEA4D6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3800" w:type="dxa"/>
          </w:tcPr>
          <w:p w14:paraId="14969337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Организация обучения </w:t>
            </w:r>
            <w:r>
              <w:rPr>
                <w:rFonts w:eastAsia="Calibri"/>
                <w:lang w:eastAsia="en-US"/>
              </w:rPr>
              <w:lastRenderedPageBreak/>
              <w:t>экспертов по оценке нуждаемости по программе «Экспертная деятельность по определению индивидуальной потребности граждан в социальном обслуживании, в том числе в социальных услугах по уходу»</w:t>
            </w:r>
          </w:p>
        </w:tc>
        <w:tc>
          <w:tcPr>
            <w:tcW w:w="2126" w:type="dxa"/>
          </w:tcPr>
          <w:p w14:paraId="6F9A66FD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lastRenderedPageBreak/>
              <w:t>Комитет социально</w:t>
            </w:r>
            <w:r>
              <w:rPr>
                <w:rFonts w:eastAsia="Calibri"/>
                <w:lang w:eastAsia="en-US"/>
              </w:rPr>
              <w:lastRenderedPageBreak/>
              <w:t>й защиты населения администрации</w:t>
            </w:r>
          </w:p>
          <w:p w14:paraId="116DF91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Топкинского муниципального округа</w:t>
            </w:r>
          </w:p>
        </w:tc>
        <w:tc>
          <w:tcPr>
            <w:tcW w:w="2835" w:type="dxa"/>
          </w:tcPr>
          <w:p w14:paraId="42F9A08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lastRenderedPageBreak/>
              <w:t xml:space="preserve">Организовано обучение 3 </w:t>
            </w:r>
            <w:r>
              <w:rPr>
                <w:rFonts w:eastAsia="Calibri"/>
                <w:lang w:eastAsia="en-US"/>
              </w:rPr>
              <w:lastRenderedPageBreak/>
              <w:t xml:space="preserve">работников территориального координационного отдела по </w:t>
            </w:r>
            <w:proofErr w:type="gramStart"/>
            <w:r>
              <w:rPr>
                <w:rFonts w:eastAsia="Calibri"/>
                <w:lang w:eastAsia="en-US"/>
              </w:rPr>
              <w:t>профессиональной  программе</w:t>
            </w:r>
            <w:proofErr w:type="gramEnd"/>
            <w:r>
              <w:rPr>
                <w:rFonts w:eastAsia="Calibri"/>
                <w:lang w:eastAsia="en-US"/>
              </w:rPr>
              <w:t xml:space="preserve"> обучения</w:t>
            </w:r>
          </w:p>
        </w:tc>
        <w:tc>
          <w:tcPr>
            <w:tcW w:w="1418" w:type="dxa"/>
          </w:tcPr>
          <w:p w14:paraId="7D90253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01.01.2025</w:t>
            </w:r>
          </w:p>
        </w:tc>
        <w:tc>
          <w:tcPr>
            <w:tcW w:w="1392" w:type="dxa"/>
          </w:tcPr>
          <w:p w14:paraId="1DF0CECE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3A3A793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704A3981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 рамка</w:t>
            </w:r>
            <w:r>
              <w:rPr>
                <w:rFonts w:eastAsia="Calibri"/>
                <w:lang w:eastAsia="en-US"/>
              </w:rPr>
              <w:lastRenderedPageBreak/>
              <w:t>х текущего финансирования</w:t>
            </w:r>
          </w:p>
        </w:tc>
      </w:tr>
      <w:tr w:rsidR="00B419DB" w14:paraId="180856B2" w14:textId="77777777" w:rsidTr="00DD251A">
        <w:trPr>
          <w:jc w:val="center"/>
        </w:trPr>
        <w:tc>
          <w:tcPr>
            <w:tcW w:w="1017" w:type="dxa"/>
          </w:tcPr>
          <w:p w14:paraId="3E1E931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3.4</w:t>
            </w:r>
          </w:p>
        </w:tc>
        <w:tc>
          <w:tcPr>
            <w:tcW w:w="3800" w:type="dxa"/>
          </w:tcPr>
          <w:p w14:paraId="35FCA946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Организация обучения работников организаций социального обслуживания, участвующих в организации и предоставлении социальных услуг по уходу (помощники по уходу) по профессиональной программе «Помощник по уходу»</w:t>
            </w:r>
          </w:p>
        </w:tc>
        <w:tc>
          <w:tcPr>
            <w:tcW w:w="2126" w:type="dxa"/>
          </w:tcPr>
          <w:p w14:paraId="38F6C1D0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</w:tcPr>
          <w:p w14:paraId="6D762B2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Организовано обучение 3 помощников по уходу поставщиков социальных услуг по профессиональной программе обучения по должности «Помощник по уходу»</w:t>
            </w:r>
          </w:p>
        </w:tc>
        <w:tc>
          <w:tcPr>
            <w:tcW w:w="1418" w:type="dxa"/>
          </w:tcPr>
          <w:p w14:paraId="6962EBF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1303000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7524E734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23C6ADDA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</w:tc>
      </w:tr>
      <w:tr w:rsidR="00B419DB" w14:paraId="07D2106E" w14:textId="77777777" w:rsidTr="00DD251A">
        <w:trPr>
          <w:jc w:val="center"/>
        </w:trPr>
        <w:tc>
          <w:tcPr>
            <w:tcW w:w="1017" w:type="dxa"/>
          </w:tcPr>
          <w:p w14:paraId="12F29D9E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3800" w:type="dxa"/>
          </w:tcPr>
          <w:p w14:paraId="00957DA9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Разработка и организация обучения работников, участвующих в организации оказания социальных услуг по уходу (организаторы ухода) по профессиональной программе «Организатор ухода»</w:t>
            </w:r>
          </w:p>
        </w:tc>
        <w:tc>
          <w:tcPr>
            <w:tcW w:w="2126" w:type="dxa"/>
          </w:tcPr>
          <w:p w14:paraId="020265E9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</w:tcPr>
          <w:p w14:paraId="310C40E3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Организовано обучение 4 организаторов ухода поставщиков социальных услуг по профессиональной программе обучения</w:t>
            </w:r>
          </w:p>
        </w:tc>
        <w:tc>
          <w:tcPr>
            <w:tcW w:w="1418" w:type="dxa"/>
          </w:tcPr>
          <w:p w14:paraId="3E220E01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3B801D22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3CEA7E9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0B0632A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</w:tc>
      </w:tr>
      <w:tr w:rsidR="00B419DB" w14:paraId="5B2FC028" w14:textId="77777777" w:rsidTr="00DD251A">
        <w:trPr>
          <w:jc w:val="center"/>
        </w:trPr>
        <w:tc>
          <w:tcPr>
            <w:tcW w:w="1017" w:type="dxa"/>
          </w:tcPr>
          <w:p w14:paraId="20CD04AF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14687" w:type="dxa"/>
            <w:gridSpan w:val="7"/>
          </w:tcPr>
          <w:p w14:paraId="7439744E" w14:textId="77777777" w:rsidR="00B419DB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Организация предоставления социальных услуг по уходу в рамках системы долговременного ухода </w:t>
            </w:r>
            <w:r>
              <w:rPr>
                <w:rFonts w:eastAsia="Calibri"/>
                <w:b/>
                <w:lang w:eastAsia="en-US"/>
              </w:rPr>
              <w:br/>
              <w:t>поставщиками социальных услуг в муниципальных образованиях Кемеровской области - Кузбасса</w:t>
            </w:r>
          </w:p>
        </w:tc>
      </w:tr>
      <w:tr w:rsidR="00B419DB" w14:paraId="71E47E8B" w14:textId="77777777" w:rsidTr="00DD251A">
        <w:trPr>
          <w:jc w:val="center"/>
        </w:trPr>
        <w:tc>
          <w:tcPr>
            <w:tcW w:w="1017" w:type="dxa"/>
          </w:tcPr>
          <w:p w14:paraId="51EBA70E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800" w:type="dxa"/>
          </w:tcPr>
          <w:p w14:paraId="5874ACD6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Обеспечение </w:t>
            </w:r>
            <w:r>
              <w:rPr>
                <w:rFonts w:eastAsia="Calibri"/>
                <w:lang w:eastAsia="en-US"/>
              </w:rPr>
              <w:lastRenderedPageBreak/>
              <w:t>функционирования организаций социального обслуживания,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предоставляющих социальные услуги по уходу на дому</w:t>
            </w:r>
          </w:p>
        </w:tc>
        <w:tc>
          <w:tcPr>
            <w:tcW w:w="2126" w:type="dxa"/>
          </w:tcPr>
          <w:p w14:paraId="0F176509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lastRenderedPageBreak/>
              <w:t xml:space="preserve">Комитет </w:t>
            </w:r>
            <w:r>
              <w:rPr>
                <w:rFonts w:eastAsia="Calibri"/>
                <w:lang w:eastAsia="en-US"/>
              </w:rPr>
              <w:lastRenderedPageBreak/>
              <w:t>социальной защиты населения администрации</w:t>
            </w:r>
          </w:p>
          <w:p w14:paraId="0F8BD533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 Топкинского муниципального округа</w:t>
            </w:r>
          </w:p>
        </w:tc>
        <w:tc>
          <w:tcPr>
            <w:tcW w:w="2835" w:type="dxa"/>
          </w:tcPr>
          <w:p w14:paraId="027ED195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lastRenderedPageBreak/>
              <w:t>Функциониру</w:t>
            </w:r>
            <w:r>
              <w:rPr>
                <w:rFonts w:eastAsia="Calibri"/>
                <w:lang w:eastAsia="en-US"/>
              </w:rPr>
              <w:lastRenderedPageBreak/>
              <w:t>ет</w:t>
            </w:r>
          </w:p>
          <w:p w14:paraId="563B029D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организация социального обслуживания: МБУ «Топкинский ЦСО»,</w:t>
            </w:r>
          </w:p>
          <w:p w14:paraId="30E037CD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адрес: Кемеровская область – Кузбасс, г.Топки, </w:t>
            </w:r>
            <w:proofErr w:type="spellStart"/>
            <w:r>
              <w:rPr>
                <w:rFonts w:eastAsia="Calibri"/>
                <w:lang w:eastAsia="en-US"/>
              </w:rPr>
              <w:t>ул.Комсомольская</w:t>
            </w:r>
            <w:proofErr w:type="spellEnd"/>
            <w:r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1418" w:type="dxa"/>
          </w:tcPr>
          <w:p w14:paraId="24C97A22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01.01.</w:t>
            </w:r>
            <w:r>
              <w:rPr>
                <w:rFonts w:eastAsia="Calibri"/>
                <w:lang w:eastAsia="en-US"/>
              </w:rPr>
              <w:lastRenderedPageBreak/>
              <w:t>2025</w:t>
            </w:r>
          </w:p>
        </w:tc>
        <w:tc>
          <w:tcPr>
            <w:tcW w:w="1392" w:type="dxa"/>
          </w:tcPr>
          <w:p w14:paraId="605F28D7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31.12.</w:t>
            </w:r>
            <w:r>
              <w:rPr>
                <w:rFonts w:eastAsia="Calibri"/>
                <w:lang w:eastAsia="en-US"/>
              </w:rPr>
              <w:lastRenderedPageBreak/>
              <w:t>2025</w:t>
            </w:r>
          </w:p>
        </w:tc>
        <w:tc>
          <w:tcPr>
            <w:tcW w:w="1726" w:type="dxa"/>
          </w:tcPr>
          <w:p w14:paraId="3DAEACAD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390" w:type="dxa"/>
          </w:tcPr>
          <w:p w14:paraId="71234A4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419DB" w14:paraId="7DEB61E2" w14:textId="77777777" w:rsidTr="00DD251A">
        <w:trPr>
          <w:jc w:val="center"/>
        </w:trPr>
        <w:tc>
          <w:tcPr>
            <w:tcW w:w="1017" w:type="dxa"/>
          </w:tcPr>
          <w:p w14:paraId="65D7A017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800" w:type="dxa"/>
          </w:tcPr>
          <w:p w14:paraId="1C258D7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Организация работы организаторов ухода в организациях социального обслуживания – поставщиках социальных услуг,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предоставляющих социальные услуги по уходу на дому</w:t>
            </w:r>
          </w:p>
        </w:tc>
        <w:tc>
          <w:tcPr>
            <w:tcW w:w="2126" w:type="dxa"/>
          </w:tcPr>
          <w:p w14:paraId="67B0D26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</w:tcPr>
          <w:p w14:paraId="0585119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Всего 4 штатных единиц организаторов ухода в МБУ «Топкинский ЦСО», </w:t>
            </w:r>
            <w:proofErr w:type="gramStart"/>
            <w:r>
              <w:rPr>
                <w:rFonts w:eastAsia="Calibri"/>
                <w:lang w:eastAsia="en-US"/>
              </w:rPr>
              <w:t>адрес:  Кемеровская</w:t>
            </w:r>
            <w:proofErr w:type="gramEnd"/>
            <w:r>
              <w:rPr>
                <w:rFonts w:eastAsia="Calibri"/>
                <w:lang w:eastAsia="en-US"/>
              </w:rPr>
              <w:t xml:space="preserve"> область – Кузбасс, г.Топки, </w:t>
            </w:r>
            <w:proofErr w:type="spellStart"/>
            <w:r>
              <w:rPr>
                <w:rFonts w:eastAsia="Calibri"/>
                <w:lang w:eastAsia="en-US"/>
              </w:rPr>
              <w:t>ул.Комсомольская</w:t>
            </w:r>
            <w:proofErr w:type="spellEnd"/>
            <w:r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1418" w:type="dxa"/>
          </w:tcPr>
          <w:p w14:paraId="5D00829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779F4959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34CDE1C1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595A7DD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  <w:p w14:paraId="7F9B251A" w14:textId="77777777" w:rsidR="00B419DB" w:rsidRDefault="00B419DB">
            <w:pPr>
              <w:widowControl w:val="0"/>
              <w:jc w:val="center"/>
            </w:pPr>
          </w:p>
        </w:tc>
      </w:tr>
      <w:tr w:rsidR="00B419DB" w14:paraId="775295D6" w14:textId="77777777" w:rsidTr="00DD251A">
        <w:trPr>
          <w:jc w:val="center"/>
        </w:trPr>
        <w:tc>
          <w:tcPr>
            <w:tcW w:w="1017" w:type="dxa"/>
          </w:tcPr>
          <w:p w14:paraId="4A171CA7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3800" w:type="dxa"/>
          </w:tcPr>
          <w:p w14:paraId="73B30EC1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Организация работы помощников по уходу в организациях социального обслуживания – поставщиках социальных услуг,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предоставляющих социальные услуги по уходу на дому</w:t>
            </w:r>
          </w:p>
        </w:tc>
        <w:tc>
          <w:tcPr>
            <w:tcW w:w="2126" w:type="dxa"/>
          </w:tcPr>
          <w:p w14:paraId="3749E505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</w:tcPr>
          <w:p w14:paraId="28E3C1AA" w14:textId="77777777" w:rsidR="00B419DB" w:rsidRDefault="0000000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Трудоустроено в МБУ «Топкинский ЦСО» 2 помощника по уходу</w:t>
            </w:r>
          </w:p>
        </w:tc>
        <w:tc>
          <w:tcPr>
            <w:tcW w:w="1418" w:type="dxa"/>
          </w:tcPr>
          <w:p w14:paraId="44897039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67A30FE6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75A5D88C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76716592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419DB" w14:paraId="63F66EF1" w14:textId="77777777" w:rsidTr="00DD251A">
        <w:trPr>
          <w:trHeight w:val="285"/>
          <w:jc w:val="center"/>
        </w:trPr>
        <w:tc>
          <w:tcPr>
            <w:tcW w:w="1017" w:type="dxa"/>
            <w:vMerge w:val="restart"/>
          </w:tcPr>
          <w:p w14:paraId="364B201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3800" w:type="dxa"/>
            <w:vMerge w:val="restart"/>
          </w:tcPr>
          <w:p w14:paraId="7B19E03F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 в рамках системы долговременного ухода в Топкинском муниципальном округе</w:t>
            </w:r>
          </w:p>
        </w:tc>
        <w:tc>
          <w:tcPr>
            <w:tcW w:w="2126" w:type="dxa"/>
            <w:vMerge w:val="restart"/>
          </w:tcPr>
          <w:p w14:paraId="2ABCDA4F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2A0FC146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 старше трудоспособного возраста и инвалидов, получающих социальные услуги в рамках системы долговременн</w:t>
            </w:r>
            <w:r>
              <w:rPr>
                <w:rFonts w:eastAsia="Calibri"/>
                <w:lang w:eastAsia="en-US"/>
              </w:rPr>
              <w:lastRenderedPageBreak/>
              <w:t>ого ухода, 6 человек, из них:</w:t>
            </w:r>
          </w:p>
          <w:p w14:paraId="3976533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0B63A5C6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18" w:type="dxa"/>
            <w:vMerge w:val="restart"/>
          </w:tcPr>
          <w:p w14:paraId="08DB5E4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01.01.2025</w:t>
            </w:r>
          </w:p>
        </w:tc>
        <w:tc>
          <w:tcPr>
            <w:tcW w:w="1392" w:type="dxa"/>
            <w:vMerge w:val="restart"/>
          </w:tcPr>
          <w:p w14:paraId="62BC3F87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6ADDFC4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61250324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1 714,90</w:t>
            </w:r>
          </w:p>
        </w:tc>
      </w:tr>
      <w:tr w:rsidR="00B419DB" w14:paraId="763B2841" w14:textId="77777777" w:rsidTr="00DD251A">
        <w:trPr>
          <w:trHeight w:val="714"/>
          <w:jc w:val="center"/>
        </w:trPr>
        <w:tc>
          <w:tcPr>
            <w:tcW w:w="1017" w:type="dxa"/>
            <w:vMerge/>
          </w:tcPr>
          <w:p w14:paraId="000AFEDA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40DFA8DE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5F5E24EA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39BB0B6F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57B286C7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76E957E2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70DD5FE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77B502D9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1 629,20</w:t>
            </w:r>
          </w:p>
        </w:tc>
      </w:tr>
      <w:tr w:rsidR="00B419DB" w14:paraId="620BF615" w14:textId="77777777" w:rsidTr="00DD251A">
        <w:trPr>
          <w:trHeight w:val="1005"/>
          <w:jc w:val="center"/>
        </w:trPr>
        <w:tc>
          <w:tcPr>
            <w:tcW w:w="1017" w:type="dxa"/>
            <w:vMerge/>
          </w:tcPr>
          <w:p w14:paraId="56843555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28FED120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52A98AE5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4D425DF7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061BA05B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6CE36B71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6B9DCA94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1F718BC6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85,70</w:t>
            </w:r>
          </w:p>
        </w:tc>
      </w:tr>
      <w:tr w:rsidR="00B419DB" w14:paraId="5CD4D3D7" w14:textId="77777777" w:rsidTr="00DD251A">
        <w:trPr>
          <w:trHeight w:val="1005"/>
          <w:jc w:val="center"/>
        </w:trPr>
        <w:tc>
          <w:tcPr>
            <w:tcW w:w="1017" w:type="dxa"/>
            <w:vMerge/>
          </w:tcPr>
          <w:p w14:paraId="7FEC6495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2ADBA9FB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4814D3C8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620D7213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38DE3B9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40A1C16A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1885CF02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60634ED9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85,70</w:t>
            </w:r>
          </w:p>
        </w:tc>
      </w:tr>
      <w:tr w:rsidR="00B419DB" w14:paraId="12884B0D" w14:textId="77777777" w:rsidTr="00DD251A">
        <w:trPr>
          <w:trHeight w:val="273"/>
          <w:jc w:val="center"/>
        </w:trPr>
        <w:tc>
          <w:tcPr>
            <w:tcW w:w="1017" w:type="dxa"/>
            <w:vMerge w:val="restart"/>
          </w:tcPr>
          <w:p w14:paraId="6BCFC65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4.4.1</w:t>
            </w:r>
          </w:p>
        </w:tc>
        <w:tc>
          <w:tcPr>
            <w:tcW w:w="3800" w:type="dxa"/>
            <w:vMerge w:val="restart"/>
          </w:tcPr>
          <w:p w14:paraId="1CF97670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</w:t>
            </w:r>
          </w:p>
        </w:tc>
        <w:tc>
          <w:tcPr>
            <w:tcW w:w="2126" w:type="dxa"/>
            <w:vMerge w:val="restart"/>
          </w:tcPr>
          <w:p w14:paraId="29417763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4F8DDC7E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1050AB36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6 человек, из них:</w:t>
            </w:r>
          </w:p>
          <w:p w14:paraId="01C4FD81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7D3DEAE4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18" w:type="dxa"/>
            <w:vMerge w:val="restart"/>
          </w:tcPr>
          <w:p w14:paraId="4B693367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  <w:vMerge w:val="restart"/>
          </w:tcPr>
          <w:p w14:paraId="1DE5C9AA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13765108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3D0F6451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1 714,90</w:t>
            </w:r>
          </w:p>
        </w:tc>
      </w:tr>
      <w:tr w:rsidR="00B419DB" w14:paraId="1F97176C" w14:textId="77777777" w:rsidTr="00DD251A">
        <w:trPr>
          <w:trHeight w:val="548"/>
          <w:jc w:val="center"/>
        </w:trPr>
        <w:tc>
          <w:tcPr>
            <w:tcW w:w="1017" w:type="dxa"/>
            <w:vMerge/>
          </w:tcPr>
          <w:p w14:paraId="11B3DA1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3BC33A57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4BA1F119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1EAB2F97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284D6FBA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3DC3EB11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201DC35E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30DCBEF9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1 629,20</w:t>
            </w:r>
          </w:p>
        </w:tc>
      </w:tr>
      <w:tr w:rsidR="00B419DB" w14:paraId="6CC3686D" w14:textId="77777777" w:rsidTr="00DD251A">
        <w:trPr>
          <w:trHeight w:val="896"/>
          <w:jc w:val="center"/>
        </w:trPr>
        <w:tc>
          <w:tcPr>
            <w:tcW w:w="1017" w:type="dxa"/>
            <w:vMerge/>
          </w:tcPr>
          <w:p w14:paraId="026A5039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439440D8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298889C5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761A193D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62472EB9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5FD848E5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0771634B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23FAEF84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85,70</w:t>
            </w:r>
          </w:p>
        </w:tc>
      </w:tr>
      <w:tr w:rsidR="00B419DB" w14:paraId="5544C647" w14:textId="77777777" w:rsidTr="00DD251A">
        <w:trPr>
          <w:trHeight w:val="896"/>
          <w:jc w:val="center"/>
        </w:trPr>
        <w:tc>
          <w:tcPr>
            <w:tcW w:w="1017" w:type="dxa"/>
            <w:vMerge/>
          </w:tcPr>
          <w:p w14:paraId="1F8A16C2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0F97DF61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506149FB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3F5FEF6F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5E715994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3D865DF4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66CF35A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364A239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85,70</w:t>
            </w:r>
          </w:p>
        </w:tc>
      </w:tr>
      <w:tr w:rsidR="00B419DB" w14:paraId="719D71F5" w14:textId="77777777" w:rsidTr="00DD251A">
        <w:trPr>
          <w:jc w:val="center"/>
        </w:trPr>
        <w:tc>
          <w:tcPr>
            <w:tcW w:w="1017" w:type="dxa"/>
            <w:vMerge w:val="restart"/>
          </w:tcPr>
          <w:p w14:paraId="4A776AE2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4.4.2</w:t>
            </w:r>
          </w:p>
        </w:tc>
        <w:tc>
          <w:tcPr>
            <w:tcW w:w="3800" w:type="dxa"/>
            <w:vMerge w:val="restart"/>
          </w:tcPr>
          <w:p w14:paraId="624C38D1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январе 2025 года</w:t>
            </w:r>
          </w:p>
        </w:tc>
        <w:tc>
          <w:tcPr>
            <w:tcW w:w="2126" w:type="dxa"/>
            <w:vMerge w:val="restart"/>
          </w:tcPr>
          <w:p w14:paraId="212C862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4423C3B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2B18F244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6 человек, из них:</w:t>
            </w:r>
          </w:p>
          <w:p w14:paraId="7712F4E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2 человека - 1 </w:t>
            </w:r>
            <w:r>
              <w:rPr>
                <w:rFonts w:eastAsia="Calibri"/>
                <w:lang w:eastAsia="en-US"/>
              </w:rPr>
              <w:lastRenderedPageBreak/>
              <w:t>уровня нуждаемости;</w:t>
            </w:r>
          </w:p>
          <w:p w14:paraId="2D4AA986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18" w:type="dxa"/>
            <w:vMerge w:val="restart"/>
          </w:tcPr>
          <w:p w14:paraId="24563E8A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01.01.2025</w:t>
            </w:r>
          </w:p>
        </w:tc>
        <w:tc>
          <w:tcPr>
            <w:tcW w:w="1392" w:type="dxa"/>
            <w:vMerge w:val="restart"/>
          </w:tcPr>
          <w:p w14:paraId="1BAA0B34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31.01.2025</w:t>
            </w:r>
          </w:p>
        </w:tc>
        <w:tc>
          <w:tcPr>
            <w:tcW w:w="1726" w:type="dxa"/>
          </w:tcPr>
          <w:p w14:paraId="657C7FE9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74440C6C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419DB" w14:paraId="7826EB71" w14:textId="77777777" w:rsidTr="00DD251A">
        <w:trPr>
          <w:jc w:val="center"/>
        </w:trPr>
        <w:tc>
          <w:tcPr>
            <w:tcW w:w="1017" w:type="dxa"/>
            <w:vMerge/>
          </w:tcPr>
          <w:p w14:paraId="4029C568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1D86F4EF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5D6F399B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0F01E5C6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56D89713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4E288BF1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048D86CE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44792FAD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419DB" w14:paraId="36731936" w14:textId="77777777" w:rsidTr="00DD251A">
        <w:trPr>
          <w:trHeight w:val="1373"/>
          <w:jc w:val="center"/>
        </w:trPr>
        <w:tc>
          <w:tcPr>
            <w:tcW w:w="1017" w:type="dxa"/>
            <w:vMerge/>
          </w:tcPr>
          <w:p w14:paraId="082347F6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4C8C7039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42BA1BF7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78CFA3BA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50C8FDF8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49C40668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0036B288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4D6BAA5A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577BFFBF" w14:textId="77777777" w:rsidTr="00DD251A">
        <w:trPr>
          <w:trHeight w:val="1372"/>
          <w:jc w:val="center"/>
        </w:trPr>
        <w:tc>
          <w:tcPr>
            <w:tcW w:w="1017" w:type="dxa"/>
            <w:vMerge/>
          </w:tcPr>
          <w:p w14:paraId="789AFEA9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6D2895A0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4900FB42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45B3EE9D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22D5DC7F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0178B75A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0F1EA88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2634ED3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01BACBAA" w14:textId="77777777" w:rsidTr="00DD251A">
        <w:trPr>
          <w:jc w:val="center"/>
        </w:trPr>
        <w:tc>
          <w:tcPr>
            <w:tcW w:w="1017" w:type="dxa"/>
            <w:vMerge w:val="restart"/>
          </w:tcPr>
          <w:p w14:paraId="4B0F388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4.4.3</w:t>
            </w:r>
          </w:p>
        </w:tc>
        <w:tc>
          <w:tcPr>
            <w:tcW w:w="3800" w:type="dxa"/>
            <w:vMerge w:val="restart"/>
          </w:tcPr>
          <w:p w14:paraId="21F7CDF6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феврале 2025 года</w:t>
            </w:r>
          </w:p>
        </w:tc>
        <w:tc>
          <w:tcPr>
            <w:tcW w:w="2126" w:type="dxa"/>
            <w:vMerge w:val="restart"/>
          </w:tcPr>
          <w:p w14:paraId="3AA51E13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6B7F9238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18196DF3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6 человек, из них:</w:t>
            </w:r>
          </w:p>
          <w:p w14:paraId="229BC3A5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4CAD458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18" w:type="dxa"/>
            <w:vMerge w:val="restart"/>
          </w:tcPr>
          <w:p w14:paraId="2E51AC9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01.02.2025</w:t>
            </w:r>
          </w:p>
        </w:tc>
        <w:tc>
          <w:tcPr>
            <w:tcW w:w="1392" w:type="dxa"/>
            <w:vMerge w:val="restart"/>
          </w:tcPr>
          <w:p w14:paraId="0E57784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28.02.2025</w:t>
            </w:r>
          </w:p>
        </w:tc>
        <w:tc>
          <w:tcPr>
            <w:tcW w:w="1726" w:type="dxa"/>
          </w:tcPr>
          <w:p w14:paraId="4CACDCBB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1E9CD597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419DB" w14:paraId="4DA5A00D" w14:textId="77777777" w:rsidTr="00DD251A">
        <w:trPr>
          <w:jc w:val="center"/>
        </w:trPr>
        <w:tc>
          <w:tcPr>
            <w:tcW w:w="1017" w:type="dxa"/>
            <w:vMerge/>
          </w:tcPr>
          <w:p w14:paraId="7623E902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5AAEF108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0461A1B1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3084B85A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6EA11F3F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3638A9D3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36D7D9E5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11CF02A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419DB" w14:paraId="40571155" w14:textId="77777777" w:rsidTr="00DD251A">
        <w:trPr>
          <w:trHeight w:val="1373"/>
          <w:jc w:val="center"/>
        </w:trPr>
        <w:tc>
          <w:tcPr>
            <w:tcW w:w="1017" w:type="dxa"/>
            <w:vMerge/>
          </w:tcPr>
          <w:p w14:paraId="65F9F554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414572DA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2053FF25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51700223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510ECE6F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40124A5F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18BBF462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7D9B0D3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73D08452" w14:textId="77777777" w:rsidTr="00DD251A">
        <w:trPr>
          <w:trHeight w:val="1372"/>
          <w:jc w:val="center"/>
        </w:trPr>
        <w:tc>
          <w:tcPr>
            <w:tcW w:w="1017" w:type="dxa"/>
            <w:vMerge/>
          </w:tcPr>
          <w:p w14:paraId="6740CA9C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3BA9AF9E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77C31E48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136DA0DA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6FC085D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47DC51BE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6A38B392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1C4DE82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4ADC2237" w14:textId="77777777" w:rsidTr="00DD251A">
        <w:trPr>
          <w:jc w:val="center"/>
        </w:trPr>
        <w:tc>
          <w:tcPr>
            <w:tcW w:w="1017" w:type="dxa"/>
            <w:vMerge w:val="restart"/>
          </w:tcPr>
          <w:p w14:paraId="217141AA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4.4.4</w:t>
            </w:r>
          </w:p>
        </w:tc>
        <w:tc>
          <w:tcPr>
            <w:tcW w:w="3800" w:type="dxa"/>
            <w:vMerge w:val="restart"/>
          </w:tcPr>
          <w:p w14:paraId="10F0E49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марте 2025 года</w:t>
            </w:r>
          </w:p>
        </w:tc>
        <w:tc>
          <w:tcPr>
            <w:tcW w:w="2126" w:type="dxa"/>
            <w:vMerge w:val="restart"/>
          </w:tcPr>
          <w:p w14:paraId="047F03F3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17C73B80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51425625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6 человек, из них:</w:t>
            </w:r>
          </w:p>
          <w:p w14:paraId="78EFAF91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1E2F3D9F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4 человека – 2 уровня </w:t>
            </w:r>
            <w:r>
              <w:rPr>
                <w:rFonts w:eastAsia="Calibri"/>
                <w:lang w:eastAsia="en-US"/>
              </w:rPr>
              <w:lastRenderedPageBreak/>
              <w:t>нуждаемости</w:t>
            </w:r>
          </w:p>
        </w:tc>
        <w:tc>
          <w:tcPr>
            <w:tcW w:w="1418" w:type="dxa"/>
            <w:vMerge w:val="restart"/>
          </w:tcPr>
          <w:p w14:paraId="155BBEA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01.03.2025</w:t>
            </w:r>
          </w:p>
        </w:tc>
        <w:tc>
          <w:tcPr>
            <w:tcW w:w="1392" w:type="dxa"/>
            <w:vMerge w:val="restart"/>
          </w:tcPr>
          <w:p w14:paraId="7BACCD0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31.03.2025</w:t>
            </w:r>
          </w:p>
        </w:tc>
        <w:tc>
          <w:tcPr>
            <w:tcW w:w="1726" w:type="dxa"/>
          </w:tcPr>
          <w:p w14:paraId="2F4160C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7A2A7BC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419DB" w14:paraId="75070FF4" w14:textId="77777777" w:rsidTr="00DD251A">
        <w:trPr>
          <w:jc w:val="center"/>
        </w:trPr>
        <w:tc>
          <w:tcPr>
            <w:tcW w:w="1017" w:type="dxa"/>
            <w:vMerge/>
          </w:tcPr>
          <w:p w14:paraId="7A198167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3F863C10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1BBAFE2B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6FB56E9E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1E6189AE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1EEB8971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4D04747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3EF5C15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419DB" w14:paraId="079E170C" w14:textId="77777777" w:rsidTr="00DD251A">
        <w:trPr>
          <w:trHeight w:val="1373"/>
          <w:jc w:val="center"/>
        </w:trPr>
        <w:tc>
          <w:tcPr>
            <w:tcW w:w="1017" w:type="dxa"/>
            <w:vMerge/>
          </w:tcPr>
          <w:p w14:paraId="2AFBEC51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1DA5AFD4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785707AB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3DCE190B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26A38075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6983CA97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7FFFE4A2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16F31CA1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592ED213" w14:textId="77777777" w:rsidTr="00DD251A">
        <w:trPr>
          <w:trHeight w:val="1372"/>
          <w:jc w:val="center"/>
        </w:trPr>
        <w:tc>
          <w:tcPr>
            <w:tcW w:w="1017" w:type="dxa"/>
            <w:vMerge/>
          </w:tcPr>
          <w:p w14:paraId="56E6D092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6FDC4721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70A1B1E0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0631C601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3E85CFEF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2E86C6D0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0385DBE1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4150F0B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45F27A82" w14:textId="77777777" w:rsidTr="00DD251A">
        <w:trPr>
          <w:jc w:val="center"/>
        </w:trPr>
        <w:tc>
          <w:tcPr>
            <w:tcW w:w="1017" w:type="dxa"/>
            <w:vMerge w:val="restart"/>
          </w:tcPr>
          <w:p w14:paraId="743E14F1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4.4.5.</w:t>
            </w:r>
          </w:p>
        </w:tc>
        <w:tc>
          <w:tcPr>
            <w:tcW w:w="3800" w:type="dxa"/>
            <w:vMerge w:val="restart"/>
          </w:tcPr>
          <w:p w14:paraId="0CB64CE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апреле 2025 года</w:t>
            </w:r>
          </w:p>
        </w:tc>
        <w:tc>
          <w:tcPr>
            <w:tcW w:w="2126" w:type="dxa"/>
            <w:vMerge w:val="restart"/>
          </w:tcPr>
          <w:p w14:paraId="48B1DED0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6ABDACAC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09963DE5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6 человек, из них:</w:t>
            </w:r>
          </w:p>
          <w:p w14:paraId="63D133E2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6BC0600E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18" w:type="dxa"/>
            <w:vMerge w:val="restart"/>
          </w:tcPr>
          <w:p w14:paraId="4E31FC0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01.04.2025</w:t>
            </w:r>
          </w:p>
        </w:tc>
        <w:tc>
          <w:tcPr>
            <w:tcW w:w="1392" w:type="dxa"/>
            <w:vMerge w:val="restart"/>
          </w:tcPr>
          <w:p w14:paraId="6E9FB8C4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30.04.2025</w:t>
            </w:r>
          </w:p>
        </w:tc>
        <w:tc>
          <w:tcPr>
            <w:tcW w:w="1726" w:type="dxa"/>
          </w:tcPr>
          <w:p w14:paraId="008037EF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51EE81B2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419DB" w14:paraId="54244AE6" w14:textId="77777777" w:rsidTr="00DD251A">
        <w:trPr>
          <w:jc w:val="center"/>
        </w:trPr>
        <w:tc>
          <w:tcPr>
            <w:tcW w:w="1017" w:type="dxa"/>
            <w:vMerge/>
          </w:tcPr>
          <w:p w14:paraId="0252A14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3702B2CE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7D926CA4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755EBE52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4EB83B9C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0CD3B833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314E3EE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21D06E4D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419DB" w14:paraId="04920CD7" w14:textId="77777777" w:rsidTr="00DD251A">
        <w:trPr>
          <w:trHeight w:val="1373"/>
          <w:jc w:val="center"/>
        </w:trPr>
        <w:tc>
          <w:tcPr>
            <w:tcW w:w="1017" w:type="dxa"/>
            <w:vMerge/>
          </w:tcPr>
          <w:p w14:paraId="0F5A4BF9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162150F2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172B2451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6D1CE714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08D9D830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28476EE6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57762FA4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6C0E885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5D293A8B" w14:textId="77777777" w:rsidTr="00DD251A">
        <w:trPr>
          <w:trHeight w:val="1372"/>
          <w:jc w:val="center"/>
        </w:trPr>
        <w:tc>
          <w:tcPr>
            <w:tcW w:w="1017" w:type="dxa"/>
            <w:vMerge/>
          </w:tcPr>
          <w:p w14:paraId="7203384B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00938B30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374F6051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7B2EDFE3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504FF250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260FC1C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458AAE0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744383EE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61810813" w14:textId="77777777" w:rsidTr="00DD251A">
        <w:trPr>
          <w:jc w:val="center"/>
        </w:trPr>
        <w:tc>
          <w:tcPr>
            <w:tcW w:w="1017" w:type="dxa"/>
            <w:vMerge w:val="restart"/>
          </w:tcPr>
          <w:p w14:paraId="11B7D4B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4.4.6.</w:t>
            </w:r>
          </w:p>
        </w:tc>
        <w:tc>
          <w:tcPr>
            <w:tcW w:w="3800" w:type="dxa"/>
            <w:vMerge w:val="restart"/>
          </w:tcPr>
          <w:p w14:paraId="546851B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мае 2025 года</w:t>
            </w:r>
          </w:p>
        </w:tc>
        <w:tc>
          <w:tcPr>
            <w:tcW w:w="2126" w:type="dxa"/>
            <w:vMerge w:val="restart"/>
          </w:tcPr>
          <w:p w14:paraId="411490A8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4CFE646F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565FC346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6 человек, из них:</w:t>
            </w:r>
          </w:p>
          <w:p w14:paraId="32D3432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6DC4DAA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4 человека – 2 уровня </w:t>
            </w:r>
            <w:r>
              <w:rPr>
                <w:rFonts w:eastAsia="Calibri"/>
                <w:lang w:eastAsia="en-US"/>
              </w:rPr>
              <w:lastRenderedPageBreak/>
              <w:t>нуждаемости</w:t>
            </w:r>
          </w:p>
        </w:tc>
        <w:tc>
          <w:tcPr>
            <w:tcW w:w="1418" w:type="dxa"/>
            <w:vMerge w:val="restart"/>
          </w:tcPr>
          <w:p w14:paraId="3405398C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01.05.2025</w:t>
            </w:r>
          </w:p>
        </w:tc>
        <w:tc>
          <w:tcPr>
            <w:tcW w:w="1392" w:type="dxa"/>
            <w:vMerge w:val="restart"/>
          </w:tcPr>
          <w:p w14:paraId="477D738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31.05.2025</w:t>
            </w:r>
          </w:p>
        </w:tc>
        <w:tc>
          <w:tcPr>
            <w:tcW w:w="1726" w:type="dxa"/>
          </w:tcPr>
          <w:p w14:paraId="32C58FFB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603161C7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419DB" w14:paraId="1E0B3AA0" w14:textId="77777777" w:rsidTr="00DD251A">
        <w:trPr>
          <w:jc w:val="center"/>
        </w:trPr>
        <w:tc>
          <w:tcPr>
            <w:tcW w:w="1017" w:type="dxa"/>
            <w:vMerge/>
          </w:tcPr>
          <w:p w14:paraId="2E1FB99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1220876B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04F7BD03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2F1AC4DA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30FEB1D8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35F96C5C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3CBEC470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7D82CD4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419DB" w14:paraId="3014DF87" w14:textId="77777777" w:rsidTr="00DD251A">
        <w:trPr>
          <w:trHeight w:val="1373"/>
          <w:jc w:val="center"/>
        </w:trPr>
        <w:tc>
          <w:tcPr>
            <w:tcW w:w="1017" w:type="dxa"/>
            <w:vMerge/>
          </w:tcPr>
          <w:p w14:paraId="2FD4C765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10F23B2C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37D4B36B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75F3DEB1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27B32FC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203D9CEC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76B9CE3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512914EE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672241DD" w14:textId="77777777" w:rsidTr="00DD251A">
        <w:trPr>
          <w:trHeight w:val="1372"/>
          <w:jc w:val="center"/>
        </w:trPr>
        <w:tc>
          <w:tcPr>
            <w:tcW w:w="1017" w:type="dxa"/>
            <w:vMerge/>
          </w:tcPr>
          <w:p w14:paraId="2BD01B8E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69BDE46F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34F16BF6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2CC79CF4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00DCF54A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37BAD7A6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15EFC4E3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2A6105A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0DB73124" w14:textId="77777777" w:rsidTr="00DD251A">
        <w:trPr>
          <w:jc w:val="center"/>
        </w:trPr>
        <w:tc>
          <w:tcPr>
            <w:tcW w:w="1017" w:type="dxa"/>
            <w:vMerge w:val="restart"/>
          </w:tcPr>
          <w:p w14:paraId="28459A99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4.4.7.</w:t>
            </w:r>
          </w:p>
        </w:tc>
        <w:tc>
          <w:tcPr>
            <w:tcW w:w="3800" w:type="dxa"/>
            <w:vMerge w:val="restart"/>
          </w:tcPr>
          <w:p w14:paraId="114894DC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июне 2025 года</w:t>
            </w:r>
          </w:p>
        </w:tc>
        <w:tc>
          <w:tcPr>
            <w:tcW w:w="2126" w:type="dxa"/>
            <w:vMerge w:val="restart"/>
          </w:tcPr>
          <w:p w14:paraId="28837505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562D040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180057C3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6 человек, из них:</w:t>
            </w:r>
          </w:p>
          <w:p w14:paraId="603397CC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365363A6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18" w:type="dxa"/>
            <w:vMerge w:val="restart"/>
          </w:tcPr>
          <w:p w14:paraId="3822986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01.06.2025</w:t>
            </w:r>
          </w:p>
        </w:tc>
        <w:tc>
          <w:tcPr>
            <w:tcW w:w="1392" w:type="dxa"/>
            <w:vMerge w:val="restart"/>
          </w:tcPr>
          <w:p w14:paraId="223E14C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30.06.2025</w:t>
            </w:r>
          </w:p>
        </w:tc>
        <w:tc>
          <w:tcPr>
            <w:tcW w:w="1726" w:type="dxa"/>
          </w:tcPr>
          <w:p w14:paraId="42B07402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065F366A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202,00</w:t>
            </w:r>
          </w:p>
        </w:tc>
      </w:tr>
      <w:tr w:rsidR="00B419DB" w14:paraId="29A3FCA9" w14:textId="77777777" w:rsidTr="00DD251A">
        <w:trPr>
          <w:jc w:val="center"/>
        </w:trPr>
        <w:tc>
          <w:tcPr>
            <w:tcW w:w="1017" w:type="dxa"/>
            <w:vMerge/>
          </w:tcPr>
          <w:p w14:paraId="47E4E122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329DB1E4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66BE37D1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2A702B69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2C3E36DC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69CB55FC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38AE8A00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1AF0F99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191,90</w:t>
            </w:r>
          </w:p>
        </w:tc>
      </w:tr>
      <w:tr w:rsidR="00B419DB" w14:paraId="492E1CC8" w14:textId="77777777" w:rsidTr="00DD251A">
        <w:trPr>
          <w:trHeight w:val="1373"/>
          <w:jc w:val="center"/>
        </w:trPr>
        <w:tc>
          <w:tcPr>
            <w:tcW w:w="1017" w:type="dxa"/>
            <w:vMerge/>
          </w:tcPr>
          <w:p w14:paraId="13209AF7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64E5B8B7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5BEC2D27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0E8D27DC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583ECB9B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7C15EB59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6FF2A0B4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4A0BFE7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10,10</w:t>
            </w:r>
          </w:p>
        </w:tc>
      </w:tr>
      <w:tr w:rsidR="00B419DB" w14:paraId="4765026F" w14:textId="77777777" w:rsidTr="00DD251A">
        <w:trPr>
          <w:trHeight w:val="1372"/>
          <w:jc w:val="center"/>
        </w:trPr>
        <w:tc>
          <w:tcPr>
            <w:tcW w:w="1017" w:type="dxa"/>
            <w:vMerge/>
          </w:tcPr>
          <w:p w14:paraId="091300AC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390D7C0F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555D206B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70B181F5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64D39315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23BE68DE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5AC9D720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0C4ED599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10,10</w:t>
            </w:r>
          </w:p>
        </w:tc>
      </w:tr>
      <w:tr w:rsidR="00B419DB" w14:paraId="089B5D99" w14:textId="77777777" w:rsidTr="00DD251A">
        <w:trPr>
          <w:jc w:val="center"/>
        </w:trPr>
        <w:tc>
          <w:tcPr>
            <w:tcW w:w="1017" w:type="dxa"/>
            <w:vMerge w:val="restart"/>
          </w:tcPr>
          <w:p w14:paraId="091B2A7A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4.4.8.</w:t>
            </w:r>
          </w:p>
        </w:tc>
        <w:tc>
          <w:tcPr>
            <w:tcW w:w="3800" w:type="dxa"/>
            <w:vMerge w:val="restart"/>
          </w:tcPr>
          <w:p w14:paraId="72394F1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июле 2025 года</w:t>
            </w:r>
          </w:p>
        </w:tc>
        <w:tc>
          <w:tcPr>
            <w:tcW w:w="2126" w:type="dxa"/>
            <w:vMerge w:val="restart"/>
          </w:tcPr>
          <w:p w14:paraId="1B9C8EE9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60233AD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42960F4B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6 человек, из них:</w:t>
            </w:r>
          </w:p>
          <w:p w14:paraId="11D59660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49F6AA74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4 человека – 2 уровня </w:t>
            </w:r>
            <w:r>
              <w:rPr>
                <w:rFonts w:eastAsia="Calibri"/>
                <w:lang w:eastAsia="en-US"/>
              </w:rPr>
              <w:lastRenderedPageBreak/>
              <w:t>нуждаемости</w:t>
            </w:r>
          </w:p>
        </w:tc>
        <w:tc>
          <w:tcPr>
            <w:tcW w:w="1418" w:type="dxa"/>
            <w:vMerge w:val="restart"/>
          </w:tcPr>
          <w:p w14:paraId="16F60C3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01.07.2025</w:t>
            </w:r>
          </w:p>
        </w:tc>
        <w:tc>
          <w:tcPr>
            <w:tcW w:w="1392" w:type="dxa"/>
            <w:vMerge w:val="restart"/>
          </w:tcPr>
          <w:p w14:paraId="783F7F4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31.07.2025</w:t>
            </w:r>
          </w:p>
        </w:tc>
        <w:tc>
          <w:tcPr>
            <w:tcW w:w="1726" w:type="dxa"/>
          </w:tcPr>
          <w:p w14:paraId="3702DD2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03EBD01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202,00</w:t>
            </w:r>
          </w:p>
        </w:tc>
      </w:tr>
      <w:tr w:rsidR="00B419DB" w14:paraId="7D344253" w14:textId="77777777" w:rsidTr="00DD251A">
        <w:trPr>
          <w:jc w:val="center"/>
        </w:trPr>
        <w:tc>
          <w:tcPr>
            <w:tcW w:w="1017" w:type="dxa"/>
            <w:vMerge/>
          </w:tcPr>
          <w:p w14:paraId="4B627C7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1C4EB34F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1241A6C2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7BA717C5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5447E2B7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64D173F3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525A1994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6594169C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191,90</w:t>
            </w:r>
          </w:p>
        </w:tc>
      </w:tr>
      <w:tr w:rsidR="00B419DB" w14:paraId="7836DB35" w14:textId="77777777" w:rsidTr="00DD251A">
        <w:trPr>
          <w:trHeight w:val="1373"/>
          <w:jc w:val="center"/>
        </w:trPr>
        <w:tc>
          <w:tcPr>
            <w:tcW w:w="1017" w:type="dxa"/>
            <w:vMerge/>
          </w:tcPr>
          <w:p w14:paraId="58E15A52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5852D27B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7C619897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4727C5E0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5BDF074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16280884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18DB66E1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34067EA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10,10</w:t>
            </w:r>
          </w:p>
        </w:tc>
      </w:tr>
      <w:tr w:rsidR="00B419DB" w14:paraId="555EEF8E" w14:textId="77777777" w:rsidTr="00DD251A">
        <w:trPr>
          <w:trHeight w:val="1372"/>
          <w:jc w:val="center"/>
        </w:trPr>
        <w:tc>
          <w:tcPr>
            <w:tcW w:w="1017" w:type="dxa"/>
            <w:vMerge/>
          </w:tcPr>
          <w:p w14:paraId="6B848613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561870A0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02A58F5B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247958BF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5E4E6430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00667D41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76DFC4BB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018B3AE4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10,10</w:t>
            </w:r>
          </w:p>
        </w:tc>
      </w:tr>
      <w:tr w:rsidR="00B419DB" w14:paraId="12CF0216" w14:textId="77777777" w:rsidTr="00DD251A">
        <w:trPr>
          <w:jc w:val="center"/>
        </w:trPr>
        <w:tc>
          <w:tcPr>
            <w:tcW w:w="1017" w:type="dxa"/>
            <w:vMerge w:val="restart"/>
          </w:tcPr>
          <w:p w14:paraId="3618F34E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4.4.9.</w:t>
            </w:r>
          </w:p>
        </w:tc>
        <w:tc>
          <w:tcPr>
            <w:tcW w:w="3800" w:type="dxa"/>
            <w:vMerge w:val="restart"/>
          </w:tcPr>
          <w:p w14:paraId="763AB8AC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августе 2025 года</w:t>
            </w:r>
          </w:p>
        </w:tc>
        <w:tc>
          <w:tcPr>
            <w:tcW w:w="2126" w:type="dxa"/>
            <w:vMerge w:val="restart"/>
          </w:tcPr>
          <w:p w14:paraId="45CB874F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2C12C009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665DE70B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6 человек, из них:</w:t>
            </w:r>
          </w:p>
          <w:p w14:paraId="3B757FA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25AF817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18" w:type="dxa"/>
            <w:vMerge w:val="restart"/>
          </w:tcPr>
          <w:p w14:paraId="59066A8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01.08.2025</w:t>
            </w:r>
          </w:p>
        </w:tc>
        <w:tc>
          <w:tcPr>
            <w:tcW w:w="1392" w:type="dxa"/>
            <w:vMerge w:val="restart"/>
          </w:tcPr>
          <w:p w14:paraId="66309A26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31.08.2025</w:t>
            </w:r>
          </w:p>
        </w:tc>
        <w:tc>
          <w:tcPr>
            <w:tcW w:w="1726" w:type="dxa"/>
          </w:tcPr>
          <w:p w14:paraId="719681F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3605AD1D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419DB" w14:paraId="52A0D7AD" w14:textId="77777777" w:rsidTr="00DD251A">
        <w:trPr>
          <w:jc w:val="center"/>
        </w:trPr>
        <w:tc>
          <w:tcPr>
            <w:tcW w:w="1017" w:type="dxa"/>
            <w:vMerge/>
          </w:tcPr>
          <w:p w14:paraId="2A8FC396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684F10CE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3C449B55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2F07E652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5D1B947B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061C1179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7DD6F9D0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3B3A9CD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419DB" w14:paraId="072BBF8B" w14:textId="77777777" w:rsidTr="00DD251A">
        <w:trPr>
          <w:trHeight w:val="1373"/>
          <w:jc w:val="center"/>
        </w:trPr>
        <w:tc>
          <w:tcPr>
            <w:tcW w:w="1017" w:type="dxa"/>
            <w:vMerge/>
          </w:tcPr>
          <w:p w14:paraId="7F7ED851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403D9EC7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1700FBCE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1BC8DA91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0375A028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528DC9D7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2485167F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20BCD45D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090E926D" w14:textId="77777777" w:rsidTr="00DD251A">
        <w:trPr>
          <w:trHeight w:val="1372"/>
          <w:jc w:val="center"/>
        </w:trPr>
        <w:tc>
          <w:tcPr>
            <w:tcW w:w="1017" w:type="dxa"/>
            <w:vMerge/>
          </w:tcPr>
          <w:p w14:paraId="345FDD1C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5CB25C0D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4182599B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40B464F4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6391AFB8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670EFFD5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45796DF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5E7D540E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2DE15D12" w14:textId="77777777" w:rsidTr="00DD251A">
        <w:trPr>
          <w:jc w:val="center"/>
        </w:trPr>
        <w:tc>
          <w:tcPr>
            <w:tcW w:w="1017" w:type="dxa"/>
            <w:vMerge w:val="restart"/>
          </w:tcPr>
          <w:p w14:paraId="0F14244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4.4.10.</w:t>
            </w:r>
          </w:p>
        </w:tc>
        <w:tc>
          <w:tcPr>
            <w:tcW w:w="3800" w:type="dxa"/>
            <w:vMerge w:val="restart"/>
          </w:tcPr>
          <w:p w14:paraId="12C1B3D5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сентябре 2025 года</w:t>
            </w:r>
          </w:p>
        </w:tc>
        <w:tc>
          <w:tcPr>
            <w:tcW w:w="2126" w:type="dxa"/>
            <w:vMerge w:val="restart"/>
          </w:tcPr>
          <w:p w14:paraId="2C1CB0A5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63B1819B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2BC60515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6 человек, из них:</w:t>
            </w:r>
          </w:p>
          <w:p w14:paraId="66BDAE13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15CBF8A1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4 человека – 2 уровня </w:t>
            </w:r>
            <w:r>
              <w:rPr>
                <w:rFonts w:eastAsia="Calibri"/>
                <w:lang w:eastAsia="en-US"/>
              </w:rPr>
              <w:lastRenderedPageBreak/>
              <w:t>нуждаемости</w:t>
            </w:r>
          </w:p>
        </w:tc>
        <w:tc>
          <w:tcPr>
            <w:tcW w:w="1418" w:type="dxa"/>
            <w:vMerge w:val="restart"/>
          </w:tcPr>
          <w:p w14:paraId="4D0DF747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01.09.2025</w:t>
            </w:r>
          </w:p>
        </w:tc>
        <w:tc>
          <w:tcPr>
            <w:tcW w:w="1392" w:type="dxa"/>
            <w:vMerge w:val="restart"/>
          </w:tcPr>
          <w:p w14:paraId="2BD440E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30.09.2025</w:t>
            </w:r>
          </w:p>
        </w:tc>
        <w:tc>
          <w:tcPr>
            <w:tcW w:w="1726" w:type="dxa"/>
          </w:tcPr>
          <w:p w14:paraId="08C9A24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3A641E0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419DB" w14:paraId="702DFABF" w14:textId="77777777" w:rsidTr="00DD251A">
        <w:trPr>
          <w:jc w:val="center"/>
        </w:trPr>
        <w:tc>
          <w:tcPr>
            <w:tcW w:w="1017" w:type="dxa"/>
            <w:vMerge/>
          </w:tcPr>
          <w:p w14:paraId="39BC438C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06781AB2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48A4C10E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738F1E3C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5487D011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79460825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0EB369D5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13EFC38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419DB" w14:paraId="2CC669F7" w14:textId="77777777" w:rsidTr="00DD251A">
        <w:trPr>
          <w:trHeight w:val="1373"/>
          <w:jc w:val="center"/>
        </w:trPr>
        <w:tc>
          <w:tcPr>
            <w:tcW w:w="1017" w:type="dxa"/>
            <w:vMerge/>
          </w:tcPr>
          <w:p w14:paraId="2EF95B43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2F2EE625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353FD3E3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6CB07903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491F6838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54EDF732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4831249C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205660A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3A6ECED6" w14:textId="77777777" w:rsidTr="00DD251A">
        <w:trPr>
          <w:trHeight w:val="1372"/>
          <w:jc w:val="center"/>
        </w:trPr>
        <w:tc>
          <w:tcPr>
            <w:tcW w:w="1017" w:type="dxa"/>
            <w:vMerge/>
          </w:tcPr>
          <w:p w14:paraId="52DC0245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5D4FED3A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5E4CB3F1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3FA017A4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7BB7C86A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5490828B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46ECE809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098E7D6F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6924365D" w14:textId="77777777" w:rsidTr="00DD251A">
        <w:trPr>
          <w:jc w:val="center"/>
        </w:trPr>
        <w:tc>
          <w:tcPr>
            <w:tcW w:w="1017" w:type="dxa"/>
            <w:vMerge w:val="restart"/>
          </w:tcPr>
          <w:p w14:paraId="4801B478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4.4.11.</w:t>
            </w:r>
          </w:p>
        </w:tc>
        <w:tc>
          <w:tcPr>
            <w:tcW w:w="3800" w:type="dxa"/>
            <w:vMerge w:val="restart"/>
          </w:tcPr>
          <w:p w14:paraId="04753970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октябре 2025 года</w:t>
            </w:r>
          </w:p>
        </w:tc>
        <w:tc>
          <w:tcPr>
            <w:tcW w:w="2126" w:type="dxa"/>
            <w:vMerge w:val="restart"/>
          </w:tcPr>
          <w:p w14:paraId="20292900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66169806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0BD312C6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6 человек, из них:</w:t>
            </w:r>
          </w:p>
          <w:p w14:paraId="3B83DB52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4C81A4C4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18" w:type="dxa"/>
            <w:vMerge w:val="restart"/>
          </w:tcPr>
          <w:p w14:paraId="249AD416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01.10.2025</w:t>
            </w:r>
          </w:p>
        </w:tc>
        <w:tc>
          <w:tcPr>
            <w:tcW w:w="1392" w:type="dxa"/>
            <w:vMerge w:val="restart"/>
          </w:tcPr>
          <w:p w14:paraId="62C72482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31.10.2025</w:t>
            </w:r>
          </w:p>
        </w:tc>
        <w:tc>
          <w:tcPr>
            <w:tcW w:w="1726" w:type="dxa"/>
          </w:tcPr>
          <w:p w14:paraId="0CD08B3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377A47E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419DB" w14:paraId="7C3454C3" w14:textId="77777777" w:rsidTr="00DD251A">
        <w:trPr>
          <w:jc w:val="center"/>
        </w:trPr>
        <w:tc>
          <w:tcPr>
            <w:tcW w:w="1017" w:type="dxa"/>
            <w:vMerge/>
          </w:tcPr>
          <w:p w14:paraId="2D466D65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01DF8CD8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782AE314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20566158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2CE126B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5497FC39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65B3EF32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42EC3EDC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419DB" w14:paraId="61461DE0" w14:textId="77777777" w:rsidTr="00DD251A">
        <w:trPr>
          <w:trHeight w:val="1373"/>
          <w:jc w:val="center"/>
        </w:trPr>
        <w:tc>
          <w:tcPr>
            <w:tcW w:w="1017" w:type="dxa"/>
            <w:vMerge/>
          </w:tcPr>
          <w:p w14:paraId="7EA4AAAE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0E34E082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1D95821E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0BAD76CB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18B2FE93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25DD030E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2ACAE5A9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44D9595D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51D44C1F" w14:textId="77777777" w:rsidTr="00DD251A">
        <w:trPr>
          <w:trHeight w:val="1372"/>
          <w:jc w:val="center"/>
        </w:trPr>
        <w:tc>
          <w:tcPr>
            <w:tcW w:w="1017" w:type="dxa"/>
            <w:vMerge/>
          </w:tcPr>
          <w:p w14:paraId="59F4F317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251E9598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215DB2B3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229D45A3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06853212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3EDE8454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79874F4C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56FA0D12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701936FF" w14:textId="77777777" w:rsidTr="00DD251A">
        <w:trPr>
          <w:trHeight w:val="562"/>
          <w:jc w:val="center"/>
        </w:trPr>
        <w:tc>
          <w:tcPr>
            <w:tcW w:w="1017" w:type="dxa"/>
            <w:vMerge w:val="restart"/>
          </w:tcPr>
          <w:p w14:paraId="5879204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4.4.12.</w:t>
            </w:r>
          </w:p>
        </w:tc>
        <w:tc>
          <w:tcPr>
            <w:tcW w:w="3800" w:type="dxa"/>
            <w:vMerge w:val="restart"/>
          </w:tcPr>
          <w:p w14:paraId="39D7DD32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ноябре 2025 года</w:t>
            </w:r>
          </w:p>
        </w:tc>
        <w:tc>
          <w:tcPr>
            <w:tcW w:w="2126" w:type="dxa"/>
            <w:vMerge w:val="restart"/>
          </w:tcPr>
          <w:p w14:paraId="294D90BF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1FB6B11A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3EB4F163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6 человек, из них:</w:t>
            </w:r>
          </w:p>
          <w:p w14:paraId="3E9D2C9F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2EC59872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4 человека – 2 уровня </w:t>
            </w:r>
            <w:r>
              <w:rPr>
                <w:rFonts w:eastAsia="Calibri"/>
                <w:lang w:eastAsia="en-US"/>
              </w:rPr>
              <w:lastRenderedPageBreak/>
              <w:t>нуждаемости</w:t>
            </w:r>
          </w:p>
        </w:tc>
        <w:tc>
          <w:tcPr>
            <w:tcW w:w="1418" w:type="dxa"/>
            <w:vMerge w:val="restart"/>
          </w:tcPr>
          <w:p w14:paraId="6D76083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01.11.2025</w:t>
            </w:r>
          </w:p>
        </w:tc>
        <w:tc>
          <w:tcPr>
            <w:tcW w:w="1392" w:type="dxa"/>
            <w:vMerge w:val="restart"/>
          </w:tcPr>
          <w:p w14:paraId="6426AFD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30.11.2025</w:t>
            </w:r>
          </w:p>
        </w:tc>
        <w:tc>
          <w:tcPr>
            <w:tcW w:w="1726" w:type="dxa"/>
          </w:tcPr>
          <w:p w14:paraId="3B341D2D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595013EC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419DB" w14:paraId="7B6353A1" w14:textId="77777777" w:rsidTr="00DD251A">
        <w:trPr>
          <w:jc w:val="center"/>
        </w:trPr>
        <w:tc>
          <w:tcPr>
            <w:tcW w:w="1017" w:type="dxa"/>
            <w:vMerge/>
          </w:tcPr>
          <w:p w14:paraId="125FD4EB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0177EDA7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70E4CE92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14D5AC02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64347635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4BA7B2E8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7B875E72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133F3866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419DB" w14:paraId="1F792D9D" w14:textId="77777777" w:rsidTr="00DD251A">
        <w:trPr>
          <w:trHeight w:val="1230"/>
          <w:jc w:val="center"/>
        </w:trPr>
        <w:tc>
          <w:tcPr>
            <w:tcW w:w="1017" w:type="dxa"/>
            <w:vMerge/>
          </w:tcPr>
          <w:p w14:paraId="2C8C38A2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1A655D1F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3DB21F91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7571C514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28A29471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0025766A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383C7F4C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03EC68B2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11A1ED2A" w14:textId="77777777" w:rsidTr="00DD251A">
        <w:trPr>
          <w:trHeight w:val="1230"/>
          <w:jc w:val="center"/>
        </w:trPr>
        <w:tc>
          <w:tcPr>
            <w:tcW w:w="1017" w:type="dxa"/>
            <w:vMerge/>
          </w:tcPr>
          <w:p w14:paraId="06D79550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1787D729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5156031B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6BC1FA06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0BA1A282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52E3FF1C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0FBEC39F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2463543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670FAA93" w14:textId="77777777" w:rsidTr="00DD251A">
        <w:trPr>
          <w:jc w:val="center"/>
        </w:trPr>
        <w:tc>
          <w:tcPr>
            <w:tcW w:w="1017" w:type="dxa"/>
            <w:vMerge w:val="restart"/>
          </w:tcPr>
          <w:p w14:paraId="0C14266C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4.4.13.</w:t>
            </w:r>
          </w:p>
        </w:tc>
        <w:tc>
          <w:tcPr>
            <w:tcW w:w="3800" w:type="dxa"/>
            <w:vMerge w:val="restart"/>
          </w:tcPr>
          <w:p w14:paraId="7C12BF9E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декабре 2025 года</w:t>
            </w:r>
          </w:p>
        </w:tc>
        <w:tc>
          <w:tcPr>
            <w:tcW w:w="2126" w:type="dxa"/>
            <w:vMerge w:val="restart"/>
          </w:tcPr>
          <w:p w14:paraId="764E0E0D" w14:textId="77777777" w:rsidR="00B419DB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5" w:type="dxa"/>
            <w:vMerge w:val="restart"/>
          </w:tcPr>
          <w:p w14:paraId="2B7DFA17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1AF01774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6 человек, из них:</w:t>
            </w:r>
          </w:p>
          <w:p w14:paraId="07C0817B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7F33F1F8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18" w:type="dxa"/>
            <w:vMerge w:val="restart"/>
          </w:tcPr>
          <w:p w14:paraId="06D6B05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01.12.2025</w:t>
            </w:r>
          </w:p>
        </w:tc>
        <w:tc>
          <w:tcPr>
            <w:tcW w:w="1392" w:type="dxa"/>
            <w:vMerge w:val="restart"/>
          </w:tcPr>
          <w:p w14:paraId="75375C7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67E2DB74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0509E12A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131,90</w:t>
            </w:r>
          </w:p>
        </w:tc>
      </w:tr>
      <w:tr w:rsidR="00B419DB" w14:paraId="4720F983" w14:textId="77777777" w:rsidTr="00DD251A">
        <w:trPr>
          <w:jc w:val="center"/>
        </w:trPr>
        <w:tc>
          <w:tcPr>
            <w:tcW w:w="1017" w:type="dxa"/>
            <w:vMerge/>
          </w:tcPr>
          <w:p w14:paraId="5F0FAA95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77100685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3CD707D7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20548FC2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671BD858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3247A420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017038A5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4939BD5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125,35</w:t>
            </w:r>
          </w:p>
        </w:tc>
      </w:tr>
      <w:tr w:rsidR="00B419DB" w14:paraId="761D9F20" w14:textId="77777777" w:rsidTr="00DD251A">
        <w:trPr>
          <w:trHeight w:val="1373"/>
          <w:jc w:val="center"/>
        </w:trPr>
        <w:tc>
          <w:tcPr>
            <w:tcW w:w="1017" w:type="dxa"/>
            <w:vMerge/>
          </w:tcPr>
          <w:p w14:paraId="5710EC28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3F40A501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2E06F57A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5C040231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20D4E679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229A6D2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195B1A30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570857D0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7BF6E7CE" w14:textId="77777777" w:rsidTr="00DD251A">
        <w:trPr>
          <w:trHeight w:val="1372"/>
          <w:jc w:val="center"/>
        </w:trPr>
        <w:tc>
          <w:tcPr>
            <w:tcW w:w="1017" w:type="dxa"/>
            <w:vMerge/>
          </w:tcPr>
          <w:p w14:paraId="696E8349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3800" w:type="dxa"/>
            <w:vMerge/>
          </w:tcPr>
          <w:p w14:paraId="4FAF80AE" w14:textId="77777777" w:rsidR="00B419DB" w:rsidRDefault="00B419DB">
            <w:pPr>
              <w:widowControl w:val="0"/>
            </w:pPr>
          </w:p>
        </w:tc>
        <w:tc>
          <w:tcPr>
            <w:tcW w:w="2126" w:type="dxa"/>
            <w:vMerge/>
          </w:tcPr>
          <w:p w14:paraId="1AE8620A" w14:textId="77777777" w:rsidR="00B419DB" w:rsidRDefault="00B419DB">
            <w:pPr>
              <w:widowControl w:val="0"/>
            </w:pPr>
          </w:p>
        </w:tc>
        <w:tc>
          <w:tcPr>
            <w:tcW w:w="2835" w:type="dxa"/>
            <w:vMerge/>
          </w:tcPr>
          <w:p w14:paraId="6005D067" w14:textId="77777777" w:rsidR="00B419DB" w:rsidRDefault="00B419DB">
            <w:pPr>
              <w:widowControl w:val="0"/>
            </w:pPr>
          </w:p>
        </w:tc>
        <w:tc>
          <w:tcPr>
            <w:tcW w:w="1418" w:type="dxa"/>
            <w:vMerge/>
          </w:tcPr>
          <w:p w14:paraId="5A18F727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392" w:type="dxa"/>
            <w:vMerge/>
          </w:tcPr>
          <w:p w14:paraId="0ACE770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2DB9E612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4FBC0ACB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419DB" w14:paraId="7BFDAA27" w14:textId="77777777" w:rsidTr="00DD251A">
        <w:trPr>
          <w:jc w:val="center"/>
        </w:trPr>
        <w:tc>
          <w:tcPr>
            <w:tcW w:w="12588" w:type="dxa"/>
            <w:gridSpan w:val="6"/>
            <w:vAlign w:val="center"/>
          </w:tcPr>
          <w:p w14:paraId="4A27D6C7" w14:textId="77777777" w:rsidR="00B419DB" w:rsidRDefault="00B419DB">
            <w:pPr>
              <w:widowControl w:val="0"/>
            </w:pPr>
          </w:p>
        </w:tc>
        <w:tc>
          <w:tcPr>
            <w:tcW w:w="1726" w:type="dxa"/>
          </w:tcPr>
          <w:p w14:paraId="75675D64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1976C20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1 714,90</w:t>
            </w:r>
          </w:p>
        </w:tc>
      </w:tr>
      <w:tr w:rsidR="00B419DB" w14:paraId="05973F18" w14:textId="77777777" w:rsidTr="00DD251A">
        <w:trPr>
          <w:jc w:val="center"/>
        </w:trPr>
        <w:tc>
          <w:tcPr>
            <w:tcW w:w="12588" w:type="dxa"/>
            <w:gridSpan w:val="6"/>
            <w:vMerge w:val="restart"/>
            <w:vAlign w:val="center"/>
          </w:tcPr>
          <w:p w14:paraId="4D759BCB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726" w:type="dxa"/>
          </w:tcPr>
          <w:p w14:paraId="33E69DE1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31438021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1 629,20</w:t>
            </w:r>
          </w:p>
        </w:tc>
      </w:tr>
      <w:tr w:rsidR="00B419DB" w14:paraId="6E0C7E0B" w14:textId="77777777" w:rsidTr="00DD251A">
        <w:trPr>
          <w:jc w:val="center"/>
        </w:trPr>
        <w:tc>
          <w:tcPr>
            <w:tcW w:w="12588" w:type="dxa"/>
            <w:gridSpan w:val="6"/>
            <w:vMerge/>
          </w:tcPr>
          <w:p w14:paraId="165C2BAD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690448E9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390" w:type="dxa"/>
          </w:tcPr>
          <w:p w14:paraId="646E1445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85,70</w:t>
            </w:r>
          </w:p>
        </w:tc>
      </w:tr>
      <w:tr w:rsidR="00B419DB" w14:paraId="75329AFD" w14:textId="77777777" w:rsidTr="00DD251A">
        <w:trPr>
          <w:trHeight w:val="1307"/>
          <w:jc w:val="center"/>
        </w:trPr>
        <w:tc>
          <w:tcPr>
            <w:tcW w:w="12588" w:type="dxa"/>
            <w:gridSpan w:val="6"/>
            <w:vMerge/>
          </w:tcPr>
          <w:p w14:paraId="704C6A2C" w14:textId="77777777" w:rsidR="00B419DB" w:rsidRDefault="00B419DB">
            <w:pPr>
              <w:widowControl w:val="0"/>
              <w:jc w:val="center"/>
            </w:pPr>
          </w:p>
        </w:tc>
        <w:tc>
          <w:tcPr>
            <w:tcW w:w="1726" w:type="dxa"/>
          </w:tcPr>
          <w:p w14:paraId="3E9215B1" w14:textId="77777777" w:rsidR="00B419DB" w:rsidRDefault="00000000">
            <w:pPr>
              <w:widowControl w:val="0"/>
            </w:pPr>
            <w:r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390" w:type="dxa"/>
          </w:tcPr>
          <w:p w14:paraId="0556FCF3" w14:textId="77777777" w:rsidR="00B419DB" w:rsidRDefault="00000000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85,70</w:t>
            </w:r>
          </w:p>
        </w:tc>
      </w:tr>
    </w:tbl>
    <w:p w14:paraId="3170DC43" w14:textId="77777777" w:rsidR="00B419DB" w:rsidRDefault="00B419DB">
      <w:pPr>
        <w:spacing w:line="360" w:lineRule="auto"/>
        <w:jc w:val="both"/>
        <w:rPr>
          <w:sz w:val="28"/>
          <w:szCs w:val="28"/>
        </w:rPr>
      </w:pPr>
    </w:p>
    <w:p w14:paraId="51BED606" w14:textId="77777777" w:rsidR="00B419DB" w:rsidRDefault="0000000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40B5AC51" wp14:editId="14A0650A">
                <wp:simplePos x="0" y="0"/>
                <wp:positionH relativeFrom="column">
                  <wp:posOffset>13335</wp:posOffset>
                </wp:positionH>
                <wp:positionV relativeFrom="page">
                  <wp:posOffset>7545070</wp:posOffset>
                </wp:positionV>
                <wp:extent cx="1814195" cy="173990"/>
                <wp:effectExtent l="635" t="0" r="0" b="0"/>
                <wp:wrapTopAndBottom/>
                <wp:docPr id="4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550A334" w14:textId="77777777" w:rsidR="00B419DB" w:rsidRDefault="00B419DB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5AC51" id="Надпись 3" o:spid="_x0000_s1026" style="position:absolute;left:0;text-align:left;margin-left:1.05pt;margin-top:594.1pt;width:142.85pt;height:13.7pt;z-index:4;visibility:visible;mso-wrap-style:square;mso-wrap-distance-left:8.95pt;mso-wrap-distance-top:28.35pt;mso-wrap-distance-right:9.6pt;mso-wrap-distance-bottom:28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" o:allowincell="f" filled="f" stroked="f" strokeweight=".5pt">
                <v:textbox style="mso-fit-shape-to-text:t" inset="0,0,0,0">
                  <w:txbxContent>
                    <w:p w14:paraId="6550A334" w14:textId="77777777" w:rsidR="00B419DB" w:rsidRDefault="00B419DB">
                      <w:pPr>
                        <w:pStyle w:val="af8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sectPr w:rsidR="00B419DB" w:rsidSect="00DD251A">
      <w:headerReference w:type="default" r:id="rId15"/>
      <w:footerReference w:type="default" r:id="rId16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3153" w14:textId="77777777" w:rsidR="006419C3" w:rsidRDefault="006419C3">
      <w:r>
        <w:separator/>
      </w:r>
    </w:p>
  </w:endnote>
  <w:endnote w:type="continuationSeparator" w:id="0">
    <w:p w14:paraId="63754352" w14:textId="77777777" w:rsidR="006419C3" w:rsidRDefault="0064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0489" w14:textId="77777777" w:rsidR="00B419DB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08A5B2FC" wp14:editId="57D018B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8B4CA3" w14:textId="77777777" w:rsidR="00B419DB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8A5B2FC" id="Врезка2" o:spid="_x0000_s1027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628B4CA3" w14:textId="77777777" w:rsidR="00B419DB" w:rsidRDefault="00000000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2DAB" w14:textId="77777777" w:rsidR="00B419DB" w:rsidRDefault="00B419D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21B8" w14:textId="77777777" w:rsidR="00B419DB" w:rsidRDefault="00B419DB">
    <w:pPr>
      <w:pStyle w:val="af5"/>
      <w:jc w:val="right"/>
    </w:pPr>
  </w:p>
  <w:p w14:paraId="358B4664" w14:textId="77777777" w:rsidR="00B419DB" w:rsidRDefault="00B419DB">
    <w:pPr>
      <w:pStyle w:val="af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C0C6" w14:textId="77777777" w:rsidR="00B419DB" w:rsidRDefault="00B419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B9284" w14:textId="77777777" w:rsidR="006419C3" w:rsidRDefault="006419C3">
      <w:r>
        <w:separator/>
      </w:r>
    </w:p>
  </w:footnote>
  <w:footnote w:type="continuationSeparator" w:id="0">
    <w:p w14:paraId="21B5B896" w14:textId="77777777" w:rsidR="006419C3" w:rsidRDefault="0064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279926"/>
      <w:docPartObj>
        <w:docPartGallery w:val="Page Numbers (Top of Page)"/>
        <w:docPartUnique/>
      </w:docPartObj>
    </w:sdtPr>
    <w:sdtContent>
      <w:p w14:paraId="1D2D1ACC" w14:textId="77777777" w:rsidR="00B419DB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6669CA2A" w14:textId="77777777" w:rsidR="00B419DB" w:rsidRDefault="00B419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ADC25" w14:textId="77777777" w:rsidR="00B419DB" w:rsidRDefault="00B419DB">
    <w:pPr>
      <w:pStyle w:val="a7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4E7C6" w14:textId="77777777" w:rsidR="00B419DB" w:rsidRDefault="00B419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4066"/>
    <w:multiLevelType w:val="multilevel"/>
    <w:tmpl w:val="B98EF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BE49D0"/>
    <w:multiLevelType w:val="multilevel"/>
    <w:tmpl w:val="D1A06C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64253079">
    <w:abstractNumId w:val="1"/>
  </w:num>
  <w:num w:numId="2" w16cid:durableId="4148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DB"/>
    <w:rsid w:val="003D2DBA"/>
    <w:rsid w:val="005E7C46"/>
    <w:rsid w:val="006419C3"/>
    <w:rsid w:val="00B03C72"/>
    <w:rsid w:val="00B419DB"/>
    <w:rsid w:val="00B60765"/>
    <w:rsid w:val="00D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F5B6"/>
  <w15:docId w15:val="{11447E28-D42E-47FA-A1FA-E235703E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qFormat/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784C8D4-910A-437B-933F-8BB7A07F80A8" TargetMode="Externa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15612F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E7C46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81DCE"/>
    <w:rsid w:val="00AD177F"/>
    <w:rsid w:val="00B0560D"/>
    <w:rsid w:val="00B23FB6"/>
    <w:rsid w:val="00B2681C"/>
    <w:rsid w:val="00B60765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5CDD29743E8E4CAC920EF9F07021ECC1">
    <w:name w:val="5CDD29743E8E4CAC920EF9F07021ECC1"/>
    <w:rsid w:val="00254260"/>
  </w:style>
  <w:style w:type="paragraph" w:customStyle="1" w:styleId="24388175F5944C028FB042E9A062A182">
    <w:name w:val="24388175F5944C028FB042E9A062A182"/>
    <w:rsid w:val="007C6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24BF-A08D-4ED1-8425-6DAB6D49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3006</Words>
  <Characters>17138</Characters>
  <Application>Microsoft Office Word</Application>
  <DocSecurity>0</DocSecurity>
  <Lines>142</Lines>
  <Paragraphs>40</Paragraphs>
  <ScaleCrop>false</ScaleCrop>
  <Company>Грузовой терминал Пулково</Company>
  <LinksUpToDate>false</LinksUpToDate>
  <CharactersWithSpaces>20104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40</cp:revision>
  <cp:lastPrinted>2025-01-16T01:35:00Z</cp:lastPrinted>
  <dcterms:created xsi:type="dcterms:W3CDTF">2019-01-28T08:05:00Z</dcterms:created>
  <dcterms:modified xsi:type="dcterms:W3CDTF">2025-01-16T03:11:00Z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