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4305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8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6A7F10" wp14:editId="69995563">
            <wp:extent cx="676275" cy="8477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0AA9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Российская Федерация</w:t>
      </w:r>
    </w:p>
    <w:p w14:paraId="4545A1FA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14:paraId="1B63D096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Топкинский муниципальный округ</w:t>
      </w:r>
    </w:p>
    <w:p w14:paraId="5F45C47C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128FB984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ТОПКИНСКОГО МУНИЦИПАЛЬНОГО </w:t>
      </w:r>
      <w:r w:rsidRPr="004108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округа</w:t>
      </w:r>
    </w:p>
    <w:p w14:paraId="2ECCC915" w14:textId="77777777" w:rsidR="004108B6" w:rsidRPr="004108B6" w:rsidRDefault="004108B6" w:rsidP="00410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  <w:r w:rsidRPr="004108B6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ПОСТАНОВЛЕНИЕ</w:t>
      </w:r>
    </w:p>
    <w:p w14:paraId="014AF317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35C5F45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FB075" w14:textId="00B8ED60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F4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декабря </w:t>
      </w: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года </w:t>
      </w:r>
      <w:r w:rsidR="00F41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1760-п</w:t>
      </w:r>
    </w:p>
    <w:p w14:paraId="49E16E67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г.Топки</w:t>
      </w:r>
    </w:p>
    <w:p w14:paraId="68554B3E" w14:textId="77777777" w:rsidR="004108B6" w:rsidRP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483F5" w14:textId="77777777" w:rsidR="004108B6" w:rsidRDefault="004108B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Топкинского муниципального округа от 10.03.202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№ 307</w:t>
      </w:r>
      <w:r w:rsidRPr="0041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Pr="00410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108B6"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41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18B72034" w14:textId="77777777" w:rsidR="00F41986" w:rsidRPr="004108B6" w:rsidRDefault="00F41986" w:rsidP="00410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5B2855" w14:textId="77777777" w:rsidR="000D0823" w:rsidRDefault="00F41986" w:rsidP="000D08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   </w:t>
      </w:r>
      <w:r w:rsidR="00CF1576" w:rsidRPr="00CF1576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В соответствии с</w:t>
      </w:r>
      <w:r w:rsidR="00A22649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</w:t>
      </w:r>
      <w:r w:rsidR="00A22649">
        <w:rPr>
          <w:rFonts w:ascii="Times" w:hAnsi="Times" w:cs="Times"/>
          <w:sz w:val="28"/>
          <w:szCs w:val="28"/>
        </w:rPr>
        <w:t xml:space="preserve">Федеральным законом от 27.07.2010 № 210 –ФЗ «Об организации предоставления государственных услуг и муниципальных услуг», </w:t>
      </w:r>
      <w:r w:rsidR="00A22649">
        <w:rPr>
          <w:rFonts w:ascii="Times New Roman" w:hAnsi="Times New Roman" w:cs="Times New Roman"/>
          <w:bCs/>
          <w:sz w:val="28"/>
          <w:szCs w:val="28"/>
          <w:lang w:eastAsia="zh-CN" w:bidi="hi-IN"/>
        </w:rPr>
        <w:t>Федеральным законом</w:t>
      </w:r>
      <w:r w:rsidR="00CF1576" w:rsidRPr="00CF1576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от 06.10.2003 </w:t>
      </w:r>
      <w:r w:rsidR="00A22649">
        <w:rPr>
          <w:rFonts w:ascii="Times New Roman" w:hAnsi="Times New Roman" w:cs="Times New Roman"/>
          <w:bCs/>
          <w:sz w:val="28"/>
          <w:szCs w:val="28"/>
          <w:lang w:eastAsia="zh-CN" w:bidi="hi-IN"/>
        </w:rPr>
        <w:t>№</w:t>
      </w:r>
      <w:r w:rsidR="00CF1576" w:rsidRPr="00CF1576">
        <w:rPr>
          <w:rFonts w:ascii="Times New Roman" w:hAnsi="Times New Roman" w:cs="Times New Roman"/>
          <w:bCs/>
          <w:sz w:val="28"/>
          <w:szCs w:val="28"/>
          <w:lang w:eastAsia="zh-CN" w:bidi="hi-IN"/>
        </w:rPr>
        <w:t xml:space="preserve"> 131-ФЗ «</w:t>
      </w:r>
      <w:r w:rsidR="00CF1576" w:rsidRPr="00CF1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Российской Федерации, </w:t>
      </w:r>
      <w:r w:rsidR="00A2264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муниципального образования Топкинский муниципальный округ, с целью</w:t>
      </w:r>
      <w:r w:rsidR="00A22649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CF1576" w:rsidRPr="00CF157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соответствие с действующим законодательством Российской Федерации</w:t>
      </w:r>
      <w:r w:rsidR="00A22649">
        <w:rPr>
          <w:rFonts w:ascii="Times New Roman" w:hAnsi="Times New Roman" w:cs="Times New Roman"/>
          <w:sz w:val="28"/>
          <w:szCs w:val="28"/>
        </w:rPr>
        <w:t>:</w:t>
      </w:r>
    </w:p>
    <w:p w14:paraId="78271C9E" w14:textId="77777777" w:rsidR="000D0823" w:rsidRDefault="000D0823" w:rsidP="000D0823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108B6" w:rsidRPr="000D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4108B6" w:rsidRPr="000D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Топкинского муниципального округа от 10.03.2021 № 307-п «</w:t>
      </w:r>
      <w:r w:rsidR="004108B6" w:rsidRPr="000D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4108B6" w:rsidRPr="000D0823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«</w:t>
      </w:r>
      <w:r w:rsidR="004108B6" w:rsidRPr="000D0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разрешения на установку и эксплуатацию рекламной конструкции, аннулирование такого разрешения» </w:t>
      </w:r>
      <w:r w:rsidR="004108B6" w:rsidRPr="000D0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0F81CE24" w14:textId="77777777" w:rsidR="000D0823" w:rsidRDefault="000D0823" w:rsidP="000D0823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пункта 5.2 раздела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6C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изложить в новой редакции:</w:t>
      </w:r>
    </w:p>
    <w:p w14:paraId="01CDEE8F" w14:textId="77777777" w:rsidR="000D0823" w:rsidRDefault="000D0823" w:rsidP="000D0823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у заявителя документов </w:t>
      </w:r>
      <w:r w:rsidRPr="00F96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ными правовыми актами субъекта </w:t>
      </w:r>
      <w:r w:rsidRPr="00F96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Федерации,</w:t>
      </w:r>
      <w:r w:rsidRPr="004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муниципальными правовыми актами для предоставления государственной или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410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4458F42" w14:textId="77777777" w:rsidR="000D0823" w:rsidRDefault="009D3E73" w:rsidP="000D0823">
      <w:pPr>
        <w:spacing w:after="0" w:line="240" w:lineRule="auto"/>
        <w:ind w:left="-426" w:firstLine="710"/>
        <w:jc w:val="both"/>
      </w:pPr>
      <w:r w:rsidRPr="008510A5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4108B6" w:rsidRPr="008510A5">
        <w:rPr>
          <w:rFonts w:ascii="Times New Roman" w:hAnsi="Times New Roman" w:cs="Times New Roman"/>
          <w:sz w:val="28"/>
          <w:szCs w:val="28"/>
        </w:rPr>
        <w:t xml:space="preserve">. п. 5.7 </w:t>
      </w:r>
      <w:r w:rsidR="00CF1576" w:rsidRPr="008510A5">
        <w:rPr>
          <w:rFonts w:ascii="Times New Roman" w:hAnsi="Times New Roman" w:cs="Times New Roman"/>
          <w:sz w:val="28"/>
          <w:szCs w:val="28"/>
        </w:rPr>
        <w:t>р</w:t>
      </w:r>
      <w:r w:rsidRPr="008510A5">
        <w:rPr>
          <w:rFonts w:ascii="Times New Roman" w:hAnsi="Times New Roman" w:cs="Times New Roman"/>
          <w:sz w:val="28"/>
          <w:szCs w:val="28"/>
        </w:rPr>
        <w:t>аздела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0A5">
        <w:rPr>
          <w:rFonts w:ascii="Times New Roman" w:hAnsi="Times New Roman" w:cs="Times New Roman"/>
          <w:sz w:val="28"/>
          <w:szCs w:val="28"/>
        </w:rPr>
        <w:t>«</w:t>
      </w:r>
      <w:r w:rsidR="008510A5" w:rsidRPr="008510A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8510A5">
        <w:rPr>
          <w:rFonts w:ascii="Times New Roman" w:hAnsi="Times New Roman" w:cs="Times New Roman"/>
          <w:sz w:val="28"/>
          <w:szCs w:val="28"/>
        </w:rPr>
        <w:t xml:space="preserve"> </w:t>
      </w:r>
      <w:r w:rsidR="008510A5" w:rsidRPr="008510A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8510A5">
        <w:rPr>
          <w:rFonts w:ascii="Times New Roman" w:hAnsi="Times New Roman" w:cs="Times New Roman"/>
          <w:sz w:val="28"/>
          <w:szCs w:val="28"/>
        </w:rPr>
        <w:t xml:space="preserve"> </w:t>
      </w:r>
      <w:r w:rsidR="008510A5" w:rsidRPr="008510A5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 w:rsidR="008510A5">
        <w:rPr>
          <w:rFonts w:ascii="Times New Roman" w:hAnsi="Times New Roman" w:cs="Times New Roman"/>
          <w:sz w:val="28"/>
          <w:szCs w:val="28"/>
        </w:rPr>
        <w:t xml:space="preserve"> </w:t>
      </w:r>
      <w:r w:rsidR="008510A5" w:rsidRPr="008510A5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  <w:r w:rsidR="00D356CB">
        <w:rPr>
          <w:rFonts w:ascii="Times New Roman" w:hAnsi="Times New Roman" w:cs="Times New Roman"/>
          <w:sz w:val="28"/>
          <w:szCs w:val="28"/>
        </w:rPr>
        <w:t>»</w:t>
      </w:r>
      <w:r w:rsidR="008510A5">
        <w:rPr>
          <w:rFonts w:ascii="Times New Roman" w:hAnsi="Times New Roman" w:cs="Times New Roman"/>
          <w:sz w:val="28"/>
          <w:szCs w:val="28"/>
        </w:rPr>
        <w:t xml:space="preserve"> </w:t>
      </w:r>
      <w:r w:rsidR="00E55215" w:rsidRPr="00E55215">
        <w:rPr>
          <w:rFonts w:ascii="Times New Roman" w:hAnsi="Times New Roman" w:cs="Times New Roman"/>
          <w:sz w:val="28"/>
          <w:szCs w:val="28"/>
        </w:rPr>
        <w:t>а</w:t>
      </w:r>
      <w:r w:rsidR="004108B6" w:rsidRPr="008510A5">
        <w:rPr>
          <w:rFonts w:ascii="Times New Roman" w:hAnsi="Times New Roman" w:cs="Times New Roman"/>
          <w:sz w:val="28"/>
          <w:szCs w:val="28"/>
        </w:rPr>
        <w:t>дминистративного регламента изложить в новой редакции:</w:t>
      </w:r>
      <w:r w:rsidR="004108B6" w:rsidRPr="008510A5">
        <w:t xml:space="preserve"> </w:t>
      </w:r>
    </w:p>
    <w:p w14:paraId="0B95B05F" w14:textId="77777777" w:rsidR="000D0823" w:rsidRDefault="004108B6" w:rsidP="000D0823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10A5">
        <w:rPr>
          <w:rFonts w:ascii="Times New Roman" w:hAnsi="Times New Roman" w:cs="Times New Roman"/>
          <w:sz w:val="28"/>
          <w:szCs w:val="28"/>
        </w:rPr>
        <w:t>«</w:t>
      </w:r>
      <w:r w:rsidR="000D0823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14:paraId="089BEB61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0A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0A1AAEC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жалобу;</w:t>
      </w:r>
    </w:p>
    <w:p w14:paraId="352712E6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удовлетворении жалобы.</w:t>
      </w:r>
    </w:p>
    <w:p w14:paraId="370CE25D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454D757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5D5D802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37CC8F6E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14:paraId="3DA74C79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признана необоснованной;</w:t>
      </w:r>
    </w:p>
    <w:p w14:paraId="562D8BCE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2C59537A" w14:textId="77777777" w:rsidR="0066407D" w:rsidRDefault="004108B6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9E42989" w14:textId="77777777" w:rsidR="00972F58" w:rsidRDefault="004108B6" w:rsidP="00972F5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14:paraId="411A7224" w14:textId="77777777" w:rsidR="000C1F3D" w:rsidRPr="00972F58" w:rsidRDefault="000C1F3D" w:rsidP="00972F5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r w:rsidR="00972F58">
        <w:rPr>
          <w:rFonts w:ascii="Times New Roman" w:hAnsi="Times New Roman" w:cs="Times New Roman"/>
          <w:sz w:val="28"/>
          <w:szCs w:val="28"/>
        </w:rPr>
        <w:t>.»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14:paraId="2E99B535" w14:textId="77777777" w:rsidR="0066407D" w:rsidRDefault="00BD0457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108B6" w:rsidRPr="00410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59C97BD5" w14:textId="77777777" w:rsidR="0066407D" w:rsidRDefault="00BD0457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108B6" w:rsidRPr="00410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постановления возложить на заместителя главы Топкинского муниципального округа по АПК и капитальному строительству Э.В.Кононова.</w:t>
      </w:r>
    </w:p>
    <w:p w14:paraId="21A08275" w14:textId="77777777" w:rsidR="004108B6" w:rsidRPr="004108B6" w:rsidRDefault="00BD0457" w:rsidP="0066407D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4108B6" w:rsidRPr="004108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после официального обнародования.</w:t>
      </w:r>
    </w:p>
    <w:p w14:paraId="25B98172" w14:textId="77777777" w:rsidR="004108B6" w:rsidRPr="004108B6" w:rsidRDefault="004108B6" w:rsidP="004108B6">
      <w:pPr>
        <w:autoSpaceDE w:val="0"/>
        <w:autoSpaceDN w:val="0"/>
        <w:adjustRightInd w:val="0"/>
        <w:spacing w:after="0" w:line="240" w:lineRule="auto"/>
        <w:ind w:left="-426" w:right="-142" w:firstLine="9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BC11" w14:textId="77777777" w:rsidR="004108B6" w:rsidRPr="004108B6" w:rsidRDefault="004108B6" w:rsidP="004108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6C738" w14:textId="77777777" w:rsidR="004108B6" w:rsidRPr="004108B6" w:rsidRDefault="004108B6" w:rsidP="0041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Топкинского</w:t>
      </w:r>
    </w:p>
    <w:p w14:paraId="71759086" w14:textId="77777777" w:rsidR="004108B6" w:rsidRPr="004108B6" w:rsidRDefault="004108B6" w:rsidP="00410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</w:t>
      </w:r>
      <w:r w:rsidR="00BD0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1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С.В.Фролов</w:t>
      </w:r>
    </w:p>
    <w:p w14:paraId="46365512" w14:textId="77777777" w:rsidR="005B6EDB" w:rsidRDefault="00000000"/>
    <w:sectPr w:rsidR="005B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343D"/>
    <w:multiLevelType w:val="hybridMultilevel"/>
    <w:tmpl w:val="2472AAC4"/>
    <w:lvl w:ilvl="0" w:tplc="58624114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25902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C3"/>
    <w:rsid w:val="000C1F3D"/>
    <w:rsid w:val="000D0823"/>
    <w:rsid w:val="00337404"/>
    <w:rsid w:val="004108B6"/>
    <w:rsid w:val="0066407D"/>
    <w:rsid w:val="006E23C3"/>
    <w:rsid w:val="008510A5"/>
    <w:rsid w:val="00957B37"/>
    <w:rsid w:val="00972F58"/>
    <w:rsid w:val="009D3E73"/>
    <w:rsid w:val="00A22649"/>
    <w:rsid w:val="00BD0457"/>
    <w:rsid w:val="00C91803"/>
    <w:rsid w:val="00CF1576"/>
    <w:rsid w:val="00D356CB"/>
    <w:rsid w:val="00E51E3B"/>
    <w:rsid w:val="00E55215"/>
    <w:rsid w:val="00F41986"/>
    <w:rsid w:val="00F41CAB"/>
    <w:rsid w:val="00F57B2D"/>
    <w:rsid w:val="00F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65A"/>
  <w15:chartTrackingRefBased/>
  <w15:docId w15:val="{3FBC9F63-B077-4CE5-BEE6-F814F2FA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56CB"/>
    <w:pPr>
      <w:ind w:left="720"/>
      <w:contextualSpacing/>
    </w:pPr>
  </w:style>
  <w:style w:type="paragraph" w:customStyle="1" w:styleId="ConsPlusNormal">
    <w:name w:val="ConsPlusNormal"/>
    <w:link w:val="ConsPlusNormal0"/>
    <w:rsid w:val="000C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F3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О.Н.</dc:creator>
  <cp:keywords/>
  <dc:description/>
  <cp:lastModifiedBy>Тимофеева Н. С.</cp:lastModifiedBy>
  <cp:revision>10</cp:revision>
  <dcterms:created xsi:type="dcterms:W3CDTF">2022-12-05T10:51:00Z</dcterms:created>
  <dcterms:modified xsi:type="dcterms:W3CDTF">2022-12-22T09:03:00Z</dcterms:modified>
</cp:coreProperties>
</file>