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603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64F3A" w:rsidRPr="003D2D69" w:rsidRDefault="00A64F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64F3A" w:rsidRPr="00A64F3A" w:rsidRDefault="00A64F3A" w:rsidP="00A64F3A">
      <w:pPr>
        <w:widowControl w:val="0"/>
        <w:spacing w:after="0"/>
        <w:ind w:right="-285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64F3A" w:rsidRPr="00A64F3A" w:rsidRDefault="00A64F3A" w:rsidP="00A64F3A">
      <w:pPr>
        <w:widowControl w:val="0"/>
        <w:spacing w:after="0"/>
        <w:ind w:right="-285"/>
        <w:jc w:val="center"/>
        <w:rPr>
          <w:rFonts w:ascii="Arial" w:eastAsia="Times New Roman" w:hAnsi="Arial" w:cs="Arial"/>
          <w:sz w:val="24"/>
          <w:szCs w:val="24"/>
          <w:lang w:val="en-US"/>
        </w:rPr>
      </w:pPr>
    </w:p>
    <w:p w:rsidR="00A64F3A" w:rsidRPr="00A64F3A" w:rsidRDefault="00A64F3A" w:rsidP="00A64F3A">
      <w:pPr>
        <w:widowControl w:val="0"/>
        <w:spacing w:after="0"/>
        <w:ind w:right="-285"/>
        <w:jc w:val="center"/>
        <w:rPr>
          <w:rFonts w:ascii="Arial" w:eastAsia="Times New Roman" w:hAnsi="Arial" w:cs="Arial"/>
          <w:sz w:val="24"/>
          <w:szCs w:val="24"/>
          <w:lang w:val="en-US"/>
        </w:rPr>
      </w:pPr>
    </w:p>
    <w:p w:rsidR="00A64F3A" w:rsidRPr="00A64F3A" w:rsidRDefault="00A64F3A" w:rsidP="00A64F3A">
      <w:pPr>
        <w:widowControl w:val="0"/>
        <w:spacing w:after="0"/>
        <w:ind w:right="-285"/>
        <w:rPr>
          <w:rFonts w:ascii="Arial" w:eastAsia="Times New Roman" w:hAnsi="Arial" w:cs="Arial"/>
          <w:sz w:val="24"/>
          <w:szCs w:val="24"/>
          <w:lang w:val="en-US"/>
        </w:rPr>
      </w:pPr>
    </w:p>
    <w:p w:rsidR="00A64F3A" w:rsidRPr="00A64F3A" w:rsidRDefault="00A64F3A" w:rsidP="00A64F3A">
      <w:pPr>
        <w:keepNext/>
        <w:keepLines/>
        <w:spacing w:after="0" w:line="360" w:lineRule="auto"/>
        <w:ind w:right="-360"/>
        <w:rPr>
          <w:rFonts w:ascii="Arial" w:eastAsia="Times New Roman" w:hAnsi="Arial" w:cs="Arial"/>
          <w:b/>
          <w:sz w:val="28"/>
          <w:szCs w:val="28"/>
        </w:rPr>
      </w:pPr>
    </w:p>
    <w:p w:rsidR="00A64F3A" w:rsidRPr="00A64F3A" w:rsidRDefault="00A64F3A" w:rsidP="00A64F3A">
      <w:pPr>
        <w:keepNext/>
        <w:keepLines/>
        <w:spacing w:after="0" w:line="360" w:lineRule="auto"/>
        <w:ind w:right="-360"/>
        <w:rPr>
          <w:rFonts w:ascii="Arial" w:eastAsia="Times New Roman" w:hAnsi="Arial" w:cs="Arial"/>
          <w:b/>
          <w:sz w:val="28"/>
          <w:szCs w:val="28"/>
        </w:rPr>
      </w:pPr>
    </w:p>
    <w:p w:rsidR="00A64F3A" w:rsidRPr="00DE080C" w:rsidRDefault="00DE080C" w:rsidP="00A64F3A">
      <w:pPr>
        <w:keepNext/>
        <w:keepLines/>
        <w:spacing w:after="0" w:line="360" w:lineRule="auto"/>
        <w:ind w:right="-360" w:hanging="360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             </w:t>
      </w:r>
    </w:p>
    <w:tbl>
      <w:tblPr>
        <w:tblpPr w:leftFromText="180" w:rightFromText="180" w:vertAnchor="text" w:horzAnchor="margin" w:tblpY="23"/>
        <w:tblW w:w="10173" w:type="dxa"/>
        <w:tblLook w:val="00A0"/>
      </w:tblPr>
      <w:tblGrid>
        <w:gridCol w:w="2788"/>
        <w:gridCol w:w="7385"/>
      </w:tblGrid>
      <w:tr w:rsidR="00A64F3A" w:rsidRPr="00800FF5" w:rsidTr="001329A3">
        <w:trPr>
          <w:trHeight w:val="3468"/>
        </w:trPr>
        <w:tc>
          <w:tcPr>
            <w:tcW w:w="2788" w:type="dxa"/>
            <w:hideMark/>
          </w:tcPr>
          <w:p w:rsidR="00A64F3A" w:rsidRPr="00800FF5" w:rsidRDefault="00923FAF" w:rsidP="00A64F3A">
            <w:pPr>
              <w:keepNext/>
              <w:keepLines/>
              <w:spacing w:after="0" w:line="36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800FF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362075" cy="1819275"/>
                  <wp:effectExtent l="19050" t="0" r="9525" b="0"/>
                  <wp:docPr id="1" name="Рисунок 9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686" cy="1820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B2417" w:rsidRPr="00800FF5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="00DE080C" w:rsidRPr="00800FF5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        </w:t>
            </w:r>
            <w:r w:rsidR="007B2417" w:rsidRPr="00800FF5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           </w:t>
            </w:r>
          </w:p>
        </w:tc>
        <w:tc>
          <w:tcPr>
            <w:tcW w:w="7385" w:type="dxa"/>
          </w:tcPr>
          <w:p w:rsidR="00A64F3A" w:rsidRPr="00800FF5" w:rsidRDefault="007B2417" w:rsidP="003842D0">
            <w:pPr>
              <w:widowControl w:val="0"/>
              <w:spacing w:after="0"/>
              <w:ind w:left="-108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800FF5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        </w:t>
            </w:r>
            <w:r w:rsidR="00DE080C" w:rsidRPr="00800FF5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    </w:t>
            </w:r>
            <w:r w:rsidRPr="00800FF5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A64F3A" w:rsidRPr="00800FF5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Схемы теплоснабжения</w:t>
            </w:r>
          </w:p>
          <w:p w:rsidR="00A64F3A" w:rsidRPr="00800FF5" w:rsidRDefault="00800FF5" w:rsidP="00271887">
            <w:pPr>
              <w:widowControl w:val="0"/>
              <w:spacing w:after="0"/>
              <w:ind w:left="-108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800FF5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населенных пунктов: п. </w:t>
            </w:r>
            <w:proofErr w:type="spellStart"/>
            <w:r w:rsidRPr="00800FF5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Верх-Падунский</w:t>
            </w:r>
            <w:proofErr w:type="spellEnd"/>
            <w:r w:rsidRPr="00800FF5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.</w:t>
            </w:r>
            <w:r w:rsidRPr="00800FF5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М</w:t>
            </w:r>
            <w:proofErr w:type="gramEnd"/>
            <w:r w:rsidRPr="00800FF5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агистральный, д. </w:t>
            </w:r>
            <w:proofErr w:type="spellStart"/>
            <w:r w:rsidRPr="00800FF5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Тыхта</w:t>
            </w:r>
            <w:proofErr w:type="spellEnd"/>
            <w:r w:rsidRPr="00800FF5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, д. </w:t>
            </w:r>
            <w:proofErr w:type="spellStart"/>
            <w:r w:rsidRPr="00800FF5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Катково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п.</w:t>
            </w:r>
            <w:r w:rsidRPr="00800FF5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Среднеберезовский</w:t>
            </w:r>
            <w:proofErr w:type="spellEnd"/>
          </w:p>
          <w:p w:rsidR="00A64F3A" w:rsidRPr="00800FF5" w:rsidRDefault="003842D0" w:rsidP="00A64F3A">
            <w:pPr>
              <w:widowControl w:val="0"/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0F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период 2021-2023</w:t>
            </w:r>
            <w:r w:rsidR="00A64F3A" w:rsidRPr="00800F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гг. с перспективой до 2030 г.</w:t>
            </w:r>
            <w:r w:rsidR="00A64F3A" w:rsidRPr="00800FF5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br/>
            </w:r>
          </w:p>
          <w:p w:rsidR="00A64F3A" w:rsidRPr="00800FF5" w:rsidRDefault="00A64F3A" w:rsidP="00A64F3A">
            <w:pPr>
              <w:widowControl w:val="0"/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4F3A" w:rsidRPr="00800FF5" w:rsidRDefault="00A64F3A" w:rsidP="00A64F3A">
            <w:pPr>
              <w:widowControl w:val="0"/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4F3A" w:rsidRPr="00800FF5" w:rsidRDefault="00DE080C" w:rsidP="003842D0">
            <w:pPr>
              <w:widowControl w:val="0"/>
              <w:spacing w:after="0"/>
              <w:ind w:left="-108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800F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="00A64F3A" w:rsidRPr="00800F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Пояснительная записка</w:t>
            </w:r>
          </w:p>
        </w:tc>
      </w:tr>
    </w:tbl>
    <w:p w:rsidR="00A64F3A" w:rsidRPr="00800FF5" w:rsidRDefault="00A64F3A" w:rsidP="00A64F3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4F3A" w:rsidRPr="00A64F3A" w:rsidRDefault="00A64F3A" w:rsidP="00A64F3A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A64F3A" w:rsidRPr="00A64F3A" w:rsidRDefault="00A64F3A" w:rsidP="00A64F3A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A64F3A" w:rsidRPr="00A64F3A" w:rsidRDefault="00A64F3A" w:rsidP="00A64F3A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A64F3A" w:rsidRPr="00A64F3A" w:rsidRDefault="00A64F3A" w:rsidP="00A64F3A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A64F3A" w:rsidRPr="00A64F3A" w:rsidRDefault="00A64F3A" w:rsidP="00A64F3A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A64F3A" w:rsidRPr="00A64F3A" w:rsidRDefault="00A64F3A" w:rsidP="00A64F3A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A64F3A" w:rsidRPr="00A64F3A" w:rsidRDefault="00A64F3A" w:rsidP="00A64F3A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A64F3A" w:rsidRPr="00A64F3A" w:rsidRDefault="00A64F3A" w:rsidP="00A64F3A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A64F3A" w:rsidRPr="00A64F3A" w:rsidRDefault="00A64F3A" w:rsidP="00A64F3A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A64F3A" w:rsidRPr="00A64F3A" w:rsidRDefault="00A64F3A" w:rsidP="00A64F3A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A64F3A" w:rsidRPr="00A64F3A" w:rsidRDefault="00A64F3A" w:rsidP="00A64F3A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A64F3A" w:rsidRDefault="00A64F3A" w:rsidP="00A64F3A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71887" w:rsidRDefault="00271887" w:rsidP="00A64F3A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71887" w:rsidRDefault="00271887" w:rsidP="00A64F3A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71887" w:rsidRDefault="00271887" w:rsidP="00A64F3A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71887" w:rsidRDefault="00271887" w:rsidP="00A64F3A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71887" w:rsidRDefault="00271887" w:rsidP="00A64F3A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71887" w:rsidRDefault="00271887" w:rsidP="00A64F3A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71887" w:rsidRDefault="00271887" w:rsidP="00A64F3A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71887" w:rsidRDefault="00271887" w:rsidP="00A64F3A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71887" w:rsidRDefault="00271887" w:rsidP="00A64F3A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71887" w:rsidRDefault="00271887" w:rsidP="00A64F3A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71887" w:rsidRDefault="00271887" w:rsidP="00A64F3A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71887" w:rsidRDefault="00271887" w:rsidP="00A64F3A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71887" w:rsidRDefault="00271887" w:rsidP="00A64F3A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71887" w:rsidRPr="00A64F3A" w:rsidRDefault="00271887" w:rsidP="00A64F3A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64F3A" w:rsidRPr="00A64F3A" w:rsidRDefault="00A64F3A" w:rsidP="00A64F3A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64F3A" w:rsidRPr="00271887" w:rsidRDefault="00271887" w:rsidP="0027188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A64F3A" w:rsidRPr="00271887">
          <w:pgSz w:w="11906" w:h="16838"/>
          <w:pgMar w:top="426" w:right="566" w:bottom="851" w:left="126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Топки 2020</w:t>
      </w:r>
    </w:p>
    <w:p w:rsidR="00536603" w:rsidRPr="003D2D69" w:rsidRDefault="00EB4ADA" w:rsidP="00EB4ADA">
      <w:pPr>
        <w:keepNext/>
        <w:keepLines/>
        <w:tabs>
          <w:tab w:val="left" w:pos="4452"/>
        </w:tabs>
        <w:spacing w:after="0" w:line="240" w:lineRule="auto"/>
        <w:ind w:left="-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ab/>
      </w:r>
      <w:bookmarkStart w:id="0" w:name="page5"/>
      <w:bookmarkEnd w:id="0"/>
      <w:r w:rsidR="00945736" w:rsidRPr="003D2D69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tabs>
          <w:tab w:val="left" w:leader="dot" w:pos="10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69">
        <w:rPr>
          <w:rFonts w:ascii="Times New Roman" w:hAnsi="Times New Roman" w:cs="Times New Roman"/>
          <w:sz w:val="26"/>
          <w:szCs w:val="26"/>
        </w:rPr>
        <w:t>Введение</w:t>
      </w:r>
      <w:r w:rsidRPr="003D2D69">
        <w:rPr>
          <w:rFonts w:ascii="Times New Roman" w:hAnsi="Times New Roman" w:cs="Times New Roman"/>
          <w:sz w:val="24"/>
          <w:szCs w:val="24"/>
        </w:rPr>
        <w:tab/>
        <w:t>7</w:t>
      </w: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69">
        <w:rPr>
          <w:rFonts w:ascii="Times New Roman" w:hAnsi="Times New Roman" w:cs="Times New Roman"/>
          <w:sz w:val="26"/>
          <w:szCs w:val="26"/>
        </w:rPr>
        <w:t xml:space="preserve">1. Показатели перспективного спроса на тепловую энергию </w:t>
      </w:r>
      <w:r>
        <w:rPr>
          <w:rFonts w:ascii="Times New Roman" w:hAnsi="Times New Roman" w:cs="Times New Roman"/>
          <w:sz w:val="26"/>
          <w:szCs w:val="26"/>
        </w:rPr>
        <w:t xml:space="preserve">(мощность) и теплоноситель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536603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tabs>
          <w:tab w:val="left" w:leader="dot" w:pos="9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69">
        <w:rPr>
          <w:rFonts w:ascii="Times New Roman" w:hAnsi="Times New Roman" w:cs="Times New Roman"/>
          <w:sz w:val="26"/>
          <w:szCs w:val="26"/>
        </w:rPr>
        <w:t xml:space="preserve">установленных </w:t>
      </w:r>
      <w:proofErr w:type="gramStart"/>
      <w:r w:rsidRPr="003D2D69">
        <w:rPr>
          <w:rFonts w:ascii="Times New Roman" w:hAnsi="Times New Roman" w:cs="Times New Roman"/>
          <w:sz w:val="26"/>
          <w:szCs w:val="26"/>
        </w:rPr>
        <w:t>границах</w:t>
      </w:r>
      <w:proofErr w:type="gramEnd"/>
      <w:r w:rsidRPr="003D2D69">
        <w:rPr>
          <w:rFonts w:ascii="Times New Roman" w:hAnsi="Times New Roman" w:cs="Times New Roman"/>
          <w:sz w:val="26"/>
          <w:szCs w:val="26"/>
        </w:rPr>
        <w:t xml:space="preserve"> территории поселения, городского округа</w:t>
      </w:r>
      <w:r w:rsidR="00D934DE">
        <w:rPr>
          <w:rFonts w:ascii="Times New Roman" w:hAnsi="Times New Roman" w:cs="Times New Roman"/>
          <w:sz w:val="24"/>
          <w:szCs w:val="24"/>
        </w:rPr>
        <w:tab/>
        <w:t>.9</w:t>
      </w: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tabs>
          <w:tab w:val="left" w:leader="dot" w:pos="9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69">
        <w:rPr>
          <w:rFonts w:ascii="Times New Roman" w:hAnsi="Times New Roman" w:cs="Times New Roman"/>
          <w:sz w:val="26"/>
          <w:szCs w:val="26"/>
        </w:rPr>
        <w:t>1.1. Общая часть</w:t>
      </w:r>
      <w:r w:rsidR="00D934DE">
        <w:rPr>
          <w:rFonts w:ascii="Times New Roman" w:hAnsi="Times New Roman" w:cs="Times New Roman"/>
          <w:sz w:val="24"/>
          <w:szCs w:val="24"/>
        </w:rPr>
        <w:tab/>
        <w:t>.9</w:t>
      </w: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147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69">
        <w:rPr>
          <w:rFonts w:ascii="Times New Roman" w:hAnsi="Times New Roman" w:cs="Times New Roman"/>
          <w:sz w:val="26"/>
          <w:szCs w:val="26"/>
        </w:rPr>
        <w:t xml:space="preserve">1.2.  Площадь  строительных  фондов  и  приросты  площади  строительных  фондов  </w:t>
      </w:r>
      <w:proofErr w:type="gramStart"/>
      <w:r w:rsidRPr="003D2D69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tabs>
          <w:tab w:val="left" w:leader="dot" w:pos="9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69">
        <w:rPr>
          <w:rFonts w:ascii="Times New Roman" w:hAnsi="Times New Roman" w:cs="Times New Roman"/>
          <w:sz w:val="26"/>
          <w:szCs w:val="26"/>
        </w:rPr>
        <w:t>расчетным элементам территориального деления</w:t>
      </w:r>
      <w:r w:rsidRPr="003D2D69">
        <w:rPr>
          <w:rFonts w:ascii="Times New Roman" w:hAnsi="Times New Roman" w:cs="Times New Roman"/>
          <w:sz w:val="24"/>
          <w:szCs w:val="24"/>
        </w:rPr>
        <w:tab/>
        <w:t>10</w:t>
      </w: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69">
        <w:rPr>
          <w:rFonts w:ascii="Times New Roman" w:hAnsi="Times New Roman" w:cs="Times New Roman"/>
          <w:sz w:val="26"/>
          <w:szCs w:val="26"/>
        </w:rPr>
        <w:t>1.3.  Объемы  потребления  тепловой  энергии  (мощности),  теплоносителя  и  приросты</w:t>
      </w: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Default="00945736">
      <w:pPr>
        <w:widowControl w:val="0"/>
        <w:tabs>
          <w:tab w:val="left" w:leader="dot" w:pos="9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потребления тепловой энергии (мощности)</w:t>
      </w:r>
      <w:r w:rsidR="009D5BA3">
        <w:rPr>
          <w:rFonts w:ascii="Times New Roman" w:hAnsi="Times New Roman" w:cs="Times New Roman"/>
          <w:sz w:val="24"/>
          <w:szCs w:val="24"/>
        </w:rPr>
        <w:tab/>
        <w:t>10</w:t>
      </w:r>
    </w:p>
    <w:p w:rsidR="00536603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numPr>
          <w:ilvl w:val="0"/>
          <w:numId w:val="2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700"/>
        <w:jc w:val="both"/>
        <w:rPr>
          <w:rFonts w:ascii="Times New Roman" w:hAnsi="Times New Roman" w:cs="Times New Roman"/>
          <w:sz w:val="26"/>
          <w:szCs w:val="26"/>
        </w:rPr>
      </w:pPr>
      <w:r w:rsidRPr="003D2D69">
        <w:rPr>
          <w:rFonts w:ascii="Times New Roman" w:hAnsi="Times New Roman" w:cs="Times New Roman"/>
          <w:sz w:val="26"/>
          <w:szCs w:val="26"/>
        </w:rPr>
        <w:t xml:space="preserve">Потребление   тепловой   энергии   (мощности)   и   теплоносителя   объектами, </w:t>
      </w: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tabs>
          <w:tab w:val="left" w:leader="dot" w:pos="9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D2D69">
        <w:rPr>
          <w:rFonts w:ascii="Times New Roman" w:hAnsi="Times New Roman" w:cs="Times New Roman"/>
          <w:sz w:val="26"/>
          <w:szCs w:val="26"/>
        </w:rPr>
        <w:t>расположенными</w:t>
      </w:r>
      <w:proofErr w:type="gramEnd"/>
      <w:r w:rsidRPr="003D2D69">
        <w:rPr>
          <w:rFonts w:ascii="Times New Roman" w:hAnsi="Times New Roman" w:cs="Times New Roman"/>
          <w:sz w:val="26"/>
          <w:szCs w:val="26"/>
        </w:rPr>
        <w:t xml:space="preserve"> в производственных зонах</w:t>
      </w:r>
      <w:r w:rsidR="009D5BA3">
        <w:rPr>
          <w:rFonts w:ascii="Times New Roman" w:hAnsi="Times New Roman" w:cs="Times New Roman"/>
          <w:sz w:val="24"/>
          <w:szCs w:val="24"/>
        </w:rPr>
        <w:tab/>
        <w:t>12</w:t>
      </w: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69">
        <w:rPr>
          <w:rFonts w:ascii="Times New Roman" w:hAnsi="Times New Roman" w:cs="Times New Roman"/>
          <w:sz w:val="26"/>
          <w:szCs w:val="26"/>
        </w:rPr>
        <w:t>2. Перспективные балансы тепловой мощности источников тепловой энергии и тепловой</w:t>
      </w: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147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tabs>
          <w:tab w:val="left" w:leader="dot" w:pos="9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69">
        <w:rPr>
          <w:rFonts w:ascii="Times New Roman" w:hAnsi="Times New Roman" w:cs="Times New Roman"/>
          <w:sz w:val="26"/>
          <w:szCs w:val="26"/>
        </w:rPr>
        <w:t>нагрузки потребителей</w:t>
      </w:r>
      <w:r w:rsidR="009D5BA3">
        <w:rPr>
          <w:rFonts w:ascii="Times New Roman" w:hAnsi="Times New Roman" w:cs="Times New Roman"/>
          <w:sz w:val="24"/>
          <w:szCs w:val="24"/>
        </w:rPr>
        <w:tab/>
        <w:t>12</w:t>
      </w: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tabs>
          <w:tab w:val="left" w:leader="dot" w:pos="9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69">
        <w:rPr>
          <w:rFonts w:ascii="Times New Roman" w:hAnsi="Times New Roman" w:cs="Times New Roman"/>
          <w:sz w:val="26"/>
          <w:szCs w:val="26"/>
        </w:rPr>
        <w:t>2.1. Радиусы эффективного теплоснабжения</w:t>
      </w:r>
      <w:r w:rsidR="009D5BA3">
        <w:rPr>
          <w:rFonts w:ascii="Times New Roman" w:hAnsi="Times New Roman" w:cs="Times New Roman"/>
          <w:sz w:val="24"/>
          <w:szCs w:val="24"/>
        </w:rPr>
        <w:tab/>
        <w:t>12</w:t>
      </w: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69">
        <w:rPr>
          <w:rFonts w:ascii="Times New Roman" w:hAnsi="Times New Roman" w:cs="Times New Roman"/>
          <w:sz w:val="26"/>
          <w:szCs w:val="26"/>
        </w:rPr>
        <w:t>2.2. Описание существующих и перспективных зон действия систем теплоснабжения и</w:t>
      </w: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tabs>
          <w:tab w:val="left" w:leader="dot" w:pos="9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69">
        <w:rPr>
          <w:rFonts w:ascii="Times New Roman" w:hAnsi="Times New Roman" w:cs="Times New Roman"/>
          <w:sz w:val="26"/>
          <w:szCs w:val="26"/>
        </w:rPr>
        <w:t>источников тепловой энергии</w:t>
      </w:r>
      <w:r w:rsidR="009D5BA3">
        <w:rPr>
          <w:rFonts w:ascii="Times New Roman" w:hAnsi="Times New Roman" w:cs="Times New Roman"/>
          <w:sz w:val="24"/>
          <w:szCs w:val="24"/>
        </w:rPr>
        <w:tab/>
        <w:t>15</w:t>
      </w: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69">
        <w:rPr>
          <w:rFonts w:ascii="Times New Roman" w:hAnsi="Times New Roman" w:cs="Times New Roman"/>
          <w:sz w:val="26"/>
          <w:szCs w:val="26"/>
        </w:rPr>
        <w:t>2.3. Описание существующих и перспективных зон действия индивидуальных источников</w:t>
      </w: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tabs>
          <w:tab w:val="left" w:leader="dot" w:pos="9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69">
        <w:rPr>
          <w:rFonts w:ascii="Times New Roman" w:hAnsi="Times New Roman" w:cs="Times New Roman"/>
          <w:sz w:val="26"/>
          <w:szCs w:val="26"/>
        </w:rPr>
        <w:t>тепловой энергии</w:t>
      </w:r>
      <w:r w:rsidR="009D5BA3">
        <w:rPr>
          <w:rFonts w:ascii="Times New Roman" w:hAnsi="Times New Roman" w:cs="Times New Roman"/>
          <w:sz w:val="24"/>
          <w:szCs w:val="24"/>
        </w:rPr>
        <w:tab/>
        <w:t>17</w:t>
      </w: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69">
        <w:rPr>
          <w:rFonts w:ascii="Times New Roman" w:hAnsi="Times New Roman" w:cs="Times New Roman"/>
          <w:sz w:val="26"/>
          <w:szCs w:val="26"/>
        </w:rPr>
        <w:t xml:space="preserve">2.4. Перспективные балансы тепловой мощности и тепловой нагрузки в </w:t>
      </w:r>
      <w:proofErr w:type="gramStart"/>
      <w:r w:rsidRPr="003D2D69">
        <w:rPr>
          <w:rFonts w:ascii="Times New Roman" w:hAnsi="Times New Roman" w:cs="Times New Roman"/>
          <w:sz w:val="26"/>
          <w:szCs w:val="26"/>
        </w:rPr>
        <w:t>перспективных</w:t>
      </w:r>
      <w:proofErr w:type="gramEnd"/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69">
        <w:rPr>
          <w:rFonts w:ascii="Times New Roman" w:hAnsi="Times New Roman" w:cs="Times New Roman"/>
          <w:sz w:val="26"/>
          <w:szCs w:val="26"/>
        </w:rPr>
        <w:t xml:space="preserve">зонах  действия  источников  тепловой  энергии,  в  том  числе  работающих  на  </w:t>
      </w:r>
      <w:proofErr w:type="gramStart"/>
      <w:r w:rsidRPr="003D2D69">
        <w:rPr>
          <w:rFonts w:ascii="Times New Roman" w:hAnsi="Times New Roman" w:cs="Times New Roman"/>
          <w:sz w:val="26"/>
          <w:szCs w:val="26"/>
        </w:rPr>
        <w:t>единую</w:t>
      </w:r>
      <w:proofErr w:type="gramEnd"/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tabs>
          <w:tab w:val="left" w:leader="dot" w:pos="9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69">
        <w:rPr>
          <w:rFonts w:ascii="Times New Roman" w:hAnsi="Times New Roman" w:cs="Times New Roman"/>
          <w:sz w:val="26"/>
          <w:szCs w:val="26"/>
        </w:rPr>
        <w:t>тепловую сеть</w:t>
      </w:r>
      <w:r w:rsidR="009D5BA3">
        <w:rPr>
          <w:rFonts w:ascii="Times New Roman" w:hAnsi="Times New Roman" w:cs="Times New Roman"/>
          <w:sz w:val="24"/>
          <w:szCs w:val="24"/>
        </w:rPr>
        <w:tab/>
        <w:t>17</w:t>
      </w: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69">
        <w:rPr>
          <w:rFonts w:ascii="Times New Roman" w:hAnsi="Times New Roman" w:cs="Times New Roman"/>
          <w:sz w:val="26"/>
          <w:szCs w:val="26"/>
        </w:rPr>
        <w:t>2.5. Существующие и перспективные затраты тепловой мощности на хозяйственные нужды</w:t>
      </w: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tabs>
          <w:tab w:val="left" w:leader="dot" w:pos="9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69">
        <w:rPr>
          <w:rFonts w:ascii="Times New Roman" w:hAnsi="Times New Roman" w:cs="Times New Roman"/>
          <w:sz w:val="26"/>
          <w:szCs w:val="26"/>
        </w:rPr>
        <w:t>источников тепловой энергии</w:t>
      </w:r>
      <w:r w:rsidR="009D5BA3">
        <w:rPr>
          <w:rFonts w:ascii="Times New Roman" w:hAnsi="Times New Roman" w:cs="Times New Roman"/>
          <w:sz w:val="24"/>
          <w:szCs w:val="24"/>
        </w:rPr>
        <w:tab/>
        <w:t>19</w:t>
      </w: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69">
        <w:rPr>
          <w:rFonts w:ascii="Times New Roman" w:hAnsi="Times New Roman" w:cs="Times New Roman"/>
          <w:sz w:val="26"/>
          <w:szCs w:val="26"/>
        </w:rPr>
        <w:t>2.6. Значения существующей и перспективной тепловой мощности источников тепловой</w:t>
      </w: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tabs>
          <w:tab w:val="left" w:leader="dot" w:pos="9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69">
        <w:rPr>
          <w:rFonts w:ascii="Times New Roman" w:hAnsi="Times New Roman" w:cs="Times New Roman"/>
          <w:sz w:val="26"/>
          <w:szCs w:val="26"/>
        </w:rPr>
        <w:t>энергии нетто</w:t>
      </w:r>
      <w:r w:rsidR="009D5BA3">
        <w:rPr>
          <w:rFonts w:ascii="Times New Roman" w:hAnsi="Times New Roman" w:cs="Times New Roman"/>
          <w:sz w:val="24"/>
          <w:szCs w:val="24"/>
        </w:rPr>
        <w:tab/>
        <w:t>19</w:t>
      </w: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3D2D69">
        <w:rPr>
          <w:rFonts w:ascii="Times New Roman" w:hAnsi="Times New Roman" w:cs="Times New Roman"/>
          <w:sz w:val="26"/>
          <w:szCs w:val="26"/>
        </w:rPr>
        <w:t xml:space="preserve">2.7. Значения существующих и перспективных потерь тепловой энергии при ее передаче </w:t>
      </w:r>
      <w:proofErr w:type="gramStart"/>
      <w:r w:rsidRPr="003D2D69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tabs>
          <w:tab w:val="left" w:leader="dot" w:pos="9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69">
        <w:rPr>
          <w:rFonts w:ascii="Times New Roman" w:hAnsi="Times New Roman" w:cs="Times New Roman"/>
          <w:sz w:val="26"/>
          <w:szCs w:val="26"/>
        </w:rPr>
        <w:t>тепловым сетям</w:t>
      </w:r>
      <w:r w:rsidR="009D5BA3">
        <w:rPr>
          <w:rFonts w:ascii="Times New Roman" w:hAnsi="Times New Roman" w:cs="Times New Roman"/>
          <w:sz w:val="24"/>
          <w:szCs w:val="24"/>
        </w:rPr>
        <w:tab/>
        <w:t>20</w:t>
      </w: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3D2D69">
        <w:rPr>
          <w:rFonts w:ascii="Times New Roman" w:hAnsi="Times New Roman" w:cs="Times New Roman"/>
          <w:sz w:val="26"/>
          <w:szCs w:val="26"/>
        </w:rPr>
        <w:t>2.8. Затраты существующей и перспективной тепловой мощности на хозяйственные нужды</w:t>
      </w: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tabs>
          <w:tab w:val="left" w:leader="dot" w:pos="9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69">
        <w:rPr>
          <w:rFonts w:ascii="Times New Roman" w:hAnsi="Times New Roman" w:cs="Times New Roman"/>
          <w:sz w:val="26"/>
          <w:szCs w:val="26"/>
        </w:rPr>
        <w:t>тепловых сетей</w:t>
      </w:r>
      <w:r w:rsidR="009D5BA3">
        <w:rPr>
          <w:rFonts w:ascii="Times New Roman" w:hAnsi="Times New Roman" w:cs="Times New Roman"/>
          <w:sz w:val="24"/>
          <w:szCs w:val="24"/>
        </w:rPr>
        <w:tab/>
        <w:t>22</w:t>
      </w: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69">
        <w:rPr>
          <w:rFonts w:ascii="Times New Roman" w:hAnsi="Times New Roman" w:cs="Times New Roman"/>
          <w:sz w:val="26"/>
          <w:szCs w:val="26"/>
        </w:rPr>
        <w:t>2.9. Значения существующей и перспективной резервной тепловой мощности источников</w:t>
      </w: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69">
        <w:rPr>
          <w:rFonts w:ascii="Times New Roman" w:hAnsi="Times New Roman" w:cs="Times New Roman"/>
          <w:sz w:val="26"/>
          <w:szCs w:val="26"/>
        </w:rPr>
        <w:t>теплоснабжения, в том числе источников тепловой энергии, принадлежащих потребителям,</w:t>
      </w: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2D69">
        <w:rPr>
          <w:rFonts w:ascii="Times New Roman" w:hAnsi="Times New Roman" w:cs="Times New Roman"/>
          <w:sz w:val="24"/>
          <w:szCs w:val="24"/>
        </w:rPr>
        <w:t>3</w:t>
      </w: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36603" w:rsidRPr="003D2D69">
          <w:pgSz w:w="11906" w:h="16838"/>
          <w:pgMar w:top="717" w:right="560" w:bottom="272" w:left="1080" w:header="720" w:footer="720" w:gutter="0"/>
          <w:cols w:space="720" w:equalWidth="0">
            <w:col w:w="10260"/>
          </w:cols>
          <w:noEndnote/>
        </w:sectPr>
      </w:pPr>
    </w:p>
    <w:p w:rsidR="00536603" w:rsidRPr="003D2D69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7"/>
      <w:bookmarkEnd w:id="1"/>
      <w:r w:rsidRPr="003D2D69">
        <w:rPr>
          <w:rFonts w:ascii="Times New Roman" w:hAnsi="Times New Roman" w:cs="Times New Roman"/>
          <w:sz w:val="26"/>
          <w:szCs w:val="26"/>
        </w:rPr>
        <w:lastRenderedPageBreak/>
        <w:t xml:space="preserve">и источников тепловой энергии теплоснабжающих организаций, с выделением </w:t>
      </w:r>
      <w:proofErr w:type="gramStart"/>
      <w:r w:rsidRPr="003D2D69">
        <w:rPr>
          <w:rFonts w:ascii="Times New Roman" w:hAnsi="Times New Roman" w:cs="Times New Roman"/>
          <w:sz w:val="26"/>
          <w:szCs w:val="26"/>
        </w:rPr>
        <w:t>аварийного</w:t>
      </w:r>
      <w:proofErr w:type="gramEnd"/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147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tabs>
          <w:tab w:val="left" w:leader="dot" w:pos="9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69">
        <w:rPr>
          <w:rFonts w:ascii="Times New Roman" w:hAnsi="Times New Roman" w:cs="Times New Roman"/>
          <w:sz w:val="26"/>
          <w:szCs w:val="26"/>
        </w:rPr>
        <w:t>резерва и резерва по договорам на поддержание резервной тепловой мощности</w:t>
      </w:r>
      <w:r w:rsidR="004838A1">
        <w:rPr>
          <w:rFonts w:ascii="Times New Roman" w:hAnsi="Times New Roman" w:cs="Times New Roman"/>
          <w:sz w:val="24"/>
          <w:szCs w:val="24"/>
        </w:rPr>
        <w:tab/>
        <w:t>22</w:t>
      </w: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69">
        <w:rPr>
          <w:rFonts w:ascii="Times New Roman" w:hAnsi="Times New Roman" w:cs="Times New Roman"/>
          <w:sz w:val="26"/>
          <w:szCs w:val="26"/>
        </w:rPr>
        <w:t>2.10.  Значения  существующей  и  перспективной   тепловой  нагрузки  потребителей,</w:t>
      </w: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D2D69">
        <w:rPr>
          <w:rFonts w:ascii="Times New Roman" w:hAnsi="Times New Roman" w:cs="Times New Roman"/>
          <w:sz w:val="26"/>
          <w:szCs w:val="26"/>
        </w:rPr>
        <w:t>устанавливаемые   по   договорам   на   поддержание   резервной   тепловой   мощности,</w:t>
      </w:r>
      <w:proofErr w:type="gramEnd"/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69">
        <w:rPr>
          <w:rFonts w:ascii="Times New Roman" w:hAnsi="Times New Roman" w:cs="Times New Roman"/>
          <w:sz w:val="26"/>
          <w:szCs w:val="26"/>
        </w:rPr>
        <w:t>долгосрочным договорам теплоснабжения, в соответствии с которыми цена определяется</w:t>
      </w: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69">
        <w:rPr>
          <w:rFonts w:ascii="Times New Roman" w:hAnsi="Times New Roman" w:cs="Times New Roman"/>
          <w:sz w:val="26"/>
          <w:szCs w:val="26"/>
        </w:rPr>
        <w:t xml:space="preserve">по соглашению сторон, и по долгосрочным договорам, в отношении которых </w:t>
      </w:r>
      <w:proofErr w:type="gramStart"/>
      <w:r w:rsidRPr="003D2D69">
        <w:rPr>
          <w:rFonts w:ascii="Times New Roman" w:hAnsi="Times New Roman" w:cs="Times New Roman"/>
          <w:sz w:val="26"/>
          <w:szCs w:val="26"/>
        </w:rPr>
        <w:t>установлен</w:t>
      </w:r>
      <w:proofErr w:type="gramEnd"/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tabs>
          <w:tab w:val="left" w:leader="dot" w:pos="9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69">
        <w:rPr>
          <w:rFonts w:ascii="Times New Roman" w:hAnsi="Times New Roman" w:cs="Times New Roman"/>
          <w:sz w:val="26"/>
          <w:szCs w:val="26"/>
        </w:rPr>
        <w:t>долгосрочный тариф</w:t>
      </w:r>
      <w:r w:rsidR="004838A1">
        <w:rPr>
          <w:rFonts w:ascii="Times New Roman" w:hAnsi="Times New Roman" w:cs="Times New Roman"/>
          <w:sz w:val="24"/>
          <w:szCs w:val="24"/>
        </w:rPr>
        <w:tab/>
        <w:t>22</w:t>
      </w: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tabs>
          <w:tab w:val="left" w:leader="dot" w:pos="9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69">
        <w:rPr>
          <w:rFonts w:ascii="Times New Roman" w:hAnsi="Times New Roman" w:cs="Times New Roman"/>
          <w:sz w:val="26"/>
          <w:szCs w:val="26"/>
        </w:rPr>
        <w:t>3. Перспективные балансы производительности водоподготовительных установок</w:t>
      </w:r>
      <w:r w:rsidR="004838A1">
        <w:rPr>
          <w:rFonts w:ascii="Times New Roman" w:hAnsi="Times New Roman" w:cs="Times New Roman"/>
          <w:sz w:val="24"/>
          <w:szCs w:val="24"/>
        </w:rPr>
        <w:tab/>
        <w:t>23</w:t>
      </w: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147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69">
        <w:rPr>
          <w:rFonts w:ascii="Times New Roman" w:hAnsi="Times New Roman" w:cs="Times New Roman"/>
          <w:sz w:val="26"/>
          <w:szCs w:val="26"/>
        </w:rPr>
        <w:t>3.1. Порядок расчета перспективных балансов производительности водоподготовительных</w:t>
      </w: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69">
        <w:rPr>
          <w:rFonts w:ascii="Times New Roman" w:hAnsi="Times New Roman" w:cs="Times New Roman"/>
          <w:sz w:val="26"/>
          <w:szCs w:val="26"/>
        </w:rPr>
        <w:t xml:space="preserve">установок    и    максимального    потребления    теплоносителя    </w:t>
      </w:r>
      <w:proofErr w:type="spellStart"/>
      <w:r w:rsidRPr="003D2D69">
        <w:rPr>
          <w:rFonts w:ascii="Times New Roman" w:hAnsi="Times New Roman" w:cs="Times New Roman"/>
          <w:sz w:val="26"/>
          <w:szCs w:val="26"/>
        </w:rPr>
        <w:t>теплопотребляющими</w:t>
      </w:r>
      <w:proofErr w:type="spellEnd"/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tabs>
          <w:tab w:val="left" w:leader="dot" w:pos="9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69">
        <w:rPr>
          <w:rFonts w:ascii="Times New Roman" w:hAnsi="Times New Roman" w:cs="Times New Roman"/>
          <w:sz w:val="26"/>
          <w:szCs w:val="26"/>
        </w:rPr>
        <w:t>установками потребителей, в том числе в аварийных режимах</w:t>
      </w:r>
      <w:r w:rsidR="004838A1">
        <w:rPr>
          <w:rFonts w:ascii="Times New Roman" w:hAnsi="Times New Roman" w:cs="Times New Roman"/>
          <w:sz w:val="24"/>
          <w:szCs w:val="24"/>
        </w:rPr>
        <w:tab/>
        <w:t>23</w:t>
      </w: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tabs>
          <w:tab w:val="left" w:leader="dot" w:pos="9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69">
        <w:rPr>
          <w:rFonts w:ascii="Times New Roman" w:hAnsi="Times New Roman" w:cs="Times New Roman"/>
          <w:sz w:val="26"/>
          <w:szCs w:val="26"/>
        </w:rPr>
        <w:t>3.1.1. Общие положения</w:t>
      </w:r>
      <w:r w:rsidR="004838A1">
        <w:rPr>
          <w:rFonts w:ascii="Times New Roman" w:hAnsi="Times New Roman" w:cs="Times New Roman"/>
          <w:sz w:val="24"/>
          <w:szCs w:val="24"/>
        </w:rPr>
        <w:tab/>
        <w:t>23</w:t>
      </w: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69">
        <w:rPr>
          <w:rFonts w:ascii="Times New Roman" w:hAnsi="Times New Roman" w:cs="Times New Roman"/>
          <w:sz w:val="26"/>
          <w:szCs w:val="26"/>
        </w:rPr>
        <w:t>3.1.2.  Определение  расчетного  часового  расхода  воды  для  расчета  производительности</w:t>
      </w: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tabs>
          <w:tab w:val="left" w:leader="dot" w:pos="9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69">
        <w:rPr>
          <w:rFonts w:ascii="Times New Roman" w:hAnsi="Times New Roman" w:cs="Times New Roman"/>
          <w:sz w:val="26"/>
          <w:szCs w:val="26"/>
        </w:rPr>
        <w:t>водоподготовки</w:t>
      </w:r>
      <w:r w:rsidR="005873DB">
        <w:rPr>
          <w:rFonts w:ascii="Times New Roman" w:hAnsi="Times New Roman" w:cs="Times New Roman"/>
          <w:sz w:val="24"/>
          <w:szCs w:val="24"/>
        </w:rPr>
        <w:tab/>
        <w:t>24</w:t>
      </w: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tabs>
          <w:tab w:val="left" w:leader="dot" w:pos="9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69">
        <w:rPr>
          <w:rFonts w:ascii="Times New Roman" w:hAnsi="Times New Roman" w:cs="Times New Roman"/>
          <w:sz w:val="26"/>
          <w:szCs w:val="26"/>
        </w:rPr>
        <w:t>3.1.3. Определение нормативов технологических потерь и затрат теплоносителя</w:t>
      </w:r>
      <w:r w:rsidR="005873DB">
        <w:rPr>
          <w:rFonts w:ascii="Times New Roman" w:hAnsi="Times New Roman" w:cs="Times New Roman"/>
          <w:sz w:val="24"/>
          <w:szCs w:val="24"/>
        </w:rPr>
        <w:tab/>
        <w:t>25</w:t>
      </w: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147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69">
        <w:rPr>
          <w:rFonts w:ascii="Times New Roman" w:hAnsi="Times New Roman" w:cs="Times New Roman"/>
          <w:sz w:val="26"/>
          <w:szCs w:val="26"/>
        </w:rPr>
        <w:t>3.1.4. Определение расхода воды на собственные нужды водоподготовительных установок</w:t>
      </w:r>
    </w:p>
    <w:p w:rsidR="00536603" w:rsidRPr="003D2D69" w:rsidRDefault="005873DB" w:rsidP="005873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7758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………………………………………………………………………………………………………..27</w:t>
      </w: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69">
        <w:rPr>
          <w:rFonts w:ascii="Times New Roman" w:hAnsi="Times New Roman" w:cs="Times New Roman"/>
          <w:sz w:val="26"/>
          <w:szCs w:val="26"/>
        </w:rPr>
        <w:t>3.2.  Перспективные  балансы  производительности  водоподготовительных  установок  и</w:t>
      </w: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tabs>
          <w:tab w:val="left" w:leader="dot" w:pos="9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69">
        <w:rPr>
          <w:rFonts w:ascii="Times New Roman" w:hAnsi="Times New Roman" w:cs="Times New Roman"/>
          <w:sz w:val="26"/>
          <w:szCs w:val="26"/>
        </w:rPr>
        <w:t xml:space="preserve">максимального потребления теплоносителя </w:t>
      </w:r>
      <w:proofErr w:type="spellStart"/>
      <w:r w:rsidRPr="003D2D69">
        <w:rPr>
          <w:rFonts w:ascii="Times New Roman" w:hAnsi="Times New Roman" w:cs="Times New Roman"/>
          <w:sz w:val="26"/>
          <w:szCs w:val="26"/>
        </w:rPr>
        <w:t>теплопотребляющими</w:t>
      </w:r>
      <w:proofErr w:type="spellEnd"/>
      <w:r w:rsidRPr="003D2D69">
        <w:rPr>
          <w:rFonts w:ascii="Times New Roman" w:hAnsi="Times New Roman" w:cs="Times New Roman"/>
          <w:sz w:val="26"/>
          <w:szCs w:val="26"/>
        </w:rPr>
        <w:t xml:space="preserve"> установками</w:t>
      </w:r>
      <w:r w:rsidR="005873DB">
        <w:rPr>
          <w:rFonts w:ascii="Times New Roman" w:hAnsi="Times New Roman" w:cs="Times New Roman"/>
          <w:sz w:val="24"/>
          <w:szCs w:val="24"/>
        </w:rPr>
        <w:tab/>
        <w:t>29</w:t>
      </w: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3.3.   Перспективные   балансы   производительности   водоподготовительных   установок</w:t>
      </w:r>
    </w:p>
    <w:p w:rsidR="00536603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69">
        <w:rPr>
          <w:rFonts w:ascii="Times New Roman" w:hAnsi="Times New Roman" w:cs="Times New Roman"/>
          <w:sz w:val="26"/>
          <w:szCs w:val="26"/>
        </w:rPr>
        <w:t xml:space="preserve">источников  тепловой  энергии  для  компенсации  потерь  теплоносителя  </w:t>
      </w:r>
      <w:proofErr w:type="gramStart"/>
      <w:r w:rsidRPr="003D2D6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3D2D69">
        <w:rPr>
          <w:rFonts w:ascii="Times New Roman" w:hAnsi="Times New Roman" w:cs="Times New Roman"/>
          <w:sz w:val="26"/>
          <w:szCs w:val="26"/>
        </w:rPr>
        <w:t xml:space="preserve">  аварийных</w:t>
      </w: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tabs>
          <w:tab w:val="left" w:leader="dot" w:pos="9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D2D69">
        <w:rPr>
          <w:rFonts w:ascii="Times New Roman" w:hAnsi="Times New Roman" w:cs="Times New Roman"/>
          <w:sz w:val="26"/>
          <w:szCs w:val="26"/>
        </w:rPr>
        <w:t>режимах</w:t>
      </w:r>
      <w:proofErr w:type="gramEnd"/>
      <w:r w:rsidRPr="003D2D69">
        <w:rPr>
          <w:rFonts w:ascii="Times New Roman" w:hAnsi="Times New Roman" w:cs="Times New Roman"/>
          <w:sz w:val="26"/>
          <w:szCs w:val="26"/>
        </w:rPr>
        <w:t xml:space="preserve"> работы систем теплоснабжения</w:t>
      </w:r>
      <w:r w:rsidR="005873DB">
        <w:rPr>
          <w:rFonts w:ascii="Times New Roman" w:hAnsi="Times New Roman" w:cs="Times New Roman"/>
          <w:sz w:val="24"/>
          <w:szCs w:val="24"/>
        </w:rPr>
        <w:tab/>
        <w:t>31</w:t>
      </w: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147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69">
        <w:rPr>
          <w:rFonts w:ascii="Times New Roman" w:hAnsi="Times New Roman" w:cs="Times New Roman"/>
          <w:sz w:val="26"/>
          <w:szCs w:val="26"/>
        </w:rPr>
        <w:t>4.  Предложения  по  строительству,  реконструкции  и  техническому  перевооружению</w:t>
      </w: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tabs>
          <w:tab w:val="left" w:leader="dot" w:pos="9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69">
        <w:rPr>
          <w:rFonts w:ascii="Times New Roman" w:hAnsi="Times New Roman" w:cs="Times New Roman"/>
          <w:sz w:val="26"/>
          <w:szCs w:val="26"/>
        </w:rPr>
        <w:t>источников тепловой энергии</w:t>
      </w:r>
      <w:r w:rsidR="005873DB">
        <w:rPr>
          <w:rFonts w:ascii="Times New Roman" w:hAnsi="Times New Roman" w:cs="Times New Roman"/>
          <w:sz w:val="24"/>
          <w:szCs w:val="24"/>
        </w:rPr>
        <w:tab/>
        <w:t>33</w:t>
      </w: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tabs>
          <w:tab w:val="left" w:leader="dot" w:pos="99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3D2D69">
        <w:rPr>
          <w:rFonts w:ascii="Times New Roman" w:hAnsi="Times New Roman" w:cs="Times New Roman"/>
          <w:sz w:val="26"/>
          <w:szCs w:val="26"/>
        </w:rPr>
        <w:t>4.1. Общие положения</w:t>
      </w:r>
      <w:r w:rsidR="00A638AA">
        <w:rPr>
          <w:rFonts w:ascii="Times New Roman" w:hAnsi="Times New Roman" w:cs="Times New Roman"/>
          <w:sz w:val="24"/>
          <w:szCs w:val="24"/>
        </w:rPr>
        <w:tab/>
        <w:t>33</w:t>
      </w: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tabs>
          <w:tab w:val="left" w:leader="dot" w:pos="9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69">
        <w:rPr>
          <w:rFonts w:ascii="Times New Roman" w:hAnsi="Times New Roman" w:cs="Times New Roman"/>
          <w:sz w:val="26"/>
          <w:szCs w:val="26"/>
        </w:rPr>
        <w:t>4.2. Предложения по строительству источников тепловой энергии</w:t>
      </w:r>
      <w:r w:rsidRPr="003D2D69">
        <w:rPr>
          <w:rFonts w:ascii="Times New Roman" w:hAnsi="Times New Roman" w:cs="Times New Roman"/>
          <w:sz w:val="24"/>
          <w:szCs w:val="24"/>
        </w:rPr>
        <w:tab/>
      </w:r>
      <w:r w:rsidR="00A638AA">
        <w:rPr>
          <w:rFonts w:ascii="Times New Roman" w:hAnsi="Times New Roman" w:cs="Times New Roman"/>
          <w:sz w:val="24"/>
          <w:szCs w:val="24"/>
        </w:rPr>
        <w:t>33</w:t>
      </w: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3D2D69">
        <w:rPr>
          <w:rFonts w:ascii="Times New Roman" w:hAnsi="Times New Roman" w:cs="Times New Roman"/>
          <w:sz w:val="26"/>
          <w:szCs w:val="26"/>
        </w:rPr>
        <w:t>4.3.  Предложения  по  реконструкции  источников  тепловой  энергии,  обеспечивающих</w:t>
      </w: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tabs>
          <w:tab w:val="left" w:leader="dot" w:pos="9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69">
        <w:rPr>
          <w:rFonts w:ascii="Times New Roman" w:hAnsi="Times New Roman" w:cs="Times New Roman"/>
          <w:sz w:val="26"/>
          <w:szCs w:val="26"/>
        </w:rPr>
        <w:t>перспективную тепловую нагрузку</w:t>
      </w:r>
      <w:r w:rsidR="00A638AA">
        <w:rPr>
          <w:rFonts w:ascii="Times New Roman" w:hAnsi="Times New Roman" w:cs="Times New Roman"/>
          <w:sz w:val="24"/>
          <w:szCs w:val="24"/>
        </w:rPr>
        <w:tab/>
        <w:t>34</w:t>
      </w: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3D2D69">
        <w:rPr>
          <w:rFonts w:ascii="Times New Roman" w:hAnsi="Times New Roman" w:cs="Times New Roman"/>
          <w:sz w:val="26"/>
          <w:szCs w:val="26"/>
        </w:rPr>
        <w:t>4.4. Предложения по техническому перевооружению источников тепловой энергии с целью</w:t>
      </w: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tabs>
          <w:tab w:val="left" w:leader="dot" w:pos="9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69">
        <w:rPr>
          <w:rFonts w:ascii="Times New Roman" w:hAnsi="Times New Roman" w:cs="Times New Roman"/>
          <w:sz w:val="26"/>
          <w:szCs w:val="26"/>
        </w:rPr>
        <w:t>повышения эффективности работы систем теплоснабжения</w:t>
      </w:r>
      <w:r w:rsidR="00A638AA">
        <w:rPr>
          <w:rFonts w:ascii="Times New Roman" w:hAnsi="Times New Roman" w:cs="Times New Roman"/>
          <w:sz w:val="24"/>
          <w:szCs w:val="24"/>
        </w:rPr>
        <w:tab/>
        <w:t>34</w:t>
      </w: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69">
        <w:rPr>
          <w:rFonts w:ascii="Times New Roman" w:hAnsi="Times New Roman" w:cs="Times New Roman"/>
          <w:sz w:val="26"/>
          <w:szCs w:val="26"/>
        </w:rPr>
        <w:t xml:space="preserve">4.5.  Графики  совместной  работы  источников  тепловой  энергии,  функционирующих  </w:t>
      </w:r>
      <w:proofErr w:type="gramStart"/>
      <w:r w:rsidRPr="003D2D69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tabs>
          <w:tab w:val="left" w:leader="dot" w:pos="9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D2D69">
        <w:rPr>
          <w:rFonts w:ascii="Times New Roman" w:hAnsi="Times New Roman" w:cs="Times New Roman"/>
          <w:sz w:val="26"/>
          <w:szCs w:val="26"/>
        </w:rPr>
        <w:t>режиме</w:t>
      </w:r>
      <w:proofErr w:type="gramEnd"/>
      <w:r w:rsidRPr="003D2D69">
        <w:rPr>
          <w:rFonts w:ascii="Times New Roman" w:hAnsi="Times New Roman" w:cs="Times New Roman"/>
          <w:sz w:val="26"/>
          <w:szCs w:val="26"/>
        </w:rPr>
        <w:t xml:space="preserve"> комбинированной выработки электрической и тепловой энергии  котельных</w:t>
      </w:r>
      <w:r w:rsidR="00A638AA">
        <w:rPr>
          <w:rFonts w:ascii="Times New Roman" w:hAnsi="Times New Roman" w:cs="Times New Roman"/>
          <w:sz w:val="24"/>
          <w:szCs w:val="24"/>
        </w:rPr>
        <w:tab/>
        <w:t>34</w:t>
      </w: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2D69">
        <w:rPr>
          <w:rFonts w:ascii="Times New Roman" w:hAnsi="Times New Roman" w:cs="Times New Roman"/>
          <w:sz w:val="24"/>
          <w:szCs w:val="24"/>
        </w:rPr>
        <w:t>4</w:t>
      </w: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36603" w:rsidRPr="003D2D69">
          <w:pgSz w:w="11906" w:h="16838"/>
          <w:pgMar w:top="710" w:right="560" w:bottom="272" w:left="1080" w:header="720" w:footer="720" w:gutter="0"/>
          <w:cols w:space="720" w:equalWidth="0">
            <w:col w:w="10260"/>
          </w:cols>
          <w:noEndnote/>
        </w:sectPr>
      </w:pPr>
    </w:p>
    <w:p w:rsidR="00536603" w:rsidRPr="003D2D69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ge9"/>
      <w:bookmarkEnd w:id="2"/>
      <w:r w:rsidRPr="003D2D69">
        <w:rPr>
          <w:rFonts w:ascii="Times New Roman" w:hAnsi="Times New Roman" w:cs="Times New Roman"/>
          <w:sz w:val="26"/>
          <w:szCs w:val="26"/>
        </w:rPr>
        <w:lastRenderedPageBreak/>
        <w:t>4.6. Меры по выводу из эксплуатации, консервации и демонтажу избыточных источников</w:t>
      </w: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147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69">
        <w:rPr>
          <w:rFonts w:ascii="Times New Roman" w:hAnsi="Times New Roman" w:cs="Times New Roman"/>
          <w:sz w:val="26"/>
          <w:szCs w:val="26"/>
        </w:rPr>
        <w:t>тепловой энергии, а также источников тепловой энергии, выработавших нормативный срок</w:t>
      </w: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tabs>
          <w:tab w:val="left" w:leader="dot" w:pos="9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69">
        <w:rPr>
          <w:rFonts w:ascii="Times New Roman" w:hAnsi="Times New Roman" w:cs="Times New Roman"/>
          <w:sz w:val="26"/>
          <w:szCs w:val="26"/>
        </w:rPr>
        <w:t>службы</w:t>
      </w:r>
      <w:r w:rsidR="00A638AA">
        <w:rPr>
          <w:rFonts w:ascii="Times New Roman" w:hAnsi="Times New Roman" w:cs="Times New Roman"/>
          <w:sz w:val="24"/>
          <w:szCs w:val="24"/>
        </w:rPr>
        <w:tab/>
        <w:t>34</w:t>
      </w: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69">
        <w:rPr>
          <w:rFonts w:ascii="Times New Roman" w:hAnsi="Times New Roman" w:cs="Times New Roman"/>
          <w:sz w:val="26"/>
          <w:szCs w:val="26"/>
        </w:rPr>
        <w:t>4.7.  Меры  по  переоборудованию  котельных  в  источники  комбинированной  выработки</w:t>
      </w: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tabs>
          <w:tab w:val="left" w:leader="dot" w:pos="9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69">
        <w:rPr>
          <w:rFonts w:ascii="Times New Roman" w:hAnsi="Times New Roman" w:cs="Times New Roman"/>
          <w:sz w:val="26"/>
          <w:szCs w:val="26"/>
        </w:rPr>
        <w:t>электрической и тепловой энергии</w:t>
      </w:r>
      <w:r w:rsidR="00A638AA">
        <w:rPr>
          <w:rFonts w:ascii="Times New Roman" w:hAnsi="Times New Roman" w:cs="Times New Roman"/>
          <w:sz w:val="24"/>
          <w:szCs w:val="24"/>
        </w:rPr>
        <w:tab/>
        <w:t>35</w:t>
      </w: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69">
        <w:rPr>
          <w:rFonts w:ascii="Times New Roman" w:hAnsi="Times New Roman" w:cs="Times New Roman"/>
          <w:sz w:val="26"/>
          <w:szCs w:val="26"/>
        </w:rPr>
        <w:t>4.8. Меры по переводу котельных, размещенных в существующих и расширяемых зонах</w:t>
      </w: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69">
        <w:rPr>
          <w:rFonts w:ascii="Times New Roman" w:hAnsi="Times New Roman" w:cs="Times New Roman"/>
          <w:sz w:val="26"/>
          <w:szCs w:val="26"/>
        </w:rPr>
        <w:t xml:space="preserve">действия источников комбинированной выработки тепловой и электрической энергии, </w:t>
      </w:r>
      <w:proofErr w:type="gramStart"/>
      <w:r w:rsidRPr="003D2D69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tabs>
          <w:tab w:val="left" w:leader="dot" w:pos="9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69">
        <w:rPr>
          <w:rFonts w:ascii="Times New Roman" w:hAnsi="Times New Roman" w:cs="Times New Roman"/>
          <w:sz w:val="26"/>
          <w:szCs w:val="26"/>
        </w:rPr>
        <w:t>пиковой режим работы</w:t>
      </w:r>
      <w:r w:rsidR="00A638AA">
        <w:rPr>
          <w:rFonts w:ascii="Times New Roman" w:hAnsi="Times New Roman" w:cs="Times New Roman"/>
          <w:sz w:val="24"/>
          <w:szCs w:val="24"/>
        </w:rPr>
        <w:tab/>
        <w:t>35</w:t>
      </w: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147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69">
        <w:rPr>
          <w:rFonts w:ascii="Times New Roman" w:hAnsi="Times New Roman" w:cs="Times New Roman"/>
          <w:sz w:val="26"/>
          <w:szCs w:val="26"/>
        </w:rPr>
        <w:t>4.9. Решения о загрузке источников тепловой энергии, распределении (перераспределении)</w:t>
      </w: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tabs>
          <w:tab w:val="left" w:leader="dot" w:pos="9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69">
        <w:rPr>
          <w:rFonts w:ascii="Times New Roman" w:hAnsi="Times New Roman" w:cs="Times New Roman"/>
          <w:sz w:val="26"/>
          <w:szCs w:val="26"/>
        </w:rPr>
        <w:t>тепловой нагрузки потребителей тепловой энергии</w:t>
      </w:r>
      <w:r w:rsidR="00A638AA">
        <w:rPr>
          <w:rFonts w:ascii="Times New Roman" w:hAnsi="Times New Roman" w:cs="Times New Roman"/>
          <w:sz w:val="24"/>
          <w:szCs w:val="24"/>
        </w:rPr>
        <w:tab/>
        <w:t>35</w:t>
      </w: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69">
        <w:rPr>
          <w:rFonts w:ascii="Times New Roman" w:hAnsi="Times New Roman" w:cs="Times New Roman"/>
          <w:sz w:val="26"/>
          <w:szCs w:val="26"/>
        </w:rPr>
        <w:t>4.10.  Оптимальные  температурные  графики  отпуска  тепловой  энергии  для  каждого</w:t>
      </w: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tabs>
          <w:tab w:val="left" w:leader="dot" w:pos="9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69">
        <w:rPr>
          <w:rFonts w:ascii="Times New Roman" w:hAnsi="Times New Roman" w:cs="Times New Roman"/>
          <w:sz w:val="26"/>
          <w:szCs w:val="26"/>
        </w:rPr>
        <w:t>источников тепловой энергии систем теплоснабжения</w:t>
      </w:r>
      <w:r w:rsidR="00A638AA">
        <w:rPr>
          <w:rFonts w:ascii="Times New Roman" w:hAnsi="Times New Roman" w:cs="Times New Roman"/>
          <w:sz w:val="24"/>
          <w:szCs w:val="24"/>
        </w:rPr>
        <w:tab/>
        <w:t>35</w:t>
      </w: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69">
        <w:rPr>
          <w:rFonts w:ascii="Times New Roman" w:hAnsi="Times New Roman" w:cs="Times New Roman"/>
          <w:sz w:val="26"/>
          <w:szCs w:val="26"/>
        </w:rPr>
        <w:t>4.11.  Предложения  по  перспективной  установленной  тепловой  мощности  каждого</w:t>
      </w: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69">
        <w:rPr>
          <w:rFonts w:ascii="Times New Roman" w:hAnsi="Times New Roman" w:cs="Times New Roman"/>
          <w:sz w:val="26"/>
          <w:szCs w:val="26"/>
        </w:rPr>
        <w:t>источника  тепловой  энергии  с  учетом  аварийного  и  перспективного  резерва  тепловой</w:t>
      </w: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42BF8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69">
        <w:rPr>
          <w:rFonts w:ascii="Times New Roman" w:hAnsi="Times New Roman" w:cs="Times New Roman"/>
          <w:sz w:val="26"/>
          <w:szCs w:val="26"/>
        </w:rPr>
        <w:t xml:space="preserve">мощности  с  предложениями  по  утверждению  срока  ввода  в  эксплуатацию  </w:t>
      </w:r>
      <w:proofErr w:type="gramStart"/>
      <w:r w:rsidRPr="00342BF8">
        <w:rPr>
          <w:rFonts w:ascii="Times New Roman" w:hAnsi="Times New Roman" w:cs="Times New Roman"/>
          <w:sz w:val="26"/>
          <w:szCs w:val="26"/>
        </w:rPr>
        <w:t>новых</w:t>
      </w:r>
      <w:proofErr w:type="gramEnd"/>
    </w:p>
    <w:p w:rsidR="00536603" w:rsidRPr="00342BF8" w:rsidRDefault="00536603">
      <w:pPr>
        <w:widowControl w:val="0"/>
        <w:autoSpaceDE w:val="0"/>
        <w:autoSpaceDN w:val="0"/>
        <w:adjustRightInd w:val="0"/>
        <w:spacing w:after="0" w:line="147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tabs>
          <w:tab w:val="left" w:leader="dot" w:pos="9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69">
        <w:rPr>
          <w:rFonts w:ascii="Times New Roman" w:hAnsi="Times New Roman" w:cs="Times New Roman"/>
          <w:sz w:val="26"/>
          <w:szCs w:val="26"/>
        </w:rPr>
        <w:t>мощностей</w:t>
      </w:r>
      <w:r w:rsidR="00082FDE">
        <w:rPr>
          <w:rFonts w:ascii="Times New Roman" w:hAnsi="Times New Roman" w:cs="Times New Roman"/>
          <w:sz w:val="24"/>
          <w:szCs w:val="24"/>
        </w:rPr>
        <w:tab/>
        <w:t>36</w:t>
      </w: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tabs>
          <w:tab w:val="left" w:leader="dot" w:pos="9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69">
        <w:rPr>
          <w:rFonts w:ascii="Times New Roman" w:hAnsi="Times New Roman" w:cs="Times New Roman"/>
          <w:sz w:val="26"/>
          <w:szCs w:val="26"/>
        </w:rPr>
        <w:t>5. Предложения по строительству и реконструкции тепловых сетей</w:t>
      </w:r>
      <w:r w:rsidR="00082FDE">
        <w:rPr>
          <w:rFonts w:ascii="Times New Roman" w:hAnsi="Times New Roman" w:cs="Times New Roman"/>
          <w:sz w:val="24"/>
          <w:szCs w:val="24"/>
        </w:rPr>
        <w:tab/>
        <w:t>37</w:t>
      </w: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69">
        <w:rPr>
          <w:rFonts w:ascii="Times New Roman" w:hAnsi="Times New Roman" w:cs="Times New Roman"/>
          <w:sz w:val="26"/>
          <w:szCs w:val="26"/>
        </w:rPr>
        <w:t>5.1. Предложения  по  строительству и  реконструкции  тепловых сетей,  обеспечивающих</w:t>
      </w: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69">
        <w:rPr>
          <w:rFonts w:ascii="Times New Roman" w:hAnsi="Times New Roman" w:cs="Times New Roman"/>
          <w:sz w:val="26"/>
          <w:szCs w:val="26"/>
        </w:rPr>
        <w:t>перераспределение  тепловой  нагрузки  из  зон  с  дефицитом  располагаемой  тепловой</w:t>
      </w: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69">
        <w:rPr>
          <w:rFonts w:ascii="Times New Roman" w:hAnsi="Times New Roman" w:cs="Times New Roman"/>
          <w:sz w:val="26"/>
          <w:szCs w:val="26"/>
        </w:rPr>
        <w:t>мощности  источников  тепловой  энергии  в  зоны  с  резервом  располагаемой  тепловой</w:t>
      </w: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tabs>
          <w:tab w:val="left" w:leader="dot" w:pos="9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69">
        <w:rPr>
          <w:rFonts w:ascii="Times New Roman" w:hAnsi="Times New Roman" w:cs="Times New Roman"/>
          <w:sz w:val="26"/>
          <w:szCs w:val="26"/>
        </w:rPr>
        <w:t>мощности источников тепловой энергии (использование существующих резервов)</w:t>
      </w:r>
      <w:r w:rsidR="00082FDE">
        <w:rPr>
          <w:rFonts w:ascii="Times New Roman" w:hAnsi="Times New Roman" w:cs="Times New Roman"/>
          <w:sz w:val="24"/>
          <w:szCs w:val="24"/>
        </w:rPr>
        <w:tab/>
        <w:t>37</w:t>
      </w: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69">
        <w:rPr>
          <w:rFonts w:ascii="Times New Roman" w:hAnsi="Times New Roman" w:cs="Times New Roman"/>
          <w:sz w:val="26"/>
          <w:szCs w:val="26"/>
        </w:rPr>
        <w:t>5.2.  Предложения  по  строительству  и  реконструкции  тепловых  сетей  для  обеспечения</w:t>
      </w: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147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69">
        <w:rPr>
          <w:rFonts w:ascii="Times New Roman" w:hAnsi="Times New Roman" w:cs="Times New Roman"/>
          <w:sz w:val="26"/>
          <w:szCs w:val="26"/>
        </w:rPr>
        <w:t xml:space="preserve">перспективных   приростов   тепловой   нагрузки   под   </w:t>
      </w:r>
      <w:proofErr w:type="gramStart"/>
      <w:r w:rsidRPr="003D2D69">
        <w:rPr>
          <w:rFonts w:ascii="Times New Roman" w:hAnsi="Times New Roman" w:cs="Times New Roman"/>
          <w:sz w:val="26"/>
          <w:szCs w:val="26"/>
        </w:rPr>
        <w:t>жилищную</w:t>
      </w:r>
      <w:proofErr w:type="gramEnd"/>
      <w:r w:rsidRPr="003D2D69">
        <w:rPr>
          <w:rFonts w:ascii="Times New Roman" w:hAnsi="Times New Roman" w:cs="Times New Roman"/>
          <w:sz w:val="26"/>
          <w:szCs w:val="26"/>
        </w:rPr>
        <w:t>,   комплексную   или</w:t>
      </w: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tabs>
          <w:tab w:val="left" w:leader="dot" w:pos="9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69">
        <w:rPr>
          <w:rFonts w:ascii="Times New Roman" w:hAnsi="Times New Roman" w:cs="Times New Roman"/>
          <w:sz w:val="26"/>
          <w:szCs w:val="26"/>
        </w:rPr>
        <w:t>производственную застройку</w:t>
      </w:r>
      <w:r w:rsidR="00082FDE">
        <w:rPr>
          <w:rFonts w:ascii="Times New Roman" w:hAnsi="Times New Roman" w:cs="Times New Roman"/>
          <w:sz w:val="24"/>
          <w:szCs w:val="24"/>
        </w:rPr>
        <w:tab/>
        <w:t>37</w:t>
      </w: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3D2D69">
        <w:rPr>
          <w:rFonts w:ascii="Times New Roman" w:hAnsi="Times New Roman" w:cs="Times New Roman"/>
          <w:sz w:val="26"/>
          <w:szCs w:val="26"/>
        </w:rPr>
        <w:t>5.3. Предложения по строительству и реконструкции тепловых сетей в целях обеспечения</w:t>
      </w: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3D2D69">
        <w:rPr>
          <w:rFonts w:ascii="Times New Roman" w:hAnsi="Times New Roman" w:cs="Times New Roman"/>
          <w:sz w:val="26"/>
          <w:szCs w:val="26"/>
        </w:rPr>
        <w:t>условий,  при  наличии  которых  существует  возможность  поставок  тепловой  энергии</w:t>
      </w: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3D2D69">
        <w:rPr>
          <w:rFonts w:ascii="Times New Roman" w:hAnsi="Times New Roman" w:cs="Times New Roman"/>
          <w:sz w:val="26"/>
          <w:szCs w:val="26"/>
        </w:rPr>
        <w:t>потребителям  от  различных  источников  тепловой  энергии  при  сохранении  надежности</w:t>
      </w: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tabs>
          <w:tab w:val="left" w:leader="dot" w:pos="9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69">
        <w:rPr>
          <w:rFonts w:ascii="Times New Roman" w:hAnsi="Times New Roman" w:cs="Times New Roman"/>
          <w:sz w:val="26"/>
          <w:szCs w:val="26"/>
        </w:rPr>
        <w:t>теплоснабжения</w:t>
      </w:r>
      <w:r w:rsidR="00082FDE">
        <w:rPr>
          <w:rFonts w:ascii="Times New Roman" w:hAnsi="Times New Roman" w:cs="Times New Roman"/>
          <w:sz w:val="24"/>
          <w:szCs w:val="24"/>
        </w:rPr>
        <w:tab/>
        <w:t>37</w:t>
      </w: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3D2D69">
        <w:rPr>
          <w:rFonts w:ascii="Times New Roman" w:hAnsi="Times New Roman" w:cs="Times New Roman"/>
          <w:sz w:val="26"/>
          <w:szCs w:val="26"/>
        </w:rPr>
        <w:t>5.4.  Предложения  по  строительству  и  реконструкции  тепловых  сетей  для  повышения</w:t>
      </w: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3D2D69">
        <w:rPr>
          <w:rFonts w:ascii="Times New Roman" w:hAnsi="Times New Roman" w:cs="Times New Roman"/>
          <w:sz w:val="26"/>
          <w:szCs w:val="26"/>
        </w:rPr>
        <w:t>эффективности функционирования системы теплоснабжения, в том числе за счет перевода</w:t>
      </w: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tabs>
          <w:tab w:val="left" w:leader="dot" w:pos="9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69">
        <w:rPr>
          <w:rFonts w:ascii="Times New Roman" w:hAnsi="Times New Roman" w:cs="Times New Roman"/>
          <w:sz w:val="26"/>
          <w:szCs w:val="26"/>
        </w:rPr>
        <w:t>котельных в пиковый режим работы или ликвидации котельных</w:t>
      </w:r>
      <w:r w:rsidR="00082FDE">
        <w:rPr>
          <w:rFonts w:ascii="Times New Roman" w:hAnsi="Times New Roman" w:cs="Times New Roman"/>
          <w:sz w:val="24"/>
          <w:szCs w:val="24"/>
        </w:rPr>
        <w:tab/>
        <w:t>38</w:t>
      </w: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69">
        <w:rPr>
          <w:rFonts w:ascii="Times New Roman" w:hAnsi="Times New Roman" w:cs="Times New Roman"/>
          <w:sz w:val="26"/>
          <w:szCs w:val="26"/>
        </w:rPr>
        <w:t>5.5.  Предложения  по  строительству  и  реконструкции  тепловых  сетей  с  увеличением</w:t>
      </w: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tabs>
          <w:tab w:val="left" w:leader="dot" w:pos="9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69">
        <w:rPr>
          <w:rFonts w:ascii="Times New Roman" w:hAnsi="Times New Roman" w:cs="Times New Roman"/>
          <w:sz w:val="26"/>
          <w:szCs w:val="26"/>
        </w:rPr>
        <w:t>диаметра трубопроводов для обеспечения расчетных расходов теплоносителя</w:t>
      </w:r>
      <w:r w:rsidR="00082FDE">
        <w:rPr>
          <w:rFonts w:ascii="Times New Roman" w:hAnsi="Times New Roman" w:cs="Times New Roman"/>
          <w:sz w:val="24"/>
          <w:szCs w:val="24"/>
        </w:rPr>
        <w:tab/>
        <w:t>38</w:t>
      </w: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2D69">
        <w:rPr>
          <w:rFonts w:ascii="Times New Roman" w:hAnsi="Times New Roman" w:cs="Times New Roman"/>
          <w:sz w:val="24"/>
          <w:szCs w:val="24"/>
        </w:rPr>
        <w:t>5</w:t>
      </w: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36603" w:rsidRPr="003D2D69">
          <w:pgSz w:w="11906" w:h="16838"/>
          <w:pgMar w:top="710" w:right="560" w:bottom="272" w:left="1080" w:header="720" w:footer="720" w:gutter="0"/>
          <w:cols w:space="720" w:equalWidth="0">
            <w:col w:w="10260"/>
          </w:cols>
          <w:noEndnote/>
        </w:sectPr>
      </w:pPr>
    </w:p>
    <w:p w:rsidR="00536603" w:rsidRPr="003D2D69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page11"/>
      <w:bookmarkEnd w:id="3"/>
      <w:r w:rsidRPr="003D2D69">
        <w:rPr>
          <w:rFonts w:ascii="Times New Roman" w:hAnsi="Times New Roman" w:cs="Times New Roman"/>
          <w:sz w:val="26"/>
          <w:szCs w:val="26"/>
        </w:rPr>
        <w:lastRenderedPageBreak/>
        <w:t>5.6.  Предложения  по  строительству  и  реконструкции  тепловых  сетей  для  обеспечения</w:t>
      </w: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147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tabs>
          <w:tab w:val="left" w:leader="dot" w:pos="9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69">
        <w:rPr>
          <w:rFonts w:ascii="Times New Roman" w:hAnsi="Times New Roman" w:cs="Times New Roman"/>
          <w:sz w:val="26"/>
          <w:szCs w:val="26"/>
        </w:rPr>
        <w:t>нормативной надежности и безопасности теплоснабжения</w:t>
      </w:r>
      <w:r w:rsidR="00720A7F">
        <w:rPr>
          <w:rFonts w:ascii="Times New Roman" w:hAnsi="Times New Roman" w:cs="Times New Roman"/>
          <w:sz w:val="24"/>
          <w:szCs w:val="24"/>
        </w:rPr>
        <w:tab/>
        <w:t>38</w:t>
      </w: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tabs>
          <w:tab w:val="left" w:leader="dot" w:pos="9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69">
        <w:rPr>
          <w:rFonts w:ascii="Times New Roman" w:hAnsi="Times New Roman" w:cs="Times New Roman"/>
          <w:sz w:val="26"/>
          <w:szCs w:val="26"/>
        </w:rPr>
        <w:t>6. Перспективные топливные балансы</w:t>
      </w:r>
      <w:r w:rsidR="00720A7F">
        <w:rPr>
          <w:rFonts w:ascii="Times New Roman" w:hAnsi="Times New Roman" w:cs="Times New Roman"/>
          <w:sz w:val="24"/>
          <w:szCs w:val="24"/>
        </w:rPr>
        <w:tab/>
        <w:t>39</w:t>
      </w: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tabs>
          <w:tab w:val="left" w:leader="dot" w:pos="9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69">
        <w:rPr>
          <w:rFonts w:ascii="Times New Roman" w:hAnsi="Times New Roman" w:cs="Times New Roman"/>
          <w:sz w:val="26"/>
          <w:szCs w:val="26"/>
        </w:rPr>
        <w:t>7. Инвестиции в строительство, реконструкцию и техническое перевооружение</w:t>
      </w:r>
      <w:r w:rsidR="00720A7F">
        <w:rPr>
          <w:rFonts w:ascii="Times New Roman" w:hAnsi="Times New Roman" w:cs="Times New Roman"/>
          <w:sz w:val="24"/>
          <w:szCs w:val="24"/>
        </w:rPr>
        <w:tab/>
        <w:t>42</w:t>
      </w: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tabs>
          <w:tab w:val="left" w:leader="dot" w:pos="9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69">
        <w:rPr>
          <w:rFonts w:ascii="Times New Roman" w:hAnsi="Times New Roman" w:cs="Times New Roman"/>
          <w:sz w:val="26"/>
          <w:szCs w:val="26"/>
        </w:rPr>
        <w:t>7.1. Общие положения</w:t>
      </w:r>
      <w:r w:rsidR="00720A7F">
        <w:rPr>
          <w:rFonts w:ascii="Times New Roman" w:hAnsi="Times New Roman" w:cs="Times New Roman"/>
          <w:sz w:val="24"/>
          <w:szCs w:val="24"/>
        </w:rPr>
        <w:tab/>
        <w:t>42</w:t>
      </w: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69">
        <w:rPr>
          <w:rFonts w:ascii="Times New Roman" w:hAnsi="Times New Roman" w:cs="Times New Roman"/>
          <w:sz w:val="26"/>
          <w:szCs w:val="26"/>
        </w:rPr>
        <w:t>7.2. Предложения по величине необходимых инвестиций в строительство, реконструкцию и</w:t>
      </w: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tabs>
          <w:tab w:val="left" w:leader="dot" w:pos="9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69">
        <w:rPr>
          <w:rFonts w:ascii="Times New Roman" w:hAnsi="Times New Roman" w:cs="Times New Roman"/>
          <w:sz w:val="26"/>
          <w:szCs w:val="26"/>
        </w:rPr>
        <w:t>техническое перевооружение источников тепловой энергии на каждом этапе</w:t>
      </w:r>
      <w:r w:rsidR="00720A7F">
        <w:rPr>
          <w:rFonts w:ascii="Times New Roman" w:hAnsi="Times New Roman" w:cs="Times New Roman"/>
          <w:sz w:val="24"/>
          <w:szCs w:val="24"/>
        </w:rPr>
        <w:tab/>
        <w:t>44</w:t>
      </w: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69">
        <w:rPr>
          <w:rFonts w:ascii="Times New Roman" w:hAnsi="Times New Roman" w:cs="Times New Roman"/>
          <w:sz w:val="26"/>
          <w:szCs w:val="26"/>
        </w:rPr>
        <w:t>7.3. Предложения по величине необходимых инвестиций в строительство, реконструкцию и</w:t>
      </w: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147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tabs>
          <w:tab w:val="left" w:leader="dot" w:pos="9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69">
        <w:rPr>
          <w:rFonts w:ascii="Times New Roman" w:hAnsi="Times New Roman" w:cs="Times New Roman"/>
          <w:sz w:val="26"/>
          <w:szCs w:val="26"/>
        </w:rPr>
        <w:t>техническое перевооружение тепловых сетей и сооружений на них</w:t>
      </w:r>
      <w:r w:rsidR="00720A7F">
        <w:rPr>
          <w:rFonts w:ascii="Times New Roman" w:hAnsi="Times New Roman" w:cs="Times New Roman"/>
          <w:sz w:val="24"/>
          <w:szCs w:val="24"/>
        </w:rPr>
        <w:tab/>
        <w:t>46</w:t>
      </w: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69">
        <w:rPr>
          <w:rFonts w:ascii="Times New Roman" w:hAnsi="Times New Roman" w:cs="Times New Roman"/>
          <w:sz w:val="26"/>
          <w:szCs w:val="26"/>
        </w:rPr>
        <w:t>7.4. Предложения по величине инвестиций в строительство, реконструкцию и техническое</w:t>
      </w: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69">
        <w:rPr>
          <w:rFonts w:ascii="Times New Roman" w:hAnsi="Times New Roman" w:cs="Times New Roman"/>
          <w:sz w:val="26"/>
          <w:szCs w:val="26"/>
        </w:rPr>
        <w:t>перевооружение в связи с изменениями температурного графика и гидравлического режима</w:t>
      </w: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tabs>
          <w:tab w:val="left" w:leader="dot" w:pos="9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69">
        <w:rPr>
          <w:rFonts w:ascii="Times New Roman" w:hAnsi="Times New Roman" w:cs="Times New Roman"/>
          <w:sz w:val="26"/>
          <w:szCs w:val="26"/>
        </w:rPr>
        <w:t>работы системы теплоснабжения</w:t>
      </w:r>
      <w:r w:rsidR="00720A7F">
        <w:rPr>
          <w:rFonts w:ascii="Times New Roman" w:hAnsi="Times New Roman" w:cs="Times New Roman"/>
          <w:sz w:val="24"/>
          <w:szCs w:val="24"/>
        </w:rPr>
        <w:tab/>
        <w:t>47</w:t>
      </w: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69">
        <w:rPr>
          <w:rFonts w:ascii="Times New Roman" w:hAnsi="Times New Roman" w:cs="Times New Roman"/>
          <w:sz w:val="26"/>
          <w:szCs w:val="26"/>
        </w:rPr>
        <w:t>7.5.   Расчеты   ценовых   последствий   для   потребителей   при   реализации   программ</w:t>
      </w: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69">
        <w:rPr>
          <w:rFonts w:ascii="Times New Roman" w:hAnsi="Times New Roman" w:cs="Times New Roman"/>
          <w:sz w:val="25"/>
          <w:szCs w:val="25"/>
        </w:rPr>
        <w:t>строительства, реконструкции и технического перевооруж</w:t>
      </w:r>
      <w:r w:rsidR="00720A7F">
        <w:rPr>
          <w:rFonts w:ascii="Times New Roman" w:hAnsi="Times New Roman" w:cs="Times New Roman"/>
          <w:sz w:val="25"/>
          <w:szCs w:val="25"/>
        </w:rPr>
        <w:t>ения систем теплоснабжения …….48</w:t>
      </w: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tabs>
          <w:tab w:val="left" w:leader="dot" w:pos="9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69">
        <w:rPr>
          <w:rFonts w:ascii="Times New Roman" w:hAnsi="Times New Roman" w:cs="Times New Roman"/>
          <w:sz w:val="26"/>
          <w:szCs w:val="26"/>
        </w:rPr>
        <w:t>8. Решение об определении единой теплоснаб</w:t>
      </w:r>
      <w:r w:rsidR="00720A7F">
        <w:rPr>
          <w:rFonts w:ascii="Times New Roman" w:hAnsi="Times New Roman" w:cs="Times New Roman"/>
          <w:sz w:val="26"/>
          <w:szCs w:val="26"/>
        </w:rPr>
        <w:t>жающей организации (организаций)……….49</w:t>
      </w: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147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tabs>
          <w:tab w:val="left" w:leader="dot" w:pos="9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69">
        <w:rPr>
          <w:rFonts w:ascii="Times New Roman" w:hAnsi="Times New Roman" w:cs="Times New Roman"/>
          <w:sz w:val="26"/>
          <w:szCs w:val="26"/>
        </w:rPr>
        <w:t>9. Решения о распределении тепловой нагрузки между источниками тепловой энергии</w:t>
      </w:r>
      <w:r w:rsidR="00284AB0">
        <w:rPr>
          <w:rFonts w:ascii="Times New Roman" w:hAnsi="Times New Roman" w:cs="Times New Roman"/>
          <w:sz w:val="24"/>
          <w:szCs w:val="24"/>
        </w:rPr>
        <w:t>…..51</w:t>
      </w: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tabs>
          <w:tab w:val="left" w:leader="dot" w:pos="9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69">
        <w:rPr>
          <w:rFonts w:ascii="Times New Roman" w:hAnsi="Times New Roman" w:cs="Times New Roman"/>
          <w:sz w:val="26"/>
          <w:szCs w:val="26"/>
        </w:rPr>
        <w:t>10. Решения по бесхозным тепловым сетям</w:t>
      </w:r>
      <w:r w:rsidR="00866916">
        <w:rPr>
          <w:rFonts w:ascii="Times New Roman" w:hAnsi="Times New Roman" w:cs="Times New Roman"/>
          <w:sz w:val="24"/>
          <w:szCs w:val="24"/>
        </w:rPr>
        <w:tab/>
        <w:t>.51</w:t>
      </w: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2D69">
        <w:rPr>
          <w:rFonts w:ascii="Times New Roman" w:hAnsi="Times New Roman" w:cs="Times New Roman"/>
          <w:sz w:val="24"/>
          <w:szCs w:val="24"/>
        </w:rPr>
        <w:t>6</w:t>
      </w: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36603" w:rsidRPr="003D2D69">
          <w:pgSz w:w="11906" w:h="16838"/>
          <w:pgMar w:top="710" w:right="560" w:bottom="272" w:left="1080" w:header="720" w:footer="720" w:gutter="0"/>
          <w:cols w:space="720" w:equalWidth="0">
            <w:col w:w="10260"/>
          </w:cols>
          <w:noEndnote/>
        </w:sectPr>
      </w:pPr>
    </w:p>
    <w:p w:rsidR="00536603" w:rsidRPr="00A773F9" w:rsidRDefault="00945736">
      <w:pPr>
        <w:widowControl w:val="0"/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 w:cs="Times New Roman"/>
          <w:sz w:val="24"/>
          <w:szCs w:val="24"/>
        </w:rPr>
      </w:pPr>
      <w:bookmarkStart w:id="4" w:name="page13"/>
      <w:bookmarkEnd w:id="4"/>
      <w:r w:rsidRPr="00A773F9">
        <w:rPr>
          <w:rFonts w:ascii="Times New Roman" w:hAnsi="Times New Roman" w:cs="Times New Roman"/>
          <w:b/>
          <w:bCs/>
          <w:sz w:val="26"/>
          <w:szCs w:val="26"/>
        </w:rPr>
        <w:lastRenderedPageBreak/>
        <w:t>Введение</w:t>
      </w:r>
    </w:p>
    <w:p w:rsidR="00536603" w:rsidRPr="00A773F9" w:rsidRDefault="00536603">
      <w:pPr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603" w:rsidRPr="00A773F9" w:rsidRDefault="00536603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A773F9" w:rsidRDefault="00945736" w:rsidP="00800FF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773F9">
        <w:rPr>
          <w:rFonts w:ascii="Times New Roman" w:hAnsi="Times New Roman" w:cs="Times New Roman"/>
          <w:sz w:val="26"/>
          <w:szCs w:val="26"/>
        </w:rPr>
        <w:t xml:space="preserve">Схема теплоснабжения – документ, содержащий </w:t>
      </w:r>
      <w:proofErr w:type="spellStart"/>
      <w:r w:rsidRPr="00A773F9">
        <w:rPr>
          <w:rFonts w:ascii="Times New Roman" w:hAnsi="Times New Roman" w:cs="Times New Roman"/>
          <w:sz w:val="26"/>
          <w:szCs w:val="26"/>
        </w:rPr>
        <w:t>предпроектные</w:t>
      </w:r>
      <w:proofErr w:type="spellEnd"/>
      <w:r w:rsidR="00EE44AF">
        <w:rPr>
          <w:rFonts w:ascii="Times New Roman" w:hAnsi="Times New Roman" w:cs="Times New Roman"/>
          <w:sz w:val="26"/>
          <w:szCs w:val="26"/>
        </w:rPr>
        <w:t xml:space="preserve">  </w:t>
      </w:r>
      <w:r w:rsidRPr="00A773F9">
        <w:rPr>
          <w:rFonts w:ascii="Times New Roman" w:hAnsi="Times New Roman" w:cs="Times New Roman"/>
          <w:sz w:val="26"/>
          <w:szCs w:val="26"/>
        </w:rPr>
        <w:t xml:space="preserve">материалы по </w:t>
      </w:r>
      <w:proofErr w:type="spellStart"/>
      <w:r w:rsidRPr="00A773F9">
        <w:rPr>
          <w:rFonts w:ascii="Times New Roman" w:hAnsi="Times New Roman" w:cs="Times New Roman"/>
          <w:sz w:val="26"/>
          <w:szCs w:val="26"/>
        </w:rPr>
        <w:t>обос</w:t>
      </w:r>
      <w:proofErr w:type="spellEnd"/>
      <w:r w:rsidRPr="00A773F9">
        <w:rPr>
          <w:rFonts w:ascii="Times New Roman" w:hAnsi="Times New Roman" w:cs="Times New Roman"/>
          <w:sz w:val="26"/>
          <w:szCs w:val="26"/>
        </w:rPr>
        <w:t>-</w:t>
      </w:r>
    </w:p>
    <w:p w:rsidR="00536603" w:rsidRPr="00A773F9" w:rsidRDefault="00536603" w:rsidP="00800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603" w:rsidRPr="00A773F9" w:rsidRDefault="00945736" w:rsidP="00800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73F9">
        <w:rPr>
          <w:rFonts w:ascii="Times New Roman" w:hAnsi="Times New Roman" w:cs="Times New Roman"/>
          <w:sz w:val="26"/>
          <w:szCs w:val="26"/>
        </w:rPr>
        <w:t>нованию</w:t>
      </w:r>
      <w:proofErr w:type="spellEnd"/>
      <w:r w:rsidRPr="00A773F9">
        <w:rPr>
          <w:rFonts w:ascii="Times New Roman" w:hAnsi="Times New Roman" w:cs="Times New Roman"/>
          <w:sz w:val="26"/>
          <w:szCs w:val="26"/>
        </w:rPr>
        <w:t xml:space="preserve"> эффективного и безопасного функционирования системы теплоснабжения, ее раз-</w:t>
      </w:r>
    </w:p>
    <w:p w:rsidR="00536603" w:rsidRPr="00A773F9" w:rsidRDefault="00536603" w:rsidP="00800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603" w:rsidRPr="00A773F9" w:rsidRDefault="00945736" w:rsidP="00800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3F9">
        <w:rPr>
          <w:rFonts w:ascii="Times New Roman" w:hAnsi="Times New Roman" w:cs="Times New Roman"/>
          <w:sz w:val="26"/>
          <w:szCs w:val="26"/>
        </w:rPr>
        <w:t xml:space="preserve">вития с учетом правового регулирования в области энергосбережения и повышения </w:t>
      </w:r>
      <w:proofErr w:type="spellStart"/>
      <w:r w:rsidRPr="00A773F9">
        <w:rPr>
          <w:rFonts w:ascii="Times New Roman" w:hAnsi="Times New Roman" w:cs="Times New Roman"/>
          <w:sz w:val="26"/>
          <w:szCs w:val="26"/>
        </w:rPr>
        <w:t>энерге</w:t>
      </w:r>
      <w:proofErr w:type="spellEnd"/>
      <w:r w:rsidRPr="00A773F9">
        <w:rPr>
          <w:rFonts w:ascii="Times New Roman" w:hAnsi="Times New Roman" w:cs="Times New Roman"/>
          <w:sz w:val="26"/>
          <w:szCs w:val="26"/>
        </w:rPr>
        <w:t>-</w:t>
      </w:r>
    </w:p>
    <w:p w:rsidR="00536603" w:rsidRPr="00A773F9" w:rsidRDefault="00536603" w:rsidP="00800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603" w:rsidRPr="00A773F9" w:rsidRDefault="00945736" w:rsidP="00800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73F9">
        <w:rPr>
          <w:rFonts w:ascii="Times New Roman" w:hAnsi="Times New Roman" w:cs="Times New Roman"/>
          <w:sz w:val="26"/>
          <w:szCs w:val="26"/>
        </w:rPr>
        <w:t>тической</w:t>
      </w:r>
      <w:proofErr w:type="spellEnd"/>
      <w:r w:rsidRPr="00A773F9">
        <w:rPr>
          <w:rFonts w:ascii="Times New Roman" w:hAnsi="Times New Roman" w:cs="Times New Roman"/>
          <w:sz w:val="26"/>
          <w:szCs w:val="26"/>
        </w:rPr>
        <w:t xml:space="preserve"> эффективности. В схеме теплоснабжения обосновывается необходимость и эко-</w:t>
      </w:r>
    </w:p>
    <w:p w:rsidR="00536603" w:rsidRPr="00A773F9" w:rsidRDefault="00536603" w:rsidP="00800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603" w:rsidRPr="00A773F9" w:rsidRDefault="00945736" w:rsidP="00800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73F9">
        <w:rPr>
          <w:rFonts w:ascii="Times New Roman" w:hAnsi="Times New Roman" w:cs="Times New Roman"/>
          <w:sz w:val="26"/>
          <w:szCs w:val="26"/>
        </w:rPr>
        <w:t>номическая</w:t>
      </w:r>
      <w:proofErr w:type="spellEnd"/>
      <w:r w:rsidRPr="00A773F9">
        <w:rPr>
          <w:rFonts w:ascii="Times New Roman" w:hAnsi="Times New Roman" w:cs="Times New Roman"/>
          <w:sz w:val="26"/>
          <w:szCs w:val="26"/>
        </w:rPr>
        <w:t xml:space="preserve"> целесообразность проектирования и строительства новых, расширения и ре-</w:t>
      </w:r>
    </w:p>
    <w:p w:rsidR="00536603" w:rsidRPr="00A773F9" w:rsidRDefault="00536603" w:rsidP="00800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603" w:rsidRPr="00A773F9" w:rsidRDefault="00945736" w:rsidP="00800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3F9">
        <w:rPr>
          <w:rFonts w:ascii="Times New Roman" w:hAnsi="Times New Roman" w:cs="Times New Roman"/>
          <w:sz w:val="26"/>
          <w:szCs w:val="26"/>
        </w:rPr>
        <w:t>конструкции существующих энергетических источников и тепловых сетей, средств их экс-</w:t>
      </w:r>
    </w:p>
    <w:p w:rsidR="00536603" w:rsidRPr="00A773F9" w:rsidRDefault="00536603" w:rsidP="00800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603" w:rsidRPr="00A773F9" w:rsidRDefault="00945736" w:rsidP="00800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73F9">
        <w:rPr>
          <w:rFonts w:ascii="Times New Roman" w:hAnsi="Times New Roman" w:cs="Times New Roman"/>
          <w:sz w:val="26"/>
          <w:szCs w:val="26"/>
        </w:rPr>
        <w:t>плуатации</w:t>
      </w:r>
      <w:proofErr w:type="spellEnd"/>
      <w:r w:rsidRPr="00A773F9">
        <w:rPr>
          <w:rFonts w:ascii="Times New Roman" w:hAnsi="Times New Roman" w:cs="Times New Roman"/>
          <w:sz w:val="26"/>
          <w:szCs w:val="26"/>
        </w:rPr>
        <w:t xml:space="preserve"> и управления с целью обеспечения энергетической безопасности развития эко-</w:t>
      </w:r>
    </w:p>
    <w:p w:rsidR="00536603" w:rsidRPr="00A773F9" w:rsidRDefault="00536603" w:rsidP="00800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603" w:rsidRPr="00A773F9" w:rsidRDefault="00945736" w:rsidP="00800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73F9">
        <w:rPr>
          <w:rFonts w:ascii="Times New Roman" w:hAnsi="Times New Roman" w:cs="Times New Roman"/>
          <w:sz w:val="26"/>
          <w:szCs w:val="26"/>
        </w:rPr>
        <w:t>номики</w:t>
      </w:r>
      <w:proofErr w:type="spellEnd"/>
      <w:r w:rsidRPr="00A773F9">
        <w:rPr>
          <w:rFonts w:ascii="Times New Roman" w:hAnsi="Times New Roman" w:cs="Times New Roman"/>
          <w:sz w:val="26"/>
          <w:szCs w:val="26"/>
        </w:rPr>
        <w:t xml:space="preserve"> поселения и надежности теплоснабжения потребителей.</w:t>
      </w:r>
    </w:p>
    <w:p w:rsidR="00536603" w:rsidRPr="00A773F9" w:rsidRDefault="00536603" w:rsidP="00800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603" w:rsidRPr="00A773F9" w:rsidRDefault="00945736" w:rsidP="00800F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3F9">
        <w:rPr>
          <w:rFonts w:ascii="Times New Roman" w:hAnsi="Times New Roman" w:cs="Times New Roman"/>
          <w:sz w:val="26"/>
          <w:szCs w:val="26"/>
        </w:rPr>
        <w:t>В качестве исходной информации при выполнении работ используются данные</w:t>
      </w:r>
      <w:r w:rsidR="005D0776">
        <w:rPr>
          <w:rFonts w:ascii="Times New Roman" w:hAnsi="Times New Roman" w:cs="Times New Roman"/>
          <w:sz w:val="26"/>
          <w:szCs w:val="26"/>
        </w:rPr>
        <w:t>,</w:t>
      </w:r>
      <w:r w:rsidR="00EE44AF">
        <w:rPr>
          <w:rFonts w:ascii="Times New Roman" w:hAnsi="Times New Roman" w:cs="Times New Roman"/>
          <w:sz w:val="26"/>
          <w:szCs w:val="26"/>
        </w:rPr>
        <w:t xml:space="preserve"> </w:t>
      </w:r>
      <w:r w:rsidRPr="00A773F9">
        <w:rPr>
          <w:rFonts w:ascii="Times New Roman" w:hAnsi="Times New Roman" w:cs="Times New Roman"/>
          <w:sz w:val="26"/>
          <w:szCs w:val="26"/>
        </w:rPr>
        <w:t>пред</w:t>
      </w:r>
      <w:r w:rsidR="00800FF5">
        <w:rPr>
          <w:rFonts w:ascii="Times New Roman" w:hAnsi="Times New Roman" w:cs="Times New Roman"/>
          <w:sz w:val="26"/>
          <w:szCs w:val="26"/>
        </w:rPr>
        <w:t>о</w:t>
      </w:r>
      <w:r w:rsidRPr="00A773F9">
        <w:rPr>
          <w:rFonts w:ascii="Times New Roman" w:hAnsi="Times New Roman" w:cs="Times New Roman"/>
          <w:sz w:val="26"/>
          <w:szCs w:val="26"/>
        </w:rPr>
        <w:t xml:space="preserve">ставленные </w:t>
      </w:r>
      <w:r w:rsidR="00800FF5">
        <w:rPr>
          <w:rFonts w:ascii="Times New Roman" w:hAnsi="Times New Roman" w:cs="Times New Roman"/>
          <w:sz w:val="26"/>
          <w:szCs w:val="26"/>
        </w:rPr>
        <w:t>а</w:t>
      </w:r>
      <w:r w:rsidRPr="00A773F9">
        <w:rPr>
          <w:rFonts w:ascii="Times New Roman" w:hAnsi="Times New Roman" w:cs="Times New Roman"/>
          <w:sz w:val="26"/>
          <w:szCs w:val="26"/>
        </w:rPr>
        <w:t>дми</w:t>
      </w:r>
      <w:r w:rsidR="00F11195">
        <w:rPr>
          <w:rFonts w:ascii="Times New Roman" w:hAnsi="Times New Roman" w:cs="Times New Roman"/>
          <w:sz w:val="26"/>
          <w:szCs w:val="26"/>
        </w:rPr>
        <w:t>нистрацией Топкинского муниципального округа</w:t>
      </w:r>
      <w:r w:rsidRPr="00A773F9">
        <w:rPr>
          <w:rFonts w:ascii="Times New Roman" w:hAnsi="Times New Roman" w:cs="Times New Roman"/>
          <w:sz w:val="26"/>
          <w:szCs w:val="26"/>
        </w:rPr>
        <w:t>, теплоснаб</w:t>
      </w:r>
      <w:r w:rsidR="00F11195">
        <w:rPr>
          <w:rFonts w:ascii="Times New Roman" w:hAnsi="Times New Roman" w:cs="Times New Roman"/>
          <w:sz w:val="26"/>
          <w:szCs w:val="26"/>
        </w:rPr>
        <w:t xml:space="preserve">жающими организациями </w:t>
      </w:r>
    </w:p>
    <w:p w:rsidR="00536603" w:rsidRPr="00A773F9" w:rsidRDefault="00536603" w:rsidP="00800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6603" w:rsidRPr="00A773F9" w:rsidRDefault="002A4E56" w:rsidP="002A4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На данной территории</w:t>
      </w:r>
      <w:r w:rsidR="00945736" w:rsidRPr="00A773F9">
        <w:rPr>
          <w:rFonts w:ascii="Times New Roman" w:hAnsi="Times New Roman" w:cs="Times New Roman"/>
          <w:sz w:val="26"/>
          <w:szCs w:val="26"/>
        </w:rPr>
        <w:t xml:space="preserve"> (рис.1) </w:t>
      </w:r>
      <w:r>
        <w:rPr>
          <w:rFonts w:ascii="Times New Roman" w:hAnsi="Times New Roman" w:cs="Times New Roman"/>
          <w:sz w:val="26"/>
          <w:szCs w:val="26"/>
        </w:rPr>
        <w:t>расположены</w:t>
      </w:r>
      <w:r w:rsidR="00945736" w:rsidRPr="00A773F9">
        <w:rPr>
          <w:rFonts w:ascii="Times New Roman" w:hAnsi="Times New Roman" w:cs="Times New Roman"/>
          <w:sz w:val="26"/>
          <w:szCs w:val="26"/>
        </w:rPr>
        <w:t xml:space="preserve"> пять населенных пунктов:</w:t>
      </w:r>
    </w:p>
    <w:p w:rsidR="00536603" w:rsidRPr="00A773F9" w:rsidRDefault="00536603" w:rsidP="00800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6603" w:rsidRPr="00A773F9" w:rsidRDefault="00945736" w:rsidP="00800FF5">
      <w:pPr>
        <w:widowControl w:val="0"/>
        <w:numPr>
          <w:ilvl w:val="0"/>
          <w:numId w:val="3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73F9">
        <w:rPr>
          <w:rFonts w:ascii="Times New Roman" w:hAnsi="Times New Roman" w:cs="Times New Roman"/>
          <w:sz w:val="26"/>
          <w:szCs w:val="26"/>
        </w:rPr>
        <w:t xml:space="preserve">поселок  </w:t>
      </w:r>
      <w:proofErr w:type="spellStart"/>
      <w:r w:rsidRPr="00A773F9">
        <w:rPr>
          <w:rFonts w:ascii="Times New Roman" w:hAnsi="Times New Roman" w:cs="Times New Roman"/>
          <w:sz w:val="26"/>
          <w:szCs w:val="26"/>
        </w:rPr>
        <w:t>Верх-Падунский</w:t>
      </w:r>
      <w:proofErr w:type="spellEnd"/>
      <w:r w:rsidRPr="00A773F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36603" w:rsidRPr="00A773F9" w:rsidRDefault="00536603" w:rsidP="00800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36603" w:rsidRPr="00A773F9" w:rsidRDefault="00945736" w:rsidP="00800FF5">
      <w:pPr>
        <w:widowControl w:val="0"/>
        <w:numPr>
          <w:ilvl w:val="0"/>
          <w:numId w:val="3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73F9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Pr="00A773F9">
        <w:rPr>
          <w:rFonts w:ascii="Times New Roman" w:hAnsi="Times New Roman" w:cs="Times New Roman"/>
          <w:sz w:val="26"/>
          <w:szCs w:val="26"/>
        </w:rPr>
        <w:t>Катково</w:t>
      </w:r>
      <w:proofErr w:type="spellEnd"/>
      <w:r w:rsidRPr="00A773F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36603" w:rsidRPr="00A773F9" w:rsidRDefault="00536603" w:rsidP="00800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36603" w:rsidRPr="00A773F9" w:rsidRDefault="00945736" w:rsidP="00800FF5">
      <w:pPr>
        <w:widowControl w:val="0"/>
        <w:numPr>
          <w:ilvl w:val="0"/>
          <w:numId w:val="3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73F9">
        <w:rPr>
          <w:rFonts w:ascii="Times New Roman" w:hAnsi="Times New Roman" w:cs="Times New Roman"/>
          <w:sz w:val="26"/>
          <w:szCs w:val="26"/>
        </w:rPr>
        <w:t xml:space="preserve">поселок Магистральный; </w:t>
      </w:r>
    </w:p>
    <w:p w:rsidR="00536603" w:rsidRPr="00A773F9" w:rsidRDefault="00536603" w:rsidP="00800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36603" w:rsidRPr="00A773F9" w:rsidRDefault="00945736" w:rsidP="00800FF5">
      <w:pPr>
        <w:widowControl w:val="0"/>
        <w:numPr>
          <w:ilvl w:val="0"/>
          <w:numId w:val="3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73F9">
        <w:rPr>
          <w:rFonts w:ascii="Times New Roman" w:hAnsi="Times New Roman" w:cs="Times New Roman"/>
          <w:sz w:val="26"/>
          <w:szCs w:val="26"/>
        </w:rPr>
        <w:t xml:space="preserve">поселок </w:t>
      </w:r>
      <w:proofErr w:type="spellStart"/>
      <w:r w:rsidRPr="00A773F9">
        <w:rPr>
          <w:rFonts w:ascii="Times New Roman" w:hAnsi="Times New Roman" w:cs="Times New Roman"/>
          <w:sz w:val="26"/>
          <w:szCs w:val="26"/>
        </w:rPr>
        <w:t>Среднеберезовский</w:t>
      </w:r>
      <w:proofErr w:type="spellEnd"/>
      <w:r w:rsidRPr="00A773F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36603" w:rsidRPr="00A773F9" w:rsidRDefault="00536603" w:rsidP="00800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36603" w:rsidRPr="00A773F9" w:rsidRDefault="00945736" w:rsidP="00800FF5">
      <w:pPr>
        <w:widowControl w:val="0"/>
        <w:numPr>
          <w:ilvl w:val="0"/>
          <w:numId w:val="3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73F9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Pr="00A773F9">
        <w:rPr>
          <w:rFonts w:ascii="Times New Roman" w:hAnsi="Times New Roman" w:cs="Times New Roman"/>
          <w:sz w:val="26"/>
          <w:szCs w:val="26"/>
        </w:rPr>
        <w:t>Тыхта</w:t>
      </w:r>
      <w:proofErr w:type="spellEnd"/>
      <w:r w:rsidRPr="00A773F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36603" w:rsidRPr="00A773F9" w:rsidRDefault="00536603" w:rsidP="00800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6603" w:rsidRPr="00A773F9" w:rsidRDefault="00536603" w:rsidP="00800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6603" w:rsidRPr="00A773F9" w:rsidRDefault="00536603" w:rsidP="00800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6603" w:rsidRPr="00A773F9" w:rsidRDefault="00536603" w:rsidP="00800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603" w:rsidRPr="00A773F9" w:rsidRDefault="00536603" w:rsidP="00800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603" w:rsidRPr="00A773F9" w:rsidRDefault="00536603" w:rsidP="00800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603" w:rsidRPr="00A773F9" w:rsidRDefault="00536603" w:rsidP="00800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603" w:rsidRPr="00A773F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A773F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A773F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A773F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A773F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A773F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A773F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A773F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A773F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A773F9" w:rsidRDefault="00536603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61010D" w:rsidRPr="00F411D8" w:rsidRDefault="0061010D">
      <w:pPr>
        <w:widowControl w:val="0"/>
        <w:autoSpaceDE w:val="0"/>
        <w:autoSpaceDN w:val="0"/>
        <w:adjustRightInd w:val="0"/>
        <w:spacing w:after="0" w:line="240" w:lineRule="auto"/>
        <w:ind w:left="1014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010D" w:rsidRPr="00F411D8" w:rsidRDefault="0061010D">
      <w:pPr>
        <w:widowControl w:val="0"/>
        <w:autoSpaceDE w:val="0"/>
        <w:autoSpaceDN w:val="0"/>
        <w:adjustRightInd w:val="0"/>
        <w:spacing w:after="0" w:line="240" w:lineRule="auto"/>
        <w:ind w:left="1014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010D" w:rsidRPr="00F411D8" w:rsidRDefault="0061010D">
      <w:pPr>
        <w:widowControl w:val="0"/>
        <w:autoSpaceDE w:val="0"/>
        <w:autoSpaceDN w:val="0"/>
        <w:adjustRightInd w:val="0"/>
        <w:spacing w:after="0" w:line="240" w:lineRule="auto"/>
        <w:ind w:left="1014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010D" w:rsidRPr="00F411D8" w:rsidRDefault="0061010D">
      <w:pPr>
        <w:widowControl w:val="0"/>
        <w:autoSpaceDE w:val="0"/>
        <w:autoSpaceDN w:val="0"/>
        <w:adjustRightInd w:val="0"/>
        <w:spacing w:after="0" w:line="240" w:lineRule="auto"/>
        <w:ind w:left="1014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010D" w:rsidRPr="00F411D8" w:rsidRDefault="0061010D">
      <w:pPr>
        <w:widowControl w:val="0"/>
        <w:autoSpaceDE w:val="0"/>
        <w:autoSpaceDN w:val="0"/>
        <w:adjustRightInd w:val="0"/>
        <w:spacing w:after="0" w:line="240" w:lineRule="auto"/>
        <w:ind w:left="1014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010D" w:rsidRPr="00F411D8" w:rsidRDefault="0061010D">
      <w:pPr>
        <w:widowControl w:val="0"/>
        <w:autoSpaceDE w:val="0"/>
        <w:autoSpaceDN w:val="0"/>
        <w:adjustRightInd w:val="0"/>
        <w:spacing w:after="0" w:line="240" w:lineRule="auto"/>
        <w:ind w:left="1014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010D" w:rsidRPr="00F411D8" w:rsidRDefault="0061010D">
      <w:pPr>
        <w:widowControl w:val="0"/>
        <w:autoSpaceDE w:val="0"/>
        <w:autoSpaceDN w:val="0"/>
        <w:adjustRightInd w:val="0"/>
        <w:spacing w:after="0" w:line="240" w:lineRule="auto"/>
        <w:ind w:left="1014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36603" w:rsidRPr="005D0776" w:rsidRDefault="00945736">
      <w:pPr>
        <w:widowControl w:val="0"/>
        <w:autoSpaceDE w:val="0"/>
        <w:autoSpaceDN w:val="0"/>
        <w:adjustRightInd w:val="0"/>
        <w:spacing w:after="0" w:line="240" w:lineRule="auto"/>
        <w:ind w:left="10140"/>
        <w:rPr>
          <w:rFonts w:ascii="Times New Roman" w:hAnsi="Times New Roman" w:cs="Times New Roman"/>
          <w:sz w:val="24"/>
          <w:szCs w:val="24"/>
        </w:rPr>
      </w:pPr>
      <w:r w:rsidRPr="005D0776">
        <w:rPr>
          <w:rFonts w:ascii="Times New Roman" w:hAnsi="Times New Roman" w:cs="Times New Roman"/>
          <w:sz w:val="24"/>
          <w:szCs w:val="24"/>
        </w:rPr>
        <w:t>7</w:t>
      </w:r>
    </w:p>
    <w:p w:rsidR="00536603" w:rsidRPr="00F411D8" w:rsidRDefault="005366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  <w:sectPr w:rsidR="00536603" w:rsidRPr="00F411D8">
          <w:pgSz w:w="11906" w:h="16838"/>
          <w:pgMar w:top="717" w:right="560" w:bottom="272" w:left="1080" w:header="720" w:footer="720" w:gutter="0"/>
          <w:cols w:space="720" w:equalWidth="0">
            <w:col w:w="10260"/>
          </w:cols>
          <w:noEndnote/>
        </w:sectPr>
      </w:pPr>
    </w:p>
    <w:p w:rsidR="00536603" w:rsidRPr="00F411D8" w:rsidRDefault="00B601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highlight w:val="yellow"/>
        </w:rPr>
      </w:pPr>
      <w:bookmarkStart w:id="5" w:name="page15"/>
      <w:bookmarkEnd w:id="5"/>
      <w:r w:rsidRPr="00F411D8">
        <w:rPr>
          <w:noProof/>
          <w:highlight w:val="yellow"/>
        </w:rPr>
        <w:lastRenderedPageBreak/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704215</wp:posOffset>
            </wp:positionH>
            <wp:positionV relativeFrom="page">
              <wp:posOffset>457200</wp:posOffset>
            </wp:positionV>
            <wp:extent cx="6478270" cy="3989705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398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6603" w:rsidRPr="00F411D8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36603" w:rsidRPr="00F411D8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36603" w:rsidRPr="00F411D8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36603" w:rsidRPr="00F411D8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36603" w:rsidRPr="00F411D8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36603" w:rsidRPr="00F411D8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36603" w:rsidRPr="00F411D8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36603" w:rsidRPr="00F411D8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36603" w:rsidRPr="00F411D8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36603" w:rsidRPr="00F411D8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36603" w:rsidRPr="00F411D8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36603" w:rsidRPr="00F411D8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36603" w:rsidRPr="00F411D8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36603" w:rsidRPr="00F411D8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36603" w:rsidRPr="00F411D8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36603" w:rsidRPr="00F411D8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36603" w:rsidRPr="00F411D8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36603" w:rsidRPr="00F411D8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36603" w:rsidRPr="00F411D8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36603" w:rsidRPr="00F411D8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36603" w:rsidRPr="00F411D8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36603" w:rsidRPr="00F411D8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36603" w:rsidRPr="00F411D8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36603" w:rsidRPr="00F411D8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36603" w:rsidRPr="00F411D8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36603" w:rsidRPr="00F411D8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36603" w:rsidRPr="00F411D8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36603" w:rsidRPr="00F411D8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36603" w:rsidRPr="00F411D8" w:rsidRDefault="00536603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36603" w:rsidRPr="00A773F9" w:rsidRDefault="00945736">
      <w:pPr>
        <w:widowControl w:val="0"/>
        <w:autoSpaceDE w:val="0"/>
        <w:autoSpaceDN w:val="0"/>
        <w:adjustRightInd w:val="0"/>
        <w:spacing w:after="0" w:line="240" w:lineRule="auto"/>
        <w:ind w:left="1020"/>
        <w:rPr>
          <w:rFonts w:ascii="Times New Roman" w:hAnsi="Times New Roman" w:cs="Times New Roman"/>
          <w:sz w:val="24"/>
          <w:szCs w:val="24"/>
        </w:rPr>
      </w:pPr>
      <w:r w:rsidRPr="00A773F9">
        <w:rPr>
          <w:rFonts w:ascii="Times New Roman" w:hAnsi="Times New Roman" w:cs="Times New Roman"/>
          <w:b/>
          <w:bCs/>
          <w:sz w:val="24"/>
          <w:szCs w:val="24"/>
        </w:rPr>
        <w:t xml:space="preserve">Рис.1. Расположение населенных пунктов </w:t>
      </w:r>
      <w:proofErr w:type="spellStart"/>
      <w:r w:rsidRPr="00A773F9">
        <w:rPr>
          <w:rFonts w:ascii="Times New Roman" w:hAnsi="Times New Roman" w:cs="Times New Roman"/>
          <w:b/>
          <w:bCs/>
          <w:sz w:val="24"/>
          <w:szCs w:val="24"/>
        </w:rPr>
        <w:t>Верх-Падунского</w:t>
      </w:r>
      <w:proofErr w:type="spellEnd"/>
      <w:r w:rsidRPr="00A773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44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73F9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536603" w:rsidRPr="00A773F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A773F9" w:rsidRDefault="00536603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A773F9" w:rsidRDefault="00317A7C" w:rsidP="002A4E56">
      <w:pPr>
        <w:widowControl w:val="0"/>
        <w:autoSpaceDE w:val="0"/>
        <w:autoSpaceDN w:val="0"/>
        <w:adjustRightInd w:val="0"/>
        <w:spacing w:after="0"/>
        <w:ind w:left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2A4E56">
        <w:rPr>
          <w:rFonts w:ascii="Times New Roman" w:hAnsi="Times New Roman" w:cs="Times New Roman"/>
          <w:sz w:val="26"/>
          <w:szCs w:val="26"/>
        </w:rPr>
        <w:t xml:space="preserve">данной </w:t>
      </w:r>
      <w:r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945736" w:rsidRPr="00A773F9">
        <w:rPr>
          <w:rFonts w:ascii="Times New Roman" w:hAnsi="Times New Roman" w:cs="Times New Roman"/>
          <w:sz w:val="26"/>
          <w:szCs w:val="26"/>
        </w:rPr>
        <w:t xml:space="preserve">находятся два централизованных источника тепловой энергии – поселок </w:t>
      </w:r>
      <w:proofErr w:type="spellStart"/>
      <w:r w:rsidR="00945736" w:rsidRPr="00A773F9">
        <w:rPr>
          <w:rFonts w:ascii="Times New Roman" w:hAnsi="Times New Roman" w:cs="Times New Roman"/>
          <w:sz w:val="26"/>
          <w:szCs w:val="26"/>
        </w:rPr>
        <w:t>Верх-Падунский</w:t>
      </w:r>
      <w:proofErr w:type="spellEnd"/>
      <w:r w:rsidR="00945736" w:rsidRPr="00A773F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945736" w:rsidRPr="00A773F9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="00945736" w:rsidRPr="00A773F9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="00945736" w:rsidRPr="00A773F9">
        <w:rPr>
          <w:rFonts w:ascii="Times New Roman" w:hAnsi="Times New Roman" w:cs="Times New Roman"/>
          <w:sz w:val="26"/>
          <w:szCs w:val="26"/>
        </w:rPr>
        <w:t>ерх-Падунский</w:t>
      </w:r>
      <w:proofErr w:type="spellEnd"/>
      <w:r w:rsidR="00945736" w:rsidRPr="00A773F9">
        <w:rPr>
          <w:rFonts w:ascii="Times New Roman" w:hAnsi="Times New Roman" w:cs="Times New Roman"/>
          <w:sz w:val="26"/>
          <w:szCs w:val="26"/>
        </w:rPr>
        <w:t>), поселок Магистра</w:t>
      </w:r>
      <w:r>
        <w:rPr>
          <w:rFonts w:ascii="Times New Roman" w:hAnsi="Times New Roman" w:cs="Times New Roman"/>
          <w:sz w:val="26"/>
          <w:szCs w:val="26"/>
        </w:rPr>
        <w:t>льный (п.Магистральный) МКП «ТЕПЛО</w:t>
      </w:r>
      <w:r w:rsidR="00945736" w:rsidRPr="00A773F9">
        <w:rPr>
          <w:rFonts w:ascii="Times New Roman" w:hAnsi="Times New Roman" w:cs="Times New Roman"/>
          <w:sz w:val="26"/>
          <w:szCs w:val="26"/>
        </w:rPr>
        <w:t>».</w:t>
      </w:r>
    </w:p>
    <w:p w:rsidR="00536603" w:rsidRPr="00A773F9" w:rsidRDefault="0053660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A773F9" w:rsidRDefault="00945736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A773F9">
        <w:rPr>
          <w:rFonts w:ascii="Times New Roman" w:hAnsi="Times New Roman" w:cs="Times New Roman"/>
          <w:sz w:val="26"/>
          <w:szCs w:val="26"/>
        </w:rPr>
        <w:t xml:space="preserve">Состав и техническая характеристика котельных </w:t>
      </w:r>
      <w:proofErr w:type="gramStart"/>
      <w:r w:rsidRPr="00A773F9">
        <w:rPr>
          <w:rFonts w:ascii="Times New Roman" w:hAnsi="Times New Roman" w:cs="Times New Roman"/>
          <w:sz w:val="26"/>
          <w:szCs w:val="26"/>
        </w:rPr>
        <w:t>приведены</w:t>
      </w:r>
      <w:proofErr w:type="gramEnd"/>
      <w:r w:rsidRPr="00A773F9">
        <w:rPr>
          <w:rFonts w:ascii="Times New Roman" w:hAnsi="Times New Roman" w:cs="Times New Roman"/>
          <w:sz w:val="26"/>
          <w:szCs w:val="26"/>
        </w:rPr>
        <w:t xml:space="preserve"> в таблице 1.</w:t>
      </w:r>
    </w:p>
    <w:p w:rsidR="00536603" w:rsidRPr="00A773F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A773F9" w:rsidRDefault="00536603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A773F9" w:rsidRDefault="00945736">
      <w:pPr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Times New Roman" w:hAnsi="Times New Roman" w:cs="Times New Roman"/>
          <w:sz w:val="24"/>
          <w:szCs w:val="24"/>
        </w:rPr>
      </w:pPr>
      <w:r w:rsidRPr="00A773F9">
        <w:rPr>
          <w:rFonts w:ascii="Times New Roman" w:hAnsi="Times New Roman" w:cs="Times New Roman"/>
          <w:b/>
          <w:bCs/>
          <w:sz w:val="24"/>
          <w:szCs w:val="24"/>
        </w:rPr>
        <w:t xml:space="preserve">Таблица 1. </w:t>
      </w:r>
      <w:r w:rsidRPr="00EE44AF">
        <w:rPr>
          <w:rFonts w:ascii="Times New Roman" w:hAnsi="Times New Roman" w:cs="Times New Roman"/>
          <w:b/>
          <w:bCs/>
          <w:sz w:val="24"/>
          <w:szCs w:val="24"/>
        </w:rPr>
        <w:t>Состав и техническая характеристика оборудования котельных</w:t>
      </w:r>
      <w:r w:rsidR="002941F3" w:rsidRPr="00EE44AF">
        <w:rPr>
          <w:rFonts w:ascii="Times New Roman" w:hAnsi="Times New Roman" w:cs="Times New Roman"/>
          <w:b/>
          <w:bCs/>
          <w:sz w:val="24"/>
          <w:szCs w:val="24"/>
        </w:rPr>
        <w:t xml:space="preserve"> в 2020г</w:t>
      </w:r>
    </w:p>
    <w:p w:rsidR="00536603" w:rsidRPr="00A773F9" w:rsidRDefault="00536603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1440"/>
        <w:gridCol w:w="1480"/>
        <w:gridCol w:w="1780"/>
        <w:gridCol w:w="1520"/>
        <w:gridCol w:w="940"/>
        <w:gridCol w:w="940"/>
        <w:gridCol w:w="860"/>
        <w:gridCol w:w="780"/>
        <w:gridCol w:w="30"/>
      </w:tblGrid>
      <w:tr w:rsidR="00536603" w:rsidRPr="00A773F9">
        <w:trPr>
          <w:trHeight w:val="263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94573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3F9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Наименова</w:t>
            </w:r>
            <w:proofErr w:type="spellEnd"/>
            <w:r w:rsidRPr="00A773F9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94573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73F9">
              <w:rPr>
                <w:rFonts w:ascii="Times New Roman" w:hAnsi="Times New Roman" w:cs="Times New Roman"/>
                <w:b/>
                <w:bCs/>
                <w:w w:val="98"/>
                <w:sz w:val="20"/>
                <w:szCs w:val="20"/>
              </w:rPr>
              <w:t>Установленная</w:t>
            </w:r>
            <w:proofErr w:type="gramEnd"/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94573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F9">
              <w:rPr>
                <w:rFonts w:ascii="Times New Roman" w:hAnsi="Times New Roman" w:cs="Times New Roman"/>
                <w:b/>
                <w:bCs/>
                <w:w w:val="98"/>
                <w:sz w:val="20"/>
                <w:szCs w:val="20"/>
              </w:rPr>
              <w:t>Год ввода</w:t>
            </w:r>
          </w:p>
        </w:tc>
        <w:tc>
          <w:tcPr>
            <w:tcW w:w="352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94573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73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Присоединенная нагрузка, Гкал/</w:t>
            </w:r>
            <w:proofErr w:type="gramStart"/>
            <w:r w:rsidRPr="00A773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A773F9">
        <w:trPr>
          <w:trHeight w:val="6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945736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Состав и тип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945736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оборудования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A773F9">
        <w:trPr>
          <w:trHeight w:val="115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6603" w:rsidRPr="00A773F9" w:rsidRDefault="0094573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F9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№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94573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3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ниекотель</w:t>
            </w:r>
            <w:proofErr w:type="spellEnd"/>
            <w:r w:rsidRPr="00A773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94573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F9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тепловая </w:t>
            </w:r>
            <w:proofErr w:type="spellStart"/>
            <w:r w:rsidRPr="00A773F9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мощ</w:t>
            </w:r>
            <w:proofErr w:type="spellEnd"/>
            <w:r w:rsidRPr="00A773F9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-</w:t>
            </w: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94573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3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Отоп</w:t>
            </w:r>
            <w:proofErr w:type="spellEnd"/>
            <w:r w:rsidRPr="00A773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94573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3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Венти</w:t>
            </w:r>
            <w:proofErr w:type="spellEnd"/>
            <w:r w:rsidRPr="00A773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A773F9">
        <w:trPr>
          <w:trHeight w:val="146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94573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оборудования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94573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F9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в </w:t>
            </w:r>
            <w:proofErr w:type="spellStart"/>
            <w:r w:rsidRPr="00A773F9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эксплуата</w:t>
            </w:r>
            <w:proofErr w:type="spellEnd"/>
            <w:r w:rsidRPr="00A773F9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-</w:t>
            </w: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94573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A773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ГВС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94573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73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A773F9">
        <w:trPr>
          <w:trHeight w:val="1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945736">
            <w:pPr>
              <w:widowControl w:val="0"/>
              <w:autoSpaceDE w:val="0"/>
              <w:autoSpaceDN w:val="0"/>
              <w:adjustRightInd w:val="0"/>
              <w:spacing w:after="0" w:line="1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F9">
              <w:rPr>
                <w:rFonts w:ascii="Times New Roman" w:hAnsi="Times New Roman" w:cs="Times New Roman"/>
                <w:b/>
                <w:bCs/>
                <w:w w:val="96"/>
                <w:sz w:val="20"/>
                <w:szCs w:val="20"/>
              </w:rPr>
              <w:t>ной</w:t>
            </w: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945736">
            <w:pPr>
              <w:widowControl w:val="0"/>
              <w:autoSpaceDE w:val="0"/>
              <w:autoSpaceDN w:val="0"/>
              <w:adjustRightInd w:val="0"/>
              <w:spacing w:after="0" w:line="1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3F9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ность</w:t>
            </w:r>
            <w:proofErr w:type="spellEnd"/>
            <w:r w:rsidRPr="00A773F9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, Гкал/</w:t>
            </w:r>
            <w:proofErr w:type="gramStart"/>
            <w:r w:rsidRPr="00A773F9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3F9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ление</w:t>
            </w:r>
            <w:proofErr w:type="spellEnd"/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3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ляция</w:t>
            </w:r>
            <w:proofErr w:type="spellEnd"/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A773F9">
        <w:trPr>
          <w:trHeight w:val="1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945736">
            <w:pPr>
              <w:widowControl w:val="0"/>
              <w:autoSpaceDE w:val="0"/>
              <w:autoSpaceDN w:val="0"/>
              <w:adjustRightInd w:val="0"/>
              <w:spacing w:after="0" w:line="1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3F9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цию</w:t>
            </w:r>
            <w:proofErr w:type="spellEnd"/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A773F9">
        <w:trPr>
          <w:trHeight w:val="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A773F9">
        <w:trPr>
          <w:trHeight w:val="24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A773F9" w:rsidRDefault="00317A7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МКП «ТЕПЛО</w:t>
            </w:r>
            <w:r w:rsidR="00945736" w:rsidRPr="00A773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A773F9">
        <w:trPr>
          <w:trHeight w:val="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A773F9">
        <w:trPr>
          <w:trHeight w:val="23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94573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773F9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94573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F9">
              <w:rPr>
                <w:rFonts w:ascii="Times New Roman" w:hAnsi="Times New Roman" w:cs="Times New Roman"/>
                <w:sz w:val="20"/>
                <w:szCs w:val="20"/>
              </w:rPr>
              <w:t>Сибирь-7М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94573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F9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94573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F9">
              <w:rPr>
                <w:rFonts w:ascii="Times New Roman" w:hAnsi="Times New Roman" w:cs="Times New Roman"/>
                <w:w w:val="99"/>
                <w:sz w:val="20"/>
                <w:szCs w:val="20"/>
              </w:rPr>
              <w:t>1993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A773F9">
        <w:trPr>
          <w:trHeight w:val="3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A773F9">
        <w:trPr>
          <w:trHeight w:val="24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6603" w:rsidRPr="00A773F9" w:rsidRDefault="0094573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F9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94573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773F9">
              <w:rPr>
                <w:rFonts w:ascii="Times New Roman" w:hAnsi="Times New Roman" w:cs="Times New Roman"/>
                <w:sz w:val="20"/>
                <w:szCs w:val="20"/>
              </w:rPr>
              <w:t>п. Верх-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94573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F9">
              <w:rPr>
                <w:rFonts w:ascii="Times New Roman" w:hAnsi="Times New Roman" w:cs="Times New Roman"/>
                <w:sz w:val="20"/>
                <w:szCs w:val="20"/>
              </w:rPr>
              <w:t>Сибирь-7М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94573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F9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94573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F9">
              <w:rPr>
                <w:rFonts w:ascii="Times New Roman" w:hAnsi="Times New Roman" w:cs="Times New Roman"/>
                <w:w w:val="99"/>
                <w:sz w:val="20"/>
                <w:szCs w:val="20"/>
              </w:rPr>
              <w:t>1993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945736" w:rsidP="00F411D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F9">
              <w:rPr>
                <w:rFonts w:ascii="Times New Roman" w:hAnsi="Times New Roman" w:cs="Times New Roman"/>
                <w:w w:val="97"/>
                <w:sz w:val="20"/>
                <w:szCs w:val="20"/>
              </w:rPr>
              <w:t>0,7</w:t>
            </w:r>
            <w:r w:rsidR="00F411D8" w:rsidRPr="00A773F9">
              <w:rPr>
                <w:rFonts w:ascii="Times New Roman" w:hAnsi="Times New Roman" w:cs="Times New Roman"/>
                <w:w w:val="97"/>
                <w:sz w:val="20"/>
                <w:szCs w:val="20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94573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F9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EE44AF" w:rsidP="00EE44A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45736" w:rsidRPr="00A773F9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  <w:r w:rsidR="00F411D8" w:rsidRPr="00A773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945736" w:rsidP="00F411D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73F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F411D8" w:rsidRPr="00A773F9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Pr="00A773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A773F9">
        <w:trPr>
          <w:trHeight w:val="3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94573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3F9">
              <w:rPr>
                <w:rFonts w:ascii="Times New Roman" w:hAnsi="Times New Roman" w:cs="Times New Roman"/>
                <w:sz w:val="20"/>
                <w:szCs w:val="20"/>
              </w:rPr>
              <w:t>Падунский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A773F9">
        <w:trPr>
          <w:trHeight w:val="17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94573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F9">
              <w:rPr>
                <w:rFonts w:ascii="Times New Roman" w:hAnsi="Times New Roman" w:cs="Times New Roman"/>
                <w:sz w:val="20"/>
                <w:szCs w:val="20"/>
              </w:rPr>
              <w:t>Сибирь-7М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94573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F9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94573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F9">
              <w:rPr>
                <w:rFonts w:ascii="Times New Roman" w:hAnsi="Times New Roman" w:cs="Times New Roman"/>
                <w:w w:val="99"/>
                <w:sz w:val="20"/>
                <w:szCs w:val="20"/>
              </w:rPr>
              <w:t>1996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A773F9">
        <w:trPr>
          <w:trHeight w:val="6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A773F9">
        <w:trPr>
          <w:trHeight w:val="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A773F9">
        <w:trPr>
          <w:trHeight w:val="2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94573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773F9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94573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F9">
              <w:rPr>
                <w:rFonts w:ascii="Times New Roman" w:hAnsi="Times New Roman" w:cs="Times New Roman"/>
                <w:w w:val="99"/>
                <w:sz w:val="20"/>
                <w:szCs w:val="20"/>
              </w:rPr>
              <w:t>НР-18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94573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F9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94573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F9">
              <w:rPr>
                <w:rFonts w:ascii="Times New Roman" w:hAnsi="Times New Roman" w:cs="Times New Roman"/>
                <w:w w:val="99"/>
                <w:sz w:val="20"/>
                <w:szCs w:val="20"/>
              </w:rPr>
              <w:t>1995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A773F9">
        <w:trPr>
          <w:trHeight w:val="65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6603" w:rsidRPr="00A773F9" w:rsidRDefault="0094573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F9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94573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773F9">
              <w:rPr>
                <w:rFonts w:ascii="Times New Roman" w:hAnsi="Times New Roman" w:cs="Times New Roman"/>
                <w:sz w:val="20"/>
                <w:szCs w:val="20"/>
              </w:rPr>
              <w:t>п. Маги-</w:t>
            </w: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F411D8" w:rsidP="00F411D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F9">
              <w:rPr>
                <w:rFonts w:ascii="Times New Roman" w:hAnsi="Times New Roman" w:cs="Times New Roman"/>
                <w:w w:val="97"/>
                <w:sz w:val="20"/>
                <w:szCs w:val="20"/>
              </w:rPr>
              <w:t>0,366</w:t>
            </w: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94573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F9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EE44A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45736" w:rsidRPr="00A773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411D8" w:rsidRPr="00A773F9">
              <w:rPr>
                <w:rFonts w:ascii="Times New Roman" w:hAnsi="Times New Roman" w:cs="Times New Roman"/>
                <w:sz w:val="20"/>
                <w:szCs w:val="20"/>
              </w:rPr>
              <w:t>,001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945736" w:rsidP="00F411D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73F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F411D8" w:rsidRPr="00A773F9"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A773F9">
        <w:trPr>
          <w:trHeight w:val="71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A773F9">
        <w:trPr>
          <w:trHeight w:val="72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94573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F9">
              <w:rPr>
                <w:rFonts w:ascii="Times New Roman" w:hAnsi="Times New Roman" w:cs="Times New Roman"/>
                <w:w w:val="99"/>
                <w:sz w:val="20"/>
                <w:szCs w:val="20"/>
              </w:rPr>
              <w:t>НР-18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94573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F9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94573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F9">
              <w:rPr>
                <w:rFonts w:ascii="Times New Roman" w:hAnsi="Times New Roman" w:cs="Times New Roman"/>
                <w:w w:val="99"/>
                <w:sz w:val="20"/>
                <w:szCs w:val="20"/>
              </w:rPr>
              <w:t>1995</w:t>
            </w: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A773F9">
        <w:trPr>
          <w:trHeight w:val="18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94573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3F9">
              <w:rPr>
                <w:rFonts w:ascii="Times New Roman" w:hAnsi="Times New Roman" w:cs="Times New Roman"/>
                <w:sz w:val="20"/>
                <w:szCs w:val="20"/>
              </w:rPr>
              <w:t>стральный</w:t>
            </w:r>
            <w:proofErr w:type="spellEnd"/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A773F9">
        <w:trPr>
          <w:trHeight w:val="5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A773F9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36603" w:rsidRPr="00A773F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A773F9" w:rsidRDefault="00536603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A773F9" w:rsidRDefault="00945736" w:rsidP="00D44D06">
      <w:pPr>
        <w:widowControl w:val="0"/>
        <w:autoSpaceDE w:val="0"/>
        <w:autoSpaceDN w:val="0"/>
        <w:adjustRightInd w:val="0"/>
        <w:spacing w:after="0"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A773F9">
        <w:rPr>
          <w:rFonts w:ascii="Times New Roman" w:hAnsi="Times New Roman" w:cs="Times New Roman"/>
          <w:sz w:val="26"/>
          <w:szCs w:val="26"/>
        </w:rPr>
        <w:t>Установленная мощность котельной п.</w:t>
      </w:r>
      <w:r w:rsidR="002A4E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73F9">
        <w:rPr>
          <w:rFonts w:ascii="Times New Roman" w:hAnsi="Times New Roman" w:cs="Times New Roman"/>
          <w:sz w:val="26"/>
          <w:szCs w:val="26"/>
        </w:rPr>
        <w:t>Верх-Падунский</w:t>
      </w:r>
      <w:proofErr w:type="spellEnd"/>
      <w:r w:rsidR="002A4E56">
        <w:rPr>
          <w:rFonts w:ascii="Times New Roman" w:hAnsi="Times New Roman" w:cs="Times New Roman"/>
          <w:sz w:val="26"/>
          <w:szCs w:val="26"/>
        </w:rPr>
        <w:t xml:space="preserve"> </w:t>
      </w:r>
      <w:r w:rsidRPr="00A773F9">
        <w:rPr>
          <w:rFonts w:ascii="Times New Roman" w:hAnsi="Times New Roman" w:cs="Times New Roman"/>
          <w:sz w:val="26"/>
          <w:szCs w:val="26"/>
        </w:rPr>
        <w:t>– 2,10 Гкал/</w:t>
      </w:r>
      <w:proofErr w:type="gramStart"/>
      <w:r w:rsidRPr="00A773F9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A773F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A773F9">
        <w:rPr>
          <w:rFonts w:ascii="Times New Roman" w:hAnsi="Times New Roman" w:cs="Times New Roman"/>
          <w:sz w:val="26"/>
          <w:szCs w:val="26"/>
        </w:rPr>
        <w:t>Химводоподго</w:t>
      </w:r>
      <w:proofErr w:type="spellEnd"/>
      <w:r w:rsidRPr="00A773F9">
        <w:rPr>
          <w:rFonts w:ascii="Times New Roman" w:hAnsi="Times New Roman" w:cs="Times New Roman"/>
          <w:sz w:val="26"/>
          <w:szCs w:val="26"/>
        </w:rPr>
        <w:t>-</w:t>
      </w:r>
    </w:p>
    <w:p w:rsidR="00536603" w:rsidRPr="00A773F9" w:rsidRDefault="00536603" w:rsidP="00D44D06">
      <w:pPr>
        <w:widowControl w:val="0"/>
        <w:autoSpaceDE w:val="0"/>
        <w:autoSpaceDN w:val="0"/>
        <w:adjustRightInd w:val="0"/>
        <w:spacing w:after="0" w:line="15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36603" w:rsidRPr="00A773F9" w:rsidRDefault="00945736" w:rsidP="00D44D06">
      <w:pPr>
        <w:widowControl w:val="0"/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73F9">
        <w:rPr>
          <w:rFonts w:ascii="Times New Roman" w:hAnsi="Times New Roman" w:cs="Times New Roman"/>
          <w:sz w:val="26"/>
          <w:szCs w:val="26"/>
        </w:rPr>
        <w:t>товка</w:t>
      </w:r>
      <w:proofErr w:type="spellEnd"/>
      <w:r w:rsidRPr="00A773F9">
        <w:rPr>
          <w:rFonts w:ascii="Times New Roman" w:hAnsi="Times New Roman" w:cs="Times New Roman"/>
          <w:sz w:val="26"/>
          <w:szCs w:val="26"/>
        </w:rPr>
        <w:t xml:space="preserve"> на котельной не </w:t>
      </w:r>
      <w:proofErr w:type="gramStart"/>
      <w:r w:rsidRPr="00A773F9">
        <w:rPr>
          <w:rFonts w:ascii="Times New Roman" w:hAnsi="Times New Roman" w:cs="Times New Roman"/>
          <w:sz w:val="26"/>
          <w:szCs w:val="26"/>
        </w:rPr>
        <w:t>установлена</w:t>
      </w:r>
      <w:proofErr w:type="gramEnd"/>
      <w:r w:rsidRPr="00A773F9">
        <w:rPr>
          <w:rFonts w:ascii="Times New Roman" w:hAnsi="Times New Roman" w:cs="Times New Roman"/>
          <w:sz w:val="26"/>
          <w:szCs w:val="26"/>
        </w:rPr>
        <w:t>. Котельная функционирует 5808 часов в год. Потреби-</w:t>
      </w:r>
    </w:p>
    <w:p w:rsidR="00536603" w:rsidRPr="00A773F9" w:rsidRDefault="00536603" w:rsidP="00D44D06">
      <w:pPr>
        <w:widowControl w:val="0"/>
        <w:autoSpaceDE w:val="0"/>
        <w:autoSpaceDN w:val="0"/>
        <w:adjustRightInd w:val="0"/>
        <w:spacing w:after="0" w:line="15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36603" w:rsidRPr="00A773F9" w:rsidRDefault="00945736" w:rsidP="00D44D06">
      <w:pPr>
        <w:widowControl w:val="0"/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73F9">
        <w:rPr>
          <w:rFonts w:ascii="Times New Roman" w:hAnsi="Times New Roman" w:cs="Times New Roman"/>
          <w:sz w:val="26"/>
          <w:szCs w:val="26"/>
        </w:rPr>
        <w:t>телями</w:t>
      </w:r>
      <w:proofErr w:type="spellEnd"/>
      <w:r w:rsidRPr="00A773F9">
        <w:rPr>
          <w:rFonts w:ascii="Times New Roman" w:hAnsi="Times New Roman" w:cs="Times New Roman"/>
          <w:sz w:val="26"/>
          <w:szCs w:val="26"/>
        </w:rPr>
        <w:t xml:space="preserve"> тепловой энергии для нужд отопления и горячего водоснабжения от </w:t>
      </w:r>
      <w:proofErr w:type="spellStart"/>
      <w:r w:rsidRPr="00A773F9">
        <w:rPr>
          <w:rFonts w:ascii="Times New Roman" w:hAnsi="Times New Roman" w:cs="Times New Roman"/>
          <w:sz w:val="26"/>
          <w:szCs w:val="26"/>
        </w:rPr>
        <w:t>вышеуказанно</w:t>
      </w:r>
      <w:proofErr w:type="spellEnd"/>
      <w:r w:rsidRPr="00A773F9">
        <w:rPr>
          <w:rFonts w:ascii="Times New Roman" w:hAnsi="Times New Roman" w:cs="Times New Roman"/>
          <w:sz w:val="26"/>
          <w:szCs w:val="26"/>
        </w:rPr>
        <w:t>-</w:t>
      </w:r>
    </w:p>
    <w:p w:rsidR="00536603" w:rsidRPr="00A773F9" w:rsidRDefault="00536603" w:rsidP="00D44D0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36603" w:rsidRPr="00A773F9" w:rsidRDefault="00536603" w:rsidP="00D44D06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36603" w:rsidRPr="00A773F9" w:rsidRDefault="00945736" w:rsidP="00D44D06">
      <w:pPr>
        <w:widowControl w:val="0"/>
        <w:autoSpaceDE w:val="0"/>
        <w:autoSpaceDN w:val="0"/>
        <w:adjustRightInd w:val="0"/>
        <w:spacing w:after="0" w:line="240" w:lineRule="auto"/>
        <w:ind w:left="10160"/>
        <w:jc w:val="both"/>
        <w:rPr>
          <w:rFonts w:ascii="Times New Roman" w:hAnsi="Times New Roman" w:cs="Times New Roman"/>
          <w:sz w:val="24"/>
          <w:szCs w:val="24"/>
        </w:rPr>
      </w:pPr>
      <w:r w:rsidRPr="00A773F9">
        <w:rPr>
          <w:rFonts w:ascii="Times New Roman" w:hAnsi="Times New Roman" w:cs="Times New Roman"/>
          <w:sz w:val="24"/>
          <w:szCs w:val="24"/>
        </w:rPr>
        <w:t>8</w:t>
      </w:r>
    </w:p>
    <w:p w:rsidR="00536603" w:rsidRPr="00A773F9" w:rsidRDefault="00536603" w:rsidP="00D44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36603" w:rsidRPr="00A773F9">
          <w:pgSz w:w="11906" w:h="16838"/>
          <w:pgMar w:top="1440" w:right="560" w:bottom="272" w:left="1060" w:header="720" w:footer="720" w:gutter="0"/>
          <w:cols w:space="720" w:equalWidth="0">
            <w:col w:w="10280"/>
          </w:cols>
          <w:noEndnote/>
        </w:sectPr>
      </w:pPr>
    </w:p>
    <w:p w:rsidR="00536603" w:rsidRPr="00A773F9" w:rsidRDefault="00945736" w:rsidP="00EF3A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ge17"/>
      <w:bookmarkEnd w:id="6"/>
      <w:r w:rsidRPr="00A773F9">
        <w:rPr>
          <w:rFonts w:ascii="Times New Roman" w:hAnsi="Times New Roman" w:cs="Times New Roman"/>
          <w:sz w:val="26"/>
          <w:szCs w:val="26"/>
        </w:rPr>
        <w:lastRenderedPageBreak/>
        <w:t xml:space="preserve">го источника являются жилые здания и объекты социально-культурного назначения. Потребители подключены к тепловой сети по зависимой </w:t>
      </w:r>
      <w:r w:rsidR="00076757">
        <w:rPr>
          <w:rFonts w:ascii="Times New Roman" w:hAnsi="Times New Roman" w:cs="Times New Roman"/>
          <w:sz w:val="26"/>
          <w:szCs w:val="26"/>
        </w:rPr>
        <w:t>схеме, горячее водоснабжение по</w:t>
      </w:r>
      <w:r w:rsidRPr="00A773F9">
        <w:rPr>
          <w:rFonts w:ascii="Times New Roman" w:hAnsi="Times New Roman" w:cs="Times New Roman"/>
          <w:sz w:val="26"/>
          <w:szCs w:val="26"/>
        </w:rPr>
        <w:t>требителей осуществляется по открытой схеме. Система т</w:t>
      </w:r>
      <w:r w:rsidR="00076757">
        <w:rPr>
          <w:rFonts w:ascii="Times New Roman" w:hAnsi="Times New Roman" w:cs="Times New Roman"/>
          <w:sz w:val="26"/>
          <w:szCs w:val="26"/>
        </w:rPr>
        <w:t>еплоснабжения – 2-х трубная, ту</w:t>
      </w:r>
      <w:r w:rsidRPr="00A773F9">
        <w:rPr>
          <w:rFonts w:ascii="Times New Roman" w:hAnsi="Times New Roman" w:cs="Times New Roman"/>
          <w:sz w:val="26"/>
          <w:szCs w:val="26"/>
        </w:rPr>
        <w:t>пиковая. Прокладка трубопроводов тепловых сетей надземная, подземная кана</w:t>
      </w:r>
      <w:r w:rsidR="00076757">
        <w:rPr>
          <w:rFonts w:ascii="Times New Roman" w:hAnsi="Times New Roman" w:cs="Times New Roman"/>
          <w:sz w:val="26"/>
          <w:szCs w:val="26"/>
        </w:rPr>
        <w:t>льная. Теп</w:t>
      </w:r>
      <w:r w:rsidRPr="00A773F9">
        <w:rPr>
          <w:rFonts w:ascii="Times New Roman" w:hAnsi="Times New Roman" w:cs="Times New Roman"/>
          <w:sz w:val="26"/>
          <w:szCs w:val="26"/>
        </w:rPr>
        <w:t>ловая изоляция трубопроводов выполнена из матов мин</w:t>
      </w:r>
      <w:r w:rsidR="00076757">
        <w:rPr>
          <w:rFonts w:ascii="Times New Roman" w:hAnsi="Times New Roman" w:cs="Times New Roman"/>
          <w:sz w:val="26"/>
          <w:szCs w:val="26"/>
        </w:rPr>
        <w:t>еральной ваты. Тепловые сети за</w:t>
      </w:r>
      <w:r w:rsidRPr="00A773F9">
        <w:rPr>
          <w:rFonts w:ascii="Times New Roman" w:hAnsi="Times New Roman" w:cs="Times New Roman"/>
          <w:sz w:val="26"/>
          <w:szCs w:val="26"/>
        </w:rPr>
        <w:t xml:space="preserve">проектированы на работу при расчетных параметрах теплоносителя  </w:t>
      </w:r>
      <w:r w:rsidR="00F411D8" w:rsidRPr="00A773F9">
        <w:rPr>
          <w:rFonts w:ascii="Times New Roman" w:hAnsi="Times New Roman" w:cs="Times New Roman"/>
          <w:sz w:val="26"/>
          <w:szCs w:val="26"/>
        </w:rPr>
        <w:t>75/6</w:t>
      </w:r>
      <w:r w:rsidR="00076757">
        <w:rPr>
          <w:rFonts w:ascii="Times New Roman" w:hAnsi="Times New Roman" w:cs="Times New Roman"/>
          <w:sz w:val="26"/>
          <w:szCs w:val="26"/>
        </w:rPr>
        <w:t>0 °С. Общая про</w:t>
      </w:r>
      <w:r w:rsidRPr="00A773F9">
        <w:rPr>
          <w:rFonts w:ascii="Times New Roman" w:hAnsi="Times New Roman" w:cs="Times New Roman"/>
          <w:sz w:val="26"/>
          <w:szCs w:val="26"/>
        </w:rPr>
        <w:t xml:space="preserve">тяженность тепловых сетей котельной – </w:t>
      </w:r>
      <w:r w:rsidR="007E0542">
        <w:rPr>
          <w:rFonts w:ascii="Times New Roman" w:hAnsi="Times New Roman" w:cs="Times New Roman"/>
          <w:sz w:val="26"/>
          <w:szCs w:val="26"/>
        </w:rPr>
        <w:t>936</w:t>
      </w:r>
      <w:r w:rsidRPr="00A773F9">
        <w:rPr>
          <w:rFonts w:ascii="Times New Roman" w:hAnsi="Times New Roman" w:cs="Times New Roman"/>
          <w:sz w:val="26"/>
          <w:szCs w:val="26"/>
        </w:rPr>
        <w:t xml:space="preserve"> м.</w:t>
      </w:r>
    </w:p>
    <w:p w:rsidR="00536603" w:rsidRPr="00A773F9" w:rsidRDefault="00536603" w:rsidP="00D44D06">
      <w:pPr>
        <w:widowControl w:val="0"/>
        <w:autoSpaceDE w:val="0"/>
        <w:autoSpaceDN w:val="0"/>
        <w:adjustRightInd w:val="0"/>
        <w:spacing w:after="0" w:line="15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36603" w:rsidRPr="00A773F9" w:rsidRDefault="00945736" w:rsidP="00DE080C">
      <w:pPr>
        <w:widowControl w:val="0"/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773F9">
        <w:rPr>
          <w:rFonts w:ascii="Times New Roman" w:hAnsi="Times New Roman" w:cs="Times New Roman"/>
          <w:sz w:val="26"/>
          <w:szCs w:val="26"/>
        </w:rPr>
        <w:t>Установленная мощность котельной п.</w:t>
      </w:r>
      <w:r w:rsidR="002A4E5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773F9">
        <w:rPr>
          <w:rFonts w:ascii="Times New Roman" w:hAnsi="Times New Roman" w:cs="Times New Roman"/>
          <w:sz w:val="26"/>
          <w:szCs w:val="26"/>
        </w:rPr>
        <w:t>Магистрал</w:t>
      </w:r>
      <w:r w:rsidR="00076757">
        <w:rPr>
          <w:rFonts w:ascii="Times New Roman" w:hAnsi="Times New Roman" w:cs="Times New Roman"/>
          <w:sz w:val="26"/>
          <w:szCs w:val="26"/>
        </w:rPr>
        <w:t>ьный</w:t>
      </w:r>
      <w:proofErr w:type="gramEnd"/>
      <w:r w:rsidR="002A4E56">
        <w:rPr>
          <w:rFonts w:ascii="Times New Roman" w:hAnsi="Times New Roman" w:cs="Times New Roman"/>
          <w:sz w:val="26"/>
          <w:szCs w:val="26"/>
        </w:rPr>
        <w:t xml:space="preserve"> </w:t>
      </w:r>
      <w:r w:rsidR="00076757">
        <w:rPr>
          <w:rFonts w:ascii="Times New Roman" w:hAnsi="Times New Roman" w:cs="Times New Roman"/>
          <w:sz w:val="26"/>
          <w:szCs w:val="26"/>
        </w:rPr>
        <w:t xml:space="preserve">– 0,60 Гкал/ч.  </w:t>
      </w:r>
      <w:proofErr w:type="spellStart"/>
      <w:r w:rsidR="00076757">
        <w:rPr>
          <w:rFonts w:ascii="Times New Roman" w:hAnsi="Times New Roman" w:cs="Times New Roman"/>
          <w:sz w:val="26"/>
          <w:szCs w:val="26"/>
        </w:rPr>
        <w:t>Химводоподго</w:t>
      </w:r>
      <w:r w:rsidRPr="00A773F9">
        <w:rPr>
          <w:rFonts w:ascii="Times New Roman" w:hAnsi="Times New Roman" w:cs="Times New Roman"/>
          <w:sz w:val="26"/>
          <w:szCs w:val="26"/>
        </w:rPr>
        <w:t>товка</w:t>
      </w:r>
      <w:proofErr w:type="spellEnd"/>
      <w:r w:rsidRPr="00A773F9">
        <w:rPr>
          <w:rFonts w:ascii="Times New Roman" w:hAnsi="Times New Roman" w:cs="Times New Roman"/>
          <w:sz w:val="26"/>
          <w:szCs w:val="26"/>
        </w:rPr>
        <w:t xml:space="preserve"> на котельной не установлена.  Котельная функцион</w:t>
      </w:r>
      <w:r w:rsidR="00076757">
        <w:rPr>
          <w:rFonts w:ascii="Times New Roman" w:hAnsi="Times New Roman" w:cs="Times New Roman"/>
          <w:sz w:val="26"/>
          <w:szCs w:val="26"/>
        </w:rPr>
        <w:t>ирует 5808 часов в год. Потреби</w:t>
      </w:r>
      <w:r w:rsidRPr="00A773F9">
        <w:rPr>
          <w:rFonts w:ascii="Times New Roman" w:hAnsi="Times New Roman" w:cs="Times New Roman"/>
          <w:sz w:val="26"/>
          <w:szCs w:val="26"/>
        </w:rPr>
        <w:t>телем тепловой энергии являются объект социально-к</w:t>
      </w:r>
      <w:r w:rsidR="00076757">
        <w:rPr>
          <w:rFonts w:ascii="Times New Roman" w:hAnsi="Times New Roman" w:cs="Times New Roman"/>
          <w:sz w:val="26"/>
          <w:szCs w:val="26"/>
        </w:rPr>
        <w:t>ультурного назначения (</w:t>
      </w:r>
      <w:r w:rsidR="002A4E56">
        <w:rPr>
          <w:rFonts w:ascii="Times New Roman" w:hAnsi="Times New Roman" w:cs="Times New Roman"/>
          <w:sz w:val="26"/>
          <w:szCs w:val="26"/>
        </w:rPr>
        <w:t>СДК п. М</w:t>
      </w:r>
      <w:r w:rsidR="00033198">
        <w:rPr>
          <w:rFonts w:ascii="Times New Roman" w:hAnsi="Times New Roman" w:cs="Times New Roman"/>
          <w:sz w:val="26"/>
          <w:szCs w:val="26"/>
        </w:rPr>
        <w:t>агистральный</w:t>
      </w:r>
      <w:r w:rsidRPr="00A773F9">
        <w:rPr>
          <w:rFonts w:ascii="Times New Roman" w:hAnsi="Times New Roman" w:cs="Times New Roman"/>
          <w:sz w:val="26"/>
          <w:szCs w:val="26"/>
        </w:rPr>
        <w:t>). Потребитель подключен к тепловой сети</w:t>
      </w:r>
      <w:r w:rsidR="00076757">
        <w:rPr>
          <w:rFonts w:ascii="Times New Roman" w:hAnsi="Times New Roman" w:cs="Times New Roman"/>
          <w:sz w:val="26"/>
          <w:szCs w:val="26"/>
        </w:rPr>
        <w:t xml:space="preserve"> по зависимой схеме, горячее во</w:t>
      </w:r>
      <w:r w:rsidRPr="00A773F9">
        <w:rPr>
          <w:rFonts w:ascii="Times New Roman" w:hAnsi="Times New Roman" w:cs="Times New Roman"/>
          <w:sz w:val="26"/>
          <w:szCs w:val="26"/>
        </w:rPr>
        <w:t>доснабжение согласно пре</w:t>
      </w:r>
      <w:r w:rsidR="007E0542">
        <w:rPr>
          <w:rFonts w:ascii="Times New Roman" w:hAnsi="Times New Roman" w:cs="Times New Roman"/>
          <w:sz w:val="26"/>
          <w:szCs w:val="26"/>
        </w:rPr>
        <w:t>доставленной информации МКП «ТЕПЛО</w:t>
      </w:r>
      <w:r w:rsidRPr="00A773F9">
        <w:rPr>
          <w:rFonts w:ascii="Times New Roman" w:hAnsi="Times New Roman" w:cs="Times New Roman"/>
          <w:sz w:val="26"/>
          <w:szCs w:val="26"/>
        </w:rPr>
        <w:t>» отсутствует. Система теплоснабжения – 2-х трубная, тупиковая. Прокладка т</w:t>
      </w:r>
      <w:r w:rsidR="00076757">
        <w:rPr>
          <w:rFonts w:ascii="Times New Roman" w:hAnsi="Times New Roman" w:cs="Times New Roman"/>
          <w:sz w:val="26"/>
          <w:szCs w:val="26"/>
        </w:rPr>
        <w:t>рубопроводов тепловых сетей под</w:t>
      </w:r>
      <w:r w:rsidRPr="00A773F9">
        <w:rPr>
          <w:rFonts w:ascii="Times New Roman" w:hAnsi="Times New Roman" w:cs="Times New Roman"/>
          <w:sz w:val="26"/>
          <w:szCs w:val="26"/>
        </w:rPr>
        <w:t>земная канальная. Тепловая изоляция трубопроводов в</w:t>
      </w:r>
      <w:r w:rsidR="00076757">
        <w:rPr>
          <w:rFonts w:ascii="Times New Roman" w:hAnsi="Times New Roman" w:cs="Times New Roman"/>
          <w:sz w:val="26"/>
          <w:szCs w:val="26"/>
        </w:rPr>
        <w:t>ыполнена из матов минеральной ва</w:t>
      </w:r>
      <w:r w:rsidRPr="00A773F9">
        <w:rPr>
          <w:rFonts w:ascii="Times New Roman" w:hAnsi="Times New Roman" w:cs="Times New Roman"/>
          <w:sz w:val="26"/>
          <w:szCs w:val="26"/>
        </w:rPr>
        <w:t>ты. Тепловые сети запроектированы на работу при расчетных параметрах теплоносителя</w:t>
      </w:r>
      <w:r w:rsidR="00F411D8" w:rsidRPr="00A773F9">
        <w:rPr>
          <w:rFonts w:ascii="Times New Roman" w:hAnsi="Times New Roman" w:cs="Times New Roman"/>
          <w:sz w:val="26"/>
          <w:szCs w:val="26"/>
        </w:rPr>
        <w:t>7</w:t>
      </w:r>
      <w:r w:rsidRPr="00A773F9">
        <w:rPr>
          <w:rFonts w:ascii="Times New Roman" w:hAnsi="Times New Roman" w:cs="Times New Roman"/>
          <w:sz w:val="26"/>
          <w:szCs w:val="26"/>
        </w:rPr>
        <w:t>5/</w:t>
      </w:r>
      <w:r w:rsidR="00076757">
        <w:rPr>
          <w:rFonts w:ascii="Times New Roman" w:hAnsi="Times New Roman" w:cs="Times New Roman"/>
          <w:sz w:val="26"/>
          <w:szCs w:val="26"/>
        </w:rPr>
        <w:t>/</w:t>
      </w:r>
      <w:r w:rsidR="00F411D8" w:rsidRPr="00A773F9">
        <w:rPr>
          <w:rFonts w:ascii="Times New Roman" w:hAnsi="Times New Roman" w:cs="Times New Roman"/>
          <w:sz w:val="26"/>
          <w:szCs w:val="26"/>
        </w:rPr>
        <w:t>6</w:t>
      </w:r>
      <w:r w:rsidRPr="00A773F9">
        <w:rPr>
          <w:rFonts w:ascii="Times New Roman" w:hAnsi="Times New Roman" w:cs="Times New Roman"/>
          <w:sz w:val="26"/>
          <w:szCs w:val="26"/>
        </w:rPr>
        <w:t>0 °С. Общая протяженно</w:t>
      </w:r>
      <w:r w:rsidR="007E0542">
        <w:rPr>
          <w:rFonts w:ascii="Times New Roman" w:hAnsi="Times New Roman" w:cs="Times New Roman"/>
          <w:sz w:val="26"/>
          <w:szCs w:val="26"/>
        </w:rPr>
        <w:t>сть тепловых сетей котельной – 72</w:t>
      </w:r>
      <w:r w:rsidRPr="00A773F9">
        <w:rPr>
          <w:rFonts w:ascii="Times New Roman" w:hAnsi="Times New Roman" w:cs="Times New Roman"/>
          <w:sz w:val="26"/>
          <w:szCs w:val="26"/>
        </w:rPr>
        <w:t xml:space="preserve"> м.</w:t>
      </w:r>
    </w:p>
    <w:p w:rsidR="00536603" w:rsidRPr="00A773F9" w:rsidRDefault="00536603" w:rsidP="00D44D06">
      <w:pPr>
        <w:widowControl w:val="0"/>
        <w:autoSpaceDE w:val="0"/>
        <w:autoSpaceDN w:val="0"/>
        <w:adjustRightInd w:val="0"/>
        <w:spacing w:after="0" w:line="15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36603" w:rsidRPr="00A773F9" w:rsidRDefault="00945736" w:rsidP="00D44D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73F9">
        <w:rPr>
          <w:rFonts w:ascii="Times New Roman" w:hAnsi="Times New Roman" w:cs="Times New Roman"/>
          <w:sz w:val="26"/>
          <w:szCs w:val="26"/>
        </w:rPr>
        <w:t>Большинство жилых зданий усадебного типа обеспечены тепловой энергией от печного отопления.</w:t>
      </w:r>
      <w:proofErr w:type="gramEnd"/>
    </w:p>
    <w:p w:rsidR="00536603" w:rsidRPr="00A773F9" w:rsidRDefault="00536603" w:rsidP="00D44D06">
      <w:pPr>
        <w:widowControl w:val="0"/>
        <w:autoSpaceDE w:val="0"/>
        <w:autoSpaceDN w:val="0"/>
        <w:adjustRightInd w:val="0"/>
        <w:spacing w:after="0" w:line="21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83A51" w:rsidRPr="00A773F9" w:rsidRDefault="00945736" w:rsidP="00D44D06">
      <w:pPr>
        <w:widowControl w:val="0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73F9">
        <w:rPr>
          <w:rFonts w:ascii="Times New Roman" w:hAnsi="Times New Roman" w:cs="Times New Roman"/>
          <w:sz w:val="26"/>
          <w:szCs w:val="26"/>
        </w:rPr>
        <w:t xml:space="preserve">Основным видом топлива является каменный уголь марки </w:t>
      </w:r>
      <w:proofErr w:type="gramStart"/>
      <w:r w:rsidRPr="00A773F9">
        <w:rPr>
          <w:rFonts w:ascii="Times New Roman" w:hAnsi="Times New Roman" w:cs="Times New Roman"/>
          <w:sz w:val="26"/>
          <w:szCs w:val="26"/>
        </w:rPr>
        <w:t>ДР</w:t>
      </w:r>
      <w:proofErr w:type="gramEnd"/>
      <w:r w:rsidRPr="00A773F9">
        <w:rPr>
          <w:rFonts w:ascii="Times New Roman" w:hAnsi="Times New Roman" w:cs="Times New Roman"/>
          <w:sz w:val="26"/>
          <w:szCs w:val="26"/>
        </w:rPr>
        <w:t xml:space="preserve"> 0-200 (300), который добывается на разрез</w:t>
      </w:r>
      <w:r w:rsidR="00F411D8" w:rsidRPr="00A773F9">
        <w:rPr>
          <w:rFonts w:ascii="Times New Roman" w:hAnsi="Times New Roman" w:cs="Times New Roman"/>
          <w:sz w:val="26"/>
          <w:szCs w:val="26"/>
        </w:rPr>
        <w:t>е</w:t>
      </w:r>
      <w:r w:rsidR="00EE44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73F9">
        <w:rPr>
          <w:rFonts w:ascii="Times New Roman" w:hAnsi="Times New Roman" w:cs="Times New Roman"/>
          <w:sz w:val="26"/>
          <w:szCs w:val="26"/>
        </w:rPr>
        <w:t>Камышанский</w:t>
      </w:r>
      <w:proofErr w:type="spellEnd"/>
      <w:r w:rsidRPr="00A773F9">
        <w:rPr>
          <w:rFonts w:ascii="Times New Roman" w:hAnsi="Times New Roman" w:cs="Times New Roman"/>
          <w:sz w:val="26"/>
          <w:szCs w:val="26"/>
        </w:rPr>
        <w:t>. Приборы учета тепловой энергии отсутствуют.</w:t>
      </w:r>
    </w:p>
    <w:p w:rsidR="00536603" w:rsidRPr="00A773F9" w:rsidRDefault="00945736" w:rsidP="00374B2E">
      <w:pPr>
        <w:widowControl w:val="0"/>
        <w:autoSpaceDE w:val="0"/>
        <w:autoSpaceDN w:val="0"/>
        <w:adjustRightInd w:val="0"/>
        <w:spacing w:after="0" w:line="360" w:lineRule="auto"/>
        <w:ind w:left="539"/>
        <w:rPr>
          <w:rFonts w:ascii="Times New Roman" w:hAnsi="Times New Roman" w:cs="Times New Roman"/>
          <w:sz w:val="24"/>
          <w:szCs w:val="24"/>
        </w:rPr>
      </w:pPr>
      <w:bookmarkStart w:id="7" w:name="page19"/>
      <w:bookmarkEnd w:id="7"/>
      <w:r w:rsidRPr="00A773F9">
        <w:rPr>
          <w:rFonts w:ascii="Times New Roman" w:hAnsi="Times New Roman" w:cs="Times New Roman"/>
          <w:b/>
          <w:bCs/>
          <w:sz w:val="26"/>
          <w:szCs w:val="26"/>
        </w:rPr>
        <w:t>1.  Показатели  перспективного  спроса  на  тепловую  энергию  (мощность)  и</w:t>
      </w:r>
      <w:r w:rsidR="00EE44A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773F9">
        <w:rPr>
          <w:rFonts w:ascii="Times New Roman" w:hAnsi="Times New Roman" w:cs="Times New Roman"/>
          <w:b/>
          <w:bCs/>
          <w:sz w:val="26"/>
          <w:szCs w:val="26"/>
        </w:rPr>
        <w:t>теплоноситель в установленных границах территории поселения, округа</w:t>
      </w:r>
    </w:p>
    <w:p w:rsidR="00536603" w:rsidRPr="00A773F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A773F9" w:rsidRDefault="00536603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A773F9" w:rsidRDefault="00945736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A773F9">
        <w:rPr>
          <w:rFonts w:ascii="Times New Roman" w:hAnsi="Times New Roman" w:cs="Times New Roman"/>
          <w:b/>
          <w:bCs/>
          <w:sz w:val="26"/>
          <w:szCs w:val="26"/>
        </w:rPr>
        <w:t>1.1. Общая часть</w:t>
      </w:r>
    </w:p>
    <w:p w:rsidR="00536603" w:rsidRPr="00A773F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A773F9" w:rsidRDefault="00536603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A773F9" w:rsidRDefault="00945736" w:rsidP="00D96FD2">
      <w:pPr>
        <w:widowControl w:val="0"/>
        <w:overflowPunct w:val="0"/>
        <w:autoSpaceDE w:val="0"/>
        <w:autoSpaceDN w:val="0"/>
        <w:adjustRightInd w:val="0"/>
        <w:spacing w:after="0" w:line="30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3F9">
        <w:rPr>
          <w:rFonts w:ascii="Times New Roman" w:hAnsi="Times New Roman" w:cs="Times New Roman"/>
          <w:sz w:val="26"/>
          <w:szCs w:val="26"/>
        </w:rPr>
        <w:t>В данном разделе представлен прогноз перспективного потребления тепловой энергии на цели теплоснабже</w:t>
      </w:r>
      <w:r w:rsidR="00066677">
        <w:rPr>
          <w:rFonts w:ascii="Times New Roman" w:hAnsi="Times New Roman" w:cs="Times New Roman"/>
          <w:sz w:val="26"/>
          <w:szCs w:val="26"/>
        </w:rPr>
        <w:t>ния потребителей на период с 2021</w:t>
      </w:r>
      <w:r w:rsidRPr="00A773F9">
        <w:rPr>
          <w:rFonts w:ascii="Times New Roman" w:hAnsi="Times New Roman" w:cs="Times New Roman"/>
          <w:sz w:val="26"/>
          <w:szCs w:val="26"/>
        </w:rPr>
        <w:t xml:space="preserve"> г. до 2030 г. с разб</w:t>
      </w:r>
      <w:r w:rsidR="00066677">
        <w:rPr>
          <w:rFonts w:ascii="Times New Roman" w:hAnsi="Times New Roman" w:cs="Times New Roman"/>
          <w:sz w:val="26"/>
          <w:szCs w:val="26"/>
        </w:rPr>
        <w:t>ивкой на пятилетние периоды</w:t>
      </w:r>
      <w:r w:rsidR="00066677" w:rsidRPr="00EE44AF">
        <w:rPr>
          <w:rFonts w:ascii="Times New Roman" w:hAnsi="Times New Roman" w:cs="Times New Roman"/>
          <w:sz w:val="26"/>
          <w:szCs w:val="26"/>
        </w:rPr>
        <w:t xml:space="preserve">: </w:t>
      </w:r>
      <w:r w:rsidR="00A04F3B" w:rsidRPr="00EE44AF">
        <w:rPr>
          <w:rFonts w:ascii="Times New Roman" w:hAnsi="Times New Roman" w:cs="Times New Roman"/>
          <w:sz w:val="26"/>
          <w:szCs w:val="26"/>
        </w:rPr>
        <w:t>2021-2025 гг. и 2026</w:t>
      </w:r>
      <w:r w:rsidRPr="00EE44AF">
        <w:rPr>
          <w:rFonts w:ascii="Times New Roman" w:hAnsi="Times New Roman" w:cs="Times New Roman"/>
          <w:sz w:val="26"/>
          <w:szCs w:val="26"/>
        </w:rPr>
        <w:t>-2030 гг.</w:t>
      </w:r>
    </w:p>
    <w:p w:rsidR="00536603" w:rsidRPr="00A773F9" w:rsidRDefault="00536603" w:rsidP="00D96FD2">
      <w:pPr>
        <w:widowControl w:val="0"/>
        <w:autoSpaceDE w:val="0"/>
        <w:autoSpaceDN w:val="0"/>
        <w:adjustRightInd w:val="0"/>
        <w:spacing w:after="0" w:line="14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F5D68" w:rsidRPr="00A773F9" w:rsidRDefault="00945736" w:rsidP="0003319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73F9">
        <w:rPr>
          <w:rFonts w:ascii="Times New Roman" w:hAnsi="Times New Roman" w:cs="Times New Roman"/>
          <w:sz w:val="26"/>
          <w:szCs w:val="26"/>
        </w:rPr>
        <w:t>Прогноз спроса на тепловую энергию для перспективной застройки на период до</w:t>
      </w:r>
      <w:r w:rsidR="00033198">
        <w:rPr>
          <w:rFonts w:ascii="Times New Roman" w:hAnsi="Times New Roman" w:cs="Times New Roman"/>
          <w:sz w:val="26"/>
          <w:szCs w:val="26"/>
        </w:rPr>
        <w:t xml:space="preserve"> </w:t>
      </w:r>
      <w:r w:rsidRPr="00A773F9">
        <w:rPr>
          <w:rFonts w:ascii="Times New Roman" w:hAnsi="Times New Roman" w:cs="Times New Roman"/>
          <w:sz w:val="26"/>
          <w:szCs w:val="26"/>
        </w:rPr>
        <w:t xml:space="preserve">2030 г. определялся по данным МКУ «Отдел капитального строительства и архитектуры </w:t>
      </w:r>
      <w:r w:rsidRPr="00EE44AF">
        <w:rPr>
          <w:rFonts w:ascii="Times New Roman" w:hAnsi="Times New Roman" w:cs="Times New Roman"/>
          <w:sz w:val="26"/>
          <w:szCs w:val="26"/>
        </w:rPr>
        <w:t>Т</w:t>
      </w:r>
      <w:r w:rsidR="005D0776" w:rsidRPr="00EE44AF">
        <w:rPr>
          <w:rFonts w:ascii="Times New Roman" w:hAnsi="Times New Roman" w:cs="Times New Roman"/>
          <w:sz w:val="26"/>
          <w:szCs w:val="26"/>
        </w:rPr>
        <w:t>опкинского</w:t>
      </w:r>
      <w:r w:rsidR="00EE44AF" w:rsidRPr="00EE44AF">
        <w:rPr>
          <w:rFonts w:ascii="Times New Roman" w:hAnsi="Times New Roman" w:cs="Times New Roman"/>
          <w:sz w:val="26"/>
          <w:szCs w:val="26"/>
        </w:rPr>
        <w:t xml:space="preserve">  </w:t>
      </w:r>
      <w:r w:rsidR="005D0776" w:rsidRPr="00EE44AF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EE44AF" w:rsidRPr="00EE44AF">
        <w:rPr>
          <w:rFonts w:ascii="Times New Roman" w:hAnsi="Times New Roman" w:cs="Times New Roman"/>
          <w:sz w:val="26"/>
          <w:szCs w:val="26"/>
        </w:rPr>
        <w:t xml:space="preserve"> </w:t>
      </w:r>
      <w:r w:rsidR="005D0776" w:rsidRPr="00EE44AF">
        <w:rPr>
          <w:rFonts w:ascii="Times New Roman" w:hAnsi="Times New Roman" w:cs="Times New Roman"/>
          <w:sz w:val="26"/>
          <w:szCs w:val="26"/>
        </w:rPr>
        <w:t>округа</w:t>
      </w:r>
      <w:r w:rsidRPr="00EE44AF">
        <w:rPr>
          <w:rFonts w:ascii="Times New Roman" w:hAnsi="Times New Roman" w:cs="Times New Roman"/>
          <w:sz w:val="26"/>
          <w:szCs w:val="26"/>
        </w:rPr>
        <w:t>».</w:t>
      </w:r>
    </w:p>
    <w:p w:rsidR="00536603" w:rsidRPr="00A773F9" w:rsidRDefault="00945736" w:rsidP="0003319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73F9">
        <w:rPr>
          <w:rFonts w:ascii="Times New Roman" w:hAnsi="Times New Roman" w:cs="Times New Roman"/>
          <w:sz w:val="26"/>
          <w:szCs w:val="26"/>
        </w:rPr>
        <w:t>В соответствии с предста</w:t>
      </w:r>
      <w:r w:rsidR="00662B35">
        <w:rPr>
          <w:rFonts w:ascii="Times New Roman" w:hAnsi="Times New Roman" w:cs="Times New Roman"/>
          <w:sz w:val="26"/>
          <w:szCs w:val="26"/>
        </w:rPr>
        <w:t>вленным прогнозом в период с 2021</w:t>
      </w:r>
      <w:r w:rsidRPr="00A773F9">
        <w:rPr>
          <w:rFonts w:ascii="Times New Roman" w:hAnsi="Times New Roman" w:cs="Times New Roman"/>
          <w:sz w:val="26"/>
          <w:szCs w:val="26"/>
        </w:rPr>
        <w:t xml:space="preserve"> г. до 2030 г. </w:t>
      </w:r>
      <w:r w:rsidR="00033198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="00033198">
        <w:rPr>
          <w:rFonts w:ascii="Times New Roman" w:hAnsi="Times New Roman" w:cs="Times New Roman"/>
          <w:sz w:val="26"/>
          <w:szCs w:val="26"/>
        </w:rPr>
        <w:t>те</w:t>
      </w:r>
      <w:r w:rsidRPr="00A773F9">
        <w:rPr>
          <w:rFonts w:ascii="Times New Roman" w:hAnsi="Times New Roman" w:cs="Times New Roman"/>
          <w:sz w:val="26"/>
          <w:szCs w:val="26"/>
        </w:rPr>
        <w:t>не</w:t>
      </w:r>
      <w:proofErr w:type="spellEnd"/>
      <w:r w:rsidRPr="00A773F9">
        <w:rPr>
          <w:rFonts w:ascii="Times New Roman" w:hAnsi="Times New Roman" w:cs="Times New Roman"/>
          <w:sz w:val="26"/>
          <w:szCs w:val="26"/>
        </w:rPr>
        <w:t xml:space="preserve"> планируется строительство, расширение объектов перспективного строительства </w:t>
      </w:r>
      <w:r w:rsidRPr="00A773F9">
        <w:rPr>
          <w:rFonts w:ascii="Times New Roman" w:hAnsi="Times New Roman" w:cs="Times New Roman"/>
          <w:sz w:val="26"/>
          <w:szCs w:val="26"/>
        </w:rPr>
        <w:lastRenderedPageBreak/>
        <w:t>общественных зданий (детских садов, школ, общественных центров и т.п.).</w:t>
      </w:r>
    </w:p>
    <w:p w:rsidR="00A1687C" w:rsidRPr="00A773F9" w:rsidRDefault="00945736" w:rsidP="00EE44A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773F9">
        <w:rPr>
          <w:rFonts w:ascii="Times New Roman" w:hAnsi="Times New Roman" w:cs="Times New Roman"/>
          <w:sz w:val="26"/>
          <w:szCs w:val="26"/>
        </w:rPr>
        <w:t>Зона застройки индивидуальными жилыми домами не учитывается в расчетах перспективной нагрузки системы теплоснабжения.</w:t>
      </w:r>
    </w:p>
    <w:p w:rsidR="00536603" w:rsidRPr="00A773F9" w:rsidRDefault="00536603" w:rsidP="005F5D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603" w:rsidRPr="00A773F9" w:rsidRDefault="00536603" w:rsidP="00D96FD2">
      <w:pPr>
        <w:widowControl w:val="0"/>
        <w:autoSpaceDE w:val="0"/>
        <w:autoSpaceDN w:val="0"/>
        <w:adjustRightInd w:val="0"/>
        <w:spacing w:after="0" w:line="21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36603" w:rsidRPr="00A773F9" w:rsidRDefault="00945736" w:rsidP="00D96FD2">
      <w:pPr>
        <w:widowControl w:val="0"/>
        <w:overflowPunct w:val="0"/>
        <w:autoSpaceDE w:val="0"/>
        <w:autoSpaceDN w:val="0"/>
        <w:adjustRightInd w:val="0"/>
        <w:spacing w:after="0" w:line="30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3F9">
        <w:rPr>
          <w:rFonts w:ascii="Times New Roman" w:hAnsi="Times New Roman" w:cs="Times New Roman"/>
          <w:sz w:val="26"/>
          <w:szCs w:val="26"/>
        </w:rPr>
        <w:t>Таким образом, динамика изменения прироста жилого фонда и общественных зданий представлена в таблице 2.</w:t>
      </w:r>
    </w:p>
    <w:p w:rsidR="00536603" w:rsidRPr="00A773F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A773F9" w:rsidRDefault="00536603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A773F9" w:rsidRDefault="00945736" w:rsidP="00C94E47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A773F9">
        <w:rPr>
          <w:rFonts w:ascii="Times New Roman" w:hAnsi="Times New Roman" w:cs="Times New Roman"/>
          <w:b/>
          <w:bCs/>
          <w:sz w:val="26"/>
          <w:szCs w:val="26"/>
        </w:rPr>
        <w:t>1.2. Площадь строительных фондов и приросты площади строительных фондовпо расчетным элементам территориального деления</w:t>
      </w:r>
    </w:p>
    <w:p w:rsidR="00536603" w:rsidRPr="00A773F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A773F9" w:rsidRDefault="00536603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A773F9" w:rsidRDefault="00A04F3B" w:rsidP="00A04F3B">
      <w:pPr>
        <w:widowControl w:val="0"/>
        <w:overflowPunct w:val="0"/>
        <w:autoSpaceDE w:val="0"/>
        <w:autoSpaceDN w:val="0"/>
        <w:adjustRightInd w:val="0"/>
        <w:spacing w:after="0" w:line="214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В </w:t>
      </w:r>
      <w:r w:rsidR="00945736" w:rsidRPr="00A773F9">
        <w:rPr>
          <w:rFonts w:ascii="Times New Roman" w:hAnsi="Times New Roman" w:cs="Times New Roman"/>
          <w:sz w:val="26"/>
          <w:szCs w:val="26"/>
        </w:rPr>
        <w:t xml:space="preserve">соответствии с прогнозом перспективного спроса на тепловую энергию (мощность) </w:t>
      </w:r>
    </w:p>
    <w:p w:rsidR="00536603" w:rsidRPr="00A773F9" w:rsidRDefault="00662B35" w:rsidP="00987FF4">
      <w:pPr>
        <w:widowControl w:val="0"/>
        <w:numPr>
          <w:ilvl w:val="0"/>
          <w:numId w:val="4"/>
        </w:numPr>
        <w:tabs>
          <w:tab w:val="clear" w:pos="720"/>
          <w:tab w:val="num" w:pos="223"/>
        </w:tabs>
        <w:overflowPunct w:val="0"/>
        <w:autoSpaceDE w:val="0"/>
        <w:autoSpaceDN w:val="0"/>
        <w:adjustRightInd w:val="0"/>
        <w:spacing w:after="0" w:line="308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теплоноситель на период </w:t>
      </w:r>
      <w:r w:rsidRPr="00EE44AF">
        <w:rPr>
          <w:rFonts w:ascii="Times New Roman" w:hAnsi="Times New Roman" w:cs="Times New Roman"/>
          <w:sz w:val="26"/>
          <w:szCs w:val="26"/>
        </w:rPr>
        <w:t>с 2021</w:t>
      </w:r>
      <w:r w:rsidR="00945736" w:rsidRPr="00EE44AF">
        <w:rPr>
          <w:rFonts w:ascii="Times New Roman" w:hAnsi="Times New Roman" w:cs="Times New Roman"/>
          <w:sz w:val="26"/>
          <w:szCs w:val="26"/>
        </w:rPr>
        <w:t xml:space="preserve"> г. до 2030</w:t>
      </w:r>
      <w:r w:rsidR="00945736" w:rsidRPr="00A773F9">
        <w:rPr>
          <w:rFonts w:ascii="Times New Roman" w:hAnsi="Times New Roman" w:cs="Times New Roman"/>
          <w:sz w:val="26"/>
          <w:szCs w:val="26"/>
        </w:rPr>
        <w:t xml:space="preserve"> г. в </w:t>
      </w:r>
      <w:proofErr w:type="spellStart"/>
      <w:r w:rsidR="00945736" w:rsidRPr="00A773F9">
        <w:rPr>
          <w:rFonts w:ascii="Times New Roman" w:hAnsi="Times New Roman" w:cs="Times New Roman"/>
          <w:sz w:val="26"/>
          <w:szCs w:val="26"/>
        </w:rPr>
        <w:t>Верх-Падунском</w:t>
      </w:r>
      <w:proofErr w:type="spellEnd"/>
      <w:r w:rsidR="00945736" w:rsidRPr="00A773F9">
        <w:rPr>
          <w:rFonts w:ascii="Times New Roman" w:hAnsi="Times New Roman" w:cs="Times New Roman"/>
          <w:sz w:val="26"/>
          <w:szCs w:val="26"/>
        </w:rPr>
        <w:t xml:space="preserve"> сельском поселении не планируется строительство, расширение объектов пер</w:t>
      </w:r>
      <w:r w:rsidR="006548CC" w:rsidRPr="00A773F9">
        <w:rPr>
          <w:rFonts w:ascii="Times New Roman" w:hAnsi="Times New Roman" w:cs="Times New Roman"/>
          <w:sz w:val="26"/>
          <w:szCs w:val="26"/>
        </w:rPr>
        <w:t>спективного строительства обще</w:t>
      </w:r>
      <w:r w:rsidR="00945736" w:rsidRPr="00A773F9">
        <w:rPr>
          <w:rFonts w:ascii="Times New Roman" w:hAnsi="Times New Roman" w:cs="Times New Roman"/>
          <w:sz w:val="26"/>
          <w:szCs w:val="26"/>
        </w:rPr>
        <w:t>ственных зданий (детских садов, школ, общественных центров и т.п.).</w:t>
      </w:r>
    </w:p>
    <w:p w:rsidR="00536603" w:rsidRPr="00A773F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1059" w:rsidRPr="00A773F9" w:rsidRDefault="00A71059" w:rsidP="001F56FB">
      <w:pPr>
        <w:spacing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8" w:name="page21"/>
      <w:bookmarkEnd w:id="8"/>
    </w:p>
    <w:p w:rsidR="001F56FB" w:rsidRPr="00A773F9" w:rsidRDefault="001F56FB" w:rsidP="001F56FB">
      <w:pPr>
        <w:spacing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73F9">
        <w:rPr>
          <w:rFonts w:ascii="Times New Roman" w:hAnsi="Times New Roman" w:cs="Times New Roman"/>
          <w:b/>
          <w:sz w:val="26"/>
          <w:szCs w:val="26"/>
        </w:rPr>
        <w:t>Таблица 2. Перспективное изменение строительных площадей с разделением на расчетные периоды до 2030 года</w:t>
      </w:r>
    </w:p>
    <w:tbl>
      <w:tblPr>
        <w:tblStyle w:val="a3"/>
        <w:tblW w:w="0" w:type="auto"/>
        <w:tblLayout w:type="fixed"/>
        <w:tblLook w:val="04A0"/>
      </w:tblPr>
      <w:tblGrid>
        <w:gridCol w:w="2008"/>
        <w:gridCol w:w="2211"/>
        <w:gridCol w:w="1985"/>
        <w:gridCol w:w="2268"/>
      </w:tblGrid>
      <w:tr w:rsidR="001F56FB" w:rsidRPr="00A773F9" w:rsidTr="007B14B2">
        <w:tc>
          <w:tcPr>
            <w:tcW w:w="2008" w:type="dxa"/>
            <w:vMerge w:val="restart"/>
          </w:tcPr>
          <w:p w:rsidR="001F56FB" w:rsidRPr="00A773F9" w:rsidRDefault="001F56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73F9">
              <w:rPr>
                <w:rFonts w:ascii="Times New Roman" w:hAnsi="Times New Roman" w:cs="Times New Roman"/>
                <w:b/>
                <w:bCs/>
              </w:rPr>
              <w:t>Наименование объекта</w:t>
            </w:r>
          </w:p>
        </w:tc>
        <w:tc>
          <w:tcPr>
            <w:tcW w:w="6464" w:type="dxa"/>
            <w:gridSpan w:val="3"/>
          </w:tcPr>
          <w:p w:rsidR="001F56FB" w:rsidRPr="00EE44AF" w:rsidRDefault="001F56FB" w:rsidP="001F5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Площадь, м</w:t>
            </w:r>
            <w:proofErr w:type="gramStart"/>
            <w:r w:rsidRPr="00EE44AF">
              <w:rPr>
                <w:rFonts w:ascii="Times New Roman" w:hAnsi="Times New Roman" w:cs="Times New Roman"/>
                <w:b/>
                <w:bCs/>
                <w:sz w:val="34"/>
                <w:szCs w:val="34"/>
                <w:vertAlign w:val="superscript"/>
              </w:rPr>
              <w:t>2</w:t>
            </w:r>
            <w:proofErr w:type="gramEnd"/>
          </w:p>
        </w:tc>
      </w:tr>
      <w:tr w:rsidR="00965418" w:rsidRPr="00A773F9" w:rsidTr="007B14B2">
        <w:tc>
          <w:tcPr>
            <w:tcW w:w="2008" w:type="dxa"/>
            <w:vMerge/>
          </w:tcPr>
          <w:p w:rsidR="00965418" w:rsidRPr="00A773F9" w:rsidRDefault="009654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965418" w:rsidRPr="00EE44AF" w:rsidRDefault="00965418" w:rsidP="001F56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44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прирост </w:t>
            </w:r>
          </w:p>
          <w:p w:rsidR="00965418" w:rsidRPr="00EE44AF" w:rsidRDefault="00965418" w:rsidP="006548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44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2021</w:t>
            </w:r>
            <w:r w:rsidR="00A04F3B" w:rsidRPr="00EE44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-2025</w:t>
            </w:r>
            <w:r w:rsidRPr="00EE44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985" w:type="dxa"/>
            <w:vAlign w:val="center"/>
          </w:tcPr>
          <w:p w:rsidR="00965418" w:rsidRPr="00EE44AF" w:rsidRDefault="00965418" w:rsidP="001F56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44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прирост </w:t>
            </w:r>
          </w:p>
          <w:p w:rsidR="00965418" w:rsidRPr="00EE44AF" w:rsidRDefault="00A04F3B" w:rsidP="001F56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44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2026</w:t>
            </w:r>
            <w:r w:rsidR="00965418" w:rsidRPr="00EE44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-2030 гг.</w:t>
            </w:r>
          </w:p>
        </w:tc>
        <w:tc>
          <w:tcPr>
            <w:tcW w:w="2268" w:type="dxa"/>
            <w:vAlign w:val="center"/>
          </w:tcPr>
          <w:p w:rsidR="00965418" w:rsidRPr="00A773F9" w:rsidRDefault="00965418" w:rsidP="001F56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73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прирост </w:t>
            </w:r>
          </w:p>
          <w:p w:rsidR="00965418" w:rsidRPr="00A773F9" w:rsidRDefault="00965418" w:rsidP="001F56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2021</w:t>
            </w:r>
            <w:r w:rsidRPr="00A773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-2030 гг.</w:t>
            </w:r>
          </w:p>
        </w:tc>
      </w:tr>
      <w:tr w:rsidR="001F56FB" w:rsidRPr="00A773F9" w:rsidTr="007B14B2">
        <w:tc>
          <w:tcPr>
            <w:tcW w:w="8472" w:type="dxa"/>
            <w:gridSpan w:val="4"/>
          </w:tcPr>
          <w:p w:rsidR="001F56FB" w:rsidRPr="00EE44AF" w:rsidRDefault="001F56FB" w:rsidP="001F56FB">
            <w:pPr>
              <w:widowControl w:val="0"/>
              <w:tabs>
                <w:tab w:val="left" w:pos="35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4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EE44AF">
              <w:rPr>
                <w:rFonts w:ascii="Times New Roman" w:hAnsi="Times New Roman" w:cs="Times New Roman"/>
                <w:w w:val="99"/>
                <w:sz w:val="26"/>
                <w:szCs w:val="26"/>
              </w:rPr>
              <w:t>Верх-Падунское</w:t>
            </w:r>
            <w:proofErr w:type="spellEnd"/>
            <w:r w:rsidRPr="00EE44AF">
              <w:rPr>
                <w:rFonts w:ascii="Times New Roman" w:hAnsi="Times New Roman" w:cs="Times New Roman"/>
                <w:w w:val="99"/>
                <w:sz w:val="26"/>
                <w:szCs w:val="26"/>
              </w:rPr>
              <w:t xml:space="preserve"> сельское поселение</w:t>
            </w:r>
          </w:p>
        </w:tc>
      </w:tr>
      <w:tr w:rsidR="00965418" w:rsidRPr="00A773F9" w:rsidTr="007B14B2">
        <w:tc>
          <w:tcPr>
            <w:tcW w:w="2008" w:type="dxa"/>
            <w:vAlign w:val="bottom"/>
          </w:tcPr>
          <w:p w:rsidR="00965418" w:rsidRPr="00A773F9" w:rsidRDefault="00965418" w:rsidP="001F56FB">
            <w:pPr>
              <w:widowControl w:val="0"/>
              <w:autoSpaceDE w:val="0"/>
              <w:autoSpaceDN w:val="0"/>
              <w:adjustRightInd w:val="0"/>
              <w:spacing w:line="28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73F9">
              <w:rPr>
                <w:rFonts w:ascii="Times New Roman" w:hAnsi="Times New Roman" w:cs="Times New Roman"/>
                <w:sz w:val="26"/>
                <w:szCs w:val="26"/>
              </w:rPr>
              <w:t>Общественные здания</w:t>
            </w:r>
          </w:p>
        </w:tc>
        <w:tc>
          <w:tcPr>
            <w:tcW w:w="2211" w:type="dxa"/>
            <w:vAlign w:val="bottom"/>
          </w:tcPr>
          <w:p w:rsidR="00965418" w:rsidRPr="00A773F9" w:rsidRDefault="00965418" w:rsidP="001F56FB">
            <w:pPr>
              <w:widowControl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F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5" w:type="dxa"/>
            <w:vAlign w:val="bottom"/>
          </w:tcPr>
          <w:p w:rsidR="00965418" w:rsidRPr="00A773F9" w:rsidRDefault="00965418" w:rsidP="001F56FB">
            <w:pPr>
              <w:widowControl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F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68" w:type="dxa"/>
            <w:vAlign w:val="bottom"/>
          </w:tcPr>
          <w:p w:rsidR="00965418" w:rsidRPr="00A773F9" w:rsidRDefault="00965418" w:rsidP="001F56FB">
            <w:pPr>
              <w:widowControl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F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65418" w:rsidRPr="00A773F9" w:rsidTr="007B14B2">
        <w:tc>
          <w:tcPr>
            <w:tcW w:w="2008" w:type="dxa"/>
            <w:vAlign w:val="bottom"/>
          </w:tcPr>
          <w:p w:rsidR="00965418" w:rsidRPr="00A773F9" w:rsidRDefault="00965418" w:rsidP="001F56FB">
            <w:pPr>
              <w:widowControl w:val="0"/>
              <w:autoSpaceDE w:val="0"/>
              <w:autoSpaceDN w:val="0"/>
              <w:adjustRightInd w:val="0"/>
              <w:spacing w:line="28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73F9">
              <w:rPr>
                <w:rFonts w:ascii="Times New Roman" w:hAnsi="Times New Roman" w:cs="Times New Roman"/>
                <w:sz w:val="26"/>
                <w:szCs w:val="26"/>
              </w:rPr>
              <w:t>Жилые здания</w:t>
            </w:r>
          </w:p>
        </w:tc>
        <w:tc>
          <w:tcPr>
            <w:tcW w:w="2211" w:type="dxa"/>
            <w:vAlign w:val="bottom"/>
          </w:tcPr>
          <w:p w:rsidR="00965418" w:rsidRPr="00A773F9" w:rsidRDefault="00965418" w:rsidP="001F56FB">
            <w:pPr>
              <w:widowControl w:val="0"/>
              <w:autoSpaceDE w:val="0"/>
              <w:autoSpaceDN w:val="0"/>
              <w:adjustRightInd w:val="0"/>
              <w:spacing w:line="2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F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5" w:type="dxa"/>
            <w:vAlign w:val="bottom"/>
          </w:tcPr>
          <w:p w:rsidR="00965418" w:rsidRPr="00A773F9" w:rsidRDefault="00965418" w:rsidP="001F56FB">
            <w:pPr>
              <w:widowControl w:val="0"/>
              <w:autoSpaceDE w:val="0"/>
              <w:autoSpaceDN w:val="0"/>
              <w:adjustRightInd w:val="0"/>
              <w:spacing w:line="2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F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68" w:type="dxa"/>
            <w:vAlign w:val="bottom"/>
          </w:tcPr>
          <w:p w:rsidR="00965418" w:rsidRPr="00A773F9" w:rsidRDefault="00965418" w:rsidP="001F56FB">
            <w:pPr>
              <w:widowControl w:val="0"/>
              <w:autoSpaceDE w:val="0"/>
              <w:autoSpaceDN w:val="0"/>
              <w:adjustRightInd w:val="0"/>
              <w:spacing w:line="2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F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65418" w:rsidRPr="00A773F9" w:rsidTr="007B14B2">
        <w:tc>
          <w:tcPr>
            <w:tcW w:w="2008" w:type="dxa"/>
            <w:vAlign w:val="bottom"/>
          </w:tcPr>
          <w:p w:rsidR="00965418" w:rsidRPr="00A773F9" w:rsidRDefault="00965418" w:rsidP="001F56FB">
            <w:pPr>
              <w:widowControl w:val="0"/>
              <w:autoSpaceDE w:val="0"/>
              <w:autoSpaceDN w:val="0"/>
              <w:adjustRightInd w:val="0"/>
              <w:spacing w:line="28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73F9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2211" w:type="dxa"/>
            <w:vAlign w:val="bottom"/>
          </w:tcPr>
          <w:p w:rsidR="00965418" w:rsidRPr="00A773F9" w:rsidRDefault="00965418" w:rsidP="001F56FB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F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5" w:type="dxa"/>
            <w:vAlign w:val="bottom"/>
          </w:tcPr>
          <w:p w:rsidR="00965418" w:rsidRPr="00A773F9" w:rsidRDefault="00965418" w:rsidP="001F56FB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F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68" w:type="dxa"/>
            <w:vAlign w:val="bottom"/>
          </w:tcPr>
          <w:p w:rsidR="00965418" w:rsidRPr="00A773F9" w:rsidRDefault="00965418" w:rsidP="001F56FB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F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A71059" w:rsidRPr="00A773F9" w:rsidRDefault="00A71059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b/>
          <w:bCs/>
          <w:sz w:val="26"/>
          <w:szCs w:val="26"/>
        </w:rPr>
      </w:pPr>
      <w:bookmarkStart w:id="9" w:name="page23"/>
      <w:bookmarkEnd w:id="9"/>
    </w:p>
    <w:p w:rsidR="00536603" w:rsidRPr="00A773F9" w:rsidRDefault="00945736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A773F9">
        <w:rPr>
          <w:rFonts w:ascii="Times New Roman" w:hAnsi="Times New Roman" w:cs="Times New Roman"/>
          <w:b/>
          <w:bCs/>
          <w:sz w:val="26"/>
          <w:szCs w:val="26"/>
        </w:rPr>
        <w:t>1.3.  Объемы  потребления  тепловой  энергии  (мощности),  теплоносителя  и</w:t>
      </w:r>
    </w:p>
    <w:p w:rsidR="00536603" w:rsidRPr="00A773F9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A773F9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3F9">
        <w:rPr>
          <w:rFonts w:ascii="Times New Roman" w:hAnsi="Times New Roman" w:cs="Times New Roman"/>
          <w:b/>
          <w:bCs/>
          <w:sz w:val="26"/>
          <w:szCs w:val="26"/>
        </w:rPr>
        <w:t>приросты потребления тепловой энергии (мощности)</w:t>
      </w:r>
    </w:p>
    <w:p w:rsidR="00536603" w:rsidRPr="00A773F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A773F9" w:rsidRDefault="00536603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A773F9" w:rsidRDefault="00945736" w:rsidP="005F5D68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A773F9">
        <w:rPr>
          <w:rFonts w:ascii="Times New Roman" w:hAnsi="Times New Roman" w:cs="Times New Roman"/>
          <w:sz w:val="26"/>
          <w:szCs w:val="26"/>
        </w:rPr>
        <w:t>В соответствии с прогнозом перспективного спроса на тепловую энергию (мощность)</w:t>
      </w:r>
      <w:r w:rsidR="00C94E47">
        <w:rPr>
          <w:rFonts w:ascii="Times New Roman" w:hAnsi="Times New Roman" w:cs="Times New Roman"/>
          <w:sz w:val="26"/>
          <w:szCs w:val="26"/>
        </w:rPr>
        <w:t xml:space="preserve"> и теплоноситель на период с 2021</w:t>
      </w:r>
      <w:r w:rsidRPr="00A773F9">
        <w:rPr>
          <w:rFonts w:ascii="Times New Roman" w:hAnsi="Times New Roman" w:cs="Times New Roman"/>
          <w:sz w:val="26"/>
          <w:szCs w:val="26"/>
        </w:rPr>
        <w:t xml:space="preserve"> г. до 2030 г.  в </w:t>
      </w:r>
      <w:proofErr w:type="spellStart"/>
      <w:r w:rsidRPr="00A773F9">
        <w:rPr>
          <w:rFonts w:ascii="Times New Roman" w:hAnsi="Times New Roman" w:cs="Times New Roman"/>
          <w:sz w:val="26"/>
          <w:szCs w:val="26"/>
        </w:rPr>
        <w:t>Верх-Падунском</w:t>
      </w:r>
      <w:proofErr w:type="spellEnd"/>
      <w:r w:rsidRPr="00A773F9">
        <w:rPr>
          <w:rFonts w:ascii="Times New Roman" w:hAnsi="Times New Roman" w:cs="Times New Roman"/>
          <w:sz w:val="26"/>
          <w:szCs w:val="26"/>
        </w:rPr>
        <w:t xml:space="preserve"> сельском поселении не планируется строительство, расширение объектов перспективного строительства общественных зданий (детских садов, школ, общественных центров и т.п.).</w:t>
      </w:r>
    </w:p>
    <w:p w:rsidR="00536603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687C" w:rsidRDefault="00A168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687C" w:rsidRDefault="00A168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7D0A" w:rsidRPr="00A773F9" w:rsidRDefault="00F57D0A" w:rsidP="00CE1199">
      <w:pPr>
        <w:rPr>
          <w:rFonts w:ascii="Times New Roman" w:hAnsi="Times New Roman" w:cs="Times New Roman"/>
          <w:sz w:val="24"/>
          <w:szCs w:val="24"/>
        </w:rPr>
        <w:sectPr w:rsidR="00F57D0A" w:rsidRPr="00A773F9" w:rsidSect="007B14B2">
          <w:pgSz w:w="11906" w:h="16838"/>
          <w:pgMar w:top="567" w:right="849" w:bottom="567" w:left="1134" w:header="720" w:footer="720" w:gutter="0"/>
          <w:cols w:space="720" w:equalWidth="0">
            <w:col w:w="9923"/>
          </w:cols>
          <w:noEndnote/>
        </w:sectPr>
      </w:pPr>
    </w:p>
    <w:p w:rsidR="00F57D0A" w:rsidRPr="00A773F9" w:rsidRDefault="00F57D0A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b/>
          <w:bCs/>
          <w:sz w:val="24"/>
          <w:szCs w:val="24"/>
        </w:rPr>
      </w:pPr>
    </w:p>
    <w:p w:rsidR="00F57D0A" w:rsidRPr="00A773F9" w:rsidRDefault="00F57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D0A" w:rsidRPr="00A773F9" w:rsidRDefault="00F57D0A" w:rsidP="00F57D0A">
      <w:pPr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3F9">
        <w:rPr>
          <w:rFonts w:ascii="Times New Roman" w:hAnsi="Times New Roman" w:cs="Times New Roman"/>
          <w:b/>
          <w:sz w:val="24"/>
          <w:szCs w:val="24"/>
        </w:rPr>
        <w:t xml:space="preserve">Таблица 3. Тепловая нагрузка для перспективной застройки в период до </w:t>
      </w:r>
      <w:smartTag w:uri="urn:schemas-microsoft-com:office:smarttags" w:element="metricconverter">
        <w:smartTagPr>
          <w:attr w:name="ProductID" w:val="2030 г"/>
        </w:smartTagPr>
        <w:r w:rsidRPr="00A773F9">
          <w:rPr>
            <w:rFonts w:ascii="Times New Roman" w:hAnsi="Times New Roman" w:cs="Times New Roman"/>
            <w:b/>
            <w:sz w:val="24"/>
            <w:szCs w:val="24"/>
          </w:rPr>
          <w:t>2030 г</w:t>
        </w:r>
      </w:smartTag>
      <w:r w:rsidRPr="00A773F9">
        <w:rPr>
          <w:rFonts w:ascii="Times New Roman" w:hAnsi="Times New Roman" w:cs="Times New Roman"/>
          <w:b/>
          <w:sz w:val="24"/>
          <w:szCs w:val="24"/>
        </w:rPr>
        <w:t>.</w:t>
      </w:r>
    </w:p>
    <w:p w:rsidR="00F57D0A" w:rsidRPr="00A773F9" w:rsidRDefault="00F57D0A" w:rsidP="00F57D0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381" w:type="pct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6"/>
        <w:gridCol w:w="785"/>
        <w:gridCol w:w="794"/>
        <w:gridCol w:w="826"/>
        <w:gridCol w:w="1170"/>
        <w:gridCol w:w="781"/>
        <w:gridCol w:w="725"/>
        <w:gridCol w:w="752"/>
        <w:gridCol w:w="993"/>
        <w:gridCol w:w="919"/>
        <w:gridCol w:w="595"/>
        <w:gridCol w:w="632"/>
        <w:gridCol w:w="1408"/>
      </w:tblGrid>
      <w:tr w:rsidR="004F68E5" w:rsidRPr="00A773F9" w:rsidTr="004F68E5">
        <w:trPr>
          <w:trHeight w:val="270"/>
        </w:trPr>
        <w:tc>
          <w:tcPr>
            <w:tcW w:w="776" w:type="pct"/>
            <w:vMerge w:val="restart"/>
            <w:tcBorders>
              <w:top w:val="single" w:sz="8" w:space="0" w:color="auto"/>
            </w:tcBorders>
            <w:vAlign w:val="center"/>
          </w:tcPr>
          <w:p w:rsidR="004F68E5" w:rsidRPr="00A773F9" w:rsidRDefault="004F68E5" w:rsidP="00F57D0A">
            <w:pPr>
              <w:ind w:left="-120" w:right="-15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73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455" w:type="pct"/>
            <w:gridSpan w:val="4"/>
            <w:tcBorders>
              <w:top w:val="single" w:sz="8" w:space="0" w:color="auto"/>
            </w:tcBorders>
            <w:vAlign w:val="center"/>
          </w:tcPr>
          <w:p w:rsidR="004F68E5" w:rsidRPr="00A773F9" w:rsidRDefault="004F68E5" w:rsidP="00F57D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73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Тепловая нагрузка, Гкал/</w:t>
            </w:r>
            <w:proofErr w:type="gramStart"/>
            <w:r w:rsidRPr="00A773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323" w:type="pct"/>
            <w:gridSpan w:val="4"/>
            <w:tcBorders>
              <w:top w:val="single" w:sz="8" w:space="0" w:color="auto"/>
            </w:tcBorders>
            <w:vAlign w:val="center"/>
          </w:tcPr>
          <w:p w:rsidR="004F68E5" w:rsidRPr="00A773F9" w:rsidRDefault="004F68E5" w:rsidP="00F57D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73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Тепловая нагрузка, Гкал/</w:t>
            </w:r>
            <w:proofErr w:type="gramStart"/>
            <w:r w:rsidRPr="00A773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47" w:type="pct"/>
            <w:gridSpan w:val="4"/>
            <w:tcBorders>
              <w:top w:val="single" w:sz="8" w:space="0" w:color="auto"/>
            </w:tcBorders>
            <w:vAlign w:val="center"/>
          </w:tcPr>
          <w:p w:rsidR="004F68E5" w:rsidRPr="00A773F9" w:rsidRDefault="004F68E5" w:rsidP="00F57D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73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Тепловая нагрузка, Гкал/</w:t>
            </w:r>
            <w:proofErr w:type="gramStart"/>
            <w:r w:rsidRPr="00A773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proofErr w:type="gramEnd"/>
          </w:p>
        </w:tc>
      </w:tr>
      <w:tr w:rsidR="004F68E5" w:rsidRPr="00A773F9" w:rsidTr="004F68E5">
        <w:trPr>
          <w:trHeight w:val="525"/>
        </w:trPr>
        <w:tc>
          <w:tcPr>
            <w:tcW w:w="776" w:type="pct"/>
            <w:vMerge/>
            <w:vAlign w:val="center"/>
          </w:tcPr>
          <w:p w:rsidR="004F68E5" w:rsidRPr="00A773F9" w:rsidRDefault="004F68E5" w:rsidP="00F57D0A">
            <w:pPr>
              <w:ind w:left="-120" w:right="-15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4F68E5" w:rsidRPr="00A773F9" w:rsidRDefault="004F68E5" w:rsidP="00F57D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3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Отопление</w:t>
            </w:r>
          </w:p>
        </w:tc>
        <w:tc>
          <w:tcPr>
            <w:tcW w:w="323" w:type="pct"/>
            <w:vAlign w:val="center"/>
          </w:tcPr>
          <w:p w:rsidR="004F68E5" w:rsidRPr="00A773F9" w:rsidRDefault="004F68E5" w:rsidP="00F57D0A">
            <w:pPr>
              <w:ind w:left="-107" w:right="-11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73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Вентиляция</w:t>
            </w:r>
          </w:p>
        </w:tc>
        <w:tc>
          <w:tcPr>
            <w:tcW w:w="336" w:type="pct"/>
            <w:vAlign w:val="center"/>
          </w:tcPr>
          <w:p w:rsidR="004F68E5" w:rsidRPr="00A773F9" w:rsidRDefault="004F68E5" w:rsidP="00F57D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3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ГВС</w:t>
            </w:r>
          </w:p>
        </w:tc>
        <w:tc>
          <w:tcPr>
            <w:tcW w:w="476" w:type="pct"/>
            <w:vAlign w:val="center"/>
          </w:tcPr>
          <w:p w:rsidR="004F68E5" w:rsidRPr="00A773F9" w:rsidRDefault="004F68E5" w:rsidP="00F57D0A">
            <w:pPr>
              <w:ind w:right="-1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3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18" w:type="pct"/>
            <w:vAlign w:val="center"/>
          </w:tcPr>
          <w:p w:rsidR="004F68E5" w:rsidRPr="00A773F9" w:rsidRDefault="004F68E5" w:rsidP="00F57D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3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Отопление</w:t>
            </w:r>
          </w:p>
        </w:tc>
        <w:tc>
          <w:tcPr>
            <w:tcW w:w="295" w:type="pct"/>
            <w:vAlign w:val="center"/>
          </w:tcPr>
          <w:p w:rsidR="004F68E5" w:rsidRPr="00A773F9" w:rsidRDefault="004F68E5" w:rsidP="00F57D0A">
            <w:pPr>
              <w:ind w:left="-107" w:right="-11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73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Вентиляция</w:t>
            </w:r>
          </w:p>
        </w:tc>
        <w:tc>
          <w:tcPr>
            <w:tcW w:w="306" w:type="pct"/>
            <w:vAlign w:val="center"/>
          </w:tcPr>
          <w:p w:rsidR="004F68E5" w:rsidRPr="00A773F9" w:rsidRDefault="004F68E5" w:rsidP="00F57D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3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ГВС</w:t>
            </w:r>
          </w:p>
        </w:tc>
        <w:tc>
          <w:tcPr>
            <w:tcW w:w="404" w:type="pct"/>
            <w:vAlign w:val="center"/>
          </w:tcPr>
          <w:p w:rsidR="004F68E5" w:rsidRPr="00A773F9" w:rsidRDefault="004F68E5" w:rsidP="00F57D0A">
            <w:pPr>
              <w:ind w:right="-1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3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74" w:type="pct"/>
            <w:vAlign w:val="center"/>
          </w:tcPr>
          <w:p w:rsidR="004F68E5" w:rsidRPr="00A773F9" w:rsidRDefault="004F68E5" w:rsidP="00F57D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3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Отопление</w:t>
            </w:r>
          </w:p>
        </w:tc>
        <w:tc>
          <w:tcPr>
            <w:tcW w:w="242" w:type="pct"/>
            <w:vAlign w:val="center"/>
          </w:tcPr>
          <w:p w:rsidR="004F68E5" w:rsidRPr="00A773F9" w:rsidRDefault="004F68E5" w:rsidP="00F57D0A">
            <w:pPr>
              <w:ind w:left="-107" w:right="-11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73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Вентиляция</w:t>
            </w:r>
          </w:p>
        </w:tc>
        <w:tc>
          <w:tcPr>
            <w:tcW w:w="257" w:type="pct"/>
            <w:vAlign w:val="center"/>
          </w:tcPr>
          <w:p w:rsidR="004F68E5" w:rsidRPr="00A773F9" w:rsidRDefault="004F68E5" w:rsidP="00F57D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3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ГВС</w:t>
            </w:r>
          </w:p>
        </w:tc>
        <w:tc>
          <w:tcPr>
            <w:tcW w:w="573" w:type="pct"/>
            <w:vAlign w:val="center"/>
          </w:tcPr>
          <w:p w:rsidR="004F68E5" w:rsidRPr="00A773F9" w:rsidRDefault="004F68E5" w:rsidP="00F57D0A">
            <w:pPr>
              <w:ind w:right="-1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3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4F68E5" w:rsidRPr="00A773F9" w:rsidTr="004F68E5">
        <w:trPr>
          <w:trHeight w:val="270"/>
        </w:trPr>
        <w:tc>
          <w:tcPr>
            <w:tcW w:w="776" w:type="pct"/>
            <w:vAlign w:val="center"/>
          </w:tcPr>
          <w:p w:rsidR="004F68E5" w:rsidRPr="00A773F9" w:rsidRDefault="004F68E5" w:rsidP="00F57D0A">
            <w:pPr>
              <w:ind w:left="-120" w:right="-15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5" w:type="pct"/>
            <w:gridSpan w:val="4"/>
            <w:vAlign w:val="center"/>
          </w:tcPr>
          <w:p w:rsidR="004F68E5" w:rsidRPr="00A773F9" w:rsidRDefault="004F68E5" w:rsidP="00CB1A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73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  <w:r w:rsidRPr="00A773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323" w:type="pct"/>
            <w:gridSpan w:val="4"/>
            <w:vAlign w:val="center"/>
          </w:tcPr>
          <w:p w:rsidR="004F68E5" w:rsidRPr="00A773F9" w:rsidRDefault="004F68E5" w:rsidP="00F57D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  <w:r w:rsidRPr="00A773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47" w:type="pct"/>
            <w:gridSpan w:val="4"/>
            <w:vAlign w:val="center"/>
          </w:tcPr>
          <w:p w:rsidR="004F68E5" w:rsidRPr="00A773F9" w:rsidRDefault="004F68E5" w:rsidP="00F57D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30 г"/>
              </w:smartTagPr>
              <w:r w:rsidRPr="00A773F9"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t>2030 г</w:t>
              </w:r>
            </w:smartTag>
            <w:r w:rsidRPr="00A773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F68E5" w:rsidRPr="00A773F9" w:rsidTr="004F68E5">
        <w:trPr>
          <w:trHeight w:val="525"/>
        </w:trPr>
        <w:tc>
          <w:tcPr>
            <w:tcW w:w="776" w:type="pct"/>
            <w:vAlign w:val="center"/>
          </w:tcPr>
          <w:p w:rsidR="004F68E5" w:rsidRPr="00A773F9" w:rsidRDefault="004F68E5" w:rsidP="00DB170B">
            <w:pPr>
              <w:ind w:left="-120" w:right="-15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3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A773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Start"/>
            <w:r w:rsidRPr="00A773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.В</w:t>
            </w:r>
            <w:proofErr w:type="gramEnd"/>
            <w:r w:rsidRPr="00A773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ерх-Падунский</w:t>
            </w:r>
            <w:proofErr w:type="spellEnd"/>
          </w:p>
        </w:tc>
        <w:tc>
          <w:tcPr>
            <w:tcW w:w="320" w:type="pct"/>
            <w:vAlign w:val="center"/>
          </w:tcPr>
          <w:p w:rsidR="004F68E5" w:rsidRPr="00A773F9" w:rsidRDefault="004F68E5" w:rsidP="00DB17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73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0,707</w:t>
            </w:r>
          </w:p>
        </w:tc>
        <w:tc>
          <w:tcPr>
            <w:tcW w:w="323" w:type="pct"/>
            <w:vAlign w:val="center"/>
          </w:tcPr>
          <w:p w:rsidR="004F68E5" w:rsidRPr="00A773F9" w:rsidRDefault="004F68E5" w:rsidP="00DB17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73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vAlign w:val="center"/>
          </w:tcPr>
          <w:p w:rsidR="004F68E5" w:rsidRPr="00A773F9" w:rsidRDefault="004F68E5" w:rsidP="00DB17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773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0,034</w:t>
            </w:r>
          </w:p>
        </w:tc>
        <w:tc>
          <w:tcPr>
            <w:tcW w:w="476" w:type="pct"/>
            <w:vAlign w:val="center"/>
          </w:tcPr>
          <w:p w:rsidR="004F68E5" w:rsidRPr="00A773F9" w:rsidRDefault="004F68E5" w:rsidP="00DB17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73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0,741</w:t>
            </w:r>
          </w:p>
        </w:tc>
        <w:tc>
          <w:tcPr>
            <w:tcW w:w="318" w:type="pct"/>
            <w:vAlign w:val="center"/>
          </w:tcPr>
          <w:p w:rsidR="004F68E5" w:rsidRPr="00A773F9" w:rsidRDefault="004F68E5" w:rsidP="00DB17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73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0,707</w:t>
            </w:r>
          </w:p>
        </w:tc>
        <w:tc>
          <w:tcPr>
            <w:tcW w:w="295" w:type="pct"/>
            <w:vAlign w:val="center"/>
          </w:tcPr>
          <w:p w:rsidR="004F68E5" w:rsidRPr="00A773F9" w:rsidRDefault="004F68E5" w:rsidP="00DB17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73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06" w:type="pct"/>
            <w:vAlign w:val="center"/>
          </w:tcPr>
          <w:p w:rsidR="004F68E5" w:rsidRPr="00A773F9" w:rsidRDefault="004F68E5" w:rsidP="00DB17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773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0,034</w:t>
            </w:r>
          </w:p>
        </w:tc>
        <w:tc>
          <w:tcPr>
            <w:tcW w:w="404" w:type="pct"/>
            <w:vAlign w:val="center"/>
          </w:tcPr>
          <w:p w:rsidR="004F68E5" w:rsidRPr="00A773F9" w:rsidRDefault="004F68E5" w:rsidP="00DB17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73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0,741</w:t>
            </w:r>
          </w:p>
        </w:tc>
        <w:tc>
          <w:tcPr>
            <w:tcW w:w="374" w:type="pct"/>
            <w:vAlign w:val="center"/>
          </w:tcPr>
          <w:p w:rsidR="004F68E5" w:rsidRPr="00A773F9" w:rsidRDefault="004F68E5" w:rsidP="00DB17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73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0,707</w:t>
            </w:r>
          </w:p>
        </w:tc>
        <w:tc>
          <w:tcPr>
            <w:tcW w:w="242" w:type="pct"/>
            <w:vAlign w:val="center"/>
          </w:tcPr>
          <w:p w:rsidR="004F68E5" w:rsidRPr="00A773F9" w:rsidRDefault="004F68E5" w:rsidP="00DB17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73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57" w:type="pct"/>
            <w:vAlign w:val="center"/>
          </w:tcPr>
          <w:p w:rsidR="004F68E5" w:rsidRPr="00A773F9" w:rsidRDefault="004F68E5" w:rsidP="00DB17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773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0,034</w:t>
            </w:r>
          </w:p>
        </w:tc>
        <w:tc>
          <w:tcPr>
            <w:tcW w:w="573" w:type="pct"/>
            <w:vAlign w:val="center"/>
          </w:tcPr>
          <w:p w:rsidR="004F68E5" w:rsidRPr="00A773F9" w:rsidRDefault="004F68E5" w:rsidP="00DB17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73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0,741</w:t>
            </w:r>
          </w:p>
        </w:tc>
      </w:tr>
      <w:tr w:rsidR="004F68E5" w:rsidRPr="00A773F9" w:rsidTr="004F68E5">
        <w:trPr>
          <w:trHeight w:val="525"/>
        </w:trPr>
        <w:tc>
          <w:tcPr>
            <w:tcW w:w="776" w:type="pct"/>
            <w:vAlign w:val="center"/>
          </w:tcPr>
          <w:p w:rsidR="004F68E5" w:rsidRPr="00A773F9" w:rsidRDefault="004F68E5" w:rsidP="00DB170B">
            <w:pPr>
              <w:ind w:left="-120" w:right="-15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3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Котельная п</w:t>
            </w:r>
            <w:proofErr w:type="gramStart"/>
            <w:r w:rsidRPr="00A773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A773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агистральный</w:t>
            </w:r>
          </w:p>
        </w:tc>
        <w:tc>
          <w:tcPr>
            <w:tcW w:w="320" w:type="pct"/>
            <w:vAlign w:val="center"/>
          </w:tcPr>
          <w:p w:rsidR="004F68E5" w:rsidRPr="00A773F9" w:rsidRDefault="004F68E5" w:rsidP="00DB17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73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323" w:type="pct"/>
            <w:vAlign w:val="center"/>
          </w:tcPr>
          <w:p w:rsidR="004F68E5" w:rsidRPr="00A773F9" w:rsidRDefault="004F68E5" w:rsidP="00DB17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73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vAlign w:val="center"/>
          </w:tcPr>
          <w:p w:rsidR="004F68E5" w:rsidRPr="00A773F9" w:rsidRDefault="004F68E5" w:rsidP="00DB17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773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476" w:type="pct"/>
            <w:vAlign w:val="center"/>
          </w:tcPr>
          <w:p w:rsidR="004F68E5" w:rsidRPr="00A773F9" w:rsidRDefault="004F68E5" w:rsidP="00DB17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73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0,367</w:t>
            </w:r>
          </w:p>
        </w:tc>
        <w:tc>
          <w:tcPr>
            <w:tcW w:w="318" w:type="pct"/>
            <w:vAlign w:val="center"/>
          </w:tcPr>
          <w:p w:rsidR="004F68E5" w:rsidRPr="00A773F9" w:rsidRDefault="004F68E5" w:rsidP="00DB17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73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295" w:type="pct"/>
            <w:vAlign w:val="center"/>
          </w:tcPr>
          <w:p w:rsidR="004F68E5" w:rsidRPr="00A773F9" w:rsidRDefault="004F68E5" w:rsidP="00DB17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73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06" w:type="pct"/>
            <w:vAlign w:val="center"/>
          </w:tcPr>
          <w:p w:rsidR="004F68E5" w:rsidRPr="00A773F9" w:rsidRDefault="004F68E5" w:rsidP="00DB17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773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404" w:type="pct"/>
            <w:vAlign w:val="center"/>
          </w:tcPr>
          <w:p w:rsidR="004F68E5" w:rsidRPr="00A773F9" w:rsidRDefault="004F68E5" w:rsidP="00DB17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73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0,367</w:t>
            </w:r>
          </w:p>
        </w:tc>
        <w:tc>
          <w:tcPr>
            <w:tcW w:w="374" w:type="pct"/>
            <w:vAlign w:val="center"/>
          </w:tcPr>
          <w:p w:rsidR="004F68E5" w:rsidRPr="00A773F9" w:rsidRDefault="004F68E5" w:rsidP="00DB17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73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242" w:type="pct"/>
            <w:vAlign w:val="center"/>
          </w:tcPr>
          <w:p w:rsidR="004F68E5" w:rsidRPr="00A773F9" w:rsidRDefault="004F68E5" w:rsidP="00DB17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73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57" w:type="pct"/>
            <w:vAlign w:val="center"/>
          </w:tcPr>
          <w:p w:rsidR="004F68E5" w:rsidRPr="00A773F9" w:rsidRDefault="004F68E5" w:rsidP="00DB17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773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573" w:type="pct"/>
            <w:vAlign w:val="center"/>
          </w:tcPr>
          <w:p w:rsidR="004F68E5" w:rsidRPr="00A773F9" w:rsidRDefault="004F68E5" w:rsidP="00DB17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73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0,367</w:t>
            </w:r>
          </w:p>
        </w:tc>
      </w:tr>
      <w:tr w:rsidR="004F68E5" w:rsidRPr="00A773F9" w:rsidTr="004F68E5">
        <w:trPr>
          <w:trHeight w:val="525"/>
        </w:trPr>
        <w:tc>
          <w:tcPr>
            <w:tcW w:w="776" w:type="pct"/>
            <w:tcBorders>
              <w:bottom w:val="single" w:sz="8" w:space="0" w:color="auto"/>
            </w:tcBorders>
            <w:vAlign w:val="center"/>
          </w:tcPr>
          <w:p w:rsidR="004F68E5" w:rsidRPr="00A773F9" w:rsidRDefault="004F68E5" w:rsidP="00DB170B">
            <w:pPr>
              <w:ind w:left="-120" w:right="-15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773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Верх-Падунское</w:t>
            </w:r>
            <w:proofErr w:type="spellEnd"/>
            <w:r w:rsidRPr="00A773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20" w:type="pct"/>
            <w:tcBorders>
              <w:bottom w:val="single" w:sz="8" w:space="0" w:color="auto"/>
            </w:tcBorders>
            <w:vAlign w:val="center"/>
          </w:tcPr>
          <w:p w:rsidR="004F68E5" w:rsidRPr="00A773F9" w:rsidRDefault="004F68E5" w:rsidP="00DB17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73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1,067</w:t>
            </w:r>
          </w:p>
        </w:tc>
        <w:tc>
          <w:tcPr>
            <w:tcW w:w="323" w:type="pct"/>
            <w:tcBorders>
              <w:bottom w:val="single" w:sz="8" w:space="0" w:color="auto"/>
            </w:tcBorders>
            <w:vAlign w:val="center"/>
          </w:tcPr>
          <w:p w:rsidR="004F68E5" w:rsidRPr="00A773F9" w:rsidRDefault="004F68E5" w:rsidP="00DB17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73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bottom w:val="single" w:sz="8" w:space="0" w:color="auto"/>
            </w:tcBorders>
            <w:vAlign w:val="center"/>
          </w:tcPr>
          <w:p w:rsidR="004F68E5" w:rsidRPr="00A773F9" w:rsidRDefault="004F68E5" w:rsidP="00DB17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773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0,035</w:t>
            </w:r>
          </w:p>
        </w:tc>
        <w:tc>
          <w:tcPr>
            <w:tcW w:w="476" w:type="pct"/>
            <w:tcBorders>
              <w:bottom w:val="single" w:sz="8" w:space="0" w:color="auto"/>
            </w:tcBorders>
            <w:vAlign w:val="center"/>
          </w:tcPr>
          <w:p w:rsidR="004F68E5" w:rsidRPr="00A773F9" w:rsidRDefault="004F68E5" w:rsidP="00DB17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73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1,108</w:t>
            </w:r>
          </w:p>
        </w:tc>
        <w:tc>
          <w:tcPr>
            <w:tcW w:w="318" w:type="pct"/>
            <w:tcBorders>
              <w:bottom w:val="single" w:sz="8" w:space="0" w:color="auto"/>
            </w:tcBorders>
            <w:vAlign w:val="center"/>
          </w:tcPr>
          <w:p w:rsidR="004F68E5" w:rsidRPr="00A773F9" w:rsidRDefault="004F68E5" w:rsidP="00DB17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73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1,067</w:t>
            </w:r>
          </w:p>
        </w:tc>
        <w:tc>
          <w:tcPr>
            <w:tcW w:w="295" w:type="pct"/>
            <w:tcBorders>
              <w:bottom w:val="single" w:sz="8" w:space="0" w:color="auto"/>
            </w:tcBorders>
            <w:vAlign w:val="center"/>
          </w:tcPr>
          <w:p w:rsidR="004F68E5" w:rsidRPr="00A773F9" w:rsidRDefault="004F68E5" w:rsidP="00DB17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73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06" w:type="pct"/>
            <w:tcBorders>
              <w:bottom w:val="single" w:sz="8" w:space="0" w:color="auto"/>
            </w:tcBorders>
            <w:vAlign w:val="center"/>
          </w:tcPr>
          <w:p w:rsidR="004F68E5" w:rsidRPr="00A773F9" w:rsidRDefault="004F68E5" w:rsidP="00DB17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773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0,035</w:t>
            </w:r>
          </w:p>
        </w:tc>
        <w:tc>
          <w:tcPr>
            <w:tcW w:w="404" w:type="pct"/>
            <w:tcBorders>
              <w:bottom w:val="single" w:sz="8" w:space="0" w:color="auto"/>
            </w:tcBorders>
            <w:vAlign w:val="center"/>
          </w:tcPr>
          <w:p w:rsidR="004F68E5" w:rsidRPr="00A773F9" w:rsidRDefault="004F68E5" w:rsidP="00DB17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73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1,108</w:t>
            </w:r>
          </w:p>
        </w:tc>
        <w:tc>
          <w:tcPr>
            <w:tcW w:w="374" w:type="pct"/>
            <w:tcBorders>
              <w:bottom w:val="single" w:sz="8" w:space="0" w:color="auto"/>
            </w:tcBorders>
            <w:vAlign w:val="center"/>
          </w:tcPr>
          <w:p w:rsidR="004F68E5" w:rsidRPr="00A773F9" w:rsidRDefault="004F68E5" w:rsidP="00DB17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73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1,067</w:t>
            </w:r>
          </w:p>
        </w:tc>
        <w:tc>
          <w:tcPr>
            <w:tcW w:w="242" w:type="pct"/>
            <w:tcBorders>
              <w:bottom w:val="single" w:sz="8" w:space="0" w:color="auto"/>
            </w:tcBorders>
            <w:vAlign w:val="center"/>
          </w:tcPr>
          <w:p w:rsidR="004F68E5" w:rsidRPr="00A773F9" w:rsidRDefault="004F68E5" w:rsidP="00DB17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73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57" w:type="pct"/>
            <w:tcBorders>
              <w:bottom w:val="single" w:sz="8" w:space="0" w:color="auto"/>
            </w:tcBorders>
            <w:vAlign w:val="center"/>
          </w:tcPr>
          <w:p w:rsidR="004F68E5" w:rsidRPr="00A773F9" w:rsidRDefault="004F68E5" w:rsidP="00DB17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773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0,035</w:t>
            </w:r>
          </w:p>
        </w:tc>
        <w:tc>
          <w:tcPr>
            <w:tcW w:w="573" w:type="pct"/>
            <w:tcBorders>
              <w:bottom w:val="single" w:sz="8" w:space="0" w:color="auto"/>
            </w:tcBorders>
            <w:vAlign w:val="center"/>
          </w:tcPr>
          <w:p w:rsidR="004F68E5" w:rsidRPr="00A773F9" w:rsidRDefault="004F68E5" w:rsidP="00DB17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73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1,108</w:t>
            </w:r>
          </w:p>
        </w:tc>
      </w:tr>
    </w:tbl>
    <w:p w:rsidR="00EC5F5C" w:rsidRPr="00A773F9" w:rsidRDefault="00EC5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F5C" w:rsidRPr="00A773F9" w:rsidRDefault="00EC5F5C" w:rsidP="00EC5F5C">
      <w:pPr>
        <w:rPr>
          <w:rFonts w:ascii="Times New Roman" w:hAnsi="Times New Roman" w:cs="Times New Roman"/>
          <w:sz w:val="24"/>
          <w:szCs w:val="24"/>
        </w:rPr>
      </w:pPr>
    </w:p>
    <w:p w:rsidR="00EC5F5C" w:rsidRPr="00A773F9" w:rsidRDefault="00EC5F5C" w:rsidP="00EC5F5C">
      <w:pPr>
        <w:rPr>
          <w:rFonts w:ascii="Times New Roman" w:hAnsi="Times New Roman" w:cs="Times New Roman"/>
          <w:sz w:val="24"/>
          <w:szCs w:val="24"/>
        </w:rPr>
      </w:pPr>
    </w:p>
    <w:p w:rsidR="00EC5F5C" w:rsidRPr="00A773F9" w:rsidRDefault="00EC5F5C" w:rsidP="00EC5F5C">
      <w:pPr>
        <w:rPr>
          <w:rFonts w:ascii="Times New Roman" w:hAnsi="Times New Roman" w:cs="Times New Roman"/>
          <w:sz w:val="24"/>
          <w:szCs w:val="24"/>
        </w:rPr>
      </w:pPr>
    </w:p>
    <w:p w:rsidR="00EC5F5C" w:rsidRDefault="00DE080C" w:rsidP="00EC5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E080C" w:rsidRDefault="00DE080C" w:rsidP="00EC5F5C">
      <w:pPr>
        <w:rPr>
          <w:rFonts w:ascii="Times New Roman" w:hAnsi="Times New Roman" w:cs="Times New Roman"/>
          <w:sz w:val="24"/>
          <w:szCs w:val="24"/>
        </w:rPr>
      </w:pPr>
    </w:p>
    <w:p w:rsidR="00DE080C" w:rsidRDefault="00DE080C" w:rsidP="00EC5F5C">
      <w:pPr>
        <w:rPr>
          <w:rFonts w:ascii="Times New Roman" w:hAnsi="Times New Roman" w:cs="Times New Roman"/>
          <w:sz w:val="24"/>
          <w:szCs w:val="24"/>
        </w:rPr>
      </w:pPr>
    </w:p>
    <w:p w:rsidR="00DE080C" w:rsidRPr="00A773F9" w:rsidRDefault="00DE080C" w:rsidP="00EC5F5C">
      <w:pPr>
        <w:rPr>
          <w:rFonts w:ascii="Times New Roman" w:hAnsi="Times New Roman" w:cs="Times New Roman"/>
          <w:sz w:val="24"/>
          <w:szCs w:val="24"/>
        </w:rPr>
      </w:pPr>
    </w:p>
    <w:p w:rsidR="00EC5F5C" w:rsidRPr="00A773F9" w:rsidRDefault="00DE080C" w:rsidP="00EC5F5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C5F5C" w:rsidRPr="00A773F9">
        <w:rPr>
          <w:rFonts w:ascii="Times New Roman" w:hAnsi="Times New Roman" w:cs="Times New Roman"/>
          <w:sz w:val="24"/>
          <w:szCs w:val="24"/>
        </w:rPr>
        <w:t>11</w:t>
      </w:r>
    </w:p>
    <w:p w:rsidR="00F57D0A" w:rsidRPr="00A773F9" w:rsidRDefault="00F57D0A" w:rsidP="00EC5F5C">
      <w:pPr>
        <w:rPr>
          <w:rFonts w:ascii="Times New Roman" w:hAnsi="Times New Roman" w:cs="Times New Roman"/>
          <w:sz w:val="24"/>
          <w:szCs w:val="24"/>
        </w:rPr>
        <w:sectPr w:rsidR="00F57D0A" w:rsidRPr="00A773F9" w:rsidSect="00F57D0A">
          <w:pgSz w:w="16838" w:h="11906" w:orient="landscape"/>
          <w:pgMar w:top="700" w:right="1440" w:bottom="0" w:left="1440" w:header="720" w:footer="720" w:gutter="0"/>
          <w:cols w:space="720" w:equalWidth="0">
            <w:col w:w="11200"/>
          </w:cols>
          <w:noEndnote/>
          <w:docGrid w:linePitch="299"/>
        </w:sectPr>
      </w:pPr>
    </w:p>
    <w:p w:rsidR="00536603" w:rsidRPr="00A773F9" w:rsidRDefault="00945736">
      <w:pPr>
        <w:widowControl w:val="0"/>
        <w:overflowPunct w:val="0"/>
        <w:autoSpaceDE w:val="0"/>
        <w:autoSpaceDN w:val="0"/>
        <w:adjustRightInd w:val="0"/>
        <w:spacing w:after="0" w:line="308" w:lineRule="auto"/>
        <w:ind w:firstLine="540"/>
        <w:rPr>
          <w:rFonts w:ascii="Times New Roman" w:hAnsi="Times New Roman" w:cs="Times New Roman"/>
          <w:sz w:val="24"/>
          <w:szCs w:val="24"/>
        </w:rPr>
      </w:pPr>
      <w:bookmarkStart w:id="10" w:name="page27"/>
      <w:bookmarkEnd w:id="10"/>
      <w:r w:rsidRPr="00A773F9">
        <w:rPr>
          <w:rFonts w:ascii="Times New Roman" w:hAnsi="Times New Roman" w:cs="Times New Roman"/>
          <w:sz w:val="26"/>
          <w:szCs w:val="26"/>
        </w:rPr>
        <w:lastRenderedPageBreak/>
        <w:t>Анализ данных таблицы 3 п</w:t>
      </w:r>
      <w:r w:rsidR="004F68E5">
        <w:rPr>
          <w:rFonts w:ascii="Times New Roman" w:hAnsi="Times New Roman" w:cs="Times New Roman"/>
          <w:sz w:val="26"/>
          <w:szCs w:val="26"/>
        </w:rPr>
        <w:t>оказывает, что в период 2021</w:t>
      </w:r>
      <w:r w:rsidRPr="00A773F9">
        <w:rPr>
          <w:rFonts w:ascii="Times New Roman" w:hAnsi="Times New Roman" w:cs="Times New Roman"/>
          <w:sz w:val="26"/>
          <w:szCs w:val="26"/>
        </w:rPr>
        <w:t>-2030 гг. нагрузки жилого и общественного фонда сохр</w:t>
      </w:r>
      <w:r w:rsidR="004F68E5">
        <w:rPr>
          <w:rFonts w:ascii="Times New Roman" w:hAnsi="Times New Roman" w:cs="Times New Roman"/>
          <w:sz w:val="26"/>
          <w:szCs w:val="26"/>
        </w:rPr>
        <w:t>анятся на уровне показателей 2021</w:t>
      </w:r>
      <w:r w:rsidRPr="00A773F9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536603" w:rsidRPr="00A773F9" w:rsidRDefault="00536603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A773F9" w:rsidRDefault="00945736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A773F9">
        <w:rPr>
          <w:rFonts w:ascii="Times New Roman" w:hAnsi="Times New Roman" w:cs="Times New Roman"/>
          <w:sz w:val="26"/>
          <w:szCs w:val="26"/>
        </w:rPr>
        <w:t xml:space="preserve">Расчетные нагрузки системы теплоснабжения для обеспечения теплом в 2030 г. </w:t>
      </w:r>
      <w:proofErr w:type="gramStart"/>
      <w:r w:rsidRPr="00A773F9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536603" w:rsidRPr="00A773F9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A773F9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3F9">
        <w:rPr>
          <w:rFonts w:ascii="Times New Roman" w:hAnsi="Times New Roman" w:cs="Times New Roman"/>
          <w:sz w:val="26"/>
          <w:szCs w:val="26"/>
        </w:rPr>
        <w:t>целом составят 1,</w:t>
      </w:r>
      <w:r w:rsidR="006548CC" w:rsidRPr="00A773F9">
        <w:rPr>
          <w:rFonts w:ascii="Times New Roman" w:hAnsi="Times New Roman" w:cs="Times New Roman"/>
          <w:sz w:val="26"/>
          <w:szCs w:val="26"/>
        </w:rPr>
        <w:t>108</w:t>
      </w:r>
      <w:r w:rsidRPr="00A773F9">
        <w:rPr>
          <w:rFonts w:ascii="Times New Roman" w:hAnsi="Times New Roman" w:cs="Times New Roman"/>
          <w:sz w:val="26"/>
          <w:szCs w:val="26"/>
        </w:rPr>
        <w:t xml:space="preserve"> Гкал/ч, в том числе нагрузки отопления – 1,</w:t>
      </w:r>
      <w:r w:rsidR="008710B1" w:rsidRPr="00A773F9">
        <w:rPr>
          <w:rFonts w:ascii="Times New Roman" w:hAnsi="Times New Roman" w:cs="Times New Roman"/>
          <w:sz w:val="26"/>
          <w:szCs w:val="26"/>
        </w:rPr>
        <w:t>067</w:t>
      </w:r>
      <w:r w:rsidRPr="00A773F9">
        <w:rPr>
          <w:rFonts w:ascii="Times New Roman" w:hAnsi="Times New Roman" w:cs="Times New Roman"/>
          <w:sz w:val="26"/>
          <w:szCs w:val="26"/>
        </w:rPr>
        <w:t xml:space="preserve"> Гкал/ч, </w:t>
      </w:r>
      <w:proofErr w:type="gramStart"/>
      <w:r w:rsidRPr="00A773F9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A773F9">
        <w:rPr>
          <w:rFonts w:ascii="Times New Roman" w:hAnsi="Times New Roman" w:cs="Times New Roman"/>
          <w:sz w:val="26"/>
          <w:szCs w:val="26"/>
        </w:rPr>
        <w:t xml:space="preserve"> вентиля-</w:t>
      </w:r>
    </w:p>
    <w:p w:rsidR="00536603" w:rsidRPr="00A773F9" w:rsidRDefault="00536603">
      <w:pPr>
        <w:widowControl w:val="0"/>
        <w:autoSpaceDE w:val="0"/>
        <w:autoSpaceDN w:val="0"/>
        <w:adjustRightInd w:val="0"/>
        <w:spacing w:after="0" w:line="147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A773F9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773F9">
        <w:rPr>
          <w:rFonts w:ascii="Times New Roman" w:hAnsi="Times New Roman" w:cs="Times New Roman"/>
          <w:sz w:val="26"/>
          <w:szCs w:val="26"/>
        </w:rPr>
        <w:t>цию</w:t>
      </w:r>
      <w:proofErr w:type="spellEnd"/>
      <w:r w:rsidRPr="00A773F9">
        <w:rPr>
          <w:rFonts w:ascii="Times New Roman" w:hAnsi="Times New Roman" w:cs="Times New Roman"/>
          <w:sz w:val="26"/>
          <w:szCs w:val="26"/>
        </w:rPr>
        <w:t xml:space="preserve"> – отсутствует, нагрузки ГВС – 0,03</w:t>
      </w:r>
      <w:r w:rsidR="008710B1" w:rsidRPr="00A773F9">
        <w:rPr>
          <w:rFonts w:ascii="Times New Roman" w:hAnsi="Times New Roman" w:cs="Times New Roman"/>
          <w:sz w:val="26"/>
          <w:szCs w:val="26"/>
        </w:rPr>
        <w:t>5</w:t>
      </w:r>
      <w:r w:rsidRPr="00A773F9">
        <w:rPr>
          <w:rFonts w:ascii="Times New Roman" w:hAnsi="Times New Roman" w:cs="Times New Roman"/>
          <w:sz w:val="26"/>
          <w:szCs w:val="26"/>
        </w:rPr>
        <w:t xml:space="preserve"> Гкал/</w:t>
      </w:r>
      <w:proofErr w:type="gramStart"/>
      <w:r w:rsidRPr="00A773F9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A773F9">
        <w:rPr>
          <w:rFonts w:ascii="Times New Roman" w:hAnsi="Times New Roman" w:cs="Times New Roman"/>
          <w:sz w:val="26"/>
          <w:szCs w:val="26"/>
        </w:rPr>
        <w:t>.</w:t>
      </w:r>
    </w:p>
    <w:p w:rsidR="00536603" w:rsidRPr="00A773F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A773F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A773F9" w:rsidRDefault="00536603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A773F9" w:rsidRDefault="00945736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A773F9">
        <w:rPr>
          <w:rFonts w:ascii="Times New Roman" w:hAnsi="Times New Roman" w:cs="Times New Roman"/>
          <w:b/>
          <w:bCs/>
          <w:sz w:val="26"/>
          <w:szCs w:val="26"/>
        </w:rPr>
        <w:t>1.4. Потребление тепловой энерги</w:t>
      </w:r>
      <w:proofErr w:type="gramStart"/>
      <w:r w:rsidRPr="00A773F9">
        <w:rPr>
          <w:rFonts w:ascii="Times New Roman" w:hAnsi="Times New Roman" w:cs="Times New Roman"/>
          <w:b/>
          <w:bCs/>
          <w:sz w:val="26"/>
          <w:szCs w:val="26"/>
        </w:rPr>
        <w:t>и(</w:t>
      </w:r>
      <w:proofErr w:type="gramEnd"/>
      <w:r w:rsidRPr="00A773F9">
        <w:rPr>
          <w:rFonts w:ascii="Times New Roman" w:hAnsi="Times New Roman" w:cs="Times New Roman"/>
          <w:b/>
          <w:bCs/>
          <w:sz w:val="26"/>
          <w:szCs w:val="26"/>
        </w:rPr>
        <w:t>мощности) и теплоносителя объектами,</w:t>
      </w:r>
    </w:p>
    <w:p w:rsidR="00536603" w:rsidRPr="00A773F9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A773F9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773F9">
        <w:rPr>
          <w:rFonts w:ascii="Times New Roman" w:hAnsi="Times New Roman" w:cs="Times New Roman"/>
          <w:b/>
          <w:bCs/>
          <w:sz w:val="26"/>
          <w:szCs w:val="26"/>
        </w:rPr>
        <w:t>расположенными</w:t>
      </w:r>
      <w:proofErr w:type="gramEnd"/>
      <w:r w:rsidRPr="00A773F9">
        <w:rPr>
          <w:rFonts w:ascii="Times New Roman" w:hAnsi="Times New Roman" w:cs="Times New Roman"/>
          <w:b/>
          <w:bCs/>
          <w:sz w:val="26"/>
          <w:szCs w:val="26"/>
        </w:rPr>
        <w:t xml:space="preserve"> в производственных зонах</w:t>
      </w:r>
    </w:p>
    <w:p w:rsidR="00536603" w:rsidRPr="00A773F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A773F9" w:rsidRDefault="00536603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A773F9" w:rsidRDefault="00945736" w:rsidP="00987FF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773F9">
        <w:rPr>
          <w:rFonts w:ascii="Times New Roman" w:hAnsi="Times New Roman" w:cs="Times New Roman"/>
          <w:sz w:val="26"/>
          <w:szCs w:val="26"/>
        </w:rPr>
        <w:t>По данным прогноза перспективного спроса на тепловую энергию (мощность) и</w:t>
      </w:r>
    </w:p>
    <w:p w:rsidR="00536603" w:rsidRPr="00A773F9" w:rsidRDefault="00536603" w:rsidP="00987FF4">
      <w:pPr>
        <w:widowControl w:val="0"/>
        <w:autoSpaceDE w:val="0"/>
        <w:autoSpaceDN w:val="0"/>
        <w:adjustRightInd w:val="0"/>
        <w:spacing w:after="0" w:line="15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36603" w:rsidRPr="00A773F9" w:rsidRDefault="004F68E5" w:rsidP="00987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теплоноситель на период с 2021</w:t>
      </w:r>
      <w:r w:rsidR="00945736" w:rsidRPr="00A773F9">
        <w:rPr>
          <w:rFonts w:ascii="Times New Roman" w:hAnsi="Times New Roman" w:cs="Times New Roman"/>
          <w:sz w:val="26"/>
          <w:szCs w:val="26"/>
        </w:rPr>
        <w:t xml:space="preserve">г. до 2030 г. не планируется строительство новых </w:t>
      </w:r>
      <w:proofErr w:type="spellStart"/>
      <w:proofErr w:type="gramStart"/>
      <w:r w:rsidR="00945736" w:rsidRPr="00A773F9">
        <w:rPr>
          <w:rFonts w:ascii="Times New Roman" w:hAnsi="Times New Roman" w:cs="Times New Roman"/>
          <w:sz w:val="26"/>
          <w:szCs w:val="26"/>
        </w:rPr>
        <w:t>про-мышленных</w:t>
      </w:r>
      <w:proofErr w:type="spellEnd"/>
      <w:proofErr w:type="gramEnd"/>
      <w:r w:rsidR="00945736" w:rsidRPr="00A773F9">
        <w:rPr>
          <w:rFonts w:ascii="Times New Roman" w:hAnsi="Times New Roman" w:cs="Times New Roman"/>
          <w:sz w:val="26"/>
          <w:szCs w:val="26"/>
        </w:rPr>
        <w:t xml:space="preserve"> предприятий на территории </w:t>
      </w:r>
      <w:proofErr w:type="spellStart"/>
      <w:r w:rsidR="00945736" w:rsidRPr="00A773F9">
        <w:rPr>
          <w:rFonts w:ascii="Times New Roman" w:hAnsi="Times New Roman" w:cs="Times New Roman"/>
          <w:sz w:val="26"/>
          <w:szCs w:val="26"/>
        </w:rPr>
        <w:t>Верх-Падунского</w:t>
      </w:r>
      <w:proofErr w:type="spellEnd"/>
      <w:r w:rsidR="00945736" w:rsidRPr="00A773F9">
        <w:rPr>
          <w:rFonts w:ascii="Times New Roman" w:hAnsi="Times New Roman" w:cs="Times New Roman"/>
          <w:sz w:val="26"/>
          <w:szCs w:val="26"/>
        </w:rPr>
        <w:t xml:space="preserve"> сельского поселения на ближайшую перспективу.</w:t>
      </w:r>
    </w:p>
    <w:p w:rsidR="00536603" w:rsidRPr="00A773F9" w:rsidRDefault="00536603" w:rsidP="00987FF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36603" w:rsidRPr="00A773F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A773F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A773F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A773F9" w:rsidRDefault="00945736">
      <w:pPr>
        <w:widowControl w:val="0"/>
        <w:overflowPunct w:val="0"/>
        <w:autoSpaceDE w:val="0"/>
        <w:autoSpaceDN w:val="0"/>
        <w:adjustRightInd w:val="0"/>
        <w:spacing w:after="0" w:line="304" w:lineRule="auto"/>
        <w:ind w:left="560" w:hanging="26"/>
        <w:rPr>
          <w:rFonts w:ascii="Times New Roman" w:hAnsi="Times New Roman" w:cs="Times New Roman"/>
          <w:sz w:val="24"/>
          <w:szCs w:val="24"/>
        </w:rPr>
      </w:pPr>
      <w:bookmarkStart w:id="11" w:name="page29"/>
      <w:bookmarkEnd w:id="11"/>
      <w:r w:rsidRPr="00A773F9">
        <w:rPr>
          <w:rFonts w:ascii="Times New Roman" w:hAnsi="Times New Roman" w:cs="Times New Roman"/>
          <w:b/>
          <w:bCs/>
          <w:sz w:val="26"/>
          <w:szCs w:val="26"/>
        </w:rPr>
        <w:t>2. Перспективные балансы тепловой мощности источников тепловой энергии и тепловой нагрузки потребителей</w:t>
      </w:r>
    </w:p>
    <w:p w:rsidR="00536603" w:rsidRPr="00A773F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A773F9" w:rsidRDefault="00536603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A773F9" w:rsidRDefault="00945736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A773F9">
        <w:rPr>
          <w:rFonts w:ascii="Times New Roman" w:hAnsi="Times New Roman" w:cs="Times New Roman"/>
          <w:b/>
          <w:bCs/>
          <w:sz w:val="26"/>
          <w:szCs w:val="26"/>
        </w:rPr>
        <w:t>2.1. Радиусы эффективного теплоснабжения</w:t>
      </w:r>
    </w:p>
    <w:p w:rsidR="00536603" w:rsidRPr="00A773F9" w:rsidRDefault="00536603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A773F9" w:rsidRDefault="00945736">
      <w:pPr>
        <w:widowControl w:val="0"/>
        <w:overflowPunct w:val="0"/>
        <w:autoSpaceDE w:val="0"/>
        <w:autoSpaceDN w:val="0"/>
        <w:adjustRightInd w:val="0"/>
        <w:spacing w:after="0" w:line="30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3F9">
        <w:rPr>
          <w:rFonts w:ascii="Times New Roman" w:hAnsi="Times New Roman" w:cs="Times New Roman"/>
          <w:sz w:val="26"/>
          <w:szCs w:val="26"/>
        </w:rPr>
        <w:t xml:space="preserve">Максимальное расстояние в системе теплоснабжения от ближайшего источника тепловой энергии до </w:t>
      </w:r>
      <w:proofErr w:type="spellStart"/>
      <w:r w:rsidRPr="00A773F9">
        <w:rPr>
          <w:rFonts w:ascii="Times New Roman" w:hAnsi="Times New Roman" w:cs="Times New Roman"/>
          <w:sz w:val="26"/>
          <w:szCs w:val="26"/>
        </w:rPr>
        <w:t>теплопотребляющей</w:t>
      </w:r>
      <w:proofErr w:type="spellEnd"/>
      <w:r w:rsidRPr="00A773F9">
        <w:rPr>
          <w:rFonts w:ascii="Times New Roman" w:hAnsi="Times New Roman" w:cs="Times New Roman"/>
          <w:sz w:val="26"/>
          <w:szCs w:val="26"/>
        </w:rPr>
        <w:t xml:space="preserve"> установки, при превышении которого </w:t>
      </w:r>
      <w:proofErr w:type="spellStart"/>
      <w:r w:rsidRPr="00A773F9">
        <w:rPr>
          <w:rFonts w:ascii="Times New Roman" w:hAnsi="Times New Roman" w:cs="Times New Roman"/>
          <w:sz w:val="26"/>
          <w:szCs w:val="26"/>
        </w:rPr>
        <w:t>подклю</w:t>
      </w:r>
      <w:proofErr w:type="spellEnd"/>
      <w:r w:rsidRPr="00A773F9">
        <w:rPr>
          <w:rFonts w:ascii="Times New Roman" w:hAnsi="Times New Roman" w:cs="Times New Roman"/>
          <w:sz w:val="26"/>
          <w:szCs w:val="26"/>
        </w:rPr>
        <w:t>-</w:t>
      </w:r>
    </w:p>
    <w:p w:rsidR="00536603" w:rsidRPr="00A773F9" w:rsidRDefault="00536603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A773F9" w:rsidRDefault="00945736">
      <w:pPr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73F9">
        <w:rPr>
          <w:rFonts w:ascii="Times New Roman" w:hAnsi="Times New Roman" w:cs="Times New Roman"/>
          <w:sz w:val="26"/>
          <w:szCs w:val="26"/>
        </w:rPr>
        <w:t>чение</w:t>
      </w:r>
      <w:proofErr w:type="spellEnd"/>
      <w:r w:rsidRPr="00A773F9">
        <w:rPr>
          <w:rFonts w:ascii="Times New Roman" w:hAnsi="Times New Roman" w:cs="Times New Roman"/>
          <w:sz w:val="26"/>
          <w:szCs w:val="26"/>
        </w:rPr>
        <w:t xml:space="preserve"> потребителя к данной системе теплоснабжения экономически нецелесообразно по причине увеличения совокупных расходов в системе теплоснабжения, носит название радиуса эффективного теплоснабжения. Расширение зоны теплоснабжения с </w:t>
      </w:r>
      <w:proofErr w:type="spellStart"/>
      <w:r w:rsidRPr="00A773F9">
        <w:rPr>
          <w:rFonts w:ascii="Times New Roman" w:hAnsi="Times New Roman" w:cs="Times New Roman"/>
          <w:sz w:val="26"/>
          <w:szCs w:val="26"/>
        </w:rPr>
        <w:t>увеличени</w:t>
      </w:r>
      <w:proofErr w:type="spellEnd"/>
      <w:r w:rsidRPr="00A773F9">
        <w:rPr>
          <w:rFonts w:ascii="Times New Roman" w:hAnsi="Times New Roman" w:cs="Times New Roman"/>
          <w:sz w:val="26"/>
          <w:szCs w:val="26"/>
        </w:rPr>
        <w:t>-</w:t>
      </w:r>
    </w:p>
    <w:p w:rsidR="00536603" w:rsidRPr="00A773F9" w:rsidRDefault="00536603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A773F9" w:rsidRDefault="00945736">
      <w:pPr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3F9">
        <w:rPr>
          <w:rFonts w:ascii="Times New Roman" w:hAnsi="Times New Roman" w:cs="Times New Roman"/>
          <w:sz w:val="26"/>
          <w:szCs w:val="26"/>
        </w:rPr>
        <w:t>ем радиуса действия источника тепловой энергии приводит к возрастанию затрат на производство и транспорт тепловой энергии. С другой стороны подключение дополни-</w:t>
      </w:r>
    </w:p>
    <w:p w:rsidR="00536603" w:rsidRPr="00A773F9" w:rsidRDefault="00536603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A773F9" w:rsidRDefault="00945736">
      <w:pPr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3F9">
        <w:rPr>
          <w:rFonts w:ascii="Times New Roman" w:hAnsi="Times New Roman" w:cs="Times New Roman"/>
          <w:sz w:val="26"/>
          <w:szCs w:val="26"/>
        </w:rPr>
        <w:t>тельной тепловой нагрузки приводит к увеличению доходов от дополнительного объема ее реализации. При этом понятием радиуса эффективного теплоснабжения является то расстояние, при котором вероятный рост доходов от дополнительной реализации тепло-</w:t>
      </w:r>
    </w:p>
    <w:p w:rsidR="00536603" w:rsidRPr="00A773F9" w:rsidRDefault="00536603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A773F9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3F9">
        <w:rPr>
          <w:rFonts w:ascii="Times New Roman" w:hAnsi="Times New Roman" w:cs="Times New Roman"/>
          <w:sz w:val="26"/>
          <w:szCs w:val="26"/>
        </w:rPr>
        <w:t xml:space="preserve">вой энергии компенсирует возрастание расходов при подключении </w:t>
      </w:r>
      <w:proofErr w:type="gramStart"/>
      <w:r w:rsidRPr="00A773F9">
        <w:rPr>
          <w:rFonts w:ascii="Times New Roman" w:hAnsi="Times New Roman" w:cs="Times New Roman"/>
          <w:sz w:val="26"/>
          <w:szCs w:val="26"/>
        </w:rPr>
        <w:t>удаленного</w:t>
      </w:r>
      <w:proofErr w:type="gramEnd"/>
      <w:r w:rsidRPr="00A773F9">
        <w:rPr>
          <w:rFonts w:ascii="Times New Roman" w:hAnsi="Times New Roman" w:cs="Times New Roman"/>
          <w:sz w:val="26"/>
          <w:szCs w:val="26"/>
        </w:rPr>
        <w:t xml:space="preserve"> потреби-</w:t>
      </w:r>
    </w:p>
    <w:p w:rsidR="00536603" w:rsidRPr="00A773F9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A773F9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3F9">
        <w:rPr>
          <w:rFonts w:ascii="Times New Roman" w:hAnsi="Times New Roman" w:cs="Times New Roman"/>
          <w:sz w:val="26"/>
          <w:szCs w:val="26"/>
        </w:rPr>
        <w:t>теля.</w:t>
      </w:r>
    </w:p>
    <w:p w:rsidR="00536603" w:rsidRPr="00A773F9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A773F9" w:rsidRDefault="00945736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A773F9">
        <w:rPr>
          <w:rFonts w:ascii="Times New Roman" w:hAnsi="Times New Roman" w:cs="Times New Roman"/>
          <w:sz w:val="26"/>
          <w:szCs w:val="26"/>
        </w:rPr>
        <w:t>Эффективный радиус теплоснабжения рассчитан для действующего источника теп-</w:t>
      </w:r>
    </w:p>
    <w:p w:rsidR="00536603" w:rsidRPr="00A773F9" w:rsidRDefault="00536603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A773F9" w:rsidRDefault="00945736">
      <w:pPr>
        <w:widowControl w:val="0"/>
        <w:overflowPunct w:val="0"/>
        <w:autoSpaceDE w:val="0"/>
        <w:autoSpaceDN w:val="0"/>
        <w:adjustRightInd w:val="0"/>
        <w:spacing w:after="0" w:line="30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773F9">
        <w:rPr>
          <w:rFonts w:ascii="Times New Roman" w:hAnsi="Times New Roman" w:cs="Times New Roman"/>
          <w:sz w:val="26"/>
          <w:szCs w:val="26"/>
        </w:rPr>
        <w:t>ловой</w:t>
      </w:r>
      <w:proofErr w:type="spellEnd"/>
      <w:r w:rsidRPr="00A773F9">
        <w:rPr>
          <w:rFonts w:ascii="Times New Roman" w:hAnsi="Times New Roman" w:cs="Times New Roman"/>
          <w:sz w:val="26"/>
          <w:szCs w:val="26"/>
        </w:rPr>
        <w:t xml:space="preserve"> энергии путем применения фактических удельных затрат на единицу отпущенной потребителям тепловой энергии.</w:t>
      </w:r>
    </w:p>
    <w:p w:rsidR="00EC5F5C" w:rsidRPr="00A773F9" w:rsidRDefault="00EC5F5C">
      <w:pPr>
        <w:widowControl w:val="0"/>
        <w:overflowPunct w:val="0"/>
        <w:autoSpaceDE w:val="0"/>
        <w:autoSpaceDN w:val="0"/>
        <w:adjustRightInd w:val="0"/>
        <w:spacing w:after="0" w:line="30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F5C" w:rsidRPr="00A773F9" w:rsidRDefault="00EC5F5C">
      <w:pPr>
        <w:widowControl w:val="0"/>
        <w:overflowPunct w:val="0"/>
        <w:autoSpaceDE w:val="0"/>
        <w:autoSpaceDN w:val="0"/>
        <w:adjustRightInd w:val="0"/>
        <w:spacing w:after="0" w:line="30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F5C" w:rsidRPr="00A773F9" w:rsidRDefault="00EC5F5C" w:rsidP="00EC5F5C">
      <w:pPr>
        <w:widowControl w:val="0"/>
        <w:overflowPunct w:val="0"/>
        <w:autoSpaceDE w:val="0"/>
        <w:autoSpaceDN w:val="0"/>
        <w:adjustRightInd w:val="0"/>
        <w:spacing w:after="0" w:line="30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3F9">
        <w:rPr>
          <w:rFonts w:ascii="Times New Roman" w:hAnsi="Times New Roman" w:cs="Times New Roman"/>
          <w:sz w:val="24"/>
          <w:szCs w:val="24"/>
        </w:rPr>
        <w:t>12</w:t>
      </w:r>
    </w:p>
    <w:p w:rsidR="00536603" w:rsidRPr="00A773F9" w:rsidRDefault="00536603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A773F9" w:rsidRDefault="00945736">
      <w:pPr>
        <w:widowControl w:val="0"/>
        <w:overflowPunct w:val="0"/>
        <w:autoSpaceDE w:val="0"/>
        <w:autoSpaceDN w:val="0"/>
        <w:adjustRightInd w:val="0"/>
        <w:spacing w:after="0" w:line="33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3F9">
        <w:rPr>
          <w:rFonts w:ascii="Times New Roman" w:hAnsi="Times New Roman" w:cs="Times New Roman"/>
          <w:sz w:val="26"/>
          <w:szCs w:val="26"/>
        </w:rPr>
        <w:lastRenderedPageBreak/>
        <w:t>В основу расчетов радиуса эффективного теплоснабжения от теплового источника положены полуэмпирические соотношения, которые впервые были приведены в «Нормы по проектированию тепловых сетей» (</w:t>
      </w:r>
      <w:proofErr w:type="spellStart"/>
      <w:r w:rsidRPr="00A773F9">
        <w:rPr>
          <w:rFonts w:ascii="Times New Roman" w:hAnsi="Times New Roman" w:cs="Times New Roman"/>
          <w:sz w:val="26"/>
          <w:szCs w:val="26"/>
        </w:rPr>
        <w:t>Энергоиздат</w:t>
      </w:r>
      <w:proofErr w:type="spellEnd"/>
      <w:r w:rsidRPr="00A773F9">
        <w:rPr>
          <w:rFonts w:ascii="Times New Roman" w:hAnsi="Times New Roman" w:cs="Times New Roman"/>
          <w:sz w:val="26"/>
          <w:szCs w:val="26"/>
        </w:rPr>
        <w:t xml:space="preserve">, М., 1938 г.). Для приведения </w:t>
      </w:r>
      <w:proofErr w:type="gramStart"/>
      <w:r w:rsidRPr="00A773F9">
        <w:rPr>
          <w:rFonts w:ascii="Times New Roman" w:hAnsi="Times New Roman" w:cs="Times New Roman"/>
          <w:sz w:val="26"/>
          <w:szCs w:val="26"/>
        </w:rPr>
        <w:t>указан</w:t>
      </w:r>
      <w:proofErr w:type="gramEnd"/>
      <w:r w:rsidRPr="00A773F9">
        <w:rPr>
          <w:rFonts w:ascii="Times New Roman" w:hAnsi="Times New Roman" w:cs="Times New Roman"/>
          <w:sz w:val="26"/>
          <w:szCs w:val="26"/>
        </w:rPr>
        <w:t>-</w:t>
      </w:r>
    </w:p>
    <w:p w:rsidR="00536603" w:rsidRPr="00A773F9" w:rsidRDefault="00536603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A773F9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773F9">
        <w:rPr>
          <w:rFonts w:ascii="Times New Roman" w:hAnsi="Times New Roman" w:cs="Times New Roman"/>
          <w:sz w:val="26"/>
          <w:szCs w:val="26"/>
        </w:rPr>
        <w:t>ных</w:t>
      </w:r>
      <w:proofErr w:type="spellEnd"/>
      <w:r w:rsidRPr="00A773F9">
        <w:rPr>
          <w:rFonts w:ascii="Times New Roman" w:hAnsi="Times New Roman" w:cs="Times New Roman"/>
          <w:sz w:val="26"/>
          <w:szCs w:val="26"/>
        </w:rPr>
        <w:t xml:space="preserve"> зависимостей к современным условиям функционирования системы </w:t>
      </w:r>
      <w:proofErr w:type="spellStart"/>
      <w:r w:rsidRPr="00A773F9">
        <w:rPr>
          <w:rFonts w:ascii="Times New Roman" w:hAnsi="Times New Roman" w:cs="Times New Roman"/>
          <w:sz w:val="26"/>
          <w:szCs w:val="26"/>
        </w:rPr>
        <w:t>теплоснабже</w:t>
      </w:r>
      <w:proofErr w:type="spellEnd"/>
      <w:r w:rsidRPr="00A773F9">
        <w:rPr>
          <w:rFonts w:ascii="Times New Roman" w:hAnsi="Times New Roman" w:cs="Times New Roman"/>
          <w:sz w:val="26"/>
          <w:szCs w:val="26"/>
        </w:rPr>
        <w:t>-</w:t>
      </w:r>
    </w:p>
    <w:p w:rsidR="00536603" w:rsidRPr="00A773F9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A773F9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773F9">
        <w:rPr>
          <w:rFonts w:ascii="Times New Roman" w:hAnsi="Times New Roman" w:cs="Times New Roman"/>
          <w:sz w:val="26"/>
          <w:szCs w:val="26"/>
        </w:rPr>
        <w:t>ния</w:t>
      </w:r>
      <w:proofErr w:type="spellEnd"/>
      <w:r w:rsidRPr="00A773F9">
        <w:rPr>
          <w:rFonts w:ascii="Times New Roman" w:hAnsi="Times New Roman" w:cs="Times New Roman"/>
          <w:sz w:val="26"/>
          <w:szCs w:val="26"/>
        </w:rPr>
        <w:t xml:space="preserve"> использован эмпирический коэффициент, предложенный В.Н. </w:t>
      </w:r>
      <w:proofErr w:type="spellStart"/>
      <w:r w:rsidRPr="00A773F9">
        <w:rPr>
          <w:rFonts w:ascii="Times New Roman" w:hAnsi="Times New Roman" w:cs="Times New Roman"/>
          <w:sz w:val="26"/>
          <w:szCs w:val="26"/>
        </w:rPr>
        <w:t>Папушкиным</w:t>
      </w:r>
      <w:proofErr w:type="spellEnd"/>
      <w:r w:rsidRPr="00A773F9">
        <w:rPr>
          <w:rFonts w:ascii="Times New Roman" w:hAnsi="Times New Roman" w:cs="Times New Roman"/>
          <w:sz w:val="26"/>
          <w:szCs w:val="26"/>
        </w:rPr>
        <w:t xml:space="preserve"> (ВТИ,</w:t>
      </w:r>
      <w:proofErr w:type="gramEnd"/>
    </w:p>
    <w:p w:rsidR="00536603" w:rsidRPr="00A773F9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A773F9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773F9">
        <w:rPr>
          <w:rFonts w:ascii="Times New Roman" w:hAnsi="Times New Roman" w:cs="Times New Roman"/>
          <w:sz w:val="26"/>
          <w:szCs w:val="26"/>
        </w:rPr>
        <w:t>Москва), К = 563.</w:t>
      </w:r>
      <w:proofErr w:type="gramEnd"/>
    </w:p>
    <w:p w:rsidR="00536603" w:rsidRPr="00A773F9" w:rsidRDefault="00536603">
      <w:pPr>
        <w:widowControl w:val="0"/>
        <w:autoSpaceDE w:val="0"/>
        <w:autoSpaceDN w:val="0"/>
        <w:adjustRightInd w:val="0"/>
        <w:spacing w:after="0" w:line="147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A773F9" w:rsidRDefault="00945736">
      <w:pPr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A773F9">
        <w:rPr>
          <w:rFonts w:ascii="Times New Roman" w:hAnsi="Times New Roman" w:cs="Times New Roman"/>
          <w:sz w:val="26"/>
          <w:szCs w:val="26"/>
        </w:rPr>
        <w:t xml:space="preserve">Эффективный радиус теплоснабжения определялся из условия минимизации </w:t>
      </w:r>
      <w:proofErr w:type="spellStart"/>
      <w:r w:rsidRPr="00A773F9">
        <w:rPr>
          <w:rFonts w:ascii="Times New Roman" w:hAnsi="Times New Roman" w:cs="Times New Roman"/>
          <w:sz w:val="26"/>
          <w:szCs w:val="26"/>
        </w:rPr>
        <w:t>удель</w:t>
      </w:r>
      <w:proofErr w:type="spellEnd"/>
      <w:r w:rsidRPr="00A773F9">
        <w:rPr>
          <w:rFonts w:ascii="Times New Roman" w:hAnsi="Times New Roman" w:cs="Times New Roman"/>
          <w:sz w:val="26"/>
          <w:szCs w:val="26"/>
        </w:rPr>
        <w:t>-</w:t>
      </w:r>
    </w:p>
    <w:p w:rsidR="00536603" w:rsidRPr="00A773F9" w:rsidRDefault="00536603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A773F9" w:rsidRDefault="0094573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773F9">
        <w:rPr>
          <w:rFonts w:ascii="Times New Roman" w:hAnsi="Times New Roman" w:cs="Times New Roman"/>
          <w:sz w:val="26"/>
          <w:szCs w:val="26"/>
        </w:rPr>
        <w:t>ных</w:t>
      </w:r>
      <w:proofErr w:type="spellEnd"/>
      <w:r w:rsidRPr="00A773F9">
        <w:rPr>
          <w:rFonts w:ascii="Times New Roman" w:hAnsi="Times New Roman" w:cs="Times New Roman"/>
          <w:sz w:val="26"/>
          <w:szCs w:val="26"/>
        </w:rPr>
        <w:t xml:space="preserve"> стоимостей сооружения тепловых сетей и источников:</w:t>
      </w:r>
    </w:p>
    <w:p w:rsidR="00536603" w:rsidRPr="00A773F9" w:rsidRDefault="00536603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A773F9" w:rsidRDefault="00945736">
      <w:pPr>
        <w:widowControl w:val="0"/>
        <w:autoSpaceDE w:val="0"/>
        <w:autoSpaceDN w:val="0"/>
        <w:adjustRightInd w:val="0"/>
        <w:spacing w:after="0" w:line="240" w:lineRule="auto"/>
        <w:ind w:left="3500"/>
        <w:rPr>
          <w:rFonts w:ascii="Times New Roman" w:hAnsi="Times New Roman" w:cs="Times New Roman"/>
          <w:sz w:val="24"/>
          <w:szCs w:val="24"/>
        </w:rPr>
      </w:pPr>
      <w:r w:rsidRPr="00A773F9">
        <w:rPr>
          <w:rFonts w:ascii="Times New Roman" w:hAnsi="Times New Roman" w:cs="Times New Roman"/>
          <w:i/>
          <w:iCs/>
          <w:sz w:val="26"/>
          <w:szCs w:val="26"/>
          <w:lang w:val="en-US"/>
        </w:rPr>
        <w:t>S</w:t>
      </w:r>
      <w:r w:rsidRPr="00A773F9">
        <w:rPr>
          <w:rFonts w:ascii="Symbol" w:hAnsi="Symbol" w:cs="Symbol"/>
          <w:sz w:val="26"/>
          <w:szCs w:val="26"/>
        </w:rPr>
        <w:t></w:t>
      </w:r>
      <w:r w:rsidRPr="00A773F9">
        <w:rPr>
          <w:rFonts w:ascii="Times New Roman" w:hAnsi="Times New Roman" w:cs="Times New Roman"/>
          <w:i/>
          <w:iCs/>
          <w:sz w:val="26"/>
          <w:szCs w:val="26"/>
          <w:lang w:val="en-US"/>
        </w:rPr>
        <w:t>A</w:t>
      </w:r>
      <w:r w:rsidRPr="00A773F9">
        <w:rPr>
          <w:rFonts w:ascii="Symbol" w:hAnsi="Symbol" w:cs="Symbol"/>
          <w:sz w:val="26"/>
          <w:szCs w:val="26"/>
        </w:rPr>
        <w:t></w:t>
      </w:r>
      <w:r w:rsidRPr="00A773F9">
        <w:rPr>
          <w:rFonts w:ascii="Times New Roman" w:hAnsi="Times New Roman" w:cs="Times New Roman"/>
          <w:i/>
          <w:iCs/>
          <w:sz w:val="26"/>
          <w:szCs w:val="26"/>
          <w:lang w:val="en-US"/>
        </w:rPr>
        <w:t>Z</w:t>
      </w:r>
      <w:r w:rsidRPr="00A773F9">
        <w:rPr>
          <w:rFonts w:ascii="Symbol" w:hAnsi="Symbol" w:cs="Symbol"/>
          <w:sz w:val="26"/>
          <w:szCs w:val="26"/>
        </w:rPr>
        <w:t></w:t>
      </w:r>
      <w:r w:rsidRPr="00A773F9">
        <w:rPr>
          <w:rFonts w:ascii="Times New Roman" w:hAnsi="Times New Roman" w:cs="Times New Roman"/>
          <w:sz w:val="26"/>
          <w:szCs w:val="26"/>
          <w:lang w:val="en-US"/>
        </w:rPr>
        <w:t>min</w:t>
      </w:r>
      <w:proofErr w:type="gramStart"/>
      <w:r w:rsidRPr="00A773F9">
        <w:rPr>
          <w:rFonts w:ascii="Times New Roman" w:hAnsi="Times New Roman" w:cs="Times New Roman"/>
          <w:sz w:val="26"/>
          <w:szCs w:val="26"/>
        </w:rPr>
        <w:t>,</w:t>
      </w:r>
      <w:r w:rsidRPr="00A773F9">
        <w:rPr>
          <w:rFonts w:ascii="Times New Roman" w:hAnsi="Times New Roman" w:cs="Times New Roman"/>
          <w:i/>
          <w:iCs/>
          <w:sz w:val="26"/>
          <w:szCs w:val="26"/>
        </w:rPr>
        <w:t>руб</w:t>
      </w:r>
      <w:proofErr w:type="gramEnd"/>
      <w:r w:rsidRPr="00A773F9">
        <w:rPr>
          <w:rFonts w:ascii="Times New Roman" w:hAnsi="Times New Roman" w:cs="Times New Roman"/>
          <w:sz w:val="26"/>
          <w:szCs w:val="26"/>
        </w:rPr>
        <w:t>. /</w:t>
      </w:r>
      <w:r w:rsidRPr="00A773F9">
        <w:rPr>
          <w:rFonts w:ascii="Times New Roman" w:hAnsi="Times New Roman" w:cs="Times New Roman"/>
          <w:i/>
          <w:iCs/>
          <w:sz w:val="26"/>
          <w:szCs w:val="26"/>
        </w:rPr>
        <w:t>Гкал</w:t>
      </w:r>
      <w:r w:rsidRPr="00A773F9">
        <w:rPr>
          <w:rFonts w:ascii="Times New Roman" w:hAnsi="Times New Roman" w:cs="Times New Roman"/>
          <w:sz w:val="26"/>
          <w:szCs w:val="26"/>
        </w:rPr>
        <w:t>/</w:t>
      </w:r>
      <w:proofErr w:type="gramStart"/>
      <w:r w:rsidRPr="00A773F9">
        <w:rPr>
          <w:rFonts w:ascii="Times New Roman" w:hAnsi="Times New Roman" w:cs="Times New Roman"/>
          <w:i/>
          <w:iCs/>
          <w:sz w:val="26"/>
          <w:szCs w:val="26"/>
        </w:rPr>
        <w:t>ч</w:t>
      </w:r>
      <w:proofErr w:type="gramEnd"/>
    </w:p>
    <w:p w:rsidR="00536603" w:rsidRPr="00A773F9" w:rsidRDefault="00536603">
      <w:pPr>
        <w:widowControl w:val="0"/>
        <w:autoSpaceDE w:val="0"/>
        <w:autoSpaceDN w:val="0"/>
        <w:adjustRightInd w:val="0"/>
        <w:spacing w:after="0" w:line="194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A773F9" w:rsidRDefault="00945736">
      <w:pPr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A773F9">
        <w:rPr>
          <w:rFonts w:ascii="Times New Roman" w:hAnsi="Times New Roman" w:cs="Times New Roman"/>
          <w:sz w:val="26"/>
          <w:szCs w:val="26"/>
        </w:rPr>
        <w:t xml:space="preserve">где </w:t>
      </w:r>
      <w:r w:rsidRPr="00A773F9">
        <w:rPr>
          <w:rFonts w:ascii="Times New Roman" w:hAnsi="Times New Roman" w:cs="Times New Roman"/>
          <w:sz w:val="25"/>
          <w:szCs w:val="25"/>
        </w:rPr>
        <w:t>A</w:t>
      </w:r>
      <w:r w:rsidRPr="00A773F9">
        <w:rPr>
          <w:rFonts w:ascii="Times New Roman" w:hAnsi="Times New Roman" w:cs="Times New Roman"/>
          <w:sz w:val="26"/>
          <w:szCs w:val="26"/>
        </w:rPr>
        <w:t xml:space="preserve"> - удельная стоимость сооружения тепловой сети, руб./Гкал/</w:t>
      </w:r>
      <w:proofErr w:type="gramStart"/>
      <w:r w:rsidRPr="00A773F9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A773F9">
        <w:rPr>
          <w:rFonts w:ascii="Times New Roman" w:hAnsi="Times New Roman" w:cs="Times New Roman"/>
          <w:sz w:val="26"/>
          <w:szCs w:val="26"/>
        </w:rPr>
        <w:t>;</w:t>
      </w:r>
    </w:p>
    <w:p w:rsidR="00536603" w:rsidRPr="00A773F9" w:rsidRDefault="00536603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A773F9" w:rsidRDefault="00945736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 w:rsidRPr="00A773F9">
        <w:rPr>
          <w:rFonts w:ascii="Times New Roman" w:hAnsi="Times New Roman" w:cs="Times New Roman"/>
          <w:sz w:val="25"/>
          <w:szCs w:val="25"/>
        </w:rPr>
        <w:t>Z - удельная стоимость сооружения котельной, руб./Гкал/</w:t>
      </w:r>
      <w:proofErr w:type="gramStart"/>
      <w:r w:rsidRPr="00A773F9">
        <w:rPr>
          <w:rFonts w:ascii="Times New Roman" w:hAnsi="Times New Roman" w:cs="Times New Roman"/>
          <w:sz w:val="25"/>
          <w:szCs w:val="25"/>
        </w:rPr>
        <w:t>ч</w:t>
      </w:r>
      <w:proofErr w:type="gramEnd"/>
      <w:r w:rsidRPr="00A773F9">
        <w:rPr>
          <w:rFonts w:ascii="Times New Roman" w:hAnsi="Times New Roman" w:cs="Times New Roman"/>
          <w:sz w:val="25"/>
          <w:szCs w:val="25"/>
        </w:rPr>
        <w:t>.</w:t>
      </w:r>
    </w:p>
    <w:p w:rsidR="00536603" w:rsidRPr="00A773F9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A773F9" w:rsidRDefault="00945736">
      <w:pPr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A773F9">
        <w:rPr>
          <w:rFonts w:ascii="Times New Roman" w:hAnsi="Times New Roman" w:cs="Times New Roman"/>
          <w:sz w:val="26"/>
          <w:szCs w:val="26"/>
        </w:rPr>
        <w:t xml:space="preserve">Для связи себестоимости производства и транспорта теплоты с </w:t>
      </w:r>
      <w:proofErr w:type="gramStart"/>
      <w:r w:rsidRPr="00A773F9">
        <w:rPr>
          <w:rFonts w:ascii="Times New Roman" w:hAnsi="Times New Roman" w:cs="Times New Roman"/>
          <w:sz w:val="26"/>
          <w:szCs w:val="26"/>
        </w:rPr>
        <w:t>минимальным</w:t>
      </w:r>
      <w:proofErr w:type="gramEnd"/>
      <w:r w:rsidRPr="00A773F9">
        <w:rPr>
          <w:rFonts w:ascii="Times New Roman" w:hAnsi="Times New Roman" w:cs="Times New Roman"/>
          <w:sz w:val="26"/>
          <w:szCs w:val="26"/>
        </w:rPr>
        <w:t xml:space="preserve"> ради-</w:t>
      </w:r>
    </w:p>
    <w:p w:rsidR="00536603" w:rsidRPr="00A773F9" w:rsidRDefault="00536603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A773F9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3F9">
        <w:rPr>
          <w:rFonts w:ascii="Times New Roman" w:hAnsi="Times New Roman" w:cs="Times New Roman"/>
          <w:sz w:val="26"/>
          <w:szCs w:val="26"/>
        </w:rPr>
        <w:t>усом теплоснабжения использовались следующие аналитические выражения:</w:t>
      </w:r>
    </w:p>
    <w:p w:rsidR="00536603" w:rsidRPr="00A773F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A773F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A773F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A773F9" w:rsidRDefault="00945736">
      <w:pPr>
        <w:widowControl w:val="0"/>
        <w:numPr>
          <w:ilvl w:val="0"/>
          <w:numId w:val="5"/>
        </w:numPr>
        <w:tabs>
          <w:tab w:val="clear" w:pos="720"/>
          <w:tab w:val="num" w:pos="3460"/>
        </w:tabs>
        <w:overflowPunct w:val="0"/>
        <w:autoSpaceDE w:val="0"/>
        <w:autoSpaceDN w:val="0"/>
        <w:adjustRightInd w:val="0"/>
        <w:spacing w:after="0" w:line="240" w:lineRule="auto"/>
        <w:ind w:left="3460" w:hanging="262"/>
        <w:jc w:val="both"/>
        <w:rPr>
          <w:rFonts w:ascii="Times New Roman" w:hAnsi="Times New Roman" w:cs="Times New Roman"/>
          <w:sz w:val="52"/>
          <w:szCs w:val="52"/>
          <w:vertAlign w:val="subscript"/>
        </w:rPr>
      </w:pPr>
      <w:bookmarkStart w:id="12" w:name="page31"/>
      <w:bookmarkEnd w:id="12"/>
      <w:r w:rsidRPr="00A773F9">
        <w:rPr>
          <w:rFonts w:ascii="Symbol" w:hAnsi="Symbol" w:cs="Symbol"/>
          <w:sz w:val="51"/>
          <w:szCs w:val="51"/>
          <w:vertAlign w:val="subscript"/>
        </w:rPr>
        <w:t></w:t>
      </w:r>
      <w:r w:rsidRPr="00A773F9">
        <w:rPr>
          <w:rFonts w:ascii="Times New Roman" w:hAnsi="Times New Roman" w:cs="Times New Roman"/>
          <w:sz w:val="26"/>
          <w:szCs w:val="26"/>
        </w:rPr>
        <w:t xml:space="preserve"> 1050 </w:t>
      </w:r>
      <w:r w:rsidRPr="00A773F9">
        <w:rPr>
          <w:rFonts w:ascii="Symbol" w:hAnsi="Symbol" w:cs="Symbol"/>
          <w:sz w:val="26"/>
          <w:szCs w:val="26"/>
        </w:rPr>
        <w:t></w:t>
      </w:r>
      <w:r w:rsidRPr="00A773F9">
        <w:rPr>
          <w:rFonts w:ascii="Times New Roman" w:hAnsi="Times New Roman" w:cs="Times New Roman"/>
          <w:sz w:val="26"/>
          <w:szCs w:val="26"/>
        </w:rPr>
        <w:t xml:space="preserve"> R </w:t>
      </w:r>
      <w:r w:rsidRPr="00A773F9">
        <w:rPr>
          <w:rFonts w:ascii="Times New Roman" w:hAnsi="Times New Roman" w:cs="Times New Roman"/>
          <w:sz w:val="30"/>
          <w:szCs w:val="30"/>
          <w:vertAlign w:val="superscript"/>
        </w:rPr>
        <w:t>0,48</w:t>
      </w:r>
      <w:r w:rsidRPr="00A773F9">
        <w:rPr>
          <w:rFonts w:ascii="Symbol" w:hAnsi="Symbol" w:cs="Symbol"/>
          <w:sz w:val="26"/>
          <w:szCs w:val="26"/>
        </w:rPr>
        <w:t></w:t>
      </w:r>
      <w:r w:rsidRPr="00A773F9">
        <w:rPr>
          <w:rFonts w:ascii="Times New Roman" w:hAnsi="Times New Roman" w:cs="Times New Roman"/>
          <w:i/>
          <w:iCs/>
          <w:sz w:val="26"/>
          <w:szCs w:val="26"/>
        </w:rPr>
        <w:t>B</w:t>
      </w:r>
      <w:r w:rsidRPr="00A773F9">
        <w:rPr>
          <w:rFonts w:ascii="Times New Roman" w:hAnsi="Times New Roman" w:cs="Times New Roman"/>
          <w:sz w:val="30"/>
          <w:szCs w:val="30"/>
          <w:vertAlign w:val="superscript"/>
        </w:rPr>
        <w:t>0,26</w:t>
      </w:r>
      <w:r w:rsidRPr="00A773F9">
        <w:rPr>
          <w:rFonts w:ascii="Symbol" w:hAnsi="Symbol" w:cs="Symbol"/>
          <w:sz w:val="26"/>
          <w:szCs w:val="26"/>
        </w:rPr>
        <w:t></w:t>
      </w:r>
      <w:r w:rsidRPr="00A773F9">
        <w:rPr>
          <w:rFonts w:ascii="Times New Roman" w:hAnsi="Times New Roman" w:cs="Times New Roman"/>
          <w:i/>
          <w:iCs/>
          <w:sz w:val="26"/>
          <w:szCs w:val="26"/>
        </w:rPr>
        <w:t>S</w:t>
      </w:r>
      <w:r w:rsidRPr="00A773F9">
        <w:rPr>
          <w:rFonts w:ascii="Times New Roman" w:hAnsi="Times New Roman" w:cs="Times New Roman"/>
          <w:sz w:val="51"/>
          <w:szCs w:val="51"/>
          <w:vertAlign w:val="subscript"/>
        </w:rPr>
        <w:t>,</w:t>
      </w:r>
      <w:r w:rsidRPr="00A773F9">
        <w:rPr>
          <w:rFonts w:ascii="Times New Roman" w:hAnsi="Times New Roman" w:cs="Times New Roman"/>
          <w:i/>
          <w:iCs/>
          <w:sz w:val="51"/>
          <w:szCs w:val="51"/>
          <w:vertAlign w:val="subscript"/>
        </w:rPr>
        <w:t>руб</w:t>
      </w:r>
      <w:r w:rsidRPr="00A773F9">
        <w:rPr>
          <w:rFonts w:ascii="Times New Roman" w:hAnsi="Times New Roman" w:cs="Times New Roman"/>
          <w:sz w:val="51"/>
          <w:szCs w:val="51"/>
          <w:vertAlign w:val="subscript"/>
        </w:rPr>
        <w:t>. /</w:t>
      </w:r>
      <w:r w:rsidRPr="00A773F9">
        <w:rPr>
          <w:rFonts w:ascii="Times New Roman" w:hAnsi="Times New Roman" w:cs="Times New Roman"/>
          <w:i/>
          <w:iCs/>
          <w:sz w:val="51"/>
          <w:szCs w:val="51"/>
          <w:vertAlign w:val="subscript"/>
        </w:rPr>
        <w:t>Гкал</w:t>
      </w:r>
      <w:r w:rsidRPr="00A773F9">
        <w:rPr>
          <w:rFonts w:ascii="Times New Roman" w:hAnsi="Times New Roman" w:cs="Times New Roman"/>
          <w:sz w:val="51"/>
          <w:szCs w:val="51"/>
          <w:vertAlign w:val="subscript"/>
        </w:rPr>
        <w:t>/</w:t>
      </w:r>
      <w:proofErr w:type="gramStart"/>
      <w:r w:rsidRPr="00A773F9">
        <w:rPr>
          <w:rFonts w:ascii="Times New Roman" w:hAnsi="Times New Roman" w:cs="Times New Roman"/>
          <w:i/>
          <w:iCs/>
          <w:sz w:val="51"/>
          <w:szCs w:val="51"/>
          <w:vertAlign w:val="subscript"/>
        </w:rPr>
        <w:t>ч</w:t>
      </w:r>
      <w:proofErr w:type="gramEnd"/>
    </w:p>
    <w:p w:rsidR="00536603" w:rsidRPr="00A773F9" w:rsidRDefault="00945736">
      <w:pPr>
        <w:widowControl w:val="0"/>
        <w:numPr>
          <w:ilvl w:val="1"/>
          <w:numId w:val="5"/>
        </w:numPr>
        <w:tabs>
          <w:tab w:val="clear" w:pos="1440"/>
          <w:tab w:val="num" w:pos="3940"/>
        </w:tabs>
        <w:overflowPunct w:val="0"/>
        <w:autoSpaceDE w:val="0"/>
        <w:autoSpaceDN w:val="0"/>
        <w:adjustRightInd w:val="0"/>
        <w:spacing w:after="0" w:line="182" w:lineRule="auto"/>
        <w:ind w:left="3940" w:hanging="228"/>
        <w:jc w:val="both"/>
        <w:rPr>
          <w:rFonts w:ascii="Times New Roman" w:hAnsi="Times New Roman" w:cs="Times New Roman"/>
          <w:i/>
          <w:iCs/>
          <w:sz w:val="32"/>
          <w:szCs w:val="32"/>
          <w:vertAlign w:val="subscript"/>
        </w:rPr>
      </w:pPr>
      <w:r w:rsidRPr="00A773F9">
        <w:rPr>
          <w:rFonts w:ascii="Times New Roman" w:hAnsi="Times New Roman" w:cs="Times New Roman"/>
          <w:sz w:val="13"/>
          <w:szCs w:val="13"/>
        </w:rPr>
        <w:t xml:space="preserve">0,62 </w:t>
      </w:r>
      <w:r w:rsidRPr="00A773F9">
        <w:rPr>
          <w:rFonts w:ascii="Symbol" w:hAnsi="Symbol" w:cs="Symbol"/>
          <w:sz w:val="32"/>
          <w:szCs w:val="32"/>
          <w:vertAlign w:val="subscript"/>
        </w:rPr>
        <w:t></w:t>
      </w:r>
      <w:r w:rsidRPr="00A773F9">
        <w:rPr>
          <w:rFonts w:ascii="Times New Roman" w:hAnsi="Times New Roman" w:cs="Times New Roman"/>
          <w:i/>
          <w:iCs/>
          <w:sz w:val="32"/>
          <w:szCs w:val="32"/>
          <w:vertAlign w:val="subscript"/>
        </w:rPr>
        <w:t>H</w:t>
      </w:r>
      <w:r w:rsidRPr="00A773F9">
        <w:rPr>
          <w:rFonts w:ascii="Times New Roman" w:hAnsi="Times New Roman" w:cs="Times New Roman"/>
          <w:sz w:val="13"/>
          <w:szCs w:val="13"/>
        </w:rPr>
        <w:t xml:space="preserve"> 0,19 </w:t>
      </w:r>
      <w:r w:rsidRPr="00A773F9">
        <w:rPr>
          <w:rFonts w:ascii="Symbol" w:hAnsi="Symbol" w:cs="Symbol"/>
          <w:sz w:val="32"/>
          <w:szCs w:val="32"/>
          <w:vertAlign w:val="subscript"/>
        </w:rPr>
        <w:t></w:t>
      </w:r>
      <w:r w:rsidRPr="00A773F9">
        <w:rPr>
          <w:rFonts w:ascii="Symbol" w:hAnsi="Symbol" w:cs="Symbol"/>
          <w:sz w:val="32"/>
          <w:szCs w:val="32"/>
          <w:vertAlign w:val="subscript"/>
        </w:rPr>
        <w:t></w:t>
      </w:r>
      <w:r w:rsidRPr="00A773F9">
        <w:rPr>
          <w:rFonts w:ascii="Symbol" w:hAnsi="Symbol" w:cs="Symbol"/>
          <w:sz w:val="32"/>
          <w:szCs w:val="32"/>
          <w:vertAlign w:val="subscript"/>
        </w:rPr>
        <w:t></w:t>
      </w:r>
      <w:r w:rsidRPr="00A773F9">
        <w:rPr>
          <w:rFonts w:ascii="Symbol" w:hAnsi="Symbol" w:cs="Symbol"/>
          <w:i/>
          <w:iCs/>
          <w:sz w:val="32"/>
          <w:szCs w:val="32"/>
          <w:vertAlign w:val="subscript"/>
        </w:rPr>
        <w:t></w:t>
      </w:r>
      <w:r w:rsidRPr="00A773F9">
        <w:rPr>
          <w:rFonts w:ascii="Times New Roman" w:hAnsi="Times New Roman" w:cs="Times New Roman"/>
          <w:sz w:val="13"/>
          <w:szCs w:val="13"/>
        </w:rPr>
        <w:t xml:space="preserve"> 0,38 </w:t>
      </w:r>
    </w:p>
    <w:p w:rsidR="00536603" w:rsidRPr="00A773F9" w:rsidRDefault="008F4F63">
      <w:pPr>
        <w:widowControl w:val="0"/>
        <w:autoSpaceDE w:val="0"/>
        <w:autoSpaceDN w:val="0"/>
        <w:adjustRightInd w:val="0"/>
        <w:spacing w:after="0" w:line="183" w:lineRule="auto"/>
        <w:ind w:left="3200"/>
        <w:rPr>
          <w:rFonts w:ascii="Times New Roman" w:hAnsi="Times New Roman" w:cs="Times New Roman"/>
          <w:sz w:val="24"/>
          <w:szCs w:val="24"/>
        </w:rPr>
      </w:pPr>
      <w:r w:rsidRPr="008F4F63">
        <w:rPr>
          <w:noProof/>
        </w:rPr>
        <w:pict>
          <v:line id="Line 8" o:spid="_x0000_s1026" style="position:absolute;left:0;text-align:left;z-index:-251652096;visibility:visible" from="182.9pt,-16.65pt" to="286.4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2g/EgIAACg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KDUIp0&#10;INFaKI5moTO9cQUEVGpjQ230qF7MWtOfDildtUTteGT4ejKQloWM5E1K2DgD+Nv+m2YQQ/ZexzYd&#10;G9sFSGgAOkY1Tlc1+NEjCofZXZbn9yAaHXwJKYZEY53/ynWHglFiCZwjMDmsnQ9ESDGEhHuUXgkp&#10;o9hSob7E04fJLCY4LQULzhDm7G5bSYsOJIxL/GJV4LkNs3qvWARrOWHLi+2JkGcbLpcq4EEpQOdi&#10;nefh12P6uJwtZ/kon0yXozyt69GXVZWPpqvs4b6+q6uqzn4HalletIIxrgK7YTaz/P+0v7yS81Rd&#10;p/PahuQteuwXkB3+kXTUMsh3HoStZqeNHTSGcYzBl6cT5v12D/btA1/8AQAA//8DAFBLAwQUAAYA&#10;CAAAACEAMyUvhdwAAAALAQAADwAAAGRycy9kb3ducmV2LnhtbEyPTUvDQBCG74L/YRnBi7QbE1JL&#10;zKbUgkcRo96n2WmSmp0N2c2H/94VBHt8P3jnmXy3mE5MNLjWsoL7dQSCuLK65VrBx/vzagvCeWSN&#10;nWVS8E0OdsX1VY6ZtjO/0VT6WoQRdhkqaLzvMyld1ZBBt7Y9cchOdjDogxxqqQecw7jpZBxFG2mw&#10;5XChwZ4ODVVf5WgUpOeXdJo+W414ptfDPh7Lp/lOqdubZf8IwtPi/8vwix/QoQhMRzuydqJTkGzS&#10;gO4VrJIkAREa6UMcnOOfI4tcXv5Q/AAAAP//AwBQSwECLQAUAAYACAAAACEAtoM4kv4AAADhAQAA&#10;EwAAAAAAAAAAAAAAAAAAAAAAW0NvbnRlbnRfVHlwZXNdLnhtbFBLAQItABQABgAIAAAAIQA4/SH/&#10;1gAAAJQBAAALAAAAAAAAAAAAAAAAAC8BAABfcmVscy8ucmVsc1BLAQItABQABgAIAAAAIQDkS2g/&#10;EgIAACgEAAAOAAAAAAAAAAAAAAAAAC4CAABkcnMvZTJvRG9jLnhtbFBLAQItABQABgAIAAAAIQAz&#10;JS+F3AAAAAsBAAAPAAAAAAAAAAAAAAAAAGwEAABkcnMvZG93bnJldi54bWxQSwUGAAAAAAQABADz&#10;AAAAdQUAAAAA&#10;" o:allowincell="f" strokeweight=".18689mm"/>
        </w:pict>
      </w:r>
      <w:r w:rsidR="00945736" w:rsidRPr="00A773F9">
        <w:rPr>
          <w:rFonts w:ascii="Times New Roman" w:hAnsi="Times New Roman" w:cs="Times New Roman"/>
          <w:sz w:val="25"/>
          <w:szCs w:val="25"/>
        </w:rPr>
        <w:t xml:space="preserve">Z </w:t>
      </w:r>
      <w:r w:rsidR="00945736" w:rsidRPr="00A773F9">
        <w:rPr>
          <w:rFonts w:ascii="Symbol" w:hAnsi="Symbol" w:cs="Symbol"/>
          <w:sz w:val="25"/>
          <w:szCs w:val="25"/>
        </w:rPr>
        <w:t></w:t>
      </w:r>
      <w:r w:rsidR="00945736" w:rsidRPr="00A773F9">
        <w:rPr>
          <w:rFonts w:ascii="Times New Roman" w:hAnsi="Times New Roman" w:cs="Times New Roman"/>
          <w:sz w:val="25"/>
          <w:szCs w:val="25"/>
        </w:rPr>
        <w:t xml:space="preserve"> b </w:t>
      </w:r>
      <w:r w:rsidR="00945736" w:rsidRPr="00A773F9">
        <w:rPr>
          <w:rFonts w:ascii="Symbol" w:hAnsi="Symbol" w:cs="Symbol"/>
          <w:sz w:val="25"/>
          <w:szCs w:val="25"/>
        </w:rPr>
        <w:t></w:t>
      </w:r>
      <w:r w:rsidR="00945736" w:rsidRPr="00A773F9">
        <w:rPr>
          <w:rFonts w:ascii="Times New Roman" w:hAnsi="Times New Roman" w:cs="Times New Roman"/>
          <w:sz w:val="48"/>
          <w:szCs w:val="48"/>
          <w:vertAlign w:val="superscript"/>
        </w:rPr>
        <w:t>30</w:t>
      </w:r>
      <w:r w:rsidR="00945736" w:rsidRPr="00A773F9">
        <w:rPr>
          <w:rFonts w:ascii="Symbol" w:hAnsi="Symbol" w:cs="Symbol"/>
          <w:sz w:val="48"/>
          <w:szCs w:val="48"/>
          <w:vertAlign w:val="superscript"/>
        </w:rPr>
        <w:t></w:t>
      </w:r>
      <w:r w:rsidR="00945736" w:rsidRPr="00A773F9">
        <w:rPr>
          <w:rFonts w:ascii="Times New Roman" w:hAnsi="Times New Roman" w:cs="Times New Roman"/>
          <w:sz w:val="48"/>
          <w:szCs w:val="48"/>
          <w:vertAlign w:val="superscript"/>
        </w:rPr>
        <w:t>10</w:t>
      </w:r>
      <w:r w:rsidR="00945736" w:rsidRPr="00A773F9">
        <w:rPr>
          <w:rFonts w:ascii="Times New Roman" w:hAnsi="Times New Roman" w:cs="Times New Roman"/>
          <w:sz w:val="29"/>
          <w:szCs w:val="29"/>
          <w:vertAlign w:val="superscript"/>
        </w:rPr>
        <w:t>6</w:t>
      </w:r>
      <w:r w:rsidR="00945736" w:rsidRPr="00A773F9">
        <w:rPr>
          <w:rFonts w:ascii="Symbol" w:hAnsi="Symbol" w:cs="Symbol"/>
          <w:sz w:val="48"/>
          <w:szCs w:val="48"/>
          <w:vertAlign w:val="superscript"/>
        </w:rPr>
        <w:t></w:t>
      </w:r>
      <w:r w:rsidR="00945736" w:rsidRPr="00A773F9">
        <w:rPr>
          <w:rFonts w:ascii="Symbol" w:hAnsi="Symbol" w:cs="Symbol"/>
          <w:i/>
          <w:iCs/>
          <w:sz w:val="48"/>
          <w:szCs w:val="48"/>
          <w:vertAlign w:val="superscript"/>
        </w:rPr>
        <w:t></w:t>
      </w:r>
      <w:r w:rsidR="00945736" w:rsidRPr="00A773F9">
        <w:rPr>
          <w:rFonts w:ascii="Times New Roman" w:hAnsi="Times New Roman" w:cs="Times New Roman"/>
          <w:sz w:val="25"/>
          <w:szCs w:val="25"/>
        </w:rPr>
        <w:t xml:space="preserve"> , </w:t>
      </w:r>
      <w:r w:rsidR="00945736" w:rsidRPr="00A773F9">
        <w:rPr>
          <w:rFonts w:ascii="Times New Roman" w:hAnsi="Times New Roman" w:cs="Times New Roman"/>
          <w:i/>
          <w:iCs/>
          <w:sz w:val="25"/>
          <w:szCs w:val="25"/>
        </w:rPr>
        <w:t>руб</w:t>
      </w:r>
      <w:r w:rsidR="00945736" w:rsidRPr="00A773F9">
        <w:rPr>
          <w:rFonts w:ascii="Times New Roman" w:hAnsi="Times New Roman" w:cs="Times New Roman"/>
          <w:sz w:val="25"/>
          <w:szCs w:val="25"/>
        </w:rPr>
        <w:t xml:space="preserve">. / </w:t>
      </w:r>
      <w:r w:rsidR="00945736" w:rsidRPr="00A773F9">
        <w:rPr>
          <w:rFonts w:ascii="Times New Roman" w:hAnsi="Times New Roman" w:cs="Times New Roman"/>
          <w:i/>
          <w:iCs/>
          <w:sz w:val="25"/>
          <w:szCs w:val="25"/>
        </w:rPr>
        <w:t>Гкал</w:t>
      </w:r>
      <w:r w:rsidR="00945736" w:rsidRPr="00A773F9">
        <w:rPr>
          <w:rFonts w:ascii="Times New Roman" w:hAnsi="Times New Roman" w:cs="Times New Roman"/>
          <w:sz w:val="25"/>
          <w:szCs w:val="25"/>
        </w:rPr>
        <w:t xml:space="preserve"> / </w:t>
      </w:r>
      <w:proofErr w:type="gramStart"/>
      <w:r w:rsidR="00945736" w:rsidRPr="00A773F9">
        <w:rPr>
          <w:rFonts w:ascii="Times New Roman" w:hAnsi="Times New Roman" w:cs="Times New Roman"/>
          <w:i/>
          <w:iCs/>
          <w:sz w:val="25"/>
          <w:szCs w:val="25"/>
        </w:rPr>
        <w:t>ч</w:t>
      </w:r>
      <w:proofErr w:type="gramEnd"/>
    </w:p>
    <w:p w:rsidR="00536603" w:rsidRPr="00A773F9" w:rsidRDefault="008F4F63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  <w:r w:rsidRPr="008F4F63">
        <w:rPr>
          <w:noProof/>
        </w:rPr>
        <w:pict>
          <v:line id="Line 9" o:spid="_x0000_s1027" style="position:absolute;z-index:-251651072;visibility:visible" from="199.4pt,-1.8pt" to="25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2X0EAIAACc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TQPnemNKyCgUlsbaqMn9Ww2mv50SOmqJWrPI8OXs4G0LGQkr1LCxhnA3/XfNIMYcvA6tunU&#10;2C5AQgPQKapxvqnBTx5ROJxOZ+kENKODKyHFkGes81+57lAwSiyBcsQlx43zgQcphpBwjdJrIWXU&#10;WirUA/bDZBYTnJaCBWcIc3a/q6RFRxKmJX6xKPDch1l9UCyCtZyw1dX2RMiLDZdLFfCgEqBztS7j&#10;8Guezlez1Swf5ZPpapSndT36sq7y0XSdPXyuP9VVVWe/A7UsL1rBGFeB3TCaWf5/0l8fyWWobsN5&#10;a0PyGj32C8gO/0g6ShnUu8zBTrPz1g4SwzTG4OvLCeN+vwf7/n0v/wAAAP//AwBQSwMEFAAGAAgA&#10;AAAhAJQVyZ/dAAAACQEAAA8AAABkcnMvZG93bnJldi54bWxMj81OwzAQhO9IvIO1SFxQ67QlVQlx&#10;qrYSR4Sawn0bL0lKbEex88Pbs4gDPc7OaPabdDuZRgzU+dpZBYt5BIJs4XRtSwXvp5fZBoQPaDU2&#10;zpKCb/KwzW5vUky0G+2RhjyUgkusT1BBFUKbSOmLigz6uWvJsvfpOoOBZVdK3eHI5aaRyyhaS4O1&#10;5Q8VtnSoqPjKe6MgvrzGw/BRa8QLvR12yz7fjw9K3d9Nu2cQgabwH4ZffEaHjJnOrrfai0bB6mnD&#10;6EHBbLUGwYE4euRx57+DzFJ5vSD7AQAA//8DAFBLAQItABQABgAIAAAAIQC2gziS/gAAAOEBAAAT&#10;AAAAAAAAAAAAAAAAAAAAAABbQ29udGVudF9UeXBlc10ueG1sUEsBAi0AFAAGAAgAAAAhADj9If/W&#10;AAAAlAEAAAsAAAAAAAAAAAAAAAAALwEAAF9yZWxzLy5yZWxzUEsBAi0AFAAGAAgAAAAhAMwDZfQQ&#10;AgAAJwQAAA4AAAAAAAAAAAAAAAAALgIAAGRycy9lMm9Eb2MueG1sUEsBAi0AFAAGAAgAAAAhAJQV&#10;yZ/dAAAACQEAAA8AAAAAAAAAAAAAAAAAagQAAGRycy9kb3ducmV2LnhtbFBLBQYAAAAABAAEAPMA&#10;AAB0BQAAAAA=&#10;" o:allowincell="f" strokeweight=".18689mm"/>
        </w:pict>
      </w:r>
    </w:p>
    <w:p w:rsidR="00536603" w:rsidRPr="00A773F9" w:rsidRDefault="00945736">
      <w:pPr>
        <w:widowControl w:val="0"/>
        <w:autoSpaceDE w:val="0"/>
        <w:autoSpaceDN w:val="0"/>
        <w:adjustRightInd w:val="0"/>
        <w:spacing w:after="0" w:line="240" w:lineRule="auto"/>
        <w:ind w:left="4200"/>
        <w:rPr>
          <w:rFonts w:ascii="Times New Roman" w:hAnsi="Times New Roman" w:cs="Times New Roman"/>
          <w:sz w:val="24"/>
          <w:szCs w:val="24"/>
        </w:rPr>
      </w:pPr>
      <w:r w:rsidRPr="00A773F9">
        <w:rPr>
          <w:rFonts w:ascii="Times New Roman" w:hAnsi="Times New Roman" w:cs="Times New Roman"/>
          <w:i/>
          <w:iCs/>
          <w:sz w:val="26"/>
          <w:szCs w:val="26"/>
        </w:rPr>
        <w:t xml:space="preserve">R </w:t>
      </w:r>
      <w:r w:rsidRPr="00A773F9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 w:rsidRPr="00A773F9">
        <w:rPr>
          <w:rFonts w:ascii="Symbol" w:hAnsi="Symbol" w:cs="Symbol"/>
          <w:sz w:val="26"/>
          <w:szCs w:val="26"/>
        </w:rPr>
        <w:t></w:t>
      </w:r>
      <w:proofErr w:type="gramStart"/>
      <w:r w:rsidRPr="00A773F9">
        <w:rPr>
          <w:rFonts w:ascii="Times New Roman" w:hAnsi="Times New Roman" w:cs="Times New Roman"/>
          <w:i/>
          <w:iCs/>
          <w:sz w:val="26"/>
          <w:szCs w:val="26"/>
        </w:rPr>
        <w:t>П</w:t>
      </w:r>
      <w:proofErr w:type="gramEnd"/>
    </w:p>
    <w:p w:rsidR="00536603" w:rsidRPr="00A773F9" w:rsidRDefault="00536603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A773F9" w:rsidRDefault="00945736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proofErr w:type="gramStart"/>
      <w:r w:rsidRPr="00A773F9">
        <w:rPr>
          <w:rFonts w:ascii="Times New Roman" w:hAnsi="Times New Roman" w:cs="Times New Roman"/>
          <w:sz w:val="25"/>
          <w:szCs w:val="25"/>
        </w:rPr>
        <w:t>R  - максимальный радиус действия тепловой сети (длина главной тепловой маги-</w:t>
      </w:r>
      <w:proofErr w:type="gramEnd"/>
    </w:p>
    <w:p w:rsidR="00536603" w:rsidRPr="00A773F9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A773F9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773F9">
        <w:rPr>
          <w:rFonts w:ascii="Times New Roman" w:hAnsi="Times New Roman" w:cs="Times New Roman"/>
          <w:sz w:val="26"/>
          <w:szCs w:val="26"/>
        </w:rPr>
        <w:t>страли</w:t>
      </w:r>
      <w:proofErr w:type="spellEnd"/>
      <w:r w:rsidRPr="00A773F9">
        <w:rPr>
          <w:rFonts w:ascii="Times New Roman" w:hAnsi="Times New Roman" w:cs="Times New Roman"/>
          <w:sz w:val="26"/>
          <w:szCs w:val="26"/>
        </w:rPr>
        <w:t xml:space="preserve"> самого протяженного вывода от источника), км;</w:t>
      </w:r>
      <w:proofErr w:type="gramEnd"/>
    </w:p>
    <w:p w:rsidR="00536603" w:rsidRPr="00A773F9" w:rsidRDefault="00536603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A773F9" w:rsidRDefault="00945736">
      <w:pPr>
        <w:widowControl w:val="0"/>
        <w:overflowPunct w:val="0"/>
        <w:autoSpaceDE w:val="0"/>
        <w:autoSpaceDN w:val="0"/>
        <w:adjustRightInd w:val="0"/>
        <w:spacing w:after="0" w:line="330" w:lineRule="auto"/>
        <w:ind w:firstLine="580"/>
        <w:rPr>
          <w:rFonts w:ascii="Times New Roman" w:hAnsi="Times New Roman" w:cs="Times New Roman"/>
          <w:sz w:val="24"/>
          <w:szCs w:val="24"/>
        </w:rPr>
      </w:pPr>
      <w:r w:rsidRPr="00A773F9">
        <w:rPr>
          <w:rFonts w:ascii="Times New Roman" w:hAnsi="Times New Roman" w:cs="Times New Roman"/>
          <w:sz w:val="25"/>
          <w:szCs w:val="25"/>
        </w:rPr>
        <w:t xml:space="preserve">H - потери напора на гидравлическое сопротивление при транспорте теплоносителя по тепловой магистрали, </w:t>
      </w:r>
      <w:proofErr w:type="spellStart"/>
      <w:r w:rsidRPr="00A773F9">
        <w:rPr>
          <w:rFonts w:ascii="Times New Roman" w:hAnsi="Times New Roman" w:cs="Times New Roman"/>
          <w:sz w:val="25"/>
          <w:szCs w:val="25"/>
        </w:rPr>
        <w:t>м</w:t>
      </w:r>
      <w:proofErr w:type="gramStart"/>
      <w:r w:rsidRPr="00A773F9">
        <w:rPr>
          <w:rFonts w:ascii="Times New Roman" w:hAnsi="Times New Roman" w:cs="Times New Roman"/>
          <w:sz w:val="25"/>
          <w:szCs w:val="25"/>
        </w:rPr>
        <w:t>.в</w:t>
      </w:r>
      <w:proofErr w:type="gramEnd"/>
      <w:r w:rsidRPr="00A773F9">
        <w:rPr>
          <w:rFonts w:ascii="Times New Roman" w:hAnsi="Times New Roman" w:cs="Times New Roman"/>
          <w:sz w:val="25"/>
          <w:szCs w:val="25"/>
        </w:rPr>
        <w:t>од.ст</w:t>
      </w:r>
      <w:proofErr w:type="spellEnd"/>
      <w:r w:rsidRPr="00A773F9">
        <w:rPr>
          <w:rFonts w:ascii="Times New Roman" w:hAnsi="Times New Roman" w:cs="Times New Roman"/>
          <w:sz w:val="25"/>
          <w:szCs w:val="25"/>
        </w:rPr>
        <w:t>.;</w:t>
      </w:r>
    </w:p>
    <w:p w:rsidR="00536603" w:rsidRPr="00A773F9" w:rsidRDefault="00536603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A773F9" w:rsidRDefault="00945736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 w:rsidRPr="00A773F9">
        <w:rPr>
          <w:rFonts w:ascii="Times New Roman" w:hAnsi="Times New Roman" w:cs="Times New Roman"/>
          <w:sz w:val="25"/>
          <w:szCs w:val="25"/>
        </w:rPr>
        <w:t xml:space="preserve">b - эмпирический коэффициент удельных затрат в единицу тепловой мощности </w:t>
      </w:r>
      <w:proofErr w:type="gramStart"/>
      <w:r w:rsidRPr="00A773F9">
        <w:rPr>
          <w:rFonts w:ascii="Times New Roman" w:hAnsi="Times New Roman" w:cs="Times New Roman"/>
          <w:sz w:val="25"/>
          <w:szCs w:val="25"/>
        </w:rPr>
        <w:t>ко</w:t>
      </w:r>
      <w:proofErr w:type="gramEnd"/>
      <w:r w:rsidRPr="00A773F9">
        <w:rPr>
          <w:rFonts w:ascii="Times New Roman" w:hAnsi="Times New Roman" w:cs="Times New Roman"/>
          <w:sz w:val="25"/>
          <w:szCs w:val="25"/>
        </w:rPr>
        <w:t>-</w:t>
      </w:r>
    </w:p>
    <w:p w:rsidR="00536603" w:rsidRPr="00A773F9" w:rsidRDefault="00536603">
      <w:pPr>
        <w:widowControl w:val="0"/>
        <w:autoSpaceDE w:val="0"/>
        <w:autoSpaceDN w:val="0"/>
        <w:adjustRightInd w:val="0"/>
        <w:spacing w:after="0" w:line="147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A773F9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3F9">
        <w:rPr>
          <w:rFonts w:ascii="Times New Roman" w:hAnsi="Times New Roman" w:cs="Times New Roman"/>
          <w:sz w:val="26"/>
          <w:szCs w:val="26"/>
        </w:rPr>
        <w:t>тельной, руб./Гкал/</w:t>
      </w:r>
      <w:proofErr w:type="gramStart"/>
      <w:r w:rsidRPr="00A773F9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A773F9">
        <w:rPr>
          <w:rFonts w:ascii="Times New Roman" w:hAnsi="Times New Roman" w:cs="Times New Roman"/>
          <w:sz w:val="26"/>
          <w:szCs w:val="26"/>
        </w:rPr>
        <w:t>;</w:t>
      </w:r>
    </w:p>
    <w:p w:rsidR="00536603" w:rsidRPr="00A773F9" w:rsidRDefault="00536603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A773F9" w:rsidRDefault="00945736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A773F9">
        <w:rPr>
          <w:rFonts w:ascii="Times New Roman" w:hAnsi="Times New Roman" w:cs="Times New Roman"/>
          <w:sz w:val="26"/>
          <w:szCs w:val="26"/>
        </w:rPr>
        <w:t>S</w:t>
      </w:r>
      <w:r w:rsidRPr="00A773F9">
        <w:rPr>
          <w:rFonts w:ascii="Times New Roman" w:hAnsi="Times New Roman" w:cs="Times New Roman"/>
          <w:sz w:val="25"/>
          <w:szCs w:val="25"/>
        </w:rPr>
        <w:t xml:space="preserve">-удельная стоимость материальной характеристики тепловой </w:t>
      </w:r>
      <w:proofErr w:type="spellStart"/>
      <w:r w:rsidRPr="00A773F9">
        <w:rPr>
          <w:rFonts w:ascii="Times New Roman" w:hAnsi="Times New Roman" w:cs="Times New Roman"/>
          <w:sz w:val="25"/>
          <w:szCs w:val="25"/>
        </w:rPr>
        <w:t>сети</w:t>
      </w:r>
      <w:proofErr w:type="gramStart"/>
      <w:r w:rsidRPr="00A773F9">
        <w:rPr>
          <w:rFonts w:ascii="Times New Roman" w:hAnsi="Times New Roman" w:cs="Times New Roman"/>
          <w:sz w:val="25"/>
          <w:szCs w:val="25"/>
        </w:rPr>
        <w:t>,р</w:t>
      </w:r>
      <w:proofErr w:type="gramEnd"/>
      <w:r w:rsidRPr="00A773F9">
        <w:rPr>
          <w:rFonts w:ascii="Times New Roman" w:hAnsi="Times New Roman" w:cs="Times New Roman"/>
          <w:sz w:val="25"/>
          <w:szCs w:val="25"/>
        </w:rPr>
        <w:t>уб</w:t>
      </w:r>
      <w:proofErr w:type="spellEnd"/>
      <w:r w:rsidRPr="00A773F9">
        <w:rPr>
          <w:rFonts w:ascii="Times New Roman" w:hAnsi="Times New Roman" w:cs="Times New Roman"/>
          <w:sz w:val="25"/>
          <w:szCs w:val="25"/>
        </w:rPr>
        <w:t>./м</w:t>
      </w:r>
      <w:r w:rsidRPr="00A773F9">
        <w:rPr>
          <w:rFonts w:ascii="Arial" w:hAnsi="Arial" w:cs="Arial"/>
          <w:sz w:val="25"/>
          <w:szCs w:val="25"/>
        </w:rPr>
        <w:t>²</w:t>
      </w:r>
      <w:r w:rsidRPr="00A773F9">
        <w:rPr>
          <w:rFonts w:ascii="Times New Roman" w:hAnsi="Times New Roman" w:cs="Times New Roman"/>
          <w:sz w:val="25"/>
          <w:szCs w:val="25"/>
        </w:rPr>
        <w:t>;</w:t>
      </w:r>
    </w:p>
    <w:p w:rsidR="00536603" w:rsidRPr="00A773F9" w:rsidRDefault="00536603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A773F9" w:rsidRDefault="00945736">
      <w:pPr>
        <w:widowControl w:val="0"/>
        <w:overflowPunct w:val="0"/>
        <w:autoSpaceDE w:val="0"/>
        <w:autoSpaceDN w:val="0"/>
        <w:adjustRightInd w:val="0"/>
        <w:spacing w:after="0" w:line="330" w:lineRule="auto"/>
        <w:ind w:right="20" w:firstLine="579"/>
        <w:rPr>
          <w:rFonts w:ascii="Times New Roman" w:hAnsi="Times New Roman" w:cs="Times New Roman"/>
          <w:sz w:val="24"/>
          <w:szCs w:val="24"/>
        </w:rPr>
      </w:pPr>
      <w:r w:rsidRPr="00A773F9">
        <w:rPr>
          <w:rFonts w:ascii="Times New Roman" w:hAnsi="Times New Roman" w:cs="Times New Roman"/>
          <w:sz w:val="24"/>
          <w:szCs w:val="24"/>
        </w:rPr>
        <w:t>B</w:t>
      </w:r>
      <w:r w:rsidRPr="00A773F9">
        <w:rPr>
          <w:rFonts w:ascii="Times New Roman" w:hAnsi="Times New Roman" w:cs="Times New Roman"/>
          <w:sz w:val="25"/>
          <w:szCs w:val="25"/>
        </w:rPr>
        <w:t>-среднее количество абонентов на единицу площади зоны действия источникатеплоснабжения, шт./</w:t>
      </w:r>
      <w:proofErr w:type="gramStart"/>
      <w:r w:rsidRPr="00A773F9">
        <w:rPr>
          <w:rFonts w:ascii="Times New Roman" w:hAnsi="Times New Roman" w:cs="Times New Roman"/>
          <w:sz w:val="25"/>
          <w:szCs w:val="25"/>
        </w:rPr>
        <w:t>км</w:t>
      </w:r>
      <w:proofErr w:type="gramEnd"/>
      <w:r w:rsidRPr="00A773F9">
        <w:rPr>
          <w:rFonts w:ascii="Arial" w:hAnsi="Arial" w:cs="Arial"/>
          <w:sz w:val="25"/>
          <w:szCs w:val="25"/>
        </w:rPr>
        <w:t>²</w:t>
      </w:r>
      <w:r w:rsidRPr="00A773F9">
        <w:rPr>
          <w:rFonts w:ascii="Times New Roman" w:hAnsi="Times New Roman" w:cs="Times New Roman"/>
          <w:sz w:val="25"/>
          <w:szCs w:val="25"/>
        </w:rPr>
        <w:t>;</w:t>
      </w:r>
    </w:p>
    <w:p w:rsidR="00536603" w:rsidRPr="00A773F9" w:rsidRDefault="00536603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A773F9" w:rsidRDefault="00945736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proofErr w:type="gramStart"/>
      <w:r w:rsidRPr="00A773F9">
        <w:rPr>
          <w:rFonts w:ascii="Times New Roman" w:hAnsi="Times New Roman" w:cs="Times New Roman"/>
          <w:sz w:val="25"/>
          <w:szCs w:val="25"/>
        </w:rPr>
        <w:t>П</w:t>
      </w:r>
      <w:proofErr w:type="gramEnd"/>
      <w:r w:rsidRPr="00A773F9">
        <w:rPr>
          <w:rFonts w:ascii="Times New Roman" w:hAnsi="Times New Roman" w:cs="Times New Roman"/>
          <w:sz w:val="25"/>
          <w:szCs w:val="25"/>
        </w:rPr>
        <w:t xml:space="preserve"> - тепловая плотность района, Гкал/ч*км</w:t>
      </w:r>
      <w:r w:rsidRPr="00A773F9">
        <w:rPr>
          <w:rFonts w:ascii="Arial" w:hAnsi="Arial" w:cs="Arial"/>
          <w:sz w:val="25"/>
          <w:szCs w:val="25"/>
        </w:rPr>
        <w:t>²</w:t>
      </w:r>
      <w:r w:rsidRPr="00A773F9">
        <w:rPr>
          <w:rFonts w:ascii="Times New Roman" w:hAnsi="Times New Roman" w:cs="Times New Roman"/>
          <w:sz w:val="25"/>
          <w:szCs w:val="25"/>
        </w:rPr>
        <w:t>;</w:t>
      </w:r>
    </w:p>
    <w:p w:rsidR="00536603" w:rsidRPr="00A773F9" w:rsidRDefault="00536603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A773F9" w:rsidRDefault="00945736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 w:rsidRPr="00A773F9">
        <w:rPr>
          <w:rFonts w:ascii="Symbol" w:hAnsi="Symbol" w:cs="Symbol"/>
          <w:sz w:val="25"/>
          <w:szCs w:val="25"/>
        </w:rPr>
        <w:t></w:t>
      </w:r>
      <w:r w:rsidRPr="00A773F9">
        <w:rPr>
          <w:rFonts w:ascii="Symbol" w:hAnsi="Symbol" w:cs="Symbol"/>
          <w:i/>
          <w:iCs/>
          <w:sz w:val="25"/>
          <w:szCs w:val="25"/>
        </w:rPr>
        <w:t></w:t>
      </w:r>
      <w:r w:rsidRPr="00A773F9">
        <w:rPr>
          <w:rFonts w:ascii="Times New Roman" w:hAnsi="Times New Roman" w:cs="Times New Roman"/>
          <w:sz w:val="26"/>
          <w:szCs w:val="26"/>
        </w:rPr>
        <w:t xml:space="preserve"> - расчетный перепад температур теплоносителя в тепловой сети, º</w:t>
      </w:r>
      <w:proofErr w:type="gramStart"/>
      <w:r w:rsidRPr="00A773F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A773F9">
        <w:rPr>
          <w:rFonts w:ascii="Times New Roman" w:hAnsi="Times New Roman" w:cs="Times New Roman"/>
          <w:sz w:val="26"/>
          <w:szCs w:val="26"/>
        </w:rPr>
        <w:t>;</w:t>
      </w:r>
    </w:p>
    <w:p w:rsidR="00536603" w:rsidRPr="00A773F9" w:rsidRDefault="00536603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A773F9" w:rsidRDefault="00945736">
      <w:pPr>
        <w:widowControl w:val="0"/>
        <w:numPr>
          <w:ilvl w:val="1"/>
          <w:numId w:val="6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301"/>
        <w:jc w:val="both"/>
        <w:rPr>
          <w:rFonts w:ascii="Symbol" w:hAnsi="Symbol" w:cs="Symbol"/>
          <w:i/>
          <w:iCs/>
          <w:sz w:val="27"/>
          <w:szCs w:val="27"/>
        </w:rPr>
      </w:pPr>
      <w:r w:rsidRPr="00A773F9">
        <w:rPr>
          <w:rFonts w:ascii="Times New Roman" w:hAnsi="Times New Roman" w:cs="Times New Roman"/>
          <w:sz w:val="26"/>
          <w:szCs w:val="26"/>
        </w:rPr>
        <w:t xml:space="preserve">- поправочный коэффициент, принимаемый </w:t>
      </w:r>
      <w:proofErr w:type="gramStart"/>
      <w:r w:rsidRPr="00A773F9">
        <w:rPr>
          <w:rFonts w:ascii="Times New Roman" w:hAnsi="Times New Roman" w:cs="Times New Roman"/>
          <w:sz w:val="26"/>
          <w:szCs w:val="26"/>
        </w:rPr>
        <w:t>равным</w:t>
      </w:r>
      <w:proofErr w:type="gramEnd"/>
      <w:r w:rsidRPr="00A773F9">
        <w:rPr>
          <w:rFonts w:ascii="Times New Roman" w:hAnsi="Times New Roman" w:cs="Times New Roman"/>
          <w:sz w:val="26"/>
          <w:szCs w:val="26"/>
        </w:rPr>
        <w:t xml:space="preserve"> 1,0 для котельных. </w:t>
      </w:r>
    </w:p>
    <w:p w:rsidR="00536603" w:rsidRPr="00A773F9" w:rsidRDefault="00536603">
      <w:pPr>
        <w:widowControl w:val="0"/>
        <w:autoSpaceDE w:val="0"/>
        <w:autoSpaceDN w:val="0"/>
        <w:adjustRightInd w:val="0"/>
        <w:spacing w:after="0" w:line="185" w:lineRule="exact"/>
        <w:rPr>
          <w:rFonts w:ascii="Symbol" w:hAnsi="Symbol" w:cs="Symbol"/>
          <w:i/>
          <w:iCs/>
          <w:sz w:val="27"/>
          <w:szCs w:val="27"/>
        </w:rPr>
      </w:pPr>
    </w:p>
    <w:p w:rsidR="00536603" w:rsidRPr="00A773F9" w:rsidRDefault="00945736">
      <w:pPr>
        <w:widowControl w:val="0"/>
        <w:numPr>
          <w:ilvl w:val="0"/>
          <w:numId w:val="6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242"/>
        <w:jc w:val="both"/>
        <w:rPr>
          <w:rFonts w:ascii="Times New Roman" w:hAnsi="Times New Roman" w:cs="Times New Roman"/>
          <w:sz w:val="26"/>
          <w:szCs w:val="26"/>
        </w:rPr>
      </w:pPr>
      <w:r w:rsidRPr="00A773F9">
        <w:rPr>
          <w:rFonts w:ascii="Times New Roman" w:hAnsi="Times New Roman" w:cs="Times New Roman"/>
          <w:sz w:val="26"/>
          <w:szCs w:val="26"/>
        </w:rPr>
        <w:t xml:space="preserve">учетом уточненных эмпирических коэффициентов связь между </w:t>
      </w:r>
      <w:proofErr w:type="spellStart"/>
      <w:r w:rsidRPr="00A773F9">
        <w:rPr>
          <w:rFonts w:ascii="Times New Roman" w:hAnsi="Times New Roman" w:cs="Times New Roman"/>
          <w:sz w:val="26"/>
          <w:szCs w:val="26"/>
        </w:rPr>
        <w:t>удельнымизатра</w:t>
      </w:r>
      <w:proofErr w:type="spellEnd"/>
      <w:r w:rsidRPr="00A773F9">
        <w:rPr>
          <w:rFonts w:ascii="Times New Roman" w:hAnsi="Times New Roman" w:cs="Times New Roman"/>
          <w:sz w:val="26"/>
          <w:szCs w:val="26"/>
        </w:rPr>
        <w:t xml:space="preserve">- </w:t>
      </w:r>
    </w:p>
    <w:p w:rsidR="00536603" w:rsidRPr="00A773F9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A773F9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773F9">
        <w:rPr>
          <w:rFonts w:ascii="Times New Roman" w:hAnsi="Times New Roman" w:cs="Times New Roman"/>
          <w:sz w:val="26"/>
          <w:szCs w:val="26"/>
        </w:rPr>
        <w:t>тами</w:t>
      </w:r>
      <w:proofErr w:type="spellEnd"/>
      <w:r w:rsidRPr="00A773F9">
        <w:rPr>
          <w:rFonts w:ascii="Times New Roman" w:hAnsi="Times New Roman" w:cs="Times New Roman"/>
          <w:sz w:val="26"/>
          <w:szCs w:val="26"/>
        </w:rPr>
        <w:t xml:space="preserve"> на производство и транспорт тепловой энергии с максимальным радиусом тепло-</w:t>
      </w:r>
    </w:p>
    <w:p w:rsidR="00536603" w:rsidRPr="00A773F9" w:rsidRDefault="00536603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EC5F5C" w:rsidRPr="00A773F9" w:rsidRDefault="00945736">
      <w:pPr>
        <w:widowControl w:val="0"/>
        <w:overflowPunct w:val="0"/>
        <w:autoSpaceDE w:val="0"/>
        <w:autoSpaceDN w:val="0"/>
        <w:adjustRightInd w:val="0"/>
        <w:spacing w:after="0" w:line="308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A773F9">
        <w:rPr>
          <w:rFonts w:ascii="Times New Roman" w:hAnsi="Times New Roman" w:cs="Times New Roman"/>
          <w:sz w:val="26"/>
          <w:szCs w:val="26"/>
        </w:rPr>
        <w:t xml:space="preserve">снабжения определялась по следующей полуэмпирической зависимости, выраженной </w:t>
      </w:r>
    </w:p>
    <w:p w:rsidR="00536603" w:rsidRPr="00A773F9" w:rsidRDefault="00945736">
      <w:pPr>
        <w:widowControl w:val="0"/>
        <w:overflowPunct w:val="0"/>
        <w:autoSpaceDE w:val="0"/>
        <w:autoSpaceDN w:val="0"/>
        <w:adjustRightInd w:val="0"/>
        <w:spacing w:after="0" w:line="308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A773F9">
        <w:rPr>
          <w:rFonts w:ascii="Times New Roman" w:hAnsi="Times New Roman" w:cs="Times New Roman"/>
          <w:sz w:val="26"/>
          <w:szCs w:val="26"/>
        </w:rPr>
        <w:t>формулой:</w:t>
      </w:r>
    </w:p>
    <w:p w:rsidR="00EC5F5C" w:rsidRPr="009F545A" w:rsidRDefault="00EC5F5C" w:rsidP="00EC5F5C">
      <w:pPr>
        <w:widowControl w:val="0"/>
        <w:overflowPunct w:val="0"/>
        <w:autoSpaceDE w:val="0"/>
        <w:autoSpaceDN w:val="0"/>
        <w:adjustRightInd w:val="0"/>
        <w:spacing w:after="0" w:line="308" w:lineRule="auto"/>
        <w:ind w:right="20"/>
        <w:jc w:val="right"/>
        <w:rPr>
          <w:rFonts w:ascii="Times New Roman" w:hAnsi="Times New Roman" w:cs="Times New Roman"/>
          <w:sz w:val="24"/>
          <w:szCs w:val="24"/>
        </w:rPr>
      </w:pPr>
      <w:r w:rsidRPr="009F545A">
        <w:rPr>
          <w:rFonts w:ascii="Times New Roman" w:hAnsi="Times New Roman" w:cs="Times New Roman"/>
          <w:sz w:val="26"/>
          <w:szCs w:val="26"/>
        </w:rPr>
        <w:t>13</w:t>
      </w: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2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0"/>
        <w:gridCol w:w="480"/>
        <w:gridCol w:w="120"/>
        <w:gridCol w:w="400"/>
        <w:gridCol w:w="240"/>
        <w:gridCol w:w="1960"/>
        <w:gridCol w:w="100"/>
        <w:gridCol w:w="20"/>
      </w:tblGrid>
      <w:tr w:rsidR="00536603" w:rsidRPr="009F545A">
        <w:trPr>
          <w:trHeight w:val="346"/>
        </w:trPr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lastRenderedPageBreak/>
              <w:t xml:space="preserve">S </w:t>
            </w:r>
            <w:r w:rsidRPr="009F545A">
              <w:rPr>
                <w:rFonts w:ascii="Symbol" w:hAnsi="Symbol" w:cs="Symbol"/>
                <w:sz w:val="25"/>
                <w:szCs w:val="25"/>
              </w:rPr>
              <w:t></w:t>
            </w:r>
            <w:r w:rsidRPr="009F545A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 xml:space="preserve"> b </w:t>
            </w:r>
            <w:r w:rsidRPr="009F545A">
              <w:rPr>
                <w:rFonts w:ascii="Symbol" w:hAnsi="Symbol" w:cs="Symbol"/>
                <w:sz w:val="25"/>
                <w:szCs w:val="25"/>
              </w:rPr>
              <w:t>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30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2"/>
                <w:sz w:val="25"/>
                <w:szCs w:val="25"/>
              </w:rPr>
              <w:t xml:space="preserve">30 </w:t>
            </w:r>
            <w:r w:rsidRPr="009F545A">
              <w:rPr>
                <w:rFonts w:ascii="Symbol" w:hAnsi="Symbol" w:cs="Symbol"/>
                <w:w w:val="92"/>
                <w:sz w:val="25"/>
                <w:szCs w:val="25"/>
              </w:rPr>
              <w:t></w:t>
            </w:r>
            <w:r w:rsidRPr="009F545A">
              <w:rPr>
                <w:rFonts w:ascii="Times New Roman" w:hAnsi="Times New Roman" w:cs="Times New Roman"/>
                <w:w w:val="92"/>
                <w:sz w:val="25"/>
                <w:szCs w:val="25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sz w:val="29"/>
                <w:szCs w:val="29"/>
                <w:vertAlign w:val="superscript"/>
              </w:rPr>
              <w:t xml:space="preserve">8 </w:t>
            </w:r>
            <w:r w:rsidRPr="009F545A">
              <w:rPr>
                <w:rFonts w:ascii="Symbol" w:hAnsi="Symbol" w:cs="Symbol"/>
                <w:sz w:val="24"/>
                <w:szCs w:val="24"/>
              </w:rPr>
              <w:t></w:t>
            </w:r>
            <w:r w:rsidRPr="009F545A">
              <w:rPr>
                <w:rFonts w:ascii="Symbol" w:hAnsi="Symbol" w:cs="Symbol"/>
                <w:i/>
                <w:iCs/>
                <w:sz w:val="24"/>
                <w:szCs w:val="24"/>
              </w:rPr>
              <w:t>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Symbol" w:hAnsi="Symbol" w:cs="Symbol"/>
                <w:sz w:val="25"/>
                <w:szCs w:val="25"/>
              </w:rPr>
              <w:t>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85"/>
                <w:sz w:val="25"/>
                <w:szCs w:val="25"/>
              </w:rPr>
              <w:t xml:space="preserve">95 </w:t>
            </w:r>
            <w:r w:rsidRPr="009F545A">
              <w:rPr>
                <w:rFonts w:ascii="Symbol" w:hAnsi="Symbol" w:cs="Symbol"/>
                <w:w w:val="85"/>
                <w:sz w:val="25"/>
                <w:szCs w:val="25"/>
              </w:rPr>
              <w:t></w:t>
            </w:r>
            <w:r w:rsidRPr="009F545A">
              <w:rPr>
                <w:rFonts w:ascii="Times New Roman" w:hAnsi="Times New Roman" w:cs="Times New Roman"/>
                <w:w w:val="85"/>
                <w:sz w:val="25"/>
                <w:szCs w:val="25"/>
              </w:rPr>
              <w:t xml:space="preserve"> R </w:t>
            </w:r>
            <w:r w:rsidRPr="009F545A">
              <w:rPr>
                <w:rFonts w:ascii="Times New Roman" w:hAnsi="Times New Roman" w:cs="Times New Roman"/>
                <w:w w:val="85"/>
                <w:sz w:val="28"/>
                <w:szCs w:val="28"/>
                <w:vertAlign w:val="superscript"/>
              </w:rPr>
              <w:t>0,86</w:t>
            </w:r>
            <w:r w:rsidRPr="009F545A">
              <w:rPr>
                <w:rFonts w:ascii="Symbol" w:hAnsi="Symbol" w:cs="Symbol"/>
                <w:w w:val="85"/>
                <w:sz w:val="25"/>
                <w:szCs w:val="25"/>
              </w:rPr>
              <w:t></w:t>
            </w:r>
            <w:r w:rsidRPr="009F545A">
              <w:rPr>
                <w:rFonts w:ascii="Times New Roman" w:hAnsi="Times New Roman" w:cs="Times New Roman"/>
                <w:i/>
                <w:iCs/>
                <w:w w:val="85"/>
                <w:sz w:val="25"/>
                <w:szCs w:val="25"/>
              </w:rPr>
              <w:t>B</w:t>
            </w:r>
            <w:r w:rsidRPr="009F545A">
              <w:rPr>
                <w:rFonts w:ascii="Times New Roman" w:hAnsi="Times New Roman" w:cs="Times New Roman"/>
                <w:w w:val="85"/>
                <w:sz w:val="28"/>
                <w:szCs w:val="28"/>
                <w:vertAlign w:val="superscript"/>
              </w:rPr>
              <w:t>0,26</w:t>
            </w:r>
            <w:r w:rsidRPr="009F545A">
              <w:rPr>
                <w:rFonts w:ascii="Symbol" w:hAnsi="Symbol" w:cs="Symbol"/>
                <w:w w:val="85"/>
                <w:sz w:val="25"/>
                <w:szCs w:val="25"/>
              </w:rPr>
              <w:t></w:t>
            </w:r>
            <w:r w:rsidRPr="009F545A">
              <w:rPr>
                <w:rFonts w:ascii="Times New Roman" w:hAnsi="Times New Roman" w:cs="Times New Roman"/>
                <w:i/>
                <w:iCs/>
                <w:w w:val="85"/>
                <w:sz w:val="25"/>
                <w:szCs w:val="25"/>
              </w:rPr>
              <w:t>S</w:t>
            </w: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9F545A">
        <w:trPr>
          <w:trHeight w:val="99"/>
        </w:trPr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i/>
                <w:iCs/>
                <w:w w:val="84"/>
                <w:sz w:val="25"/>
                <w:szCs w:val="25"/>
              </w:rPr>
              <w:t xml:space="preserve">R </w:t>
            </w:r>
            <w:r w:rsidRPr="009F545A">
              <w:rPr>
                <w:rFonts w:ascii="Times New Roman" w:hAnsi="Times New Roman" w:cs="Times New Roman"/>
                <w:w w:val="84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30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Symbol" w:hAnsi="Symbol" w:cs="Symbol"/>
                <w:sz w:val="25"/>
                <w:szCs w:val="25"/>
              </w:rPr>
              <w:t>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545A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П</w:t>
            </w:r>
            <w:proofErr w:type="gramEnd"/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545A">
              <w:rPr>
                <w:rFonts w:ascii="Times New Roman" w:hAnsi="Times New Roman" w:cs="Times New Roman"/>
                <w:i/>
                <w:iCs/>
                <w:w w:val="93"/>
                <w:sz w:val="49"/>
                <w:szCs w:val="49"/>
                <w:vertAlign w:val="subscript"/>
              </w:rPr>
              <w:t>П</w:t>
            </w:r>
            <w:proofErr w:type="gramEnd"/>
            <w:r w:rsidRPr="009F545A">
              <w:rPr>
                <w:rFonts w:ascii="Times New Roman" w:hAnsi="Times New Roman" w:cs="Times New Roman"/>
                <w:w w:val="93"/>
                <w:sz w:val="14"/>
                <w:szCs w:val="14"/>
              </w:rPr>
              <w:t xml:space="preserve"> 0,62 </w:t>
            </w:r>
            <w:r w:rsidRPr="009F545A">
              <w:rPr>
                <w:rFonts w:ascii="Symbol" w:hAnsi="Symbol" w:cs="Symbol"/>
                <w:w w:val="93"/>
                <w:sz w:val="49"/>
                <w:szCs w:val="49"/>
                <w:vertAlign w:val="subscript"/>
              </w:rPr>
              <w:t></w:t>
            </w:r>
            <w:r w:rsidRPr="009F545A">
              <w:rPr>
                <w:rFonts w:ascii="Times New Roman" w:hAnsi="Times New Roman" w:cs="Times New Roman"/>
                <w:w w:val="93"/>
                <w:sz w:val="49"/>
                <w:szCs w:val="49"/>
                <w:vertAlign w:val="subscript"/>
              </w:rPr>
              <w:t>H</w:t>
            </w:r>
            <w:r w:rsidRPr="009F545A">
              <w:rPr>
                <w:rFonts w:ascii="Times New Roman" w:hAnsi="Times New Roman" w:cs="Times New Roman"/>
                <w:w w:val="93"/>
                <w:sz w:val="14"/>
                <w:szCs w:val="14"/>
              </w:rPr>
              <w:t xml:space="preserve"> 0,19 </w:t>
            </w:r>
            <w:r w:rsidRPr="009F545A">
              <w:rPr>
                <w:rFonts w:ascii="Symbol" w:hAnsi="Symbol" w:cs="Symbol"/>
                <w:w w:val="93"/>
                <w:sz w:val="49"/>
                <w:szCs w:val="49"/>
                <w:vertAlign w:val="subscript"/>
              </w:rPr>
              <w:t></w:t>
            </w:r>
            <w:r w:rsidRPr="009F545A">
              <w:rPr>
                <w:rFonts w:ascii="Symbol" w:hAnsi="Symbol" w:cs="Symbol"/>
                <w:w w:val="93"/>
                <w:sz w:val="49"/>
                <w:szCs w:val="49"/>
                <w:vertAlign w:val="subscript"/>
              </w:rPr>
              <w:t></w:t>
            </w:r>
            <w:r w:rsidRPr="009F545A">
              <w:rPr>
                <w:rFonts w:ascii="Symbol" w:hAnsi="Symbol" w:cs="Symbol"/>
                <w:w w:val="93"/>
                <w:sz w:val="49"/>
                <w:szCs w:val="49"/>
                <w:vertAlign w:val="subscript"/>
              </w:rPr>
              <w:t></w:t>
            </w:r>
            <w:r w:rsidRPr="009F545A">
              <w:rPr>
                <w:rFonts w:ascii="Symbol" w:hAnsi="Symbol" w:cs="Symbol"/>
                <w:i/>
                <w:iCs/>
                <w:w w:val="93"/>
                <w:sz w:val="49"/>
                <w:szCs w:val="49"/>
                <w:vertAlign w:val="subscript"/>
              </w:rPr>
              <w:t></w:t>
            </w:r>
            <w:r w:rsidRPr="009F545A">
              <w:rPr>
                <w:rFonts w:ascii="Times New Roman" w:hAnsi="Times New Roman" w:cs="Times New Roman"/>
                <w:w w:val="93"/>
                <w:sz w:val="14"/>
                <w:szCs w:val="14"/>
              </w:rPr>
              <w:t xml:space="preserve"> 0,38</w:t>
            </w: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9F545A">
        <w:trPr>
          <w:trHeight w:val="383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36603" w:rsidRPr="009F545A" w:rsidRDefault="00945736">
      <w:pPr>
        <w:widowControl w:val="0"/>
        <w:autoSpaceDE w:val="0"/>
        <w:autoSpaceDN w:val="0"/>
        <w:adjustRightInd w:val="0"/>
        <w:spacing w:after="0" w:line="22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9F545A">
        <w:rPr>
          <w:rFonts w:ascii="Times New Roman" w:hAnsi="Times New Roman" w:cs="Times New Roman"/>
          <w:sz w:val="26"/>
          <w:szCs w:val="26"/>
        </w:rPr>
        <w:t>Для выполнения условия по минимизации удельных стоимостей сооружения тепло-</w:t>
      </w: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F545A">
        <w:rPr>
          <w:rFonts w:ascii="Times New Roman" w:hAnsi="Times New Roman" w:cs="Times New Roman"/>
          <w:sz w:val="26"/>
          <w:szCs w:val="26"/>
        </w:rPr>
        <w:t>вых</w:t>
      </w:r>
      <w:proofErr w:type="spellEnd"/>
      <w:r w:rsidRPr="009F545A">
        <w:rPr>
          <w:rFonts w:ascii="Times New Roman" w:hAnsi="Times New Roman" w:cs="Times New Roman"/>
          <w:sz w:val="26"/>
          <w:szCs w:val="26"/>
        </w:rPr>
        <w:t xml:space="preserve"> сетей и источника, полученная зависимость была продифференцирована </w:t>
      </w:r>
      <w:proofErr w:type="gramStart"/>
      <w:r w:rsidRPr="009F545A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9F545A">
        <w:rPr>
          <w:rFonts w:ascii="Times New Roman" w:hAnsi="Times New Roman" w:cs="Times New Roman"/>
          <w:sz w:val="26"/>
          <w:szCs w:val="26"/>
        </w:rPr>
        <w:t xml:space="preserve"> пара-</w:t>
      </w: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45A">
        <w:rPr>
          <w:rFonts w:ascii="Times New Roman" w:hAnsi="Times New Roman" w:cs="Times New Roman"/>
          <w:sz w:val="26"/>
          <w:szCs w:val="26"/>
        </w:rPr>
        <w:t xml:space="preserve">метру </w:t>
      </w:r>
      <w:r w:rsidRPr="009F545A">
        <w:rPr>
          <w:rFonts w:ascii="Times New Roman" w:hAnsi="Times New Roman" w:cs="Times New Roman"/>
          <w:sz w:val="25"/>
          <w:szCs w:val="25"/>
        </w:rPr>
        <w:t>R</w:t>
      </w:r>
      <w:r w:rsidRPr="009F545A">
        <w:rPr>
          <w:rFonts w:ascii="Times New Roman" w:hAnsi="Times New Roman" w:cs="Times New Roman"/>
          <w:sz w:val="26"/>
          <w:szCs w:val="26"/>
        </w:rPr>
        <w:t xml:space="preserve">  и ее производная приравнена к нулю:</w:t>
      </w:r>
    </w:p>
    <w:tbl>
      <w:tblPr>
        <w:tblW w:w="0" w:type="auto"/>
        <w:tblInd w:w="34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0"/>
        <w:gridCol w:w="840"/>
        <w:gridCol w:w="340"/>
        <w:gridCol w:w="440"/>
        <w:gridCol w:w="600"/>
        <w:gridCol w:w="240"/>
        <w:gridCol w:w="480"/>
        <w:gridCol w:w="360"/>
        <w:gridCol w:w="20"/>
      </w:tblGrid>
      <w:tr w:rsidR="00536603" w:rsidRPr="009F545A">
        <w:trPr>
          <w:trHeight w:val="477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Symbol" w:hAnsi="Symbol" w:cs="Symbol"/>
                <w:sz w:val="25"/>
                <w:szCs w:val="25"/>
              </w:rPr>
              <w:t>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Symbol" w:hAnsi="Symbol" w:cs="Symbol"/>
                <w:i/>
                <w:iCs/>
                <w:sz w:val="25"/>
                <w:szCs w:val="25"/>
                <w:u w:val="single"/>
              </w:rPr>
              <w:t></w:t>
            </w:r>
            <w:r w:rsidRPr="009F545A">
              <w:rPr>
                <w:rFonts w:ascii="Symbol" w:hAnsi="Symbol" w:cs="Symbol"/>
                <w:i/>
                <w:iCs/>
                <w:sz w:val="25"/>
                <w:szCs w:val="25"/>
              </w:rPr>
              <w:t></w:t>
            </w:r>
            <w:r w:rsidRPr="009F545A">
              <w:rPr>
                <w:rFonts w:ascii="Symbol" w:hAnsi="Symbol" w:cs="Symbol"/>
                <w:sz w:val="25"/>
                <w:szCs w:val="25"/>
              </w:rPr>
              <w:t>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sz w:val="15"/>
                <w:szCs w:val="15"/>
              </w:rPr>
              <w:t>0,35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47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i/>
                <w:iCs/>
                <w:w w:val="99"/>
                <w:sz w:val="50"/>
                <w:szCs w:val="50"/>
                <w:vertAlign w:val="subscript"/>
              </w:rPr>
              <w:t>H</w:t>
            </w:r>
            <w:r w:rsidRPr="009F545A">
              <w:rPr>
                <w:rFonts w:ascii="Times New Roman" w:hAnsi="Times New Roman" w:cs="Times New Roman"/>
                <w:w w:val="99"/>
                <w:sz w:val="15"/>
                <w:szCs w:val="15"/>
              </w:rPr>
              <w:t xml:space="preserve"> 0,07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Symbol" w:hAnsi="Symbol" w:cs="Symbol"/>
                <w:sz w:val="25"/>
                <w:szCs w:val="25"/>
              </w:rPr>
              <w:t>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Symbol" w:hAnsi="Symbol" w:cs="Symbol"/>
                <w:sz w:val="25"/>
                <w:szCs w:val="25"/>
                <w:u w:val="single"/>
              </w:rPr>
              <w:t></w:t>
            </w:r>
            <w:r w:rsidRPr="009F545A">
              <w:rPr>
                <w:rFonts w:ascii="Symbol" w:hAnsi="Symbol" w:cs="Symbol"/>
                <w:i/>
                <w:iCs/>
                <w:sz w:val="25"/>
                <w:szCs w:val="25"/>
                <w:u w:val="single"/>
              </w:rPr>
              <w:t></w:t>
            </w:r>
            <w:r w:rsidRPr="009F545A">
              <w:rPr>
                <w:rFonts w:ascii="Symbol" w:hAnsi="Symbol" w:cs="Symbol"/>
                <w:sz w:val="25"/>
                <w:szCs w:val="25"/>
              </w:rPr>
              <w:t></w:t>
            </w:r>
            <w:r w:rsidRPr="009F545A">
              <w:rPr>
                <w:rFonts w:ascii="Symbol" w:hAnsi="Symbol" w:cs="Symbol"/>
                <w:sz w:val="25"/>
                <w:szCs w:val="25"/>
              </w:rPr>
              <w:t>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8"/>
                <w:sz w:val="15"/>
                <w:szCs w:val="15"/>
              </w:rPr>
              <w:t>0,13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9F545A">
        <w:trPr>
          <w:trHeight w:val="92"/>
        </w:trPr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545A">
              <w:rPr>
                <w:rFonts w:ascii="Times New Roman" w:hAnsi="Times New Roman" w:cs="Times New Roman"/>
                <w:i/>
                <w:iCs/>
                <w:sz w:val="25"/>
                <w:szCs w:val="25"/>
                <w:vertAlign w:val="superscript"/>
              </w:rPr>
              <w:t>R</w:t>
            </w:r>
            <w:proofErr w:type="gramEnd"/>
            <w:r w:rsidRPr="009F545A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э</w:t>
            </w:r>
            <w:proofErr w:type="spellEnd"/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Symbol" w:hAnsi="Symbol" w:cs="Symbol"/>
                <w:sz w:val="24"/>
                <w:szCs w:val="24"/>
              </w:rPr>
              <w:t></w:t>
            </w:r>
            <w:r w:rsidRPr="009F545A">
              <w:rPr>
                <w:rFonts w:ascii="Times New Roman" w:hAnsi="Times New Roman" w:cs="Times New Roman"/>
                <w:sz w:val="24"/>
                <w:szCs w:val="24"/>
              </w:rPr>
              <w:t xml:space="preserve"> 563</w:t>
            </w:r>
            <w:r w:rsidRPr="009F545A">
              <w:rPr>
                <w:rFonts w:ascii="Symbol" w:hAnsi="Symbol" w:cs="Symbol"/>
                <w:sz w:val="24"/>
                <w:szCs w:val="24"/>
              </w:rPr>
              <w:t></w:t>
            </w:r>
            <w:r w:rsidRPr="009F545A">
              <w:rPr>
                <w:rFonts w:ascii="Symbol" w:hAnsi="Symbol" w:cs="Symbol"/>
                <w:sz w:val="24"/>
                <w:szCs w:val="24"/>
              </w:rPr>
              <w:t>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Symbol" w:hAnsi="Symbol" w:cs="Symbol"/>
                <w:sz w:val="24"/>
                <w:szCs w:val="24"/>
              </w:rPr>
              <w:t>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Symbol" w:hAnsi="Symbol" w:cs="Symbol"/>
                <w:sz w:val="24"/>
                <w:szCs w:val="24"/>
              </w:rPr>
              <w:t>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Symbol" w:hAnsi="Symbol" w:cs="Symbol"/>
                <w:sz w:val="24"/>
                <w:szCs w:val="24"/>
              </w:rPr>
              <w:t></w:t>
            </w:r>
            <w:r w:rsidRPr="009F545A">
              <w:rPr>
                <w:rFonts w:ascii="Symbol" w:hAnsi="Symbol" w:cs="Symbol"/>
                <w:sz w:val="24"/>
                <w:szCs w:val="24"/>
              </w:rPr>
              <w:t>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Symbol" w:hAnsi="Symbol" w:cs="Symbol"/>
                <w:sz w:val="24"/>
                <w:szCs w:val="24"/>
              </w:rPr>
              <w:t></w:t>
            </w:r>
            <w:r w:rsidRPr="009F545A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9F545A">
        <w:trPr>
          <w:trHeight w:val="111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50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sz w:val="50"/>
                <w:szCs w:val="50"/>
                <w:vertAlign w:val="subscript"/>
              </w:rPr>
              <w:t>B</w:t>
            </w:r>
            <w:r w:rsidRPr="009F545A">
              <w:rPr>
                <w:rFonts w:ascii="Times New Roman" w:hAnsi="Times New Roman" w:cs="Times New Roman"/>
                <w:sz w:val="15"/>
                <w:szCs w:val="15"/>
              </w:rPr>
              <w:t>0,09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9F545A">
        <w:trPr>
          <w:trHeight w:val="397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Symbol" w:hAnsi="Symbol" w:cs="Symbol"/>
                <w:sz w:val="24"/>
                <w:szCs w:val="24"/>
              </w:rPr>
              <w:t>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9F545A">
              <w:rPr>
                <w:rFonts w:ascii="Symbol" w:hAnsi="Symbol" w:cs="Symbol"/>
                <w:sz w:val="24"/>
                <w:szCs w:val="24"/>
              </w:rPr>
              <w:t>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Symbol" w:hAnsi="Symbol" w:cs="Symbol"/>
                <w:sz w:val="24"/>
                <w:szCs w:val="24"/>
              </w:rPr>
              <w:t>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54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  <w:r w:rsidRPr="009F545A">
              <w:rPr>
                <w:rFonts w:ascii="Symbol" w:hAnsi="Symbol" w:cs="Symbol"/>
                <w:sz w:val="24"/>
                <w:szCs w:val="24"/>
              </w:rPr>
              <w:t>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36603" w:rsidRPr="009F545A" w:rsidRDefault="00945736">
      <w:pPr>
        <w:widowControl w:val="0"/>
        <w:autoSpaceDE w:val="0"/>
        <w:autoSpaceDN w:val="0"/>
        <w:adjustRightInd w:val="0"/>
        <w:spacing w:after="0" w:line="22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9F545A">
        <w:rPr>
          <w:rFonts w:ascii="Times New Roman" w:hAnsi="Times New Roman" w:cs="Times New Roman"/>
          <w:sz w:val="26"/>
          <w:szCs w:val="26"/>
        </w:rPr>
        <w:t xml:space="preserve">По полученной формуле определен эффективный радиус теплоснабжения </w:t>
      </w:r>
      <w:proofErr w:type="gramStart"/>
      <w:r w:rsidRPr="009F545A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9F545A">
        <w:rPr>
          <w:rFonts w:ascii="Times New Roman" w:hAnsi="Times New Roman" w:cs="Times New Roman"/>
          <w:sz w:val="26"/>
          <w:szCs w:val="26"/>
        </w:rPr>
        <w:t xml:space="preserve"> Верх-</w:t>
      </w: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94573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F545A">
        <w:rPr>
          <w:rFonts w:ascii="Times New Roman" w:hAnsi="Times New Roman" w:cs="Times New Roman"/>
          <w:sz w:val="26"/>
          <w:szCs w:val="26"/>
        </w:rPr>
        <w:t>Падунского</w:t>
      </w:r>
      <w:proofErr w:type="spellEnd"/>
      <w:r w:rsidRPr="009F545A">
        <w:rPr>
          <w:rFonts w:ascii="Times New Roman" w:hAnsi="Times New Roman" w:cs="Times New Roman"/>
          <w:sz w:val="26"/>
          <w:szCs w:val="26"/>
        </w:rPr>
        <w:t xml:space="preserve"> сельского поселения. Результаты расчетов приведены в таблице 4.</w:t>
      </w: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945736">
      <w:pPr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9F545A">
        <w:rPr>
          <w:rFonts w:ascii="Times New Roman" w:hAnsi="Times New Roman" w:cs="Times New Roman"/>
          <w:b/>
          <w:bCs/>
          <w:sz w:val="26"/>
          <w:szCs w:val="26"/>
        </w:rPr>
        <w:t xml:space="preserve">Полученные значения радиусов носят ориентировочный характер и не </w:t>
      </w:r>
      <w:proofErr w:type="spellStart"/>
      <w:r w:rsidRPr="009F545A">
        <w:rPr>
          <w:rFonts w:ascii="Times New Roman" w:hAnsi="Times New Roman" w:cs="Times New Roman"/>
          <w:b/>
          <w:bCs/>
          <w:sz w:val="26"/>
          <w:szCs w:val="26"/>
        </w:rPr>
        <w:t>отра</w:t>
      </w:r>
      <w:proofErr w:type="spellEnd"/>
      <w:r w:rsidRPr="009F545A">
        <w:rPr>
          <w:rFonts w:ascii="Times New Roman" w:hAnsi="Times New Roman" w:cs="Times New Roman"/>
          <w:b/>
          <w:bCs/>
          <w:sz w:val="26"/>
          <w:szCs w:val="26"/>
        </w:rPr>
        <w:t>-</w:t>
      </w: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F545A">
        <w:rPr>
          <w:rFonts w:ascii="Times New Roman" w:hAnsi="Times New Roman" w:cs="Times New Roman"/>
          <w:b/>
          <w:bCs/>
          <w:sz w:val="26"/>
          <w:szCs w:val="26"/>
        </w:rPr>
        <w:t>жают</w:t>
      </w:r>
      <w:proofErr w:type="spellEnd"/>
      <w:r w:rsidRPr="009F545A">
        <w:rPr>
          <w:rFonts w:ascii="Times New Roman" w:hAnsi="Times New Roman" w:cs="Times New Roman"/>
          <w:b/>
          <w:bCs/>
          <w:sz w:val="26"/>
          <w:szCs w:val="26"/>
        </w:rPr>
        <w:t xml:space="preserve"> реальную картину экономической эффективности, так как критерием </w:t>
      </w:r>
      <w:proofErr w:type="spellStart"/>
      <w:r w:rsidRPr="009F545A">
        <w:rPr>
          <w:rFonts w:ascii="Times New Roman" w:hAnsi="Times New Roman" w:cs="Times New Roman"/>
          <w:b/>
          <w:bCs/>
          <w:sz w:val="26"/>
          <w:szCs w:val="26"/>
        </w:rPr>
        <w:t>выбо</w:t>
      </w:r>
      <w:proofErr w:type="spellEnd"/>
      <w:r w:rsidRPr="009F545A">
        <w:rPr>
          <w:rFonts w:ascii="Times New Roman" w:hAnsi="Times New Roman" w:cs="Times New Roman"/>
          <w:b/>
          <w:bCs/>
          <w:sz w:val="26"/>
          <w:szCs w:val="26"/>
        </w:rPr>
        <w:t>-</w:t>
      </w: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F545A">
        <w:rPr>
          <w:rFonts w:ascii="Times New Roman" w:hAnsi="Times New Roman" w:cs="Times New Roman"/>
          <w:b/>
          <w:bCs/>
          <w:sz w:val="26"/>
          <w:szCs w:val="26"/>
        </w:rPr>
        <w:t>ра</w:t>
      </w:r>
      <w:proofErr w:type="spellEnd"/>
      <w:r w:rsidRPr="009F545A">
        <w:rPr>
          <w:rFonts w:ascii="Times New Roman" w:hAnsi="Times New Roman" w:cs="Times New Roman"/>
          <w:b/>
          <w:bCs/>
          <w:sz w:val="26"/>
          <w:szCs w:val="26"/>
        </w:rPr>
        <w:t xml:space="preserve"> решения о трансформации зоны является не просто увеличение </w:t>
      </w:r>
      <w:proofErr w:type="gramStart"/>
      <w:r w:rsidRPr="009F545A">
        <w:rPr>
          <w:rFonts w:ascii="Times New Roman" w:hAnsi="Times New Roman" w:cs="Times New Roman"/>
          <w:b/>
          <w:bCs/>
          <w:sz w:val="26"/>
          <w:szCs w:val="26"/>
        </w:rPr>
        <w:t>совокупных</w:t>
      </w:r>
      <w:proofErr w:type="gramEnd"/>
      <w:r w:rsidRPr="009F545A">
        <w:rPr>
          <w:rFonts w:ascii="Times New Roman" w:hAnsi="Times New Roman" w:cs="Times New Roman"/>
          <w:b/>
          <w:bCs/>
          <w:sz w:val="26"/>
          <w:szCs w:val="26"/>
        </w:rPr>
        <w:t xml:space="preserve"> за-</w:t>
      </w: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945736">
      <w:pPr>
        <w:widowControl w:val="0"/>
        <w:overflowPunct w:val="0"/>
        <w:autoSpaceDE w:val="0"/>
        <w:autoSpaceDN w:val="0"/>
        <w:adjustRightInd w:val="0"/>
        <w:spacing w:after="0" w:line="303" w:lineRule="auto"/>
        <w:rPr>
          <w:rFonts w:ascii="Times New Roman" w:hAnsi="Times New Roman" w:cs="Times New Roman"/>
          <w:sz w:val="24"/>
          <w:szCs w:val="24"/>
        </w:rPr>
      </w:pPr>
      <w:r w:rsidRPr="009F545A">
        <w:rPr>
          <w:rFonts w:ascii="Times New Roman" w:hAnsi="Times New Roman" w:cs="Times New Roman"/>
          <w:b/>
          <w:bCs/>
          <w:sz w:val="26"/>
          <w:szCs w:val="26"/>
        </w:rPr>
        <w:t>трат, а анализ возникающих в связи с этим действием эффектов и необходимых для осуществления этого действия затрат.</w:t>
      </w: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945736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00" w:firstLine="540"/>
        <w:rPr>
          <w:rFonts w:ascii="Times New Roman" w:hAnsi="Times New Roman" w:cs="Times New Roman"/>
          <w:sz w:val="24"/>
          <w:szCs w:val="24"/>
        </w:rPr>
      </w:pPr>
      <w:bookmarkStart w:id="13" w:name="page33"/>
      <w:bookmarkEnd w:id="13"/>
      <w:r w:rsidRPr="009F545A">
        <w:rPr>
          <w:rFonts w:ascii="Times New Roman" w:hAnsi="Times New Roman" w:cs="Times New Roman"/>
          <w:b/>
          <w:bCs/>
          <w:sz w:val="24"/>
          <w:szCs w:val="24"/>
        </w:rPr>
        <w:t xml:space="preserve">Таблица 4. Расчет эффективного радиуса теплоснабжения котельных </w:t>
      </w:r>
      <w:proofErr w:type="spellStart"/>
      <w:r w:rsidRPr="009F545A">
        <w:rPr>
          <w:rFonts w:ascii="Times New Roman" w:hAnsi="Times New Roman" w:cs="Times New Roman"/>
          <w:b/>
          <w:bCs/>
          <w:sz w:val="24"/>
          <w:szCs w:val="24"/>
        </w:rPr>
        <w:t>Верх-Падун</w:t>
      </w:r>
      <w:r w:rsidR="004F68E5">
        <w:rPr>
          <w:rFonts w:ascii="Times New Roman" w:hAnsi="Times New Roman" w:cs="Times New Roman"/>
          <w:b/>
          <w:bCs/>
          <w:sz w:val="24"/>
          <w:szCs w:val="24"/>
        </w:rPr>
        <w:t>ского</w:t>
      </w:r>
      <w:proofErr w:type="spellEnd"/>
      <w:r w:rsidR="004F68E5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на 2021</w:t>
      </w:r>
      <w:r w:rsidRPr="009F545A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80"/>
        <w:gridCol w:w="1080"/>
        <w:gridCol w:w="1440"/>
        <w:gridCol w:w="1800"/>
        <w:gridCol w:w="1800"/>
        <w:gridCol w:w="30"/>
      </w:tblGrid>
      <w:tr w:rsidR="00536603" w:rsidRPr="009F545A">
        <w:trPr>
          <w:trHeight w:val="280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45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Обозна</w:t>
            </w:r>
            <w:proofErr w:type="spellEnd"/>
            <w:r w:rsidRPr="009F545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Котельная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Котельная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9F545A">
        <w:trPr>
          <w:trHeight w:val="137"/>
        </w:trPr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Верх-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п. Маги-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9F545A">
        <w:trPr>
          <w:trHeight w:val="140"/>
        </w:trPr>
        <w:tc>
          <w:tcPr>
            <w:tcW w:w="3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чение</w:t>
            </w:r>
            <w:proofErr w:type="spellEnd"/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9F545A">
        <w:trPr>
          <w:trHeight w:val="137"/>
        </w:trPr>
        <w:tc>
          <w:tcPr>
            <w:tcW w:w="3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45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Падунский</w:t>
            </w:r>
            <w:proofErr w:type="spellEnd"/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45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стральный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9F545A">
        <w:trPr>
          <w:trHeight w:val="142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9F545A">
        <w:trPr>
          <w:trHeight w:val="27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sz w:val="24"/>
                <w:szCs w:val="24"/>
              </w:rPr>
              <w:t>Поправочный коэффициент «фи»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Symbol" w:hAnsi="Symbol" w:cs="Symbol"/>
                <w:i/>
                <w:iCs/>
                <w:sz w:val="26"/>
                <w:szCs w:val="26"/>
              </w:rPr>
              <w:t>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9F545A">
        <w:trPr>
          <w:trHeight w:val="263"/>
        </w:trPr>
        <w:tc>
          <w:tcPr>
            <w:tcW w:w="3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sz w:val="24"/>
                <w:szCs w:val="24"/>
              </w:rPr>
              <w:t xml:space="preserve">Удельная стоимость </w:t>
            </w:r>
            <w:proofErr w:type="gramStart"/>
            <w:r w:rsidRPr="009F545A">
              <w:rPr>
                <w:rFonts w:ascii="Times New Roman" w:hAnsi="Times New Roman" w:cs="Times New Roman"/>
                <w:sz w:val="24"/>
                <w:szCs w:val="24"/>
              </w:rPr>
              <w:t>материальной</w:t>
            </w:r>
            <w:proofErr w:type="gramEnd"/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6"/>
                <w:sz w:val="26"/>
                <w:szCs w:val="26"/>
              </w:rPr>
              <w:t>S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руб./</w:t>
            </w:r>
            <w:proofErr w:type="gramStart"/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м</w:t>
            </w:r>
            <w:proofErr w:type="gramEnd"/>
            <w:r w:rsidRPr="009F545A">
              <w:rPr>
                <w:rFonts w:ascii="Arial" w:hAnsi="Arial" w:cs="Arial"/>
                <w:w w:val="99"/>
                <w:sz w:val="24"/>
                <w:szCs w:val="24"/>
              </w:rPr>
              <w:t>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9F545A">
        <w:trPr>
          <w:trHeight w:val="150"/>
        </w:trPr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sz w:val="24"/>
                <w:szCs w:val="24"/>
              </w:rPr>
              <w:t>характеристики тепловой сети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157123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162881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9F545A">
        <w:trPr>
          <w:trHeight w:val="131"/>
        </w:trPr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9F545A">
        <w:trPr>
          <w:trHeight w:val="271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sz w:val="24"/>
                <w:szCs w:val="24"/>
              </w:rPr>
              <w:t>Потери давления в тепловой сети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5"/>
                <w:szCs w:val="25"/>
              </w:rPr>
              <w:t>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45A">
              <w:rPr>
                <w:rFonts w:ascii="Times New Roman" w:hAnsi="Times New Roman" w:cs="Times New Roman"/>
                <w:w w:val="97"/>
                <w:sz w:val="24"/>
                <w:szCs w:val="24"/>
              </w:rPr>
              <w:t>м</w:t>
            </w:r>
            <w:proofErr w:type="gramStart"/>
            <w:r w:rsidRPr="009F545A">
              <w:rPr>
                <w:rFonts w:ascii="Times New Roman" w:hAnsi="Times New Roman" w:cs="Times New Roman"/>
                <w:w w:val="97"/>
                <w:sz w:val="24"/>
                <w:szCs w:val="24"/>
              </w:rPr>
              <w:t>.в</w:t>
            </w:r>
            <w:proofErr w:type="gramEnd"/>
            <w:r w:rsidRPr="009F545A">
              <w:rPr>
                <w:rFonts w:ascii="Times New Roman" w:hAnsi="Times New Roman" w:cs="Times New Roman"/>
                <w:w w:val="97"/>
                <w:sz w:val="24"/>
                <w:szCs w:val="24"/>
              </w:rPr>
              <w:t>од.ст</w:t>
            </w:r>
            <w:proofErr w:type="spellEnd"/>
            <w:r w:rsidRPr="009F545A">
              <w:rPr>
                <w:rFonts w:ascii="Times New Roman" w:hAnsi="Times New Roman" w:cs="Times New Roman"/>
                <w:w w:val="97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9F545A">
        <w:trPr>
          <w:trHeight w:val="256"/>
        </w:trPr>
        <w:tc>
          <w:tcPr>
            <w:tcW w:w="3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sz w:val="24"/>
                <w:szCs w:val="24"/>
              </w:rPr>
              <w:t>Среднее число абонентов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9F545A">
        <w:trPr>
          <w:trHeight w:val="296"/>
        </w:trPr>
        <w:tc>
          <w:tcPr>
            <w:tcW w:w="3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sz w:val="24"/>
                <w:szCs w:val="24"/>
              </w:rPr>
              <w:t>на единицу площади зоны действия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шт./</w:t>
            </w:r>
            <w:proofErr w:type="gramStart"/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км</w:t>
            </w:r>
            <w:proofErr w:type="gramEnd"/>
            <w:r w:rsidRPr="009F545A">
              <w:rPr>
                <w:rFonts w:ascii="Arial" w:hAnsi="Arial" w:cs="Arial"/>
                <w:w w:val="99"/>
                <w:sz w:val="24"/>
                <w:szCs w:val="24"/>
              </w:rPr>
              <w:t>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8710B1" w:rsidP="0065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30</w:t>
            </w:r>
            <w:r w:rsidR="006548CC"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833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9F545A">
        <w:trPr>
          <w:trHeight w:val="261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sz w:val="24"/>
                <w:szCs w:val="24"/>
              </w:rPr>
              <w:t>источника теплоснабжения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9F545A">
        <w:trPr>
          <w:trHeight w:val="271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45A">
              <w:rPr>
                <w:rFonts w:ascii="Times New Roman" w:hAnsi="Times New Roman" w:cs="Times New Roman"/>
                <w:sz w:val="24"/>
                <w:szCs w:val="24"/>
              </w:rPr>
              <w:t>Теплоплотность</w:t>
            </w:r>
            <w:proofErr w:type="spellEnd"/>
            <w:r w:rsidRPr="009F545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545A">
              <w:rPr>
                <w:rFonts w:ascii="Times New Roman" w:hAnsi="Times New Roman" w:cs="Times New Roman"/>
                <w:w w:val="99"/>
                <w:sz w:val="25"/>
                <w:szCs w:val="25"/>
              </w:rPr>
              <w:t>П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Гкал/</w:t>
            </w:r>
            <w:proofErr w:type="gramStart"/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ч</w:t>
            </w:r>
            <w:proofErr w:type="gramEnd"/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/км</w:t>
            </w:r>
            <w:r w:rsidRPr="009F545A">
              <w:rPr>
                <w:rFonts w:ascii="Arial" w:hAnsi="Arial" w:cs="Arial"/>
                <w:w w:val="99"/>
                <w:sz w:val="24"/>
                <w:szCs w:val="24"/>
              </w:rPr>
              <w:t>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9F545A" w:rsidRDefault="008710B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36,502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9F545A" w:rsidRDefault="008710B1" w:rsidP="006548C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30</w:t>
            </w:r>
            <w:r w:rsidR="006548CC"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5,</w:t>
            </w: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83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9F545A">
        <w:trPr>
          <w:trHeight w:val="264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sz w:val="24"/>
                <w:szCs w:val="24"/>
              </w:rPr>
              <w:t>Площадь зоны действия источника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545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9F545A">
              <w:rPr>
                <w:rFonts w:ascii="Arial" w:hAnsi="Arial" w:cs="Arial"/>
                <w:sz w:val="24"/>
                <w:szCs w:val="24"/>
              </w:rPr>
              <w:t>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0,0203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0,0012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9F545A">
        <w:trPr>
          <w:trHeight w:val="259"/>
        </w:trPr>
        <w:tc>
          <w:tcPr>
            <w:tcW w:w="3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sz w:val="24"/>
                <w:szCs w:val="24"/>
              </w:rPr>
              <w:t>Количество абонентов в зоне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9F545A">
        <w:trPr>
          <w:trHeight w:val="139"/>
        </w:trPr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sz w:val="24"/>
                <w:szCs w:val="24"/>
              </w:rPr>
              <w:t>действия источник</w:t>
            </w:r>
            <w:proofErr w:type="gramStart"/>
            <w:r w:rsidRPr="009F5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710B1" w:rsidRPr="009F545A">
              <w:rPr>
                <w:rFonts w:ascii="Times New Roman" w:hAnsi="Times New Roman" w:cs="Times New Roman"/>
              </w:rPr>
              <w:t>(</w:t>
            </w:r>
            <w:proofErr w:type="gramEnd"/>
            <w:r w:rsidR="008710B1" w:rsidRPr="009F545A">
              <w:rPr>
                <w:rFonts w:ascii="Times New Roman" w:hAnsi="Times New Roman" w:cs="Times New Roman"/>
              </w:rPr>
              <w:t>по количеству заключенных договоров)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8710B1" w:rsidP="008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  <w:r w:rsidR="00945736"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9F545A">
        <w:trPr>
          <w:trHeight w:val="142"/>
        </w:trPr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9F545A">
        <w:trPr>
          <w:trHeight w:val="261"/>
        </w:trPr>
        <w:tc>
          <w:tcPr>
            <w:tcW w:w="3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sz w:val="24"/>
                <w:szCs w:val="24"/>
              </w:rPr>
              <w:t>Суммарная присоединенная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sz w:val="24"/>
                <w:szCs w:val="24"/>
              </w:rPr>
              <w:t>Гкал/</w:t>
            </w:r>
            <w:proofErr w:type="gramStart"/>
            <w:r w:rsidRPr="009F545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9F545A">
        <w:trPr>
          <w:trHeight w:val="140"/>
        </w:trPr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sz w:val="24"/>
                <w:szCs w:val="24"/>
              </w:rPr>
              <w:t>нагрузка всех потребителей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945736" w:rsidP="008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0,</w:t>
            </w:r>
            <w:r w:rsidR="008710B1"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741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945736" w:rsidP="008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0,</w:t>
            </w:r>
            <w:r w:rsidR="008710B1"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367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9F545A">
        <w:trPr>
          <w:trHeight w:val="142"/>
        </w:trPr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9F545A">
        <w:trPr>
          <w:trHeight w:val="263"/>
        </w:trPr>
        <w:tc>
          <w:tcPr>
            <w:tcW w:w="3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sz w:val="24"/>
                <w:szCs w:val="24"/>
              </w:rPr>
              <w:t>Расстояние от источника тепла до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9F545A">
        <w:trPr>
          <w:trHeight w:val="274"/>
        </w:trPr>
        <w:tc>
          <w:tcPr>
            <w:tcW w:w="3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sz w:val="24"/>
                <w:szCs w:val="24"/>
              </w:rPr>
              <w:t>наиболее удаленного потребителя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9F545A">
        <w:trPr>
          <w:trHeight w:val="281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sz w:val="24"/>
                <w:szCs w:val="24"/>
              </w:rPr>
              <w:t>вдоль главной магистрали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1015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9F545A">
        <w:trPr>
          <w:trHeight w:val="263"/>
        </w:trPr>
        <w:tc>
          <w:tcPr>
            <w:tcW w:w="3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температура в </w:t>
            </w:r>
            <w:proofErr w:type="gramStart"/>
            <w:r w:rsidRPr="009F545A">
              <w:rPr>
                <w:rFonts w:ascii="Times New Roman" w:hAnsi="Times New Roman" w:cs="Times New Roman"/>
                <w:sz w:val="24"/>
                <w:szCs w:val="24"/>
              </w:rPr>
              <w:t>подающем</w:t>
            </w:r>
            <w:proofErr w:type="gramEnd"/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sz w:val="24"/>
                <w:szCs w:val="24"/>
              </w:rPr>
              <w:t>ºС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9F545A">
        <w:trPr>
          <w:trHeight w:val="137"/>
        </w:trPr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545A">
              <w:rPr>
                <w:rFonts w:ascii="Times New Roman" w:hAnsi="Times New Roman" w:cs="Times New Roman"/>
                <w:sz w:val="24"/>
                <w:szCs w:val="24"/>
              </w:rPr>
              <w:t>трубопроводе</w:t>
            </w:r>
            <w:proofErr w:type="gramEnd"/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8710B1" w:rsidP="008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  <w:r w:rsidR="00945736"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8710B1" w:rsidP="008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  <w:r w:rsidR="00945736"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9F545A">
        <w:trPr>
          <w:trHeight w:val="144"/>
        </w:trPr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9F545A">
        <w:trPr>
          <w:trHeight w:val="261"/>
        </w:trPr>
        <w:tc>
          <w:tcPr>
            <w:tcW w:w="3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температура в </w:t>
            </w:r>
            <w:proofErr w:type="gramStart"/>
            <w:r w:rsidRPr="009F545A">
              <w:rPr>
                <w:rFonts w:ascii="Times New Roman" w:hAnsi="Times New Roman" w:cs="Times New Roman"/>
                <w:sz w:val="24"/>
                <w:szCs w:val="24"/>
              </w:rPr>
              <w:t>обратном</w:t>
            </w:r>
            <w:proofErr w:type="gramEnd"/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sz w:val="24"/>
                <w:szCs w:val="24"/>
              </w:rPr>
              <w:t>ºС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9F545A">
        <w:trPr>
          <w:trHeight w:val="137"/>
        </w:trPr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545A">
              <w:rPr>
                <w:rFonts w:ascii="Times New Roman" w:hAnsi="Times New Roman" w:cs="Times New Roman"/>
                <w:sz w:val="24"/>
                <w:szCs w:val="24"/>
              </w:rPr>
              <w:t>трубопроводе</w:t>
            </w:r>
            <w:proofErr w:type="gramEnd"/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8710B1" w:rsidP="008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  <w:r w:rsidR="00945736"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8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  <w:r w:rsidR="00945736"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9F545A">
        <w:trPr>
          <w:trHeight w:val="144"/>
        </w:trPr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9F545A">
        <w:trPr>
          <w:trHeight w:val="261"/>
        </w:trPr>
        <w:tc>
          <w:tcPr>
            <w:tcW w:w="3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sz w:val="24"/>
                <w:szCs w:val="24"/>
              </w:rPr>
              <w:t>Расчетный перепад температур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30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Symbol" w:hAnsi="Symbol" w:cs="Symbol"/>
                <w:sz w:val="25"/>
                <w:szCs w:val="25"/>
              </w:rPr>
              <w:t></w:t>
            </w:r>
            <w:r w:rsidRPr="009F545A">
              <w:rPr>
                <w:rFonts w:ascii="Symbol" w:hAnsi="Symbol" w:cs="Symbol"/>
                <w:i/>
                <w:iCs/>
                <w:sz w:val="25"/>
                <w:szCs w:val="25"/>
              </w:rPr>
              <w:t>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sz w:val="24"/>
                <w:szCs w:val="24"/>
              </w:rPr>
              <w:t>ºС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9F545A">
        <w:trPr>
          <w:trHeight w:val="147"/>
        </w:trPr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sz w:val="24"/>
                <w:szCs w:val="24"/>
              </w:rPr>
              <w:t>теплоносителя в тепловой сети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8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  <w:r w:rsidR="00945736"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8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  <w:r w:rsidR="00945736"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9F545A">
        <w:trPr>
          <w:trHeight w:val="134"/>
        </w:trPr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9F545A">
        <w:trPr>
          <w:trHeight w:val="271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sz w:val="24"/>
                <w:szCs w:val="24"/>
              </w:rPr>
              <w:t>Эффективный радиус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5"/>
                <w:sz w:val="25"/>
                <w:szCs w:val="25"/>
              </w:rPr>
              <w:t>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3,50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36603" w:rsidRPr="009F545A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EC5F5C" w:rsidRPr="009F545A" w:rsidRDefault="00EC5F5C" w:rsidP="00EC5F5C">
      <w:pPr>
        <w:widowControl w:val="0"/>
        <w:autoSpaceDE w:val="0"/>
        <w:autoSpaceDN w:val="0"/>
        <w:adjustRightInd w:val="0"/>
        <w:spacing w:after="0" w:line="240" w:lineRule="auto"/>
        <w:ind w:left="54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F545A">
        <w:rPr>
          <w:rFonts w:ascii="Times New Roman" w:hAnsi="Times New Roman" w:cs="Times New Roman"/>
          <w:bCs/>
          <w:sz w:val="26"/>
          <w:szCs w:val="26"/>
        </w:rPr>
        <w:t>14</w:t>
      </w:r>
    </w:p>
    <w:p w:rsidR="00EC5F5C" w:rsidRPr="009F545A" w:rsidRDefault="00EC5F5C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b/>
          <w:bCs/>
          <w:sz w:val="26"/>
          <w:szCs w:val="26"/>
        </w:rPr>
      </w:pPr>
    </w:p>
    <w:p w:rsidR="00536603" w:rsidRPr="009F545A" w:rsidRDefault="00945736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9F545A">
        <w:rPr>
          <w:rFonts w:ascii="Times New Roman" w:hAnsi="Times New Roman" w:cs="Times New Roman"/>
          <w:b/>
          <w:bCs/>
          <w:sz w:val="26"/>
          <w:szCs w:val="26"/>
        </w:rPr>
        <w:lastRenderedPageBreak/>
        <w:t>2.2.  Описание  существующих  и  перспективных  зон  действия  систем  теп-</w:t>
      </w: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F545A">
        <w:rPr>
          <w:rFonts w:ascii="Times New Roman" w:hAnsi="Times New Roman" w:cs="Times New Roman"/>
          <w:b/>
          <w:bCs/>
          <w:sz w:val="26"/>
          <w:szCs w:val="26"/>
        </w:rPr>
        <w:t>лоснабжения</w:t>
      </w:r>
      <w:proofErr w:type="spellEnd"/>
      <w:r w:rsidRPr="009F545A">
        <w:rPr>
          <w:rFonts w:ascii="Times New Roman" w:hAnsi="Times New Roman" w:cs="Times New Roman"/>
          <w:b/>
          <w:bCs/>
          <w:sz w:val="26"/>
          <w:szCs w:val="26"/>
        </w:rPr>
        <w:t xml:space="preserve"> и источников тепловой энергии</w:t>
      </w: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945736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9F545A">
        <w:rPr>
          <w:rFonts w:ascii="Times New Roman" w:hAnsi="Times New Roman" w:cs="Times New Roman"/>
          <w:sz w:val="26"/>
          <w:szCs w:val="26"/>
        </w:rPr>
        <w:t xml:space="preserve">Границы существующей зоны действия котельных </w:t>
      </w:r>
      <w:proofErr w:type="spellStart"/>
      <w:r w:rsidRPr="009F545A">
        <w:rPr>
          <w:rFonts w:ascii="Times New Roman" w:hAnsi="Times New Roman" w:cs="Times New Roman"/>
          <w:sz w:val="26"/>
          <w:szCs w:val="26"/>
        </w:rPr>
        <w:t>Верх-Падунского</w:t>
      </w:r>
      <w:proofErr w:type="spellEnd"/>
      <w:r w:rsidRPr="009F545A">
        <w:rPr>
          <w:rFonts w:ascii="Times New Roman" w:hAnsi="Times New Roman" w:cs="Times New Roman"/>
          <w:sz w:val="26"/>
          <w:szCs w:val="26"/>
        </w:rPr>
        <w:t xml:space="preserve"> сельского </w:t>
      </w:r>
      <w:proofErr w:type="gramStart"/>
      <w:r w:rsidRPr="009F545A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9F545A">
        <w:rPr>
          <w:rFonts w:ascii="Times New Roman" w:hAnsi="Times New Roman" w:cs="Times New Roman"/>
          <w:sz w:val="26"/>
          <w:szCs w:val="26"/>
        </w:rPr>
        <w:t>-</w:t>
      </w: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 w:rsidP="00D96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45A">
        <w:rPr>
          <w:rFonts w:ascii="Times New Roman" w:hAnsi="Times New Roman" w:cs="Times New Roman"/>
          <w:sz w:val="26"/>
          <w:szCs w:val="26"/>
        </w:rPr>
        <w:t>селения изображены на рисунках 2, 3.</w:t>
      </w:r>
    </w:p>
    <w:p w:rsidR="003A2D5E" w:rsidRDefault="003A2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D5E" w:rsidRPr="003A2D5E" w:rsidRDefault="003A2D5E" w:rsidP="003A2D5E">
      <w:pPr>
        <w:rPr>
          <w:rFonts w:ascii="Times New Roman" w:hAnsi="Times New Roman" w:cs="Times New Roman"/>
          <w:sz w:val="24"/>
          <w:szCs w:val="24"/>
        </w:rPr>
      </w:pPr>
    </w:p>
    <w:p w:rsidR="003A2D5E" w:rsidRPr="003A2D5E" w:rsidRDefault="003A2D5E" w:rsidP="003A2D5E">
      <w:pPr>
        <w:rPr>
          <w:rFonts w:ascii="Times New Roman" w:hAnsi="Times New Roman" w:cs="Times New Roman"/>
          <w:sz w:val="24"/>
          <w:szCs w:val="24"/>
        </w:rPr>
      </w:pPr>
    </w:p>
    <w:p w:rsidR="003A2D5E" w:rsidRPr="003A2D5E" w:rsidRDefault="003A2D5E" w:rsidP="003A2D5E">
      <w:pPr>
        <w:rPr>
          <w:rFonts w:ascii="Times New Roman" w:hAnsi="Times New Roman" w:cs="Times New Roman"/>
          <w:sz w:val="24"/>
          <w:szCs w:val="24"/>
        </w:rPr>
      </w:pPr>
    </w:p>
    <w:p w:rsidR="003A2D5E" w:rsidRPr="003A2D5E" w:rsidRDefault="003A2D5E" w:rsidP="003A2D5E">
      <w:pPr>
        <w:rPr>
          <w:rFonts w:ascii="Times New Roman" w:hAnsi="Times New Roman" w:cs="Times New Roman"/>
          <w:sz w:val="24"/>
          <w:szCs w:val="24"/>
        </w:rPr>
      </w:pPr>
    </w:p>
    <w:p w:rsidR="003A2D5E" w:rsidRPr="003A2D5E" w:rsidRDefault="003A2D5E" w:rsidP="003A2D5E">
      <w:pPr>
        <w:rPr>
          <w:rFonts w:ascii="Times New Roman" w:hAnsi="Times New Roman" w:cs="Times New Roman"/>
          <w:sz w:val="24"/>
          <w:szCs w:val="24"/>
        </w:rPr>
      </w:pPr>
    </w:p>
    <w:p w:rsidR="003A2D5E" w:rsidRPr="003A2D5E" w:rsidRDefault="003A2D5E" w:rsidP="003A2D5E">
      <w:pPr>
        <w:rPr>
          <w:rFonts w:ascii="Times New Roman" w:hAnsi="Times New Roman" w:cs="Times New Roman"/>
          <w:sz w:val="24"/>
          <w:szCs w:val="24"/>
        </w:rPr>
      </w:pPr>
    </w:p>
    <w:p w:rsidR="003A2D5E" w:rsidRPr="003A2D5E" w:rsidRDefault="003A2D5E" w:rsidP="003A2D5E">
      <w:pPr>
        <w:rPr>
          <w:rFonts w:ascii="Times New Roman" w:hAnsi="Times New Roman" w:cs="Times New Roman"/>
          <w:sz w:val="24"/>
          <w:szCs w:val="24"/>
        </w:rPr>
      </w:pPr>
    </w:p>
    <w:p w:rsidR="003A2D5E" w:rsidRPr="003A2D5E" w:rsidRDefault="003A2D5E" w:rsidP="003A2D5E">
      <w:pPr>
        <w:rPr>
          <w:rFonts w:ascii="Times New Roman" w:hAnsi="Times New Roman" w:cs="Times New Roman"/>
          <w:sz w:val="24"/>
          <w:szCs w:val="24"/>
        </w:rPr>
      </w:pPr>
    </w:p>
    <w:p w:rsidR="003A2D5E" w:rsidRPr="003A2D5E" w:rsidRDefault="003A2D5E" w:rsidP="003A2D5E">
      <w:pPr>
        <w:rPr>
          <w:rFonts w:ascii="Times New Roman" w:hAnsi="Times New Roman" w:cs="Times New Roman"/>
          <w:sz w:val="24"/>
          <w:szCs w:val="24"/>
        </w:rPr>
      </w:pPr>
    </w:p>
    <w:p w:rsidR="003A2D5E" w:rsidRPr="003A2D5E" w:rsidRDefault="003A2D5E" w:rsidP="003A2D5E">
      <w:pPr>
        <w:rPr>
          <w:rFonts w:ascii="Times New Roman" w:hAnsi="Times New Roman" w:cs="Times New Roman"/>
          <w:sz w:val="24"/>
          <w:szCs w:val="24"/>
        </w:rPr>
      </w:pPr>
    </w:p>
    <w:p w:rsidR="003A2D5E" w:rsidRPr="003A2D5E" w:rsidRDefault="003A2D5E" w:rsidP="003A2D5E">
      <w:pPr>
        <w:rPr>
          <w:rFonts w:ascii="Times New Roman" w:hAnsi="Times New Roman" w:cs="Times New Roman"/>
          <w:sz w:val="24"/>
          <w:szCs w:val="24"/>
        </w:rPr>
      </w:pPr>
    </w:p>
    <w:p w:rsidR="003A2D5E" w:rsidRPr="003A2D5E" w:rsidRDefault="003A2D5E" w:rsidP="003A2D5E">
      <w:pPr>
        <w:rPr>
          <w:rFonts w:ascii="Times New Roman" w:hAnsi="Times New Roman" w:cs="Times New Roman"/>
          <w:sz w:val="24"/>
          <w:szCs w:val="24"/>
        </w:rPr>
      </w:pPr>
    </w:p>
    <w:p w:rsidR="003A2D5E" w:rsidRPr="003A2D5E" w:rsidRDefault="003A2D5E" w:rsidP="003A2D5E">
      <w:pPr>
        <w:rPr>
          <w:rFonts w:ascii="Times New Roman" w:hAnsi="Times New Roman" w:cs="Times New Roman"/>
          <w:sz w:val="24"/>
          <w:szCs w:val="24"/>
        </w:rPr>
      </w:pPr>
    </w:p>
    <w:p w:rsidR="003A2D5E" w:rsidRPr="003A2D5E" w:rsidRDefault="003A2D5E" w:rsidP="003A2D5E">
      <w:pPr>
        <w:rPr>
          <w:rFonts w:ascii="Times New Roman" w:hAnsi="Times New Roman" w:cs="Times New Roman"/>
          <w:sz w:val="24"/>
          <w:szCs w:val="24"/>
        </w:rPr>
      </w:pPr>
    </w:p>
    <w:p w:rsidR="003A2D5E" w:rsidRDefault="003A2D5E" w:rsidP="003A2D5E">
      <w:pPr>
        <w:rPr>
          <w:rFonts w:ascii="Times New Roman" w:hAnsi="Times New Roman" w:cs="Times New Roman"/>
          <w:sz w:val="24"/>
          <w:szCs w:val="24"/>
        </w:rPr>
      </w:pPr>
    </w:p>
    <w:p w:rsidR="004F68E5" w:rsidRDefault="004F68E5" w:rsidP="003A2D5E">
      <w:pPr>
        <w:rPr>
          <w:rFonts w:ascii="Times New Roman" w:hAnsi="Times New Roman" w:cs="Times New Roman"/>
          <w:sz w:val="24"/>
          <w:szCs w:val="24"/>
        </w:rPr>
      </w:pPr>
    </w:p>
    <w:p w:rsidR="004F68E5" w:rsidRDefault="004F68E5" w:rsidP="003A2D5E">
      <w:pPr>
        <w:rPr>
          <w:rFonts w:ascii="Times New Roman" w:hAnsi="Times New Roman" w:cs="Times New Roman"/>
          <w:sz w:val="24"/>
          <w:szCs w:val="24"/>
        </w:rPr>
      </w:pPr>
    </w:p>
    <w:p w:rsidR="004F68E5" w:rsidRDefault="004F68E5" w:rsidP="003A2D5E">
      <w:pPr>
        <w:rPr>
          <w:rFonts w:ascii="Times New Roman" w:hAnsi="Times New Roman" w:cs="Times New Roman"/>
          <w:sz w:val="24"/>
          <w:szCs w:val="24"/>
        </w:rPr>
      </w:pPr>
    </w:p>
    <w:p w:rsidR="004F68E5" w:rsidRDefault="004F68E5" w:rsidP="003A2D5E">
      <w:pPr>
        <w:rPr>
          <w:rFonts w:ascii="Times New Roman" w:hAnsi="Times New Roman" w:cs="Times New Roman"/>
          <w:sz w:val="24"/>
          <w:szCs w:val="24"/>
        </w:rPr>
      </w:pPr>
    </w:p>
    <w:p w:rsidR="004F68E5" w:rsidRDefault="004F68E5" w:rsidP="003A2D5E">
      <w:pPr>
        <w:rPr>
          <w:rFonts w:ascii="Times New Roman" w:hAnsi="Times New Roman" w:cs="Times New Roman"/>
          <w:sz w:val="24"/>
          <w:szCs w:val="24"/>
        </w:rPr>
      </w:pPr>
    </w:p>
    <w:p w:rsidR="004F68E5" w:rsidRDefault="004F68E5" w:rsidP="003A2D5E">
      <w:pPr>
        <w:rPr>
          <w:rFonts w:ascii="Times New Roman" w:hAnsi="Times New Roman" w:cs="Times New Roman"/>
          <w:sz w:val="24"/>
          <w:szCs w:val="24"/>
        </w:rPr>
      </w:pPr>
    </w:p>
    <w:p w:rsidR="004F68E5" w:rsidRDefault="004F68E5" w:rsidP="003A2D5E">
      <w:pPr>
        <w:rPr>
          <w:rFonts w:ascii="Times New Roman" w:hAnsi="Times New Roman" w:cs="Times New Roman"/>
          <w:sz w:val="24"/>
          <w:szCs w:val="24"/>
        </w:rPr>
      </w:pPr>
    </w:p>
    <w:p w:rsidR="004F68E5" w:rsidRDefault="004F68E5" w:rsidP="003A2D5E">
      <w:pPr>
        <w:rPr>
          <w:rFonts w:ascii="Times New Roman" w:hAnsi="Times New Roman" w:cs="Times New Roman"/>
          <w:sz w:val="24"/>
          <w:szCs w:val="24"/>
        </w:rPr>
      </w:pPr>
    </w:p>
    <w:p w:rsidR="004F68E5" w:rsidRPr="003A2D5E" w:rsidRDefault="004F68E5" w:rsidP="003A2D5E">
      <w:pPr>
        <w:rPr>
          <w:rFonts w:ascii="Times New Roman" w:hAnsi="Times New Roman" w:cs="Times New Roman"/>
          <w:sz w:val="24"/>
          <w:szCs w:val="24"/>
        </w:rPr>
      </w:pPr>
    </w:p>
    <w:p w:rsidR="003A2D5E" w:rsidRPr="009F545A" w:rsidRDefault="003A2D5E" w:rsidP="003A2D5E">
      <w:pPr>
        <w:jc w:val="right"/>
        <w:rPr>
          <w:rFonts w:ascii="Times New Roman" w:hAnsi="Times New Roman" w:cs="Times New Roman"/>
          <w:sz w:val="24"/>
          <w:szCs w:val="24"/>
        </w:rPr>
      </w:pPr>
      <w:r w:rsidRPr="009F545A">
        <w:rPr>
          <w:rFonts w:ascii="Times New Roman" w:hAnsi="Times New Roman" w:cs="Times New Roman"/>
          <w:sz w:val="24"/>
          <w:szCs w:val="24"/>
        </w:rPr>
        <w:t>15</w:t>
      </w:r>
    </w:p>
    <w:p w:rsidR="003A2D5E" w:rsidRPr="009F545A" w:rsidRDefault="003A2D5E" w:rsidP="003A2D5E">
      <w:pPr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536603" w:rsidP="003A2D5E">
      <w:pPr>
        <w:rPr>
          <w:rFonts w:ascii="Times New Roman" w:hAnsi="Times New Roman" w:cs="Times New Roman"/>
          <w:sz w:val="24"/>
          <w:szCs w:val="24"/>
        </w:rPr>
        <w:sectPr w:rsidR="00536603" w:rsidRPr="009F545A">
          <w:pgSz w:w="11906" w:h="16838"/>
          <w:pgMar w:top="777" w:right="740" w:bottom="269" w:left="1080" w:header="720" w:footer="720" w:gutter="0"/>
          <w:cols w:space="720" w:equalWidth="0">
            <w:col w:w="10080"/>
          </w:cols>
          <w:noEndnote/>
        </w:sectPr>
      </w:pPr>
    </w:p>
    <w:p w:rsidR="00536603" w:rsidRPr="009F545A" w:rsidRDefault="00B601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4" w:name="page35"/>
      <w:bookmarkEnd w:id="14"/>
      <w:r w:rsidRPr="009F545A">
        <w:rPr>
          <w:noProof/>
        </w:rPr>
        <w:lastRenderedPageBreak/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posOffset>684530</wp:posOffset>
            </wp:positionH>
            <wp:positionV relativeFrom="page">
              <wp:posOffset>457200</wp:posOffset>
            </wp:positionV>
            <wp:extent cx="6478270" cy="3709670"/>
            <wp:effectExtent l="1905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370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45A">
        <w:rPr>
          <w:rFonts w:ascii="Times New Roman" w:hAnsi="Times New Roman" w:cs="Times New Roman"/>
          <w:b/>
          <w:bCs/>
          <w:sz w:val="26"/>
          <w:szCs w:val="26"/>
        </w:rPr>
        <w:t xml:space="preserve">Рис. 2. Существующая зона действия котельной п. </w:t>
      </w:r>
      <w:proofErr w:type="spellStart"/>
      <w:r w:rsidRPr="009F545A">
        <w:rPr>
          <w:rFonts w:ascii="Times New Roman" w:hAnsi="Times New Roman" w:cs="Times New Roman"/>
          <w:b/>
          <w:bCs/>
          <w:sz w:val="26"/>
          <w:szCs w:val="26"/>
        </w:rPr>
        <w:t>Верх-Падунский</w:t>
      </w:r>
      <w:proofErr w:type="spellEnd"/>
    </w:p>
    <w:p w:rsidR="00536603" w:rsidRPr="009F545A" w:rsidRDefault="00B601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9F545A"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-635635</wp:posOffset>
            </wp:positionH>
            <wp:positionV relativeFrom="paragraph">
              <wp:posOffset>381000</wp:posOffset>
            </wp:positionV>
            <wp:extent cx="6481445" cy="4625340"/>
            <wp:effectExtent l="1905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462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45A">
        <w:rPr>
          <w:rFonts w:ascii="Times New Roman" w:hAnsi="Times New Roman" w:cs="Times New Roman"/>
          <w:b/>
          <w:bCs/>
          <w:sz w:val="26"/>
          <w:szCs w:val="26"/>
        </w:rPr>
        <w:t xml:space="preserve">Рис. 3. Существующая зона действия котельной п. </w:t>
      </w:r>
      <w:proofErr w:type="gramStart"/>
      <w:r w:rsidRPr="009F545A">
        <w:rPr>
          <w:rFonts w:ascii="Times New Roman" w:hAnsi="Times New Roman" w:cs="Times New Roman"/>
          <w:b/>
          <w:bCs/>
          <w:sz w:val="26"/>
          <w:szCs w:val="26"/>
        </w:rPr>
        <w:t>Магистральный</w:t>
      </w:r>
      <w:proofErr w:type="gramEnd"/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3A2D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545A">
        <w:rPr>
          <w:rFonts w:ascii="Times New Roman" w:hAnsi="Times New Roman" w:cs="Times New Roman"/>
          <w:sz w:val="24"/>
          <w:szCs w:val="24"/>
        </w:rPr>
        <w:t>16</w:t>
      </w: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36603" w:rsidRPr="009F545A" w:rsidSect="004F68E5">
          <w:pgSz w:w="11906" w:h="16838"/>
          <w:pgMar w:top="1702" w:right="840" w:bottom="269" w:left="2080" w:header="720" w:footer="720" w:gutter="0"/>
          <w:cols w:space="720" w:equalWidth="0">
            <w:col w:w="8980"/>
          </w:cols>
          <w:noEndnote/>
        </w:sectPr>
      </w:pPr>
    </w:p>
    <w:p w:rsidR="00536603" w:rsidRPr="009F545A" w:rsidRDefault="00945736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bookmarkStart w:id="15" w:name="page37"/>
      <w:bookmarkEnd w:id="15"/>
      <w:r w:rsidRPr="009F545A">
        <w:rPr>
          <w:rFonts w:ascii="Times New Roman" w:hAnsi="Times New Roman" w:cs="Times New Roman"/>
          <w:b/>
          <w:bCs/>
          <w:sz w:val="26"/>
          <w:szCs w:val="26"/>
        </w:rPr>
        <w:lastRenderedPageBreak/>
        <w:t>2.3. Описание существующих и перспективных зон действия индивидуальных</w:t>
      </w: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945736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9F545A">
        <w:rPr>
          <w:rFonts w:ascii="Times New Roman" w:hAnsi="Times New Roman" w:cs="Times New Roman"/>
          <w:b/>
          <w:bCs/>
          <w:sz w:val="26"/>
          <w:szCs w:val="26"/>
        </w:rPr>
        <w:t>источников тепловой энергии</w:t>
      </w: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945736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9F545A">
        <w:rPr>
          <w:rFonts w:ascii="Times New Roman" w:hAnsi="Times New Roman" w:cs="Times New Roman"/>
          <w:sz w:val="26"/>
          <w:szCs w:val="26"/>
        </w:rPr>
        <w:t>Централизованное теплоснабжение предусмотрено для существующей застройки.</w:t>
      </w: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945736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20" w:right="60"/>
        <w:jc w:val="both"/>
        <w:rPr>
          <w:rFonts w:ascii="Times New Roman" w:hAnsi="Times New Roman" w:cs="Times New Roman"/>
          <w:sz w:val="24"/>
          <w:szCs w:val="24"/>
        </w:rPr>
      </w:pPr>
      <w:r w:rsidRPr="009F545A">
        <w:rPr>
          <w:rFonts w:ascii="Times New Roman" w:hAnsi="Times New Roman" w:cs="Times New Roman"/>
          <w:sz w:val="26"/>
          <w:szCs w:val="26"/>
        </w:rPr>
        <w:t>Под индивидуальным теплоснабжением понимается, в частности, печное отопление и теплоснабжение от индивидуальных (квартирных) котлов. По существующему состоя-</w:t>
      </w: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945736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proofErr w:type="spellStart"/>
      <w:r w:rsidRPr="009F545A">
        <w:rPr>
          <w:rFonts w:ascii="Times New Roman" w:hAnsi="Times New Roman" w:cs="Times New Roman"/>
          <w:sz w:val="26"/>
          <w:szCs w:val="26"/>
        </w:rPr>
        <w:t>нию</w:t>
      </w:r>
      <w:proofErr w:type="spellEnd"/>
      <w:r w:rsidRPr="009F545A">
        <w:rPr>
          <w:rFonts w:ascii="Times New Roman" w:hAnsi="Times New Roman" w:cs="Times New Roman"/>
          <w:sz w:val="26"/>
          <w:szCs w:val="26"/>
        </w:rPr>
        <w:t xml:space="preserve"> системы теплоснабжения индивидуальное теплоснабжение применяется в </w:t>
      </w:r>
      <w:proofErr w:type="spellStart"/>
      <w:r w:rsidRPr="009F545A">
        <w:rPr>
          <w:rFonts w:ascii="Times New Roman" w:hAnsi="Times New Roman" w:cs="Times New Roman"/>
          <w:sz w:val="26"/>
          <w:szCs w:val="26"/>
        </w:rPr>
        <w:t>индиви</w:t>
      </w:r>
      <w:proofErr w:type="spellEnd"/>
      <w:r w:rsidRPr="009F545A">
        <w:rPr>
          <w:rFonts w:ascii="Times New Roman" w:hAnsi="Times New Roman" w:cs="Times New Roman"/>
          <w:sz w:val="26"/>
          <w:szCs w:val="26"/>
        </w:rPr>
        <w:t>-</w:t>
      </w: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945736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20" w:right="60"/>
        <w:jc w:val="both"/>
        <w:rPr>
          <w:rFonts w:ascii="Times New Roman" w:hAnsi="Times New Roman" w:cs="Times New Roman"/>
          <w:sz w:val="24"/>
          <w:szCs w:val="24"/>
        </w:rPr>
      </w:pPr>
      <w:r w:rsidRPr="009F545A">
        <w:rPr>
          <w:rFonts w:ascii="Times New Roman" w:hAnsi="Times New Roman" w:cs="Times New Roman"/>
          <w:sz w:val="26"/>
          <w:szCs w:val="26"/>
        </w:rPr>
        <w:t xml:space="preserve">дуальном малоэтажном жилищном </w:t>
      </w:r>
      <w:proofErr w:type="gramStart"/>
      <w:r w:rsidRPr="009F545A">
        <w:rPr>
          <w:rFonts w:ascii="Times New Roman" w:hAnsi="Times New Roman" w:cs="Times New Roman"/>
          <w:sz w:val="26"/>
          <w:szCs w:val="26"/>
        </w:rPr>
        <w:t>фонде</w:t>
      </w:r>
      <w:proofErr w:type="gramEnd"/>
      <w:r w:rsidRPr="009F545A">
        <w:rPr>
          <w:rFonts w:ascii="Times New Roman" w:hAnsi="Times New Roman" w:cs="Times New Roman"/>
          <w:sz w:val="26"/>
          <w:szCs w:val="26"/>
        </w:rPr>
        <w:t>. Поквартирное отопление в многоквартирных многоэтажных жилых зданиях по состоянию базового года разработки схемы тепло-</w:t>
      </w: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945736">
      <w:pPr>
        <w:widowControl w:val="0"/>
        <w:overflowPunct w:val="0"/>
        <w:autoSpaceDE w:val="0"/>
        <w:autoSpaceDN w:val="0"/>
        <w:adjustRightInd w:val="0"/>
        <w:spacing w:after="0" w:line="306" w:lineRule="auto"/>
        <w:ind w:left="20" w:right="80"/>
        <w:jc w:val="both"/>
        <w:rPr>
          <w:rFonts w:ascii="Times New Roman" w:hAnsi="Times New Roman" w:cs="Times New Roman"/>
          <w:sz w:val="24"/>
          <w:szCs w:val="24"/>
        </w:rPr>
      </w:pPr>
      <w:r w:rsidRPr="009F545A">
        <w:rPr>
          <w:rFonts w:ascii="Times New Roman" w:hAnsi="Times New Roman" w:cs="Times New Roman"/>
          <w:sz w:val="26"/>
          <w:szCs w:val="26"/>
        </w:rPr>
        <w:t>снабжения не применяется и на перспективу не планируется. Схемой теплоснабжения не предусмотрено использование индивидуального теплоснабжения.</w:t>
      </w: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393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945736">
      <w:pPr>
        <w:widowControl w:val="0"/>
        <w:overflowPunct w:val="0"/>
        <w:autoSpaceDE w:val="0"/>
        <w:autoSpaceDN w:val="0"/>
        <w:adjustRightInd w:val="0"/>
        <w:spacing w:after="0" w:line="332" w:lineRule="auto"/>
        <w:ind w:left="20" w:right="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45A">
        <w:rPr>
          <w:rFonts w:ascii="Times New Roman" w:hAnsi="Times New Roman" w:cs="Times New Roman"/>
          <w:b/>
          <w:bCs/>
          <w:sz w:val="26"/>
          <w:szCs w:val="26"/>
        </w:rPr>
        <w:t>2.4. Перспективные балансы тепловой мощности и тепловой нагрузки в перспективных зонах действия источников тепловой энергии, в том числе работающих на единую тепловую сеть</w:t>
      </w:r>
    </w:p>
    <w:p w:rsidR="00536603" w:rsidRPr="009F545A" w:rsidRDefault="00945736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9F545A">
        <w:rPr>
          <w:rFonts w:ascii="Times New Roman" w:hAnsi="Times New Roman" w:cs="Times New Roman"/>
          <w:sz w:val="26"/>
          <w:szCs w:val="26"/>
        </w:rPr>
        <w:t>Балансы располагаемой тепловой мощности и присоединенной тепловой нагрузки</w:t>
      </w: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147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9B7370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по состоянию на 2021</w:t>
      </w:r>
      <w:r w:rsidR="00945736" w:rsidRPr="009F545A">
        <w:rPr>
          <w:rFonts w:ascii="Times New Roman" w:hAnsi="Times New Roman" w:cs="Times New Roman"/>
          <w:sz w:val="26"/>
          <w:szCs w:val="26"/>
        </w:rPr>
        <w:t xml:space="preserve">-2030 гг. </w:t>
      </w:r>
      <w:proofErr w:type="gramStart"/>
      <w:r w:rsidR="00945736" w:rsidRPr="009F545A">
        <w:rPr>
          <w:rFonts w:ascii="Times New Roman" w:hAnsi="Times New Roman" w:cs="Times New Roman"/>
          <w:sz w:val="26"/>
          <w:szCs w:val="26"/>
        </w:rPr>
        <w:t>представлены</w:t>
      </w:r>
      <w:proofErr w:type="gramEnd"/>
      <w:r w:rsidR="00945736" w:rsidRPr="009F545A">
        <w:rPr>
          <w:rFonts w:ascii="Times New Roman" w:hAnsi="Times New Roman" w:cs="Times New Roman"/>
          <w:sz w:val="26"/>
          <w:szCs w:val="26"/>
        </w:rPr>
        <w:t xml:space="preserve"> в таблицах 5, 6.</w:t>
      </w: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945736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20" w:right="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45A">
        <w:rPr>
          <w:rFonts w:ascii="Times New Roman" w:hAnsi="Times New Roman" w:cs="Times New Roman"/>
          <w:b/>
          <w:bCs/>
          <w:sz w:val="24"/>
          <w:szCs w:val="24"/>
        </w:rPr>
        <w:t xml:space="preserve">Таблица 5. Балансы располагаемой тепловой мощности и присоединенной тепловой нагрузки котельной п. </w:t>
      </w:r>
      <w:proofErr w:type="spellStart"/>
      <w:r w:rsidRPr="009F545A">
        <w:rPr>
          <w:rFonts w:ascii="Times New Roman" w:hAnsi="Times New Roman" w:cs="Times New Roman"/>
          <w:b/>
          <w:bCs/>
          <w:sz w:val="24"/>
          <w:szCs w:val="24"/>
        </w:rPr>
        <w:t>Ве</w:t>
      </w:r>
      <w:r w:rsidR="009B7370">
        <w:rPr>
          <w:rFonts w:ascii="Times New Roman" w:hAnsi="Times New Roman" w:cs="Times New Roman"/>
          <w:b/>
          <w:bCs/>
          <w:sz w:val="24"/>
          <w:szCs w:val="24"/>
        </w:rPr>
        <w:t>рх-Падунский</w:t>
      </w:r>
      <w:proofErr w:type="spellEnd"/>
      <w:r w:rsidR="009B7370">
        <w:rPr>
          <w:rFonts w:ascii="Times New Roman" w:hAnsi="Times New Roman" w:cs="Times New Roman"/>
          <w:b/>
          <w:bCs/>
          <w:sz w:val="24"/>
          <w:szCs w:val="24"/>
        </w:rPr>
        <w:t xml:space="preserve"> по состоянию на 2021</w:t>
      </w:r>
      <w:r w:rsidRPr="009F545A">
        <w:rPr>
          <w:rFonts w:ascii="Times New Roman" w:hAnsi="Times New Roman" w:cs="Times New Roman"/>
          <w:b/>
          <w:bCs/>
          <w:sz w:val="24"/>
          <w:szCs w:val="24"/>
        </w:rPr>
        <w:t>-2030 гг.</w:t>
      </w: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09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0"/>
        <w:gridCol w:w="1620"/>
        <w:gridCol w:w="1620"/>
        <w:gridCol w:w="1620"/>
        <w:gridCol w:w="1440"/>
        <w:gridCol w:w="1440"/>
        <w:gridCol w:w="1380"/>
        <w:gridCol w:w="30"/>
      </w:tblGrid>
      <w:tr w:rsidR="00536603" w:rsidRPr="009F545A" w:rsidTr="00A12111">
        <w:trPr>
          <w:trHeight w:val="408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45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Установ</w:t>
            </w:r>
            <w:proofErr w:type="spellEnd"/>
            <w:r w:rsidRPr="009F545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Распола</w:t>
            </w:r>
            <w:proofErr w:type="spellEnd"/>
            <w:r w:rsidRPr="009F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Собствен</w:t>
            </w:r>
            <w:proofErr w:type="spellEnd"/>
            <w:r w:rsidRPr="009F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Тепловые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Тепловая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Резерв/де-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9F545A" w:rsidTr="00A12111">
        <w:trPr>
          <w:trHeight w:val="139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545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ленная</w:t>
            </w:r>
            <w:proofErr w:type="gramEnd"/>
            <w:r w:rsidRPr="009F545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теп-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45A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гаемая</w:t>
            </w:r>
            <w:proofErr w:type="spellEnd"/>
            <w:r w:rsidRPr="009F545A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 xml:space="preserve"> те-</w:t>
            </w: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нагрузка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фицит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9F545A" w:rsidTr="00A12111">
        <w:trPr>
          <w:trHeight w:val="137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45A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ные</w:t>
            </w:r>
            <w:proofErr w:type="spellEnd"/>
            <w:r w:rsidRPr="009F545A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 xml:space="preserve"> нужды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потери </w:t>
            </w:r>
            <w:proofErr w:type="gramStart"/>
            <w:r w:rsidRPr="009F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9F545A" w:rsidTr="00A12111">
        <w:trPr>
          <w:trHeight w:val="139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45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ловаямощ</w:t>
            </w:r>
            <w:proofErr w:type="spellEnd"/>
            <w:r w:rsidRPr="009F545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пловаямощ</w:t>
            </w:r>
            <w:proofErr w:type="spellEnd"/>
            <w:r w:rsidRPr="009F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потреби-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тепловой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9F545A" w:rsidTr="00A12111">
        <w:trPr>
          <w:trHeight w:val="137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источника,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545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сетях</w:t>
            </w:r>
            <w:proofErr w:type="gramEnd"/>
            <w:r w:rsidRPr="009F545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,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9F545A" w:rsidTr="00A12111">
        <w:trPr>
          <w:trHeight w:val="139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45A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ность</w:t>
            </w:r>
            <w:proofErr w:type="spellEnd"/>
            <w:r w:rsidRPr="009F545A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,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45A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ность</w:t>
            </w:r>
            <w:proofErr w:type="spellEnd"/>
            <w:r w:rsidRPr="009F545A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,</w:t>
            </w: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45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телей</w:t>
            </w:r>
            <w:proofErr w:type="spellEnd"/>
            <w:r w:rsidRPr="009F545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,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мощности,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9F545A" w:rsidTr="00A12111">
        <w:trPr>
          <w:trHeight w:val="137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Гкал/</w:t>
            </w:r>
            <w:proofErr w:type="gramStart"/>
            <w:r w:rsidRPr="009F545A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Гкал/</w:t>
            </w:r>
            <w:proofErr w:type="gramStart"/>
            <w:r w:rsidRPr="009F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9F545A" w:rsidTr="00A12111">
        <w:trPr>
          <w:trHeight w:val="139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Гкал/</w:t>
            </w:r>
            <w:proofErr w:type="gramStart"/>
            <w:r w:rsidRPr="009F545A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Гкал/</w:t>
            </w:r>
            <w:proofErr w:type="gramStart"/>
            <w:r w:rsidRPr="009F545A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Гкал/</w:t>
            </w:r>
            <w:proofErr w:type="gramStart"/>
            <w:r w:rsidRPr="009F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Гкал/</w:t>
            </w:r>
            <w:proofErr w:type="gramStart"/>
            <w:r w:rsidRPr="009F545A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9F545A" w:rsidTr="00A12111">
        <w:trPr>
          <w:trHeight w:val="137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9F545A" w:rsidTr="00A12111">
        <w:trPr>
          <w:trHeight w:val="8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2D69" w:rsidRPr="009F545A" w:rsidTr="00A12111">
        <w:trPr>
          <w:trHeight w:val="29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2D69" w:rsidRPr="009F545A" w:rsidRDefault="003D2D6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2020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69" w:rsidRPr="009F545A" w:rsidRDefault="008A11F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2,1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69" w:rsidRPr="009F545A" w:rsidRDefault="008A11F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2,1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69" w:rsidRPr="009F545A" w:rsidRDefault="003D2D6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0,031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69" w:rsidRPr="009F545A" w:rsidRDefault="003D2D6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0,442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69" w:rsidRPr="009F545A" w:rsidRDefault="008A11F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0,741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69" w:rsidRPr="009F545A" w:rsidRDefault="00CB1A4E" w:rsidP="009C7D2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C7D28" w:rsidRPr="009F545A"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69" w:rsidRPr="009F545A" w:rsidRDefault="003D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2D69" w:rsidRPr="009F545A" w:rsidTr="0061010D">
        <w:trPr>
          <w:trHeight w:val="8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D69" w:rsidRPr="009F545A" w:rsidRDefault="003D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69" w:rsidRPr="009F545A" w:rsidRDefault="003D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69" w:rsidRPr="009F545A" w:rsidRDefault="003D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69" w:rsidRPr="009F545A" w:rsidRDefault="003D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69" w:rsidRPr="009F545A" w:rsidRDefault="003D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69" w:rsidRPr="009F545A" w:rsidRDefault="003D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69" w:rsidRPr="009F545A" w:rsidRDefault="003D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69" w:rsidRPr="009F545A" w:rsidRDefault="003D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2D69" w:rsidRPr="009F545A" w:rsidTr="00A12111">
        <w:trPr>
          <w:trHeight w:val="29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2D69" w:rsidRPr="009F545A" w:rsidRDefault="003D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2021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69" w:rsidRPr="009F545A" w:rsidRDefault="003D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1,720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69" w:rsidRPr="009F545A" w:rsidRDefault="003D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1,720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69" w:rsidRPr="009F545A" w:rsidRDefault="003D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0,031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69" w:rsidRPr="009F545A" w:rsidRDefault="003D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0,442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69" w:rsidRPr="009F545A" w:rsidRDefault="003D2D69" w:rsidP="00CB1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0,</w:t>
            </w:r>
            <w:r w:rsidR="00CB1A4E"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741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69" w:rsidRPr="009F545A" w:rsidRDefault="003D2D69" w:rsidP="009C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0,</w:t>
            </w:r>
            <w:r w:rsidR="00F06962"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  <w:r w:rsidR="009C7D28"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06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69" w:rsidRPr="009F545A" w:rsidRDefault="003D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2D69" w:rsidRPr="009F545A" w:rsidTr="00A12111">
        <w:trPr>
          <w:trHeight w:val="126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D69" w:rsidRPr="009F545A" w:rsidRDefault="003D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69" w:rsidRPr="009F545A" w:rsidRDefault="003D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69" w:rsidRPr="009F545A" w:rsidRDefault="003D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69" w:rsidRPr="009F545A" w:rsidRDefault="003D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69" w:rsidRPr="009F545A" w:rsidRDefault="003D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69" w:rsidRPr="009F545A" w:rsidRDefault="003D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69" w:rsidRPr="009F545A" w:rsidRDefault="003D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69" w:rsidRPr="009F545A" w:rsidRDefault="003D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2D69" w:rsidRPr="009F545A" w:rsidTr="00A12111">
        <w:trPr>
          <w:trHeight w:val="29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2D69" w:rsidRPr="009F545A" w:rsidRDefault="003D2D6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2022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69" w:rsidRPr="009F545A" w:rsidRDefault="003D2D6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1,720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69" w:rsidRPr="009F545A" w:rsidRDefault="003D2D6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1,720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69" w:rsidRPr="009F545A" w:rsidRDefault="003D2D6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0,031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69" w:rsidRPr="009F545A" w:rsidRDefault="003D2D6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0,327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69" w:rsidRPr="009F545A" w:rsidRDefault="00CB1A4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sz w:val="24"/>
                <w:szCs w:val="24"/>
              </w:rPr>
              <w:t>0,741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69" w:rsidRPr="009F545A" w:rsidRDefault="003D2D69" w:rsidP="009C7D2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0,</w:t>
            </w:r>
            <w:r w:rsidR="009C7D28"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621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69" w:rsidRPr="009F545A" w:rsidRDefault="003D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2D69" w:rsidRPr="009F545A" w:rsidTr="00A12111">
        <w:trPr>
          <w:trHeight w:val="131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D69" w:rsidRPr="009F545A" w:rsidRDefault="003D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69" w:rsidRPr="009F545A" w:rsidRDefault="003D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69" w:rsidRPr="009F545A" w:rsidRDefault="003D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69" w:rsidRPr="009F545A" w:rsidRDefault="003D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69" w:rsidRPr="009F545A" w:rsidRDefault="003D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69" w:rsidRPr="009F545A" w:rsidRDefault="003D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69" w:rsidRPr="009F545A" w:rsidRDefault="003D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69" w:rsidRPr="009F545A" w:rsidRDefault="003D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2D69" w:rsidRPr="009F545A" w:rsidTr="00A12111">
        <w:trPr>
          <w:trHeight w:val="29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2D69" w:rsidRPr="009F545A" w:rsidRDefault="003D2D6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2023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69" w:rsidRPr="009F545A" w:rsidRDefault="003D2D6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1,720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69" w:rsidRPr="009F545A" w:rsidRDefault="003D2D6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1,720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69" w:rsidRPr="009F545A" w:rsidRDefault="003D2D6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0,031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69" w:rsidRPr="009F545A" w:rsidRDefault="003D2D6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0,306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69" w:rsidRPr="009F545A" w:rsidRDefault="00CB1A4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sz w:val="24"/>
                <w:szCs w:val="24"/>
              </w:rPr>
              <w:t>0,741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69" w:rsidRPr="009F545A" w:rsidRDefault="003D2D69" w:rsidP="009C7D2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0,</w:t>
            </w:r>
            <w:r w:rsidR="009C7D28"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642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69" w:rsidRPr="009F545A" w:rsidRDefault="003D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2D69" w:rsidRPr="009F545A" w:rsidTr="00A12111">
        <w:trPr>
          <w:trHeight w:val="8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D69" w:rsidRPr="009F545A" w:rsidRDefault="003D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69" w:rsidRPr="009F545A" w:rsidRDefault="003D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69" w:rsidRPr="009F545A" w:rsidRDefault="003D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69" w:rsidRPr="009F545A" w:rsidRDefault="003D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69" w:rsidRPr="009F545A" w:rsidRDefault="003D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69" w:rsidRPr="009F545A" w:rsidRDefault="003D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69" w:rsidRPr="009F545A" w:rsidRDefault="003D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69" w:rsidRPr="009F545A" w:rsidRDefault="003D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2D69" w:rsidRPr="009F545A" w:rsidTr="00A12111">
        <w:trPr>
          <w:trHeight w:val="29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2D69" w:rsidRPr="009F545A" w:rsidRDefault="003D2D6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2024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69" w:rsidRPr="009F545A" w:rsidRDefault="003D2D6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1,720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69" w:rsidRPr="009F545A" w:rsidRDefault="003D2D6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1,720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69" w:rsidRPr="009F545A" w:rsidRDefault="003D2D6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0,031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69" w:rsidRPr="009F545A" w:rsidRDefault="003D2D6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0,138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69" w:rsidRPr="009F545A" w:rsidRDefault="00CB1A4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sz w:val="24"/>
                <w:szCs w:val="24"/>
              </w:rPr>
              <w:t>0,741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69" w:rsidRPr="009F545A" w:rsidRDefault="00CB1A4E" w:rsidP="009C7D2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0,</w:t>
            </w:r>
            <w:r w:rsidR="009C7D28"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81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69" w:rsidRPr="009F545A" w:rsidRDefault="003D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2D69" w:rsidRPr="009F545A" w:rsidTr="00A12111">
        <w:trPr>
          <w:trHeight w:val="8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D69" w:rsidRPr="009F545A" w:rsidRDefault="003D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69" w:rsidRPr="009F545A" w:rsidRDefault="003D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69" w:rsidRPr="009F545A" w:rsidRDefault="003D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69" w:rsidRPr="009F545A" w:rsidRDefault="003D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69" w:rsidRPr="009F545A" w:rsidRDefault="003D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69" w:rsidRPr="009F545A" w:rsidRDefault="003D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69" w:rsidRPr="009F545A" w:rsidRDefault="003D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69" w:rsidRPr="009F545A" w:rsidRDefault="003D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010D" w:rsidRPr="009F545A" w:rsidTr="00A12111">
        <w:trPr>
          <w:trHeight w:val="8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10D" w:rsidRPr="009F545A" w:rsidRDefault="0061010D" w:rsidP="0061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2025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010D" w:rsidRPr="009F545A" w:rsidRDefault="0061010D" w:rsidP="0061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1,720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010D" w:rsidRPr="009F545A" w:rsidRDefault="0061010D" w:rsidP="0061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1,720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010D" w:rsidRPr="009F545A" w:rsidRDefault="0061010D" w:rsidP="0061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0,031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010D" w:rsidRPr="009F545A" w:rsidRDefault="0061010D" w:rsidP="0061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0,138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010D" w:rsidRPr="009F545A" w:rsidRDefault="00CB1A4E" w:rsidP="0061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sz w:val="24"/>
                <w:szCs w:val="24"/>
              </w:rPr>
              <w:t>0,741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010D" w:rsidRPr="009F545A" w:rsidRDefault="009C7D28" w:rsidP="0061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0,81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10D" w:rsidRPr="009F545A" w:rsidRDefault="0061010D" w:rsidP="0061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010D" w:rsidRPr="009F545A" w:rsidTr="00A12111">
        <w:trPr>
          <w:trHeight w:val="8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10D" w:rsidRPr="009F545A" w:rsidRDefault="0061010D" w:rsidP="0061010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2026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010D" w:rsidRPr="009F545A" w:rsidRDefault="0061010D" w:rsidP="0061010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1,720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010D" w:rsidRPr="009F545A" w:rsidRDefault="0061010D" w:rsidP="0061010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1,720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010D" w:rsidRPr="009F545A" w:rsidRDefault="0061010D" w:rsidP="0061010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0,031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010D" w:rsidRPr="009F545A" w:rsidRDefault="0061010D" w:rsidP="0061010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0,138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010D" w:rsidRPr="009F545A" w:rsidRDefault="00CB1A4E" w:rsidP="0061010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sz w:val="24"/>
                <w:szCs w:val="24"/>
              </w:rPr>
              <w:t>0,741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010D" w:rsidRPr="009F545A" w:rsidRDefault="009C7D28" w:rsidP="0061010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0,81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10D" w:rsidRPr="009F545A" w:rsidRDefault="0061010D" w:rsidP="0061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010D" w:rsidRPr="009F545A" w:rsidTr="00A12111">
        <w:trPr>
          <w:trHeight w:val="8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10D" w:rsidRPr="009F545A" w:rsidRDefault="0061010D" w:rsidP="0061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2027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010D" w:rsidRPr="009F545A" w:rsidRDefault="0061010D" w:rsidP="0061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1,720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010D" w:rsidRPr="009F545A" w:rsidRDefault="0061010D" w:rsidP="0061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1,720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010D" w:rsidRPr="009F545A" w:rsidRDefault="0061010D" w:rsidP="0061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0,031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010D" w:rsidRPr="009F545A" w:rsidRDefault="0061010D" w:rsidP="0061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0,138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010D" w:rsidRPr="009F545A" w:rsidRDefault="00CB1A4E" w:rsidP="0061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sz w:val="24"/>
                <w:szCs w:val="24"/>
              </w:rPr>
              <w:t>0,741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010D" w:rsidRPr="009F545A" w:rsidRDefault="009C7D28" w:rsidP="0061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0,81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10D" w:rsidRPr="009F545A" w:rsidRDefault="0061010D" w:rsidP="0061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010D" w:rsidRPr="009F545A" w:rsidTr="00A12111">
        <w:trPr>
          <w:trHeight w:val="8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10D" w:rsidRPr="009F545A" w:rsidRDefault="0061010D" w:rsidP="0061010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2028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010D" w:rsidRPr="009F545A" w:rsidRDefault="0061010D" w:rsidP="0061010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1,720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010D" w:rsidRPr="009F545A" w:rsidRDefault="0061010D" w:rsidP="0061010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1,720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010D" w:rsidRPr="009F545A" w:rsidRDefault="0061010D" w:rsidP="0061010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0,031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010D" w:rsidRPr="009F545A" w:rsidRDefault="0061010D" w:rsidP="0061010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0,138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010D" w:rsidRPr="009F545A" w:rsidRDefault="00CB1A4E" w:rsidP="0061010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sz w:val="24"/>
                <w:szCs w:val="24"/>
              </w:rPr>
              <w:t>0,741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010D" w:rsidRPr="009F545A" w:rsidRDefault="009C7D28" w:rsidP="0061010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0,81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10D" w:rsidRPr="009F545A" w:rsidRDefault="0061010D" w:rsidP="0061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010D" w:rsidRPr="009F545A" w:rsidTr="00A12111">
        <w:trPr>
          <w:trHeight w:val="8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10D" w:rsidRPr="009F545A" w:rsidRDefault="0061010D" w:rsidP="006101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2030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010D" w:rsidRPr="009F545A" w:rsidRDefault="0061010D" w:rsidP="006101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1,720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010D" w:rsidRPr="009F545A" w:rsidRDefault="0061010D" w:rsidP="006101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1,720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010D" w:rsidRPr="009F545A" w:rsidRDefault="0061010D" w:rsidP="006101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0,031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010D" w:rsidRPr="009F545A" w:rsidRDefault="0061010D" w:rsidP="006101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0,138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010D" w:rsidRPr="009F545A" w:rsidRDefault="00CB1A4E" w:rsidP="006101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sz w:val="24"/>
                <w:szCs w:val="24"/>
              </w:rPr>
              <w:t>0,741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010D" w:rsidRPr="009F545A" w:rsidRDefault="009C7D28" w:rsidP="006101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0,81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10D" w:rsidRPr="009F545A" w:rsidRDefault="0061010D" w:rsidP="0061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3A2D5E" w:rsidRPr="009F545A" w:rsidRDefault="003A2D5E" w:rsidP="003A2D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5E" w:rsidRPr="009F545A" w:rsidRDefault="003A2D5E" w:rsidP="003A2D5E">
      <w:pPr>
        <w:jc w:val="right"/>
        <w:rPr>
          <w:rFonts w:ascii="Times New Roman" w:hAnsi="Times New Roman" w:cs="Times New Roman"/>
          <w:sz w:val="24"/>
          <w:szCs w:val="24"/>
        </w:rPr>
      </w:pPr>
      <w:r w:rsidRPr="009F545A">
        <w:rPr>
          <w:rFonts w:ascii="Times New Roman" w:hAnsi="Times New Roman" w:cs="Times New Roman"/>
          <w:sz w:val="24"/>
          <w:szCs w:val="24"/>
        </w:rPr>
        <w:t>17</w:t>
      </w:r>
    </w:p>
    <w:p w:rsidR="003A2D5E" w:rsidRPr="009F545A" w:rsidRDefault="003A2D5E" w:rsidP="003A2D5E">
      <w:pPr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536603" w:rsidP="003A2D5E">
      <w:pPr>
        <w:rPr>
          <w:rFonts w:ascii="Times New Roman" w:hAnsi="Times New Roman" w:cs="Times New Roman"/>
          <w:sz w:val="24"/>
          <w:szCs w:val="24"/>
        </w:rPr>
        <w:sectPr w:rsidR="00536603" w:rsidRPr="009F545A">
          <w:pgSz w:w="11906" w:h="16838"/>
          <w:pgMar w:top="1166" w:right="780" w:bottom="269" w:left="1060" w:header="720" w:footer="720" w:gutter="0"/>
          <w:cols w:space="720" w:equalWidth="0">
            <w:col w:w="10060"/>
          </w:cols>
          <w:noEndnote/>
        </w:sectPr>
      </w:pPr>
    </w:p>
    <w:p w:rsidR="00536603" w:rsidRPr="009F545A" w:rsidRDefault="00945736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bookmarkStart w:id="16" w:name="page39"/>
      <w:bookmarkEnd w:id="16"/>
      <w:r w:rsidRPr="009F545A">
        <w:rPr>
          <w:rFonts w:ascii="Times New Roman" w:hAnsi="Times New Roman" w:cs="Times New Roman"/>
          <w:sz w:val="26"/>
          <w:szCs w:val="26"/>
        </w:rPr>
        <w:lastRenderedPageBreak/>
        <w:t>Дефицит теп</w:t>
      </w:r>
      <w:r w:rsidR="008D6452">
        <w:rPr>
          <w:rFonts w:ascii="Times New Roman" w:hAnsi="Times New Roman" w:cs="Times New Roman"/>
          <w:sz w:val="26"/>
          <w:szCs w:val="26"/>
        </w:rPr>
        <w:t>ловой мощности на протяжении 2021</w:t>
      </w:r>
      <w:r w:rsidRPr="009F545A">
        <w:rPr>
          <w:rFonts w:ascii="Times New Roman" w:hAnsi="Times New Roman" w:cs="Times New Roman"/>
          <w:sz w:val="26"/>
          <w:szCs w:val="26"/>
        </w:rPr>
        <w:t>-2030 гг. не наблюдается.</w:t>
      </w: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945736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20" w:right="60" w:firstLine="540"/>
        <w:rPr>
          <w:rFonts w:ascii="Times New Roman" w:hAnsi="Times New Roman" w:cs="Times New Roman"/>
          <w:sz w:val="24"/>
          <w:szCs w:val="24"/>
        </w:rPr>
      </w:pPr>
      <w:r w:rsidRPr="009F545A">
        <w:rPr>
          <w:rFonts w:ascii="Times New Roman" w:hAnsi="Times New Roman" w:cs="Times New Roman"/>
          <w:b/>
          <w:bCs/>
          <w:sz w:val="24"/>
          <w:szCs w:val="24"/>
        </w:rPr>
        <w:t xml:space="preserve">Таблица 6. Балансы располагаемой тепловой мощности и присоединенной тепловой нагрузки котельной п. </w:t>
      </w:r>
      <w:proofErr w:type="gramStart"/>
      <w:r w:rsidRPr="009F545A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8D6452">
        <w:rPr>
          <w:rFonts w:ascii="Times New Roman" w:hAnsi="Times New Roman" w:cs="Times New Roman"/>
          <w:b/>
          <w:bCs/>
          <w:sz w:val="24"/>
          <w:szCs w:val="24"/>
        </w:rPr>
        <w:t>агистральный</w:t>
      </w:r>
      <w:proofErr w:type="gramEnd"/>
      <w:r w:rsidR="008D6452">
        <w:rPr>
          <w:rFonts w:ascii="Times New Roman" w:hAnsi="Times New Roman" w:cs="Times New Roman"/>
          <w:b/>
          <w:bCs/>
          <w:sz w:val="24"/>
          <w:szCs w:val="24"/>
        </w:rPr>
        <w:t xml:space="preserve"> по состоянию на 2021</w:t>
      </w:r>
      <w:r w:rsidRPr="009F545A">
        <w:rPr>
          <w:rFonts w:ascii="Times New Roman" w:hAnsi="Times New Roman" w:cs="Times New Roman"/>
          <w:b/>
          <w:bCs/>
          <w:sz w:val="24"/>
          <w:szCs w:val="24"/>
        </w:rPr>
        <w:t>-2030 гг.</w:t>
      </w: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09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"/>
        <w:gridCol w:w="910"/>
        <w:gridCol w:w="1620"/>
        <w:gridCol w:w="1620"/>
        <w:gridCol w:w="1620"/>
        <w:gridCol w:w="1440"/>
        <w:gridCol w:w="1440"/>
        <w:gridCol w:w="1380"/>
        <w:gridCol w:w="30"/>
      </w:tblGrid>
      <w:tr w:rsidR="00536603" w:rsidRPr="009F545A" w:rsidTr="003D2D69">
        <w:trPr>
          <w:trHeight w:val="408"/>
        </w:trPr>
        <w:tc>
          <w:tcPr>
            <w:tcW w:w="9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45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Установ</w:t>
            </w:r>
            <w:proofErr w:type="spellEnd"/>
            <w:r w:rsidRPr="009F545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Распола</w:t>
            </w:r>
            <w:proofErr w:type="spellEnd"/>
            <w:r w:rsidRPr="009F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Собствен</w:t>
            </w:r>
            <w:proofErr w:type="spellEnd"/>
            <w:r w:rsidRPr="009F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Тепловые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Тепловая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Резерв/де-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9F545A" w:rsidTr="003D2D69">
        <w:trPr>
          <w:trHeight w:val="139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545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ленная</w:t>
            </w:r>
            <w:proofErr w:type="gramEnd"/>
            <w:r w:rsidRPr="009F545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теп-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45A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гаемая</w:t>
            </w:r>
            <w:proofErr w:type="spellEnd"/>
            <w:r w:rsidRPr="009F545A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 xml:space="preserve"> те-</w:t>
            </w: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нагрузка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фицит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9F545A" w:rsidTr="003D2D69">
        <w:trPr>
          <w:trHeight w:val="137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45A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ные</w:t>
            </w:r>
            <w:proofErr w:type="spellEnd"/>
            <w:r w:rsidRPr="009F545A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 xml:space="preserve"> нужды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потери </w:t>
            </w:r>
            <w:proofErr w:type="gramStart"/>
            <w:r w:rsidRPr="009F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9F545A" w:rsidTr="003D2D69">
        <w:trPr>
          <w:trHeight w:val="139"/>
        </w:trPr>
        <w:tc>
          <w:tcPr>
            <w:tcW w:w="9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45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ловаямощ</w:t>
            </w:r>
            <w:proofErr w:type="spellEnd"/>
            <w:r w:rsidRPr="009F545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пловаямощ</w:t>
            </w:r>
            <w:proofErr w:type="spellEnd"/>
            <w:r w:rsidRPr="009F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потреби-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тепловой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9F545A" w:rsidTr="003D2D69">
        <w:trPr>
          <w:trHeight w:val="137"/>
        </w:trPr>
        <w:tc>
          <w:tcPr>
            <w:tcW w:w="9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источника,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545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сетях</w:t>
            </w:r>
            <w:proofErr w:type="gramEnd"/>
            <w:r w:rsidRPr="009F545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,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9F545A" w:rsidTr="003D2D69">
        <w:trPr>
          <w:trHeight w:val="139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45A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ность</w:t>
            </w:r>
            <w:proofErr w:type="spellEnd"/>
            <w:r w:rsidRPr="009F545A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,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45A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ность</w:t>
            </w:r>
            <w:proofErr w:type="spellEnd"/>
            <w:r w:rsidRPr="009F545A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,</w:t>
            </w: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45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телей</w:t>
            </w:r>
            <w:proofErr w:type="spellEnd"/>
            <w:r w:rsidRPr="009F545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,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мощности,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9F545A" w:rsidTr="003D2D69">
        <w:trPr>
          <w:trHeight w:val="137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Гкал/</w:t>
            </w:r>
            <w:proofErr w:type="gramStart"/>
            <w:r w:rsidRPr="009F545A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Гкал/</w:t>
            </w:r>
            <w:proofErr w:type="gramStart"/>
            <w:r w:rsidRPr="009F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9F545A" w:rsidTr="003D2D69">
        <w:trPr>
          <w:trHeight w:val="139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Гкал/</w:t>
            </w:r>
            <w:proofErr w:type="gramStart"/>
            <w:r w:rsidRPr="009F545A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Гкал/</w:t>
            </w:r>
            <w:proofErr w:type="gramStart"/>
            <w:r w:rsidRPr="009F545A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Гкал/</w:t>
            </w:r>
            <w:proofErr w:type="gramStart"/>
            <w:r w:rsidRPr="009F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Гкал/</w:t>
            </w:r>
            <w:proofErr w:type="gramStart"/>
            <w:r w:rsidRPr="009F545A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9F545A" w:rsidTr="003D2D69">
        <w:trPr>
          <w:trHeight w:val="137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9F545A" w:rsidTr="003D2D69">
        <w:trPr>
          <w:trHeight w:val="132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9F545A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C2A8B" w:rsidRPr="009F545A" w:rsidTr="00A12111">
        <w:trPr>
          <w:gridAfter w:val="8"/>
          <w:wAfter w:w="10060" w:type="dxa"/>
          <w:trHeight w:val="101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A8B" w:rsidRPr="009F545A" w:rsidRDefault="001C2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2D69" w:rsidRPr="009F545A" w:rsidTr="003D2D69">
        <w:trPr>
          <w:trHeight w:val="29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2020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69" w:rsidRPr="009F545A" w:rsidRDefault="00D858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0,600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69" w:rsidRPr="009F545A" w:rsidRDefault="00D858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0,600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0,014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0,012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0,</w:t>
            </w:r>
            <w:r w:rsidR="00D85869"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367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69" w:rsidRPr="009F545A" w:rsidRDefault="00D858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0,</w:t>
            </w:r>
            <w:r w:rsidR="009C7D28"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207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69" w:rsidRPr="009F545A" w:rsidRDefault="003D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2D69" w:rsidRPr="009F545A" w:rsidTr="003D2D69">
        <w:trPr>
          <w:trHeight w:val="277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69" w:rsidRPr="009F545A" w:rsidRDefault="003D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35F3" w:rsidRPr="009F545A" w:rsidTr="003D2D69">
        <w:trPr>
          <w:trHeight w:val="30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35F3" w:rsidRPr="009F545A" w:rsidRDefault="007B35F3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2021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35F3" w:rsidRPr="009F545A" w:rsidRDefault="007B35F3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0,600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35F3" w:rsidRPr="009F545A" w:rsidRDefault="007B35F3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0,600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35F3" w:rsidRPr="009F545A" w:rsidRDefault="007B35F3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0,014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35F3" w:rsidRPr="009F545A" w:rsidRDefault="007B35F3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0,012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35F3" w:rsidRPr="009F545A" w:rsidRDefault="007B35F3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0,367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35F3" w:rsidRPr="009F545A" w:rsidRDefault="007B35F3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0,</w:t>
            </w:r>
            <w:r w:rsidR="009C7D28"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207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5F3" w:rsidRPr="009F545A" w:rsidRDefault="007B3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35F3" w:rsidRPr="009F545A" w:rsidTr="003D2D69">
        <w:trPr>
          <w:trHeight w:val="275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35F3" w:rsidRPr="009F545A" w:rsidRDefault="007B35F3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35F3" w:rsidRPr="009F545A" w:rsidRDefault="007B35F3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35F3" w:rsidRPr="009F545A" w:rsidRDefault="007B35F3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35F3" w:rsidRPr="009F545A" w:rsidRDefault="007B35F3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35F3" w:rsidRPr="009F545A" w:rsidRDefault="007B35F3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35F3" w:rsidRPr="009F545A" w:rsidRDefault="007B35F3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35F3" w:rsidRPr="009F545A" w:rsidRDefault="007B35F3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5F3" w:rsidRPr="009F545A" w:rsidRDefault="007B3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35F3" w:rsidRPr="009F545A" w:rsidTr="003D2D69">
        <w:trPr>
          <w:trHeight w:val="29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35F3" w:rsidRPr="009F545A" w:rsidRDefault="007B35F3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2022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35F3" w:rsidRPr="009F545A" w:rsidRDefault="007B35F3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0,600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35F3" w:rsidRPr="009F545A" w:rsidRDefault="007B35F3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0,600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35F3" w:rsidRPr="009F545A" w:rsidRDefault="007B35F3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0,014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35F3" w:rsidRPr="009F545A" w:rsidRDefault="007B35F3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0,012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35F3" w:rsidRPr="009F545A" w:rsidRDefault="007B35F3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0,367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35F3" w:rsidRPr="009F545A" w:rsidRDefault="007B35F3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0,</w:t>
            </w:r>
            <w:r w:rsidR="009C7D28"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207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5F3" w:rsidRPr="009F545A" w:rsidRDefault="007B3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2D69" w:rsidRPr="009F545A" w:rsidTr="003D2D69">
        <w:trPr>
          <w:trHeight w:val="275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69" w:rsidRPr="009F545A" w:rsidRDefault="003D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2D69" w:rsidRPr="009F545A" w:rsidTr="003D2D69">
        <w:trPr>
          <w:trHeight w:val="32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2023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0,700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0,700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0,014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0,012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0,</w:t>
            </w:r>
            <w:r w:rsidR="00E113BA"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367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69" w:rsidRPr="009F545A" w:rsidRDefault="00E113BA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0,</w:t>
            </w:r>
            <w:r w:rsidR="009C7D28"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307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69" w:rsidRPr="009F545A" w:rsidRDefault="003D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2D69" w:rsidRPr="009F545A" w:rsidTr="003D2D69">
        <w:trPr>
          <w:trHeight w:val="275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69" w:rsidRPr="009F545A" w:rsidRDefault="003D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2D69" w:rsidRPr="009F545A" w:rsidTr="003D2D69">
        <w:trPr>
          <w:trHeight w:val="29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2024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0,700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0,700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0,014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0,012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0,</w:t>
            </w:r>
            <w:r w:rsidR="00E113BA"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367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0</w:t>
            </w:r>
            <w:r w:rsidR="009C7D28"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,307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69" w:rsidRPr="009F545A" w:rsidRDefault="003D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2D69" w:rsidRPr="009F545A" w:rsidTr="003D2D69">
        <w:trPr>
          <w:trHeight w:val="275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69" w:rsidRPr="009F545A" w:rsidRDefault="003D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2D69" w:rsidRPr="009F545A" w:rsidTr="003D2D69">
        <w:trPr>
          <w:trHeight w:val="29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2025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0,700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0,700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0,014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0,012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0,</w:t>
            </w:r>
            <w:r w:rsidR="00E113BA"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367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69" w:rsidRPr="009F545A" w:rsidRDefault="00E113BA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0,</w:t>
            </w:r>
            <w:r w:rsidR="009C7D28"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307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69" w:rsidRPr="009F545A" w:rsidRDefault="003D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2D69" w:rsidRPr="009F545A" w:rsidTr="003D2D69">
        <w:trPr>
          <w:trHeight w:val="277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69" w:rsidRPr="009F545A" w:rsidRDefault="003D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2D69" w:rsidRPr="009F545A" w:rsidTr="003D2D69">
        <w:trPr>
          <w:trHeight w:val="29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2026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0,700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0,700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0,014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0,012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0,</w:t>
            </w:r>
            <w:r w:rsidR="00E113BA"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367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69" w:rsidRPr="009F545A" w:rsidRDefault="00E113BA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0,</w:t>
            </w:r>
            <w:r w:rsidR="009C7D28"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307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69" w:rsidRPr="009F545A" w:rsidRDefault="003D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2D69" w:rsidRPr="009F545A" w:rsidTr="003D2D69">
        <w:trPr>
          <w:trHeight w:val="275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69" w:rsidRPr="009F545A" w:rsidRDefault="003D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2D69" w:rsidRPr="009F545A" w:rsidTr="003D2D69">
        <w:trPr>
          <w:trHeight w:val="29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2027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0,700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0,700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0,014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0,012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69" w:rsidRPr="009F545A" w:rsidRDefault="00E113BA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0,367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69" w:rsidRPr="009F545A" w:rsidRDefault="00E113BA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0,</w:t>
            </w:r>
            <w:r w:rsidR="009C7D28"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307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69" w:rsidRPr="009F545A" w:rsidRDefault="003D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2D69" w:rsidRPr="009F545A" w:rsidTr="003D2D69">
        <w:trPr>
          <w:trHeight w:val="275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69" w:rsidRPr="009F545A" w:rsidRDefault="003D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2D69" w:rsidRPr="009F545A" w:rsidTr="003D2D69">
        <w:trPr>
          <w:trHeight w:val="32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2028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0,700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0,700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0,014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0,012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0,</w:t>
            </w:r>
            <w:r w:rsidR="00E113BA"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367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69" w:rsidRPr="009F545A" w:rsidRDefault="00E113BA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0,</w:t>
            </w:r>
            <w:r w:rsidR="009C7D28"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307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69" w:rsidRPr="009F545A" w:rsidRDefault="003D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2D69" w:rsidRPr="009F545A" w:rsidTr="003D2D69">
        <w:trPr>
          <w:trHeight w:val="275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69" w:rsidRPr="009F545A" w:rsidRDefault="003D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2D69" w:rsidRPr="009F545A" w:rsidTr="003D2D69">
        <w:trPr>
          <w:trHeight w:val="29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2030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0,700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0,700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0,014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0,012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0,</w:t>
            </w:r>
            <w:r w:rsidR="00E113BA"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367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0,</w:t>
            </w:r>
            <w:r w:rsidR="009C7D28"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307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69" w:rsidRPr="009F545A" w:rsidRDefault="003D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2D69" w:rsidRPr="009F545A" w:rsidTr="003D2D69">
        <w:trPr>
          <w:trHeight w:val="275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69" w:rsidRPr="009F545A" w:rsidRDefault="003D2D69" w:rsidP="00D4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69" w:rsidRPr="009F545A" w:rsidRDefault="003D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2D69" w:rsidRPr="009F545A" w:rsidTr="003D2D69">
        <w:trPr>
          <w:trHeight w:val="29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D69" w:rsidRPr="009F545A" w:rsidRDefault="003D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69" w:rsidRPr="009F545A" w:rsidRDefault="003D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69" w:rsidRPr="009F545A" w:rsidRDefault="003D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69" w:rsidRPr="009F545A" w:rsidRDefault="003D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69" w:rsidRPr="009F545A" w:rsidRDefault="003D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69" w:rsidRPr="009F545A" w:rsidRDefault="003D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69" w:rsidRPr="009F545A" w:rsidRDefault="003D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69" w:rsidRPr="009F545A" w:rsidRDefault="003D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36603" w:rsidRPr="009F545A" w:rsidRDefault="00536603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945736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EE44AF">
        <w:rPr>
          <w:rFonts w:ascii="Times New Roman" w:hAnsi="Times New Roman" w:cs="Times New Roman"/>
          <w:sz w:val="26"/>
          <w:szCs w:val="26"/>
        </w:rPr>
        <w:t>Дефицит теп</w:t>
      </w:r>
      <w:r w:rsidR="008D6452" w:rsidRPr="00EE44AF">
        <w:rPr>
          <w:rFonts w:ascii="Times New Roman" w:hAnsi="Times New Roman" w:cs="Times New Roman"/>
          <w:sz w:val="26"/>
          <w:szCs w:val="26"/>
        </w:rPr>
        <w:t>ловой мощности на протяжении 2021</w:t>
      </w:r>
      <w:r w:rsidRPr="00EE44AF">
        <w:rPr>
          <w:rFonts w:ascii="Times New Roman" w:hAnsi="Times New Roman" w:cs="Times New Roman"/>
          <w:sz w:val="26"/>
          <w:szCs w:val="26"/>
        </w:rPr>
        <w:t>-2030 гг. не наблюдается</w:t>
      </w:r>
      <w:r w:rsidRPr="009F545A">
        <w:rPr>
          <w:rFonts w:ascii="Times New Roman" w:hAnsi="Times New Roman" w:cs="Times New Roman"/>
          <w:sz w:val="26"/>
          <w:szCs w:val="26"/>
        </w:rPr>
        <w:t>.</w:t>
      </w: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945736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9F545A">
        <w:rPr>
          <w:rFonts w:ascii="Times New Roman" w:hAnsi="Times New Roman" w:cs="Times New Roman"/>
          <w:sz w:val="26"/>
          <w:szCs w:val="26"/>
        </w:rPr>
        <w:t>По данным прогноза перспективного спроса на тепловую энергию (мощность) и</w:t>
      </w: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8D6452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теплоноситель на период с 2021</w:t>
      </w:r>
      <w:r w:rsidR="00945736" w:rsidRPr="009F545A">
        <w:rPr>
          <w:rFonts w:ascii="Times New Roman" w:hAnsi="Times New Roman" w:cs="Times New Roman"/>
          <w:sz w:val="26"/>
          <w:szCs w:val="26"/>
        </w:rPr>
        <w:t xml:space="preserve"> г. до 2030 г.  не планируется строительство новых </w:t>
      </w:r>
      <w:proofErr w:type="gramStart"/>
      <w:r w:rsidR="00945736" w:rsidRPr="009F545A">
        <w:rPr>
          <w:rFonts w:ascii="Times New Roman" w:hAnsi="Times New Roman" w:cs="Times New Roman"/>
          <w:sz w:val="26"/>
          <w:szCs w:val="26"/>
        </w:rPr>
        <w:t>про</w:t>
      </w:r>
      <w:proofErr w:type="gramEnd"/>
      <w:r w:rsidR="00945736" w:rsidRPr="009F545A">
        <w:rPr>
          <w:rFonts w:ascii="Times New Roman" w:hAnsi="Times New Roman" w:cs="Times New Roman"/>
          <w:sz w:val="26"/>
          <w:szCs w:val="26"/>
        </w:rPr>
        <w:t>-</w:t>
      </w: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945736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proofErr w:type="spellStart"/>
      <w:r w:rsidRPr="009F545A">
        <w:rPr>
          <w:rFonts w:ascii="Times New Roman" w:hAnsi="Times New Roman" w:cs="Times New Roman"/>
          <w:sz w:val="26"/>
          <w:szCs w:val="26"/>
        </w:rPr>
        <w:t>мышленных</w:t>
      </w:r>
      <w:proofErr w:type="spellEnd"/>
      <w:r w:rsidRPr="009F545A">
        <w:rPr>
          <w:rFonts w:ascii="Times New Roman" w:hAnsi="Times New Roman" w:cs="Times New Roman"/>
          <w:sz w:val="26"/>
          <w:szCs w:val="26"/>
        </w:rPr>
        <w:t xml:space="preserve"> предприятий на территории </w:t>
      </w:r>
      <w:proofErr w:type="spellStart"/>
      <w:r w:rsidRPr="009F545A">
        <w:rPr>
          <w:rFonts w:ascii="Times New Roman" w:hAnsi="Times New Roman" w:cs="Times New Roman"/>
          <w:sz w:val="26"/>
          <w:szCs w:val="26"/>
        </w:rPr>
        <w:t>Верх-Падунского</w:t>
      </w:r>
      <w:proofErr w:type="spellEnd"/>
      <w:r w:rsidRPr="009F545A">
        <w:rPr>
          <w:rFonts w:ascii="Times New Roman" w:hAnsi="Times New Roman" w:cs="Times New Roman"/>
          <w:sz w:val="26"/>
          <w:szCs w:val="26"/>
        </w:rPr>
        <w:t xml:space="preserve"> сельского поселения на </w:t>
      </w:r>
      <w:proofErr w:type="spellStart"/>
      <w:r w:rsidRPr="009F545A">
        <w:rPr>
          <w:rFonts w:ascii="Times New Roman" w:hAnsi="Times New Roman" w:cs="Times New Roman"/>
          <w:sz w:val="26"/>
          <w:szCs w:val="26"/>
        </w:rPr>
        <w:t>бли</w:t>
      </w:r>
      <w:proofErr w:type="spellEnd"/>
      <w:r w:rsidRPr="009F545A">
        <w:rPr>
          <w:rFonts w:ascii="Times New Roman" w:hAnsi="Times New Roman" w:cs="Times New Roman"/>
          <w:sz w:val="26"/>
          <w:szCs w:val="26"/>
        </w:rPr>
        <w:t>-</w:t>
      </w: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147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945736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proofErr w:type="spellStart"/>
      <w:r w:rsidRPr="009F545A">
        <w:rPr>
          <w:rFonts w:ascii="Times New Roman" w:hAnsi="Times New Roman" w:cs="Times New Roman"/>
          <w:sz w:val="26"/>
          <w:szCs w:val="26"/>
        </w:rPr>
        <w:t>жайшую</w:t>
      </w:r>
      <w:proofErr w:type="spellEnd"/>
      <w:r w:rsidRPr="009F545A">
        <w:rPr>
          <w:rFonts w:ascii="Times New Roman" w:hAnsi="Times New Roman" w:cs="Times New Roman"/>
          <w:sz w:val="26"/>
          <w:szCs w:val="26"/>
        </w:rPr>
        <w:t xml:space="preserve"> перспективу.</w:t>
      </w: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11D7F" w:rsidRPr="009F545A" w:rsidRDefault="00F11D7F" w:rsidP="004C7F97">
      <w:pPr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3A2D5E" w:rsidRPr="009F545A" w:rsidRDefault="003A2D5E" w:rsidP="004C7F97">
      <w:pPr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F11D7F" w:rsidRDefault="00F11D7F" w:rsidP="004C7F97">
      <w:pPr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8D6452" w:rsidRDefault="008D6452" w:rsidP="004C7F97">
      <w:pPr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8D6452" w:rsidRDefault="008D6452" w:rsidP="004C7F97">
      <w:pPr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8D6452" w:rsidRPr="009F545A" w:rsidRDefault="008D6452" w:rsidP="004C7F97">
      <w:pPr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F11D7F" w:rsidRPr="009F545A" w:rsidRDefault="003A2D5E" w:rsidP="003A2D5E">
      <w:pPr>
        <w:ind w:firstLine="539"/>
        <w:jc w:val="right"/>
        <w:rPr>
          <w:rFonts w:ascii="Times New Roman" w:hAnsi="Times New Roman" w:cs="Times New Roman"/>
          <w:sz w:val="26"/>
          <w:szCs w:val="26"/>
        </w:rPr>
      </w:pPr>
      <w:r w:rsidRPr="009F545A">
        <w:rPr>
          <w:rFonts w:ascii="Times New Roman" w:hAnsi="Times New Roman" w:cs="Times New Roman"/>
          <w:sz w:val="26"/>
          <w:szCs w:val="26"/>
        </w:rPr>
        <w:t>18</w:t>
      </w:r>
    </w:p>
    <w:p w:rsidR="00F11D7F" w:rsidRDefault="00F11D7F" w:rsidP="004C7F97">
      <w:pPr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4C7F97" w:rsidRPr="009F545A" w:rsidRDefault="004C7F97" w:rsidP="004C7F97">
      <w:pPr>
        <w:ind w:firstLine="539"/>
        <w:jc w:val="both"/>
        <w:rPr>
          <w:rFonts w:ascii="Times New Roman" w:hAnsi="Times New Roman" w:cs="Times New Roman"/>
          <w:b/>
        </w:rPr>
      </w:pPr>
      <w:r w:rsidRPr="009F545A">
        <w:rPr>
          <w:rFonts w:ascii="Times New Roman" w:hAnsi="Times New Roman" w:cs="Times New Roman"/>
          <w:b/>
        </w:rPr>
        <w:lastRenderedPageBreak/>
        <w:t xml:space="preserve">Таблица 7. </w:t>
      </w:r>
      <w:r w:rsidRPr="00EE44AF">
        <w:rPr>
          <w:rFonts w:ascii="Times New Roman" w:hAnsi="Times New Roman" w:cs="Times New Roman"/>
          <w:b/>
        </w:rPr>
        <w:t xml:space="preserve">Годовой  полезный </w:t>
      </w:r>
      <w:r w:rsidR="008D6452" w:rsidRPr="00EE44AF">
        <w:rPr>
          <w:rFonts w:ascii="Times New Roman" w:hAnsi="Times New Roman" w:cs="Times New Roman"/>
          <w:b/>
        </w:rPr>
        <w:t>отпуск  тепловой энергии на 2021</w:t>
      </w:r>
      <w:r w:rsidRPr="00EE44AF">
        <w:rPr>
          <w:rFonts w:ascii="Times New Roman" w:hAnsi="Times New Roman" w:cs="Times New Roman"/>
          <w:b/>
        </w:rPr>
        <w:t>-2030 гг. Гкал за год</w:t>
      </w:r>
    </w:p>
    <w:tbl>
      <w:tblPr>
        <w:tblW w:w="8804" w:type="dxa"/>
        <w:tblInd w:w="93" w:type="dxa"/>
        <w:tblLayout w:type="fixed"/>
        <w:tblLook w:val="0000"/>
      </w:tblPr>
      <w:tblGrid>
        <w:gridCol w:w="2850"/>
        <w:gridCol w:w="2835"/>
        <w:gridCol w:w="3119"/>
      </w:tblGrid>
      <w:tr w:rsidR="00AF1780" w:rsidRPr="009F545A" w:rsidTr="00EE44AF">
        <w:trPr>
          <w:trHeight w:val="1181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780" w:rsidRPr="009F545A" w:rsidRDefault="00AF1780" w:rsidP="004C7F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45A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780" w:rsidRPr="009F545A" w:rsidRDefault="00EE44AF" w:rsidP="00F07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="00AF1780" w:rsidRPr="009F545A">
              <w:rPr>
                <w:rFonts w:ascii="Times New Roman" w:hAnsi="Times New Roman" w:cs="Times New Roman"/>
                <w:b/>
                <w:sz w:val="20"/>
                <w:szCs w:val="20"/>
              </w:rPr>
              <w:t>2021-</w:t>
            </w:r>
            <w:r w:rsidR="00AF17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2025</w:t>
            </w:r>
            <w:r w:rsidR="00AF1780" w:rsidRPr="009F545A">
              <w:rPr>
                <w:rFonts w:ascii="Times New Roman" w:hAnsi="Times New Roman" w:cs="Times New Roman"/>
                <w:b/>
                <w:sz w:val="20"/>
                <w:szCs w:val="20"/>
              </w:rPr>
              <w:t>г.г.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780" w:rsidRPr="009F545A" w:rsidRDefault="00AF1780" w:rsidP="004C7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1780" w:rsidRPr="009F545A" w:rsidRDefault="00AF1780" w:rsidP="00F07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E44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2026</w:t>
            </w:r>
            <w:r w:rsidRPr="009F545A">
              <w:rPr>
                <w:rFonts w:ascii="Times New Roman" w:hAnsi="Times New Roman" w:cs="Times New Roman"/>
                <w:b/>
                <w:sz w:val="20"/>
                <w:szCs w:val="20"/>
              </w:rPr>
              <w:t>-2030г.г.</w:t>
            </w:r>
          </w:p>
        </w:tc>
      </w:tr>
      <w:tr w:rsidR="00AF1780" w:rsidRPr="009F545A" w:rsidTr="00EE44A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780" w:rsidRPr="009F545A" w:rsidRDefault="00AF1780" w:rsidP="00F11D7F">
            <w:pPr>
              <w:rPr>
                <w:rFonts w:ascii="Times New Roman" w:hAnsi="Times New Roman" w:cs="Times New Roman"/>
                <w:color w:val="000000"/>
              </w:rPr>
            </w:pPr>
            <w:r w:rsidRPr="009F545A">
              <w:rPr>
                <w:rFonts w:ascii="Times New Roman" w:hAnsi="Times New Roman" w:cs="Times New Roman"/>
                <w:color w:val="000000"/>
              </w:rPr>
              <w:t xml:space="preserve">Коммунальная  котельная </w:t>
            </w:r>
            <w:proofErr w:type="spellStart"/>
            <w:r w:rsidRPr="009F545A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9F545A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9F545A">
              <w:rPr>
                <w:rFonts w:ascii="Times New Roman" w:hAnsi="Times New Roman" w:cs="Times New Roman"/>
                <w:color w:val="000000"/>
              </w:rPr>
              <w:t>ерх-Падунский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780" w:rsidRPr="009F545A" w:rsidRDefault="00AF1780" w:rsidP="00987FF4">
            <w:pPr>
              <w:jc w:val="center"/>
              <w:rPr>
                <w:rFonts w:ascii="Times New Roman" w:hAnsi="Times New Roman" w:cs="Times New Roman"/>
              </w:rPr>
            </w:pPr>
            <w:r w:rsidRPr="009F545A">
              <w:rPr>
                <w:rFonts w:ascii="Times New Roman" w:hAnsi="Times New Roman" w:cs="Times New Roman"/>
              </w:rPr>
              <w:t>1782,29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780" w:rsidRPr="009F545A" w:rsidRDefault="00AF1780" w:rsidP="00987FF4">
            <w:pPr>
              <w:jc w:val="center"/>
              <w:rPr>
                <w:rFonts w:ascii="Times New Roman" w:hAnsi="Times New Roman" w:cs="Times New Roman"/>
              </w:rPr>
            </w:pPr>
            <w:r w:rsidRPr="009F545A">
              <w:rPr>
                <w:rFonts w:ascii="Times New Roman" w:hAnsi="Times New Roman" w:cs="Times New Roman"/>
              </w:rPr>
              <w:t>1782,29</w:t>
            </w:r>
          </w:p>
        </w:tc>
      </w:tr>
      <w:tr w:rsidR="00AF1780" w:rsidRPr="009F545A" w:rsidTr="00EE44AF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780" w:rsidRPr="009F545A" w:rsidRDefault="00AF1780" w:rsidP="00F11D7F">
            <w:pPr>
              <w:rPr>
                <w:rFonts w:ascii="Times New Roman" w:hAnsi="Times New Roman" w:cs="Times New Roman"/>
                <w:color w:val="000000"/>
              </w:rPr>
            </w:pPr>
            <w:r w:rsidRPr="009F545A">
              <w:rPr>
                <w:rFonts w:ascii="Times New Roman" w:hAnsi="Times New Roman" w:cs="Times New Roman"/>
                <w:color w:val="000000"/>
              </w:rPr>
              <w:t>Школьная котельная п</w:t>
            </w:r>
            <w:proofErr w:type="gramStart"/>
            <w:r w:rsidRPr="009F545A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9F545A">
              <w:rPr>
                <w:rFonts w:ascii="Times New Roman" w:hAnsi="Times New Roman" w:cs="Times New Roman"/>
                <w:color w:val="000000"/>
              </w:rPr>
              <w:t>агистральный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780" w:rsidRPr="009F545A" w:rsidRDefault="00AF1780" w:rsidP="00987FF4">
            <w:pPr>
              <w:jc w:val="center"/>
              <w:rPr>
                <w:rFonts w:ascii="Times New Roman" w:hAnsi="Times New Roman" w:cs="Times New Roman"/>
              </w:rPr>
            </w:pPr>
            <w:r w:rsidRPr="009F545A">
              <w:rPr>
                <w:rFonts w:ascii="Times New Roman" w:hAnsi="Times New Roman" w:cs="Times New Roman"/>
              </w:rPr>
              <w:t>519,2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780" w:rsidRPr="009F545A" w:rsidRDefault="00AF1780" w:rsidP="00987FF4">
            <w:pPr>
              <w:jc w:val="center"/>
              <w:rPr>
                <w:rFonts w:ascii="Times New Roman" w:hAnsi="Times New Roman" w:cs="Times New Roman"/>
              </w:rPr>
            </w:pPr>
            <w:r w:rsidRPr="009F545A">
              <w:rPr>
                <w:rFonts w:ascii="Times New Roman" w:hAnsi="Times New Roman" w:cs="Times New Roman"/>
              </w:rPr>
              <w:t>519,2</w:t>
            </w:r>
          </w:p>
        </w:tc>
      </w:tr>
    </w:tbl>
    <w:p w:rsidR="00536603" w:rsidRPr="009F545A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945736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bookmarkStart w:id="17" w:name="page41"/>
      <w:bookmarkEnd w:id="17"/>
      <w:r w:rsidRPr="009F545A">
        <w:rPr>
          <w:rFonts w:ascii="Times New Roman" w:hAnsi="Times New Roman" w:cs="Times New Roman"/>
          <w:b/>
          <w:bCs/>
          <w:sz w:val="26"/>
          <w:szCs w:val="26"/>
        </w:rPr>
        <w:t>2.5.</w:t>
      </w:r>
      <w:r w:rsidRPr="009F545A">
        <w:rPr>
          <w:rFonts w:ascii="Times New Roman" w:hAnsi="Times New Roman" w:cs="Times New Roman"/>
          <w:sz w:val="24"/>
          <w:szCs w:val="24"/>
        </w:rPr>
        <w:tab/>
      </w:r>
      <w:r w:rsidRPr="009F545A">
        <w:rPr>
          <w:rFonts w:ascii="Times New Roman" w:hAnsi="Times New Roman" w:cs="Times New Roman"/>
          <w:b/>
          <w:bCs/>
          <w:sz w:val="26"/>
          <w:szCs w:val="26"/>
        </w:rPr>
        <w:t xml:space="preserve">Существующие  и  перспективные  затраты  тепловой  мощности  </w:t>
      </w:r>
      <w:proofErr w:type="gramStart"/>
      <w:r w:rsidRPr="009F545A">
        <w:rPr>
          <w:rFonts w:ascii="Times New Roman" w:hAnsi="Times New Roman" w:cs="Times New Roman"/>
          <w:b/>
          <w:bCs/>
          <w:sz w:val="26"/>
          <w:szCs w:val="26"/>
        </w:rPr>
        <w:t>на</w:t>
      </w:r>
      <w:proofErr w:type="gramEnd"/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945736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r w:rsidRPr="009F545A">
        <w:rPr>
          <w:rFonts w:ascii="Times New Roman" w:hAnsi="Times New Roman" w:cs="Times New Roman"/>
          <w:b/>
          <w:bCs/>
          <w:sz w:val="26"/>
          <w:szCs w:val="26"/>
        </w:rPr>
        <w:t>хозяйственные нужды источников тепловой энергии</w:t>
      </w: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C7F97" w:rsidRPr="009F545A" w:rsidRDefault="00945736" w:rsidP="00827328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160" w:right="16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45A">
        <w:rPr>
          <w:rFonts w:ascii="Times New Roman" w:hAnsi="Times New Roman" w:cs="Times New Roman"/>
          <w:sz w:val="26"/>
          <w:szCs w:val="26"/>
        </w:rPr>
        <w:t xml:space="preserve">Существующие и перспективные затраты тепловой мощности на хозяйственные нужды источников тепловой энергии рассчитаны как </w:t>
      </w:r>
      <w:r w:rsidR="00827328" w:rsidRPr="009F545A">
        <w:rPr>
          <w:rFonts w:ascii="Times New Roman" w:hAnsi="Times New Roman" w:cs="Times New Roman"/>
          <w:sz w:val="26"/>
          <w:szCs w:val="26"/>
        </w:rPr>
        <w:t>отношение расхода тепловой энер</w:t>
      </w:r>
      <w:r w:rsidRPr="009F545A">
        <w:rPr>
          <w:rFonts w:ascii="Times New Roman" w:hAnsi="Times New Roman" w:cs="Times New Roman"/>
          <w:sz w:val="26"/>
          <w:szCs w:val="26"/>
        </w:rPr>
        <w:t>гии на отопление помещения каждой котельной к суммарному расходу собственных нужд согласно данным расчета удельных расходов топлива на отпу</w:t>
      </w:r>
      <w:r w:rsidR="00AF1780">
        <w:rPr>
          <w:rFonts w:ascii="Times New Roman" w:hAnsi="Times New Roman" w:cs="Times New Roman"/>
          <w:sz w:val="26"/>
          <w:szCs w:val="26"/>
        </w:rPr>
        <w:t>щенную тепловую энергию МКП «ТЕПЛО</w:t>
      </w:r>
      <w:r w:rsidR="00D90A6B">
        <w:rPr>
          <w:rFonts w:ascii="Times New Roman" w:hAnsi="Times New Roman" w:cs="Times New Roman"/>
          <w:sz w:val="26"/>
          <w:szCs w:val="26"/>
        </w:rPr>
        <w:t>» на 2020</w:t>
      </w:r>
      <w:r w:rsidRPr="009F545A">
        <w:rPr>
          <w:rFonts w:ascii="Times New Roman" w:hAnsi="Times New Roman" w:cs="Times New Roman"/>
          <w:sz w:val="26"/>
          <w:szCs w:val="26"/>
        </w:rPr>
        <w:t xml:space="preserve"> год. Значения для котельной </w:t>
      </w:r>
      <w:proofErr w:type="spellStart"/>
      <w:r w:rsidRPr="009F545A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9F545A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Pr="009F545A">
        <w:rPr>
          <w:rFonts w:ascii="Times New Roman" w:hAnsi="Times New Roman" w:cs="Times New Roman"/>
          <w:sz w:val="26"/>
          <w:szCs w:val="26"/>
        </w:rPr>
        <w:t>ерх-Падунский</w:t>
      </w:r>
      <w:proofErr w:type="spellEnd"/>
      <w:r w:rsidRPr="009F545A">
        <w:rPr>
          <w:rFonts w:ascii="Times New Roman" w:hAnsi="Times New Roman" w:cs="Times New Roman"/>
          <w:sz w:val="26"/>
          <w:szCs w:val="26"/>
        </w:rPr>
        <w:t xml:space="preserve"> – 26,7 %,для п.Магистральный – 20 %.</w:t>
      </w: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945736" w:rsidP="00827328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9F545A">
        <w:rPr>
          <w:rFonts w:ascii="Times New Roman" w:hAnsi="Times New Roman" w:cs="Times New Roman"/>
          <w:b/>
          <w:bCs/>
          <w:sz w:val="26"/>
          <w:szCs w:val="26"/>
        </w:rPr>
        <w:t>2.6. Значения существующей и перспективной тепловой мощности источниковтепловой энергии нетто</w:t>
      </w: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945736" w:rsidP="000F6E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4AF">
        <w:rPr>
          <w:rFonts w:ascii="Times New Roman" w:hAnsi="Times New Roman" w:cs="Times New Roman"/>
          <w:sz w:val="26"/>
          <w:szCs w:val="26"/>
        </w:rPr>
        <w:t>В таблице 8 приведены значения существующей</w:t>
      </w:r>
      <w:r w:rsidR="00827328" w:rsidRPr="00EE44AF">
        <w:rPr>
          <w:rFonts w:ascii="Times New Roman" w:hAnsi="Times New Roman" w:cs="Times New Roman"/>
          <w:sz w:val="26"/>
          <w:szCs w:val="26"/>
        </w:rPr>
        <w:t xml:space="preserve"> и перспективной тепловой мощно</w:t>
      </w:r>
      <w:r w:rsidRPr="00EE44AF">
        <w:rPr>
          <w:rFonts w:ascii="Times New Roman" w:hAnsi="Times New Roman" w:cs="Times New Roman"/>
          <w:sz w:val="26"/>
          <w:szCs w:val="26"/>
        </w:rPr>
        <w:t>сти котельных нетто, то есть располагаемой мощности к</w:t>
      </w:r>
      <w:r w:rsidR="00827328" w:rsidRPr="00EE44AF">
        <w:rPr>
          <w:rFonts w:ascii="Times New Roman" w:hAnsi="Times New Roman" w:cs="Times New Roman"/>
          <w:sz w:val="26"/>
          <w:szCs w:val="26"/>
        </w:rPr>
        <w:t>отельной без учета затрат тепло</w:t>
      </w:r>
      <w:r w:rsidRPr="00EE44AF">
        <w:rPr>
          <w:rFonts w:ascii="Times New Roman" w:hAnsi="Times New Roman" w:cs="Times New Roman"/>
          <w:sz w:val="26"/>
          <w:szCs w:val="26"/>
        </w:rPr>
        <w:t>вой энергии на собственные нужды.</w:t>
      </w: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945736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9F545A">
        <w:rPr>
          <w:rFonts w:ascii="Times New Roman" w:hAnsi="Times New Roman" w:cs="Times New Roman"/>
          <w:b/>
          <w:bCs/>
          <w:sz w:val="24"/>
          <w:szCs w:val="24"/>
        </w:rPr>
        <w:t>Таблица 8. Тепловая мощность котельных нетто</w:t>
      </w: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20"/>
        <w:gridCol w:w="1288"/>
        <w:gridCol w:w="1559"/>
        <w:gridCol w:w="1613"/>
        <w:gridCol w:w="1940"/>
        <w:gridCol w:w="30"/>
      </w:tblGrid>
      <w:tr w:rsidR="00D90A6B" w:rsidRPr="009F545A" w:rsidTr="00652436">
        <w:trPr>
          <w:trHeight w:val="381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90A6B" w:rsidRPr="009F545A" w:rsidRDefault="00D90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Номер, </w:t>
            </w:r>
            <w:proofErr w:type="spellStart"/>
            <w:r w:rsidRPr="009F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</w:t>
            </w:r>
            <w:proofErr w:type="spellEnd"/>
            <w:r w:rsidRPr="009F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40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90A6B" w:rsidRPr="009F545A" w:rsidRDefault="00D90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Тепловая мощность котельных нетто, Гкал/</w:t>
            </w:r>
            <w:proofErr w:type="gramStart"/>
            <w:r w:rsidRPr="009F545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A6B" w:rsidRPr="009F545A" w:rsidRDefault="00D90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90A6B" w:rsidRPr="009F545A" w:rsidTr="00652436">
        <w:trPr>
          <w:trHeight w:val="36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90A6B" w:rsidRPr="009F545A" w:rsidRDefault="00D90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вание</w:t>
            </w:r>
            <w:proofErr w:type="spellEnd"/>
            <w:r w:rsidRPr="009F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котельной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0A6B" w:rsidRPr="009F545A" w:rsidRDefault="00D90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0A6B" w:rsidRPr="009F545A" w:rsidRDefault="00D90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0A6B" w:rsidRPr="009F545A" w:rsidRDefault="00D90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0A6B" w:rsidRPr="009F545A" w:rsidRDefault="00D90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A6B" w:rsidRPr="009F545A" w:rsidRDefault="00D90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2436" w:rsidRPr="009F545A" w:rsidTr="00652436">
        <w:trPr>
          <w:trHeight w:val="22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2436" w:rsidRPr="009F545A" w:rsidRDefault="0065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2436" w:rsidRPr="009F545A" w:rsidRDefault="00652436" w:rsidP="00EE4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F545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2436" w:rsidRPr="009F545A" w:rsidRDefault="00652436" w:rsidP="00BC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F545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1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2436" w:rsidRPr="009F545A" w:rsidRDefault="0065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2026</w:t>
            </w: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год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2436" w:rsidRPr="009F545A" w:rsidRDefault="0065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2030 год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436" w:rsidRPr="009F545A" w:rsidRDefault="0065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2436" w:rsidRPr="009F545A" w:rsidTr="00652436">
        <w:trPr>
          <w:trHeight w:val="65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2436" w:rsidRPr="009F545A" w:rsidRDefault="0065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2436" w:rsidRPr="009F545A" w:rsidRDefault="00652436" w:rsidP="00EE4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2436" w:rsidRPr="009F545A" w:rsidRDefault="0065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1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2436" w:rsidRPr="009F545A" w:rsidRDefault="0065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2436" w:rsidRPr="009F545A" w:rsidRDefault="0065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436" w:rsidRPr="009F545A" w:rsidRDefault="0065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2436" w:rsidRPr="009F545A" w:rsidTr="00652436">
        <w:trPr>
          <w:trHeight w:val="39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2436" w:rsidRPr="009F545A" w:rsidRDefault="0065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2436" w:rsidRPr="009F545A" w:rsidRDefault="00652436" w:rsidP="00EE4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2436" w:rsidRPr="009F545A" w:rsidRDefault="0065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2436" w:rsidRPr="009F545A" w:rsidRDefault="0065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2436" w:rsidRPr="009F545A" w:rsidRDefault="0065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436" w:rsidRPr="009F545A" w:rsidRDefault="0065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2436" w:rsidRPr="009F545A" w:rsidTr="00652436">
        <w:trPr>
          <w:trHeight w:val="256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2436" w:rsidRPr="009F545A" w:rsidRDefault="0065243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2436" w:rsidRPr="009F545A" w:rsidRDefault="009401CE" w:rsidP="00EE4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2,069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2436" w:rsidRPr="009F545A" w:rsidRDefault="0065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1,689</w:t>
            </w:r>
          </w:p>
        </w:tc>
        <w:tc>
          <w:tcPr>
            <w:tcW w:w="161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2436" w:rsidRPr="009F545A" w:rsidRDefault="00652436" w:rsidP="00E1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1,689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2436" w:rsidRPr="009F545A" w:rsidRDefault="0065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1,689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436" w:rsidRPr="009F545A" w:rsidRDefault="0065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2436" w:rsidRPr="009F545A" w:rsidTr="00652436">
        <w:trPr>
          <w:trHeight w:val="137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2436" w:rsidRPr="009F545A" w:rsidRDefault="0065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9F545A">
              <w:rPr>
                <w:rFonts w:ascii="Times New Roman" w:hAnsi="Times New Roman" w:cs="Times New Roman"/>
                <w:sz w:val="24"/>
                <w:szCs w:val="24"/>
              </w:rPr>
              <w:t>Верх-Падунский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2436" w:rsidRPr="009F545A" w:rsidRDefault="00652436" w:rsidP="00EE4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2436" w:rsidRPr="009F545A" w:rsidRDefault="0065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1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2436" w:rsidRPr="009F545A" w:rsidRDefault="0065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2436" w:rsidRPr="009F545A" w:rsidRDefault="0065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436" w:rsidRPr="009F545A" w:rsidRDefault="0065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2436" w:rsidRPr="009F545A" w:rsidTr="00652436">
        <w:trPr>
          <w:trHeight w:val="144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2436" w:rsidRPr="009F545A" w:rsidRDefault="0065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2436" w:rsidRPr="009F545A" w:rsidRDefault="00652436" w:rsidP="00EE4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2436" w:rsidRPr="009F545A" w:rsidRDefault="0065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2436" w:rsidRPr="009F545A" w:rsidRDefault="0065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2436" w:rsidRPr="009F545A" w:rsidRDefault="0065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436" w:rsidRPr="009F545A" w:rsidRDefault="0065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2436" w:rsidRPr="009F545A" w:rsidTr="00652436">
        <w:trPr>
          <w:trHeight w:val="261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2436" w:rsidRPr="009F545A" w:rsidRDefault="0065243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2436" w:rsidRDefault="00652436" w:rsidP="00EE4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  <w:p w:rsidR="00652436" w:rsidRPr="009F545A" w:rsidRDefault="00652436" w:rsidP="00EE4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0,586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2436" w:rsidRPr="009F545A" w:rsidRDefault="0065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0,58</w:t>
            </w:r>
            <w:bookmarkStart w:id="18" w:name="_GoBack"/>
            <w:bookmarkEnd w:id="18"/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61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2436" w:rsidRPr="009F545A" w:rsidRDefault="0065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0,686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2436" w:rsidRPr="009F545A" w:rsidRDefault="0065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w w:val="99"/>
                <w:sz w:val="24"/>
                <w:szCs w:val="24"/>
              </w:rPr>
              <w:t>0,686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436" w:rsidRPr="009F545A" w:rsidRDefault="0065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2436" w:rsidRPr="009F545A" w:rsidTr="00652436">
        <w:trPr>
          <w:trHeight w:val="137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2436" w:rsidRPr="009F545A" w:rsidRDefault="0065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sz w:val="24"/>
                <w:szCs w:val="24"/>
              </w:rPr>
              <w:t>п. Магистральный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2436" w:rsidRPr="009F545A" w:rsidRDefault="00652436" w:rsidP="00EE4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2436" w:rsidRPr="009F545A" w:rsidRDefault="0065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1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2436" w:rsidRPr="009F545A" w:rsidRDefault="0065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2436" w:rsidRPr="009F545A" w:rsidRDefault="0065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436" w:rsidRPr="009F545A" w:rsidRDefault="0065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2436" w:rsidRPr="009F545A" w:rsidTr="00652436">
        <w:trPr>
          <w:trHeight w:val="144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2436" w:rsidRPr="009F545A" w:rsidRDefault="0065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2436" w:rsidRPr="009F545A" w:rsidRDefault="00652436" w:rsidP="00EE4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2436" w:rsidRPr="009F545A" w:rsidRDefault="0065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2436" w:rsidRPr="009F545A" w:rsidRDefault="0065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2436" w:rsidRPr="009F545A" w:rsidRDefault="0065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436" w:rsidRPr="009F545A" w:rsidRDefault="0065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90A6B" w:rsidRPr="009F545A" w:rsidTr="00652436">
        <w:trPr>
          <w:trHeight w:val="1043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A6B" w:rsidRDefault="00D90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6B" w:rsidRDefault="00D90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6B" w:rsidRDefault="00D90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6B" w:rsidRDefault="00D90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6B" w:rsidRDefault="00D90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6B" w:rsidRDefault="00D90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6B" w:rsidRDefault="00D90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180" w:rsidRDefault="007B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180" w:rsidRDefault="007B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180" w:rsidRDefault="007B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6B" w:rsidRPr="009F545A" w:rsidRDefault="00D90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A6B" w:rsidRPr="009F545A" w:rsidRDefault="00D90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A6B" w:rsidRPr="009F545A" w:rsidRDefault="00D90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A6B" w:rsidRPr="009F545A" w:rsidRDefault="00D90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A6B" w:rsidRPr="009F545A" w:rsidRDefault="00D90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A6B" w:rsidRPr="009F545A" w:rsidRDefault="00D90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F6ECE" w:rsidRPr="009F545A" w:rsidRDefault="000F6ECE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b/>
          <w:bCs/>
          <w:sz w:val="26"/>
          <w:szCs w:val="26"/>
        </w:rPr>
      </w:pPr>
      <w:bookmarkStart w:id="19" w:name="page43"/>
      <w:bookmarkEnd w:id="19"/>
    </w:p>
    <w:p w:rsidR="00536603" w:rsidRPr="009F545A" w:rsidRDefault="00945736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9F545A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2.7. Значения существующих и перспективных потерь тепловой энергии </w:t>
      </w:r>
      <w:proofErr w:type="gramStart"/>
      <w:r w:rsidRPr="009F545A">
        <w:rPr>
          <w:rFonts w:ascii="Times New Roman" w:hAnsi="Times New Roman" w:cs="Times New Roman"/>
          <w:b/>
          <w:bCs/>
          <w:sz w:val="26"/>
          <w:szCs w:val="26"/>
        </w:rPr>
        <w:t>при</w:t>
      </w:r>
      <w:proofErr w:type="gramEnd"/>
      <w:r w:rsidRPr="009F545A">
        <w:rPr>
          <w:rFonts w:ascii="Times New Roman" w:hAnsi="Times New Roman" w:cs="Times New Roman"/>
          <w:b/>
          <w:bCs/>
          <w:sz w:val="26"/>
          <w:szCs w:val="26"/>
        </w:rPr>
        <w:t xml:space="preserve"> ее</w:t>
      </w: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45A">
        <w:rPr>
          <w:rFonts w:ascii="Times New Roman" w:hAnsi="Times New Roman" w:cs="Times New Roman"/>
          <w:b/>
          <w:bCs/>
          <w:sz w:val="26"/>
          <w:szCs w:val="26"/>
        </w:rPr>
        <w:t>передаче по тепловым сетям</w:t>
      </w: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945736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9F545A">
        <w:rPr>
          <w:rFonts w:ascii="Times New Roman" w:hAnsi="Times New Roman" w:cs="Times New Roman"/>
          <w:sz w:val="26"/>
          <w:szCs w:val="26"/>
        </w:rPr>
        <w:t xml:space="preserve">Существующие и перспективные значения потерь тепловой энергии </w:t>
      </w:r>
      <w:proofErr w:type="gramStart"/>
      <w:r w:rsidRPr="009F545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F545A">
        <w:rPr>
          <w:rFonts w:ascii="Times New Roman" w:hAnsi="Times New Roman" w:cs="Times New Roman"/>
          <w:sz w:val="26"/>
          <w:szCs w:val="26"/>
        </w:rPr>
        <w:t xml:space="preserve"> тепловых се-</w:t>
      </w: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147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F545A">
        <w:rPr>
          <w:rFonts w:ascii="Times New Roman" w:hAnsi="Times New Roman" w:cs="Times New Roman"/>
          <w:sz w:val="26"/>
          <w:szCs w:val="26"/>
        </w:rPr>
        <w:t>тях</w:t>
      </w:r>
      <w:proofErr w:type="spellEnd"/>
      <w:r w:rsidRPr="009F545A">
        <w:rPr>
          <w:rFonts w:ascii="Times New Roman" w:hAnsi="Times New Roman" w:cs="Times New Roman"/>
          <w:sz w:val="26"/>
          <w:szCs w:val="26"/>
        </w:rPr>
        <w:t xml:space="preserve"> теплопередачей через теплоизоляционные конструкции теплопроводов и потери теп-</w:t>
      </w: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945736">
      <w:pPr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545A">
        <w:rPr>
          <w:rFonts w:ascii="Times New Roman" w:hAnsi="Times New Roman" w:cs="Times New Roman"/>
          <w:sz w:val="26"/>
          <w:szCs w:val="26"/>
        </w:rPr>
        <w:t>лоносителя</w:t>
      </w:r>
      <w:proofErr w:type="spellEnd"/>
      <w:r w:rsidRPr="009F545A">
        <w:rPr>
          <w:rFonts w:ascii="Times New Roman" w:hAnsi="Times New Roman" w:cs="Times New Roman"/>
          <w:sz w:val="26"/>
          <w:szCs w:val="26"/>
        </w:rPr>
        <w:t>, с указанием затрат теплоносителя на компенсацию этих потерь рассчитаны согласно данным расчета нормативных тепловых потерь в сетях каждой системы тепло-</w:t>
      </w: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945736">
      <w:pPr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45A">
        <w:rPr>
          <w:rFonts w:ascii="Times New Roman" w:hAnsi="Times New Roman" w:cs="Times New Roman"/>
          <w:sz w:val="26"/>
          <w:szCs w:val="26"/>
        </w:rPr>
        <w:t>снабжения по результатам обследования тепловых сетей и корректи</w:t>
      </w:r>
      <w:r w:rsidR="00D90A6B">
        <w:rPr>
          <w:rFonts w:ascii="Times New Roman" w:hAnsi="Times New Roman" w:cs="Times New Roman"/>
          <w:sz w:val="26"/>
          <w:szCs w:val="26"/>
        </w:rPr>
        <w:t>ровки схем тепловых сетей на 2020 год МКП «ТЕПЛО</w:t>
      </w:r>
      <w:r w:rsidRPr="009F545A">
        <w:rPr>
          <w:rFonts w:ascii="Times New Roman" w:hAnsi="Times New Roman" w:cs="Times New Roman"/>
          <w:sz w:val="26"/>
          <w:szCs w:val="26"/>
        </w:rPr>
        <w:t>». В ходе проведения расчетов, доля потерь тепловой энергии в тепловых сетях теплопередачей через теплоизоляционные конструкции тепло-</w:t>
      </w: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45A">
        <w:rPr>
          <w:rFonts w:ascii="Times New Roman" w:hAnsi="Times New Roman" w:cs="Times New Roman"/>
          <w:sz w:val="26"/>
          <w:szCs w:val="26"/>
        </w:rPr>
        <w:t xml:space="preserve">проводов составили для котельных: </w:t>
      </w:r>
      <w:proofErr w:type="spellStart"/>
      <w:r w:rsidRPr="009F545A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9F545A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Pr="009F545A">
        <w:rPr>
          <w:rFonts w:ascii="Times New Roman" w:hAnsi="Times New Roman" w:cs="Times New Roman"/>
          <w:sz w:val="26"/>
          <w:szCs w:val="26"/>
        </w:rPr>
        <w:t>ерх-Падунский</w:t>
      </w:r>
      <w:proofErr w:type="spellEnd"/>
      <w:r w:rsidRPr="009F545A">
        <w:rPr>
          <w:rFonts w:ascii="Times New Roman" w:hAnsi="Times New Roman" w:cs="Times New Roman"/>
          <w:sz w:val="26"/>
          <w:szCs w:val="26"/>
        </w:rPr>
        <w:t xml:space="preserve"> - 98 %, п. Магистральный - 96 %;</w:t>
      </w: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9F545A" w:rsidRDefault="00945736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60" w:right="300" w:hanging="65"/>
        <w:rPr>
          <w:rFonts w:ascii="Times New Roman" w:hAnsi="Times New Roman" w:cs="Times New Roman"/>
          <w:sz w:val="24"/>
          <w:szCs w:val="24"/>
        </w:rPr>
      </w:pPr>
      <w:r w:rsidRPr="009F545A">
        <w:rPr>
          <w:rFonts w:ascii="Times New Roman" w:hAnsi="Times New Roman" w:cs="Times New Roman"/>
          <w:sz w:val="26"/>
          <w:szCs w:val="26"/>
        </w:rPr>
        <w:t>доля тепловой энергии с потерями теплоносителя на компенсацию этих потерь – 2 % и 4 % соответственно.</w:t>
      </w:r>
    </w:p>
    <w:p w:rsidR="00536603" w:rsidRPr="009F545A" w:rsidRDefault="00536603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overflowPunct w:val="0"/>
        <w:autoSpaceDE w:val="0"/>
        <w:autoSpaceDN w:val="0"/>
        <w:adjustRightInd w:val="0"/>
        <w:spacing w:after="0" w:line="34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45A">
        <w:rPr>
          <w:rFonts w:ascii="Times New Roman" w:hAnsi="Times New Roman" w:cs="Times New Roman"/>
          <w:sz w:val="26"/>
          <w:szCs w:val="26"/>
        </w:rPr>
        <w:t>Полученные существующие и перспективные значения потерь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 сведены в таблицу 9.</w:t>
      </w: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05277D">
      <w:pPr>
        <w:widowControl w:val="0"/>
        <w:autoSpaceDE w:val="0"/>
        <w:autoSpaceDN w:val="0"/>
        <w:adjustRightInd w:val="0"/>
        <w:spacing w:after="0" w:line="240" w:lineRule="auto"/>
        <w:ind w:left="9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36603" w:rsidRPr="003D2D69">
          <w:pgSz w:w="11906" w:h="16838"/>
          <w:pgMar w:top="717" w:right="840" w:bottom="269" w:left="1080" w:header="720" w:footer="720" w:gutter="0"/>
          <w:cols w:space="720" w:equalWidth="0">
            <w:col w:w="9980"/>
          </w:cols>
          <w:noEndnote/>
        </w:sectPr>
      </w:pPr>
    </w:p>
    <w:p w:rsidR="00203EC1" w:rsidRPr="00EE44AF" w:rsidRDefault="00203EC1" w:rsidP="00203EC1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b/>
          <w:bCs/>
          <w:sz w:val="24"/>
          <w:szCs w:val="24"/>
        </w:rPr>
      </w:pPr>
      <w:bookmarkStart w:id="20" w:name="page45"/>
      <w:bookmarkStart w:id="21" w:name="page47"/>
      <w:bookmarkEnd w:id="20"/>
      <w:bookmarkEnd w:id="21"/>
      <w:r w:rsidRPr="00EE44AF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Таблица 9. Существующие и перспективные потери тепловой энергии при ее передаче по тепловым сетям</w:t>
      </w:r>
    </w:p>
    <w:tbl>
      <w:tblPr>
        <w:tblW w:w="15092" w:type="dxa"/>
        <w:jc w:val="center"/>
        <w:tblLayout w:type="fixed"/>
        <w:tblLook w:val="0000"/>
      </w:tblPr>
      <w:tblGrid>
        <w:gridCol w:w="2330"/>
        <w:gridCol w:w="1102"/>
        <w:gridCol w:w="1170"/>
        <w:gridCol w:w="980"/>
        <w:gridCol w:w="1135"/>
        <w:gridCol w:w="1122"/>
        <w:gridCol w:w="947"/>
        <w:gridCol w:w="1116"/>
        <w:gridCol w:w="1080"/>
        <w:gridCol w:w="966"/>
        <w:gridCol w:w="1165"/>
        <w:gridCol w:w="1109"/>
        <w:gridCol w:w="870"/>
      </w:tblGrid>
      <w:tr w:rsidR="00203EC1" w:rsidRPr="00EE44AF" w:rsidTr="00203EC1">
        <w:trPr>
          <w:trHeight w:val="303"/>
          <w:tblHeader/>
          <w:jc w:val="center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C1" w:rsidRPr="00EE44AF" w:rsidRDefault="00203EC1" w:rsidP="00203EC1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Номер, на</w:t>
            </w:r>
            <w:r w:rsidRPr="00EE4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именова</w:t>
            </w:r>
            <w:r w:rsidRPr="00EE4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ние котельной</w:t>
            </w:r>
          </w:p>
        </w:tc>
        <w:tc>
          <w:tcPr>
            <w:tcW w:w="127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C1" w:rsidRPr="00EE44AF" w:rsidRDefault="00203EC1" w:rsidP="00203EC1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Существующие и перспективные потери тепловой энергии при ее передаче по тепловым сетям, Гкал/</w:t>
            </w:r>
            <w:proofErr w:type="gramStart"/>
            <w:r w:rsidRPr="00EE4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gramEnd"/>
          </w:p>
        </w:tc>
      </w:tr>
      <w:tr w:rsidR="00203EC1" w:rsidRPr="00EE44AF" w:rsidTr="00203EC1">
        <w:trPr>
          <w:trHeight w:val="337"/>
          <w:tblHeader/>
          <w:jc w:val="center"/>
        </w:trPr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C1" w:rsidRPr="00EE44AF" w:rsidRDefault="00203EC1" w:rsidP="00203EC1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C1" w:rsidRPr="00EE44AF" w:rsidRDefault="001746BB" w:rsidP="00203EC1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2020 год</w:t>
            </w: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C1" w:rsidRPr="00EE44AF" w:rsidRDefault="004C2F6D" w:rsidP="00203EC1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  <w:r w:rsidR="00203EC1" w:rsidRPr="00EE4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3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C1" w:rsidRPr="00EE44AF" w:rsidRDefault="004C2F6D" w:rsidP="00203EC1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</w:t>
            </w:r>
            <w:r w:rsidR="00203EC1" w:rsidRPr="00EE4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C1" w:rsidRPr="00EE44AF" w:rsidRDefault="00203EC1" w:rsidP="00203EC1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EE44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30</w:t>
            </w:r>
            <w:r w:rsidRPr="00EE4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1746BB" w:rsidRPr="007661D2" w:rsidTr="0091118C">
        <w:trPr>
          <w:trHeight w:val="1846"/>
          <w:tblHeader/>
          <w:jc w:val="center"/>
        </w:trPr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BB" w:rsidRPr="00EE44AF" w:rsidRDefault="001746BB" w:rsidP="00203EC1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BB" w:rsidRPr="00EE44AF" w:rsidRDefault="001746BB" w:rsidP="00A1687C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after="0" w:line="240" w:lineRule="auto"/>
              <w:ind w:left="-11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44AF">
              <w:rPr>
                <w:rFonts w:ascii="Times New Roman" w:hAnsi="Times New Roman" w:cs="Times New Roman"/>
                <w:bCs/>
                <w:sz w:val="20"/>
                <w:szCs w:val="20"/>
              </w:rPr>
              <w:t>через изоля</w:t>
            </w:r>
            <w:r w:rsidRPr="00EE44A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цию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6BB" w:rsidRPr="00EE44AF" w:rsidRDefault="001746BB" w:rsidP="00A1687C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after="0" w:line="240" w:lineRule="auto"/>
              <w:ind w:left="-1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44AF">
              <w:rPr>
                <w:rFonts w:ascii="Times New Roman" w:hAnsi="Times New Roman" w:cs="Times New Roman"/>
                <w:bCs/>
                <w:sz w:val="20"/>
                <w:szCs w:val="20"/>
              </w:rPr>
              <w:t>с затра</w:t>
            </w:r>
            <w:r w:rsidRPr="00EE44A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тами тепло</w:t>
            </w:r>
            <w:r w:rsidRPr="00EE44A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носи</w:t>
            </w:r>
            <w:r w:rsidRPr="00EE44A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BB" w:rsidRPr="00EE44AF" w:rsidRDefault="001746BB" w:rsidP="00A1687C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after="0" w:line="240" w:lineRule="auto"/>
              <w:ind w:left="540" w:hanging="64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44AF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BB" w:rsidRPr="00EE44AF" w:rsidRDefault="001746BB" w:rsidP="00203EC1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after="0" w:line="240" w:lineRule="auto"/>
              <w:ind w:left="-11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44AF">
              <w:rPr>
                <w:rFonts w:ascii="Times New Roman" w:hAnsi="Times New Roman" w:cs="Times New Roman"/>
                <w:bCs/>
                <w:sz w:val="20"/>
                <w:szCs w:val="20"/>
              </w:rPr>
              <w:t>через изоля</w:t>
            </w:r>
            <w:r w:rsidRPr="00EE44A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цию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BB" w:rsidRPr="00EE44AF" w:rsidRDefault="001746BB" w:rsidP="00203EC1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after="0" w:line="240" w:lineRule="auto"/>
              <w:ind w:left="-1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44AF">
              <w:rPr>
                <w:rFonts w:ascii="Times New Roman" w:hAnsi="Times New Roman" w:cs="Times New Roman"/>
                <w:bCs/>
                <w:sz w:val="20"/>
                <w:szCs w:val="20"/>
              </w:rPr>
              <w:t>с затра</w:t>
            </w:r>
            <w:r w:rsidRPr="00EE44A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тами тепло</w:t>
            </w:r>
            <w:r w:rsidRPr="00EE44A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носи</w:t>
            </w:r>
            <w:r w:rsidRPr="00EE44A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теля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BB" w:rsidRPr="00EE44AF" w:rsidRDefault="001746BB" w:rsidP="00203EC1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after="0" w:line="240" w:lineRule="auto"/>
              <w:ind w:left="540" w:hanging="64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44AF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6BB" w:rsidRPr="00EE44AF" w:rsidRDefault="001746BB" w:rsidP="00203EC1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after="0" w:line="240" w:lineRule="auto"/>
              <w:ind w:left="-5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44AF">
              <w:rPr>
                <w:rFonts w:ascii="Times New Roman" w:hAnsi="Times New Roman" w:cs="Times New Roman"/>
                <w:bCs/>
                <w:sz w:val="20"/>
                <w:szCs w:val="20"/>
              </w:rPr>
              <w:t>через изоля</w:t>
            </w:r>
            <w:r w:rsidRPr="00EE44A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цию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BB" w:rsidRPr="00EE44AF" w:rsidRDefault="001746BB" w:rsidP="00A71059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after="0" w:line="240" w:lineRule="auto"/>
              <w:ind w:left="-40" w:firstLine="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44AF">
              <w:rPr>
                <w:rFonts w:ascii="Times New Roman" w:hAnsi="Times New Roman" w:cs="Times New Roman"/>
                <w:bCs/>
                <w:sz w:val="20"/>
                <w:szCs w:val="20"/>
              </w:rPr>
              <w:t>с за</w:t>
            </w:r>
            <w:r w:rsidRPr="00EE44A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тра</w:t>
            </w:r>
            <w:r w:rsidRPr="00EE44A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тами тепло</w:t>
            </w:r>
            <w:r w:rsidRPr="00EE44A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носи</w:t>
            </w:r>
            <w:r w:rsidRPr="00EE44A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теля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6BB" w:rsidRPr="00EE44AF" w:rsidRDefault="001746BB" w:rsidP="00A71059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44AF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BB" w:rsidRPr="00EE44AF" w:rsidRDefault="001746BB" w:rsidP="00A71059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after="0" w:line="240" w:lineRule="auto"/>
              <w:ind w:left="-10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44AF">
              <w:rPr>
                <w:rFonts w:ascii="Times New Roman" w:hAnsi="Times New Roman" w:cs="Times New Roman"/>
                <w:bCs/>
                <w:sz w:val="20"/>
                <w:szCs w:val="20"/>
              </w:rPr>
              <w:t>через изоля</w:t>
            </w:r>
            <w:r w:rsidRPr="00EE44A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цию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BB" w:rsidRPr="00EE44AF" w:rsidRDefault="001746BB" w:rsidP="00A71059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after="0" w:line="240" w:lineRule="auto"/>
              <w:ind w:hanging="1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44AF">
              <w:rPr>
                <w:rFonts w:ascii="Times New Roman" w:hAnsi="Times New Roman" w:cs="Times New Roman"/>
                <w:bCs/>
                <w:sz w:val="20"/>
                <w:szCs w:val="20"/>
              </w:rPr>
              <w:t>с затра</w:t>
            </w:r>
            <w:r w:rsidRPr="00EE44A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тами тепло</w:t>
            </w:r>
            <w:r w:rsidRPr="00EE44A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носи</w:t>
            </w:r>
            <w:r w:rsidRPr="00EE44A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теля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BB" w:rsidRPr="007661D2" w:rsidRDefault="001746BB" w:rsidP="00A71059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44AF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</w:tr>
      <w:tr w:rsidR="001746BB" w:rsidRPr="007661D2" w:rsidTr="0091118C">
        <w:trPr>
          <w:trHeight w:val="1053"/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BB" w:rsidRPr="007661D2" w:rsidRDefault="001746BB" w:rsidP="00A71059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61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Коммунальная </w:t>
            </w:r>
          </w:p>
          <w:p w:rsidR="001746BB" w:rsidRPr="007661D2" w:rsidRDefault="001746BB" w:rsidP="00A71059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61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котельная </w:t>
            </w:r>
          </w:p>
          <w:p w:rsidR="001746BB" w:rsidRPr="007661D2" w:rsidRDefault="001746BB" w:rsidP="0091118C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п. </w:t>
            </w:r>
            <w:proofErr w:type="spellStart"/>
            <w:r w:rsidRPr="007661D2">
              <w:rPr>
                <w:rFonts w:ascii="Times New Roman" w:hAnsi="Times New Roman" w:cs="Times New Roman"/>
                <w:bCs/>
                <w:sz w:val="20"/>
                <w:szCs w:val="20"/>
              </w:rPr>
              <w:t>Верх-Падунский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BB" w:rsidRPr="007661D2" w:rsidRDefault="001746BB" w:rsidP="00A1687C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bCs/>
                <w:sz w:val="24"/>
                <w:szCs w:val="24"/>
              </w:rPr>
              <w:t>0,443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6BB" w:rsidRPr="007661D2" w:rsidRDefault="001746BB" w:rsidP="00A1687C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after="0" w:line="240" w:lineRule="auto"/>
              <w:ind w:left="26" w:hanging="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bCs/>
                <w:sz w:val="24"/>
                <w:szCs w:val="24"/>
              </w:rPr>
              <w:t>0,009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BB" w:rsidRPr="007661D2" w:rsidRDefault="001746BB" w:rsidP="00A1687C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after="0" w:line="240" w:lineRule="auto"/>
              <w:ind w:left="-10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bCs/>
                <w:sz w:val="24"/>
                <w:szCs w:val="24"/>
              </w:rPr>
              <w:t>0,442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BB" w:rsidRPr="007661D2" w:rsidRDefault="001746BB" w:rsidP="006F3F95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bCs/>
                <w:sz w:val="24"/>
                <w:szCs w:val="24"/>
              </w:rPr>
              <w:t>0,443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BB" w:rsidRPr="007661D2" w:rsidRDefault="001746BB" w:rsidP="006F3F95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after="0" w:line="240" w:lineRule="auto"/>
              <w:ind w:left="26" w:hanging="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bCs/>
                <w:sz w:val="24"/>
                <w:szCs w:val="24"/>
              </w:rPr>
              <w:t>0,009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BB" w:rsidRPr="007661D2" w:rsidRDefault="001746BB" w:rsidP="006F3F95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after="0" w:line="240" w:lineRule="auto"/>
              <w:ind w:left="-10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bCs/>
                <w:sz w:val="24"/>
                <w:szCs w:val="24"/>
              </w:rPr>
              <w:t>0,442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6BB" w:rsidRPr="007661D2" w:rsidRDefault="001746BB" w:rsidP="006F3F95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bCs/>
                <w:sz w:val="24"/>
                <w:szCs w:val="24"/>
              </w:rPr>
              <w:t>0,135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BB" w:rsidRPr="007661D2" w:rsidRDefault="001746BB" w:rsidP="006F3F95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bCs/>
                <w:sz w:val="24"/>
                <w:szCs w:val="24"/>
              </w:rPr>
              <w:t>0,003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6BB" w:rsidRPr="007661D2" w:rsidRDefault="001746BB" w:rsidP="006F3F95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bCs/>
                <w:sz w:val="24"/>
                <w:szCs w:val="24"/>
              </w:rPr>
              <w:t>0,138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BB" w:rsidRPr="007661D2" w:rsidRDefault="001746BB" w:rsidP="006F3F95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bCs/>
                <w:sz w:val="24"/>
                <w:szCs w:val="24"/>
              </w:rPr>
              <w:t>0,135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BB" w:rsidRPr="007661D2" w:rsidRDefault="001746BB" w:rsidP="00A71059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bCs/>
                <w:sz w:val="24"/>
                <w:szCs w:val="24"/>
              </w:rPr>
              <w:t>0,003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BB" w:rsidRPr="007661D2" w:rsidRDefault="001746BB" w:rsidP="006F3F95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bCs/>
                <w:sz w:val="24"/>
                <w:szCs w:val="24"/>
              </w:rPr>
              <w:t>0,138</w:t>
            </w:r>
          </w:p>
        </w:tc>
      </w:tr>
      <w:tr w:rsidR="001746BB" w:rsidRPr="007661D2" w:rsidTr="0091118C">
        <w:trPr>
          <w:trHeight w:val="1053"/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BB" w:rsidRPr="007661D2" w:rsidRDefault="001746BB" w:rsidP="00A71059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61D2">
              <w:rPr>
                <w:rFonts w:ascii="Times New Roman" w:hAnsi="Times New Roman" w:cs="Times New Roman"/>
                <w:bCs/>
                <w:sz w:val="20"/>
                <w:szCs w:val="20"/>
              </w:rPr>
              <w:t>Школьная котельная п</w:t>
            </w:r>
            <w:proofErr w:type="gramStart"/>
            <w:r w:rsidRPr="007661D2">
              <w:rPr>
                <w:rFonts w:ascii="Times New Roman" w:hAnsi="Times New Roman" w:cs="Times New Roman"/>
                <w:bCs/>
                <w:sz w:val="20"/>
                <w:szCs w:val="20"/>
              </w:rPr>
              <w:t>.М</w:t>
            </w:r>
            <w:proofErr w:type="gramEnd"/>
            <w:r w:rsidRPr="007661D2">
              <w:rPr>
                <w:rFonts w:ascii="Times New Roman" w:hAnsi="Times New Roman" w:cs="Times New Roman"/>
                <w:bCs/>
                <w:sz w:val="20"/>
                <w:szCs w:val="20"/>
              </w:rPr>
              <w:t>агистральный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BB" w:rsidRPr="007661D2" w:rsidRDefault="001746BB" w:rsidP="00A1687C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bCs/>
                <w:sz w:val="24"/>
                <w:szCs w:val="24"/>
              </w:rPr>
              <w:t>0,011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6BB" w:rsidRPr="007661D2" w:rsidRDefault="001746BB" w:rsidP="00A1687C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bCs/>
                <w:sz w:val="24"/>
                <w:szCs w:val="24"/>
              </w:rPr>
              <w:t>0,001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BB" w:rsidRPr="007661D2" w:rsidRDefault="001746BB" w:rsidP="00A1687C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after="0" w:line="240" w:lineRule="auto"/>
              <w:ind w:left="-1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bCs/>
                <w:sz w:val="24"/>
                <w:szCs w:val="24"/>
              </w:rPr>
              <w:t>0,012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BB" w:rsidRPr="007661D2" w:rsidRDefault="001746BB" w:rsidP="006F3F95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bCs/>
                <w:sz w:val="24"/>
                <w:szCs w:val="24"/>
              </w:rPr>
              <w:t>0,011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BB" w:rsidRPr="007661D2" w:rsidRDefault="001746BB" w:rsidP="006F3F95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bCs/>
                <w:sz w:val="24"/>
                <w:szCs w:val="24"/>
              </w:rPr>
              <w:t>0,001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BB" w:rsidRPr="007661D2" w:rsidRDefault="001746BB" w:rsidP="006F3F95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after="0" w:line="240" w:lineRule="auto"/>
              <w:ind w:left="-1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bCs/>
                <w:sz w:val="24"/>
                <w:szCs w:val="24"/>
              </w:rPr>
              <w:t>0,012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6BB" w:rsidRPr="007661D2" w:rsidRDefault="001746BB" w:rsidP="006F3F95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bCs/>
                <w:sz w:val="24"/>
                <w:szCs w:val="24"/>
              </w:rPr>
              <w:t>0,011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BB" w:rsidRPr="007661D2" w:rsidRDefault="001746BB" w:rsidP="006F3F95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bCs/>
                <w:sz w:val="24"/>
                <w:szCs w:val="24"/>
              </w:rPr>
              <w:t>0,001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6BB" w:rsidRPr="007661D2" w:rsidRDefault="001746BB" w:rsidP="006F3F95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after="0" w:line="240" w:lineRule="auto"/>
              <w:ind w:left="-1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bCs/>
                <w:sz w:val="24"/>
                <w:szCs w:val="24"/>
              </w:rPr>
              <w:t>0,012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BB" w:rsidRPr="007661D2" w:rsidRDefault="001746BB" w:rsidP="006F3F95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bCs/>
                <w:sz w:val="24"/>
                <w:szCs w:val="24"/>
              </w:rPr>
              <w:t>0,011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BB" w:rsidRPr="007661D2" w:rsidRDefault="001746BB" w:rsidP="006F3F95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bCs/>
                <w:sz w:val="24"/>
                <w:szCs w:val="24"/>
              </w:rPr>
              <w:t>0,001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BB" w:rsidRPr="007661D2" w:rsidRDefault="001746BB" w:rsidP="006F3F95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after="0" w:line="240" w:lineRule="auto"/>
              <w:ind w:left="-1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bCs/>
                <w:sz w:val="24"/>
                <w:szCs w:val="24"/>
              </w:rPr>
              <w:t>0,012</w:t>
            </w:r>
          </w:p>
        </w:tc>
      </w:tr>
    </w:tbl>
    <w:p w:rsidR="00203EC1" w:rsidRPr="007661D2" w:rsidRDefault="00203EC1" w:rsidP="00203EC1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6F3F95" w:rsidRPr="007661D2" w:rsidRDefault="006F3F95" w:rsidP="00203EC1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b/>
          <w:bCs/>
          <w:sz w:val="24"/>
          <w:szCs w:val="24"/>
        </w:rPr>
        <w:sectPr w:rsidR="006F3F95" w:rsidRPr="007661D2" w:rsidSect="00203EC1">
          <w:footerReference w:type="default" r:id="rId12"/>
          <w:pgSz w:w="16841" w:h="11900" w:orient="landscape"/>
          <w:pgMar w:top="1259" w:right="567" w:bottom="561" w:left="992" w:header="0" w:footer="697" w:gutter="0"/>
          <w:cols w:space="720"/>
          <w:docGrid w:type="lines" w:linePitch="312"/>
        </w:sectPr>
      </w:pPr>
    </w:p>
    <w:p w:rsidR="00F7575B" w:rsidRPr="007661D2" w:rsidRDefault="00F7575B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b/>
          <w:bCs/>
          <w:sz w:val="26"/>
          <w:szCs w:val="26"/>
        </w:rPr>
      </w:pPr>
    </w:p>
    <w:p w:rsidR="00536603" w:rsidRPr="00EE44AF" w:rsidRDefault="00BC21B4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EE44AF">
        <w:rPr>
          <w:rFonts w:ascii="Times New Roman" w:hAnsi="Times New Roman" w:cs="Times New Roman"/>
          <w:b/>
          <w:bCs/>
          <w:sz w:val="26"/>
          <w:szCs w:val="26"/>
        </w:rPr>
        <w:t>2.</w:t>
      </w:r>
      <w:r w:rsidR="00945736" w:rsidRPr="00EE44AF">
        <w:rPr>
          <w:rFonts w:ascii="Times New Roman" w:hAnsi="Times New Roman" w:cs="Times New Roman"/>
          <w:b/>
          <w:bCs/>
          <w:sz w:val="26"/>
          <w:szCs w:val="26"/>
        </w:rPr>
        <w:t>8.</w:t>
      </w:r>
      <w:r w:rsidR="00945736" w:rsidRPr="00EE44AF">
        <w:rPr>
          <w:rFonts w:ascii="Times New Roman" w:hAnsi="Times New Roman" w:cs="Times New Roman"/>
          <w:sz w:val="24"/>
          <w:szCs w:val="24"/>
        </w:rPr>
        <w:tab/>
      </w:r>
      <w:r w:rsidR="00945736" w:rsidRPr="00EE44AF">
        <w:rPr>
          <w:rFonts w:ascii="Times New Roman" w:hAnsi="Times New Roman" w:cs="Times New Roman"/>
          <w:b/>
          <w:bCs/>
          <w:sz w:val="26"/>
          <w:szCs w:val="26"/>
        </w:rPr>
        <w:t xml:space="preserve">Затраты   существующей   и   перспективной   тепловой   мощности   </w:t>
      </w:r>
      <w:proofErr w:type="gramStart"/>
      <w:r w:rsidR="00945736" w:rsidRPr="00EE44AF">
        <w:rPr>
          <w:rFonts w:ascii="Times New Roman" w:hAnsi="Times New Roman" w:cs="Times New Roman"/>
          <w:b/>
          <w:bCs/>
          <w:sz w:val="26"/>
          <w:szCs w:val="26"/>
        </w:rPr>
        <w:t>на</w:t>
      </w:r>
      <w:proofErr w:type="gramEnd"/>
    </w:p>
    <w:p w:rsidR="00536603" w:rsidRPr="00EE44AF" w:rsidRDefault="00536603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EE44AF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4AF">
        <w:rPr>
          <w:rFonts w:ascii="Times New Roman" w:hAnsi="Times New Roman" w:cs="Times New Roman"/>
          <w:b/>
          <w:bCs/>
          <w:sz w:val="26"/>
          <w:szCs w:val="26"/>
        </w:rPr>
        <w:t>хозяйственные нужды тепловых сетей</w:t>
      </w:r>
    </w:p>
    <w:p w:rsidR="00536603" w:rsidRPr="00EE44AF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EE44AF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EE44AF" w:rsidRDefault="00536603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EE44AF" w:rsidRDefault="00945736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EE44AF">
        <w:rPr>
          <w:rFonts w:ascii="Times New Roman" w:hAnsi="Times New Roman" w:cs="Times New Roman"/>
          <w:sz w:val="26"/>
          <w:szCs w:val="26"/>
        </w:rPr>
        <w:t>Данные по затратам тепловой мощности на хозяйственные нужды тепловых сетей</w:t>
      </w:r>
    </w:p>
    <w:p w:rsidR="00536603" w:rsidRPr="00EE44AF" w:rsidRDefault="00536603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EE44AF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4AF">
        <w:rPr>
          <w:rFonts w:ascii="Times New Roman" w:hAnsi="Times New Roman" w:cs="Times New Roman"/>
          <w:sz w:val="26"/>
          <w:szCs w:val="26"/>
        </w:rPr>
        <w:t>отсутствуют.</w:t>
      </w:r>
    </w:p>
    <w:p w:rsidR="00536603" w:rsidRPr="00EE44AF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EE44AF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EE44AF" w:rsidRDefault="00536603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EE44AF" w:rsidRDefault="00945736">
      <w:pPr>
        <w:widowControl w:val="0"/>
        <w:overflowPunct w:val="0"/>
        <w:autoSpaceDE w:val="0"/>
        <w:autoSpaceDN w:val="0"/>
        <w:adjustRightInd w:val="0"/>
        <w:spacing w:after="0" w:line="3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AF">
        <w:rPr>
          <w:rFonts w:ascii="Times New Roman" w:hAnsi="Times New Roman" w:cs="Times New Roman"/>
          <w:b/>
          <w:bCs/>
          <w:sz w:val="26"/>
          <w:szCs w:val="26"/>
        </w:rPr>
        <w:t>2.9. Значения существующей и перспективной резервной тепловой мощности источников теплоснабжения, в том числе источников тепловой энергии,</w:t>
      </w:r>
    </w:p>
    <w:p w:rsidR="00536603" w:rsidRPr="007661D2" w:rsidRDefault="00945736">
      <w:pPr>
        <w:widowControl w:val="0"/>
        <w:overflowPunct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4AF">
        <w:rPr>
          <w:rFonts w:ascii="Times New Roman" w:hAnsi="Times New Roman" w:cs="Times New Roman"/>
          <w:b/>
          <w:bCs/>
          <w:sz w:val="26"/>
          <w:szCs w:val="26"/>
        </w:rPr>
        <w:t>принадлежащих потребителям, источников тепловой энергии теплоснабжающих</w:t>
      </w:r>
      <w:r w:rsidRPr="007661D2">
        <w:rPr>
          <w:rFonts w:ascii="Times New Roman" w:hAnsi="Times New Roman" w:cs="Times New Roman"/>
          <w:b/>
          <w:bCs/>
          <w:sz w:val="26"/>
          <w:szCs w:val="26"/>
        </w:rPr>
        <w:t xml:space="preserve"> организаций, с выделением аварийного резерва и резерва по договорам на поддержание резервной тепловой мощности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overflowPunct w:val="0"/>
        <w:autoSpaceDE w:val="0"/>
        <w:autoSpaceDN w:val="0"/>
        <w:adjustRightInd w:val="0"/>
        <w:spacing w:after="0" w:line="323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sz w:val="26"/>
          <w:szCs w:val="26"/>
        </w:rPr>
        <w:t>Значения резерва тепловой мощности источников теплоснабжения представлено в таблицах 5, 6.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overflowPunct w:val="0"/>
        <w:autoSpaceDE w:val="0"/>
        <w:autoSpaceDN w:val="0"/>
        <w:adjustRightInd w:val="0"/>
        <w:spacing w:after="0" w:line="323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sz w:val="26"/>
          <w:szCs w:val="26"/>
        </w:rPr>
        <w:t>Резервы тепловой мощности сохраняется при развитии системы теплоснабжения на всех этапах реализации схемы теплоснабжения</w:t>
      </w:r>
      <w:r w:rsidR="00EE44AF">
        <w:rPr>
          <w:rFonts w:ascii="Times New Roman" w:hAnsi="Times New Roman" w:cs="Times New Roman"/>
          <w:sz w:val="26"/>
          <w:szCs w:val="26"/>
        </w:rPr>
        <w:t xml:space="preserve"> </w:t>
      </w:r>
      <w:r w:rsidRPr="007661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2CDA" w:rsidRPr="007661D2">
        <w:rPr>
          <w:rFonts w:ascii="Times New Roman" w:hAnsi="Times New Roman" w:cs="Times New Roman"/>
          <w:sz w:val="26"/>
          <w:szCs w:val="26"/>
        </w:rPr>
        <w:t>Верх-Падунского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overflowPunct w:val="0"/>
        <w:autoSpaceDE w:val="0"/>
        <w:autoSpaceDN w:val="0"/>
        <w:adjustRightInd w:val="0"/>
        <w:spacing w:after="0" w:line="349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sz w:val="26"/>
          <w:szCs w:val="26"/>
        </w:rPr>
        <w:t>Аварийный резерв тепловой мощности источников тепловой энергии достаточен для поддержания котельной в работоспособном состоянии. Договоры с потребителями на поддержание резервной тепловой мощности отсутствуют.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overflowPunct w:val="0"/>
        <w:autoSpaceDE w:val="0"/>
        <w:autoSpaceDN w:val="0"/>
        <w:adjustRightInd w:val="0"/>
        <w:spacing w:after="0" w:line="357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AF">
        <w:rPr>
          <w:rFonts w:ascii="Times New Roman" w:hAnsi="Times New Roman" w:cs="Times New Roman"/>
          <w:b/>
          <w:bCs/>
          <w:sz w:val="26"/>
          <w:szCs w:val="26"/>
        </w:rPr>
        <w:t>2.10. Значения существующей</w:t>
      </w:r>
      <w:r w:rsidRPr="007661D2">
        <w:rPr>
          <w:rFonts w:ascii="Times New Roman" w:hAnsi="Times New Roman" w:cs="Times New Roman"/>
          <w:b/>
          <w:bCs/>
          <w:sz w:val="26"/>
          <w:szCs w:val="26"/>
        </w:rPr>
        <w:t xml:space="preserve"> и перспективной тепловой нагрузки потребителей, устанавливаемые по договорам на поддержание резервной тепловой мощности, долгосрочным договорам теплоснабжения, в соответствии с которыми цена определяется по соглашению сторон, и по долгосрочным договорам, </w:t>
      </w:r>
      <w:proofErr w:type="gramStart"/>
      <w:r w:rsidRPr="007661D2">
        <w:rPr>
          <w:rFonts w:ascii="Times New Roman" w:hAnsi="Times New Roman" w:cs="Times New Roman"/>
          <w:b/>
          <w:bCs/>
          <w:sz w:val="26"/>
          <w:szCs w:val="26"/>
        </w:rPr>
        <w:t>в</w:t>
      </w:r>
      <w:proofErr w:type="gramEnd"/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661D2">
        <w:rPr>
          <w:rFonts w:ascii="Times New Roman" w:hAnsi="Times New Roman" w:cs="Times New Roman"/>
          <w:b/>
          <w:bCs/>
          <w:sz w:val="26"/>
          <w:szCs w:val="26"/>
        </w:rPr>
        <w:t>отношении</w:t>
      </w:r>
      <w:proofErr w:type="gramEnd"/>
      <w:r w:rsidRPr="007661D2">
        <w:rPr>
          <w:rFonts w:ascii="Times New Roman" w:hAnsi="Times New Roman" w:cs="Times New Roman"/>
          <w:b/>
          <w:bCs/>
          <w:sz w:val="26"/>
          <w:szCs w:val="26"/>
        </w:rPr>
        <w:t xml:space="preserve"> которых установлен долгосрочный тариф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A50788" w:rsidRDefault="00945736" w:rsidP="00A50788">
      <w:pPr>
        <w:widowControl w:val="0"/>
        <w:overflowPunct w:val="0"/>
        <w:autoSpaceDE w:val="0"/>
        <w:autoSpaceDN w:val="0"/>
        <w:adjustRightInd w:val="0"/>
        <w:spacing w:after="0" w:line="323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1D2">
        <w:rPr>
          <w:rFonts w:ascii="Times New Roman" w:hAnsi="Times New Roman" w:cs="Times New Roman"/>
          <w:sz w:val="26"/>
          <w:szCs w:val="26"/>
        </w:rPr>
        <w:t>Потребители с заключенными договорами на поддержание резервной тепловой мощности, с долгосрочными договорами теплоснабжени</w:t>
      </w:r>
      <w:r w:rsidR="00A50788">
        <w:rPr>
          <w:rFonts w:ascii="Times New Roman" w:hAnsi="Times New Roman" w:cs="Times New Roman"/>
          <w:sz w:val="26"/>
          <w:szCs w:val="26"/>
        </w:rPr>
        <w:t>я, в соответствии с которыми</w:t>
      </w:r>
    </w:p>
    <w:p w:rsidR="00536603" w:rsidRPr="007661D2" w:rsidRDefault="00A50788" w:rsidP="00A50788">
      <w:pPr>
        <w:widowControl w:val="0"/>
        <w:overflowPunct w:val="0"/>
        <w:autoSpaceDE w:val="0"/>
        <w:autoSpaceDN w:val="0"/>
        <w:adjustRightInd w:val="0"/>
        <w:spacing w:after="0" w:line="32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це</w:t>
      </w:r>
      <w:r w:rsidR="00945736" w:rsidRPr="007661D2">
        <w:rPr>
          <w:rFonts w:ascii="Times New Roman" w:hAnsi="Times New Roman" w:cs="Times New Roman"/>
          <w:sz w:val="26"/>
          <w:szCs w:val="26"/>
        </w:rPr>
        <w:t>на определяется по соглашению сторон, с долгосроч</w:t>
      </w:r>
      <w:r>
        <w:rPr>
          <w:rFonts w:ascii="Times New Roman" w:hAnsi="Times New Roman" w:cs="Times New Roman"/>
          <w:sz w:val="26"/>
          <w:szCs w:val="26"/>
        </w:rPr>
        <w:t>ными договорами, в отношении ко</w:t>
      </w:r>
      <w:r w:rsidR="00945736" w:rsidRPr="007661D2">
        <w:rPr>
          <w:rFonts w:ascii="Times New Roman" w:hAnsi="Times New Roman" w:cs="Times New Roman"/>
          <w:sz w:val="26"/>
          <w:szCs w:val="26"/>
        </w:rPr>
        <w:t>торых установлен долгосрочный тариф отсутствуют.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36603" w:rsidRPr="007661D2" w:rsidSect="00A71059">
          <w:pgSz w:w="11906" w:h="16838" w:code="9"/>
          <w:pgMar w:top="650" w:right="707" w:bottom="427" w:left="1260" w:header="720" w:footer="720" w:gutter="0"/>
          <w:cols w:space="720" w:equalWidth="0">
            <w:col w:w="9939"/>
          </w:cols>
          <w:noEndnote/>
          <w:docGrid w:linePitch="299"/>
        </w:sectPr>
      </w:pPr>
    </w:p>
    <w:p w:rsidR="00536603" w:rsidRPr="00EE44AF" w:rsidRDefault="00945736">
      <w:pPr>
        <w:widowControl w:val="0"/>
        <w:overflowPunct w:val="0"/>
        <w:autoSpaceDE w:val="0"/>
        <w:autoSpaceDN w:val="0"/>
        <w:adjustRightInd w:val="0"/>
        <w:spacing w:after="0" w:line="3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ge49"/>
      <w:bookmarkEnd w:id="22"/>
      <w:r w:rsidRPr="00EE44AF">
        <w:rPr>
          <w:rFonts w:ascii="Times New Roman" w:hAnsi="Times New Roman" w:cs="Times New Roman"/>
          <w:b/>
          <w:bCs/>
          <w:sz w:val="26"/>
          <w:szCs w:val="26"/>
        </w:rPr>
        <w:lastRenderedPageBreak/>
        <w:t>3. Перспективные балансы производительности водоподготовительных установок</w:t>
      </w:r>
    </w:p>
    <w:p w:rsidR="00536603" w:rsidRPr="00EE44AF" w:rsidRDefault="00536603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EE44AF" w:rsidRDefault="00945736">
      <w:pPr>
        <w:widowControl w:val="0"/>
        <w:overflowPunct w:val="0"/>
        <w:autoSpaceDE w:val="0"/>
        <w:autoSpaceDN w:val="0"/>
        <w:adjustRightInd w:val="0"/>
        <w:spacing w:after="0" w:line="357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AF">
        <w:rPr>
          <w:rFonts w:ascii="Times New Roman" w:hAnsi="Times New Roman" w:cs="Times New Roman"/>
          <w:b/>
          <w:bCs/>
          <w:sz w:val="26"/>
          <w:szCs w:val="26"/>
        </w:rPr>
        <w:t xml:space="preserve">3.1. Порядок расчета перспективных балансов производительности водоподготовительных установок и максимального потребления теплоносителя </w:t>
      </w:r>
      <w:proofErr w:type="spellStart"/>
      <w:r w:rsidRPr="00EE44AF">
        <w:rPr>
          <w:rFonts w:ascii="Times New Roman" w:hAnsi="Times New Roman" w:cs="Times New Roman"/>
          <w:b/>
          <w:bCs/>
          <w:sz w:val="26"/>
          <w:szCs w:val="26"/>
        </w:rPr>
        <w:t>теплопотребляющими</w:t>
      </w:r>
      <w:proofErr w:type="spellEnd"/>
      <w:r w:rsidRPr="00EE44AF">
        <w:rPr>
          <w:rFonts w:ascii="Times New Roman" w:hAnsi="Times New Roman" w:cs="Times New Roman"/>
          <w:b/>
          <w:bCs/>
          <w:sz w:val="26"/>
          <w:szCs w:val="26"/>
        </w:rPr>
        <w:t xml:space="preserve"> установками потребителей, в том числе в аварийных режимах</w:t>
      </w:r>
    </w:p>
    <w:p w:rsidR="00536603" w:rsidRPr="00EE44AF" w:rsidRDefault="00536603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EE44AF">
        <w:rPr>
          <w:rFonts w:ascii="Times New Roman" w:hAnsi="Times New Roman" w:cs="Times New Roman"/>
          <w:b/>
          <w:bCs/>
          <w:sz w:val="26"/>
          <w:szCs w:val="26"/>
        </w:rPr>
        <w:t>3.1.1. Общие положения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overflowPunct w:val="0"/>
        <w:autoSpaceDE w:val="0"/>
        <w:autoSpaceDN w:val="0"/>
        <w:adjustRightInd w:val="0"/>
        <w:spacing w:after="0" w:line="323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sz w:val="26"/>
          <w:szCs w:val="26"/>
        </w:rPr>
        <w:t xml:space="preserve">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Pr="007661D2">
        <w:rPr>
          <w:rFonts w:ascii="Times New Roman" w:hAnsi="Times New Roman" w:cs="Times New Roman"/>
          <w:sz w:val="26"/>
          <w:szCs w:val="26"/>
        </w:rPr>
        <w:t>теплопотребляющими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 xml:space="preserve"> установками потреби-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61D2">
        <w:rPr>
          <w:rFonts w:ascii="Times New Roman" w:hAnsi="Times New Roman" w:cs="Times New Roman"/>
          <w:sz w:val="26"/>
          <w:szCs w:val="26"/>
        </w:rPr>
        <w:t>телей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>, в том числе в аварийных режимах, содержат обоснование балансов производитель-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overflowPunct w:val="0"/>
        <w:autoSpaceDE w:val="0"/>
        <w:autoSpaceDN w:val="0"/>
        <w:adjustRightInd w:val="0"/>
        <w:spacing w:after="0" w:line="34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61D2">
        <w:rPr>
          <w:rFonts w:ascii="Times New Roman" w:hAnsi="Times New Roman" w:cs="Times New Roman"/>
          <w:sz w:val="26"/>
          <w:szCs w:val="26"/>
        </w:rPr>
        <w:t>ности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 xml:space="preserve"> водоподготовительных установок в целях подготовки теплоносителя для тепловых сетей и перспективного потребления теплоносителя </w:t>
      </w:r>
      <w:proofErr w:type="spellStart"/>
      <w:r w:rsidRPr="007661D2">
        <w:rPr>
          <w:rFonts w:ascii="Times New Roman" w:hAnsi="Times New Roman" w:cs="Times New Roman"/>
          <w:sz w:val="26"/>
          <w:szCs w:val="26"/>
        </w:rPr>
        <w:t>теплопотребляющими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 xml:space="preserve"> установками потребителей, а также обоснование перспективных потерь теплоносителя </w:t>
      </w:r>
      <w:proofErr w:type="gramStart"/>
      <w:r w:rsidRPr="007661D2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7661D2">
        <w:rPr>
          <w:rFonts w:ascii="Times New Roman" w:hAnsi="Times New Roman" w:cs="Times New Roman"/>
          <w:sz w:val="26"/>
          <w:szCs w:val="26"/>
        </w:rPr>
        <w:t xml:space="preserve"> его переда-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sz w:val="26"/>
          <w:szCs w:val="26"/>
        </w:rPr>
        <w:t>че по тепловым сетям.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sz w:val="26"/>
          <w:szCs w:val="26"/>
        </w:rPr>
        <w:t xml:space="preserve">Расчет нормативных потерь теплоносителя в тепловых сетях выполнен в </w:t>
      </w:r>
      <w:proofErr w:type="spellStart"/>
      <w:r w:rsidRPr="007661D2">
        <w:rPr>
          <w:rFonts w:ascii="Times New Roman" w:hAnsi="Times New Roman" w:cs="Times New Roman"/>
          <w:sz w:val="26"/>
          <w:szCs w:val="26"/>
        </w:rPr>
        <w:t>соответ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>-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overflowPunct w:val="0"/>
        <w:autoSpaceDE w:val="0"/>
        <w:autoSpaceDN w:val="0"/>
        <w:adjustRightInd w:val="0"/>
        <w:spacing w:after="0" w:line="323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61D2">
        <w:rPr>
          <w:rFonts w:ascii="Times New Roman" w:hAnsi="Times New Roman" w:cs="Times New Roman"/>
          <w:sz w:val="26"/>
          <w:szCs w:val="26"/>
        </w:rPr>
        <w:t>ствии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 xml:space="preserve"> с «Методическими указаниями по составлению энергетической характеристики для систем транспорта тепловой энергии по показателю «потери сетевой воды», </w:t>
      </w:r>
      <w:proofErr w:type="gramStart"/>
      <w:r w:rsidRPr="007661D2">
        <w:rPr>
          <w:rFonts w:ascii="Times New Roman" w:hAnsi="Times New Roman" w:cs="Times New Roman"/>
          <w:sz w:val="26"/>
          <w:szCs w:val="26"/>
        </w:rPr>
        <w:t>утвержден</w:t>
      </w:r>
      <w:proofErr w:type="gramEnd"/>
      <w:r w:rsidRPr="007661D2">
        <w:rPr>
          <w:rFonts w:ascii="Times New Roman" w:hAnsi="Times New Roman" w:cs="Times New Roman"/>
          <w:sz w:val="26"/>
          <w:szCs w:val="26"/>
        </w:rPr>
        <w:t>-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overflowPunct w:val="0"/>
        <w:autoSpaceDE w:val="0"/>
        <w:autoSpaceDN w:val="0"/>
        <w:adjustRightInd w:val="0"/>
        <w:spacing w:after="0" w:line="323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61D2">
        <w:rPr>
          <w:rFonts w:ascii="Times New Roman" w:hAnsi="Times New Roman" w:cs="Times New Roman"/>
          <w:sz w:val="26"/>
          <w:szCs w:val="26"/>
        </w:rPr>
        <w:t>ными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 xml:space="preserve"> приказом Минэнерго РФ от 30.06.2003 г. № 278 и «Инструкцией по организации в Минэнерго России работы по расчету и обоснованию нормативов технологических </w:t>
      </w:r>
      <w:proofErr w:type="gramStart"/>
      <w:r w:rsidRPr="007661D2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7661D2">
        <w:rPr>
          <w:rFonts w:ascii="Times New Roman" w:hAnsi="Times New Roman" w:cs="Times New Roman"/>
          <w:sz w:val="26"/>
          <w:szCs w:val="26"/>
        </w:rPr>
        <w:t>-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61D2">
        <w:rPr>
          <w:rFonts w:ascii="Times New Roman" w:hAnsi="Times New Roman" w:cs="Times New Roman"/>
          <w:sz w:val="26"/>
          <w:szCs w:val="26"/>
        </w:rPr>
        <w:t>терь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 xml:space="preserve"> при передаче тепловой энергии», утвержденной приказом Минэнерго от 30.12.2008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sz w:val="26"/>
          <w:szCs w:val="26"/>
        </w:rPr>
        <w:t>г. № 325.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sz w:val="26"/>
          <w:szCs w:val="26"/>
        </w:rPr>
        <w:t>Расчет выполнен с разбивкой по пятилетним периодам, начиная с текущего момента,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sz w:val="26"/>
          <w:szCs w:val="26"/>
        </w:rPr>
        <w:t xml:space="preserve">с учетом перспективных планов строительства (реконструкции) тепловых сетей и </w:t>
      </w:r>
      <w:proofErr w:type="spellStart"/>
      <w:r w:rsidRPr="007661D2">
        <w:rPr>
          <w:rFonts w:ascii="Times New Roman" w:hAnsi="Times New Roman" w:cs="Times New Roman"/>
          <w:sz w:val="26"/>
          <w:szCs w:val="26"/>
        </w:rPr>
        <w:t>плани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>-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61D2">
        <w:rPr>
          <w:rFonts w:ascii="Times New Roman" w:hAnsi="Times New Roman" w:cs="Times New Roman"/>
          <w:sz w:val="26"/>
          <w:szCs w:val="26"/>
        </w:rPr>
        <w:t>руемого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 xml:space="preserve"> присоединения к ним систем теплоснабжения потребителей.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sz w:val="26"/>
          <w:szCs w:val="26"/>
        </w:rPr>
        <w:t xml:space="preserve">В связи с отсутствием приборов учета на источниках тепловой энергии и </w:t>
      </w:r>
      <w:proofErr w:type="gramStart"/>
      <w:r w:rsidRPr="007661D2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7661D2">
        <w:rPr>
          <w:rFonts w:ascii="Times New Roman" w:hAnsi="Times New Roman" w:cs="Times New Roman"/>
          <w:sz w:val="26"/>
          <w:szCs w:val="26"/>
        </w:rPr>
        <w:t xml:space="preserve"> потреби-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61D2">
        <w:rPr>
          <w:rFonts w:ascii="Times New Roman" w:hAnsi="Times New Roman" w:cs="Times New Roman"/>
          <w:sz w:val="26"/>
          <w:szCs w:val="26"/>
        </w:rPr>
        <w:t>телей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 xml:space="preserve"> произвести сравнительный анализ нормативных и фактических потерь </w:t>
      </w:r>
      <w:proofErr w:type="spellStart"/>
      <w:r w:rsidRPr="007661D2">
        <w:rPr>
          <w:rFonts w:ascii="Times New Roman" w:hAnsi="Times New Roman" w:cs="Times New Roman"/>
          <w:sz w:val="26"/>
          <w:szCs w:val="26"/>
        </w:rPr>
        <w:t>теплоноси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>-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sz w:val="26"/>
          <w:szCs w:val="26"/>
        </w:rPr>
        <w:t>теля не возможно.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36603" w:rsidRPr="007661D2">
          <w:pgSz w:w="11906" w:h="16838"/>
          <w:pgMar w:top="719" w:right="560" w:bottom="427" w:left="1260" w:header="720" w:footer="720" w:gutter="0"/>
          <w:cols w:space="720" w:equalWidth="0">
            <w:col w:w="10080"/>
          </w:cols>
          <w:noEndnote/>
        </w:sectPr>
      </w:pPr>
    </w:p>
    <w:p w:rsidR="00536603" w:rsidRPr="007661D2" w:rsidRDefault="00945736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bookmarkStart w:id="23" w:name="page51"/>
      <w:bookmarkEnd w:id="23"/>
      <w:r w:rsidRPr="007661D2">
        <w:rPr>
          <w:rFonts w:ascii="Times New Roman" w:hAnsi="Times New Roman" w:cs="Times New Roman"/>
          <w:b/>
          <w:bCs/>
          <w:sz w:val="26"/>
          <w:szCs w:val="26"/>
        </w:rPr>
        <w:lastRenderedPageBreak/>
        <w:t>3.1.2.</w:t>
      </w:r>
      <w:r w:rsidRPr="007661D2">
        <w:rPr>
          <w:rFonts w:ascii="Times New Roman" w:hAnsi="Times New Roman" w:cs="Times New Roman"/>
          <w:sz w:val="24"/>
          <w:szCs w:val="24"/>
        </w:rPr>
        <w:tab/>
      </w:r>
      <w:r w:rsidRPr="007661D2">
        <w:rPr>
          <w:rFonts w:ascii="Times New Roman" w:hAnsi="Times New Roman" w:cs="Times New Roman"/>
          <w:b/>
          <w:bCs/>
          <w:sz w:val="26"/>
          <w:szCs w:val="26"/>
        </w:rPr>
        <w:t>Определение   расчетного   часового   расхода   воды   для   расчета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b/>
          <w:bCs/>
          <w:sz w:val="26"/>
          <w:szCs w:val="26"/>
        </w:rPr>
        <w:t>производительности водоподготовки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sz w:val="26"/>
          <w:szCs w:val="26"/>
        </w:rPr>
        <w:t xml:space="preserve">Расчетный часовой расход воды для определения производительности </w:t>
      </w:r>
      <w:proofErr w:type="spellStart"/>
      <w:r w:rsidRPr="007661D2">
        <w:rPr>
          <w:rFonts w:ascii="Times New Roman" w:hAnsi="Times New Roman" w:cs="Times New Roman"/>
          <w:sz w:val="26"/>
          <w:szCs w:val="26"/>
        </w:rPr>
        <w:t>водоподго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>-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61D2">
        <w:rPr>
          <w:rFonts w:ascii="Times New Roman" w:hAnsi="Times New Roman" w:cs="Times New Roman"/>
          <w:sz w:val="26"/>
          <w:szCs w:val="26"/>
        </w:rPr>
        <w:t>товки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 xml:space="preserve"> и соответствующего оборудования для подпитки системы теплоснабжения </w:t>
      </w:r>
      <w:proofErr w:type="spellStart"/>
      <w:r w:rsidRPr="007661D2">
        <w:rPr>
          <w:rFonts w:ascii="Times New Roman" w:hAnsi="Times New Roman" w:cs="Times New Roman"/>
          <w:sz w:val="26"/>
          <w:szCs w:val="26"/>
        </w:rPr>
        <w:t>прини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>-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61D2">
        <w:rPr>
          <w:rFonts w:ascii="Times New Roman" w:hAnsi="Times New Roman" w:cs="Times New Roman"/>
          <w:sz w:val="26"/>
          <w:szCs w:val="26"/>
        </w:rPr>
        <w:t>мался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 xml:space="preserve"> в соответствии со СНиП 41-02-2003 «Тепловые сети»: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sz w:val="26"/>
          <w:szCs w:val="26"/>
        </w:rPr>
        <w:t xml:space="preserve">- в закрытых системах теплоснабжения - 0,75 % фактического объема воды в </w:t>
      </w:r>
      <w:proofErr w:type="spellStart"/>
      <w:r w:rsidRPr="007661D2">
        <w:rPr>
          <w:rFonts w:ascii="Times New Roman" w:hAnsi="Times New Roman" w:cs="Times New Roman"/>
          <w:sz w:val="26"/>
          <w:szCs w:val="26"/>
        </w:rPr>
        <w:t>трубо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>-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661D2">
        <w:rPr>
          <w:rFonts w:ascii="Times New Roman" w:hAnsi="Times New Roman" w:cs="Times New Roman"/>
          <w:sz w:val="26"/>
          <w:szCs w:val="26"/>
        </w:rPr>
        <w:t>проводах</w:t>
      </w:r>
      <w:proofErr w:type="gramEnd"/>
      <w:r w:rsidRPr="007661D2">
        <w:rPr>
          <w:rFonts w:ascii="Times New Roman" w:hAnsi="Times New Roman" w:cs="Times New Roman"/>
          <w:sz w:val="26"/>
          <w:szCs w:val="26"/>
        </w:rPr>
        <w:t xml:space="preserve"> тепловых сетей и присоединенных к ним системах отопления и вентиляции </w:t>
      </w:r>
      <w:proofErr w:type="spellStart"/>
      <w:r w:rsidRPr="007661D2">
        <w:rPr>
          <w:rFonts w:ascii="Times New Roman" w:hAnsi="Times New Roman" w:cs="Times New Roman"/>
          <w:sz w:val="26"/>
          <w:szCs w:val="26"/>
        </w:rPr>
        <w:t>зда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>-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overflowPunct w:val="0"/>
        <w:autoSpaceDE w:val="0"/>
        <w:autoSpaceDN w:val="0"/>
        <w:adjustRightInd w:val="0"/>
        <w:spacing w:after="0" w:line="34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61D2">
        <w:rPr>
          <w:rFonts w:ascii="Times New Roman" w:hAnsi="Times New Roman" w:cs="Times New Roman"/>
          <w:sz w:val="26"/>
          <w:szCs w:val="26"/>
        </w:rPr>
        <w:t>ний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>. При этом для участков тепловых сетей длиной более 5 км от источников теплоты без распределения теплоты расчетный расход воды следует принимать равным 0,5 % объема воды в этих трубопроводах;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overflowPunct w:val="0"/>
        <w:autoSpaceDE w:val="0"/>
        <w:autoSpaceDN w:val="0"/>
        <w:adjustRightInd w:val="0"/>
        <w:spacing w:after="0" w:line="35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61D2">
        <w:rPr>
          <w:rFonts w:ascii="Times New Roman" w:hAnsi="Times New Roman" w:cs="Times New Roman"/>
          <w:sz w:val="26"/>
          <w:szCs w:val="26"/>
        </w:rPr>
        <w:t>- в открытых системах теплоснабжения - равным расчетному среднему расходу воды на горячее водоснабжение с коэффициентом 1,2 плюс 0,75 % фактического объема воды в трубопроводах тепловых сетей и присоединенных к ним системах отопления, вентиляции и горячего водоснабжения зданий.</w:t>
      </w:r>
      <w:proofErr w:type="gramEnd"/>
      <w:r w:rsidRPr="007661D2">
        <w:rPr>
          <w:rFonts w:ascii="Times New Roman" w:hAnsi="Times New Roman" w:cs="Times New Roman"/>
          <w:sz w:val="26"/>
          <w:szCs w:val="26"/>
        </w:rPr>
        <w:t xml:space="preserve"> При этом для участков тепловых сетей длиной более 5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overflowPunct w:val="0"/>
        <w:autoSpaceDE w:val="0"/>
        <w:autoSpaceDN w:val="0"/>
        <w:adjustRightInd w:val="0"/>
        <w:spacing w:after="0" w:line="323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61D2">
        <w:rPr>
          <w:rFonts w:ascii="Times New Roman" w:hAnsi="Times New Roman" w:cs="Times New Roman"/>
          <w:sz w:val="26"/>
          <w:szCs w:val="26"/>
        </w:rPr>
        <w:t>км</w:t>
      </w:r>
      <w:proofErr w:type="gramEnd"/>
      <w:r w:rsidRPr="007661D2">
        <w:rPr>
          <w:rFonts w:ascii="Times New Roman" w:hAnsi="Times New Roman" w:cs="Times New Roman"/>
          <w:sz w:val="26"/>
          <w:szCs w:val="26"/>
        </w:rPr>
        <w:t xml:space="preserve"> от источников теплоты без распределения теплоты расчетный расход воды следует принимать равным 0,5 % объема воды в этих трубопроводах;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sz w:val="26"/>
          <w:szCs w:val="26"/>
        </w:rPr>
        <w:t>-  для  отдельных  тепловых  сетей  горячего  водоснабжения  при  наличии  баков-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overflowPunct w:val="0"/>
        <w:autoSpaceDE w:val="0"/>
        <w:autoSpaceDN w:val="0"/>
        <w:adjustRightInd w:val="0"/>
        <w:spacing w:after="0" w:line="34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61D2">
        <w:rPr>
          <w:rFonts w:ascii="Times New Roman" w:hAnsi="Times New Roman" w:cs="Times New Roman"/>
          <w:sz w:val="26"/>
          <w:szCs w:val="26"/>
        </w:rPr>
        <w:t xml:space="preserve">аккумуляторов - равным расчетному среднему расходу воды на горячее водоснабжение с коэффициентом 1,2; при отсутствии баков - по максимальному расходу воды на горячее водоснабжение плюс (в обоих случаях) 0,75 % фактического объема воды в </w:t>
      </w:r>
      <w:proofErr w:type="spellStart"/>
      <w:r w:rsidRPr="007661D2">
        <w:rPr>
          <w:rFonts w:ascii="Times New Roman" w:hAnsi="Times New Roman" w:cs="Times New Roman"/>
          <w:sz w:val="26"/>
          <w:szCs w:val="26"/>
        </w:rPr>
        <w:t>трубопрово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>-</w:t>
      </w:r>
      <w:proofErr w:type="gramEnd"/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61D2">
        <w:rPr>
          <w:rFonts w:ascii="Times New Roman" w:hAnsi="Times New Roman" w:cs="Times New Roman"/>
          <w:sz w:val="26"/>
          <w:szCs w:val="26"/>
        </w:rPr>
        <w:t>дах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 xml:space="preserve"> сетей и присоединенных к ним </w:t>
      </w:r>
      <w:proofErr w:type="gramStart"/>
      <w:r w:rsidRPr="007661D2">
        <w:rPr>
          <w:rFonts w:ascii="Times New Roman" w:hAnsi="Times New Roman" w:cs="Times New Roman"/>
          <w:sz w:val="26"/>
          <w:szCs w:val="26"/>
        </w:rPr>
        <w:t>системах</w:t>
      </w:r>
      <w:proofErr w:type="gramEnd"/>
      <w:r w:rsidRPr="007661D2">
        <w:rPr>
          <w:rFonts w:ascii="Times New Roman" w:hAnsi="Times New Roman" w:cs="Times New Roman"/>
          <w:sz w:val="26"/>
          <w:szCs w:val="26"/>
        </w:rPr>
        <w:t xml:space="preserve"> горячего водоснабжения зданий.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overflowPunct w:val="0"/>
        <w:autoSpaceDE w:val="0"/>
        <w:autoSpaceDN w:val="0"/>
        <w:adjustRightInd w:val="0"/>
        <w:spacing w:after="0" w:line="323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sz w:val="26"/>
          <w:szCs w:val="26"/>
        </w:rPr>
        <w:t xml:space="preserve">Для открытых и закрытых систем теплоснабжения предусмотрена дополнительно аварийная подпитка химически необработанной и </w:t>
      </w:r>
      <w:proofErr w:type="spellStart"/>
      <w:r w:rsidRPr="007661D2">
        <w:rPr>
          <w:rFonts w:ascii="Times New Roman" w:hAnsi="Times New Roman" w:cs="Times New Roman"/>
          <w:sz w:val="26"/>
          <w:szCs w:val="26"/>
        </w:rPr>
        <w:t>недеаэрированной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 xml:space="preserve"> водой, расход </w:t>
      </w:r>
      <w:proofErr w:type="spellStart"/>
      <w:r w:rsidRPr="007661D2">
        <w:rPr>
          <w:rFonts w:ascii="Times New Roman" w:hAnsi="Times New Roman" w:cs="Times New Roman"/>
          <w:sz w:val="26"/>
          <w:szCs w:val="26"/>
        </w:rPr>
        <w:t>кото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>-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overflowPunct w:val="0"/>
        <w:autoSpaceDE w:val="0"/>
        <w:autoSpaceDN w:val="0"/>
        <w:adjustRightInd w:val="0"/>
        <w:spacing w:after="0" w:line="32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sz w:val="26"/>
          <w:szCs w:val="26"/>
        </w:rPr>
        <w:t xml:space="preserve">рой принят равным 2% объема воды в трубопроводах тепловых сетей и присоединенных к ним системах отопления, вентиляции и в системах горячего водоснабжения для </w:t>
      </w:r>
      <w:proofErr w:type="spellStart"/>
      <w:r w:rsidRPr="007661D2">
        <w:rPr>
          <w:rFonts w:ascii="Times New Roman" w:hAnsi="Times New Roman" w:cs="Times New Roman"/>
          <w:sz w:val="26"/>
          <w:szCs w:val="26"/>
        </w:rPr>
        <w:t>откры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>-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61D2">
        <w:rPr>
          <w:rFonts w:ascii="Times New Roman" w:hAnsi="Times New Roman" w:cs="Times New Roman"/>
          <w:sz w:val="26"/>
          <w:szCs w:val="26"/>
        </w:rPr>
        <w:t>тых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 xml:space="preserve"> систем теплоснабжения.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overflowPunct w:val="0"/>
        <w:autoSpaceDE w:val="0"/>
        <w:autoSpaceDN w:val="0"/>
        <w:adjustRightInd w:val="0"/>
        <w:spacing w:after="0" w:line="29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sz w:val="26"/>
          <w:szCs w:val="26"/>
        </w:rPr>
        <w:t>Объем воды в системах теплоснабжения при отсутствии данных по фактическим объемам воды допускается принимать равным 65 м</w:t>
      </w:r>
      <w:r w:rsidRPr="007661D2">
        <w:rPr>
          <w:rFonts w:ascii="Times New Roman" w:hAnsi="Times New Roman" w:cs="Times New Roman"/>
          <w:sz w:val="34"/>
          <w:szCs w:val="34"/>
          <w:vertAlign w:val="superscript"/>
        </w:rPr>
        <w:t>3</w:t>
      </w:r>
      <w:r w:rsidRPr="007661D2">
        <w:rPr>
          <w:rFonts w:ascii="Times New Roman" w:hAnsi="Times New Roman" w:cs="Times New Roman"/>
          <w:sz w:val="26"/>
          <w:szCs w:val="26"/>
        </w:rPr>
        <w:t xml:space="preserve"> на 1 МВт расчетной тепловой нагрузки при закрытой системе теплоснабжения, 70 м</w:t>
      </w:r>
      <w:r w:rsidRPr="007661D2">
        <w:rPr>
          <w:rFonts w:ascii="Times New Roman" w:hAnsi="Times New Roman" w:cs="Times New Roman"/>
          <w:sz w:val="34"/>
          <w:szCs w:val="34"/>
          <w:vertAlign w:val="superscript"/>
        </w:rPr>
        <w:t>3</w:t>
      </w:r>
      <w:r w:rsidRPr="007661D2">
        <w:rPr>
          <w:rFonts w:ascii="Times New Roman" w:hAnsi="Times New Roman" w:cs="Times New Roman"/>
          <w:sz w:val="26"/>
          <w:szCs w:val="26"/>
        </w:rPr>
        <w:t xml:space="preserve"> на 1 МВт - при открытой системе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numPr>
          <w:ilvl w:val="0"/>
          <w:numId w:val="7"/>
        </w:numPr>
        <w:tabs>
          <w:tab w:val="clear" w:pos="720"/>
          <w:tab w:val="num" w:pos="204"/>
        </w:tabs>
        <w:overflowPunct w:val="0"/>
        <w:autoSpaceDE w:val="0"/>
        <w:autoSpaceDN w:val="0"/>
        <w:adjustRightInd w:val="0"/>
        <w:spacing w:after="0" w:line="296" w:lineRule="auto"/>
        <w:ind w:left="540" w:hanging="540"/>
        <w:rPr>
          <w:rFonts w:ascii="Times New Roman" w:hAnsi="Times New Roman" w:cs="Times New Roman"/>
          <w:sz w:val="26"/>
          <w:szCs w:val="26"/>
        </w:rPr>
      </w:pPr>
      <w:r w:rsidRPr="007661D2">
        <w:rPr>
          <w:rFonts w:ascii="Times New Roman" w:hAnsi="Times New Roman" w:cs="Times New Roman"/>
          <w:sz w:val="26"/>
          <w:szCs w:val="26"/>
        </w:rPr>
        <w:t>30 м</w:t>
      </w:r>
      <w:r w:rsidRPr="007661D2">
        <w:rPr>
          <w:rFonts w:ascii="Times New Roman" w:hAnsi="Times New Roman" w:cs="Times New Roman"/>
          <w:sz w:val="34"/>
          <w:szCs w:val="34"/>
          <w:vertAlign w:val="superscript"/>
        </w:rPr>
        <w:t>3</w:t>
      </w:r>
      <w:r w:rsidRPr="007661D2">
        <w:rPr>
          <w:rFonts w:ascii="Times New Roman" w:hAnsi="Times New Roman" w:cs="Times New Roman"/>
          <w:sz w:val="26"/>
          <w:szCs w:val="26"/>
        </w:rPr>
        <w:t xml:space="preserve"> на 1 МВт средней нагрузки - при отдельных сетях горячего водоснабжения. Внутренние объемы системы теплоснабжения определены расчетным путем </w:t>
      </w:r>
      <w:proofErr w:type="gramStart"/>
      <w:r w:rsidRPr="007661D2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sz w:val="26"/>
          <w:szCs w:val="26"/>
        </w:rPr>
        <w:t xml:space="preserve">удельному объему воды в радиаторах чугунных высотой 500 мм </w:t>
      </w:r>
      <w:proofErr w:type="gramStart"/>
      <w:r w:rsidRPr="007661D2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7661D2">
        <w:rPr>
          <w:rFonts w:ascii="Times New Roman" w:hAnsi="Times New Roman" w:cs="Times New Roman"/>
          <w:sz w:val="26"/>
          <w:szCs w:val="26"/>
        </w:rPr>
        <w:t xml:space="preserve"> расчетном темпера-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36603" w:rsidRPr="007661D2">
          <w:pgSz w:w="11906" w:h="16838"/>
          <w:pgMar w:top="650" w:right="560" w:bottom="427" w:left="1260" w:header="720" w:footer="720" w:gutter="0"/>
          <w:cols w:space="720" w:equalWidth="0">
            <w:col w:w="10080"/>
          </w:cols>
          <w:noEndnote/>
        </w:sectPr>
      </w:pPr>
    </w:p>
    <w:p w:rsidR="00536603" w:rsidRPr="007661D2" w:rsidRDefault="00945736" w:rsidP="003C2CDA">
      <w:pPr>
        <w:widowControl w:val="0"/>
        <w:overflowPunct w:val="0"/>
        <w:autoSpaceDE w:val="0"/>
        <w:autoSpaceDN w:val="0"/>
        <w:adjustRightInd w:val="0"/>
        <w:spacing w:after="0" w:line="358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ge53"/>
      <w:bookmarkEnd w:id="24"/>
      <w:proofErr w:type="spellStart"/>
      <w:r w:rsidRPr="007661D2">
        <w:rPr>
          <w:rFonts w:ascii="Times New Roman" w:hAnsi="Times New Roman" w:cs="Times New Roman"/>
          <w:sz w:val="26"/>
          <w:szCs w:val="26"/>
        </w:rPr>
        <w:lastRenderedPageBreak/>
        <w:t>турном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 xml:space="preserve"> графике отопления и по присоединенной расчетной отопительно-вентиляционной нагрузке по «Методическим указаниям по составлению энергетической характеристики для систем транспорта тепловой энергии по показателю "потери сетевой воды" (СО 153-34.20.523 (4) - 2003 Москва 2003 г.).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b/>
          <w:bCs/>
          <w:sz w:val="26"/>
          <w:szCs w:val="26"/>
        </w:rPr>
        <w:t>3.1.3. Определение нормативов технологических потерь и затрат теплоносителя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sz w:val="26"/>
          <w:szCs w:val="26"/>
        </w:rPr>
        <w:t>К нормируемым технологическим затратам теплоносителя (теплоноситель – вода)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sz w:val="26"/>
          <w:szCs w:val="26"/>
        </w:rPr>
        <w:t>относятся: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overflowPunct w:val="0"/>
        <w:autoSpaceDE w:val="0"/>
        <w:autoSpaceDN w:val="0"/>
        <w:adjustRightInd w:val="0"/>
        <w:spacing w:after="0" w:line="32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sz w:val="26"/>
          <w:szCs w:val="26"/>
        </w:rPr>
        <w:t>-затраты теплоносителя на заполнение трубопроводов тепловых сетей перед пуском после плановых ремонтов и при подключении новых участков тепловых сетей;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overflowPunct w:val="0"/>
        <w:autoSpaceDE w:val="0"/>
        <w:autoSpaceDN w:val="0"/>
        <w:adjustRightInd w:val="0"/>
        <w:spacing w:after="0" w:line="323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sz w:val="26"/>
          <w:szCs w:val="26"/>
        </w:rPr>
        <w:t>-технологические сливы теплоносителя средствами автоматического регулирования теплового и гидравлического режима, а также защиты оборудования;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overflowPunct w:val="0"/>
        <w:autoSpaceDE w:val="0"/>
        <w:autoSpaceDN w:val="0"/>
        <w:adjustRightInd w:val="0"/>
        <w:spacing w:after="0" w:line="323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sz w:val="26"/>
          <w:szCs w:val="26"/>
        </w:rPr>
        <w:t>-технически обоснованные затраты теплоносителя на плановые эксплуатационные испытания тепловых сетей и другие регламентные работы.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overflowPunct w:val="0"/>
        <w:autoSpaceDE w:val="0"/>
        <w:autoSpaceDN w:val="0"/>
        <w:adjustRightInd w:val="0"/>
        <w:spacing w:after="0" w:line="323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sz w:val="26"/>
          <w:szCs w:val="26"/>
        </w:rPr>
        <w:t xml:space="preserve">К нормируемым технологическим потерям теплоносителя относятся технически неизбежные в процессе передачи и распределения тепловой энергии потери </w:t>
      </w:r>
      <w:proofErr w:type="spellStart"/>
      <w:r w:rsidRPr="007661D2">
        <w:rPr>
          <w:rFonts w:ascii="Times New Roman" w:hAnsi="Times New Roman" w:cs="Times New Roman"/>
          <w:sz w:val="26"/>
          <w:szCs w:val="26"/>
        </w:rPr>
        <w:t>теплоносите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>-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sz w:val="26"/>
          <w:szCs w:val="26"/>
        </w:rPr>
        <w:t xml:space="preserve">ля с его утечкой через </w:t>
      </w:r>
      <w:proofErr w:type="spellStart"/>
      <w:r w:rsidRPr="007661D2">
        <w:rPr>
          <w:rFonts w:ascii="Times New Roman" w:hAnsi="Times New Roman" w:cs="Times New Roman"/>
          <w:sz w:val="26"/>
          <w:szCs w:val="26"/>
        </w:rPr>
        <w:t>неплотности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 xml:space="preserve"> в арматуре и трубопроводах тепловых сетей в </w:t>
      </w:r>
      <w:proofErr w:type="spellStart"/>
      <w:r w:rsidRPr="007661D2">
        <w:rPr>
          <w:rFonts w:ascii="Times New Roman" w:hAnsi="Times New Roman" w:cs="Times New Roman"/>
          <w:sz w:val="26"/>
          <w:szCs w:val="26"/>
        </w:rPr>
        <w:t>преде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>-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61D2">
        <w:rPr>
          <w:rFonts w:ascii="Times New Roman" w:hAnsi="Times New Roman" w:cs="Times New Roman"/>
          <w:sz w:val="26"/>
          <w:szCs w:val="26"/>
        </w:rPr>
        <w:t>лах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>, установленных правилами технической эксплуатации тепловых энергоустановок.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sz w:val="26"/>
          <w:szCs w:val="26"/>
        </w:rPr>
        <w:t>Нормативные значения потерь теплоносителя за год с его нормируемой утечкой, м</w:t>
      </w:r>
      <w:r w:rsidRPr="007661D2">
        <w:rPr>
          <w:rFonts w:ascii="Times New Roman" w:hAnsi="Times New Roman" w:cs="Times New Roman"/>
          <w:sz w:val="34"/>
          <w:szCs w:val="34"/>
          <w:vertAlign w:val="superscript"/>
        </w:rPr>
        <w:t>3</w:t>
      </w:r>
      <w:r w:rsidRPr="007661D2">
        <w:rPr>
          <w:rFonts w:ascii="Times New Roman" w:hAnsi="Times New Roman" w:cs="Times New Roman"/>
          <w:sz w:val="26"/>
          <w:szCs w:val="26"/>
        </w:rPr>
        <w:t>,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sz w:val="26"/>
          <w:szCs w:val="26"/>
        </w:rPr>
        <w:t>определялись по формуле: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ind w:left="3520"/>
        <w:rPr>
          <w:rFonts w:ascii="Times New Roman" w:hAnsi="Times New Roman" w:cs="Times New Roman"/>
          <w:sz w:val="24"/>
          <w:szCs w:val="24"/>
        </w:rPr>
      </w:pPr>
      <w:proofErr w:type="spellStart"/>
      <w:r w:rsidRPr="007661D2">
        <w:rPr>
          <w:rFonts w:ascii="Times New Roman" w:hAnsi="Times New Roman" w:cs="Times New Roman"/>
          <w:sz w:val="26"/>
          <w:szCs w:val="26"/>
        </w:rPr>
        <w:t>G</w:t>
      </w:r>
      <w:r w:rsidRPr="007661D2">
        <w:rPr>
          <w:rFonts w:ascii="Times New Roman" w:hAnsi="Times New Roman" w:cs="Times New Roman"/>
          <w:sz w:val="34"/>
          <w:szCs w:val="34"/>
          <w:vertAlign w:val="subscript"/>
        </w:rPr>
        <w:t>ут</w:t>
      </w:r>
      <w:proofErr w:type="gramStart"/>
      <w:r w:rsidRPr="007661D2">
        <w:rPr>
          <w:rFonts w:ascii="Times New Roman" w:hAnsi="Times New Roman" w:cs="Times New Roman"/>
          <w:sz w:val="34"/>
          <w:szCs w:val="34"/>
          <w:vertAlign w:val="subscript"/>
        </w:rPr>
        <w:t>.н</w:t>
      </w:r>
      <w:proofErr w:type="spellEnd"/>
      <w:proofErr w:type="gramEnd"/>
      <w:r w:rsidRPr="007661D2">
        <w:rPr>
          <w:rFonts w:ascii="Times New Roman" w:hAnsi="Times New Roman" w:cs="Times New Roman"/>
          <w:sz w:val="26"/>
          <w:szCs w:val="26"/>
        </w:rPr>
        <w:t xml:space="preserve"> = аV</w:t>
      </w:r>
      <w:r w:rsidRPr="007661D2">
        <w:rPr>
          <w:rFonts w:ascii="Times New Roman" w:hAnsi="Times New Roman" w:cs="Times New Roman"/>
          <w:sz w:val="34"/>
          <w:szCs w:val="34"/>
          <w:vertAlign w:val="subscript"/>
        </w:rPr>
        <w:t>год</w:t>
      </w:r>
      <w:r w:rsidRPr="007661D2">
        <w:rPr>
          <w:rFonts w:ascii="Times New Roman" w:hAnsi="Times New Roman" w:cs="Times New Roman"/>
          <w:sz w:val="26"/>
          <w:szCs w:val="26"/>
        </w:rPr>
        <w:t>n</w:t>
      </w:r>
      <w:r w:rsidRPr="007661D2">
        <w:rPr>
          <w:rFonts w:ascii="Times New Roman" w:hAnsi="Times New Roman" w:cs="Times New Roman"/>
          <w:sz w:val="34"/>
          <w:szCs w:val="34"/>
          <w:vertAlign w:val="subscript"/>
        </w:rPr>
        <w:t>год</w:t>
      </w:r>
      <w:r w:rsidRPr="007661D2">
        <w:rPr>
          <w:rFonts w:ascii="Times New Roman" w:hAnsi="Times New Roman" w:cs="Times New Roman"/>
          <w:sz w:val="26"/>
          <w:szCs w:val="26"/>
        </w:rPr>
        <w:t>10</w:t>
      </w:r>
      <w:r w:rsidRPr="007661D2">
        <w:rPr>
          <w:rFonts w:ascii="Times New Roman" w:hAnsi="Times New Roman" w:cs="Times New Roman"/>
          <w:sz w:val="34"/>
          <w:szCs w:val="34"/>
          <w:vertAlign w:val="superscript"/>
        </w:rPr>
        <w:t>–2</w:t>
      </w:r>
      <w:r w:rsidRPr="007661D2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7661D2">
        <w:rPr>
          <w:rFonts w:ascii="Times New Roman" w:hAnsi="Times New Roman" w:cs="Times New Roman"/>
          <w:sz w:val="26"/>
          <w:szCs w:val="26"/>
        </w:rPr>
        <w:t>m</w:t>
      </w:r>
      <w:r w:rsidRPr="007661D2">
        <w:rPr>
          <w:rFonts w:ascii="Times New Roman" w:hAnsi="Times New Roman" w:cs="Times New Roman"/>
          <w:sz w:val="34"/>
          <w:szCs w:val="34"/>
          <w:vertAlign w:val="subscript"/>
        </w:rPr>
        <w:t>ут.год.н</w:t>
      </w:r>
      <w:r w:rsidRPr="007661D2">
        <w:rPr>
          <w:rFonts w:ascii="Times New Roman" w:hAnsi="Times New Roman" w:cs="Times New Roman"/>
          <w:sz w:val="26"/>
          <w:szCs w:val="26"/>
        </w:rPr>
        <w:t>n</w:t>
      </w:r>
      <w:r w:rsidRPr="007661D2">
        <w:rPr>
          <w:rFonts w:ascii="Times New Roman" w:hAnsi="Times New Roman" w:cs="Times New Roman"/>
          <w:sz w:val="34"/>
          <w:szCs w:val="34"/>
          <w:vertAlign w:val="subscript"/>
        </w:rPr>
        <w:t>год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>,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overflowPunct w:val="0"/>
        <w:autoSpaceDE w:val="0"/>
        <w:autoSpaceDN w:val="0"/>
        <w:adjustRightInd w:val="0"/>
        <w:spacing w:after="0" w:line="323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sz w:val="26"/>
          <w:szCs w:val="26"/>
        </w:rPr>
        <w:t>где а – норма среднегодовой утечки теплоносителя, м</w:t>
      </w:r>
      <w:r w:rsidRPr="007661D2">
        <w:rPr>
          <w:rFonts w:ascii="Times New Roman" w:hAnsi="Times New Roman" w:cs="Times New Roman"/>
          <w:sz w:val="34"/>
          <w:szCs w:val="34"/>
          <w:vertAlign w:val="superscript"/>
        </w:rPr>
        <w:t>3</w:t>
      </w:r>
      <w:r w:rsidRPr="007661D2">
        <w:rPr>
          <w:rFonts w:ascii="Times New Roman" w:hAnsi="Times New Roman" w:cs="Times New Roman"/>
          <w:sz w:val="26"/>
          <w:szCs w:val="26"/>
        </w:rPr>
        <w:t>/чм</w:t>
      </w:r>
      <w:r w:rsidRPr="007661D2">
        <w:rPr>
          <w:rFonts w:ascii="Times New Roman" w:hAnsi="Times New Roman" w:cs="Times New Roman"/>
          <w:sz w:val="34"/>
          <w:szCs w:val="34"/>
          <w:vertAlign w:val="superscript"/>
        </w:rPr>
        <w:t>3</w:t>
      </w:r>
      <w:r w:rsidRPr="007661D2">
        <w:rPr>
          <w:rFonts w:ascii="Times New Roman" w:hAnsi="Times New Roman" w:cs="Times New Roman"/>
          <w:sz w:val="26"/>
          <w:szCs w:val="26"/>
        </w:rPr>
        <w:t>, установленная правилами технической эксплуатации тепловых энергоустановок, в пределах 0,25% среднегодовой емкости трубопроводов тепловых сетей в час;</w:t>
      </w: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38" w:lineRule="auto"/>
        <w:ind w:left="5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661D2">
        <w:rPr>
          <w:rFonts w:ascii="Times New Roman" w:hAnsi="Times New Roman" w:cs="Times New Roman"/>
          <w:sz w:val="26"/>
          <w:szCs w:val="26"/>
        </w:rPr>
        <w:t>V</w:t>
      </w:r>
      <w:proofErr w:type="gramEnd"/>
      <w:r w:rsidRPr="007661D2">
        <w:rPr>
          <w:rFonts w:ascii="Times New Roman" w:hAnsi="Times New Roman" w:cs="Times New Roman"/>
          <w:sz w:val="34"/>
          <w:szCs w:val="34"/>
          <w:vertAlign w:val="subscript"/>
        </w:rPr>
        <w:t>год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 xml:space="preserve"> – среднегодовая емкость трубопроводов тепловых сетей, эксплуатируемых теп-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61D2">
        <w:rPr>
          <w:rFonts w:ascii="Times New Roman" w:hAnsi="Times New Roman" w:cs="Times New Roman"/>
          <w:sz w:val="26"/>
          <w:szCs w:val="26"/>
        </w:rPr>
        <w:t>лосетевой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 xml:space="preserve"> организацией, м</w:t>
      </w:r>
      <w:r w:rsidRPr="007661D2">
        <w:rPr>
          <w:rFonts w:ascii="Times New Roman" w:hAnsi="Times New Roman" w:cs="Times New Roman"/>
          <w:sz w:val="34"/>
          <w:szCs w:val="34"/>
          <w:vertAlign w:val="superscript"/>
        </w:rPr>
        <w:t>3</w:t>
      </w:r>
      <w:r w:rsidRPr="007661D2">
        <w:rPr>
          <w:rFonts w:ascii="Times New Roman" w:hAnsi="Times New Roman" w:cs="Times New Roman"/>
          <w:sz w:val="26"/>
          <w:szCs w:val="26"/>
        </w:rPr>
        <w:t>;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661D2">
        <w:rPr>
          <w:rFonts w:ascii="Times New Roman" w:hAnsi="Times New Roman" w:cs="Times New Roman"/>
          <w:sz w:val="26"/>
          <w:szCs w:val="26"/>
        </w:rPr>
        <w:t>n</w:t>
      </w:r>
      <w:proofErr w:type="gramEnd"/>
      <w:r w:rsidRPr="007661D2">
        <w:rPr>
          <w:rFonts w:ascii="Times New Roman" w:hAnsi="Times New Roman" w:cs="Times New Roman"/>
          <w:sz w:val="34"/>
          <w:szCs w:val="34"/>
          <w:vertAlign w:val="subscript"/>
        </w:rPr>
        <w:t>год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 xml:space="preserve"> – продолжительность функционирования тепловых сетей в году, ч;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proofErr w:type="spellStart"/>
      <w:r w:rsidRPr="007661D2">
        <w:rPr>
          <w:rFonts w:ascii="Times New Roman" w:hAnsi="Times New Roman" w:cs="Times New Roman"/>
          <w:sz w:val="25"/>
          <w:szCs w:val="25"/>
        </w:rPr>
        <w:t>m</w:t>
      </w:r>
      <w:r w:rsidRPr="007661D2">
        <w:rPr>
          <w:rFonts w:ascii="Times New Roman" w:hAnsi="Times New Roman" w:cs="Times New Roman"/>
          <w:sz w:val="33"/>
          <w:szCs w:val="33"/>
          <w:vertAlign w:val="subscript"/>
        </w:rPr>
        <w:t>ут</w:t>
      </w:r>
      <w:proofErr w:type="gramStart"/>
      <w:r w:rsidRPr="007661D2">
        <w:rPr>
          <w:rFonts w:ascii="Times New Roman" w:hAnsi="Times New Roman" w:cs="Times New Roman"/>
          <w:sz w:val="33"/>
          <w:szCs w:val="33"/>
          <w:vertAlign w:val="subscript"/>
        </w:rPr>
        <w:t>.г</w:t>
      </w:r>
      <w:proofErr w:type="gramEnd"/>
      <w:r w:rsidRPr="007661D2">
        <w:rPr>
          <w:rFonts w:ascii="Times New Roman" w:hAnsi="Times New Roman" w:cs="Times New Roman"/>
          <w:sz w:val="33"/>
          <w:szCs w:val="33"/>
          <w:vertAlign w:val="subscript"/>
        </w:rPr>
        <w:t>од.н</w:t>
      </w:r>
      <w:proofErr w:type="spellEnd"/>
      <w:r w:rsidRPr="007661D2">
        <w:rPr>
          <w:rFonts w:ascii="Times New Roman" w:hAnsi="Times New Roman" w:cs="Times New Roman"/>
          <w:sz w:val="25"/>
          <w:szCs w:val="25"/>
        </w:rPr>
        <w:t xml:space="preserve"> – среднегодовая норма потерь теплоносителя, обусловленных утечкой, м</w:t>
      </w:r>
      <w:r w:rsidRPr="007661D2">
        <w:rPr>
          <w:rFonts w:ascii="Times New Roman" w:hAnsi="Times New Roman" w:cs="Times New Roman"/>
          <w:sz w:val="33"/>
          <w:szCs w:val="33"/>
          <w:vertAlign w:val="superscript"/>
        </w:rPr>
        <w:t>3</w:t>
      </w:r>
      <w:r w:rsidRPr="007661D2">
        <w:rPr>
          <w:rFonts w:ascii="Times New Roman" w:hAnsi="Times New Roman" w:cs="Times New Roman"/>
          <w:sz w:val="25"/>
          <w:szCs w:val="25"/>
        </w:rPr>
        <w:t>/ч.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36603" w:rsidRPr="007661D2">
          <w:pgSz w:w="11906" w:h="16838"/>
          <w:pgMar w:top="707" w:right="560" w:bottom="427" w:left="1260" w:header="720" w:footer="720" w:gutter="0"/>
          <w:cols w:space="720" w:equalWidth="0">
            <w:col w:w="10080"/>
          </w:cols>
          <w:noEndnote/>
        </w:sectPr>
      </w:pP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overflowPunct w:val="0"/>
        <w:autoSpaceDE w:val="0"/>
        <w:autoSpaceDN w:val="0"/>
        <w:adjustRightInd w:val="0"/>
        <w:spacing w:after="0" w:line="296" w:lineRule="auto"/>
        <w:ind w:firstLine="540"/>
        <w:rPr>
          <w:rFonts w:ascii="Times New Roman" w:hAnsi="Times New Roman" w:cs="Times New Roman"/>
          <w:sz w:val="24"/>
          <w:szCs w:val="24"/>
        </w:rPr>
      </w:pPr>
      <w:bookmarkStart w:id="25" w:name="page55"/>
      <w:bookmarkEnd w:id="25"/>
      <w:r w:rsidRPr="007661D2">
        <w:rPr>
          <w:rFonts w:ascii="Times New Roman" w:hAnsi="Times New Roman" w:cs="Times New Roman"/>
          <w:sz w:val="26"/>
          <w:szCs w:val="26"/>
        </w:rPr>
        <w:t>Значение среднегодовой емкости трубопроводов тепловых сетей, м</w:t>
      </w:r>
      <w:r w:rsidRPr="007661D2">
        <w:rPr>
          <w:rFonts w:ascii="Times New Roman" w:hAnsi="Times New Roman" w:cs="Times New Roman"/>
          <w:sz w:val="34"/>
          <w:szCs w:val="34"/>
          <w:vertAlign w:val="superscript"/>
        </w:rPr>
        <w:t>3</w:t>
      </w:r>
      <w:r w:rsidRPr="007661D2">
        <w:rPr>
          <w:rFonts w:ascii="Times New Roman" w:hAnsi="Times New Roman" w:cs="Times New Roman"/>
          <w:sz w:val="26"/>
          <w:szCs w:val="26"/>
        </w:rPr>
        <w:t>, определялась из выражения: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39" w:lineRule="auto"/>
        <w:ind w:left="2340"/>
        <w:rPr>
          <w:rFonts w:ascii="Times New Roman" w:hAnsi="Times New Roman" w:cs="Times New Roman"/>
          <w:sz w:val="24"/>
          <w:szCs w:val="24"/>
        </w:rPr>
      </w:pPr>
      <w:proofErr w:type="spellStart"/>
      <w:r w:rsidRPr="007661D2">
        <w:rPr>
          <w:rFonts w:ascii="Times New Roman" w:hAnsi="Times New Roman" w:cs="Times New Roman"/>
          <w:sz w:val="26"/>
          <w:szCs w:val="26"/>
        </w:rPr>
        <w:t>V</w:t>
      </w:r>
      <w:r w:rsidRPr="007661D2">
        <w:rPr>
          <w:rFonts w:ascii="Times New Roman" w:hAnsi="Times New Roman" w:cs="Times New Roman"/>
          <w:sz w:val="34"/>
          <w:szCs w:val="34"/>
          <w:vertAlign w:val="subscript"/>
        </w:rPr>
        <w:t>год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 xml:space="preserve"> = (</w:t>
      </w:r>
      <w:proofErr w:type="spellStart"/>
      <w:r w:rsidRPr="007661D2">
        <w:rPr>
          <w:rFonts w:ascii="Times New Roman" w:hAnsi="Times New Roman" w:cs="Times New Roman"/>
          <w:sz w:val="26"/>
          <w:szCs w:val="26"/>
        </w:rPr>
        <w:t>V</w:t>
      </w:r>
      <w:r w:rsidRPr="007661D2">
        <w:rPr>
          <w:rFonts w:ascii="Times New Roman" w:hAnsi="Times New Roman" w:cs="Times New Roman"/>
          <w:sz w:val="34"/>
          <w:szCs w:val="34"/>
          <w:vertAlign w:val="subscript"/>
        </w:rPr>
        <w:t>от</w:t>
      </w:r>
      <w:r w:rsidRPr="007661D2">
        <w:rPr>
          <w:rFonts w:ascii="Times New Roman" w:hAnsi="Times New Roman" w:cs="Times New Roman"/>
          <w:sz w:val="26"/>
          <w:szCs w:val="26"/>
        </w:rPr>
        <w:t>n</w:t>
      </w:r>
      <w:r w:rsidRPr="007661D2">
        <w:rPr>
          <w:rFonts w:ascii="Times New Roman" w:hAnsi="Times New Roman" w:cs="Times New Roman"/>
          <w:sz w:val="34"/>
          <w:szCs w:val="34"/>
          <w:vertAlign w:val="subscript"/>
        </w:rPr>
        <w:t>от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7661D2">
        <w:rPr>
          <w:rFonts w:ascii="Times New Roman" w:hAnsi="Times New Roman" w:cs="Times New Roman"/>
          <w:sz w:val="26"/>
          <w:szCs w:val="26"/>
        </w:rPr>
        <w:t>V</w:t>
      </w:r>
      <w:r w:rsidRPr="007661D2">
        <w:rPr>
          <w:rFonts w:ascii="Times New Roman" w:hAnsi="Times New Roman" w:cs="Times New Roman"/>
          <w:sz w:val="34"/>
          <w:szCs w:val="34"/>
          <w:vertAlign w:val="subscript"/>
        </w:rPr>
        <w:t>л</w:t>
      </w:r>
      <w:r w:rsidRPr="007661D2">
        <w:rPr>
          <w:rFonts w:ascii="Times New Roman" w:hAnsi="Times New Roman" w:cs="Times New Roman"/>
          <w:sz w:val="26"/>
          <w:szCs w:val="26"/>
        </w:rPr>
        <w:t>n</w:t>
      </w:r>
      <w:r w:rsidRPr="007661D2">
        <w:rPr>
          <w:rFonts w:ascii="Times New Roman" w:hAnsi="Times New Roman" w:cs="Times New Roman"/>
          <w:sz w:val="34"/>
          <w:szCs w:val="34"/>
          <w:vertAlign w:val="subscript"/>
        </w:rPr>
        <w:t>л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>) / (</w:t>
      </w:r>
      <w:proofErr w:type="spellStart"/>
      <w:proofErr w:type="gramStart"/>
      <w:r w:rsidRPr="007661D2">
        <w:rPr>
          <w:rFonts w:ascii="Times New Roman" w:hAnsi="Times New Roman" w:cs="Times New Roman"/>
          <w:sz w:val="26"/>
          <w:szCs w:val="26"/>
        </w:rPr>
        <w:t>n</w:t>
      </w:r>
      <w:proofErr w:type="gramEnd"/>
      <w:r w:rsidRPr="007661D2">
        <w:rPr>
          <w:rFonts w:ascii="Times New Roman" w:hAnsi="Times New Roman" w:cs="Times New Roman"/>
          <w:sz w:val="34"/>
          <w:szCs w:val="34"/>
          <w:vertAlign w:val="subscript"/>
        </w:rPr>
        <w:t>от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7661D2">
        <w:rPr>
          <w:rFonts w:ascii="Times New Roman" w:hAnsi="Times New Roman" w:cs="Times New Roman"/>
          <w:sz w:val="26"/>
          <w:szCs w:val="26"/>
        </w:rPr>
        <w:t>n</w:t>
      </w:r>
      <w:r w:rsidRPr="007661D2">
        <w:rPr>
          <w:rFonts w:ascii="Times New Roman" w:hAnsi="Times New Roman" w:cs="Times New Roman"/>
          <w:sz w:val="34"/>
          <w:szCs w:val="34"/>
          <w:vertAlign w:val="subscript"/>
        </w:rPr>
        <w:t>л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>) = (</w:t>
      </w:r>
      <w:proofErr w:type="spellStart"/>
      <w:r w:rsidRPr="007661D2">
        <w:rPr>
          <w:rFonts w:ascii="Times New Roman" w:hAnsi="Times New Roman" w:cs="Times New Roman"/>
          <w:sz w:val="26"/>
          <w:szCs w:val="26"/>
        </w:rPr>
        <w:t>V</w:t>
      </w:r>
      <w:r w:rsidRPr="007661D2">
        <w:rPr>
          <w:rFonts w:ascii="Times New Roman" w:hAnsi="Times New Roman" w:cs="Times New Roman"/>
          <w:sz w:val="34"/>
          <w:szCs w:val="34"/>
          <w:vertAlign w:val="subscript"/>
        </w:rPr>
        <w:t>от</w:t>
      </w:r>
      <w:r w:rsidRPr="007661D2">
        <w:rPr>
          <w:rFonts w:ascii="Times New Roman" w:hAnsi="Times New Roman" w:cs="Times New Roman"/>
          <w:sz w:val="26"/>
          <w:szCs w:val="26"/>
        </w:rPr>
        <w:t>n</w:t>
      </w:r>
      <w:r w:rsidRPr="007661D2">
        <w:rPr>
          <w:rFonts w:ascii="Times New Roman" w:hAnsi="Times New Roman" w:cs="Times New Roman"/>
          <w:sz w:val="34"/>
          <w:szCs w:val="34"/>
          <w:vertAlign w:val="subscript"/>
        </w:rPr>
        <w:t>от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7661D2">
        <w:rPr>
          <w:rFonts w:ascii="Times New Roman" w:hAnsi="Times New Roman" w:cs="Times New Roman"/>
          <w:sz w:val="26"/>
          <w:szCs w:val="26"/>
        </w:rPr>
        <w:t>V</w:t>
      </w:r>
      <w:r w:rsidRPr="007661D2">
        <w:rPr>
          <w:rFonts w:ascii="Times New Roman" w:hAnsi="Times New Roman" w:cs="Times New Roman"/>
          <w:sz w:val="34"/>
          <w:szCs w:val="34"/>
          <w:vertAlign w:val="subscript"/>
        </w:rPr>
        <w:t>л</w:t>
      </w:r>
      <w:r w:rsidRPr="007661D2">
        <w:rPr>
          <w:rFonts w:ascii="Times New Roman" w:hAnsi="Times New Roman" w:cs="Times New Roman"/>
          <w:sz w:val="26"/>
          <w:szCs w:val="26"/>
        </w:rPr>
        <w:t>n</w:t>
      </w:r>
      <w:r w:rsidRPr="007661D2">
        <w:rPr>
          <w:rFonts w:ascii="Times New Roman" w:hAnsi="Times New Roman" w:cs="Times New Roman"/>
          <w:sz w:val="34"/>
          <w:szCs w:val="34"/>
          <w:vertAlign w:val="subscript"/>
        </w:rPr>
        <w:t>л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 xml:space="preserve">) / </w:t>
      </w:r>
      <w:proofErr w:type="spellStart"/>
      <w:r w:rsidRPr="007661D2">
        <w:rPr>
          <w:rFonts w:ascii="Times New Roman" w:hAnsi="Times New Roman" w:cs="Times New Roman"/>
          <w:sz w:val="26"/>
          <w:szCs w:val="26"/>
        </w:rPr>
        <w:t>n</w:t>
      </w:r>
      <w:r w:rsidRPr="007661D2">
        <w:rPr>
          <w:rFonts w:ascii="Times New Roman" w:hAnsi="Times New Roman" w:cs="Times New Roman"/>
          <w:sz w:val="34"/>
          <w:szCs w:val="34"/>
          <w:vertAlign w:val="subscript"/>
        </w:rPr>
        <w:t>год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>,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sz w:val="26"/>
          <w:szCs w:val="26"/>
        </w:rPr>
        <w:t xml:space="preserve">где </w:t>
      </w:r>
      <w:proofErr w:type="spellStart"/>
      <w:r w:rsidRPr="007661D2">
        <w:rPr>
          <w:rFonts w:ascii="Times New Roman" w:hAnsi="Times New Roman" w:cs="Times New Roman"/>
          <w:sz w:val="26"/>
          <w:szCs w:val="26"/>
        </w:rPr>
        <w:t>V</w:t>
      </w:r>
      <w:r w:rsidRPr="007661D2">
        <w:rPr>
          <w:rFonts w:ascii="Times New Roman" w:hAnsi="Times New Roman" w:cs="Times New Roman"/>
          <w:sz w:val="34"/>
          <w:szCs w:val="34"/>
          <w:vertAlign w:val="subscript"/>
        </w:rPr>
        <w:t>от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 xml:space="preserve">  и </w:t>
      </w:r>
      <w:proofErr w:type="spellStart"/>
      <w:r w:rsidRPr="007661D2">
        <w:rPr>
          <w:rFonts w:ascii="Times New Roman" w:hAnsi="Times New Roman" w:cs="Times New Roman"/>
          <w:sz w:val="26"/>
          <w:szCs w:val="26"/>
        </w:rPr>
        <w:t>V</w:t>
      </w:r>
      <w:r w:rsidRPr="007661D2">
        <w:rPr>
          <w:rFonts w:ascii="Times New Roman" w:hAnsi="Times New Roman" w:cs="Times New Roman"/>
          <w:sz w:val="34"/>
          <w:szCs w:val="34"/>
          <w:vertAlign w:val="subscript"/>
        </w:rPr>
        <w:t>л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 xml:space="preserve">  – емкость трубопроводов тепловых сетей в </w:t>
      </w:r>
      <w:proofErr w:type="gramStart"/>
      <w:r w:rsidRPr="007661D2">
        <w:rPr>
          <w:rFonts w:ascii="Times New Roman" w:hAnsi="Times New Roman" w:cs="Times New Roman"/>
          <w:sz w:val="26"/>
          <w:szCs w:val="26"/>
        </w:rPr>
        <w:t>отопительном</w:t>
      </w:r>
      <w:proofErr w:type="gramEnd"/>
      <w:r w:rsidRPr="007661D2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7661D2">
        <w:rPr>
          <w:rFonts w:ascii="Times New Roman" w:hAnsi="Times New Roman" w:cs="Times New Roman"/>
          <w:sz w:val="26"/>
          <w:szCs w:val="26"/>
        </w:rPr>
        <w:t>неотопи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>-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661D2">
        <w:rPr>
          <w:rFonts w:ascii="Times New Roman" w:hAnsi="Times New Roman" w:cs="Times New Roman"/>
          <w:sz w:val="26"/>
          <w:szCs w:val="26"/>
        </w:rPr>
        <w:t>тельном</w:t>
      </w:r>
      <w:proofErr w:type="gramEnd"/>
      <w:r w:rsidRPr="007661D2">
        <w:rPr>
          <w:rFonts w:ascii="Times New Roman" w:hAnsi="Times New Roman" w:cs="Times New Roman"/>
          <w:sz w:val="26"/>
          <w:szCs w:val="26"/>
        </w:rPr>
        <w:t xml:space="preserve"> периодах, м</w:t>
      </w:r>
      <w:r w:rsidRPr="007661D2">
        <w:rPr>
          <w:rFonts w:ascii="Times New Roman" w:hAnsi="Times New Roman" w:cs="Times New Roman"/>
          <w:sz w:val="34"/>
          <w:szCs w:val="34"/>
          <w:vertAlign w:val="superscript"/>
        </w:rPr>
        <w:t>3</w:t>
      </w:r>
      <w:r w:rsidRPr="007661D2">
        <w:rPr>
          <w:rFonts w:ascii="Times New Roman" w:hAnsi="Times New Roman" w:cs="Times New Roman"/>
          <w:sz w:val="26"/>
          <w:szCs w:val="26"/>
        </w:rPr>
        <w:t>;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overflowPunct w:val="0"/>
        <w:autoSpaceDE w:val="0"/>
        <w:autoSpaceDN w:val="0"/>
        <w:adjustRightInd w:val="0"/>
        <w:spacing w:after="0" w:line="341" w:lineRule="auto"/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661D2">
        <w:rPr>
          <w:rFonts w:ascii="Times New Roman" w:hAnsi="Times New Roman" w:cs="Times New Roman"/>
          <w:sz w:val="26"/>
          <w:szCs w:val="26"/>
        </w:rPr>
        <w:t>n</w:t>
      </w:r>
      <w:proofErr w:type="gramEnd"/>
      <w:r w:rsidRPr="007661D2">
        <w:rPr>
          <w:rFonts w:ascii="Times New Roman" w:hAnsi="Times New Roman" w:cs="Times New Roman"/>
          <w:sz w:val="34"/>
          <w:szCs w:val="34"/>
          <w:vertAlign w:val="subscript"/>
        </w:rPr>
        <w:t>от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7661D2">
        <w:rPr>
          <w:rFonts w:ascii="Times New Roman" w:hAnsi="Times New Roman" w:cs="Times New Roman"/>
          <w:sz w:val="26"/>
          <w:szCs w:val="26"/>
        </w:rPr>
        <w:t>n</w:t>
      </w:r>
      <w:r w:rsidRPr="007661D2">
        <w:rPr>
          <w:rFonts w:ascii="Times New Roman" w:hAnsi="Times New Roman" w:cs="Times New Roman"/>
          <w:sz w:val="34"/>
          <w:szCs w:val="34"/>
          <w:vertAlign w:val="subscript"/>
        </w:rPr>
        <w:t>л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 xml:space="preserve"> – продолжительность функционирования тепловых сетей в отопительном и неотопительном периодах, ч.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sz w:val="26"/>
          <w:szCs w:val="26"/>
        </w:rPr>
        <w:t>При расчете значения среднегодовой емкости учитывалась емкость трубопроводов,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sz w:val="26"/>
          <w:szCs w:val="26"/>
        </w:rPr>
        <w:t xml:space="preserve">вновь вводимых в эксплуатацию, и продолжительность использования данных </w:t>
      </w:r>
      <w:proofErr w:type="spellStart"/>
      <w:r w:rsidRPr="007661D2">
        <w:rPr>
          <w:rFonts w:ascii="Times New Roman" w:hAnsi="Times New Roman" w:cs="Times New Roman"/>
          <w:sz w:val="26"/>
          <w:szCs w:val="26"/>
        </w:rPr>
        <w:t>трубопро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>-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61D2">
        <w:rPr>
          <w:rFonts w:ascii="Times New Roman" w:hAnsi="Times New Roman" w:cs="Times New Roman"/>
          <w:sz w:val="26"/>
          <w:szCs w:val="26"/>
        </w:rPr>
        <w:t>водов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 xml:space="preserve"> в течение календарного года; емкость трубопроводов, образуемую в результате ре-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661D2">
        <w:rPr>
          <w:rFonts w:ascii="Times New Roman" w:hAnsi="Times New Roman" w:cs="Times New Roman"/>
          <w:sz w:val="26"/>
          <w:szCs w:val="26"/>
        </w:rPr>
        <w:t xml:space="preserve">конструкции тепловой сети (изменения диаметров труб на участках, длины </w:t>
      </w:r>
      <w:proofErr w:type="spellStart"/>
      <w:r w:rsidRPr="007661D2">
        <w:rPr>
          <w:rFonts w:ascii="Times New Roman" w:hAnsi="Times New Roman" w:cs="Times New Roman"/>
          <w:sz w:val="26"/>
          <w:szCs w:val="26"/>
        </w:rPr>
        <w:t>трубопрово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>-</w:t>
      </w:r>
      <w:proofErr w:type="gramEnd"/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661D2">
        <w:rPr>
          <w:rFonts w:ascii="Times New Roman" w:hAnsi="Times New Roman" w:cs="Times New Roman"/>
          <w:sz w:val="26"/>
          <w:szCs w:val="26"/>
        </w:rPr>
        <w:t>дов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>, конфигурации трассы тепловой сети) и период времени, в течение которого введен-</w:t>
      </w:r>
      <w:proofErr w:type="gramEnd"/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61D2">
        <w:rPr>
          <w:rFonts w:ascii="Times New Roman" w:hAnsi="Times New Roman" w:cs="Times New Roman"/>
          <w:sz w:val="26"/>
          <w:szCs w:val="26"/>
        </w:rPr>
        <w:t>ные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 xml:space="preserve"> в эксплуатацию участки реконструированных трубопроводов задействованы в </w:t>
      </w:r>
      <w:proofErr w:type="gramStart"/>
      <w:r w:rsidRPr="007661D2">
        <w:rPr>
          <w:rFonts w:ascii="Times New Roman" w:hAnsi="Times New Roman" w:cs="Times New Roman"/>
          <w:sz w:val="26"/>
          <w:szCs w:val="26"/>
        </w:rPr>
        <w:t>кален</w:t>
      </w:r>
      <w:proofErr w:type="gramEnd"/>
      <w:r w:rsidRPr="007661D2">
        <w:rPr>
          <w:rFonts w:ascii="Times New Roman" w:hAnsi="Times New Roman" w:cs="Times New Roman"/>
          <w:sz w:val="26"/>
          <w:szCs w:val="26"/>
        </w:rPr>
        <w:t>-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61D2">
        <w:rPr>
          <w:rFonts w:ascii="Times New Roman" w:hAnsi="Times New Roman" w:cs="Times New Roman"/>
          <w:sz w:val="26"/>
          <w:szCs w:val="26"/>
        </w:rPr>
        <w:t>дарном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 xml:space="preserve"> году; емкость трубопроводов, временно выводимых из использования для </w:t>
      </w:r>
      <w:proofErr w:type="spellStart"/>
      <w:r w:rsidRPr="007661D2">
        <w:rPr>
          <w:rFonts w:ascii="Times New Roman" w:hAnsi="Times New Roman" w:cs="Times New Roman"/>
          <w:sz w:val="26"/>
          <w:szCs w:val="26"/>
        </w:rPr>
        <w:t>ремон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>-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sz w:val="26"/>
          <w:szCs w:val="26"/>
        </w:rPr>
        <w:t>та, и продолжительность ремонтных работ.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sz w:val="26"/>
          <w:szCs w:val="26"/>
        </w:rPr>
        <w:t>При определении значения среднегодовой емкости тепловой сети в значении емко-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61D2">
        <w:rPr>
          <w:rFonts w:ascii="Times New Roman" w:hAnsi="Times New Roman" w:cs="Times New Roman"/>
          <w:sz w:val="26"/>
          <w:szCs w:val="26"/>
        </w:rPr>
        <w:t>сти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 xml:space="preserve"> трубопроводов в неотопительном периоде учитывалось требование правил </w:t>
      </w:r>
      <w:proofErr w:type="spellStart"/>
      <w:r w:rsidRPr="007661D2">
        <w:rPr>
          <w:rFonts w:ascii="Times New Roman" w:hAnsi="Times New Roman" w:cs="Times New Roman"/>
          <w:sz w:val="26"/>
          <w:szCs w:val="26"/>
        </w:rPr>
        <w:t>техниче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>-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overflowPunct w:val="0"/>
        <w:autoSpaceDE w:val="0"/>
        <w:autoSpaceDN w:val="0"/>
        <w:adjustRightInd w:val="0"/>
        <w:spacing w:after="0" w:line="29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61D2">
        <w:rPr>
          <w:rFonts w:ascii="Times New Roman" w:hAnsi="Times New Roman" w:cs="Times New Roman"/>
          <w:sz w:val="26"/>
          <w:szCs w:val="26"/>
        </w:rPr>
        <w:t>ской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 xml:space="preserve"> эксплуатации о заполнении трубопроводов </w:t>
      </w:r>
      <w:proofErr w:type="spellStart"/>
      <w:r w:rsidRPr="007661D2">
        <w:rPr>
          <w:rFonts w:ascii="Times New Roman" w:hAnsi="Times New Roman" w:cs="Times New Roman"/>
          <w:sz w:val="26"/>
          <w:szCs w:val="26"/>
        </w:rPr>
        <w:t>деаэрированной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 xml:space="preserve"> водой с поддержанием избыточного давления не менее 0,5 кгс/см</w:t>
      </w:r>
      <w:proofErr w:type="gramStart"/>
      <w:r w:rsidRPr="007661D2">
        <w:rPr>
          <w:rFonts w:ascii="Times New Roman" w:hAnsi="Times New Roman" w:cs="Times New Roman"/>
          <w:sz w:val="34"/>
          <w:szCs w:val="34"/>
          <w:vertAlign w:val="superscript"/>
        </w:rPr>
        <w:t>2</w:t>
      </w:r>
      <w:proofErr w:type="gramEnd"/>
      <w:r w:rsidRPr="007661D2">
        <w:rPr>
          <w:rFonts w:ascii="Times New Roman" w:hAnsi="Times New Roman" w:cs="Times New Roman"/>
          <w:sz w:val="26"/>
          <w:szCs w:val="26"/>
        </w:rPr>
        <w:t xml:space="preserve"> в верхних точках трубопроводов.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sz w:val="26"/>
          <w:szCs w:val="26"/>
        </w:rPr>
        <w:t xml:space="preserve">Прогнозируемая продолжительность отопительного периода принималась в </w:t>
      </w:r>
      <w:proofErr w:type="spellStart"/>
      <w:r w:rsidRPr="007661D2">
        <w:rPr>
          <w:rFonts w:ascii="Times New Roman" w:hAnsi="Times New Roman" w:cs="Times New Roman"/>
          <w:sz w:val="26"/>
          <w:szCs w:val="26"/>
        </w:rPr>
        <w:t>соответ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>-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61D2">
        <w:rPr>
          <w:rFonts w:ascii="Times New Roman" w:hAnsi="Times New Roman" w:cs="Times New Roman"/>
          <w:sz w:val="26"/>
          <w:szCs w:val="26"/>
        </w:rPr>
        <w:t>ствии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 xml:space="preserve"> со строительными нормами и правилами по строительной климатологии.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sz w:val="26"/>
          <w:szCs w:val="26"/>
        </w:rPr>
        <w:t xml:space="preserve">Потери теплоносителя при авариях и других нарушениях нормального </w:t>
      </w:r>
      <w:proofErr w:type="spellStart"/>
      <w:r w:rsidRPr="007661D2">
        <w:rPr>
          <w:rFonts w:ascii="Times New Roman" w:hAnsi="Times New Roman" w:cs="Times New Roman"/>
          <w:sz w:val="26"/>
          <w:szCs w:val="26"/>
        </w:rPr>
        <w:t>эксплуатаци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>-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61D2">
        <w:rPr>
          <w:rFonts w:ascii="Times New Roman" w:hAnsi="Times New Roman" w:cs="Times New Roman"/>
          <w:sz w:val="26"/>
          <w:szCs w:val="26"/>
        </w:rPr>
        <w:t>онного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 xml:space="preserve"> режима, а также сверхнормативные потери в нормируемую утечку не включались.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sz w:val="26"/>
          <w:szCs w:val="26"/>
        </w:rPr>
        <w:t>Затраты теплоносителя, обусловленные вводом в эксплуатацию трубопроводов теп-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overflowPunct w:val="0"/>
        <w:autoSpaceDE w:val="0"/>
        <w:autoSpaceDN w:val="0"/>
        <w:adjustRightInd w:val="0"/>
        <w:spacing w:after="0" w:line="32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61D2">
        <w:rPr>
          <w:rFonts w:ascii="Times New Roman" w:hAnsi="Times New Roman" w:cs="Times New Roman"/>
          <w:sz w:val="26"/>
          <w:szCs w:val="26"/>
        </w:rPr>
        <w:t>ловых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 xml:space="preserve"> сетей, как новых, так и после плановых ремонтов или реконструкции, принимались в размере 1,5-кратной емкости соответствующих трубопроводов тепловых сетей.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sz w:val="26"/>
          <w:szCs w:val="26"/>
        </w:rPr>
        <w:t>Затраты теплоносителя, обусловленные его сливом средствами автоматического ре-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overflowPunct w:val="0"/>
        <w:autoSpaceDE w:val="0"/>
        <w:autoSpaceDN w:val="0"/>
        <w:adjustRightInd w:val="0"/>
        <w:spacing w:after="0" w:line="323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61D2">
        <w:rPr>
          <w:rFonts w:ascii="Times New Roman" w:hAnsi="Times New Roman" w:cs="Times New Roman"/>
          <w:sz w:val="26"/>
          <w:szCs w:val="26"/>
        </w:rPr>
        <w:t>гулирования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 xml:space="preserve"> и защиты, </w:t>
      </w:r>
      <w:proofErr w:type="gramStart"/>
      <w:r w:rsidRPr="007661D2">
        <w:rPr>
          <w:rFonts w:ascii="Times New Roman" w:hAnsi="Times New Roman" w:cs="Times New Roman"/>
          <w:sz w:val="26"/>
          <w:szCs w:val="26"/>
        </w:rPr>
        <w:t>предусматривающими</w:t>
      </w:r>
      <w:proofErr w:type="gramEnd"/>
      <w:r w:rsidRPr="007661D2">
        <w:rPr>
          <w:rFonts w:ascii="Times New Roman" w:hAnsi="Times New Roman" w:cs="Times New Roman"/>
          <w:sz w:val="26"/>
          <w:szCs w:val="26"/>
        </w:rPr>
        <w:t xml:space="preserve"> такой слив, определяемые конструкцией указанных приборов и технологией обеспечения нормального функционирования тепло-</w:t>
      </w:r>
    </w:p>
    <w:p w:rsidR="00536603" w:rsidRPr="007661D2" w:rsidRDefault="00945736">
      <w:pPr>
        <w:widowControl w:val="0"/>
        <w:overflowPunct w:val="0"/>
        <w:autoSpaceDE w:val="0"/>
        <w:autoSpaceDN w:val="0"/>
        <w:adjustRightInd w:val="0"/>
        <w:spacing w:after="0" w:line="323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61D2">
        <w:rPr>
          <w:rFonts w:ascii="Times New Roman" w:hAnsi="Times New Roman" w:cs="Times New Roman"/>
          <w:sz w:val="26"/>
          <w:szCs w:val="26"/>
        </w:rPr>
        <w:t>вых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 xml:space="preserve"> сетей и оборудования, в расчете нормативных значений потерь теплоносителя не учитывались из-за отсутствия в тепловых сетях поселения действующих приборов авто-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61D2">
        <w:rPr>
          <w:rFonts w:ascii="Times New Roman" w:hAnsi="Times New Roman" w:cs="Times New Roman"/>
          <w:sz w:val="26"/>
          <w:szCs w:val="26"/>
        </w:rPr>
        <w:t>матики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 xml:space="preserve"> или защиты такого типа.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36603" w:rsidRPr="007661D2">
          <w:pgSz w:w="11906" w:h="16838"/>
          <w:pgMar w:top="649" w:right="560" w:bottom="427" w:left="1260" w:header="720" w:footer="720" w:gutter="0"/>
          <w:cols w:space="720" w:equalWidth="0">
            <w:col w:w="10080"/>
          </w:cols>
          <w:noEndnote/>
        </w:sectPr>
      </w:pPr>
    </w:p>
    <w:p w:rsidR="00536603" w:rsidRPr="007661D2" w:rsidRDefault="00945736">
      <w:pPr>
        <w:widowControl w:val="0"/>
        <w:overflowPunct w:val="0"/>
        <w:autoSpaceDE w:val="0"/>
        <w:autoSpaceDN w:val="0"/>
        <w:adjustRightInd w:val="0"/>
        <w:spacing w:after="0" w:line="323" w:lineRule="auto"/>
        <w:ind w:firstLine="540"/>
        <w:rPr>
          <w:rFonts w:ascii="Times New Roman" w:hAnsi="Times New Roman" w:cs="Times New Roman"/>
          <w:sz w:val="24"/>
          <w:szCs w:val="24"/>
        </w:rPr>
      </w:pPr>
      <w:bookmarkStart w:id="26" w:name="page57"/>
      <w:bookmarkEnd w:id="26"/>
      <w:r w:rsidRPr="007661D2">
        <w:rPr>
          <w:rFonts w:ascii="Times New Roman" w:hAnsi="Times New Roman" w:cs="Times New Roman"/>
          <w:sz w:val="26"/>
          <w:szCs w:val="26"/>
        </w:rPr>
        <w:lastRenderedPageBreak/>
        <w:t xml:space="preserve">Затраты теплоносителя при проведении плановых эксплуатационных испытаний тепловых сетей и других регламентных работ включают потери теплоносителя </w:t>
      </w:r>
      <w:proofErr w:type="gramStart"/>
      <w:r w:rsidRPr="007661D2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7661D2">
        <w:rPr>
          <w:rFonts w:ascii="Times New Roman" w:hAnsi="Times New Roman" w:cs="Times New Roman"/>
          <w:sz w:val="26"/>
          <w:szCs w:val="26"/>
        </w:rPr>
        <w:t xml:space="preserve"> вы-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sz w:val="26"/>
          <w:szCs w:val="26"/>
        </w:rPr>
        <w:t xml:space="preserve">полнении подготовительных работ, отключении участков трубопроводов, их </w:t>
      </w:r>
      <w:proofErr w:type="spellStart"/>
      <w:r w:rsidRPr="007661D2">
        <w:rPr>
          <w:rFonts w:ascii="Times New Roman" w:hAnsi="Times New Roman" w:cs="Times New Roman"/>
          <w:sz w:val="26"/>
          <w:szCs w:val="26"/>
        </w:rPr>
        <w:t>опорожне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>-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61D2">
        <w:rPr>
          <w:rFonts w:ascii="Times New Roman" w:hAnsi="Times New Roman" w:cs="Times New Roman"/>
          <w:sz w:val="26"/>
          <w:szCs w:val="26"/>
        </w:rPr>
        <w:t>нии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Pr="007661D2">
        <w:rPr>
          <w:rFonts w:ascii="Times New Roman" w:hAnsi="Times New Roman" w:cs="Times New Roman"/>
          <w:sz w:val="26"/>
          <w:szCs w:val="26"/>
        </w:rPr>
        <w:t>последующем</w:t>
      </w:r>
      <w:proofErr w:type="gramEnd"/>
      <w:r w:rsidRPr="007661D2">
        <w:rPr>
          <w:rFonts w:ascii="Times New Roman" w:hAnsi="Times New Roman" w:cs="Times New Roman"/>
          <w:sz w:val="26"/>
          <w:szCs w:val="26"/>
        </w:rPr>
        <w:t xml:space="preserve"> заполнении.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sz w:val="26"/>
          <w:szCs w:val="26"/>
        </w:rPr>
        <w:t>Нормирование затрат теплоносителя на указанные цели производилось с учетом ре-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61D2">
        <w:rPr>
          <w:rFonts w:ascii="Times New Roman" w:hAnsi="Times New Roman" w:cs="Times New Roman"/>
          <w:sz w:val="26"/>
          <w:szCs w:val="26"/>
        </w:rPr>
        <w:t>гламентируемой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 xml:space="preserve"> нормативными документами периодичности проведения </w:t>
      </w:r>
      <w:proofErr w:type="spellStart"/>
      <w:r w:rsidRPr="007661D2">
        <w:rPr>
          <w:rFonts w:ascii="Times New Roman" w:hAnsi="Times New Roman" w:cs="Times New Roman"/>
          <w:sz w:val="26"/>
          <w:szCs w:val="26"/>
        </w:rPr>
        <w:t>эксплуатацион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>-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overflowPunct w:val="0"/>
        <w:autoSpaceDE w:val="0"/>
        <w:autoSpaceDN w:val="0"/>
        <w:adjustRightInd w:val="0"/>
        <w:spacing w:after="0" w:line="323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61D2">
        <w:rPr>
          <w:rFonts w:ascii="Times New Roman" w:hAnsi="Times New Roman" w:cs="Times New Roman"/>
          <w:sz w:val="26"/>
          <w:szCs w:val="26"/>
        </w:rPr>
        <w:t>ных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 xml:space="preserve"> испытаний и других регламентных работ и утвержденных эксплуатационных норм затрат для каждого вида испытательных и регламентных работ в тепловых сетях для </w:t>
      </w:r>
      <w:proofErr w:type="gramStart"/>
      <w:r w:rsidRPr="007661D2">
        <w:rPr>
          <w:rFonts w:ascii="Times New Roman" w:hAnsi="Times New Roman" w:cs="Times New Roman"/>
          <w:sz w:val="26"/>
          <w:szCs w:val="26"/>
        </w:rPr>
        <w:t>дан</w:t>
      </w:r>
      <w:proofErr w:type="gramEnd"/>
      <w:r w:rsidRPr="007661D2">
        <w:rPr>
          <w:rFonts w:ascii="Times New Roman" w:hAnsi="Times New Roman" w:cs="Times New Roman"/>
          <w:sz w:val="26"/>
          <w:szCs w:val="26"/>
        </w:rPr>
        <w:t>-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61D2">
        <w:rPr>
          <w:rFonts w:ascii="Times New Roman" w:hAnsi="Times New Roman" w:cs="Times New Roman"/>
          <w:sz w:val="26"/>
          <w:szCs w:val="26"/>
        </w:rPr>
        <w:t>ных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 xml:space="preserve"> участков трубопроводов и принималось в размере 1,5-кратной емкости </w:t>
      </w:r>
      <w:proofErr w:type="spellStart"/>
      <w:r w:rsidRPr="007661D2">
        <w:rPr>
          <w:rFonts w:ascii="Times New Roman" w:hAnsi="Times New Roman" w:cs="Times New Roman"/>
          <w:sz w:val="26"/>
          <w:szCs w:val="26"/>
        </w:rPr>
        <w:t>соответству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>-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61D2">
        <w:rPr>
          <w:rFonts w:ascii="Times New Roman" w:hAnsi="Times New Roman" w:cs="Times New Roman"/>
          <w:sz w:val="26"/>
          <w:szCs w:val="26"/>
        </w:rPr>
        <w:t>ющих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 xml:space="preserve"> трубопроводов тепловых сетей.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sz w:val="26"/>
          <w:szCs w:val="26"/>
        </w:rPr>
        <w:t>При  изменении  емкости  (внутреннего  объема)  трубопроводов  тепловых  сетей,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61D2">
        <w:rPr>
          <w:rFonts w:ascii="Times New Roman" w:hAnsi="Times New Roman" w:cs="Times New Roman"/>
          <w:sz w:val="26"/>
          <w:szCs w:val="26"/>
        </w:rPr>
        <w:t>эксплуатируемыхтеплосетевой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 xml:space="preserve">  организацией,  на  5%,  ожидаемые  значения  показателя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sz w:val="26"/>
          <w:szCs w:val="26"/>
        </w:rPr>
        <w:t>«потери сетевой воды» допускается определять по формуле: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0"/>
        <w:gridCol w:w="260"/>
        <w:gridCol w:w="80"/>
        <w:gridCol w:w="420"/>
        <w:gridCol w:w="300"/>
        <w:gridCol w:w="940"/>
        <w:gridCol w:w="3720"/>
        <w:gridCol w:w="20"/>
      </w:tblGrid>
      <w:tr w:rsidR="00536603" w:rsidRPr="007661D2">
        <w:trPr>
          <w:trHeight w:val="446"/>
        </w:trPr>
        <w:tc>
          <w:tcPr>
            <w:tcW w:w="3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sz w:val="14"/>
                <w:szCs w:val="14"/>
              </w:rPr>
              <w:t>план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Symbol" w:hAnsi="Symbol" w:cs="Symbol"/>
                <w:sz w:val="24"/>
                <w:szCs w:val="24"/>
              </w:rPr>
              <w:t></w:t>
            </w:r>
            <w:r w:rsidRPr="007661D2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1D2">
              <w:rPr>
                <w:rFonts w:ascii="Times New Roman" w:hAnsi="Times New Roman" w:cs="Times New Roman"/>
                <w:w w:val="77"/>
                <w:sz w:val="28"/>
                <w:szCs w:val="28"/>
                <w:vertAlign w:val="subscript"/>
              </w:rPr>
              <w:t>норм</w:t>
            </w:r>
            <w:r w:rsidRPr="007661D2">
              <w:rPr>
                <w:rFonts w:ascii="Symbol" w:hAnsi="Symbol" w:cs="Symbol"/>
                <w:w w:val="77"/>
                <w:sz w:val="36"/>
                <w:szCs w:val="36"/>
                <w:u w:val="single"/>
              </w:rPr>
              <w:t></w:t>
            </w:r>
            <w:r w:rsidRPr="007661D2">
              <w:rPr>
                <w:rFonts w:ascii="Times New Roman" w:hAnsi="Times New Roman" w:cs="Times New Roman"/>
                <w:w w:val="77"/>
                <w:sz w:val="24"/>
                <w:szCs w:val="24"/>
                <w:u w:val="single"/>
              </w:rPr>
              <w:t>V</w:t>
            </w:r>
            <w:r w:rsidRPr="007661D2">
              <w:rPr>
                <w:rFonts w:ascii="Times New Roman" w:hAnsi="Times New Roman" w:cs="Times New Roman"/>
                <w:w w:val="77"/>
                <w:sz w:val="28"/>
                <w:szCs w:val="28"/>
                <w:vertAlign w:val="subscript"/>
              </w:rPr>
              <w:t>ср</w:t>
            </w:r>
            <w:r w:rsidRPr="007661D2">
              <w:rPr>
                <w:rFonts w:ascii="Times New Roman" w:hAnsi="Times New Roman" w:cs="Times New Roman"/>
                <w:w w:val="77"/>
                <w:sz w:val="28"/>
                <w:szCs w:val="28"/>
                <w:u w:val="single"/>
                <w:vertAlign w:val="superscript"/>
              </w:rPr>
              <w:t>план</w:t>
            </w:r>
            <w:proofErr w:type="gramStart"/>
            <w:r w:rsidRPr="007661D2">
              <w:rPr>
                <w:rFonts w:ascii="Times New Roman" w:hAnsi="Times New Roman" w:cs="Times New Roman"/>
                <w:w w:val="77"/>
                <w:sz w:val="28"/>
                <w:szCs w:val="28"/>
                <w:vertAlign w:val="subscript"/>
              </w:rPr>
              <w:t>.г</w:t>
            </w:r>
            <w:proofErr w:type="spellEnd"/>
            <w:proofErr w:type="gramEnd"/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w w:val="99"/>
                <w:sz w:val="24"/>
                <w:szCs w:val="24"/>
              </w:rPr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7661D2">
        <w:trPr>
          <w:trHeight w:val="100"/>
        </w:trPr>
        <w:tc>
          <w:tcPr>
            <w:tcW w:w="3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13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1D2">
              <w:rPr>
                <w:rFonts w:ascii="Times New Roman" w:hAnsi="Times New Roman" w:cs="Times New Roman"/>
                <w:sz w:val="14"/>
                <w:szCs w:val="14"/>
              </w:rPr>
              <w:t>псв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1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1D2">
              <w:rPr>
                <w:rFonts w:ascii="Times New Roman" w:hAnsi="Times New Roman" w:cs="Times New Roman"/>
                <w:sz w:val="14"/>
                <w:szCs w:val="14"/>
              </w:rPr>
              <w:t>псв</w:t>
            </w:r>
            <w:proofErr w:type="spellEnd"/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36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Symbol" w:hAnsi="Symbol" w:cs="Symbol"/>
                <w:w w:val="72"/>
                <w:sz w:val="36"/>
                <w:szCs w:val="36"/>
              </w:rPr>
              <w:t></w:t>
            </w:r>
            <w:proofErr w:type="spellStart"/>
            <w:r w:rsidRPr="007661D2">
              <w:rPr>
                <w:rFonts w:ascii="Times New Roman" w:hAnsi="Times New Roman" w:cs="Times New Roman"/>
                <w:w w:val="72"/>
                <w:sz w:val="24"/>
                <w:szCs w:val="24"/>
              </w:rPr>
              <w:t>V</w:t>
            </w:r>
            <w:r w:rsidRPr="007661D2">
              <w:rPr>
                <w:rFonts w:ascii="Times New Roman" w:hAnsi="Times New Roman" w:cs="Times New Roman"/>
                <w:w w:val="72"/>
                <w:sz w:val="28"/>
                <w:szCs w:val="28"/>
                <w:vertAlign w:val="subscript"/>
              </w:rPr>
              <w:t>ср</w:t>
            </w:r>
            <w:r w:rsidRPr="007661D2">
              <w:rPr>
                <w:rFonts w:ascii="Times New Roman" w:hAnsi="Times New Roman" w:cs="Times New Roman"/>
                <w:w w:val="72"/>
                <w:sz w:val="28"/>
                <w:szCs w:val="28"/>
                <w:vertAlign w:val="superscript"/>
              </w:rPr>
              <w:t>норм</w:t>
            </w:r>
            <w:proofErr w:type="gramStart"/>
            <w:r w:rsidRPr="007661D2">
              <w:rPr>
                <w:rFonts w:ascii="Times New Roman" w:hAnsi="Times New Roman" w:cs="Times New Roman"/>
                <w:w w:val="72"/>
                <w:sz w:val="28"/>
                <w:szCs w:val="28"/>
                <w:vertAlign w:val="subscript"/>
              </w:rPr>
              <w:t>.г</w:t>
            </w:r>
            <w:proofErr w:type="spellEnd"/>
            <w:proofErr w:type="gramEnd"/>
          </w:p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7661D2">
        <w:trPr>
          <w:trHeight w:val="271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7661D2">
        <w:trPr>
          <w:trHeight w:val="465"/>
        </w:trPr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w w:val="98"/>
                <w:sz w:val="26"/>
                <w:szCs w:val="26"/>
              </w:rPr>
              <w:t xml:space="preserve">где: </w:t>
            </w:r>
            <w:proofErr w:type="spellStart"/>
            <w:r w:rsidRPr="007661D2">
              <w:rPr>
                <w:rFonts w:ascii="Times New Roman" w:hAnsi="Times New Roman" w:cs="Times New Roman"/>
                <w:w w:val="98"/>
                <w:sz w:val="23"/>
                <w:szCs w:val="23"/>
              </w:rPr>
              <w:t>G</w:t>
            </w:r>
            <w:r w:rsidRPr="007661D2">
              <w:rPr>
                <w:rFonts w:ascii="Times New Roman" w:hAnsi="Times New Roman" w:cs="Times New Roman"/>
                <w:w w:val="98"/>
                <w:sz w:val="26"/>
                <w:szCs w:val="26"/>
                <w:vertAlign w:val="superscript"/>
              </w:rPr>
              <w:t>план</w:t>
            </w:r>
            <w:proofErr w:type="spellEnd"/>
            <w:r w:rsidRPr="007661D2">
              <w:rPr>
                <w:rFonts w:ascii="Times New Roman" w:hAnsi="Times New Roman" w:cs="Times New Roman"/>
                <w:w w:val="98"/>
                <w:sz w:val="26"/>
                <w:szCs w:val="26"/>
              </w:rPr>
              <w:t xml:space="preserve">–ожидаемые годовые потери сетевой воды на период регулирования, </w:t>
            </w:r>
            <w:proofErr w:type="gramStart"/>
            <w:r w:rsidRPr="007661D2">
              <w:rPr>
                <w:rFonts w:ascii="Times New Roman" w:hAnsi="Times New Roman" w:cs="Times New Roman"/>
                <w:w w:val="98"/>
                <w:sz w:val="26"/>
                <w:szCs w:val="26"/>
              </w:rPr>
              <w:t>м</w:t>
            </w:r>
            <w:proofErr w:type="gramEnd"/>
            <w:r w:rsidRPr="007661D2">
              <w:rPr>
                <w:rFonts w:ascii="Times New Roman" w:hAnsi="Times New Roman" w:cs="Times New Roman"/>
                <w:w w:val="98"/>
                <w:sz w:val="26"/>
                <w:szCs w:val="26"/>
              </w:rPr>
              <w:t>³;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7661D2">
        <w:trPr>
          <w:trHeight w:val="129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128" w:lineRule="exact"/>
              <w:ind w:right="27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1D2">
              <w:rPr>
                <w:rFonts w:ascii="Times New Roman" w:hAnsi="Times New Roman" w:cs="Times New Roman"/>
                <w:sz w:val="14"/>
                <w:szCs w:val="14"/>
              </w:rPr>
              <w:t>псв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7661D2">
        <w:trPr>
          <w:trHeight w:val="49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61D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proofErr w:type="gramEnd"/>
            <w:r w:rsidRPr="007661D2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норм</w:t>
            </w:r>
            <w:proofErr w:type="spellEnd"/>
            <w:r w:rsidRPr="007661D2">
              <w:rPr>
                <w:rFonts w:ascii="Times New Roman" w:hAnsi="Times New Roman" w:cs="Times New Roman"/>
                <w:sz w:val="25"/>
                <w:szCs w:val="25"/>
              </w:rPr>
              <w:t>–годовые   потери   сетевой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w w:val="99"/>
                <w:sz w:val="26"/>
                <w:szCs w:val="26"/>
              </w:rPr>
              <w:t>воды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sz w:val="26"/>
                <w:szCs w:val="26"/>
              </w:rPr>
              <w:t xml:space="preserve">в   тепловых   сетях,   находящихся   </w:t>
            </w:r>
            <w:proofErr w:type="gramStart"/>
            <w:r w:rsidRPr="007661D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7661D2">
        <w:trPr>
          <w:trHeight w:val="129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128" w:lineRule="exact"/>
              <w:ind w:right="32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1D2">
              <w:rPr>
                <w:rFonts w:ascii="Times New Roman" w:hAnsi="Times New Roman" w:cs="Times New Roman"/>
                <w:sz w:val="14"/>
                <w:szCs w:val="14"/>
              </w:rPr>
              <w:t>псв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36603" w:rsidRPr="007661D2" w:rsidRDefault="00536603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overflowPunct w:val="0"/>
        <w:autoSpaceDE w:val="0"/>
        <w:autoSpaceDN w:val="0"/>
        <w:adjustRightInd w:val="0"/>
        <w:spacing w:after="0" w:line="32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sz w:val="26"/>
          <w:szCs w:val="26"/>
        </w:rPr>
        <w:t xml:space="preserve">эксплуатационной ответственности </w:t>
      </w:r>
      <w:proofErr w:type="spellStart"/>
      <w:r w:rsidRPr="007661D2">
        <w:rPr>
          <w:rFonts w:ascii="Times New Roman" w:hAnsi="Times New Roman" w:cs="Times New Roman"/>
          <w:sz w:val="26"/>
          <w:szCs w:val="26"/>
        </w:rPr>
        <w:t>теплосетевой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 xml:space="preserve"> организации, в соответствии с энергетическими характеристиками, </w:t>
      </w:r>
      <w:proofErr w:type="gramStart"/>
      <w:r w:rsidRPr="007661D2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7661D2">
        <w:rPr>
          <w:rFonts w:ascii="Times New Roman" w:hAnsi="Times New Roman" w:cs="Times New Roman"/>
          <w:sz w:val="26"/>
          <w:szCs w:val="26"/>
        </w:rPr>
        <w:t>³;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numPr>
          <w:ilvl w:val="0"/>
          <w:numId w:val="8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85"/>
        <w:jc w:val="both"/>
        <w:rPr>
          <w:rFonts w:ascii="Symbol" w:hAnsi="Symbol" w:cs="Symbol"/>
          <w:sz w:val="35"/>
          <w:szCs w:val="35"/>
        </w:rPr>
      </w:pPr>
      <w:proofErr w:type="spellStart"/>
      <w:r w:rsidRPr="007661D2">
        <w:rPr>
          <w:rFonts w:ascii="Times New Roman" w:hAnsi="Times New Roman" w:cs="Times New Roman"/>
          <w:sz w:val="23"/>
          <w:szCs w:val="23"/>
        </w:rPr>
        <w:t>V</w:t>
      </w:r>
      <w:r w:rsidRPr="007661D2">
        <w:rPr>
          <w:rFonts w:ascii="Times New Roman" w:hAnsi="Times New Roman" w:cs="Times New Roman"/>
          <w:sz w:val="27"/>
          <w:szCs w:val="27"/>
          <w:vertAlign w:val="subscript"/>
        </w:rPr>
        <w:t>ср</w:t>
      </w:r>
      <w:r w:rsidRPr="007661D2">
        <w:rPr>
          <w:rFonts w:ascii="Times New Roman" w:hAnsi="Times New Roman" w:cs="Times New Roman"/>
          <w:sz w:val="27"/>
          <w:szCs w:val="27"/>
          <w:vertAlign w:val="superscript"/>
        </w:rPr>
        <w:t>план</w:t>
      </w:r>
      <w:proofErr w:type="gramStart"/>
      <w:r w:rsidRPr="007661D2">
        <w:rPr>
          <w:rFonts w:ascii="Times New Roman" w:hAnsi="Times New Roman" w:cs="Times New Roman"/>
          <w:sz w:val="27"/>
          <w:szCs w:val="27"/>
          <w:vertAlign w:val="subscript"/>
        </w:rPr>
        <w:t>.г</w:t>
      </w:r>
      <w:proofErr w:type="spellEnd"/>
      <w:proofErr w:type="gramEnd"/>
      <w:r w:rsidRPr="007661D2">
        <w:rPr>
          <w:rFonts w:ascii="Times New Roman" w:hAnsi="Times New Roman" w:cs="Times New Roman"/>
          <w:sz w:val="25"/>
          <w:szCs w:val="25"/>
        </w:rPr>
        <w:t>–ожидаемый суммарный среднегодовой объём тепловых сетей,м³;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96" w:lineRule="exact"/>
        <w:rPr>
          <w:rFonts w:ascii="Symbol" w:hAnsi="Symbol" w:cs="Symbol"/>
          <w:sz w:val="35"/>
          <w:szCs w:val="35"/>
        </w:rPr>
      </w:pPr>
    </w:p>
    <w:p w:rsidR="00536603" w:rsidRPr="007661D2" w:rsidRDefault="00945736">
      <w:pPr>
        <w:widowControl w:val="0"/>
        <w:numPr>
          <w:ilvl w:val="0"/>
          <w:numId w:val="8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hanging="304"/>
        <w:jc w:val="both"/>
        <w:rPr>
          <w:rFonts w:ascii="Symbol" w:hAnsi="Symbol" w:cs="Symbol"/>
          <w:sz w:val="35"/>
          <w:szCs w:val="35"/>
        </w:rPr>
      </w:pPr>
      <w:proofErr w:type="spellStart"/>
      <w:r w:rsidRPr="007661D2">
        <w:rPr>
          <w:rFonts w:ascii="Times New Roman" w:hAnsi="Times New Roman" w:cs="Times New Roman"/>
          <w:sz w:val="23"/>
          <w:szCs w:val="23"/>
        </w:rPr>
        <w:t>V</w:t>
      </w:r>
      <w:r w:rsidRPr="007661D2">
        <w:rPr>
          <w:rFonts w:ascii="Times New Roman" w:hAnsi="Times New Roman" w:cs="Times New Roman"/>
          <w:sz w:val="27"/>
          <w:szCs w:val="27"/>
          <w:vertAlign w:val="subscript"/>
        </w:rPr>
        <w:t>ср</w:t>
      </w:r>
      <w:r w:rsidRPr="007661D2">
        <w:rPr>
          <w:rFonts w:ascii="Times New Roman" w:hAnsi="Times New Roman" w:cs="Times New Roman"/>
          <w:sz w:val="27"/>
          <w:szCs w:val="27"/>
          <w:vertAlign w:val="superscript"/>
        </w:rPr>
        <w:t>норм</w:t>
      </w:r>
      <w:proofErr w:type="gramStart"/>
      <w:r w:rsidRPr="007661D2">
        <w:rPr>
          <w:rFonts w:ascii="Times New Roman" w:hAnsi="Times New Roman" w:cs="Times New Roman"/>
          <w:sz w:val="27"/>
          <w:szCs w:val="27"/>
          <w:vertAlign w:val="subscript"/>
        </w:rPr>
        <w:t>.г</w:t>
      </w:r>
      <w:proofErr w:type="spellEnd"/>
      <w:proofErr w:type="gramEnd"/>
      <w:r w:rsidRPr="007661D2">
        <w:rPr>
          <w:rFonts w:ascii="Times New Roman" w:hAnsi="Times New Roman" w:cs="Times New Roman"/>
          <w:sz w:val="25"/>
          <w:szCs w:val="25"/>
        </w:rPr>
        <w:t xml:space="preserve">–суммарный  среднегодовой  объём  тепловых  </w:t>
      </w:r>
      <w:proofErr w:type="spellStart"/>
      <w:r w:rsidRPr="007661D2">
        <w:rPr>
          <w:rFonts w:ascii="Times New Roman" w:hAnsi="Times New Roman" w:cs="Times New Roman"/>
          <w:sz w:val="25"/>
          <w:szCs w:val="25"/>
        </w:rPr>
        <w:t>сетей,находящихся</w:t>
      </w:r>
      <w:proofErr w:type="spellEnd"/>
      <w:r w:rsidRPr="007661D2">
        <w:rPr>
          <w:rFonts w:ascii="Times New Roman" w:hAnsi="Times New Roman" w:cs="Times New Roman"/>
          <w:sz w:val="25"/>
          <w:szCs w:val="25"/>
        </w:rPr>
        <w:t xml:space="preserve">  в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sz w:val="26"/>
          <w:szCs w:val="26"/>
        </w:rPr>
        <w:t xml:space="preserve">эксплуатационной ответственности </w:t>
      </w:r>
      <w:proofErr w:type="spellStart"/>
      <w:r w:rsidRPr="007661D2">
        <w:rPr>
          <w:rFonts w:ascii="Times New Roman" w:hAnsi="Times New Roman" w:cs="Times New Roman"/>
          <w:sz w:val="26"/>
          <w:szCs w:val="26"/>
        </w:rPr>
        <w:t>теплосетевой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 xml:space="preserve"> организации, </w:t>
      </w:r>
      <w:proofErr w:type="gramStart"/>
      <w:r w:rsidRPr="007661D2">
        <w:rPr>
          <w:rFonts w:ascii="Times New Roman" w:hAnsi="Times New Roman" w:cs="Times New Roman"/>
          <w:sz w:val="26"/>
          <w:szCs w:val="26"/>
        </w:rPr>
        <w:t>принятый</w:t>
      </w:r>
      <w:proofErr w:type="gramEnd"/>
      <w:r w:rsidRPr="007661D2">
        <w:rPr>
          <w:rFonts w:ascii="Times New Roman" w:hAnsi="Times New Roman" w:cs="Times New Roman"/>
          <w:sz w:val="26"/>
          <w:szCs w:val="26"/>
        </w:rPr>
        <w:t xml:space="preserve"> при разработке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sz w:val="26"/>
          <w:szCs w:val="26"/>
        </w:rPr>
        <w:t xml:space="preserve">энергетических характеристик, </w:t>
      </w:r>
      <w:proofErr w:type="gramStart"/>
      <w:r w:rsidRPr="007661D2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7661D2">
        <w:rPr>
          <w:rFonts w:ascii="Times New Roman" w:hAnsi="Times New Roman" w:cs="Times New Roman"/>
          <w:sz w:val="26"/>
          <w:szCs w:val="26"/>
        </w:rPr>
        <w:t>³.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EE44AF">
        <w:rPr>
          <w:rFonts w:ascii="Times New Roman" w:hAnsi="Times New Roman" w:cs="Times New Roman"/>
          <w:b/>
          <w:bCs/>
          <w:sz w:val="26"/>
          <w:szCs w:val="26"/>
        </w:rPr>
        <w:t>3.1.4. Определение расхода</w:t>
      </w:r>
      <w:r w:rsidRPr="007661D2">
        <w:rPr>
          <w:rFonts w:ascii="Times New Roman" w:hAnsi="Times New Roman" w:cs="Times New Roman"/>
          <w:b/>
          <w:bCs/>
          <w:sz w:val="26"/>
          <w:szCs w:val="26"/>
        </w:rPr>
        <w:t xml:space="preserve"> воды на собственные нужды </w:t>
      </w:r>
      <w:proofErr w:type="gramStart"/>
      <w:r w:rsidRPr="007661D2">
        <w:rPr>
          <w:rFonts w:ascii="Times New Roman" w:hAnsi="Times New Roman" w:cs="Times New Roman"/>
          <w:b/>
          <w:bCs/>
          <w:sz w:val="26"/>
          <w:szCs w:val="26"/>
        </w:rPr>
        <w:t>водоподготовительных</w:t>
      </w:r>
      <w:proofErr w:type="gramEnd"/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b/>
          <w:bCs/>
          <w:sz w:val="26"/>
          <w:szCs w:val="26"/>
        </w:rPr>
        <w:t>установок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sz w:val="26"/>
          <w:szCs w:val="26"/>
        </w:rPr>
        <w:t xml:space="preserve">Расход воды на собственные нужды водоподготовительных установок зависит от </w:t>
      </w:r>
      <w:proofErr w:type="spellStart"/>
      <w:r w:rsidRPr="007661D2">
        <w:rPr>
          <w:rFonts w:ascii="Times New Roman" w:hAnsi="Times New Roman" w:cs="Times New Roman"/>
          <w:sz w:val="26"/>
          <w:szCs w:val="26"/>
        </w:rPr>
        <w:t>ря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>-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sz w:val="26"/>
          <w:szCs w:val="26"/>
        </w:rPr>
        <w:t>да факторов, основными из которых являются: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numPr>
          <w:ilvl w:val="0"/>
          <w:numId w:val="9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160"/>
        <w:jc w:val="both"/>
        <w:rPr>
          <w:rFonts w:ascii="Times New Roman" w:hAnsi="Times New Roman" w:cs="Times New Roman"/>
          <w:sz w:val="26"/>
          <w:szCs w:val="26"/>
        </w:rPr>
      </w:pPr>
      <w:r w:rsidRPr="007661D2">
        <w:rPr>
          <w:rFonts w:ascii="Times New Roman" w:hAnsi="Times New Roman" w:cs="Times New Roman"/>
          <w:sz w:val="26"/>
          <w:szCs w:val="26"/>
        </w:rPr>
        <w:t xml:space="preserve">принципиальная схема водоподготовки; 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 w:cs="Times New Roman"/>
          <w:sz w:val="26"/>
          <w:szCs w:val="26"/>
        </w:rPr>
      </w:pPr>
    </w:p>
    <w:p w:rsidR="00536603" w:rsidRPr="007661D2" w:rsidRDefault="00945736">
      <w:pPr>
        <w:widowControl w:val="0"/>
        <w:numPr>
          <w:ilvl w:val="0"/>
          <w:numId w:val="9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160"/>
        <w:jc w:val="both"/>
        <w:rPr>
          <w:rFonts w:ascii="Times New Roman" w:hAnsi="Times New Roman" w:cs="Times New Roman"/>
          <w:sz w:val="26"/>
          <w:szCs w:val="26"/>
        </w:rPr>
      </w:pPr>
      <w:r w:rsidRPr="007661D2">
        <w:rPr>
          <w:rFonts w:ascii="Times New Roman" w:hAnsi="Times New Roman" w:cs="Times New Roman"/>
          <w:sz w:val="26"/>
          <w:szCs w:val="26"/>
        </w:rPr>
        <w:t xml:space="preserve">качество исходной воды; 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6"/>
          <w:szCs w:val="26"/>
        </w:rPr>
      </w:pPr>
    </w:p>
    <w:p w:rsidR="00536603" w:rsidRPr="007661D2" w:rsidRDefault="00945736">
      <w:pPr>
        <w:widowControl w:val="0"/>
        <w:numPr>
          <w:ilvl w:val="0"/>
          <w:numId w:val="9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39" w:lineRule="auto"/>
        <w:ind w:left="700" w:hanging="160"/>
        <w:jc w:val="both"/>
        <w:rPr>
          <w:rFonts w:ascii="Times New Roman" w:hAnsi="Times New Roman" w:cs="Times New Roman"/>
          <w:sz w:val="26"/>
          <w:szCs w:val="26"/>
        </w:rPr>
      </w:pPr>
      <w:r w:rsidRPr="007661D2">
        <w:rPr>
          <w:rFonts w:ascii="Times New Roman" w:hAnsi="Times New Roman" w:cs="Times New Roman"/>
          <w:sz w:val="26"/>
          <w:szCs w:val="26"/>
        </w:rPr>
        <w:t xml:space="preserve">рабочая обменная емкость применяемых ионитов; 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36603" w:rsidRPr="007661D2">
          <w:pgSz w:w="11906" w:h="16838"/>
          <w:pgMar w:top="707" w:right="560" w:bottom="427" w:left="1260" w:header="720" w:footer="720" w:gutter="0"/>
          <w:cols w:space="720" w:equalWidth="0">
            <w:col w:w="10080"/>
          </w:cols>
          <w:noEndnote/>
        </w:sectPr>
      </w:pP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36603" w:rsidRPr="007661D2">
          <w:type w:val="continuous"/>
          <w:pgSz w:w="11906" w:h="16838"/>
          <w:pgMar w:top="707" w:right="560" w:bottom="427" w:left="11100" w:header="720" w:footer="720" w:gutter="0"/>
          <w:cols w:space="720" w:equalWidth="0">
            <w:col w:w="240"/>
          </w:cols>
          <w:noEndnote/>
        </w:sectPr>
      </w:pPr>
    </w:p>
    <w:p w:rsidR="00536603" w:rsidRPr="007661D2" w:rsidRDefault="00945736">
      <w:pPr>
        <w:widowControl w:val="0"/>
        <w:numPr>
          <w:ilvl w:val="0"/>
          <w:numId w:val="10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160"/>
        <w:jc w:val="both"/>
        <w:rPr>
          <w:rFonts w:ascii="Times New Roman" w:hAnsi="Times New Roman" w:cs="Times New Roman"/>
          <w:sz w:val="26"/>
          <w:szCs w:val="26"/>
        </w:rPr>
      </w:pPr>
      <w:bookmarkStart w:id="27" w:name="page59"/>
      <w:bookmarkEnd w:id="27"/>
      <w:r w:rsidRPr="007661D2">
        <w:rPr>
          <w:rFonts w:ascii="Times New Roman" w:hAnsi="Times New Roman" w:cs="Times New Roman"/>
          <w:sz w:val="26"/>
          <w:szCs w:val="26"/>
        </w:rPr>
        <w:lastRenderedPageBreak/>
        <w:t xml:space="preserve">удельный расход воды на регенерацию и отмывку свежего ионита; 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6"/>
          <w:szCs w:val="26"/>
        </w:rPr>
      </w:pPr>
    </w:p>
    <w:p w:rsidR="00536603" w:rsidRPr="007661D2" w:rsidRDefault="00945736">
      <w:pPr>
        <w:widowControl w:val="0"/>
        <w:numPr>
          <w:ilvl w:val="0"/>
          <w:numId w:val="10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160"/>
        <w:jc w:val="both"/>
        <w:rPr>
          <w:rFonts w:ascii="Times New Roman" w:hAnsi="Times New Roman" w:cs="Times New Roman"/>
          <w:sz w:val="26"/>
          <w:szCs w:val="26"/>
        </w:rPr>
      </w:pPr>
      <w:r w:rsidRPr="007661D2">
        <w:rPr>
          <w:rFonts w:ascii="Times New Roman" w:hAnsi="Times New Roman" w:cs="Times New Roman"/>
          <w:sz w:val="26"/>
          <w:szCs w:val="26"/>
        </w:rPr>
        <w:t xml:space="preserve">степень отмывки ионита от продуктов регенерации; 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6"/>
          <w:szCs w:val="26"/>
        </w:rPr>
      </w:pPr>
    </w:p>
    <w:p w:rsidR="00536603" w:rsidRPr="007661D2" w:rsidRDefault="00945736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661D2">
        <w:rPr>
          <w:rFonts w:ascii="Times New Roman" w:hAnsi="Times New Roman" w:cs="Times New Roman"/>
          <w:sz w:val="26"/>
          <w:szCs w:val="26"/>
        </w:rPr>
        <w:t xml:space="preserve">повторное использование части отмывочных вод (на взрыхление ионитов, на при- </w:t>
      </w:r>
      <w:proofErr w:type="gramEnd"/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661D2">
        <w:rPr>
          <w:rFonts w:ascii="Times New Roman" w:hAnsi="Times New Roman" w:cs="Times New Roman"/>
          <w:sz w:val="26"/>
          <w:szCs w:val="26"/>
        </w:rPr>
        <w:t>готовление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 xml:space="preserve"> регенерирующих растворов).</w:t>
      </w:r>
      <w:proofErr w:type="gramEnd"/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sz w:val="26"/>
          <w:szCs w:val="26"/>
        </w:rPr>
        <w:t xml:space="preserve">Для определения расчетного расхода воды на собственные нужды </w:t>
      </w:r>
      <w:proofErr w:type="spellStart"/>
      <w:r w:rsidRPr="007661D2">
        <w:rPr>
          <w:rFonts w:ascii="Times New Roman" w:hAnsi="Times New Roman" w:cs="Times New Roman"/>
          <w:sz w:val="26"/>
          <w:szCs w:val="26"/>
        </w:rPr>
        <w:t>водоподготови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>-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sz w:val="26"/>
          <w:szCs w:val="26"/>
        </w:rPr>
        <w:t>тельных установок использовались усредненные данные, приведенные в таблицах 2-14, 2-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sz w:val="26"/>
          <w:szCs w:val="26"/>
        </w:rPr>
        <w:t>15 тома 1 «Водоподготовка и водный режим парогенераторов» «Справочника химика-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sz w:val="26"/>
          <w:szCs w:val="26"/>
        </w:rPr>
        <w:t>энергетика» под общей редакцией С.М. Гурвича (М. Энергия, 1972).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sz w:val="26"/>
          <w:szCs w:val="26"/>
        </w:rPr>
        <w:t xml:space="preserve">По приведенным ниже формулам определен расход воды на собственные нужды </w:t>
      </w:r>
      <w:proofErr w:type="gramStart"/>
      <w:r w:rsidRPr="007661D2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7661D2">
        <w:rPr>
          <w:rFonts w:ascii="Times New Roman" w:hAnsi="Times New Roman" w:cs="Times New Roman"/>
          <w:sz w:val="26"/>
          <w:szCs w:val="26"/>
        </w:rPr>
        <w:t>-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61D2">
        <w:rPr>
          <w:rFonts w:ascii="Times New Roman" w:hAnsi="Times New Roman" w:cs="Times New Roman"/>
          <w:sz w:val="26"/>
          <w:szCs w:val="26"/>
        </w:rPr>
        <w:t>доподготовительного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 xml:space="preserve"> аппарата в процентах количества полученного в нем фильтрата: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sz w:val="26"/>
          <w:szCs w:val="26"/>
        </w:rPr>
        <w:t xml:space="preserve">- для </w:t>
      </w:r>
      <w:proofErr w:type="spellStart"/>
      <w:r w:rsidRPr="007661D2">
        <w:rPr>
          <w:rFonts w:ascii="Times New Roman" w:hAnsi="Times New Roman" w:cs="Times New Roman"/>
          <w:sz w:val="26"/>
          <w:szCs w:val="26"/>
        </w:rPr>
        <w:t>натрий-катионитного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 xml:space="preserve"> фильтра первой ступени с </w:t>
      </w:r>
      <w:proofErr w:type="gramStart"/>
      <w:r w:rsidRPr="007661D2">
        <w:rPr>
          <w:rFonts w:ascii="Times New Roman" w:hAnsi="Times New Roman" w:cs="Times New Roman"/>
          <w:sz w:val="26"/>
          <w:szCs w:val="26"/>
        </w:rPr>
        <w:t>загруженным</w:t>
      </w:r>
      <w:proofErr w:type="gramEnd"/>
      <w:r w:rsidRPr="007661D2">
        <w:rPr>
          <w:rFonts w:ascii="Times New Roman" w:hAnsi="Times New Roman" w:cs="Times New Roman"/>
          <w:sz w:val="26"/>
          <w:szCs w:val="26"/>
        </w:rPr>
        <w:t xml:space="preserve"> в фильтр </w:t>
      </w:r>
      <w:proofErr w:type="spellStart"/>
      <w:r w:rsidRPr="007661D2">
        <w:rPr>
          <w:rFonts w:ascii="Times New Roman" w:hAnsi="Times New Roman" w:cs="Times New Roman"/>
          <w:sz w:val="26"/>
          <w:szCs w:val="26"/>
        </w:rPr>
        <w:t>суль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>-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61D2">
        <w:rPr>
          <w:rFonts w:ascii="Times New Roman" w:hAnsi="Times New Roman" w:cs="Times New Roman"/>
          <w:sz w:val="26"/>
          <w:szCs w:val="26"/>
        </w:rPr>
        <w:t>фоуглем</w:t>
      </w:r>
      <w:proofErr w:type="spellEnd"/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ind w:left="4280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i/>
          <w:iCs/>
          <w:sz w:val="26"/>
          <w:szCs w:val="26"/>
        </w:rPr>
        <w:t>Р</w:t>
      </w:r>
      <w:r w:rsidRPr="007661D2">
        <w:rPr>
          <w:rFonts w:ascii="Times New Roman" w:hAnsi="Times New Roman" w:cs="Times New Roman"/>
          <w:i/>
          <w:iCs/>
          <w:sz w:val="17"/>
          <w:szCs w:val="17"/>
        </w:rPr>
        <w:t>Na1</w:t>
      </w:r>
      <w:r w:rsidRPr="007661D2">
        <w:rPr>
          <w:rFonts w:ascii="Times New Roman" w:hAnsi="Times New Roman" w:cs="Times New Roman"/>
          <w:i/>
          <w:iCs/>
          <w:sz w:val="26"/>
          <w:szCs w:val="26"/>
        </w:rPr>
        <w:t>=Р</w:t>
      </w:r>
      <w:r w:rsidRPr="007661D2">
        <w:rPr>
          <w:rFonts w:ascii="Times New Roman" w:hAnsi="Times New Roman" w:cs="Times New Roman"/>
          <w:sz w:val="17"/>
          <w:szCs w:val="17"/>
        </w:rPr>
        <w:t>и*</w:t>
      </w:r>
      <w:r w:rsidRPr="007661D2">
        <w:rPr>
          <w:rFonts w:ascii="Times New Roman" w:hAnsi="Times New Roman" w:cs="Times New Roman"/>
          <w:sz w:val="26"/>
          <w:szCs w:val="26"/>
        </w:rPr>
        <w:t>100Ж</w:t>
      </w:r>
      <w:r w:rsidRPr="007661D2">
        <w:rPr>
          <w:rFonts w:ascii="Times New Roman" w:hAnsi="Times New Roman" w:cs="Times New Roman"/>
          <w:sz w:val="17"/>
          <w:szCs w:val="17"/>
        </w:rPr>
        <w:t>0</w:t>
      </w:r>
      <w:r w:rsidRPr="007661D2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7661D2">
        <w:rPr>
          <w:rFonts w:ascii="Times New Roman" w:hAnsi="Times New Roman" w:cs="Times New Roman"/>
          <w:i/>
          <w:iCs/>
          <w:sz w:val="26"/>
          <w:szCs w:val="26"/>
        </w:rPr>
        <w:t>е</w:t>
      </w:r>
      <w:r w:rsidRPr="007661D2">
        <w:rPr>
          <w:rFonts w:ascii="Times New Roman" w:hAnsi="Times New Roman" w:cs="Times New Roman"/>
          <w:sz w:val="17"/>
          <w:szCs w:val="17"/>
        </w:rPr>
        <w:t>су</w:t>
      </w:r>
      <w:proofErr w:type="spellEnd"/>
      <w:r w:rsidRPr="007661D2">
        <w:rPr>
          <w:rFonts w:ascii="Times New Roman" w:hAnsi="Times New Roman" w:cs="Times New Roman"/>
          <w:sz w:val="17"/>
          <w:szCs w:val="17"/>
        </w:rPr>
        <w:t>,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sz w:val="26"/>
          <w:szCs w:val="26"/>
        </w:rPr>
        <w:t xml:space="preserve">- для </w:t>
      </w:r>
      <w:proofErr w:type="spellStart"/>
      <w:r w:rsidRPr="007661D2">
        <w:rPr>
          <w:rFonts w:ascii="Times New Roman" w:hAnsi="Times New Roman" w:cs="Times New Roman"/>
          <w:sz w:val="26"/>
          <w:szCs w:val="26"/>
        </w:rPr>
        <w:t>натрий-катионитного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 xml:space="preserve"> фильтра первой ступени с </w:t>
      </w:r>
      <w:proofErr w:type="gramStart"/>
      <w:r w:rsidRPr="007661D2">
        <w:rPr>
          <w:rFonts w:ascii="Times New Roman" w:hAnsi="Times New Roman" w:cs="Times New Roman"/>
          <w:sz w:val="26"/>
          <w:szCs w:val="26"/>
        </w:rPr>
        <w:t>загруженным</w:t>
      </w:r>
      <w:proofErr w:type="gramEnd"/>
      <w:r w:rsidRPr="007661D2">
        <w:rPr>
          <w:rFonts w:ascii="Times New Roman" w:hAnsi="Times New Roman" w:cs="Times New Roman"/>
          <w:sz w:val="26"/>
          <w:szCs w:val="26"/>
        </w:rPr>
        <w:t xml:space="preserve"> в фильтр </w:t>
      </w:r>
      <w:proofErr w:type="spellStart"/>
      <w:r w:rsidRPr="007661D2">
        <w:rPr>
          <w:rFonts w:ascii="Times New Roman" w:hAnsi="Times New Roman" w:cs="Times New Roman"/>
          <w:sz w:val="26"/>
          <w:szCs w:val="26"/>
        </w:rPr>
        <w:t>катио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>-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61D2">
        <w:rPr>
          <w:rFonts w:ascii="Times New Roman" w:hAnsi="Times New Roman" w:cs="Times New Roman"/>
          <w:sz w:val="26"/>
          <w:szCs w:val="26"/>
        </w:rPr>
        <w:t>нитом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 xml:space="preserve"> КУ-2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ind w:left="4180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i/>
          <w:iCs/>
          <w:sz w:val="26"/>
          <w:szCs w:val="26"/>
        </w:rPr>
        <w:t>Р</w:t>
      </w:r>
      <w:r w:rsidRPr="007661D2">
        <w:rPr>
          <w:rFonts w:ascii="Times New Roman" w:hAnsi="Times New Roman" w:cs="Times New Roman"/>
          <w:i/>
          <w:iCs/>
          <w:sz w:val="17"/>
          <w:szCs w:val="17"/>
        </w:rPr>
        <w:t>Na1</w:t>
      </w:r>
      <w:r w:rsidRPr="007661D2">
        <w:rPr>
          <w:rFonts w:ascii="Times New Roman" w:hAnsi="Times New Roman" w:cs="Times New Roman"/>
          <w:i/>
          <w:iCs/>
          <w:sz w:val="26"/>
          <w:szCs w:val="26"/>
        </w:rPr>
        <w:t>=Р</w:t>
      </w:r>
      <w:r w:rsidRPr="007661D2">
        <w:rPr>
          <w:rFonts w:ascii="Times New Roman" w:hAnsi="Times New Roman" w:cs="Times New Roman"/>
          <w:sz w:val="17"/>
          <w:szCs w:val="17"/>
        </w:rPr>
        <w:t>и*</w:t>
      </w:r>
      <w:r w:rsidRPr="007661D2">
        <w:rPr>
          <w:rFonts w:ascii="Times New Roman" w:hAnsi="Times New Roman" w:cs="Times New Roman"/>
          <w:sz w:val="26"/>
          <w:szCs w:val="26"/>
        </w:rPr>
        <w:t>100Ж</w:t>
      </w:r>
      <w:r w:rsidRPr="007661D2">
        <w:rPr>
          <w:rFonts w:ascii="Times New Roman" w:hAnsi="Times New Roman" w:cs="Times New Roman"/>
          <w:sz w:val="17"/>
          <w:szCs w:val="17"/>
        </w:rPr>
        <w:t>0</w:t>
      </w:r>
      <w:r w:rsidRPr="007661D2">
        <w:rPr>
          <w:rFonts w:ascii="Times New Roman" w:hAnsi="Times New Roman" w:cs="Times New Roman"/>
          <w:sz w:val="26"/>
          <w:szCs w:val="26"/>
        </w:rPr>
        <w:t>/</w:t>
      </w:r>
      <w:r w:rsidRPr="007661D2">
        <w:rPr>
          <w:rFonts w:ascii="Times New Roman" w:hAnsi="Times New Roman" w:cs="Times New Roman"/>
          <w:i/>
          <w:iCs/>
          <w:sz w:val="26"/>
          <w:szCs w:val="26"/>
        </w:rPr>
        <w:t>е</w:t>
      </w:r>
      <w:r w:rsidRPr="007661D2">
        <w:rPr>
          <w:rFonts w:ascii="Times New Roman" w:hAnsi="Times New Roman" w:cs="Times New Roman"/>
          <w:i/>
          <w:iCs/>
          <w:sz w:val="17"/>
          <w:szCs w:val="17"/>
        </w:rPr>
        <w:t>КУ-2,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sz w:val="26"/>
          <w:szCs w:val="26"/>
        </w:rPr>
        <w:t xml:space="preserve">- для </w:t>
      </w:r>
      <w:proofErr w:type="spellStart"/>
      <w:r w:rsidRPr="007661D2">
        <w:rPr>
          <w:rFonts w:ascii="Times New Roman" w:hAnsi="Times New Roman" w:cs="Times New Roman"/>
          <w:sz w:val="26"/>
          <w:szCs w:val="26"/>
        </w:rPr>
        <w:t>натрий-катионитного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 xml:space="preserve"> фильтра второй ступени с </w:t>
      </w:r>
      <w:proofErr w:type="gramStart"/>
      <w:r w:rsidRPr="007661D2">
        <w:rPr>
          <w:rFonts w:ascii="Times New Roman" w:hAnsi="Times New Roman" w:cs="Times New Roman"/>
          <w:sz w:val="26"/>
          <w:szCs w:val="26"/>
        </w:rPr>
        <w:t>загруженным</w:t>
      </w:r>
      <w:proofErr w:type="gramEnd"/>
      <w:r w:rsidRPr="007661D2">
        <w:rPr>
          <w:rFonts w:ascii="Times New Roman" w:hAnsi="Times New Roman" w:cs="Times New Roman"/>
          <w:sz w:val="26"/>
          <w:szCs w:val="26"/>
        </w:rPr>
        <w:t xml:space="preserve"> в фильтр </w:t>
      </w:r>
      <w:proofErr w:type="spellStart"/>
      <w:r w:rsidRPr="007661D2">
        <w:rPr>
          <w:rFonts w:ascii="Times New Roman" w:hAnsi="Times New Roman" w:cs="Times New Roman"/>
          <w:sz w:val="26"/>
          <w:szCs w:val="26"/>
        </w:rPr>
        <w:t>сульфо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>-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sz w:val="26"/>
          <w:szCs w:val="26"/>
        </w:rPr>
        <w:t>углем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ind w:left="3840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i/>
          <w:iCs/>
          <w:sz w:val="26"/>
          <w:szCs w:val="26"/>
        </w:rPr>
        <w:t>Р</w:t>
      </w:r>
      <w:r w:rsidRPr="007661D2">
        <w:rPr>
          <w:rFonts w:ascii="Times New Roman" w:hAnsi="Times New Roman" w:cs="Times New Roman"/>
          <w:i/>
          <w:iCs/>
          <w:sz w:val="17"/>
          <w:szCs w:val="17"/>
        </w:rPr>
        <w:t>Na2</w:t>
      </w:r>
      <w:r w:rsidRPr="007661D2">
        <w:rPr>
          <w:rFonts w:ascii="Times New Roman" w:hAnsi="Times New Roman" w:cs="Times New Roman"/>
          <w:i/>
          <w:iCs/>
          <w:sz w:val="26"/>
          <w:szCs w:val="26"/>
        </w:rPr>
        <w:t>=Р</w:t>
      </w:r>
      <w:r w:rsidRPr="007661D2">
        <w:rPr>
          <w:rFonts w:ascii="Times New Roman" w:hAnsi="Times New Roman" w:cs="Times New Roman"/>
          <w:sz w:val="17"/>
          <w:szCs w:val="17"/>
        </w:rPr>
        <w:t>и</w:t>
      </w:r>
      <w:r w:rsidRPr="007661D2">
        <w:rPr>
          <w:rFonts w:ascii="Times New Roman" w:hAnsi="Times New Roman" w:cs="Times New Roman"/>
          <w:sz w:val="26"/>
          <w:szCs w:val="26"/>
        </w:rPr>
        <w:t>(100+</w:t>
      </w:r>
      <w:r w:rsidRPr="007661D2">
        <w:rPr>
          <w:rFonts w:ascii="Times New Roman" w:hAnsi="Times New Roman" w:cs="Times New Roman"/>
          <w:i/>
          <w:iCs/>
          <w:sz w:val="26"/>
          <w:szCs w:val="26"/>
        </w:rPr>
        <w:t>Р</w:t>
      </w:r>
      <w:r w:rsidRPr="007661D2">
        <w:rPr>
          <w:rFonts w:ascii="Times New Roman" w:hAnsi="Times New Roman" w:cs="Times New Roman"/>
          <w:sz w:val="17"/>
          <w:szCs w:val="17"/>
        </w:rPr>
        <w:t>Na1</w:t>
      </w:r>
      <w:r w:rsidRPr="007661D2">
        <w:rPr>
          <w:rFonts w:ascii="Times New Roman" w:hAnsi="Times New Roman" w:cs="Times New Roman"/>
          <w:sz w:val="26"/>
          <w:szCs w:val="26"/>
        </w:rPr>
        <w:t>)Ж</w:t>
      </w:r>
      <w:r w:rsidRPr="007661D2">
        <w:rPr>
          <w:rFonts w:ascii="Times New Roman" w:hAnsi="Times New Roman" w:cs="Times New Roman"/>
          <w:sz w:val="17"/>
          <w:szCs w:val="17"/>
        </w:rPr>
        <w:t>Na1</w:t>
      </w:r>
      <w:r w:rsidRPr="007661D2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7661D2">
        <w:rPr>
          <w:rFonts w:ascii="Times New Roman" w:hAnsi="Times New Roman" w:cs="Times New Roman"/>
          <w:i/>
          <w:iCs/>
          <w:sz w:val="26"/>
          <w:szCs w:val="26"/>
        </w:rPr>
        <w:t>е</w:t>
      </w:r>
      <w:r w:rsidRPr="007661D2">
        <w:rPr>
          <w:rFonts w:ascii="Times New Roman" w:hAnsi="Times New Roman" w:cs="Times New Roman"/>
          <w:sz w:val="17"/>
          <w:szCs w:val="17"/>
        </w:rPr>
        <w:t>су</w:t>
      </w:r>
      <w:proofErr w:type="spellEnd"/>
      <w:r w:rsidRPr="007661D2">
        <w:rPr>
          <w:rFonts w:ascii="Times New Roman" w:hAnsi="Times New Roman" w:cs="Times New Roman"/>
          <w:sz w:val="17"/>
          <w:szCs w:val="17"/>
        </w:rPr>
        <w:t>,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sz w:val="26"/>
          <w:szCs w:val="26"/>
        </w:rPr>
        <w:t xml:space="preserve">- для </w:t>
      </w:r>
      <w:proofErr w:type="spellStart"/>
      <w:r w:rsidRPr="007661D2">
        <w:rPr>
          <w:rFonts w:ascii="Times New Roman" w:hAnsi="Times New Roman" w:cs="Times New Roman"/>
          <w:sz w:val="26"/>
          <w:szCs w:val="26"/>
        </w:rPr>
        <w:t>натрий-катионитного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 xml:space="preserve"> фильтра второй ступени с </w:t>
      </w:r>
      <w:proofErr w:type="gramStart"/>
      <w:r w:rsidRPr="007661D2">
        <w:rPr>
          <w:rFonts w:ascii="Times New Roman" w:hAnsi="Times New Roman" w:cs="Times New Roman"/>
          <w:sz w:val="26"/>
          <w:szCs w:val="26"/>
        </w:rPr>
        <w:t>загруженным</w:t>
      </w:r>
      <w:proofErr w:type="gramEnd"/>
      <w:r w:rsidRPr="007661D2">
        <w:rPr>
          <w:rFonts w:ascii="Times New Roman" w:hAnsi="Times New Roman" w:cs="Times New Roman"/>
          <w:sz w:val="26"/>
          <w:szCs w:val="26"/>
        </w:rPr>
        <w:t xml:space="preserve"> в фильтр </w:t>
      </w:r>
      <w:proofErr w:type="spellStart"/>
      <w:r w:rsidRPr="007661D2">
        <w:rPr>
          <w:rFonts w:ascii="Times New Roman" w:hAnsi="Times New Roman" w:cs="Times New Roman"/>
          <w:sz w:val="26"/>
          <w:szCs w:val="26"/>
        </w:rPr>
        <w:t>катио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>-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61D2">
        <w:rPr>
          <w:rFonts w:ascii="Times New Roman" w:hAnsi="Times New Roman" w:cs="Times New Roman"/>
          <w:sz w:val="26"/>
          <w:szCs w:val="26"/>
        </w:rPr>
        <w:t>нитом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 xml:space="preserve"> КУ-2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ind w:left="3660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i/>
          <w:iCs/>
          <w:sz w:val="26"/>
          <w:szCs w:val="26"/>
        </w:rPr>
        <w:t>Р</w:t>
      </w:r>
      <w:r w:rsidRPr="007661D2">
        <w:rPr>
          <w:rFonts w:ascii="Times New Roman" w:hAnsi="Times New Roman" w:cs="Times New Roman"/>
          <w:i/>
          <w:iCs/>
          <w:sz w:val="34"/>
          <w:szCs w:val="34"/>
          <w:vertAlign w:val="subscript"/>
        </w:rPr>
        <w:t>Na1</w:t>
      </w:r>
      <w:r w:rsidRPr="007661D2">
        <w:rPr>
          <w:rFonts w:ascii="Times New Roman" w:hAnsi="Times New Roman" w:cs="Times New Roman"/>
          <w:i/>
          <w:iCs/>
          <w:sz w:val="26"/>
          <w:szCs w:val="26"/>
        </w:rPr>
        <w:t>=Р</w:t>
      </w:r>
      <w:r w:rsidRPr="007661D2">
        <w:rPr>
          <w:rFonts w:ascii="Times New Roman" w:hAnsi="Times New Roman" w:cs="Times New Roman"/>
          <w:sz w:val="34"/>
          <w:szCs w:val="34"/>
          <w:vertAlign w:val="subscript"/>
        </w:rPr>
        <w:t>и</w:t>
      </w:r>
      <w:r w:rsidRPr="007661D2">
        <w:rPr>
          <w:rFonts w:ascii="Times New Roman" w:hAnsi="Times New Roman" w:cs="Times New Roman"/>
          <w:sz w:val="26"/>
          <w:szCs w:val="26"/>
        </w:rPr>
        <w:t>(100+</w:t>
      </w:r>
      <w:r w:rsidRPr="007661D2">
        <w:rPr>
          <w:rFonts w:ascii="Times New Roman" w:hAnsi="Times New Roman" w:cs="Times New Roman"/>
          <w:i/>
          <w:iCs/>
          <w:sz w:val="26"/>
          <w:szCs w:val="26"/>
        </w:rPr>
        <w:t>Р</w:t>
      </w:r>
      <w:r w:rsidRPr="007661D2">
        <w:rPr>
          <w:rFonts w:ascii="Times New Roman" w:hAnsi="Times New Roman" w:cs="Times New Roman"/>
          <w:sz w:val="26"/>
          <w:szCs w:val="26"/>
        </w:rPr>
        <w:t>Na1)Ж</w:t>
      </w:r>
      <w:r w:rsidRPr="007661D2">
        <w:rPr>
          <w:rFonts w:ascii="Times New Roman" w:hAnsi="Times New Roman" w:cs="Times New Roman"/>
          <w:sz w:val="34"/>
          <w:szCs w:val="34"/>
          <w:vertAlign w:val="subscript"/>
        </w:rPr>
        <w:t>Na1</w:t>
      </w:r>
      <w:r w:rsidRPr="007661D2">
        <w:rPr>
          <w:rFonts w:ascii="Times New Roman" w:hAnsi="Times New Roman" w:cs="Times New Roman"/>
          <w:sz w:val="26"/>
          <w:szCs w:val="26"/>
        </w:rPr>
        <w:t>/</w:t>
      </w:r>
      <w:r w:rsidRPr="007661D2">
        <w:rPr>
          <w:rFonts w:ascii="Times New Roman" w:hAnsi="Times New Roman" w:cs="Times New Roman"/>
          <w:i/>
          <w:iCs/>
          <w:sz w:val="26"/>
          <w:szCs w:val="26"/>
        </w:rPr>
        <w:t>е</w:t>
      </w:r>
      <w:r w:rsidRPr="007661D2">
        <w:rPr>
          <w:rFonts w:ascii="Times New Roman" w:hAnsi="Times New Roman" w:cs="Times New Roman"/>
          <w:i/>
          <w:iCs/>
          <w:sz w:val="34"/>
          <w:szCs w:val="34"/>
          <w:vertAlign w:val="subscript"/>
        </w:rPr>
        <w:t>КУ-2</w:t>
      </w:r>
      <w:r w:rsidRPr="007661D2">
        <w:rPr>
          <w:rFonts w:ascii="Times New Roman" w:hAnsi="Times New Roman" w:cs="Times New Roman"/>
          <w:sz w:val="26"/>
          <w:szCs w:val="26"/>
        </w:rPr>
        <w:t>,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sz w:val="26"/>
          <w:szCs w:val="26"/>
        </w:rPr>
        <w:t>где: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proofErr w:type="spellStart"/>
      <w:r w:rsidRPr="007661D2">
        <w:rPr>
          <w:rFonts w:ascii="Times New Roman" w:hAnsi="Times New Roman" w:cs="Times New Roman"/>
          <w:i/>
          <w:iCs/>
          <w:sz w:val="26"/>
          <w:szCs w:val="26"/>
        </w:rPr>
        <w:t>Р</w:t>
      </w:r>
      <w:r w:rsidRPr="007661D2">
        <w:rPr>
          <w:rFonts w:ascii="Times New Roman" w:hAnsi="Times New Roman" w:cs="Times New Roman"/>
          <w:sz w:val="34"/>
          <w:szCs w:val="34"/>
          <w:vertAlign w:val="subscript"/>
        </w:rPr>
        <w:t>и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>–удельный расход воды на собственные нужды фильтра м</w:t>
      </w:r>
      <w:r w:rsidRPr="007661D2">
        <w:rPr>
          <w:rFonts w:ascii="Times New Roman" w:hAnsi="Times New Roman" w:cs="Times New Roman"/>
          <w:sz w:val="34"/>
          <w:szCs w:val="34"/>
          <w:vertAlign w:val="superscript"/>
        </w:rPr>
        <w:t>3</w:t>
      </w:r>
      <w:r w:rsidRPr="007661D2">
        <w:rPr>
          <w:rFonts w:ascii="Times New Roman" w:hAnsi="Times New Roman" w:cs="Times New Roman"/>
          <w:sz w:val="26"/>
          <w:szCs w:val="26"/>
        </w:rPr>
        <w:t>/м</w:t>
      </w:r>
      <w:r w:rsidRPr="007661D2">
        <w:rPr>
          <w:rFonts w:ascii="Times New Roman" w:hAnsi="Times New Roman" w:cs="Times New Roman"/>
          <w:sz w:val="34"/>
          <w:szCs w:val="34"/>
          <w:vertAlign w:val="superscript"/>
        </w:rPr>
        <w:t>3</w:t>
      </w:r>
      <w:r w:rsidRPr="007661D2">
        <w:rPr>
          <w:rFonts w:ascii="Times New Roman" w:hAnsi="Times New Roman" w:cs="Times New Roman"/>
          <w:sz w:val="26"/>
          <w:szCs w:val="26"/>
        </w:rPr>
        <w:t>: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sz w:val="26"/>
          <w:szCs w:val="26"/>
        </w:rPr>
        <w:t xml:space="preserve">для фильтра первой ступени, загруженного </w:t>
      </w:r>
      <w:proofErr w:type="spellStart"/>
      <w:r w:rsidRPr="007661D2">
        <w:rPr>
          <w:rFonts w:ascii="Times New Roman" w:hAnsi="Times New Roman" w:cs="Times New Roman"/>
          <w:sz w:val="26"/>
          <w:szCs w:val="26"/>
        </w:rPr>
        <w:t>сульфоуглем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 xml:space="preserve"> в Na-форме – 5,0;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sz w:val="26"/>
          <w:szCs w:val="26"/>
        </w:rPr>
        <w:t xml:space="preserve">для фильтра второй ступени, загруженного </w:t>
      </w:r>
      <w:proofErr w:type="spellStart"/>
      <w:r w:rsidRPr="007661D2">
        <w:rPr>
          <w:rFonts w:ascii="Times New Roman" w:hAnsi="Times New Roman" w:cs="Times New Roman"/>
          <w:sz w:val="26"/>
          <w:szCs w:val="26"/>
        </w:rPr>
        <w:t>сульфоуглем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 xml:space="preserve"> в Na-форме – 6,0;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sz w:val="26"/>
          <w:szCs w:val="26"/>
        </w:rPr>
        <w:t xml:space="preserve">для фильтра первой ступени, загруженного </w:t>
      </w:r>
      <w:proofErr w:type="spellStart"/>
      <w:r w:rsidRPr="007661D2">
        <w:rPr>
          <w:rFonts w:ascii="Times New Roman" w:hAnsi="Times New Roman" w:cs="Times New Roman"/>
          <w:sz w:val="26"/>
          <w:szCs w:val="26"/>
        </w:rPr>
        <w:t>сульфоуглем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 xml:space="preserve"> в Н-форме – 5,0;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sz w:val="26"/>
          <w:szCs w:val="26"/>
        </w:rPr>
        <w:t xml:space="preserve">для фильтра второй ступени, загруженного </w:t>
      </w:r>
      <w:proofErr w:type="spellStart"/>
      <w:r w:rsidRPr="007661D2">
        <w:rPr>
          <w:rFonts w:ascii="Times New Roman" w:hAnsi="Times New Roman" w:cs="Times New Roman"/>
          <w:sz w:val="26"/>
          <w:szCs w:val="26"/>
        </w:rPr>
        <w:t>сульфоуглем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 xml:space="preserve"> в Н-форме – 10,0;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sz w:val="26"/>
          <w:szCs w:val="26"/>
        </w:rPr>
        <w:t>для фильтра первой ступени, загруженного катионитом КУ-2 в Na-форме – 6,0;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sz w:val="26"/>
          <w:szCs w:val="26"/>
        </w:rPr>
        <w:t>для фильтра второй ступени, загруженного катионитом КУ-2 в Na-форме – 8,0.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sz w:val="26"/>
          <w:szCs w:val="26"/>
        </w:rPr>
        <w:t>для фильтра первой ступени, загруженного катионитом КУ-2 в Н-форме – 6,5;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sz w:val="26"/>
          <w:szCs w:val="26"/>
        </w:rPr>
        <w:t>для фильтра второй ступени, загруженного катионитом КУ-2 в Н-форме – 12,0.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36603" w:rsidRPr="007661D2">
          <w:pgSz w:w="11906" w:h="16838"/>
          <w:pgMar w:top="643" w:right="560" w:bottom="427" w:left="1260" w:header="720" w:footer="720" w:gutter="0"/>
          <w:cols w:space="720" w:equalWidth="0">
            <w:col w:w="10080"/>
          </w:cols>
          <w:noEndnote/>
        </w:sectPr>
      </w:pP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 w:rsidP="00BA50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8" w:name="page61"/>
      <w:bookmarkEnd w:id="28"/>
      <w:proofErr w:type="spellStart"/>
      <w:r w:rsidRPr="007661D2">
        <w:rPr>
          <w:rFonts w:ascii="Times New Roman" w:hAnsi="Times New Roman" w:cs="Times New Roman"/>
          <w:i/>
          <w:iCs/>
          <w:sz w:val="26"/>
          <w:szCs w:val="26"/>
        </w:rPr>
        <w:t>е</w:t>
      </w:r>
      <w:r w:rsidRPr="007661D2">
        <w:rPr>
          <w:rFonts w:ascii="Times New Roman" w:hAnsi="Times New Roman" w:cs="Times New Roman"/>
          <w:sz w:val="34"/>
          <w:szCs w:val="34"/>
          <w:vertAlign w:val="subscript"/>
        </w:rPr>
        <w:t>су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 xml:space="preserve">–значение рабочей обменной емкости </w:t>
      </w:r>
      <w:proofErr w:type="spellStart"/>
      <w:r w:rsidRPr="007661D2">
        <w:rPr>
          <w:rFonts w:ascii="Times New Roman" w:hAnsi="Times New Roman" w:cs="Times New Roman"/>
          <w:sz w:val="26"/>
          <w:szCs w:val="26"/>
        </w:rPr>
        <w:t>ионита</w:t>
      </w:r>
      <w:proofErr w:type="gramStart"/>
      <w:r w:rsidRPr="007661D2">
        <w:rPr>
          <w:rFonts w:ascii="Times New Roman" w:hAnsi="Times New Roman" w:cs="Times New Roman"/>
          <w:sz w:val="26"/>
          <w:szCs w:val="26"/>
        </w:rPr>
        <w:t>,г</w:t>
      </w:r>
      <w:proofErr w:type="gramEnd"/>
      <w:r w:rsidRPr="007661D2">
        <w:rPr>
          <w:rFonts w:ascii="Times New Roman" w:hAnsi="Times New Roman" w:cs="Times New Roman"/>
          <w:sz w:val="26"/>
          <w:szCs w:val="26"/>
        </w:rPr>
        <w:t>-экв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>/м</w:t>
      </w:r>
      <w:r w:rsidRPr="007661D2">
        <w:rPr>
          <w:rFonts w:ascii="Times New Roman" w:hAnsi="Times New Roman" w:cs="Times New Roman"/>
          <w:sz w:val="34"/>
          <w:szCs w:val="34"/>
          <w:vertAlign w:val="superscript"/>
        </w:rPr>
        <w:t>3</w:t>
      </w:r>
      <w:r w:rsidRPr="007661D2">
        <w:rPr>
          <w:rFonts w:ascii="Times New Roman" w:hAnsi="Times New Roman" w:cs="Times New Roman"/>
          <w:sz w:val="26"/>
          <w:szCs w:val="26"/>
        </w:rPr>
        <w:t>: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sz w:val="26"/>
          <w:szCs w:val="26"/>
        </w:rPr>
        <w:t xml:space="preserve">для </w:t>
      </w:r>
      <w:proofErr w:type="spellStart"/>
      <w:r w:rsidRPr="007661D2">
        <w:rPr>
          <w:rFonts w:ascii="Times New Roman" w:hAnsi="Times New Roman" w:cs="Times New Roman"/>
          <w:sz w:val="26"/>
          <w:szCs w:val="26"/>
        </w:rPr>
        <w:t>сульфоугля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 xml:space="preserve"> марки СК в Na-форме – 267;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sz w:val="26"/>
          <w:szCs w:val="26"/>
        </w:rPr>
        <w:t xml:space="preserve">для </w:t>
      </w:r>
      <w:proofErr w:type="spellStart"/>
      <w:r w:rsidRPr="007661D2">
        <w:rPr>
          <w:rFonts w:ascii="Times New Roman" w:hAnsi="Times New Roman" w:cs="Times New Roman"/>
          <w:sz w:val="26"/>
          <w:szCs w:val="26"/>
        </w:rPr>
        <w:t>сульфоугля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 xml:space="preserve"> марки СК в Н-форме  – 270;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sz w:val="26"/>
          <w:szCs w:val="26"/>
        </w:rPr>
        <w:t xml:space="preserve">для </w:t>
      </w:r>
      <w:proofErr w:type="spellStart"/>
      <w:r w:rsidRPr="007661D2">
        <w:rPr>
          <w:rFonts w:ascii="Times New Roman" w:hAnsi="Times New Roman" w:cs="Times New Roman"/>
          <w:sz w:val="26"/>
          <w:szCs w:val="26"/>
        </w:rPr>
        <w:t>сульфоугля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 xml:space="preserve"> марки </w:t>
      </w:r>
      <w:proofErr w:type="gramStart"/>
      <w:r w:rsidRPr="007661D2">
        <w:rPr>
          <w:rFonts w:ascii="Times New Roman" w:hAnsi="Times New Roman" w:cs="Times New Roman"/>
          <w:sz w:val="26"/>
          <w:szCs w:val="26"/>
        </w:rPr>
        <w:t>СМ</w:t>
      </w:r>
      <w:proofErr w:type="gramEnd"/>
      <w:r w:rsidRPr="007661D2">
        <w:rPr>
          <w:rFonts w:ascii="Times New Roman" w:hAnsi="Times New Roman" w:cs="Times New Roman"/>
          <w:sz w:val="26"/>
          <w:szCs w:val="26"/>
        </w:rPr>
        <w:t xml:space="preserve"> в Na-форме – 357;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sz w:val="26"/>
          <w:szCs w:val="26"/>
        </w:rPr>
        <w:t xml:space="preserve">для </w:t>
      </w:r>
      <w:proofErr w:type="spellStart"/>
      <w:r w:rsidRPr="007661D2">
        <w:rPr>
          <w:rFonts w:ascii="Times New Roman" w:hAnsi="Times New Roman" w:cs="Times New Roman"/>
          <w:sz w:val="26"/>
          <w:szCs w:val="26"/>
        </w:rPr>
        <w:t>сульфоугля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 xml:space="preserve"> марки </w:t>
      </w:r>
      <w:proofErr w:type="gramStart"/>
      <w:r w:rsidRPr="007661D2">
        <w:rPr>
          <w:rFonts w:ascii="Times New Roman" w:hAnsi="Times New Roman" w:cs="Times New Roman"/>
          <w:sz w:val="26"/>
          <w:szCs w:val="26"/>
        </w:rPr>
        <w:t>СМ</w:t>
      </w:r>
      <w:proofErr w:type="gramEnd"/>
      <w:r w:rsidRPr="007661D2">
        <w:rPr>
          <w:rFonts w:ascii="Times New Roman" w:hAnsi="Times New Roman" w:cs="Times New Roman"/>
          <w:sz w:val="26"/>
          <w:szCs w:val="26"/>
        </w:rPr>
        <w:t xml:space="preserve"> в Н-форме  – 270;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sz w:val="26"/>
          <w:szCs w:val="26"/>
        </w:rPr>
        <w:t>для катионита марки КУ-2 в Na-форме  – 950;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sz w:val="26"/>
          <w:szCs w:val="26"/>
        </w:rPr>
        <w:t>для катионита марки КУ-2 в Н-форме  – 650.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sz w:val="26"/>
          <w:szCs w:val="26"/>
        </w:rPr>
        <w:t>Ж</w:t>
      </w:r>
      <w:proofErr w:type="gramStart"/>
      <w:r w:rsidRPr="007661D2">
        <w:rPr>
          <w:rFonts w:ascii="Times New Roman" w:hAnsi="Times New Roman" w:cs="Times New Roman"/>
          <w:sz w:val="34"/>
          <w:szCs w:val="34"/>
          <w:vertAlign w:val="subscript"/>
        </w:rPr>
        <w:t>0</w:t>
      </w:r>
      <w:proofErr w:type="gramEnd"/>
      <w:r w:rsidRPr="007661D2">
        <w:rPr>
          <w:rFonts w:ascii="Times New Roman" w:hAnsi="Times New Roman" w:cs="Times New Roman"/>
          <w:sz w:val="26"/>
          <w:szCs w:val="26"/>
        </w:rPr>
        <w:t xml:space="preserve">  – жесткость исходной воды, принята по значениям представленной </w:t>
      </w:r>
      <w:proofErr w:type="spellStart"/>
      <w:r w:rsidRPr="007661D2">
        <w:rPr>
          <w:rFonts w:ascii="Times New Roman" w:hAnsi="Times New Roman" w:cs="Times New Roman"/>
          <w:sz w:val="26"/>
          <w:szCs w:val="26"/>
        </w:rPr>
        <w:t>теплоснаб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>-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61D2">
        <w:rPr>
          <w:rFonts w:ascii="Times New Roman" w:hAnsi="Times New Roman" w:cs="Times New Roman"/>
          <w:sz w:val="26"/>
          <w:szCs w:val="26"/>
        </w:rPr>
        <w:t>жающей</w:t>
      </w:r>
      <w:proofErr w:type="spellEnd"/>
      <w:r w:rsidR="003B400E">
        <w:rPr>
          <w:rFonts w:ascii="Times New Roman" w:hAnsi="Times New Roman" w:cs="Times New Roman"/>
          <w:sz w:val="26"/>
          <w:szCs w:val="26"/>
        </w:rPr>
        <w:t xml:space="preserve"> организацией МКП «ТЕПЛО</w:t>
      </w:r>
      <w:r w:rsidRPr="007661D2">
        <w:rPr>
          <w:rFonts w:ascii="Times New Roman" w:hAnsi="Times New Roman" w:cs="Times New Roman"/>
          <w:sz w:val="26"/>
          <w:szCs w:val="26"/>
        </w:rPr>
        <w:t>».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EE44AF">
        <w:rPr>
          <w:rFonts w:ascii="Times New Roman" w:hAnsi="Times New Roman" w:cs="Times New Roman"/>
          <w:b/>
          <w:bCs/>
          <w:sz w:val="26"/>
          <w:szCs w:val="26"/>
        </w:rPr>
        <w:t>3.2.</w:t>
      </w:r>
      <w:r w:rsidRPr="00EE44AF">
        <w:rPr>
          <w:rFonts w:ascii="Times New Roman" w:hAnsi="Times New Roman" w:cs="Times New Roman"/>
          <w:sz w:val="24"/>
          <w:szCs w:val="24"/>
        </w:rPr>
        <w:tab/>
      </w:r>
      <w:r w:rsidRPr="00EE44AF">
        <w:rPr>
          <w:rFonts w:ascii="Times New Roman" w:hAnsi="Times New Roman" w:cs="Times New Roman"/>
          <w:b/>
          <w:bCs/>
          <w:sz w:val="26"/>
          <w:szCs w:val="26"/>
        </w:rPr>
        <w:t>Перспективные   балансы</w:t>
      </w:r>
      <w:r w:rsidRPr="007661D2">
        <w:rPr>
          <w:rFonts w:ascii="Times New Roman" w:hAnsi="Times New Roman" w:cs="Times New Roman"/>
          <w:b/>
          <w:bCs/>
          <w:sz w:val="26"/>
          <w:szCs w:val="26"/>
        </w:rPr>
        <w:t xml:space="preserve">   производительности   </w:t>
      </w:r>
      <w:proofErr w:type="gramStart"/>
      <w:r w:rsidRPr="007661D2">
        <w:rPr>
          <w:rFonts w:ascii="Times New Roman" w:hAnsi="Times New Roman" w:cs="Times New Roman"/>
          <w:b/>
          <w:bCs/>
          <w:sz w:val="26"/>
          <w:szCs w:val="26"/>
        </w:rPr>
        <w:t>водоподготовительных</w:t>
      </w:r>
      <w:proofErr w:type="gramEnd"/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b/>
          <w:bCs/>
          <w:sz w:val="26"/>
          <w:szCs w:val="26"/>
        </w:rPr>
        <w:t xml:space="preserve">установок  и  максимального  потребления  теплоносителя  </w:t>
      </w:r>
      <w:proofErr w:type="spellStart"/>
      <w:r w:rsidRPr="007661D2">
        <w:rPr>
          <w:rFonts w:ascii="Times New Roman" w:hAnsi="Times New Roman" w:cs="Times New Roman"/>
          <w:b/>
          <w:bCs/>
          <w:sz w:val="26"/>
          <w:szCs w:val="26"/>
        </w:rPr>
        <w:t>теплопотребляющими</w:t>
      </w:r>
      <w:proofErr w:type="spellEnd"/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b/>
          <w:bCs/>
          <w:sz w:val="26"/>
          <w:szCs w:val="26"/>
        </w:rPr>
        <w:t>установками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sz w:val="26"/>
          <w:szCs w:val="26"/>
        </w:rPr>
        <w:t xml:space="preserve">Расчет перспективных балансов производительности водоподготовительных </w:t>
      </w:r>
      <w:proofErr w:type="spellStart"/>
      <w:r w:rsidRPr="007661D2">
        <w:rPr>
          <w:rFonts w:ascii="Times New Roman" w:hAnsi="Times New Roman" w:cs="Times New Roman"/>
          <w:sz w:val="26"/>
          <w:szCs w:val="26"/>
        </w:rPr>
        <w:t>устано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>-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61D2">
        <w:rPr>
          <w:rFonts w:ascii="Times New Roman" w:hAnsi="Times New Roman" w:cs="Times New Roman"/>
          <w:sz w:val="26"/>
          <w:szCs w:val="26"/>
        </w:rPr>
        <w:t>вок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 xml:space="preserve"> и максимального потребления теплоносителя </w:t>
      </w:r>
      <w:proofErr w:type="spellStart"/>
      <w:r w:rsidRPr="007661D2">
        <w:rPr>
          <w:rFonts w:ascii="Times New Roman" w:hAnsi="Times New Roman" w:cs="Times New Roman"/>
          <w:sz w:val="26"/>
          <w:szCs w:val="26"/>
        </w:rPr>
        <w:t>теплопотребляющими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 xml:space="preserve"> установками, </w:t>
      </w:r>
      <w:proofErr w:type="gramStart"/>
      <w:r w:rsidRPr="007661D2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overflowPunct w:val="0"/>
        <w:autoSpaceDE w:val="0"/>
        <w:autoSpaceDN w:val="0"/>
        <w:adjustRightInd w:val="0"/>
        <w:spacing w:after="0" w:line="323" w:lineRule="auto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sz w:val="26"/>
          <w:szCs w:val="26"/>
        </w:rPr>
        <w:t>том числе в аварийных режимах на котельных был выполнен с учетом перспективного развития потребителей тепловой энергии.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sz w:val="26"/>
          <w:szCs w:val="26"/>
        </w:rPr>
        <w:t>Перспективный годовой расход объема теплоносителя приведен в таблице 10.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1020" w:firstLine="540"/>
        <w:rPr>
          <w:rFonts w:ascii="Times New Roman" w:hAnsi="Times New Roman" w:cs="Times New Roman"/>
          <w:sz w:val="24"/>
          <w:szCs w:val="24"/>
        </w:rPr>
      </w:pPr>
      <w:r w:rsidRPr="00EE44AF">
        <w:rPr>
          <w:rFonts w:ascii="Times New Roman" w:hAnsi="Times New Roman" w:cs="Times New Roman"/>
          <w:b/>
          <w:bCs/>
          <w:sz w:val="24"/>
          <w:szCs w:val="24"/>
        </w:rPr>
        <w:t xml:space="preserve">Таблица 10. Годовой расход теплоносителя в зонах действия котельных </w:t>
      </w:r>
      <w:proofErr w:type="spellStart"/>
      <w:r w:rsidRPr="00EE44AF">
        <w:rPr>
          <w:rFonts w:ascii="Times New Roman" w:hAnsi="Times New Roman" w:cs="Times New Roman"/>
          <w:b/>
          <w:bCs/>
          <w:sz w:val="24"/>
          <w:szCs w:val="24"/>
        </w:rPr>
        <w:t>Верх-Падунского</w:t>
      </w:r>
      <w:proofErr w:type="spellEnd"/>
      <w:r w:rsidRPr="00EE44AF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970" w:type="dxa"/>
        <w:tblInd w:w="1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67"/>
        <w:gridCol w:w="1251"/>
        <w:gridCol w:w="40"/>
        <w:gridCol w:w="51"/>
        <w:gridCol w:w="2075"/>
        <w:gridCol w:w="1856"/>
        <w:gridCol w:w="30"/>
      </w:tblGrid>
      <w:tr w:rsidR="00536603" w:rsidRPr="007661D2" w:rsidTr="00EE44AF">
        <w:trPr>
          <w:trHeight w:val="260"/>
        </w:trPr>
        <w:tc>
          <w:tcPr>
            <w:tcW w:w="46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760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b/>
                <w:bCs/>
              </w:rPr>
              <w:t>Параметры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b/>
                <w:bCs/>
              </w:rPr>
              <w:t>Единицы</w:t>
            </w:r>
          </w:p>
        </w:tc>
        <w:tc>
          <w:tcPr>
            <w:tcW w:w="3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 w:rsidP="003C2C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945736" w:rsidP="001C2A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b/>
                <w:bCs/>
              </w:rPr>
              <w:t>20</w:t>
            </w:r>
            <w:r w:rsidR="00637B4C" w:rsidRPr="007661D2">
              <w:rPr>
                <w:rFonts w:ascii="Times New Roman" w:hAnsi="Times New Roman" w:cs="Times New Roman"/>
                <w:b/>
                <w:bCs/>
              </w:rPr>
              <w:t>21</w:t>
            </w:r>
            <w:r w:rsidR="00A50788">
              <w:rPr>
                <w:rFonts w:ascii="Times New Roman" w:hAnsi="Times New Roman" w:cs="Times New Roman"/>
                <w:b/>
                <w:bCs/>
              </w:rPr>
              <w:t>-2025</w:t>
            </w:r>
          </w:p>
        </w:tc>
        <w:tc>
          <w:tcPr>
            <w:tcW w:w="185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945736" w:rsidP="003C2C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b/>
                <w:bCs/>
                <w:w w:val="98"/>
              </w:rPr>
              <w:t>202</w:t>
            </w:r>
            <w:r w:rsidR="00A50788">
              <w:rPr>
                <w:rFonts w:ascii="Times New Roman" w:hAnsi="Times New Roman" w:cs="Times New Roman"/>
                <w:b/>
                <w:bCs/>
                <w:w w:val="98"/>
              </w:rPr>
              <w:t>6</w:t>
            </w:r>
            <w:r w:rsidRPr="007661D2">
              <w:rPr>
                <w:rFonts w:ascii="Times New Roman" w:hAnsi="Times New Roman" w:cs="Times New Roman"/>
                <w:b/>
                <w:bCs/>
                <w:w w:val="98"/>
              </w:rPr>
              <w:t>-2030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7661D2" w:rsidTr="00EE44AF">
        <w:trPr>
          <w:trHeight w:val="125"/>
        </w:trPr>
        <w:tc>
          <w:tcPr>
            <w:tcW w:w="46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5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b/>
                <w:bCs/>
              </w:rPr>
              <w:t>измерения</w:t>
            </w:r>
          </w:p>
        </w:tc>
        <w:tc>
          <w:tcPr>
            <w:tcW w:w="3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7661D2" w:rsidTr="00EE44AF">
        <w:trPr>
          <w:trHeight w:val="129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7661D2" w:rsidTr="00EE44AF">
        <w:trPr>
          <w:trHeight w:val="243"/>
        </w:trPr>
        <w:tc>
          <w:tcPr>
            <w:tcW w:w="59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5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b/>
                <w:bCs/>
                <w:w w:val="99"/>
              </w:rPr>
              <w:t xml:space="preserve">Котельная п. </w:t>
            </w:r>
            <w:proofErr w:type="spellStart"/>
            <w:r w:rsidRPr="007661D2">
              <w:rPr>
                <w:rFonts w:ascii="Times New Roman" w:hAnsi="Times New Roman" w:cs="Times New Roman"/>
                <w:b/>
                <w:bCs/>
                <w:w w:val="99"/>
              </w:rPr>
              <w:t>Верх-Падунский</w:t>
            </w:r>
            <w:proofErr w:type="spell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7661D2" w:rsidTr="00EE44AF">
        <w:trPr>
          <w:trHeight w:val="244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</w:rPr>
              <w:t>Всего подпитка тепловой сети, в том числе: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w w:val="98"/>
              </w:rPr>
              <w:t>тыс. м</w:t>
            </w:r>
            <w:r w:rsidRPr="007661D2">
              <w:rPr>
                <w:rFonts w:ascii="Times New Roman" w:hAnsi="Times New Roman" w:cs="Times New Roman"/>
                <w:w w:val="98"/>
                <w:sz w:val="27"/>
                <w:szCs w:val="27"/>
                <w:vertAlign w:val="superscript"/>
              </w:rPr>
              <w:t>3</w:t>
            </w:r>
            <w:r w:rsidRPr="007661D2">
              <w:rPr>
                <w:rFonts w:ascii="Times New Roman" w:hAnsi="Times New Roman" w:cs="Times New Roman"/>
                <w:w w:val="98"/>
              </w:rPr>
              <w:t>/год</w:t>
            </w:r>
          </w:p>
        </w:tc>
        <w:tc>
          <w:tcPr>
            <w:tcW w:w="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FC71F1" w:rsidP="00E113B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</w:rPr>
              <w:t>1,6</w:t>
            </w:r>
            <w:r w:rsidR="00E113BA" w:rsidRPr="007661D2">
              <w:rPr>
                <w:rFonts w:ascii="Times New Roman" w:hAnsi="Times New Roman" w:cs="Times New Roman"/>
              </w:rPr>
              <w:t>8</w:t>
            </w:r>
            <w:r w:rsidRPr="007661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E113B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</w:rPr>
              <w:t>1,68</w:t>
            </w:r>
            <w:r w:rsidR="00FC71F1" w:rsidRPr="007661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7661D2" w:rsidTr="00EE44AF">
        <w:trPr>
          <w:trHeight w:val="244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</w:rPr>
              <w:t>нормативные утечки теплоносителя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w w:val="98"/>
              </w:rPr>
              <w:t>тыс. м</w:t>
            </w:r>
            <w:r w:rsidRPr="007661D2">
              <w:rPr>
                <w:rFonts w:ascii="Times New Roman" w:hAnsi="Times New Roman" w:cs="Times New Roman"/>
                <w:w w:val="98"/>
                <w:sz w:val="27"/>
                <w:szCs w:val="27"/>
                <w:vertAlign w:val="superscript"/>
              </w:rPr>
              <w:t>3</w:t>
            </w:r>
            <w:r w:rsidRPr="007661D2">
              <w:rPr>
                <w:rFonts w:ascii="Times New Roman" w:hAnsi="Times New Roman" w:cs="Times New Roman"/>
                <w:w w:val="98"/>
              </w:rPr>
              <w:t>/год</w:t>
            </w:r>
          </w:p>
        </w:tc>
        <w:tc>
          <w:tcPr>
            <w:tcW w:w="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</w:rPr>
              <w:t>0,232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</w:rPr>
              <w:t>0,232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7661D2" w:rsidTr="00EE44AF">
        <w:trPr>
          <w:trHeight w:val="403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</w:rPr>
              <w:t>сверхнормативные утечки теплоносителя*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w w:val="98"/>
              </w:rPr>
              <w:t>тыс. м</w:t>
            </w:r>
            <w:r w:rsidRPr="007661D2">
              <w:rPr>
                <w:rFonts w:ascii="Times New Roman" w:hAnsi="Times New Roman" w:cs="Times New Roman"/>
                <w:w w:val="98"/>
                <w:sz w:val="27"/>
                <w:szCs w:val="27"/>
                <w:vertAlign w:val="superscript"/>
              </w:rPr>
              <w:t>3</w:t>
            </w:r>
            <w:r w:rsidRPr="007661D2">
              <w:rPr>
                <w:rFonts w:ascii="Times New Roman" w:hAnsi="Times New Roman" w:cs="Times New Roman"/>
                <w:w w:val="98"/>
              </w:rPr>
              <w:t>/год</w:t>
            </w:r>
          </w:p>
        </w:tc>
        <w:tc>
          <w:tcPr>
            <w:tcW w:w="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w w:val="90"/>
              </w:rPr>
              <w:t>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7661D2" w:rsidTr="00EE44AF">
        <w:trPr>
          <w:trHeight w:val="237"/>
        </w:trPr>
        <w:tc>
          <w:tcPr>
            <w:tcW w:w="46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</w:rPr>
              <w:t>отпуск теплоносителя из тепловых сетей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7661D2" w:rsidTr="00EE44AF">
        <w:trPr>
          <w:trHeight w:val="252"/>
        </w:trPr>
        <w:tc>
          <w:tcPr>
            <w:tcW w:w="46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</w:rPr>
              <w:t>на цели горячего водоснабжения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7661D2" w:rsidTr="00EE44AF">
        <w:trPr>
          <w:trHeight w:val="261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</w:rPr>
              <w:t>(для открытых систем теплоснабжения)**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w w:val="98"/>
              </w:rPr>
              <w:t>тыс. м</w:t>
            </w:r>
            <w:r w:rsidRPr="007661D2">
              <w:rPr>
                <w:rFonts w:ascii="Times New Roman" w:hAnsi="Times New Roman" w:cs="Times New Roman"/>
                <w:w w:val="98"/>
                <w:sz w:val="27"/>
                <w:szCs w:val="27"/>
                <w:vertAlign w:val="superscript"/>
              </w:rPr>
              <w:t>3</w:t>
            </w:r>
            <w:r w:rsidRPr="007661D2">
              <w:rPr>
                <w:rFonts w:ascii="Times New Roman" w:hAnsi="Times New Roman" w:cs="Times New Roman"/>
                <w:w w:val="98"/>
              </w:rPr>
              <w:t>/год</w:t>
            </w:r>
          </w:p>
        </w:tc>
        <w:tc>
          <w:tcPr>
            <w:tcW w:w="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536603" w:rsidP="00E113B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3C2C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w w:val="99"/>
              </w:rPr>
              <w:t>1,4</w:t>
            </w:r>
            <w:r w:rsidR="00E113BA" w:rsidRPr="007661D2">
              <w:rPr>
                <w:rFonts w:ascii="Times New Roman" w:hAnsi="Times New Roman" w:cs="Times New Roman"/>
                <w:w w:val="99"/>
              </w:rPr>
              <w:t>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3C2CDA" w:rsidP="00E113B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w w:val="97"/>
              </w:rPr>
              <w:t>1,4</w:t>
            </w:r>
            <w:r w:rsidR="00E113BA" w:rsidRPr="007661D2">
              <w:rPr>
                <w:rFonts w:ascii="Times New Roman" w:hAnsi="Times New Roman" w:cs="Times New Roman"/>
                <w:w w:val="97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7661D2" w:rsidTr="00EE44AF">
        <w:trPr>
          <w:trHeight w:val="241"/>
        </w:trPr>
        <w:tc>
          <w:tcPr>
            <w:tcW w:w="59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b/>
                <w:bCs/>
                <w:w w:val="99"/>
              </w:rPr>
              <w:t xml:space="preserve">Котельная п. </w:t>
            </w:r>
            <w:proofErr w:type="gramStart"/>
            <w:r w:rsidRPr="007661D2">
              <w:rPr>
                <w:rFonts w:ascii="Times New Roman" w:hAnsi="Times New Roman" w:cs="Times New Roman"/>
                <w:b/>
                <w:bCs/>
                <w:w w:val="99"/>
              </w:rPr>
              <w:t>Магистральный</w:t>
            </w:r>
            <w:proofErr w:type="gram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7661D2" w:rsidTr="00EE44AF">
        <w:trPr>
          <w:trHeight w:val="24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</w:rPr>
              <w:t>Всего подпитка тепловой сети, в том числе: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w w:val="98"/>
              </w:rPr>
              <w:t>тыс. м</w:t>
            </w:r>
            <w:r w:rsidRPr="007661D2">
              <w:rPr>
                <w:rFonts w:ascii="Times New Roman" w:hAnsi="Times New Roman" w:cs="Times New Roman"/>
                <w:w w:val="98"/>
                <w:sz w:val="27"/>
                <w:szCs w:val="27"/>
                <w:vertAlign w:val="superscript"/>
              </w:rPr>
              <w:t>3</w:t>
            </w:r>
            <w:r w:rsidRPr="007661D2">
              <w:rPr>
                <w:rFonts w:ascii="Times New Roman" w:hAnsi="Times New Roman" w:cs="Times New Roman"/>
                <w:w w:val="98"/>
              </w:rPr>
              <w:t>/год</w:t>
            </w:r>
          </w:p>
        </w:tc>
        <w:tc>
          <w:tcPr>
            <w:tcW w:w="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536603" w:rsidP="00FC71F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945736" w:rsidP="003C2CD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</w:rPr>
              <w:t>0,11</w:t>
            </w:r>
            <w:r w:rsidR="003C2CDA" w:rsidRPr="007661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945736" w:rsidP="003C2CD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</w:rPr>
              <w:t>0,11</w:t>
            </w:r>
            <w:r w:rsidR="003C2CDA" w:rsidRPr="007661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7661D2" w:rsidTr="00EE44AF">
        <w:trPr>
          <w:trHeight w:val="242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</w:rPr>
              <w:t>нормативные утечки теплоносителя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w w:val="98"/>
              </w:rPr>
              <w:t>тыс. м</w:t>
            </w:r>
            <w:r w:rsidRPr="007661D2">
              <w:rPr>
                <w:rFonts w:ascii="Times New Roman" w:hAnsi="Times New Roman" w:cs="Times New Roman"/>
                <w:w w:val="98"/>
                <w:sz w:val="27"/>
                <w:szCs w:val="27"/>
                <w:vertAlign w:val="superscript"/>
              </w:rPr>
              <w:t>3</w:t>
            </w:r>
            <w:r w:rsidRPr="007661D2">
              <w:rPr>
                <w:rFonts w:ascii="Times New Roman" w:hAnsi="Times New Roman" w:cs="Times New Roman"/>
                <w:w w:val="98"/>
              </w:rPr>
              <w:t>/год</w:t>
            </w:r>
          </w:p>
        </w:tc>
        <w:tc>
          <w:tcPr>
            <w:tcW w:w="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</w:rPr>
              <w:t>0,116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</w:rPr>
              <w:t>0,116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7661D2" w:rsidTr="00EE44AF">
        <w:trPr>
          <w:trHeight w:val="244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</w:rPr>
              <w:t>сверхнормативные утечки теплоносителя*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w w:val="98"/>
              </w:rPr>
              <w:t>тыс. м</w:t>
            </w:r>
            <w:r w:rsidRPr="007661D2">
              <w:rPr>
                <w:rFonts w:ascii="Times New Roman" w:hAnsi="Times New Roman" w:cs="Times New Roman"/>
                <w:w w:val="98"/>
                <w:sz w:val="27"/>
                <w:szCs w:val="27"/>
                <w:vertAlign w:val="superscript"/>
              </w:rPr>
              <w:t>3</w:t>
            </w:r>
            <w:r w:rsidRPr="007661D2">
              <w:rPr>
                <w:rFonts w:ascii="Times New Roman" w:hAnsi="Times New Roman" w:cs="Times New Roman"/>
                <w:w w:val="98"/>
              </w:rPr>
              <w:t>/год</w:t>
            </w:r>
          </w:p>
        </w:tc>
        <w:tc>
          <w:tcPr>
            <w:tcW w:w="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w w:val="90"/>
              </w:rPr>
              <w:t>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7661D2" w:rsidTr="00EE44AF">
        <w:trPr>
          <w:trHeight w:val="235"/>
        </w:trPr>
        <w:tc>
          <w:tcPr>
            <w:tcW w:w="46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</w:rPr>
              <w:t>отпуск теплоносителя из тепловых сетей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7661D2" w:rsidTr="00EE44AF">
        <w:trPr>
          <w:trHeight w:val="254"/>
        </w:trPr>
        <w:tc>
          <w:tcPr>
            <w:tcW w:w="46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</w:rPr>
              <w:t>на цели горячего водоснабжения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3C2CDA" w:rsidP="003C2C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w w:val="90"/>
              </w:rPr>
              <w:t>0</w:t>
            </w:r>
            <w:r w:rsidR="003C2CDA" w:rsidRPr="007661D2">
              <w:rPr>
                <w:rFonts w:ascii="Times New Roman" w:hAnsi="Times New Roman" w:cs="Times New Roman"/>
                <w:w w:val="90"/>
              </w:rPr>
              <w:t>,003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7661D2" w:rsidTr="00EE44AF">
        <w:trPr>
          <w:trHeight w:val="261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</w:rPr>
              <w:t>(для открытых систем теплоснабжения)**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w w:val="98"/>
              </w:rPr>
              <w:t>тыс. м</w:t>
            </w:r>
            <w:r w:rsidRPr="007661D2">
              <w:rPr>
                <w:rFonts w:ascii="Times New Roman" w:hAnsi="Times New Roman" w:cs="Times New Roman"/>
                <w:w w:val="98"/>
                <w:sz w:val="27"/>
                <w:szCs w:val="27"/>
                <w:vertAlign w:val="superscript"/>
              </w:rPr>
              <w:t>3</w:t>
            </w:r>
            <w:r w:rsidRPr="007661D2">
              <w:rPr>
                <w:rFonts w:ascii="Times New Roman" w:hAnsi="Times New Roman" w:cs="Times New Roman"/>
                <w:w w:val="98"/>
              </w:rPr>
              <w:t>/год</w:t>
            </w:r>
          </w:p>
        </w:tc>
        <w:tc>
          <w:tcPr>
            <w:tcW w:w="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36603" w:rsidRPr="007661D2" w:rsidRDefault="005366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36603" w:rsidRPr="007661D2">
          <w:pgSz w:w="11906" w:h="16838"/>
          <w:pgMar w:top="593" w:right="560" w:bottom="427" w:left="1260" w:header="720" w:footer="720" w:gutter="0"/>
          <w:cols w:space="720" w:equalWidth="0">
            <w:col w:w="10080"/>
          </w:cols>
          <w:noEndnote/>
        </w:sectPr>
      </w:pP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970" w:type="dxa"/>
        <w:tblInd w:w="1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71"/>
        <w:gridCol w:w="120"/>
        <w:gridCol w:w="1257"/>
        <w:gridCol w:w="40"/>
        <w:gridCol w:w="2094"/>
        <w:gridCol w:w="1858"/>
        <w:gridCol w:w="30"/>
      </w:tblGrid>
      <w:tr w:rsidR="00517B32" w:rsidRPr="007661D2" w:rsidTr="00A50788">
        <w:trPr>
          <w:trHeight w:val="260"/>
        </w:trPr>
        <w:tc>
          <w:tcPr>
            <w:tcW w:w="457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517B32" w:rsidRPr="007661D2" w:rsidRDefault="00517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age63"/>
            <w:bookmarkEnd w:id="29"/>
            <w:r w:rsidRPr="007661D2">
              <w:rPr>
                <w:rFonts w:ascii="Times New Roman" w:hAnsi="Times New Roman" w:cs="Times New Roman"/>
                <w:b/>
                <w:bCs/>
              </w:rPr>
              <w:t>Параметры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17B32" w:rsidRPr="007661D2" w:rsidRDefault="00517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17B32" w:rsidRPr="007661D2" w:rsidRDefault="00517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b/>
                <w:bCs/>
              </w:rPr>
              <w:t>Единицы</w:t>
            </w:r>
          </w:p>
        </w:tc>
        <w:tc>
          <w:tcPr>
            <w:tcW w:w="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17B32" w:rsidRPr="007661D2" w:rsidRDefault="00517B32" w:rsidP="003C2C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17B32" w:rsidRPr="007661D2" w:rsidRDefault="00517B32" w:rsidP="00A1687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b/>
                <w:bCs/>
              </w:rPr>
              <w:t>2021</w:t>
            </w:r>
            <w:r>
              <w:rPr>
                <w:rFonts w:ascii="Times New Roman" w:hAnsi="Times New Roman" w:cs="Times New Roman"/>
                <w:b/>
                <w:bCs/>
              </w:rPr>
              <w:t>-2025</w:t>
            </w:r>
          </w:p>
        </w:tc>
        <w:tc>
          <w:tcPr>
            <w:tcW w:w="185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17B32" w:rsidRPr="007661D2" w:rsidRDefault="00517B32" w:rsidP="00A1687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b/>
                <w:bCs/>
                <w:w w:val="9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w w:val="98"/>
              </w:rPr>
              <w:t>6</w:t>
            </w:r>
            <w:r w:rsidRPr="007661D2">
              <w:rPr>
                <w:rFonts w:ascii="Times New Roman" w:hAnsi="Times New Roman" w:cs="Times New Roman"/>
                <w:b/>
                <w:bCs/>
                <w:w w:val="98"/>
              </w:rPr>
              <w:t>-2030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B32" w:rsidRPr="007661D2" w:rsidRDefault="00517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7661D2" w:rsidTr="00A50788">
        <w:trPr>
          <w:trHeight w:val="127"/>
        </w:trPr>
        <w:tc>
          <w:tcPr>
            <w:tcW w:w="457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b/>
                <w:bCs/>
              </w:rPr>
              <w:t>измерения</w:t>
            </w: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7661D2" w:rsidTr="00A50788">
        <w:trPr>
          <w:trHeight w:val="128"/>
        </w:trPr>
        <w:tc>
          <w:tcPr>
            <w:tcW w:w="4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7661D2" w:rsidTr="00A50788">
        <w:trPr>
          <w:trHeight w:val="243"/>
        </w:trPr>
        <w:tc>
          <w:tcPr>
            <w:tcW w:w="4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7661D2" w:rsidTr="00A50788">
        <w:trPr>
          <w:trHeight w:val="244"/>
        </w:trPr>
        <w:tc>
          <w:tcPr>
            <w:tcW w:w="4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</w:rPr>
              <w:t>Всего подпитка тепловой сети, в том числе: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w w:val="98"/>
              </w:rPr>
              <w:t>тыс. м</w:t>
            </w:r>
            <w:r w:rsidRPr="007661D2">
              <w:rPr>
                <w:rFonts w:ascii="Times New Roman" w:hAnsi="Times New Roman" w:cs="Times New Roman"/>
                <w:w w:val="98"/>
                <w:sz w:val="27"/>
                <w:szCs w:val="27"/>
                <w:vertAlign w:val="superscript"/>
              </w:rPr>
              <w:t>3</w:t>
            </w:r>
            <w:r w:rsidRPr="007661D2">
              <w:rPr>
                <w:rFonts w:ascii="Times New Roman" w:hAnsi="Times New Roman" w:cs="Times New Roman"/>
                <w:w w:val="98"/>
              </w:rPr>
              <w:t>/год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536603" w:rsidP="00E113BA">
            <w:pPr>
              <w:widowControl w:val="0"/>
              <w:autoSpaceDE w:val="0"/>
              <w:autoSpaceDN w:val="0"/>
              <w:adjustRightInd w:val="0"/>
              <w:spacing w:after="0" w:line="2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FC71F1" w:rsidP="00E113BA">
            <w:pPr>
              <w:widowControl w:val="0"/>
              <w:autoSpaceDE w:val="0"/>
              <w:autoSpaceDN w:val="0"/>
              <w:adjustRightInd w:val="0"/>
              <w:spacing w:after="0" w:line="2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E113BA" w:rsidRPr="007661D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7661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FC71F1" w:rsidP="00E113BA">
            <w:pPr>
              <w:widowControl w:val="0"/>
              <w:autoSpaceDE w:val="0"/>
              <w:autoSpaceDN w:val="0"/>
              <w:adjustRightInd w:val="0"/>
              <w:spacing w:after="0" w:line="2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E113BA" w:rsidRPr="007661D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7661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7661D2" w:rsidTr="00A50788">
        <w:trPr>
          <w:trHeight w:val="244"/>
        </w:trPr>
        <w:tc>
          <w:tcPr>
            <w:tcW w:w="4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</w:rPr>
              <w:t>нормативные утечки теплоносителя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w w:val="98"/>
              </w:rPr>
              <w:t>тыс. м</w:t>
            </w:r>
            <w:r w:rsidRPr="007661D2">
              <w:rPr>
                <w:rFonts w:ascii="Times New Roman" w:hAnsi="Times New Roman" w:cs="Times New Roman"/>
                <w:w w:val="98"/>
                <w:sz w:val="27"/>
                <w:szCs w:val="27"/>
                <w:vertAlign w:val="superscript"/>
              </w:rPr>
              <w:t>3</w:t>
            </w:r>
            <w:r w:rsidRPr="007661D2">
              <w:rPr>
                <w:rFonts w:ascii="Times New Roman" w:hAnsi="Times New Roman" w:cs="Times New Roman"/>
                <w:w w:val="98"/>
              </w:rPr>
              <w:t>/год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</w:rPr>
              <w:t>0,348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</w:rPr>
              <w:t>0,348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7661D2" w:rsidTr="00A50788">
        <w:trPr>
          <w:trHeight w:val="244"/>
        </w:trPr>
        <w:tc>
          <w:tcPr>
            <w:tcW w:w="4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</w:rPr>
              <w:t>сверхнормативные утечки теплоносителя*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w w:val="98"/>
              </w:rPr>
              <w:t>тыс. м</w:t>
            </w:r>
            <w:r w:rsidRPr="007661D2">
              <w:rPr>
                <w:rFonts w:ascii="Times New Roman" w:hAnsi="Times New Roman" w:cs="Times New Roman"/>
                <w:w w:val="98"/>
                <w:sz w:val="27"/>
                <w:szCs w:val="27"/>
                <w:vertAlign w:val="superscript"/>
              </w:rPr>
              <w:t>3</w:t>
            </w:r>
            <w:r w:rsidRPr="007661D2">
              <w:rPr>
                <w:rFonts w:ascii="Times New Roman" w:hAnsi="Times New Roman" w:cs="Times New Roman"/>
                <w:w w:val="98"/>
              </w:rPr>
              <w:t>/год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7661D2" w:rsidTr="00A50788">
        <w:trPr>
          <w:trHeight w:val="235"/>
        </w:trPr>
        <w:tc>
          <w:tcPr>
            <w:tcW w:w="457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</w:rPr>
              <w:t>отпуск теплоносителя из тепловых сетей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7661D2" w:rsidTr="00A50788">
        <w:trPr>
          <w:trHeight w:val="252"/>
        </w:trPr>
        <w:tc>
          <w:tcPr>
            <w:tcW w:w="457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</w:rPr>
              <w:t>на цели горячего водоснабжения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7661D2" w:rsidTr="00A50788">
        <w:trPr>
          <w:trHeight w:val="261"/>
        </w:trPr>
        <w:tc>
          <w:tcPr>
            <w:tcW w:w="4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</w:rPr>
              <w:t>(для открытых систем теплоснабжения)**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w w:val="98"/>
              </w:rPr>
              <w:t>тыс. м</w:t>
            </w:r>
            <w:r w:rsidRPr="007661D2">
              <w:rPr>
                <w:rFonts w:ascii="Times New Roman" w:hAnsi="Times New Roman" w:cs="Times New Roman"/>
                <w:w w:val="98"/>
                <w:sz w:val="27"/>
                <w:szCs w:val="27"/>
                <w:vertAlign w:val="superscript"/>
              </w:rPr>
              <w:t>3</w:t>
            </w:r>
            <w:r w:rsidRPr="007661D2">
              <w:rPr>
                <w:rFonts w:ascii="Times New Roman" w:hAnsi="Times New Roman" w:cs="Times New Roman"/>
                <w:w w:val="98"/>
              </w:rPr>
              <w:t>/год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536603" w:rsidP="00E1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E1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</w:rPr>
              <w:t>1,45</w:t>
            </w:r>
            <w:r w:rsidR="00FC71F1" w:rsidRPr="007661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E1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</w:rPr>
              <w:t>1,45</w:t>
            </w:r>
            <w:r w:rsidR="00FC71F1" w:rsidRPr="007661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36603" w:rsidRPr="007661D2" w:rsidRDefault="00536603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overflowPunct w:val="0"/>
        <w:autoSpaceDE w:val="0"/>
        <w:autoSpaceDN w:val="0"/>
        <w:adjustRightInd w:val="0"/>
        <w:spacing w:after="0" w:line="27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b/>
          <w:bCs/>
          <w:sz w:val="20"/>
          <w:szCs w:val="20"/>
        </w:rPr>
        <w:t xml:space="preserve">Примечание: </w:t>
      </w:r>
      <w:r w:rsidRPr="007661D2">
        <w:rPr>
          <w:rFonts w:ascii="Times New Roman" w:hAnsi="Times New Roman" w:cs="Times New Roman"/>
          <w:sz w:val="20"/>
          <w:szCs w:val="20"/>
        </w:rPr>
        <w:t xml:space="preserve">* </w:t>
      </w:r>
      <w:proofErr w:type="gramStart"/>
      <w:r w:rsidRPr="007661D2">
        <w:rPr>
          <w:rFonts w:ascii="Times New Roman" w:hAnsi="Times New Roman" w:cs="Times New Roman"/>
          <w:sz w:val="20"/>
          <w:szCs w:val="20"/>
        </w:rPr>
        <w:t>-в</w:t>
      </w:r>
      <w:proofErr w:type="gramEnd"/>
      <w:r w:rsidRPr="007661D2">
        <w:rPr>
          <w:rFonts w:ascii="Times New Roman" w:hAnsi="Times New Roman" w:cs="Times New Roman"/>
          <w:sz w:val="20"/>
          <w:szCs w:val="20"/>
        </w:rPr>
        <w:t xml:space="preserve"> связи с отсутствием приборов учета на источниках тепловой энергии и у </w:t>
      </w:r>
      <w:proofErr w:type="spellStart"/>
      <w:r w:rsidRPr="007661D2">
        <w:rPr>
          <w:rFonts w:ascii="Times New Roman" w:hAnsi="Times New Roman" w:cs="Times New Roman"/>
          <w:sz w:val="20"/>
          <w:szCs w:val="20"/>
        </w:rPr>
        <w:t>потребителейданные</w:t>
      </w:r>
      <w:proofErr w:type="spellEnd"/>
      <w:r w:rsidRPr="007661D2">
        <w:rPr>
          <w:rFonts w:ascii="Times New Roman" w:hAnsi="Times New Roman" w:cs="Times New Roman"/>
          <w:sz w:val="20"/>
          <w:szCs w:val="20"/>
        </w:rPr>
        <w:t xml:space="preserve"> о сверхнормативных утечках теплоносителя отсутствуют;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sz w:val="20"/>
          <w:szCs w:val="20"/>
        </w:rPr>
        <w:t>** - расчетные значения.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overflowPunct w:val="0"/>
        <w:autoSpaceDE w:val="0"/>
        <w:autoSpaceDN w:val="0"/>
        <w:adjustRightInd w:val="0"/>
        <w:spacing w:after="0" w:line="323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sz w:val="26"/>
          <w:szCs w:val="26"/>
        </w:rPr>
        <w:t xml:space="preserve">В настоящее время на котельных </w:t>
      </w:r>
      <w:proofErr w:type="spellStart"/>
      <w:r w:rsidRPr="007661D2">
        <w:rPr>
          <w:rFonts w:ascii="Times New Roman" w:hAnsi="Times New Roman" w:cs="Times New Roman"/>
          <w:sz w:val="26"/>
          <w:szCs w:val="26"/>
        </w:rPr>
        <w:t>Верх-Падунского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 xml:space="preserve"> сельского поселения отсутствуют водоподготовительные установки. Для определения </w:t>
      </w:r>
      <w:proofErr w:type="gramStart"/>
      <w:r w:rsidRPr="007661D2">
        <w:rPr>
          <w:rFonts w:ascii="Times New Roman" w:hAnsi="Times New Roman" w:cs="Times New Roman"/>
          <w:sz w:val="26"/>
          <w:szCs w:val="26"/>
        </w:rPr>
        <w:t>перспективной</w:t>
      </w:r>
      <w:proofErr w:type="gramEnd"/>
      <w:r w:rsidRPr="007661D2">
        <w:rPr>
          <w:rFonts w:ascii="Times New Roman" w:hAnsi="Times New Roman" w:cs="Times New Roman"/>
          <w:sz w:val="26"/>
          <w:szCs w:val="26"/>
        </w:rPr>
        <w:t xml:space="preserve"> проектной </w:t>
      </w:r>
      <w:proofErr w:type="spellStart"/>
      <w:r w:rsidRPr="007661D2">
        <w:rPr>
          <w:rFonts w:ascii="Times New Roman" w:hAnsi="Times New Roman" w:cs="Times New Roman"/>
          <w:sz w:val="26"/>
          <w:szCs w:val="26"/>
        </w:rPr>
        <w:t>произво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>-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61D2">
        <w:rPr>
          <w:rFonts w:ascii="Times New Roman" w:hAnsi="Times New Roman" w:cs="Times New Roman"/>
          <w:sz w:val="26"/>
          <w:szCs w:val="26"/>
        </w:rPr>
        <w:t>дительности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 xml:space="preserve"> водоподготовительных установок указанных котельных, а также </w:t>
      </w:r>
      <w:proofErr w:type="spellStart"/>
      <w:r w:rsidRPr="007661D2">
        <w:rPr>
          <w:rFonts w:ascii="Times New Roman" w:hAnsi="Times New Roman" w:cs="Times New Roman"/>
          <w:sz w:val="26"/>
          <w:szCs w:val="26"/>
        </w:rPr>
        <w:t>перспек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>-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overflowPunct w:val="0"/>
        <w:autoSpaceDE w:val="0"/>
        <w:autoSpaceDN w:val="0"/>
        <w:adjustRightInd w:val="0"/>
        <w:spacing w:after="0" w:line="323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61D2">
        <w:rPr>
          <w:rFonts w:ascii="Times New Roman" w:hAnsi="Times New Roman" w:cs="Times New Roman"/>
          <w:sz w:val="26"/>
          <w:szCs w:val="26"/>
        </w:rPr>
        <w:t>тивной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 xml:space="preserve"> проектной производительности водоподготовительных установок на строящихся источниках рассчитаны годовые и среднечасовые расходы подпитки тепловой сети.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 w:rsidP="00FC71F1">
      <w:pPr>
        <w:widowControl w:val="0"/>
        <w:overflowPunct w:val="0"/>
        <w:autoSpaceDE w:val="0"/>
        <w:autoSpaceDN w:val="0"/>
        <w:adjustRightInd w:val="0"/>
        <w:spacing w:after="0" w:line="323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sz w:val="26"/>
          <w:szCs w:val="26"/>
        </w:rPr>
        <w:t xml:space="preserve">В таблице 11 представлены балансы производительности водоподготовительных установок и подпитки тепловой сети в зоне действия котельных и перспективные </w:t>
      </w:r>
      <w:proofErr w:type="spellStart"/>
      <w:r w:rsidRPr="007661D2">
        <w:rPr>
          <w:rFonts w:ascii="Times New Roman" w:hAnsi="Times New Roman" w:cs="Times New Roman"/>
          <w:sz w:val="26"/>
          <w:szCs w:val="26"/>
        </w:rPr>
        <w:t>значе</w:t>
      </w:r>
      <w:proofErr w:type="spellEnd"/>
      <w:r w:rsidR="00FC71F1" w:rsidRPr="007661D2">
        <w:rPr>
          <w:rFonts w:ascii="Times New Roman" w:hAnsi="Times New Roman" w:cs="Times New Roman"/>
          <w:sz w:val="26"/>
          <w:szCs w:val="26"/>
        </w:rPr>
        <w:t>-</w:t>
      </w: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61D2">
        <w:rPr>
          <w:rFonts w:ascii="Times New Roman" w:hAnsi="Times New Roman" w:cs="Times New Roman"/>
          <w:sz w:val="26"/>
          <w:szCs w:val="26"/>
        </w:rPr>
        <w:t>ния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 xml:space="preserve"> подпитки тепловой сети, обусловленные нормативными утечками в тепловых сетях.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40" w:firstLine="425"/>
        <w:rPr>
          <w:rFonts w:ascii="Times New Roman" w:hAnsi="Times New Roman" w:cs="Times New Roman"/>
          <w:sz w:val="24"/>
          <w:szCs w:val="24"/>
        </w:rPr>
      </w:pPr>
      <w:r w:rsidRPr="00CA2572">
        <w:rPr>
          <w:rFonts w:ascii="Times New Roman" w:hAnsi="Times New Roman" w:cs="Times New Roman"/>
          <w:b/>
          <w:bCs/>
          <w:sz w:val="24"/>
          <w:szCs w:val="24"/>
        </w:rPr>
        <w:t xml:space="preserve">Таблица 11. Баланс производительности водоподготовительных установок и подпитки тепловой сети в зоне действия котельных </w:t>
      </w:r>
      <w:proofErr w:type="spellStart"/>
      <w:r w:rsidRPr="00CA2572">
        <w:rPr>
          <w:rFonts w:ascii="Times New Roman" w:hAnsi="Times New Roman" w:cs="Times New Roman"/>
          <w:b/>
          <w:bCs/>
          <w:sz w:val="24"/>
          <w:szCs w:val="24"/>
        </w:rPr>
        <w:t>Верх-Падунского</w:t>
      </w:r>
      <w:proofErr w:type="spellEnd"/>
      <w:r w:rsidRPr="00CA2572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850" w:type="dxa"/>
        <w:tblInd w:w="2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30"/>
        <w:gridCol w:w="1297"/>
        <w:gridCol w:w="40"/>
        <w:gridCol w:w="1917"/>
        <w:gridCol w:w="1736"/>
        <w:gridCol w:w="30"/>
      </w:tblGrid>
      <w:tr w:rsidR="00536603" w:rsidRPr="007661D2" w:rsidTr="00EE35F9">
        <w:trPr>
          <w:trHeight w:val="260"/>
        </w:trPr>
        <w:tc>
          <w:tcPr>
            <w:tcW w:w="483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840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b/>
                <w:bCs/>
              </w:rPr>
              <w:t>Параметры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b/>
                <w:bCs/>
              </w:rPr>
              <w:t>Единицы</w:t>
            </w:r>
          </w:p>
        </w:tc>
        <w:tc>
          <w:tcPr>
            <w:tcW w:w="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 w:rsidP="00FC71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945736" w:rsidP="001C2A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b/>
                <w:bCs/>
              </w:rPr>
              <w:t>20</w:t>
            </w:r>
            <w:r w:rsidR="00A50788">
              <w:rPr>
                <w:rFonts w:ascii="Times New Roman" w:hAnsi="Times New Roman" w:cs="Times New Roman"/>
                <w:b/>
                <w:bCs/>
              </w:rPr>
              <w:t>21-2025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A5078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2026</w:t>
            </w:r>
            <w:r w:rsidR="00945736" w:rsidRPr="007661D2">
              <w:rPr>
                <w:rFonts w:ascii="Times New Roman" w:hAnsi="Times New Roman" w:cs="Times New Roman"/>
                <w:b/>
                <w:bCs/>
              </w:rPr>
              <w:t>-2030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7661D2" w:rsidTr="00EE35F9">
        <w:trPr>
          <w:trHeight w:val="127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9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b/>
                <w:bCs/>
                <w:w w:val="98"/>
              </w:rPr>
              <w:t>измерения</w:t>
            </w: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1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3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7661D2" w:rsidTr="00EE35F9">
        <w:trPr>
          <w:trHeight w:val="128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7661D2" w:rsidTr="00EE35F9">
        <w:trPr>
          <w:trHeight w:val="284"/>
        </w:trPr>
        <w:tc>
          <w:tcPr>
            <w:tcW w:w="612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36603" w:rsidRPr="007661D2" w:rsidRDefault="0099225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МКП «ТЕПЛО</w:t>
            </w:r>
            <w:r w:rsidR="00945736" w:rsidRPr="007661D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7661D2" w:rsidTr="00EE35F9">
        <w:trPr>
          <w:trHeight w:val="48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7661D2" w:rsidTr="00EE35F9">
        <w:trPr>
          <w:trHeight w:val="283"/>
        </w:trPr>
        <w:tc>
          <w:tcPr>
            <w:tcW w:w="616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b/>
                <w:bCs/>
                <w:w w:val="99"/>
              </w:rPr>
              <w:t xml:space="preserve">Котельная п. </w:t>
            </w:r>
            <w:proofErr w:type="spellStart"/>
            <w:r w:rsidRPr="007661D2">
              <w:rPr>
                <w:rFonts w:ascii="Times New Roman" w:hAnsi="Times New Roman" w:cs="Times New Roman"/>
                <w:b/>
                <w:bCs/>
                <w:w w:val="99"/>
              </w:rPr>
              <w:t>Верх-Падунский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7661D2" w:rsidTr="00EE35F9">
        <w:trPr>
          <w:trHeight w:val="48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7661D2" w:rsidTr="00EE35F9">
        <w:trPr>
          <w:trHeight w:val="235"/>
        </w:trPr>
        <w:tc>
          <w:tcPr>
            <w:tcW w:w="48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</w:rPr>
              <w:t>Установленная производительность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7661D2" w:rsidTr="00EE35F9">
        <w:trPr>
          <w:trHeight w:val="261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</w:rPr>
              <w:t>водоподготовительной установки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w w:val="99"/>
              </w:rPr>
              <w:t>м</w:t>
            </w:r>
            <w:r w:rsidRPr="007661D2">
              <w:rPr>
                <w:rFonts w:ascii="Times New Roman" w:hAnsi="Times New Roman" w:cs="Times New Roman"/>
                <w:w w:val="99"/>
                <w:sz w:val="27"/>
                <w:szCs w:val="27"/>
                <w:vertAlign w:val="superscript"/>
              </w:rPr>
              <w:t>3</w:t>
            </w:r>
            <w:r w:rsidRPr="007661D2">
              <w:rPr>
                <w:rFonts w:ascii="Times New Roman" w:hAnsi="Times New Roman" w:cs="Times New Roman"/>
                <w:w w:val="99"/>
              </w:rPr>
              <w:t>/ч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F7727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color w:val="FF0000"/>
                <w:w w:val="98"/>
              </w:rPr>
              <w:t>-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7661D2" w:rsidTr="00EE35F9">
        <w:trPr>
          <w:trHeight w:val="33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</w:rPr>
              <w:t>Всего подпитка тепловой сети, в том числе: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w w:val="99"/>
              </w:rPr>
              <w:t>м</w:t>
            </w:r>
            <w:r w:rsidRPr="007661D2">
              <w:rPr>
                <w:rFonts w:ascii="Times New Roman" w:hAnsi="Times New Roman" w:cs="Times New Roman"/>
                <w:w w:val="99"/>
                <w:sz w:val="27"/>
                <w:szCs w:val="27"/>
                <w:vertAlign w:val="superscript"/>
              </w:rPr>
              <w:t>3</w:t>
            </w:r>
            <w:r w:rsidRPr="007661D2">
              <w:rPr>
                <w:rFonts w:ascii="Times New Roman" w:hAnsi="Times New Roman" w:cs="Times New Roman"/>
                <w:w w:val="99"/>
              </w:rPr>
              <w:t>/ч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536603" w:rsidP="00E113B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945736" w:rsidP="00E113B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</w:rPr>
              <w:t>0,</w:t>
            </w:r>
            <w:r w:rsidR="00E113BA" w:rsidRPr="007661D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945736" w:rsidP="00E113B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</w:rPr>
              <w:t>0,</w:t>
            </w:r>
            <w:r w:rsidR="00E113BA" w:rsidRPr="007661D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7661D2" w:rsidTr="00EE35F9">
        <w:trPr>
          <w:trHeight w:val="328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</w:rPr>
              <w:t>- расчетные нормативные утечки теплоносителя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w w:val="99"/>
              </w:rPr>
              <w:t>м</w:t>
            </w:r>
            <w:r w:rsidRPr="007661D2">
              <w:rPr>
                <w:rFonts w:ascii="Times New Roman" w:hAnsi="Times New Roman" w:cs="Times New Roman"/>
                <w:w w:val="99"/>
                <w:sz w:val="27"/>
                <w:szCs w:val="27"/>
                <w:vertAlign w:val="superscript"/>
              </w:rPr>
              <w:t>3</w:t>
            </w:r>
            <w:r w:rsidRPr="007661D2">
              <w:rPr>
                <w:rFonts w:ascii="Times New Roman" w:hAnsi="Times New Roman" w:cs="Times New Roman"/>
                <w:w w:val="99"/>
              </w:rPr>
              <w:t>/ч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7661D2" w:rsidTr="00EE35F9">
        <w:trPr>
          <w:trHeight w:val="237"/>
        </w:trPr>
        <w:tc>
          <w:tcPr>
            <w:tcW w:w="48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</w:rPr>
              <w:t xml:space="preserve">- расчетный отпуск теплоносителя из </w:t>
            </w:r>
            <w:proofErr w:type="gramStart"/>
            <w:r w:rsidRPr="007661D2">
              <w:rPr>
                <w:rFonts w:ascii="Times New Roman" w:hAnsi="Times New Roman" w:cs="Times New Roman"/>
              </w:rPr>
              <w:t>тепловых</w:t>
            </w:r>
            <w:proofErr w:type="gramEnd"/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7661D2" w:rsidTr="00EE35F9">
        <w:trPr>
          <w:trHeight w:val="252"/>
        </w:trPr>
        <w:tc>
          <w:tcPr>
            <w:tcW w:w="48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</w:rPr>
              <w:t>сетей на цели горячего водоснабжения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7661D2" w:rsidTr="00EE35F9">
        <w:trPr>
          <w:trHeight w:val="262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</w:rPr>
              <w:t>(для открытых систем теплоснабжения)**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w w:val="99"/>
              </w:rPr>
              <w:t>м</w:t>
            </w:r>
            <w:r w:rsidRPr="007661D2">
              <w:rPr>
                <w:rFonts w:ascii="Times New Roman" w:hAnsi="Times New Roman" w:cs="Times New Roman"/>
                <w:w w:val="99"/>
                <w:sz w:val="27"/>
                <w:szCs w:val="27"/>
                <w:vertAlign w:val="superscript"/>
              </w:rPr>
              <w:t>3</w:t>
            </w:r>
            <w:r w:rsidRPr="007661D2">
              <w:rPr>
                <w:rFonts w:ascii="Times New Roman" w:hAnsi="Times New Roman" w:cs="Times New Roman"/>
                <w:w w:val="99"/>
              </w:rPr>
              <w:t>/ч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536603" w:rsidP="00E113B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945736" w:rsidP="00E113B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</w:rPr>
              <w:t>0,</w:t>
            </w:r>
            <w:r w:rsidR="00E113BA" w:rsidRPr="007661D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945736" w:rsidP="00E113B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</w:rPr>
              <w:t>0,</w:t>
            </w:r>
            <w:r w:rsidR="00E113BA" w:rsidRPr="007661D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7661D2" w:rsidTr="00EE35F9">
        <w:trPr>
          <w:trHeight w:val="235"/>
        </w:trPr>
        <w:tc>
          <w:tcPr>
            <w:tcW w:w="48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</w:rPr>
              <w:t>Расчетные собственные нужды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7661D2" w:rsidTr="00EE35F9">
        <w:trPr>
          <w:trHeight w:val="261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</w:rPr>
              <w:t>водоподготовительной установки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w w:val="99"/>
              </w:rPr>
              <w:t>м</w:t>
            </w:r>
            <w:r w:rsidRPr="007661D2">
              <w:rPr>
                <w:rFonts w:ascii="Times New Roman" w:hAnsi="Times New Roman" w:cs="Times New Roman"/>
                <w:w w:val="99"/>
                <w:sz w:val="27"/>
                <w:szCs w:val="27"/>
                <w:vertAlign w:val="superscript"/>
              </w:rPr>
              <w:t>3</w:t>
            </w:r>
            <w:r w:rsidRPr="007661D2">
              <w:rPr>
                <w:rFonts w:ascii="Times New Roman" w:hAnsi="Times New Roman" w:cs="Times New Roman"/>
                <w:w w:val="99"/>
              </w:rPr>
              <w:t>/ч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7661D2" w:rsidTr="00EE35F9">
        <w:trPr>
          <w:trHeight w:val="235"/>
        </w:trPr>
        <w:tc>
          <w:tcPr>
            <w:tcW w:w="48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</w:rPr>
              <w:t>Требуемая производительность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7661D2" w:rsidTr="00EE35F9">
        <w:trPr>
          <w:trHeight w:val="261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</w:rPr>
              <w:t>водоподготовительной установки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w w:val="99"/>
              </w:rPr>
              <w:t>м</w:t>
            </w:r>
            <w:r w:rsidRPr="007661D2">
              <w:rPr>
                <w:rFonts w:ascii="Times New Roman" w:hAnsi="Times New Roman" w:cs="Times New Roman"/>
                <w:w w:val="99"/>
                <w:sz w:val="27"/>
                <w:szCs w:val="27"/>
                <w:vertAlign w:val="superscript"/>
              </w:rPr>
              <w:t>3</w:t>
            </w:r>
            <w:r w:rsidRPr="007661D2">
              <w:rPr>
                <w:rFonts w:ascii="Times New Roman" w:hAnsi="Times New Roman" w:cs="Times New Roman"/>
                <w:w w:val="99"/>
              </w:rPr>
              <w:t>/ч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</w:rPr>
              <w:t>0,997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w w:val="96"/>
              </w:rPr>
              <w:t>0,997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7661D2" w:rsidTr="00EE35F9">
        <w:trPr>
          <w:trHeight w:val="283"/>
        </w:trPr>
        <w:tc>
          <w:tcPr>
            <w:tcW w:w="616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3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b/>
                <w:bCs/>
                <w:w w:val="99"/>
              </w:rPr>
              <w:t xml:space="preserve">Котельная п. </w:t>
            </w:r>
            <w:proofErr w:type="gramStart"/>
            <w:r w:rsidRPr="007661D2">
              <w:rPr>
                <w:rFonts w:ascii="Times New Roman" w:hAnsi="Times New Roman" w:cs="Times New Roman"/>
                <w:b/>
                <w:bCs/>
                <w:w w:val="99"/>
              </w:rPr>
              <w:t>Магистральный</w:t>
            </w:r>
            <w:proofErr w:type="gramEnd"/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7661D2" w:rsidTr="00EE35F9">
        <w:trPr>
          <w:trHeight w:val="48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7661D2" w:rsidTr="00EE35F9">
        <w:trPr>
          <w:trHeight w:val="235"/>
        </w:trPr>
        <w:tc>
          <w:tcPr>
            <w:tcW w:w="48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</w:rPr>
              <w:t>Установленная производительность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7661D2" w:rsidTr="00EE35F9">
        <w:trPr>
          <w:trHeight w:val="261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</w:rPr>
              <w:t>водоподготовительной установки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w w:val="99"/>
              </w:rPr>
              <w:t>м</w:t>
            </w:r>
            <w:r w:rsidRPr="007661D2">
              <w:rPr>
                <w:rFonts w:ascii="Times New Roman" w:hAnsi="Times New Roman" w:cs="Times New Roman"/>
                <w:w w:val="99"/>
                <w:sz w:val="27"/>
                <w:szCs w:val="27"/>
                <w:vertAlign w:val="superscript"/>
              </w:rPr>
              <w:t>3</w:t>
            </w:r>
            <w:r w:rsidRPr="007661D2">
              <w:rPr>
                <w:rFonts w:ascii="Times New Roman" w:hAnsi="Times New Roman" w:cs="Times New Roman"/>
                <w:w w:val="99"/>
              </w:rPr>
              <w:t>/ч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7661D2" w:rsidTr="00EE35F9">
        <w:trPr>
          <w:trHeight w:val="328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</w:rPr>
              <w:t>Всего подпитка тепловой сети, в том числе: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w w:val="99"/>
              </w:rPr>
              <w:t>м</w:t>
            </w:r>
            <w:r w:rsidRPr="007661D2">
              <w:rPr>
                <w:rFonts w:ascii="Times New Roman" w:hAnsi="Times New Roman" w:cs="Times New Roman"/>
                <w:w w:val="99"/>
                <w:sz w:val="27"/>
                <w:szCs w:val="27"/>
                <w:vertAlign w:val="superscript"/>
              </w:rPr>
              <w:t>3</w:t>
            </w:r>
            <w:r w:rsidRPr="007661D2">
              <w:rPr>
                <w:rFonts w:ascii="Times New Roman" w:hAnsi="Times New Roman" w:cs="Times New Roman"/>
                <w:w w:val="99"/>
              </w:rPr>
              <w:t>/ч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</w:rPr>
              <w:t>0,02</w:t>
            </w:r>
            <w:r w:rsidR="00F06962" w:rsidRPr="007661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</w:rPr>
              <w:t>0,02</w:t>
            </w:r>
            <w:r w:rsidR="00F06962" w:rsidRPr="007661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7661D2" w:rsidTr="00EE35F9">
        <w:trPr>
          <w:trHeight w:val="33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</w:rPr>
              <w:t>- расчетные нормативные утечки теплоносителя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w w:val="99"/>
              </w:rPr>
              <w:t>м</w:t>
            </w:r>
            <w:r w:rsidRPr="007661D2">
              <w:rPr>
                <w:rFonts w:ascii="Times New Roman" w:hAnsi="Times New Roman" w:cs="Times New Roman"/>
                <w:w w:val="99"/>
                <w:sz w:val="27"/>
                <w:szCs w:val="27"/>
                <w:vertAlign w:val="superscript"/>
              </w:rPr>
              <w:t>3</w:t>
            </w:r>
            <w:r w:rsidRPr="007661D2">
              <w:rPr>
                <w:rFonts w:ascii="Times New Roman" w:hAnsi="Times New Roman" w:cs="Times New Roman"/>
                <w:w w:val="99"/>
              </w:rPr>
              <w:t>/ч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7661D2" w:rsidTr="00EE35F9">
        <w:trPr>
          <w:trHeight w:val="235"/>
        </w:trPr>
        <w:tc>
          <w:tcPr>
            <w:tcW w:w="48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</w:rPr>
              <w:t xml:space="preserve">- расчетный отпуск теплоносителя из </w:t>
            </w:r>
            <w:proofErr w:type="gramStart"/>
            <w:r w:rsidRPr="007661D2">
              <w:rPr>
                <w:rFonts w:ascii="Times New Roman" w:hAnsi="Times New Roman" w:cs="Times New Roman"/>
              </w:rPr>
              <w:t>тепловых</w:t>
            </w:r>
            <w:proofErr w:type="gramEnd"/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7661D2" w:rsidTr="00EE35F9">
        <w:trPr>
          <w:trHeight w:val="258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</w:rPr>
              <w:t>сетей на цели горячего водоснабжения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E113BA" w:rsidP="00E1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1D2">
              <w:rPr>
                <w:rFonts w:ascii="Times New Roman" w:hAnsi="Times New Roman" w:cs="Times New Roman"/>
                <w:w w:val="99"/>
              </w:rPr>
              <w:t>м</w:t>
            </w:r>
            <w:r w:rsidRPr="007661D2">
              <w:rPr>
                <w:rFonts w:ascii="Times New Roman" w:hAnsi="Times New Roman" w:cs="Times New Roman"/>
                <w:w w:val="99"/>
                <w:sz w:val="27"/>
                <w:szCs w:val="27"/>
                <w:vertAlign w:val="superscript"/>
              </w:rPr>
              <w:t>3</w:t>
            </w:r>
            <w:r w:rsidRPr="007661D2">
              <w:rPr>
                <w:rFonts w:ascii="Times New Roman" w:hAnsi="Times New Roman" w:cs="Times New Roman"/>
                <w:w w:val="99"/>
              </w:rPr>
              <w:t>/ч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536603" w:rsidP="00E1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E113BA" w:rsidP="00E1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1D2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E113BA" w:rsidP="00E1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1D2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36603" w:rsidRPr="007661D2" w:rsidRDefault="005366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36603" w:rsidRPr="007661D2">
          <w:pgSz w:w="11906" w:h="16838"/>
          <w:pgMar w:top="544" w:right="560" w:bottom="427" w:left="1260" w:header="720" w:footer="720" w:gutter="0"/>
          <w:cols w:space="720" w:equalWidth="0">
            <w:col w:w="10080"/>
          </w:cols>
          <w:noEndnote/>
        </w:sectPr>
      </w:pPr>
    </w:p>
    <w:tbl>
      <w:tblPr>
        <w:tblW w:w="9850" w:type="dxa"/>
        <w:tblInd w:w="3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30"/>
        <w:gridCol w:w="1277"/>
        <w:gridCol w:w="40"/>
        <w:gridCol w:w="1917"/>
        <w:gridCol w:w="1756"/>
        <w:gridCol w:w="30"/>
      </w:tblGrid>
      <w:tr w:rsidR="00EE35F9" w:rsidRPr="007661D2" w:rsidTr="00EE35F9">
        <w:trPr>
          <w:trHeight w:val="260"/>
        </w:trPr>
        <w:tc>
          <w:tcPr>
            <w:tcW w:w="483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35F9" w:rsidRPr="007661D2" w:rsidRDefault="00EE3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age65"/>
            <w:bookmarkEnd w:id="30"/>
            <w:r w:rsidRPr="007661D2">
              <w:rPr>
                <w:rFonts w:ascii="Times New Roman" w:hAnsi="Times New Roman" w:cs="Times New Roman"/>
                <w:b/>
                <w:bCs/>
              </w:rPr>
              <w:lastRenderedPageBreak/>
              <w:t>Параметры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E35F9" w:rsidRPr="007661D2" w:rsidRDefault="00EE3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b/>
                <w:bCs/>
              </w:rPr>
              <w:t>Единицы</w:t>
            </w:r>
          </w:p>
        </w:tc>
        <w:tc>
          <w:tcPr>
            <w:tcW w:w="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E35F9" w:rsidRPr="007661D2" w:rsidRDefault="00EE35F9" w:rsidP="001C2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E35F9" w:rsidRPr="007661D2" w:rsidRDefault="00EE35F9" w:rsidP="00A1687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21-2025</w:t>
            </w:r>
          </w:p>
        </w:tc>
        <w:tc>
          <w:tcPr>
            <w:tcW w:w="175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E35F9" w:rsidRPr="007661D2" w:rsidRDefault="00EE35F9" w:rsidP="00A1687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2026</w:t>
            </w:r>
            <w:r w:rsidRPr="007661D2">
              <w:rPr>
                <w:rFonts w:ascii="Times New Roman" w:hAnsi="Times New Roman" w:cs="Times New Roman"/>
                <w:b/>
                <w:bCs/>
              </w:rPr>
              <w:t>-2030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5F9" w:rsidRPr="007661D2" w:rsidRDefault="00EE3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7661D2" w:rsidTr="00EE35F9">
        <w:trPr>
          <w:trHeight w:val="127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b/>
                <w:bCs/>
                <w:w w:val="98"/>
              </w:rPr>
              <w:t>измерения</w:t>
            </w: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1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5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7661D2" w:rsidTr="00EE35F9">
        <w:trPr>
          <w:trHeight w:val="128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7661D2" w:rsidTr="00EE35F9">
        <w:trPr>
          <w:trHeight w:val="267"/>
        </w:trPr>
        <w:tc>
          <w:tcPr>
            <w:tcW w:w="48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</w:rPr>
              <w:t>(для открытых систем теплоснабжения)**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w w:val="99"/>
              </w:rPr>
              <w:t>м</w:t>
            </w:r>
            <w:r w:rsidRPr="007661D2">
              <w:rPr>
                <w:rFonts w:ascii="Times New Roman" w:hAnsi="Times New Roman" w:cs="Times New Roman"/>
                <w:w w:val="99"/>
                <w:sz w:val="27"/>
                <w:szCs w:val="27"/>
                <w:vertAlign w:val="superscript"/>
              </w:rPr>
              <w:t>3</w:t>
            </w:r>
            <w:r w:rsidRPr="007661D2">
              <w:rPr>
                <w:rFonts w:ascii="Times New Roman" w:hAnsi="Times New Roman" w:cs="Times New Roman"/>
                <w:w w:val="99"/>
              </w:rPr>
              <w:t>/ч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7661D2" w:rsidTr="00EE35F9">
        <w:trPr>
          <w:trHeight w:val="65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7661D2" w:rsidTr="00EE35F9">
        <w:trPr>
          <w:trHeight w:val="235"/>
        </w:trPr>
        <w:tc>
          <w:tcPr>
            <w:tcW w:w="48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</w:rPr>
              <w:t>Расчетные собственные нужды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7661D2" w:rsidTr="00EE35F9">
        <w:trPr>
          <w:trHeight w:val="262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</w:rPr>
              <w:t>водоподготовительной установки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w w:val="99"/>
              </w:rPr>
              <w:t>м</w:t>
            </w:r>
            <w:r w:rsidRPr="007661D2">
              <w:rPr>
                <w:rFonts w:ascii="Times New Roman" w:hAnsi="Times New Roman" w:cs="Times New Roman"/>
                <w:w w:val="99"/>
                <w:sz w:val="27"/>
                <w:szCs w:val="27"/>
                <w:vertAlign w:val="superscript"/>
              </w:rPr>
              <w:t>3</w:t>
            </w:r>
            <w:r w:rsidRPr="007661D2">
              <w:rPr>
                <w:rFonts w:ascii="Times New Roman" w:hAnsi="Times New Roman" w:cs="Times New Roman"/>
                <w:w w:val="99"/>
              </w:rPr>
              <w:t>/ч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7661D2" w:rsidTr="00EE35F9">
        <w:trPr>
          <w:trHeight w:val="235"/>
        </w:trPr>
        <w:tc>
          <w:tcPr>
            <w:tcW w:w="48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</w:rPr>
              <w:t>Требуемая производительность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7661D2" w:rsidTr="00EE35F9">
        <w:trPr>
          <w:trHeight w:val="261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</w:rPr>
              <w:t>водоподготовительной установки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w w:val="99"/>
              </w:rPr>
              <w:t>м</w:t>
            </w:r>
            <w:r w:rsidRPr="007661D2">
              <w:rPr>
                <w:rFonts w:ascii="Times New Roman" w:hAnsi="Times New Roman" w:cs="Times New Roman"/>
                <w:w w:val="99"/>
                <w:sz w:val="27"/>
                <w:szCs w:val="27"/>
                <w:vertAlign w:val="superscript"/>
              </w:rPr>
              <w:t>3</w:t>
            </w:r>
            <w:r w:rsidRPr="007661D2">
              <w:rPr>
                <w:rFonts w:ascii="Times New Roman" w:hAnsi="Times New Roman" w:cs="Times New Roman"/>
                <w:w w:val="99"/>
              </w:rPr>
              <w:t>/ч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w w:val="96"/>
              </w:rPr>
              <w:t>0,032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36603" w:rsidRPr="007661D2" w:rsidRDefault="00536603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20" w:right="200" w:firstLine="540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b/>
          <w:bCs/>
        </w:rPr>
        <w:t xml:space="preserve">Примечание: </w:t>
      </w:r>
      <w:r w:rsidRPr="007661D2">
        <w:rPr>
          <w:rFonts w:ascii="Times New Roman" w:hAnsi="Times New Roman" w:cs="Times New Roman"/>
        </w:rPr>
        <w:t xml:space="preserve">* </w:t>
      </w:r>
      <w:proofErr w:type="gramStart"/>
      <w:r w:rsidRPr="007661D2">
        <w:rPr>
          <w:rFonts w:ascii="Times New Roman" w:hAnsi="Times New Roman" w:cs="Times New Roman"/>
        </w:rPr>
        <w:t>-в</w:t>
      </w:r>
      <w:proofErr w:type="gramEnd"/>
      <w:r w:rsidRPr="007661D2">
        <w:rPr>
          <w:rFonts w:ascii="Times New Roman" w:hAnsi="Times New Roman" w:cs="Times New Roman"/>
        </w:rPr>
        <w:t xml:space="preserve"> связи с отсутствием приборов учета на источниках тепловой энергии и у </w:t>
      </w:r>
      <w:proofErr w:type="spellStart"/>
      <w:r w:rsidRPr="007661D2">
        <w:rPr>
          <w:rFonts w:ascii="Times New Roman" w:hAnsi="Times New Roman" w:cs="Times New Roman"/>
        </w:rPr>
        <w:t>потре-бителей</w:t>
      </w:r>
      <w:proofErr w:type="spellEnd"/>
      <w:r w:rsidRPr="007661D2">
        <w:rPr>
          <w:rFonts w:ascii="Times New Roman" w:hAnsi="Times New Roman" w:cs="Times New Roman"/>
        </w:rPr>
        <w:t xml:space="preserve"> данные о сверхнормативных утечках теплоносителя отсутствуют;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</w:rPr>
        <w:t>** - расчетные значения.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sz w:val="26"/>
          <w:szCs w:val="26"/>
        </w:rPr>
        <w:t xml:space="preserve">Анализ таблицы 11 показывает, что расходы сетевой воды для </w:t>
      </w:r>
      <w:proofErr w:type="spellStart"/>
      <w:r w:rsidRPr="007661D2">
        <w:rPr>
          <w:rFonts w:ascii="Times New Roman" w:hAnsi="Times New Roman" w:cs="Times New Roman"/>
          <w:sz w:val="26"/>
          <w:szCs w:val="26"/>
        </w:rPr>
        <w:t>существующихис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>-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EE35F9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proofErr w:type="spellStart"/>
      <w:r w:rsidRPr="007661D2">
        <w:rPr>
          <w:rFonts w:ascii="Times New Roman" w:hAnsi="Times New Roman" w:cs="Times New Roman"/>
          <w:sz w:val="26"/>
          <w:szCs w:val="26"/>
        </w:rPr>
        <w:t>Т</w:t>
      </w:r>
      <w:r w:rsidR="00945736" w:rsidRPr="007661D2">
        <w:rPr>
          <w:rFonts w:ascii="Times New Roman" w:hAnsi="Times New Roman" w:cs="Times New Roman"/>
          <w:sz w:val="26"/>
          <w:szCs w:val="26"/>
        </w:rPr>
        <w:t>очников</w:t>
      </w:r>
      <w:proofErr w:type="spellEnd"/>
      <w:r w:rsidR="00945736" w:rsidRPr="007661D2">
        <w:rPr>
          <w:rFonts w:ascii="Times New Roman" w:hAnsi="Times New Roman" w:cs="Times New Roman"/>
          <w:sz w:val="26"/>
          <w:szCs w:val="26"/>
        </w:rPr>
        <w:t xml:space="preserve"> не увеличиваются.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sz w:val="26"/>
          <w:szCs w:val="26"/>
        </w:rPr>
        <w:t xml:space="preserve">Информация о предлагаемом оборудовании ВПУ для </w:t>
      </w:r>
      <w:proofErr w:type="gramStart"/>
      <w:r w:rsidRPr="007661D2">
        <w:rPr>
          <w:rFonts w:ascii="Times New Roman" w:hAnsi="Times New Roman" w:cs="Times New Roman"/>
          <w:sz w:val="26"/>
          <w:szCs w:val="26"/>
        </w:rPr>
        <w:t>существующей</w:t>
      </w:r>
      <w:proofErr w:type="gramEnd"/>
      <w:r w:rsidRPr="007661D2">
        <w:rPr>
          <w:rFonts w:ascii="Times New Roman" w:hAnsi="Times New Roman" w:cs="Times New Roman"/>
          <w:sz w:val="26"/>
          <w:szCs w:val="26"/>
        </w:rPr>
        <w:t xml:space="preserve"> и вновь строя-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proofErr w:type="spellStart"/>
      <w:r w:rsidRPr="007661D2">
        <w:rPr>
          <w:rFonts w:ascii="Times New Roman" w:hAnsi="Times New Roman" w:cs="Times New Roman"/>
          <w:sz w:val="26"/>
          <w:szCs w:val="26"/>
        </w:rPr>
        <w:t>щихся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 xml:space="preserve"> котельной </w:t>
      </w:r>
      <w:proofErr w:type="gramStart"/>
      <w:r w:rsidRPr="007661D2">
        <w:rPr>
          <w:rFonts w:ascii="Times New Roman" w:hAnsi="Times New Roman" w:cs="Times New Roman"/>
          <w:sz w:val="26"/>
          <w:szCs w:val="26"/>
        </w:rPr>
        <w:t>представлена</w:t>
      </w:r>
      <w:proofErr w:type="gramEnd"/>
      <w:r w:rsidRPr="007661D2">
        <w:rPr>
          <w:rFonts w:ascii="Times New Roman" w:hAnsi="Times New Roman" w:cs="Times New Roman"/>
          <w:sz w:val="26"/>
          <w:szCs w:val="26"/>
        </w:rPr>
        <w:t xml:space="preserve"> в таблицах 12.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560" w:right="1320"/>
        <w:rPr>
          <w:rFonts w:ascii="Times New Roman" w:hAnsi="Times New Roman" w:cs="Times New Roman"/>
          <w:sz w:val="24"/>
          <w:szCs w:val="24"/>
        </w:rPr>
      </w:pPr>
      <w:r w:rsidRPr="00CA2572">
        <w:rPr>
          <w:rFonts w:ascii="Times New Roman" w:hAnsi="Times New Roman" w:cs="Times New Roman"/>
          <w:b/>
          <w:bCs/>
          <w:sz w:val="24"/>
          <w:szCs w:val="24"/>
        </w:rPr>
        <w:t xml:space="preserve">Таблица 12. Предложение по выбору водоподготовительных установок для источников теплоснабжения </w:t>
      </w:r>
      <w:proofErr w:type="spellStart"/>
      <w:r w:rsidRPr="00CA2572">
        <w:rPr>
          <w:rFonts w:ascii="Times New Roman" w:hAnsi="Times New Roman" w:cs="Times New Roman"/>
          <w:b/>
          <w:bCs/>
          <w:sz w:val="24"/>
          <w:szCs w:val="24"/>
        </w:rPr>
        <w:t>Верх-Падунского</w:t>
      </w:r>
      <w:proofErr w:type="spellEnd"/>
      <w:r w:rsidRPr="00CA2572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2860"/>
        <w:gridCol w:w="1560"/>
        <w:gridCol w:w="2700"/>
        <w:gridCol w:w="2100"/>
        <w:gridCol w:w="30"/>
      </w:tblGrid>
      <w:tr w:rsidR="00536603" w:rsidRPr="007661D2">
        <w:trPr>
          <w:trHeight w:val="304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№</w:t>
            </w:r>
          </w:p>
        </w:tc>
        <w:tc>
          <w:tcPr>
            <w:tcW w:w="28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Наименование </w:t>
            </w:r>
            <w:proofErr w:type="spellStart"/>
            <w:r w:rsidRPr="007661D2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планировоч</w:t>
            </w:r>
            <w:proofErr w:type="spellEnd"/>
            <w:r w:rsidRPr="007661D2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Марка </w:t>
            </w:r>
            <w:proofErr w:type="spellStart"/>
            <w:r w:rsidRPr="007661D2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водоподготови</w:t>
            </w:r>
            <w:proofErr w:type="spellEnd"/>
            <w:r w:rsidRPr="007661D2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-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Производительность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7661D2">
        <w:trPr>
          <w:trHeight w:val="1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1D2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(номинальная –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7661D2">
        <w:trPr>
          <w:trHeight w:val="1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1D2"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п</w:t>
            </w:r>
            <w:proofErr w:type="gramEnd"/>
            <w:r w:rsidRPr="007661D2"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/п</w:t>
            </w:r>
          </w:p>
        </w:tc>
        <w:tc>
          <w:tcPr>
            <w:tcW w:w="2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1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ного</w:t>
            </w:r>
            <w:proofErr w:type="spellEnd"/>
            <w:r w:rsidRPr="007661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источника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тельной установки</w:t>
            </w: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7661D2">
        <w:trPr>
          <w:trHeight w:val="29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максимальная), м</w:t>
            </w:r>
            <w:r w:rsidRPr="007661D2">
              <w:rPr>
                <w:rFonts w:ascii="Times New Roman" w:hAnsi="Times New Roman" w:cs="Times New Roman"/>
                <w:b/>
                <w:bCs/>
                <w:w w:val="99"/>
                <w:sz w:val="25"/>
                <w:szCs w:val="25"/>
                <w:vertAlign w:val="superscript"/>
              </w:rPr>
              <w:t>3</w:t>
            </w:r>
            <w:r w:rsidRPr="007661D2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/ч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7661D2">
        <w:trPr>
          <w:trHeight w:val="25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7661D2">
              <w:rPr>
                <w:rFonts w:ascii="Times New Roman" w:hAnsi="Times New Roman" w:cs="Times New Roman"/>
                <w:sz w:val="20"/>
                <w:szCs w:val="20"/>
              </w:rPr>
              <w:t>Верх-Падунский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w w:val="99"/>
                <w:sz w:val="20"/>
                <w:szCs w:val="20"/>
              </w:rPr>
              <w:t>Котельная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1D2">
              <w:rPr>
                <w:rFonts w:ascii="Times New Roman" w:hAnsi="Times New Roman" w:cs="Times New Roman"/>
                <w:sz w:val="20"/>
                <w:szCs w:val="20"/>
              </w:rPr>
              <w:t>PentairWater</w:t>
            </w:r>
            <w:proofErr w:type="spellEnd"/>
            <w:r w:rsidRPr="007661D2">
              <w:rPr>
                <w:rFonts w:ascii="Times New Roman" w:hAnsi="Times New Roman" w:cs="Times New Roman"/>
                <w:sz w:val="20"/>
                <w:szCs w:val="20"/>
              </w:rPr>
              <w:t xml:space="preserve"> TS 91-12 M*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w w:val="98"/>
                <w:sz w:val="20"/>
                <w:szCs w:val="20"/>
              </w:rPr>
              <w:t>2,0-2,4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7661D2">
        <w:trPr>
          <w:trHeight w:val="4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7661D2">
        <w:trPr>
          <w:trHeight w:val="24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sz w:val="20"/>
                <w:szCs w:val="20"/>
              </w:rPr>
              <w:t>п. Магистральный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w w:val="99"/>
                <w:sz w:val="20"/>
                <w:szCs w:val="20"/>
              </w:rPr>
              <w:t>Котельная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1D2">
              <w:rPr>
                <w:rFonts w:ascii="Times New Roman" w:hAnsi="Times New Roman" w:cs="Times New Roman"/>
                <w:sz w:val="20"/>
                <w:szCs w:val="20"/>
              </w:rPr>
              <w:t>PentairWater</w:t>
            </w:r>
            <w:proofErr w:type="spellEnd"/>
            <w:r w:rsidRPr="007661D2">
              <w:rPr>
                <w:rFonts w:ascii="Times New Roman" w:hAnsi="Times New Roman" w:cs="Times New Roman"/>
                <w:sz w:val="20"/>
                <w:szCs w:val="20"/>
              </w:rPr>
              <w:t xml:space="preserve"> TS 91-08 M*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w w:val="98"/>
                <w:sz w:val="20"/>
                <w:szCs w:val="20"/>
              </w:rPr>
              <w:t>0,8-1,0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7661D2">
        <w:trPr>
          <w:trHeight w:val="4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36603" w:rsidRPr="007661D2" w:rsidRDefault="00536603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b/>
          <w:bCs/>
        </w:rPr>
        <w:t xml:space="preserve">Примечание: </w:t>
      </w:r>
      <w:r w:rsidRPr="007661D2">
        <w:rPr>
          <w:rFonts w:ascii="Times New Roman" w:hAnsi="Times New Roman" w:cs="Times New Roman"/>
        </w:rPr>
        <w:t xml:space="preserve">* </w:t>
      </w:r>
      <w:proofErr w:type="gramStart"/>
      <w:r w:rsidRPr="007661D2">
        <w:rPr>
          <w:rFonts w:ascii="Times New Roman" w:hAnsi="Times New Roman" w:cs="Times New Roman"/>
        </w:rPr>
        <w:t>-м</w:t>
      </w:r>
      <w:proofErr w:type="gramEnd"/>
      <w:r w:rsidRPr="007661D2">
        <w:rPr>
          <w:rFonts w:ascii="Times New Roman" w:hAnsi="Times New Roman" w:cs="Times New Roman"/>
        </w:rPr>
        <w:t>арка оборудования в ходе проектирования может быть изменена.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sz w:val="26"/>
          <w:szCs w:val="26"/>
        </w:rPr>
        <w:t>Существующие баки-аккумуляторы (25 м</w:t>
      </w:r>
      <w:r w:rsidRPr="007661D2">
        <w:rPr>
          <w:rFonts w:ascii="Times New Roman" w:hAnsi="Times New Roman" w:cs="Times New Roman"/>
          <w:sz w:val="34"/>
          <w:szCs w:val="34"/>
          <w:vertAlign w:val="superscript"/>
        </w:rPr>
        <w:t>3</w:t>
      </w:r>
      <w:r w:rsidRPr="007661D2">
        <w:rPr>
          <w:rFonts w:ascii="Times New Roman" w:hAnsi="Times New Roman" w:cs="Times New Roman"/>
          <w:sz w:val="26"/>
          <w:szCs w:val="26"/>
        </w:rPr>
        <w:t xml:space="preserve"> котельной </w:t>
      </w:r>
      <w:proofErr w:type="spellStart"/>
      <w:r w:rsidRPr="007661D2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7661D2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Pr="007661D2">
        <w:rPr>
          <w:rFonts w:ascii="Times New Roman" w:hAnsi="Times New Roman" w:cs="Times New Roman"/>
          <w:sz w:val="26"/>
          <w:szCs w:val="26"/>
        </w:rPr>
        <w:t>ерх-Падунский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 xml:space="preserve"> и 1,23 м</w:t>
      </w:r>
      <w:r w:rsidRPr="007661D2">
        <w:rPr>
          <w:rFonts w:ascii="Times New Roman" w:hAnsi="Times New Roman" w:cs="Times New Roman"/>
          <w:sz w:val="34"/>
          <w:szCs w:val="34"/>
          <w:vertAlign w:val="superscript"/>
        </w:rPr>
        <w:t>3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sz w:val="26"/>
          <w:szCs w:val="26"/>
        </w:rPr>
        <w:t>котельной п</w:t>
      </w:r>
      <w:proofErr w:type="gramStart"/>
      <w:r w:rsidRPr="007661D2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7661D2">
        <w:rPr>
          <w:rFonts w:ascii="Times New Roman" w:hAnsi="Times New Roman" w:cs="Times New Roman"/>
          <w:sz w:val="26"/>
          <w:szCs w:val="26"/>
        </w:rPr>
        <w:t>агистральный) удовлетворяют потребностям подпитки тепловой сети, си-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overflowPunct w:val="0"/>
        <w:autoSpaceDE w:val="0"/>
        <w:autoSpaceDN w:val="0"/>
        <w:adjustRightInd w:val="0"/>
        <w:spacing w:after="0" w:line="323" w:lineRule="auto"/>
        <w:ind w:left="20"/>
        <w:rPr>
          <w:rFonts w:ascii="Times New Roman" w:hAnsi="Times New Roman" w:cs="Times New Roman"/>
          <w:sz w:val="24"/>
          <w:szCs w:val="24"/>
        </w:rPr>
      </w:pPr>
      <w:proofErr w:type="spellStart"/>
      <w:r w:rsidRPr="007661D2">
        <w:rPr>
          <w:rFonts w:ascii="Times New Roman" w:hAnsi="Times New Roman" w:cs="Times New Roman"/>
          <w:sz w:val="26"/>
          <w:szCs w:val="26"/>
        </w:rPr>
        <w:t>стем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 xml:space="preserve"> отопления и ГВС с помощью подобранных водоподготовительных установок и не требуют установки дополнительных баков-аккумуляторов.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b/>
          <w:bCs/>
          <w:sz w:val="26"/>
          <w:szCs w:val="26"/>
        </w:rPr>
        <w:t xml:space="preserve">3.3.   Перспективные   балансы   производительности   </w:t>
      </w:r>
      <w:proofErr w:type="gramStart"/>
      <w:r w:rsidRPr="007661D2">
        <w:rPr>
          <w:rFonts w:ascii="Times New Roman" w:hAnsi="Times New Roman" w:cs="Times New Roman"/>
          <w:b/>
          <w:bCs/>
          <w:sz w:val="26"/>
          <w:szCs w:val="26"/>
        </w:rPr>
        <w:t>водоподготовительных</w:t>
      </w:r>
      <w:proofErr w:type="gramEnd"/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b/>
          <w:bCs/>
          <w:sz w:val="26"/>
          <w:szCs w:val="26"/>
        </w:rPr>
        <w:t xml:space="preserve">установок источников тепловой энергии для компенсации потерь теплоносителя </w:t>
      </w:r>
      <w:proofErr w:type="gramStart"/>
      <w:r w:rsidRPr="007661D2">
        <w:rPr>
          <w:rFonts w:ascii="Times New Roman" w:hAnsi="Times New Roman" w:cs="Times New Roman"/>
          <w:b/>
          <w:bCs/>
          <w:sz w:val="26"/>
          <w:szCs w:val="26"/>
        </w:rPr>
        <w:t>в</w:t>
      </w:r>
      <w:proofErr w:type="gramEnd"/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b/>
          <w:bCs/>
          <w:sz w:val="26"/>
          <w:szCs w:val="26"/>
        </w:rPr>
        <w:t xml:space="preserve">аварийных </w:t>
      </w:r>
      <w:proofErr w:type="gramStart"/>
      <w:r w:rsidRPr="007661D2">
        <w:rPr>
          <w:rFonts w:ascii="Times New Roman" w:hAnsi="Times New Roman" w:cs="Times New Roman"/>
          <w:b/>
          <w:bCs/>
          <w:sz w:val="26"/>
          <w:szCs w:val="26"/>
        </w:rPr>
        <w:t>режимах</w:t>
      </w:r>
      <w:proofErr w:type="gramEnd"/>
      <w:r w:rsidRPr="007661D2">
        <w:rPr>
          <w:rFonts w:ascii="Times New Roman" w:hAnsi="Times New Roman" w:cs="Times New Roman"/>
          <w:b/>
          <w:bCs/>
          <w:sz w:val="26"/>
          <w:szCs w:val="26"/>
        </w:rPr>
        <w:t xml:space="preserve"> работы систем теплоснабжения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sz w:val="26"/>
          <w:szCs w:val="26"/>
        </w:rPr>
        <w:t>Баланс производительности водоподготовительных установок в аварийных режимах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proofErr w:type="gramStart"/>
      <w:r w:rsidRPr="007661D2">
        <w:rPr>
          <w:rFonts w:ascii="Times New Roman" w:hAnsi="Times New Roman" w:cs="Times New Roman"/>
          <w:sz w:val="26"/>
          <w:szCs w:val="26"/>
        </w:rPr>
        <w:t>приведен</w:t>
      </w:r>
      <w:proofErr w:type="gramEnd"/>
      <w:r w:rsidRPr="007661D2">
        <w:rPr>
          <w:rFonts w:ascii="Times New Roman" w:hAnsi="Times New Roman" w:cs="Times New Roman"/>
          <w:sz w:val="26"/>
          <w:szCs w:val="26"/>
        </w:rPr>
        <w:t xml:space="preserve"> в таблице 13.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36603" w:rsidRPr="007661D2">
          <w:pgSz w:w="11906" w:h="16838"/>
          <w:pgMar w:top="544" w:right="560" w:bottom="427" w:left="1240" w:header="720" w:footer="720" w:gutter="0"/>
          <w:cols w:space="720" w:equalWidth="0">
            <w:col w:w="10100"/>
          </w:cols>
          <w:noEndnote/>
        </w:sectPr>
      </w:pPr>
    </w:p>
    <w:p w:rsidR="00536603" w:rsidRPr="007661D2" w:rsidRDefault="00945736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20" w:firstLine="540"/>
        <w:rPr>
          <w:rFonts w:ascii="Times New Roman" w:hAnsi="Times New Roman" w:cs="Times New Roman"/>
          <w:sz w:val="24"/>
          <w:szCs w:val="24"/>
        </w:rPr>
      </w:pPr>
      <w:bookmarkStart w:id="31" w:name="page67"/>
      <w:bookmarkEnd w:id="31"/>
      <w:r w:rsidRPr="00CA2572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Таблица 13. Баланс производительности водоподготовительных установок и подпитки тепловой сети в аварийных режимах работы систем теплоснабжения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13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7"/>
        <w:gridCol w:w="319"/>
        <w:gridCol w:w="1276"/>
        <w:gridCol w:w="40"/>
        <w:gridCol w:w="1685"/>
        <w:gridCol w:w="1982"/>
        <w:gridCol w:w="461"/>
        <w:gridCol w:w="30"/>
        <w:gridCol w:w="10"/>
      </w:tblGrid>
      <w:tr w:rsidR="00536603" w:rsidRPr="007661D2" w:rsidTr="004A5C77">
        <w:trPr>
          <w:trHeight w:val="262"/>
        </w:trPr>
        <w:tc>
          <w:tcPr>
            <w:tcW w:w="43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0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b/>
                <w:bCs/>
              </w:rPr>
              <w:t>Единицы</w:t>
            </w:r>
          </w:p>
        </w:tc>
        <w:tc>
          <w:tcPr>
            <w:tcW w:w="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 w:rsidP="00F0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945736" w:rsidP="00F0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b/>
                <w:bCs/>
              </w:rPr>
              <w:t>20</w:t>
            </w:r>
            <w:r w:rsidR="00F06962" w:rsidRPr="007661D2">
              <w:rPr>
                <w:rFonts w:ascii="Times New Roman" w:hAnsi="Times New Roman" w:cs="Times New Roman"/>
                <w:b/>
                <w:bCs/>
              </w:rPr>
              <w:t>2</w:t>
            </w:r>
            <w:r w:rsidRPr="007661D2">
              <w:rPr>
                <w:rFonts w:ascii="Times New Roman" w:hAnsi="Times New Roman" w:cs="Times New Roman"/>
                <w:b/>
                <w:bCs/>
              </w:rPr>
              <w:t>1-20</w:t>
            </w:r>
            <w:r w:rsidR="001C2A8B" w:rsidRPr="007661D2">
              <w:rPr>
                <w:rFonts w:ascii="Times New Roman" w:hAnsi="Times New Roman" w:cs="Times New Roman"/>
                <w:b/>
                <w:bCs/>
              </w:rPr>
              <w:t>2</w:t>
            </w:r>
            <w:r w:rsidR="004A5C7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945736" w:rsidP="00F0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b/>
                <w:bCs/>
              </w:rPr>
              <w:t>202</w:t>
            </w:r>
            <w:r w:rsidR="004A5C77">
              <w:rPr>
                <w:rFonts w:ascii="Times New Roman" w:hAnsi="Times New Roman" w:cs="Times New Roman"/>
                <w:b/>
                <w:bCs/>
              </w:rPr>
              <w:t>6</w:t>
            </w:r>
            <w:r w:rsidRPr="007661D2">
              <w:rPr>
                <w:rFonts w:ascii="Times New Roman" w:hAnsi="Times New Roman" w:cs="Times New Roman"/>
                <w:b/>
                <w:bCs/>
              </w:rPr>
              <w:t>-2030</w:t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7661D2" w:rsidTr="004A5C77">
        <w:trPr>
          <w:trHeight w:val="128"/>
        </w:trPr>
        <w:tc>
          <w:tcPr>
            <w:tcW w:w="433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b/>
                <w:bCs/>
              </w:rPr>
              <w:t>измерения</w:t>
            </w: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8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7661D2" w:rsidTr="004A5C77">
        <w:trPr>
          <w:trHeight w:val="129"/>
        </w:trPr>
        <w:tc>
          <w:tcPr>
            <w:tcW w:w="43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7661D2" w:rsidTr="004A5C77">
        <w:trPr>
          <w:gridAfter w:val="1"/>
          <w:wAfter w:w="10" w:type="dxa"/>
          <w:trHeight w:val="266"/>
        </w:trPr>
        <w:tc>
          <w:tcPr>
            <w:tcW w:w="433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4A5C77" w:rsidP="004A5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МКП ТЕПЛО</w:t>
            </w:r>
            <w:r w:rsidR="00945736" w:rsidRPr="007661D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7661D2" w:rsidTr="004A5C77">
        <w:trPr>
          <w:trHeight w:val="26"/>
        </w:trPr>
        <w:tc>
          <w:tcPr>
            <w:tcW w:w="596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7661D2" w:rsidTr="004A5C77">
        <w:trPr>
          <w:trHeight w:val="264"/>
        </w:trPr>
        <w:tc>
          <w:tcPr>
            <w:tcW w:w="596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36603" w:rsidRPr="007661D2" w:rsidRDefault="00945736" w:rsidP="004A5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b/>
                <w:bCs/>
              </w:rPr>
              <w:t xml:space="preserve">Котельная п. </w:t>
            </w:r>
            <w:proofErr w:type="spellStart"/>
            <w:r w:rsidRPr="007661D2">
              <w:rPr>
                <w:rFonts w:ascii="Times New Roman" w:hAnsi="Times New Roman" w:cs="Times New Roman"/>
                <w:b/>
                <w:bCs/>
              </w:rPr>
              <w:t>Верх-</w:t>
            </w:r>
            <w:r w:rsidR="004A5C77">
              <w:rPr>
                <w:rFonts w:ascii="Times New Roman" w:hAnsi="Times New Roman" w:cs="Times New Roman"/>
                <w:b/>
                <w:bCs/>
              </w:rPr>
              <w:t>П</w:t>
            </w:r>
            <w:r w:rsidRPr="007661D2">
              <w:rPr>
                <w:rFonts w:ascii="Times New Roman" w:hAnsi="Times New Roman" w:cs="Times New Roman"/>
                <w:b/>
                <w:bCs/>
              </w:rPr>
              <w:t>адунский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7661D2" w:rsidTr="004A5C77">
        <w:trPr>
          <w:trHeight w:val="26"/>
        </w:trPr>
        <w:tc>
          <w:tcPr>
            <w:tcW w:w="43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7661D2" w:rsidTr="004A5C77">
        <w:trPr>
          <w:trHeight w:val="235"/>
        </w:trPr>
        <w:tc>
          <w:tcPr>
            <w:tcW w:w="433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</w:rPr>
              <w:t>Располагаемая производительность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7661D2" w:rsidTr="004A5C77">
        <w:trPr>
          <w:trHeight w:val="261"/>
        </w:trPr>
        <w:tc>
          <w:tcPr>
            <w:tcW w:w="43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</w:rPr>
              <w:t>водоподготовительной установки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w w:val="94"/>
              </w:rPr>
              <w:t>м</w:t>
            </w:r>
            <w:r w:rsidRPr="007661D2">
              <w:rPr>
                <w:rFonts w:ascii="Times New Roman" w:hAnsi="Times New Roman" w:cs="Times New Roman"/>
                <w:w w:val="94"/>
                <w:sz w:val="27"/>
                <w:szCs w:val="27"/>
                <w:vertAlign w:val="superscript"/>
              </w:rPr>
              <w:t>3</w:t>
            </w:r>
            <w:r w:rsidRPr="007661D2">
              <w:rPr>
                <w:rFonts w:ascii="Times New Roman" w:hAnsi="Times New Roman" w:cs="Times New Roman"/>
                <w:w w:val="94"/>
              </w:rPr>
              <w:t>/ч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w w:val="98"/>
              </w:rPr>
              <w:t>2,40</w:t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7661D2" w:rsidTr="004A5C77">
        <w:trPr>
          <w:trHeight w:val="235"/>
        </w:trPr>
        <w:tc>
          <w:tcPr>
            <w:tcW w:w="433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</w:rPr>
              <w:t>Количество баков-аккумуляторов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7661D2" w:rsidTr="004A5C77">
        <w:trPr>
          <w:trHeight w:val="258"/>
        </w:trPr>
        <w:tc>
          <w:tcPr>
            <w:tcW w:w="43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</w:rPr>
              <w:t>теплоносителя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w w:val="99"/>
              </w:rPr>
              <w:t>штук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7661D2" w:rsidTr="004A5C77">
        <w:trPr>
          <w:trHeight w:val="293"/>
        </w:trPr>
        <w:tc>
          <w:tcPr>
            <w:tcW w:w="43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</w:rPr>
              <w:t>Емкость баков-аккумуляторов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w w:val="95"/>
              </w:rPr>
              <w:t>м</w:t>
            </w:r>
            <w:r w:rsidRPr="007661D2">
              <w:rPr>
                <w:rFonts w:ascii="Times New Roman" w:hAnsi="Times New Roman" w:cs="Times New Roman"/>
                <w:w w:val="95"/>
                <w:sz w:val="27"/>
                <w:szCs w:val="27"/>
                <w:vertAlign w:val="superscript"/>
              </w:rPr>
              <w:t>3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w w:val="99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w w:val="99"/>
              </w:rPr>
              <w:t>25</w:t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7661D2" w:rsidTr="004A5C77">
        <w:trPr>
          <w:trHeight w:val="237"/>
        </w:trPr>
        <w:tc>
          <w:tcPr>
            <w:tcW w:w="433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</w:rPr>
              <w:t xml:space="preserve">Максимальная подпитка тепловой сети в </w:t>
            </w:r>
            <w:proofErr w:type="spellStart"/>
            <w:r w:rsidRPr="007661D2">
              <w:rPr>
                <w:rFonts w:ascii="Times New Roman" w:hAnsi="Times New Roman" w:cs="Times New Roman"/>
              </w:rPr>
              <w:t>пе</w:t>
            </w:r>
            <w:proofErr w:type="spellEnd"/>
            <w:r w:rsidRPr="007661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7661D2" w:rsidTr="004A5C77">
        <w:trPr>
          <w:trHeight w:val="252"/>
        </w:trPr>
        <w:tc>
          <w:tcPr>
            <w:tcW w:w="433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1D2">
              <w:rPr>
                <w:rFonts w:ascii="Times New Roman" w:hAnsi="Times New Roman" w:cs="Times New Roman"/>
              </w:rPr>
              <w:t>риод</w:t>
            </w:r>
            <w:proofErr w:type="spellEnd"/>
            <w:r w:rsidRPr="007661D2">
              <w:rPr>
                <w:rFonts w:ascii="Times New Roman" w:hAnsi="Times New Roman" w:cs="Times New Roman"/>
              </w:rPr>
              <w:t xml:space="preserve"> повреждения участка с учетом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7661D2" w:rsidTr="004A5C77">
        <w:trPr>
          <w:trHeight w:val="261"/>
        </w:trPr>
        <w:tc>
          <w:tcPr>
            <w:tcW w:w="43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</w:rPr>
              <w:t xml:space="preserve">нормативных утечек и </w:t>
            </w:r>
            <w:proofErr w:type="gramStart"/>
            <w:r w:rsidRPr="007661D2">
              <w:rPr>
                <w:rFonts w:ascii="Times New Roman" w:hAnsi="Times New Roman" w:cs="Times New Roman"/>
              </w:rPr>
              <w:t>максимальным</w:t>
            </w:r>
            <w:proofErr w:type="gramEnd"/>
            <w:r w:rsidRPr="007661D2">
              <w:rPr>
                <w:rFonts w:ascii="Times New Roman" w:hAnsi="Times New Roman" w:cs="Times New Roman"/>
              </w:rPr>
              <w:t xml:space="preserve"> ГВС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w w:val="94"/>
              </w:rPr>
              <w:t>м</w:t>
            </w:r>
            <w:r w:rsidRPr="007661D2">
              <w:rPr>
                <w:rFonts w:ascii="Times New Roman" w:hAnsi="Times New Roman" w:cs="Times New Roman"/>
                <w:w w:val="94"/>
                <w:sz w:val="27"/>
                <w:szCs w:val="27"/>
                <w:vertAlign w:val="superscript"/>
              </w:rPr>
              <w:t>3</w:t>
            </w:r>
            <w:r w:rsidRPr="007661D2">
              <w:rPr>
                <w:rFonts w:ascii="Times New Roman" w:hAnsi="Times New Roman" w:cs="Times New Roman"/>
                <w:w w:val="94"/>
              </w:rPr>
              <w:t>/ч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w w:val="96"/>
              </w:rPr>
              <w:t>0,997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</w:rPr>
              <w:t>0,997</w:t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7661D2" w:rsidTr="004A5C77">
        <w:trPr>
          <w:trHeight w:val="264"/>
        </w:trPr>
        <w:tc>
          <w:tcPr>
            <w:tcW w:w="596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b/>
                <w:bCs/>
              </w:rPr>
              <w:t xml:space="preserve">Котельная п. </w:t>
            </w:r>
            <w:proofErr w:type="gramStart"/>
            <w:r w:rsidRPr="007661D2">
              <w:rPr>
                <w:rFonts w:ascii="Times New Roman" w:hAnsi="Times New Roman" w:cs="Times New Roman"/>
                <w:b/>
                <w:bCs/>
              </w:rPr>
              <w:t>Магистральный</w:t>
            </w:r>
            <w:proofErr w:type="gramEnd"/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7661D2" w:rsidTr="004A5C77">
        <w:trPr>
          <w:trHeight w:val="26"/>
        </w:trPr>
        <w:tc>
          <w:tcPr>
            <w:tcW w:w="43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7661D2" w:rsidTr="004A5C77">
        <w:trPr>
          <w:trHeight w:val="235"/>
        </w:trPr>
        <w:tc>
          <w:tcPr>
            <w:tcW w:w="433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</w:rPr>
              <w:t>Располагаемая производительность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7661D2" w:rsidTr="004A5C77">
        <w:trPr>
          <w:trHeight w:val="262"/>
        </w:trPr>
        <w:tc>
          <w:tcPr>
            <w:tcW w:w="43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</w:rPr>
              <w:t>водоподготовительной установки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w w:val="94"/>
              </w:rPr>
              <w:t>м</w:t>
            </w:r>
            <w:r w:rsidRPr="007661D2">
              <w:rPr>
                <w:rFonts w:ascii="Times New Roman" w:hAnsi="Times New Roman" w:cs="Times New Roman"/>
                <w:w w:val="94"/>
                <w:sz w:val="27"/>
                <w:szCs w:val="27"/>
                <w:vertAlign w:val="superscript"/>
              </w:rPr>
              <w:t>3</w:t>
            </w:r>
            <w:r w:rsidRPr="007661D2">
              <w:rPr>
                <w:rFonts w:ascii="Times New Roman" w:hAnsi="Times New Roman" w:cs="Times New Roman"/>
                <w:w w:val="94"/>
              </w:rPr>
              <w:t>/ч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w w:val="98"/>
              </w:rPr>
              <w:t>1,00</w:t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7661D2" w:rsidTr="004A5C77">
        <w:trPr>
          <w:trHeight w:val="235"/>
        </w:trPr>
        <w:tc>
          <w:tcPr>
            <w:tcW w:w="433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</w:rPr>
              <w:t>Количество баков-аккумуляторов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7661D2" w:rsidTr="004A5C77">
        <w:trPr>
          <w:trHeight w:val="257"/>
        </w:trPr>
        <w:tc>
          <w:tcPr>
            <w:tcW w:w="43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</w:rPr>
              <w:t>теплоносителя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w w:val="99"/>
              </w:rPr>
              <w:t>штук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7661D2" w:rsidTr="004A5C77">
        <w:trPr>
          <w:trHeight w:val="294"/>
        </w:trPr>
        <w:tc>
          <w:tcPr>
            <w:tcW w:w="43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</w:rPr>
              <w:t>Емкость баков аккумуляторов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9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w w:val="95"/>
              </w:rPr>
              <w:t>м</w:t>
            </w:r>
            <w:r w:rsidRPr="007661D2">
              <w:rPr>
                <w:rFonts w:ascii="Times New Roman" w:hAnsi="Times New Roman" w:cs="Times New Roman"/>
                <w:w w:val="95"/>
                <w:sz w:val="27"/>
                <w:szCs w:val="27"/>
                <w:vertAlign w:val="superscript"/>
              </w:rPr>
              <w:t>3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</w:rPr>
              <w:t>1,23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w w:val="98"/>
              </w:rPr>
              <w:t>1,23</w:t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7661D2" w:rsidTr="004A5C77">
        <w:trPr>
          <w:trHeight w:val="235"/>
        </w:trPr>
        <w:tc>
          <w:tcPr>
            <w:tcW w:w="433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</w:rPr>
              <w:t xml:space="preserve">Максимальная подпитка тепловой сети в </w:t>
            </w:r>
            <w:proofErr w:type="spellStart"/>
            <w:r w:rsidRPr="007661D2">
              <w:rPr>
                <w:rFonts w:ascii="Times New Roman" w:hAnsi="Times New Roman" w:cs="Times New Roman"/>
              </w:rPr>
              <w:t>пе</w:t>
            </w:r>
            <w:proofErr w:type="spellEnd"/>
            <w:r w:rsidRPr="007661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7661D2" w:rsidTr="004A5C77">
        <w:trPr>
          <w:trHeight w:val="254"/>
        </w:trPr>
        <w:tc>
          <w:tcPr>
            <w:tcW w:w="433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1D2">
              <w:rPr>
                <w:rFonts w:ascii="Times New Roman" w:hAnsi="Times New Roman" w:cs="Times New Roman"/>
              </w:rPr>
              <w:t>риод</w:t>
            </w:r>
            <w:proofErr w:type="spellEnd"/>
            <w:r w:rsidRPr="007661D2">
              <w:rPr>
                <w:rFonts w:ascii="Times New Roman" w:hAnsi="Times New Roman" w:cs="Times New Roman"/>
              </w:rPr>
              <w:t xml:space="preserve"> повреждения участка с учетом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7661D2" w:rsidTr="004A5C77">
        <w:trPr>
          <w:trHeight w:val="261"/>
        </w:trPr>
        <w:tc>
          <w:tcPr>
            <w:tcW w:w="43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</w:rPr>
              <w:t xml:space="preserve">нормативных утечек и </w:t>
            </w:r>
            <w:proofErr w:type="gramStart"/>
            <w:r w:rsidRPr="007661D2">
              <w:rPr>
                <w:rFonts w:ascii="Times New Roman" w:hAnsi="Times New Roman" w:cs="Times New Roman"/>
              </w:rPr>
              <w:t>максимальным</w:t>
            </w:r>
            <w:proofErr w:type="gramEnd"/>
            <w:r w:rsidRPr="007661D2">
              <w:rPr>
                <w:rFonts w:ascii="Times New Roman" w:hAnsi="Times New Roman" w:cs="Times New Roman"/>
              </w:rPr>
              <w:t xml:space="preserve"> ГВС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w w:val="94"/>
              </w:rPr>
              <w:t>м</w:t>
            </w:r>
            <w:r w:rsidRPr="007661D2">
              <w:rPr>
                <w:rFonts w:ascii="Times New Roman" w:hAnsi="Times New Roman" w:cs="Times New Roman"/>
                <w:w w:val="94"/>
                <w:sz w:val="27"/>
                <w:szCs w:val="27"/>
                <w:vertAlign w:val="superscript"/>
              </w:rPr>
              <w:t>3</w:t>
            </w:r>
            <w:r w:rsidRPr="007661D2">
              <w:rPr>
                <w:rFonts w:ascii="Times New Roman" w:hAnsi="Times New Roman" w:cs="Times New Roman"/>
                <w:w w:val="94"/>
              </w:rPr>
              <w:t>/ч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w w:val="96"/>
              </w:rPr>
              <w:t>0,032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36603" w:rsidRPr="007661D2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overflowPunct w:val="0"/>
        <w:autoSpaceDE w:val="0"/>
        <w:autoSpaceDN w:val="0"/>
        <w:adjustRightInd w:val="0"/>
        <w:spacing w:after="0" w:line="323" w:lineRule="auto"/>
        <w:ind w:lef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sz w:val="26"/>
          <w:szCs w:val="26"/>
        </w:rPr>
        <w:t xml:space="preserve">Как следует из таблицы 13 производительность водоподготовительных установок котельных </w:t>
      </w:r>
      <w:proofErr w:type="spellStart"/>
      <w:r w:rsidRPr="007661D2">
        <w:rPr>
          <w:rFonts w:ascii="Times New Roman" w:hAnsi="Times New Roman" w:cs="Times New Roman"/>
          <w:sz w:val="26"/>
          <w:szCs w:val="26"/>
        </w:rPr>
        <w:t>Верх-Падунского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 xml:space="preserve"> сельского поселения будет достаточна для обеспечения </w:t>
      </w:r>
      <w:proofErr w:type="gramStart"/>
      <w:r w:rsidRPr="007661D2">
        <w:rPr>
          <w:rFonts w:ascii="Times New Roman" w:hAnsi="Times New Roman" w:cs="Times New Roman"/>
          <w:sz w:val="26"/>
          <w:szCs w:val="26"/>
        </w:rPr>
        <w:t>под</w:t>
      </w:r>
      <w:proofErr w:type="gramEnd"/>
      <w:r w:rsidRPr="007661D2">
        <w:rPr>
          <w:rFonts w:ascii="Times New Roman" w:hAnsi="Times New Roman" w:cs="Times New Roman"/>
          <w:sz w:val="26"/>
          <w:szCs w:val="26"/>
        </w:rPr>
        <w:t>-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proofErr w:type="spellStart"/>
      <w:r w:rsidRPr="007661D2">
        <w:rPr>
          <w:rFonts w:ascii="Times New Roman" w:hAnsi="Times New Roman" w:cs="Times New Roman"/>
          <w:sz w:val="26"/>
          <w:szCs w:val="26"/>
        </w:rPr>
        <w:t>питки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 xml:space="preserve"> систем теплоснабжения химически очищенной водой в аварийных режимах </w:t>
      </w:r>
      <w:proofErr w:type="spellStart"/>
      <w:r w:rsidRPr="007661D2">
        <w:rPr>
          <w:rFonts w:ascii="Times New Roman" w:hAnsi="Times New Roman" w:cs="Times New Roman"/>
          <w:sz w:val="26"/>
          <w:szCs w:val="26"/>
        </w:rPr>
        <w:t>рабо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>-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sz w:val="26"/>
          <w:szCs w:val="26"/>
        </w:rPr>
        <w:t>ты.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36603" w:rsidRPr="007661D2">
          <w:pgSz w:w="11906" w:h="16838"/>
          <w:pgMar w:top="645" w:right="560" w:bottom="427" w:left="1240" w:header="720" w:footer="720" w:gutter="0"/>
          <w:cols w:space="720" w:equalWidth="0">
            <w:col w:w="10100"/>
          </w:cols>
          <w:noEndnote/>
        </w:sectPr>
      </w:pP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CA2572" w:rsidRDefault="00945736">
      <w:pPr>
        <w:widowControl w:val="0"/>
        <w:overflowPunct w:val="0"/>
        <w:autoSpaceDE w:val="0"/>
        <w:autoSpaceDN w:val="0"/>
        <w:adjustRightInd w:val="0"/>
        <w:spacing w:after="0" w:line="3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age69"/>
      <w:bookmarkEnd w:id="32"/>
      <w:r w:rsidRPr="00CA2572">
        <w:rPr>
          <w:rFonts w:ascii="Times New Roman" w:hAnsi="Times New Roman" w:cs="Times New Roman"/>
          <w:b/>
          <w:bCs/>
          <w:sz w:val="26"/>
          <w:szCs w:val="26"/>
        </w:rPr>
        <w:t>4. Предложения по строительству, реконструкции и техническому перевооружению источников тепловой энергии</w:t>
      </w:r>
    </w:p>
    <w:p w:rsidR="00536603" w:rsidRPr="00CA2572" w:rsidRDefault="00536603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A2572">
        <w:rPr>
          <w:rFonts w:ascii="Times New Roman" w:hAnsi="Times New Roman" w:cs="Times New Roman"/>
          <w:b/>
          <w:bCs/>
          <w:sz w:val="26"/>
          <w:szCs w:val="26"/>
        </w:rPr>
        <w:t>4.1. Общие положения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sz w:val="26"/>
          <w:szCs w:val="26"/>
        </w:rPr>
        <w:t xml:space="preserve">Предложения по новому строительству, реконструкции и техническому </w:t>
      </w:r>
      <w:proofErr w:type="spellStart"/>
      <w:r w:rsidRPr="007661D2">
        <w:rPr>
          <w:rFonts w:ascii="Times New Roman" w:hAnsi="Times New Roman" w:cs="Times New Roman"/>
          <w:sz w:val="26"/>
          <w:szCs w:val="26"/>
        </w:rPr>
        <w:t>перевоору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>-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overflowPunct w:val="0"/>
        <w:autoSpaceDE w:val="0"/>
        <w:autoSpaceDN w:val="0"/>
        <w:adjustRightInd w:val="0"/>
        <w:spacing w:after="0" w:line="323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661D2">
        <w:rPr>
          <w:rFonts w:ascii="Times New Roman" w:hAnsi="Times New Roman" w:cs="Times New Roman"/>
          <w:sz w:val="26"/>
          <w:szCs w:val="26"/>
        </w:rPr>
        <w:t>жению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 xml:space="preserve"> источников тепловой энергии сформированы на основе данных, определенных в разделах 2 и 3 настоящего отчета.</w:t>
      </w:r>
      <w:proofErr w:type="gramEnd"/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sz w:val="26"/>
          <w:szCs w:val="26"/>
        </w:rPr>
        <w:t>По данным прогноза перспективного спроса на тепловую энергию (мощность) и теп-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786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лоноситель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период с 2021</w:t>
      </w:r>
      <w:r w:rsidR="00945736" w:rsidRPr="007661D2">
        <w:rPr>
          <w:rFonts w:ascii="Times New Roman" w:hAnsi="Times New Roman" w:cs="Times New Roman"/>
          <w:sz w:val="26"/>
          <w:szCs w:val="26"/>
        </w:rPr>
        <w:t xml:space="preserve"> г. до 2030 г.  не планируется строительство </w:t>
      </w:r>
      <w:proofErr w:type="spellStart"/>
      <w:r w:rsidR="00945736" w:rsidRPr="007661D2">
        <w:rPr>
          <w:rFonts w:ascii="Times New Roman" w:hAnsi="Times New Roman" w:cs="Times New Roman"/>
          <w:sz w:val="26"/>
          <w:szCs w:val="26"/>
        </w:rPr>
        <w:t>новыхпромыш</w:t>
      </w:r>
      <w:proofErr w:type="spellEnd"/>
      <w:r w:rsidR="00945736" w:rsidRPr="007661D2">
        <w:rPr>
          <w:rFonts w:ascii="Times New Roman" w:hAnsi="Times New Roman" w:cs="Times New Roman"/>
          <w:sz w:val="26"/>
          <w:szCs w:val="26"/>
        </w:rPr>
        <w:t>-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sz w:val="26"/>
          <w:szCs w:val="26"/>
        </w:rPr>
        <w:t xml:space="preserve">ленных предприятий на территории </w:t>
      </w:r>
      <w:proofErr w:type="spellStart"/>
      <w:r w:rsidRPr="007661D2">
        <w:rPr>
          <w:rFonts w:ascii="Times New Roman" w:hAnsi="Times New Roman" w:cs="Times New Roman"/>
          <w:sz w:val="26"/>
          <w:szCs w:val="26"/>
        </w:rPr>
        <w:t>Верх-Падунского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 xml:space="preserve"> сельского поселения на </w:t>
      </w:r>
      <w:proofErr w:type="spellStart"/>
      <w:r w:rsidRPr="007661D2">
        <w:rPr>
          <w:rFonts w:ascii="Times New Roman" w:hAnsi="Times New Roman" w:cs="Times New Roman"/>
          <w:sz w:val="26"/>
          <w:szCs w:val="26"/>
        </w:rPr>
        <w:t>ближай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>-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61D2">
        <w:rPr>
          <w:rFonts w:ascii="Times New Roman" w:hAnsi="Times New Roman" w:cs="Times New Roman"/>
          <w:sz w:val="26"/>
          <w:szCs w:val="26"/>
        </w:rPr>
        <w:t>шую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 xml:space="preserve"> перспективу.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sz w:val="26"/>
          <w:szCs w:val="26"/>
        </w:rPr>
        <w:t>При  определении  параметров развития  систем теплоснабжения  и расчетных пер-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61D2">
        <w:rPr>
          <w:rFonts w:ascii="Times New Roman" w:hAnsi="Times New Roman" w:cs="Times New Roman"/>
          <w:sz w:val="26"/>
          <w:szCs w:val="26"/>
        </w:rPr>
        <w:t>спективных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 xml:space="preserve"> тепловых нагрузок рассматр</w:t>
      </w:r>
      <w:r w:rsidR="00786A90">
        <w:rPr>
          <w:rFonts w:ascii="Times New Roman" w:hAnsi="Times New Roman" w:cs="Times New Roman"/>
          <w:sz w:val="26"/>
          <w:szCs w:val="26"/>
        </w:rPr>
        <w:t>ивались исходные данные МКП «ТЕПЛО</w:t>
      </w:r>
      <w:r w:rsidRPr="007661D2">
        <w:rPr>
          <w:rFonts w:ascii="Times New Roman" w:hAnsi="Times New Roman" w:cs="Times New Roman"/>
          <w:sz w:val="26"/>
          <w:szCs w:val="26"/>
        </w:rPr>
        <w:t>».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sz w:val="26"/>
          <w:szCs w:val="26"/>
        </w:rPr>
        <w:t xml:space="preserve">Таким образом, существующий состав </w:t>
      </w:r>
      <w:proofErr w:type="gramStart"/>
      <w:r w:rsidRPr="007661D2">
        <w:rPr>
          <w:rFonts w:ascii="Times New Roman" w:hAnsi="Times New Roman" w:cs="Times New Roman"/>
          <w:sz w:val="26"/>
          <w:szCs w:val="26"/>
        </w:rPr>
        <w:t>теплогенерирующего</w:t>
      </w:r>
      <w:proofErr w:type="gramEnd"/>
      <w:r w:rsidRPr="007661D2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7661D2">
        <w:rPr>
          <w:rFonts w:ascii="Times New Roman" w:hAnsi="Times New Roman" w:cs="Times New Roman"/>
          <w:sz w:val="26"/>
          <w:szCs w:val="26"/>
        </w:rPr>
        <w:t>теплосетевого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 xml:space="preserve"> обору-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531B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61D2">
        <w:rPr>
          <w:rFonts w:ascii="Times New Roman" w:hAnsi="Times New Roman" w:cs="Times New Roman"/>
          <w:sz w:val="26"/>
          <w:szCs w:val="26"/>
        </w:rPr>
        <w:t>д</w:t>
      </w:r>
      <w:r w:rsidR="00945736" w:rsidRPr="007661D2">
        <w:rPr>
          <w:rFonts w:ascii="Times New Roman" w:hAnsi="Times New Roman" w:cs="Times New Roman"/>
          <w:sz w:val="26"/>
          <w:szCs w:val="26"/>
        </w:rPr>
        <w:t>ованиядостаточен</w:t>
      </w:r>
      <w:proofErr w:type="spellEnd"/>
      <w:r w:rsidR="00945736" w:rsidRPr="007661D2">
        <w:rPr>
          <w:rFonts w:ascii="Times New Roman" w:hAnsi="Times New Roman" w:cs="Times New Roman"/>
          <w:sz w:val="26"/>
          <w:szCs w:val="26"/>
        </w:rPr>
        <w:t xml:space="preserve"> для теплоснабжения подключенных потребителей. В связи с этим,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sz w:val="26"/>
          <w:szCs w:val="26"/>
        </w:rPr>
        <w:t>необходимость в реконструкции, с целью увеличения тепловой мощности  или строитель-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61D2">
        <w:rPr>
          <w:rFonts w:ascii="Times New Roman" w:hAnsi="Times New Roman" w:cs="Times New Roman"/>
          <w:sz w:val="26"/>
          <w:szCs w:val="26"/>
        </w:rPr>
        <w:t>ства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 xml:space="preserve"> новых котельных и тепловых сетей на территории </w:t>
      </w:r>
      <w:proofErr w:type="spellStart"/>
      <w:r w:rsidRPr="007661D2">
        <w:rPr>
          <w:rFonts w:ascii="Times New Roman" w:hAnsi="Times New Roman" w:cs="Times New Roman"/>
          <w:sz w:val="26"/>
          <w:szCs w:val="26"/>
        </w:rPr>
        <w:t>Верх-Падунского</w:t>
      </w:r>
      <w:proofErr w:type="spellEnd"/>
      <w:r w:rsidR="00CA2572">
        <w:rPr>
          <w:rFonts w:ascii="Times New Roman" w:hAnsi="Times New Roman" w:cs="Times New Roman"/>
          <w:sz w:val="26"/>
          <w:szCs w:val="26"/>
        </w:rPr>
        <w:t xml:space="preserve"> </w:t>
      </w:r>
      <w:r w:rsidRPr="007661D2">
        <w:rPr>
          <w:rFonts w:ascii="Times New Roman" w:hAnsi="Times New Roman" w:cs="Times New Roman"/>
          <w:sz w:val="26"/>
          <w:szCs w:val="26"/>
        </w:rPr>
        <w:t>сельского</w:t>
      </w:r>
      <w:r w:rsidR="00CA25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61D2">
        <w:rPr>
          <w:rFonts w:ascii="Times New Roman" w:hAnsi="Times New Roman" w:cs="Times New Roman"/>
          <w:sz w:val="26"/>
          <w:szCs w:val="26"/>
        </w:rPr>
        <w:t>посе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>-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61D2">
        <w:rPr>
          <w:rFonts w:ascii="Times New Roman" w:hAnsi="Times New Roman" w:cs="Times New Roman"/>
          <w:sz w:val="26"/>
          <w:szCs w:val="26"/>
        </w:rPr>
        <w:t>ления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 xml:space="preserve"> на ближайшую перспективу не требуется.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overflowPunct w:val="0"/>
        <w:autoSpaceDE w:val="0"/>
        <w:autoSpaceDN w:val="0"/>
        <w:adjustRightInd w:val="0"/>
        <w:spacing w:after="0" w:line="323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sz w:val="26"/>
          <w:szCs w:val="26"/>
        </w:rPr>
        <w:t>Решения по подбору инженерного оборудования источников тепла принимались на основании расчета ВПУ. Подбор ВПУ осуществлялся по прайс-листам и каталогам ре-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61D2">
        <w:rPr>
          <w:rFonts w:ascii="Times New Roman" w:hAnsi="Times New Roman" w:cs="Times New Roman"/>
          <w:sz w:val="26"/>
          <w:szCs w:val="26"/>
        </w:rPr>
        <w:t>кламной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 xml:space="preserve"> продукции заводов-изготовителей. Марки оборудования, указанного в </w:t>
      </w:r>
      <w:proofErr w:type="spellStart"/>
      <w:r w:rsidRPr="007661D2">
        <w:rPr>
          <w:rFonts w:ascii="Times New Roman" w:hAnsi="Times New Roman" w:cs="Times New Roman"/>
          <w:sz w:val="26"/>
          <w:szCs w:val="26"/>
        </w:rPr>
        <w:t>меропри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>-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61D2">
        <w:rPr>
          <w:rFonts w:ascii="Times New Roman" w:hAnsi="Times New Roman" w:cs="Times New Roman"/>
          <w:sz w:val="26"/>
          <w:szCs w:val="26"/>
        </w:rPr>
        <w:t>ятиях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 xml:space="preserve"> по реконструкции источников теплоснабжения, приняты условно, </w:t>
      </w:r>
      <w:proofErr w:type="gramStart"/>
      <w:r w:rsidRPr="007661D2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7661D2">
        <w:rPr>
          <w:rFonts w:ascii="Times New Roman" w:hAnsi="Times New Roman" w:cs="Times New Roman"/>
          <w:sz w:val="26"/>
          <w:szCs w:val="26"/>
        </w:rPr>
        <w:t xml:space="preserve"> необходимо-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61D2">
        <w:rPr>
          <w:rFonts w:ascii="Times New Roman" w:hAnsi="Times New Roman" w:cs="Times New Roman"/>
          <w:sz w:val="26"/>
          <w:szCs w:val="26"/>
        </w:rPr>
        <w:t>сти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 xml:space="preserve"> можно заменить на </w:t>
      </w:r>
      <w:proofErr w:type="gramStart"/>
      <w:r w:rsidRPr="007661D2">
        <w:rPr>
          <w:rFonts w:ascii="Times New Roman" w:hAnsi="Times New Roman" w:cs="Times New Roman"/>
          <w:sz w:val="26"/>
          <w:szCs w:val="26"/>
        </w:rPr>
        <w:t>аналогичные</w:t>
      </w:r>
      <w:proofErr w:type="gramEnd"/>
      <w:r w:rsidRPr="007661D2">
        <w:rPr>
          <w:rFonts w:ascii="Times New Roman" w:hAnsi="Times New Roman" w:cs="Times New Roman"/>
          <w:sz w:val="26"/>
          <w:szCs w:val="26"/>
        </w:rPr>
        <w:t>.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A2572">
        <w:rPr>
          <w:rFonts w:ascii="Times New Roman" w:hAnsi="Times New Roman" w:cs="Times New Roman"/>
          <w:b/>
          <w:bCs/>
          <w:sz w:val="26"/>
          <w:szCs w:val="26"/>
        </w:rPr>
        <w:t>4.2. Предложения по строительству источников</w:t>
      </w:r>
      <w:r w:rsidRPr="007661D2">
        <w:rPr>
          <w:rFonts w:ascii="Times New Roman" w:hAnsi="Times New Roman" w:cs="Times New Roman"/>
          <w:b/>
          <w:bCs/>
          <w:sz w:val="26"/>
          <w:szCs w:val="26"/>
        </w:rPr>
        <w:t xml:space="preserve"> тепловой энергии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overflowPunct w:val="0"/>
        <w:autoSpaceDE w:val="0"/>
        <w:autoSpaceDN w:val="0"/>
        <w:adjustRightInd w:val="0"/>
        <w:spacing w:after="0" w:line="349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spellStart"/>
      <w:r w:rsidRPr="007661D2">
        <w:rPr>
          <w:rFonts w:ascii="Times New Roman" w:hAnsi="Times New Roman" w:cs="Times New Roman"/>
          <w:sz w:val="26"/>
          <w:szCs w:val="26"/>
        </w:rPr>
        <w:t>Верх-Падунского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 xml:space="preserve"> сельского поселения не планируется строительство новых промышленных предприятий, и как следствие, строительство новых источников тепловой энергии не требуется.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36603" w:rsidRPr="007661D2">
          <w:pgSz w:w="11906" w:h="16838"/>
          <w:pgMar w:top="719" w:right="560" w:bottom="427" w:left="1260" w:header="720" w:footer="720" w:gutter="0"/>
          <w:cols w:space="720" w:equalWidth="0">
            <w:col w:w="10080"/>
          </w:cols>
          <w:noEndnote/>
        </w:sectPr>
      </w:pP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CA2572" w:rsidRDefault="00945736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bookmarkStart w:id="33" w:name="page71"/>
      <w:bookmarkEnd w:id="33"/>
      <w:r w:rsidRPr="00CA2572">
        <w:rPr>
          <w:rFonts w:ascii="Times New Roman" w:hAnsi="Times New Roman" w:cs="Times New Roman"/>
          <w:b/>
          <w:bCs/>
          <w:sz w:val="26"/>
          <w:szCs w:val="26"/>
        </w:rPr>
        <w:t>4.3.   Предложения   по   реконструкции   источников   тепловой   энергии,</w:t>
      </w:r>
    </w:p>
    <w:p w:rsidR="00536603" w:rsidRPr="00CA2572" w:rsidRDefault="00536603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A2572">
        <w:rPr>
          <w:rFonts w:ascii="Times New Roman" w:hAnsi="Times New Roman" w:cs="Times New Roman"/>
          <w:b/>
          <w:bCs/>
          <w:sz w:val="26"/>
          <w:szCs w:val="26"/>
        </w:rPr>
        <w:t>обеспечивающих</w:t>
      </w:r>
      <w:proofErr w:type="gramEnd"/>
      <w:r w:rsidRPr="00CA2572">
        <w:rPr>
          <w:rFonts w:ascii="Times New Roman" w:hAnsi="Times New Roman" w:cs="Times New Roman"/>
          <w:b/>
          <w:bCs/>
          <w:sz w:val="26"/>
          <w:szCs w:val="26"/>
        </w:rPr>
        <w:t xml:space="preserve"> перспективную тепловую нагрузку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sz w:val="26"/>
          <w:szCs w:val="26"/>
        </w:rPr>
        <w:t>По данным прогноза перспективного спроса на тепловую энергию (мощность) и теп-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13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лоноситель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период с 2021</w:t>
      </w:r>
      <w:r w:rsidR="00945736" w:rsidRPr="007661D2">
        <w:rPr>
          <w:rFonts w:ascii="Times New Roman" w:hAnsi="Times New Roman" w:cs="Times New Roman"/>
          <w:sz w:val="26"/>
          <w:szCs w:val="26"/>
        </w:rPr>
        <w:t xml:space="preserve"> г. до 2030 г. строительство новых промышленных </w:t>
      </w:r>
      <w:proofErr w:type="spellStart"/>
      <w:r w:rsidR="00945736" w:rsidRPr="007661D2">
        <w:rPr>
          <w:rFonts w:ascii="Times New Roman" w:hAnsi="Times New Roman" w:cs="Times New Roman"/>
          <w:sz w:val="26"/>
          <w:szCs w:val="26"/>
        </w:rPr>
        <w:t>предприя</w:t>
      </w:r>
      <w:proofErr w:type="spellEnd"/>
      <w:r w:rsidR="00945736" w:rsidRPr="007661D2">
        <w:rPr>
          <w:rFonts w:ascii="Times New Roman" w:hAnsi="Times New Roman" w:cs="Times New Roman"/>
          <w:sz w:val="26"/>
          <w:szCs w:val="26"/>
        </w:rPr>
        <w:t>-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overflowPunct w:val="0"/>
        <w:autoSpaceDE w:val="0"/>
        <w:autoSpaceDN w:val="0"/>
        <w:adjustRightInd w:val="0"/>
        <w:spacing w:after="0" w:line="323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61D2">
        <w:rPr>
          <w:rFonts w:ascii="Times New Roman" w:hAnsi="Times New Roman" w:cs="Times New Roman"/>
          <w:sz w:val="26"/>
          <w:szCs w:val="26"/>
        </w:rPr>
        <w:t>тий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proofErr w:type="spellStart"/>
      <w:r w:rsidRPr="007661D2">
        <w:rPr>
          <w:rFonts w:ascii="Times New Roman" w:hAnsi="Times New Roman" w:cs="Times New Roman"/>
          <w:sz w:val="26"/>
          <w:szCs w:val="26"/>
        </w:rPr>
        <w:t>Верх-Падунского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 xml:space="preserve"> сельского поселения на ближайшую перспективу не планируется. Таким образом, существующий состав </w:t>
      </w:r>
      <w:proofErr w:type="gramStart"/>
      <w:r w:rsidRPr="007661D2">
        <w:rPr>
          <w:rFonts w:ascii="Times New Roman" w:hAnsi="Times New Roman" w:cs="Times New Roman"/>
          <w:sz w:val="26"/>
          <w:szCs w:val="26"/>
        </w:rPr>
        <w:t>теплогенерирующего</w:t>
      </w:r>
      <w:proofErr w:type="gramEnd"/>
      <w:r w:rsidRPr="007661D2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7661D2">
        <w:rPr>
          <w:rFonts w:ascii="Times New Roman" w:hAnsi="Times New Roman" w:cs="Times New Roman"/>
          <w:sz w:val="26"/>
          <w:szCs w:val="26"/>
        </w:rPr>
        <w:t>теплосетево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>-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overflowPunct w:val="0"/>
        <w:autoSpaceDE w:val="0"/>
        <w:autoSpaceDN w:val="0"/>
        <w:adjustRightInd w:val="0"/>
        <w:spacing w:after="0" w:line="323" w:lineRule="auto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sz w:val="26"/>
          <w:szCs w:val="26"/>
        </w:rPr>
        <w:t xml:space="preserve">го оборудования </w:t>
      </w:r>
      <w:proofErr w:type="gramStart"/>
      <w:r w:rsidRPr="007661D2">
        <w:rPr>
          <w:rFonts w:ascii="Times New Roman" w:hAnsi="Times New Roman" w:cs="Times New Roman"/>
          <w:sz w:val="26"/>
          <w:szCs w:val="26"/>
        </w:rPr>
        <w:t>достаточен</w:t>
      </w:r>
      <w:proofErr w:type="gramEnd"/>
      <w:r w:rsidRPr="007661D2">
        <w:rPr>
          <w:rFonts w:ascii="Times New Roman" w:hAnsi="Times New Roman" w:cs="Times New Roman"/>
          <w:sz w:val="26"/>
          <w:szCs w:val="26"/>
        </w:rPr>
        <w:t xml:space="preserve"> для теплоснабжения подключенных потребителей. В связи с этим, необходимость в реконструкции, с целью увеличения тепловой мощности </w:t>
      </w:r>
      <w:proofErr w:type="gramStart"/>
      <w:r w:rsidRPr="007661D2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7661D2">
        <w:rPr>
          <w:rFonts w:ascii="Times New Roman" w:hAnsi="Times New Roman" w:cs="Times New Roman"/>
          <w:sz w:val="26"/>
          <w:szCs w:val="26"/>
        </w:rPr>
        <w:t xml:space="preserve"> тер-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61D2">
        <w:rPr>
          <w:rFonts w:ascii="Times New Roman" w:hAnsi="Times New Roman" w:cs="Times New Roman"/>
          <w:sz w:val="26"/>
          <w:szCs w:val="26"/>
        </w:rPr>
        <w:t>ритории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61D2">
        <w:rPr>
          <w:rFonts w:ascii="Times New Roman" w:hAnsi="Times New Roman" w:cs="Times New Roman"/>
          <w:sz w:val="26"/>
          <w:szCs w:val="26"/>
        </w:rPr>
        <w:t>Верх-Падунского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 xml:space="preserve"> сельского поселения на ближайшую перспективу не требуется.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b/>
          <w:bCs/>
          <w:sz w:val="26"/>
          <w:szCs w:val="26"/>
        </w:rPr>
        <w:t xml:space="preserve">4.4.  Предложения  по  техническому  перевооружению  источников  </w:t>
      </w:r>
      <w:proofErr w:type="gramStart"/>
      <w:r w:rsidRPr="007661D2">
        <w:rPr>
          <w:rFonts w:ascii="Times New Roman" w:hAnsi="Times New Roman" w:cs="Times New Roman"/>
          <w:b/>
          <w:bCs/>
          <w:sz w:val="26"/>
          <w:szCs w:val="26"/>
        </w:rPr>
        <w:t>тепловой</w:t>
      </w:r>
      <w:proofErr w:type="gramEnd"/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b/>
          <w:bCs/>
          <w:sz w:val="26"/>
          <w:szCs w:val="26"/>
        </w:rPr>
        <w:t xml:space="preserve">энергии с целью </w:t>
      </w:r>
      <w:proofErr w:type="gramStart"/>
      <w:r w:rsidRPr="007661D2">
        <w:rPr>
          <w:rFonts w:ascii="Times New Roman" w:hAnsi="Times New Roman" w:cs="Times New Roman"/>
          <w:b/>
          <w:bCs/>
          <w:sz w:val="26"/>
          <w:szCs w:val="26"/>
        </w:rPr>
        <w:t>повышения эффективности работы систем теплоснабжения</w:t>
      </w:r>
      <w:proofErr w:type="gramEnd"/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sz w:val="26"/>
          <w:szCs w:val="26"/>
        </w:rPr>
        <w:t xml:space="preserve">На котельных </w:t>
      </w:r>
      <w:proofErr w:type="spellStart"/>
      <w:r w:rsidRPr="007661D2">
        <w:rPr>
          <w:rFonts w:ascii="Times New Roman" w:hAnsi="Times New Roman" w:cs="Times New Roman"/>
          <w:sz w:val="26"/>
          <w:szCs w:val="26"/>
        </w:rPr>
        <w:t>Верх-Падунского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 xml:space="preserve"> сельского поселения в период </w:t>
      </w:r>
      <w:r w:rsidR="009351EA" w:rsidRPr="007661D2">
        <w:rPr>
          <w:rFonts w:ascii="Times New Roman" w:hAnsi="Times New Roman" w:cs="Times New Roman"/>
          <w:sz w:val="26"/>
          <w:szCs w:val="26"/>
        </w:rPr>
        <w:t>20</w:t>
      </w:r>
      <w:r w:rsidR="00F06962" w:rsidRPr="007661D2">
        <w:rPr>
          <w:rFonts w:ascii="Times New Roman" w:hAnsi="Times New Roman" w:cs="Times New Roman"/>
          <w:sz w:val="26"/>
          <w:szCs w:val="26"/>
        </w:rPr>
        <w:t>2</w:t>
      </w:r>
      <w:r w:rsidR="009351EA" w:rsidRPr="007661D2">
        <w:rPr>
          <w:rFonts w:ascii="Times New Roman" w:hAnsi="Times New Roman" w:cs="Times New Roman"/>
          <w:sz w:val="26"/>
          <w:szCs w:val="26"/>
        </w:rPr>
        <w:t>1</w:t>
      </w:r>
      <w:r w:rsidRPr="007661D2">
        <w:rPr>
          <w:rFonts w:ascii="Times New Roman" w:hAnsi="Times New Roman" w:cs="Times New Roman"/>
          <w:sz w:val="26"/>
          <w:szCs w:val="26"/>
        </w:rPr>
        <w:t>г</w:t>
      </w:r>
      <w:r w:rsidR="009351EA" w:rsidRPr="007661D2">
        <w:rPr>
          <w:rFonts w:ascii="Times New Roman" w:hAnsi="Times New Roman" w:cs="Times New Roman"/>
          <w:sz w:val="26"/>
          <w:szCs w:val="26"/>
        </w:rPr>
        <w:t>од</w:t>
      </w:r>
      <w:r w:rsidR="00F06962" w:rsidRPr="007661D2">
        <w:rPr>
          <w:rFonts w:ascii="Times New Roman" w:hAnsi="Times New Roman" w:cs="Times New Roman"/>
          <w:sz w:val="26"/>
          <w:szCs w:val="26"/>
        </w:rPr>
        <w:t>а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sz w:val="26"/>
          <w:szCs w:val="26"/>
        </w:rPr>
        <w:t xml:space="preserve">планируется установить ВПУ марки </w:t>
      </w:r>
      <w:proofErr w:type="spellStart"/>
      <w:r w:rsidRPr="007661D2">
        <w:rPr>
          <w:rFonts w:ascii="Times New Roman" w:hAnsi="Times New Roman" w:cs="Times New Roman"/>
          <w:sz w:val="26"/>
          <w:szCs w:val="26"/>
        </w:rPr>
        <w:t>PentairWater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 xml:space="preserve"> или аналогичное оборудование.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b/>
          <w:bCs/>
          <w:sz w:val="26"/>
          <w:szCs w:val="26"/>
        </w:rPr>
        <w:t>4.5.</w:t>
      </w:r>
      <w:r w:rsidRPr="007661D2">
        <w:rPr>
          <w:rFonts w:ascii="Times New Roman" w:hAnsi="Times New Roman" w:cs="Times New Roman"/>
          <w:sz w:val="24"/>
          <w:szCs w:val="24"/>
        </w:rPr>
        <w:tab/>
      </w:r>
      <w:r w:rsidRPr="007661D2">
        <w:rPr>
          <w:rFonts w:ascii="Times New Roman" w:hAnsi="Times New Roman" w:cs="Times New Roman"/>
          <w:b/>
          <w:bCs/>
          <w:sz w:val="26"/>
          <w:szCs w:val="26"/>
        </w:rPr>
        <w:t>Графики    совместной    работы    источников    тепловой    энергии,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661D2">
        <w:rPr>
          <w:rFonts w:ascii="Times New Roman" w:hAnsi="Times New Roman" w:cs="Times New Roman"/>
          <w:b/>
          <w:bCs/>
          <w:sz w:val="26"/>
          <w:szCs w:val="26"/>
        </w:rPr>
        <w:t>функционирующих</w:t>
      </w:r>
      <w:proofErr w:type="gramEnd"/>
      <w:r w:rsidRPr="007661D2">
        <w:rPr>
          <w:rFonts w:ascii="Times New Roman" w:hAnsi="Times New Roman" w:cs="Times New Roman"/>
          <w:sz w:val="24"/>
          <w:szCs w:val="24"/>
        </w:rPr>
        <w:tab/>
      </w:r>
      <w:r w:rsidRPr="007661D2">
        <w:rPr>
          <w:rFonts w:ascii="Times New Roman" w:hAnsi="Times New Roman" w:cs="Times New Roman"/>
          <w:b/>
          <w:bCs/>
          <w:sz w:val="26"/>
          <w:szCs w:val="26"/>
        </w:rPr>
        <w:t>в  режиме  комбинированной  выработки  электрической  и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b/>
          <w:bCs/>
          <w:sz w:val="26"/>
          <w:szCs w:val="26"/>
        </w:rPr>
        <w:t>тепловой энергии котельных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sz w:val="26"/>
          <w:szCs w:val="26"/>
        </w:rPr>
        <w:t xml:space="preserve">Источники тепловой энергии с комбинированной выработкой тепловой и </w:t>
      </w:r>
      <w:proofErr w:type="spellStart"/>
      <w:r w:rsidRPr="007661D2">
        <w:rPr>
          <w:rFonts w:ascii="Times New Roman" w:hAnsi="Times New Roman" w:cs="Times New Roman"/>
          <w:sz w:val="26"/>
          <w:szCs w:val="26"/>
        </w:rPr>
        <w:t>электриче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>-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61D2">
        <w:rPr>
          <w:rFonts w:ascii="Times New Roman" w:hAnsi="Times New Roman" w:cs="Times New Roman"/>
          <w:sz w:val="26"/>
          <w:szCs w:val="26"/>
        </w:rPr>
        <w:t>ской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 xml:space="preserve"> энергии на территории </w:t>
      </w:r>
      <w:proofErr w:type="spellStart"/>
      <w:r w:rsidRPr="007661D2">
        <w:rPr>
          <w:rFonts w:ascii="Times New Roman" w:hAnsi="Times New Roman" w:cs="Times New Roman"/>
          <w:sz w:val="26"/>
          <w:szCs w:val="26"/>
        </w:rPr>
        <w:t>Верх-Падунского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 xml:space="preserve"> сельского поселения отсутствуют.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CA2572" w:rsidRDefault="00945736">
      <w:pPr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A2572">
        <w:rPr>
          <w:rFonts w:ascii="Times New Roman" w:hAnsi="Times New Roman" w:cs="Times New Roman"/>
          <w:b/>
          <w:bCs/>
          <w:sz w:val="26"/>
          <w:szCs w:val="26"/>
        </w:rPr>
        <w:t xml:space="preserve">4.6. Меры по выводу из эксплуатации, консервации и демонтажу </w:t>
      </w:r>
      <w:proofErr w:type="gramStart"/>
      <w:r w:rsidRPr="00CA2572">
        <w:rPr>
          <w:rFonts w:ascii="Times New Roman" w:hAnsi="Times New Roman" w:cs="Times New Roman"/>
          <w:b/>
          <w:bCs/>
          <w:sz w:val="26"/>
          <w:szCs w:val="26"/>
        </w:rPr>
        <w:t>избыточных</w:t>
      </w:r>
      <w:proofErr w:type="gramEnd"/>
    </w:p>
    <w:p w:rsidR="00536603" w:rsidRPr="00CA2572" w:rsidRDefault="00536603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CA2572" w:rsidRDefault="00945736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CA2572">
        <w:rPr>
          <w:rFonts w:ascii="Times New Roman" w:hAnsi="Times New Roman" w:cs="Times New Roman"/>
          <w:b/>
          <w:bCs/>
          <w:sz w:val="26"/>
          <w:szCs w:val="26"/>
        </w:rPr>
        <w:t>источников</w:t>
      </w:r>
      <w:r w:rsidRPr="00CA2572">
        <w:rPr>
          <w:rFonts w:ascii="Times New Roman" w:hAnsi="Times New Roman" w:cs="Times New Roman"/>
          <w:sz w:val="24"/>
          <w:szCs w:val="24"/>
        </w:rPr>
        <w:tab/>
      </w:r>
      <w:r w:rsidRPr="00CA2572">
        <w:rPr>
          <w:rFonts w:ascii="Times New Roman" w:hAnsi="Times New Roman" w:cs="Times New Roman"/>
          <w:b/>
          <w:bCs/>
          <w:sz w:val="26"/>
          <w:szCs w:val="26"/>
        </w:rPr>
        <w:t>тепловой   энергии,   а   также   источников   тепловой   энергии,</w:t>
      </w:r>
    </w:p>
    <w:p w:rsidR="00536603" w:rsidRPr="00CA2572" w:rsidRDefault="00536603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CA2572" w:rsidRDefault="0094573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A2572">
        <w:rPr>
          <w:rFonts w:ascii="Times New Roman" w:hAnsi="Times New Roman" w:cs="Times New Roman"/>
          <w:b/>
          <w:bCs/>
          <w:sz w:val="26"/>
          <w:szCs w:val="26"/>
        </w:rPr>
        <w:t>выработавших</w:t>
      </w:r>
      <w:proofErr w:type="gramEnd"/>
      <w:r w:rsidRPr="00CA2572">
        <w:rPr>
          <w:rFonts w:ascii="Times New Roman" w:hAnsi="Times New Roman" w:cs="Times New Roman"/>
          <w:b/>
          <w:bCs/>
          <w:sz w:val="26"/>
          <w:szCs w:val="26"/>
        </w:rPr>
        <w:t xml:space="preserve"> нормативный срок службы</w:t>
      </w:r>
    </w:p>
    <w:p w:rsidR="00536603" w:rsidRPr="00CA2572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CA2572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CA2572" w:rsidRDefault="00536603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 w:rsidP="00CA25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A2572">
        <w:rPr>
          <w:rFonts w:ascii="Times New Roman" w:hAnsi="Times New Roman" w:cs="Times New Roman"/>
          <w:sz w:val="26"/>
          <w:szCs w:val="26"/>
        </w:rPr>
        <w:t>Срок</w:t>
      </w:r>
      <w:r w:rsidR="001E63AE" w:rsidRPr="00CA2572">
        <w:rPr>
          <w:rFonts w:ascii="Times New Roman" w:hAnsi="Times New Roman" w:cs="Times New Roman"/>
          <w:sz w:val="26"/>
          <w:szCs w:val="26"/>
        </w:rPr>
        <w:t xml:space="preserve"> службы </w:t>
      </w:r>
      <w:r w:rsidR="001802C4" w:rsidRPr="00CA2572">
        <w:rPr>
          <w:rFonts w:ascii="Times New Roman" w:hAnsi="Times New Roman" w:cs="Times New Roman"/>
          <w:sz w:val="26"/>
          <w:szCs w:val="26"/>
        </w:rPr>
        <w:t xml:space="preserve">2-х </w:t>
      </w:r>
      <w:proofErr w:type="spellStart"/>
      <w:r w:rsidR="001E63AE" w:rsidRPr="00CA2572">
        <w:rPr>
          <w:rFonts w:ascii="Times New Roman" w:hAnsi="Times New Roman" w:cs="Times New Roman"/>
          <w:sz w:val="26"/>
          <w:szCs w:val="26"/>
        </w:rPr>
        <w:t>котлоагрегатов</w:t>
      </w:r>
      <w:proofErr w:type="spellEnd"/>
      <w:r w:rsidR="001802C4" w:rsidRPr="00CA2572">
        <w:rPr>
          <w:rFonts w:ascii="Times New Roman" w:hAnsi="Times New Roman" w:cs="Times New Roman"/>
          <w:sz w:val="26"/>
          <w:szCs w:val="26"/>
        </w:rPr>
        <w:t xml:space="preserve"> из 3-х </w:t>
      </w:r>
      <w:r w:rsidR="001E63AE" w:rsidRPr="00CA2572">
        <w:rPr>
          <w:rFonts w:ascii="Times New Roman" w:hAnsi="Times New Roman" w:cs="Times New Roman"/>
          <w:sz w:val="26"/>
          <w:szCs w:val="26"/>
        </w:rPr>
        <w:t xml:space="preserve"> котельной </w:t>
      </w:r>
      <w:proofErr w:type="spellStart"/>
      <w:r w:rsidR="001E63AE" w:rsidRPr="00CA2572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="001E63AE" w:rsidRPr="00CA2572">
        <w:rPr>
          <w:rFonts w:ascii="Times New Roman" w:hAnsi="Times New Roman" w:cs="Times New Roman"/>
          <w:sz w:val="26"/>
          <w:szCs w:val="26"/>
        </w:rPr>
        <w:t>.</w:t>
      </w:r>
      <w:r w:rsidRPr="00CA257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A2572">
        <w:rPr>
          <w:rFonts w:ascii="Times New Roman" w:hAnsi="Times New Roman" w:cs="Times New Roman"/>
          <w:sz w:val="26"/>
          <w:szCs w:val="26"/>
        </w:rPr>
        <w:t>ер</w:t>
      </w:r>
      <w:r w:rsidR="001E63AE" w:rsidRPr="00CA2572">
        <w:rPr>
          <w:rFonts w:ascii="Times New Roman" w:hAnsi="Times New Roman" w:cs="Times New Roman"/>
          <w:sz w:val="26"/>
          <w:szCs w:val="26"/>
        </w:rPr>
        <w:t>х-</w:t>
      </w:r>
      <w:r w:rsidR="001802C4" w:rsidRPr="00CA2572">
        <w:rPr>
          <w:rFonts w:ascii="Times New Roman" w:hAnsi="Times New Roman" w:cs="Times New Roman"/>
          <w:sz w:val="26"/>
          <w:szCs w:val="26"/>
        </w:rPr>
        <w:t>Падунский</w:t>
      </w:r>
      <w:proofErr w:type="spellEnd"/>
      <w:r w:rsidR="001802C4" w:rsidRPr="00CA2572">
        <w:rPr>
          <w:rFonts w:ascii="Times New Roman" w:hAnsi="Times New Roman" w:cs="Times New Roman"/>
          <w:sz w:val="26"/>
          <w:szCs w:val="26"/>
        </w:rPr>
        <w:t xml:space="preserve"> на 2020г более 25 лет,</w:t>
      </w:r>
      <w:r w:rsidRPr="00CA2572">
        <w:rPr>
          <w:rFonts w:ascii="Times New Roman" w:hAnsi="Times New Roman" w:cs="Times New Roman"/>
          <w:sz w:val="26"/>
          <w:szCs w:val="26"/>
        </w:rPr>
        <w:t xml:space="preserve"> а в 2021г </w:t>
      </w:r>
      <w:r w:rsidR="001802C4" w:rsidRPr="00CA2572">
        <w:rPr>
          <w:rFonts w:ascii="Times New Roman" w:hAnsi="Times New Roman" w:cs="Times New Roman"/>
          <w:sz w:val="26"/>
          <w:szCs w:val="26"/>
        </w:rPr>
        <w:t xml:space="preserve"> истекает срок эксплуатации </w:t>
      </w:r>
      <w:r w:rsidRPr="00CA2572">
        <w:rPr>
          <w:rFonts w:ascii="Times New Roman" w:hAnsi="Times New Roman" w:cs="Times New Roman"/>
          <w:sz w:val="26"/>
          <w:szCs w:val="26"/>
        </w:rPr>
        <w:t xml:space="preserve">третьего </w:t>
      </w:r>
      <w:proofErr w:type="spellStart"/>
      <w:r w:rsidRPr="00CA2572">
        <w:rPr>
          <w:rFonts w:ascii="Times New Roman" w:hAnsi="Times New Roman" w:cs="Times New Roman"/>
          <w:sz w:val="26"/>
          <w:szCs w:val="26"/>
        </w:rPr>
        <w:t>котлоагрегата</w:t>
      </w:r>
      <w:proofErr w:type="spellEnd"/>
      <w:r w:rsidR="001E63AE" w:rsidRPr="00CA2572">
        <w:rPr>
          <w:rFonts w:ascii="Times New Roman" w:hAnsi="Times New Roman" w:cs="Times New Roman"/>
          <w:sz w:val="26"/>
          <w:szCs w:val="26"/>
        </w:rPr>
        <w:t>.</w:t>
      </w:r>
      <w:r w:rsidRPr="00CA2572">
        <w:rPr>
          <w:rFonts w:ascii="Times New Roman" w:hAnsi="Times New Roman" w:cs="Times New Roman"/>
          <w:sz w:val="26"/>
          <w:szCs w:val="26"/>
        </w:rPr>
        <w:t xml:space="preserve"> В п</w:t>
      </w:r>
      <w:proofErr w:type="gramStart"/>
      <w:r w:rsidRPr="00CA2572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CA2572">
        <w:rPr>
          <w:rFonts w:ascii="Times New Roman" w:hAnsi="Times New Roman" w:cs="Times New Roman"/>
          <w:sz w:val="26"/>
          <w:szCs w:val="26"/>
        </w:rPr>
        <w:t xml:space="preserve">агистральный в 2020г истекает 25 летний срок эксплуатации обоих </w:t>
      </w:r>
      <w:proofErr w:type="spellStart"/>
      <w:r w:rsidRPr="00CA2572">
        <w:rPr>
          <w:rFonts w:ascii="Times New Roman" w:hAnsi="Times New Roman" w:cs="Times New Roman"/>
          <w:sz w:val="26"/>
          <w:szCs w:val="26"/>
        </w:rPr>
        <w:t>котлоагрегатов</w:t>
      </w:r>
      <w:proofErr w:type="spellEnd"/>
      <w:r w:rsidRPr="00CA2572">
        <w:rPr>
          <w:rFonts w:ascii="Times New Roman" w:hAnsi="Times New Roman" w:cs="Times New Roman"/>
          <w:sz w:val="26"/>
          <w:szCs w:val="26"/>
        </w:rPr>
        <w:t xml:space="preserve"> котельной.  В качестве </w:t>
      </w:r>
      <w:r w:rsidRPr="00CA2572">
        <w:rPr>
          <w:rFonts w:ascii="Times New Roman" w:hAnsi="Times New Roman" w:cs="Times New Roman"/>
          <w:sz w:val="26"/>
          <w:szCs w:val="26"/>
        </w:rPr>
        <w:lastRenderedPageBreak/>
        <w:t>мероприятий по повышению надежности, уменьше</w:t>
      </w:r>
      <w:r w:rsidR="001E63AE" w:rsidRPr="00CA2572">
        <w:rPr>
          <w:rFonts w:ascii="Times New Roman" w:hAnsi="Times New Roman" w:cs="Times New Roman"/>
          <w:sz w:val="26"/>
          <w:szCs w:val="26"/>
        </w:rPr>
        <w:t>ния</w:t>
      </w:r>
      <w:r w:rsidR="00CA2572">
        <w:rPr>
          <w:rFonts w:ascii="Times New Roman" w:hAnsi="Times New Roman" w:cs="Times New Roman"/>
          <w:sz w:val="26"/>
          <w:szCs w:val="26"/>
        </w:rPr>
        <w:t xml:space="preserve"> </w:t>
      </w:r>
      <w:r w:rsidR="001802C4" w:rsidRPr="00CA2572">
        <w:rPr>
          <w:rFonts w:ascii="Times New Roman" w:hAnsi="Times New Roman" w:cs="Times New Roman"/>
          <w:sz w:val="26"/>
          <w:szCs w:val="26"/>
        </w:rPr>
        <w:t>себестоимости</w:t>
      </w:r>
      <w:r w:rsidR="00CA2572">
        <w:rPr>
          <w:rFonts w:ascii="Times New Roman" w:hAnsi="Times New Roman" w:cs="Times New Roman"/>
          <w:sz w:val="26"/>
          <w:szCs w:val="26"/>
        </w:rPr>
        <w:t xml:space="preserve">  </w:t>
      </w:r>
      <w:r w:rsidR="001802C4" w:rsidRPr="00CA2572">
        <w:rPr>
          <w:rFonts w:ascii="Times New Roman" w:hAnsi="Times New Roman" w:cs="Times New Roman"/>
          <w:sz w:val="26"/>
          <w:szCs w:val="26"/>
        </w:rPr>
        <w:t>эксплуатации</w:t>
      </w:r>
    </w:p>
    <w:p w:rsidR="001E63AE" w:rsidRPr="00CA2572" w:rsidRDefault="00945736" w:rsidP="00CA257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A2572">
        <w:rPr>
          <w:rFonts w:ascii="Times New Roman" w:hAnsi="Times New Roman" w:cs="Times New Roman"/>
          <w:sz w:val="26"/>
          <w:szCs w:val="26"/>
        </w:rPr>
        <w:t xml:space="preserve">предусматривается </w:t>
      </w:r>
      <w:r w:rsidR="001802C4" w:rsidRPr="00CA2572">
        <w:rPr>
          <w:rFonts w:ascii="Times New Roman" w:hAnsi="Times New Roman" w:cs="Times New Roman"/>
          <w:sz w:val="26"/>
          <w:szCs w:val="26"/>
        </w:rPr>
        <w:t xml:space="preserve">в котельной </w:t>
      </w:r>
      <w:proofErr w:type="spellStart"/>
      <w:r w:rsidR="001802C4" w:rsidRPr="00CA2572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="001802C4" w:rsidRPr="00CA2572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="001802C4" w:rsidRPr="00CA2572">
        <w:rPr>
          <w:rFonts w:ascii="Times New Roman" w:hAnsi="Times New Roman" w:cs="Times New Roman"/>
          <w:sz w:val="26"/>
          <w:szCs w:val="26"/>
        </w:rPr>
        <w:t>ерх-Падунский</w:t>
      </w:r>
      <w:proofErr w:type="spellEnd"/>
      <w:r w:rsidR="001802C4" w:rsidRPr="00CA2572">
        <w:rPr>
          <w:rFonts w:ascii="Times New Roman" w:hAnsi="Times New Roman" w:cs="Times New Roman"/>
          <w:sz w:val="26"/>
          <w:szCs w:val="26"/>
        </w:rPr>
        <w:t xml:space="preserve"> де</w:t>
      </w:r>
      <w:r w:rsidR="001E63AE" w:rsidRPr="00CA2572">
        <w:rPr>
          <w:rFonts w:ascii="Times New Roman" w:hAnsi="Times New Roman" w:cs="Times New Roman"/>
          <w:sz w:val="26"/>
          <w:szCs w:val="26"/>
        </w:rPr>
        <w:t xml:space="preserve">монтаж в 2021г </w:t>
      </w:r>
      <w:r w:rsidR="00CA2572" w:rsidRPr="00CA2572">
        <w:rPr>
          <w:rFonts w:ascii="Times New Roman" w:hAnsi="Times New Roman" w:cs="Times New Roman"/>
          <w:sz w:val="26"/>
          <w:szCs w:val="26"/>
        </w:rPr>
        <w:t xml:space="preserve">  </w:t>
      </w:r>
      <w:r w:rsidR="001E63AE" w:rsidRPr="00CA2572">
        <w:rPr>
          <w:rFonts w:ascii="Times New Roman" w:hAnsi="Times New Roman" w:cs="Times New Roman"/>
          <w:sz w:val="26"/>
          <w:szCs w:val="26"/>
        </w:rPr>
        <w:t>3</w:t>
      </w:r>
      <w:r w:rsidRPr="00CA2572">
        <w:rPr>
          <w:rFonts w:ascii="Times New Roman" w:hAnsi="Times New Roman" w:cs="Times New Roman"/>
          <w:sz w:val="26"/>
          <w:szCs w:val="26"/>
        </w:rPr>
        <w:t xml:space="preserve">-х </w:t>
      </w:r>
      <w:proofErr w:type="spellStart"/>
      <w:r w:rsidRPr="00CA2572">
        <w:rPr>
          <w:rFonts w:ascii="Times New Roman" w:hAnsi="Times New Roman" w:cs="Times New Roman"/>
          <w:sz w:val="26"/>
          <w:szCs w:val="26"/>
        </w:rPr>
        <w:t>котлоагрегатов</w:t>
      </w:r>
      <w:proofErr w:type="spellEnd"/>
      <w:r w:rsidRPr="00CA2572">
        <w:rPr>
          <w:rFonts w:ascii="Times New Roman" w:hAnsi="Times New Roman" w:cs="Times New Roman"/>
          <w:sz w:val="26"/>
          <w:szCs w:val="26"/>
        </w:rPr>
        <w:t xml:space="preserve"> «Сибирь 7М» мощно</w:t>
      </w:r>
      <w:r w:rsidR="001802C4" w:rsidRPr="00CA2572">
        <w:rPr>
          <w:rFonts w:ascii="Times New Roman" w:hAnsi="Times New Roman" w:cs="Times New Roman"/>
          <w:sz w:val="26"/>
          <w:szCs w:val="26"/>
        </w:rPr>
        <w:t xml:space="preserve">стью 0,7 Гкал/ч и установка </w:t>
      </w:r>
      <w:proofErr w:type="spellStart"/>
      <w:r w:rsidR="001802C4" w:rsidRPr="00CA2572">
        <w:rPr>
          <w:rFonts w:ascii="Times New Roman" w:hAnsi="Times New Roman" w:cs="Times New Roman"/>
          <w:sz w:val="26"/>
          <w:szCs w:val="26"/>
        </w:rPr>
        <w:t>кот</w:t>
      </w:r>
      <w:r w:rsidRPr="00CA2572">
        <w:rPr>
          <w:rFonts w:ascii="Times New Roman" w:hAnsi="Times New Roman" w:cs="Times New Roman"/>
          <w:sz w:val="26"/>
          <w:szCs w:val="26"/>
        </w:rPr>
        <w:t>лоагрегата</w:t>
      </w:r>
      <w:proofErr w:type="spellEnd"/>
      <w:r w:rsidR="00CA25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A2572">
        <w:rPr>
          <w:rFonts w:ascii="Times New Roman" w:hAnsi="Times New Roman" w:cs="Times New Roman"/>
          <w:sz w:val="26"/>
          <w:szCs w:val="26"/>
        </w:rPr>
        <w:t>Бийского</w:t>
      </w:r>
      <w:proofErr w:type="spellEnd"/>
      <w:r w:rsidRPr="00CA2572">
        <w:rPr>
          <w:rFonts w:ascii="Times New Roman" w:hAnsi="Times New Roman" w:cs="Times New Roman"/>
          <w:sz w:val="26"/>
          <w:szCs w:val="26"/>
        </w:rPr>
        <w:t xml:space="preserve"> </w:t>
      </w:r>
      <w:r w:rsidR="00CA2572">
        <w:rPr>
          <w:rFonts w:ascii="Times New Roman" w:hAnsi="Times New Roman" w:cs="Times New Roman"/>
          <w:sz w:val="26"/>
          <w:szCs w:val="26"/>
        </w:rPr>
        <w:t xml:space="preserve">  </w:t>
      </w:r>
      <w:r w:rsidRPr="00CA2572">
        <w:rPr>
          <w:rFonts w:ascii="Times New Roman" w:hAnsi="Times New Roman" w:cs="Times New Roman"/>
          <w:sz w:val="26"/>
          <w:szCs w:val="26"/>
        </w:rPr>
        <w:t xml:space="preserve">котельного завода «Титан 1,0-95КР» мощностью 0,86 Гкал/ч. </w:t>
      </w:r>
    </w:p>
    <w:p w:rsidR="00536603" w:rsidRPr="007661D2" w:rsidRDefault="00945736" w:rsidP="00CA257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572">
        <w:rPr>
          <w:rFonts w:ascii="Times New Roman" w:hAnsi="Times New Roman" w:cs="Times New Roman"/>
          <w:sz w:val="26"/>
          <w:szCs w:val="26"/>
        </w:rPr>
        <w:t>В котельной п. Магист</w:t>
      </w:r>
      <w:r w:rsidR="0036580A" w:rsidRPr="00CA2572">
        <w:rPr>
          <w:rFonts w:ascii="Times New Roman" w:hAnsi="Times New Roman" w:cs="Times New Roman"/>
          <w:sz w:val="26"/>
          <w:szCs w:val="26"/>
        </w:rPr>
        <w:t>ральный предусматривается в 2023</w:t>
      </w:r>
      <w:r w:rsidRPr="00CA2572">
        <w:rPr>
          <w:rFonts w:ascii="Times New Roman" w:hAnsi="Times New Roman" w:cs="Times New Roman"/>
          <w:sz w:val="26"/>
          <w:szCs w:val="26"/>
        </w:rPr>
        <w:t xml:space="preserve">г демонтаж обоих </w:t>
      </w:r>
      <w:proofErr w:type="spellStart"/>
      <w:r w:rsidRPr="00CA2572">
        <w:rPr>
          <w:rFonts w:ascii="Times New Roman" w:hAnsi="Times New Roman" w:cs="Times New Roman"/>
          <w:sz w:val="26"/>
          <w:szCs w:val="26"/>
        </w:rPr>
        <w:t>котлоагрегатов</w:t>
      </w:r>
      <w:proofErr w:type="spellEnd"/>
      <w:r w:rsidRPr="00CA2572">
        <w:rPr>
          <w:rFonts w:ascii="Times New Roman" w:hAnsi="Times New Roman" w:cs="Times New Roman"/>
          <w:sz w:val="26"/>
          <w:szCs w:val="26"/>
        </w:rPr>
        <w:t xml:space="preserve"> «НР-18» мощностью по 0,3 Гкал/</w:t>
      </w:r>
      <w:proofErr w:type="gramStart"/>
      <w:r w:rsidRPr="00CA2572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CA2572">
        <w:rPr>
          <w:rFonts w:ascii="Times New Roman" w:hAnsi="Times New Roman" w:cs="Times New Roman"/>
          <w:sz w:val="26"/>
          <w:szCs w:val="26"/>
        </w:rPr>
        <w:t xml:space="preserve"> и установка 2-х </w:t>
      </w:r>
      <w:proofErr w:type="spellStart"/>
      <w:r w:rsidRPr="00CA2572">
        <w:rPr>
          <w:rFonts w:ascii="Times New Roman" w:hAnsi="Times New Roman" w:cs="Times New Roman"/>
          <w:sz w:val="26"/>
          <w:szCs w:val="26"/>
        </w:rPr>
        <w:t>котлоагрегатов</w:t>
      </w:r>
      <w:proofErr w:type="spellEnd"/>
      <w:r w:rsidR="00CA25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A2572">
        <w:rPr>
          <w:rFonts w:ascii="Times New Roman" w:hAnsi="Times New Roman" w:cs="Times New Roman"/>
          <w:sz w:val="26"/>
          <w:szCs w:val="26"/>
        </w:rPr>
        <w:t>Бийского</w:t>
      </w:r>
      <w:proofErr w:type="spellEnd"/>
      <w:r w:rsidRPr="00CA2572">
        <w:rPr>
          <w:rFonts w:ascii="Times New Roman" w:hAnsi="Times New Roman" w:cs="Times New Roman"/>
          <w:sz w:val="26"/>
          <w:szCs w:val="26"/>
        </w:rPr>
        <w:t xml:space="preserve"> котельного завода «Гефест 0,4-95ТР» мощностью по 0,35 Гкал/ч.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CA2572" w:rsidRDefault="00945736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A2572">
        <w:rPr>
          <w:rFonts w:ascii="Times New Roman" w:hAnsi="Times New Roman" w:cs="Times New Roman"/>
          <w:b/>
          <w:bCs/>
          <w:sz w:val="26"/>
          <w:szCs w:val="26"/>
        </w:rPr>
        <w:t>4.7.  Меры  по  переоборудованию  котельных  в  источники  комбинированной</w:t>
      </w:r>
    </w:p>
    <w:p w:rsidR="00536603" w:rsidRPr="00CA2572" w:rsidRDefault="00536603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CA257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572">
        <w:rPr>
          <w:rFonts w:ascii="Times New Roman" w:hAnsi="Times New Roman" w:cs="Times New Roman"/>
          <w:b/>
          <w:bCs/>
          <w:sz w:val="26"/>
          <w:szCs w:val="26"/>
        </w:rPr>
        <w:t>выработки электрической и тепловой энергии</w:t>
      </w:r>
    </w:p>
    <w:p w:rsidR="00536603" w:rsidRPr="00CA2572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CA2572" w:rsidRDefault="00536603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CA2572" w:rsidRDefault="00945736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A2572">
        <w:rPr>
          <w:rFonts w:ascii="Times New Roman" w:hAnsi="Times New Roman" w:cs="Times New Roman"/>
          <w:sz w:val="26"/>
          <w:szCs w:val="26"/>
        </w:rPr>
        <w:t>На перспективу до 2030 г. не планируется переоборудование котельных в источники</w:t>
      </w:r>
    </w:p>
    <w:p w:rsidR="00536603" w:rsidRPr="00CA2572" w:rsidRDefault="00536603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CA257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572">
        <w:rPr>
          <w:rFonts w:ascii="Times New Roman" w:hAnsi="Times New Roman" w:cs="Times New Roman"/>
          <w:sz w:val="26"/>
          <w:szCs w:val="26"/>
        </w:rPr>
        <w:t>комбинированной выработки электрической и тепловой энергии.</w:t>
      </w:r>
    </w:p>
    <w:p w:rsidR="00536603" w:rsidRPr="00CA2572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CA2572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overflowPunct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572">
        <w:rPr>
          <w:rFonts w:ascii="Times New Roman" w:hAnsi="Times New Roman" w:cs="Times New Roman"/>
          <w:b/>
          <w:bCs/>
          <w:sz w:val="26"/>
          <w:szCs w:val="26"/>
        </w:rPr>
        <w:t xml:space="preserve">4.8. </w:t>
      </w:r>
      <w:proofErr w:type="gramStart"/>
      <w:r w:rsidRPr="00CA2572">
        <w:rPr>
          <w:rFonts w:ascii="Times New Roman" w:hAnsi="Times New Roman" w:cs="Times New Roman"/>
          <w:b/>
          <w:bCs/>
          <w:sz w:val="26"/>
          <w:szCs w:val="26"/>
        </w:rPr>
        <w:t>Меры по переводу</w:t>
      </w:r>
      <w:r w:rsidRPr="007661D2">
        <w:rPr>
          <w:rFonts w:ascii="Times New Roman" w:hAnsi="Times New Roman" w:cs="Times New Roman"/>
          <w:b/>
          <w:bCs/>
          <w:sz w:val="26"/>
          <w:szCs w:val="26"/>
        </w:rPr>
        <w:t xml:space="preserve"> котельных, размещенных в существующих и расширяемых зонах действия источников комбинированной выработки тепловой и электрической энергии, в пиковой режим работы</w:t>
      </w:r>
      <w:proofErr w:type="gramEnd"/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sz w:val="26"/>
          <w:szCs w:val="26"/>
        </w:rPr>
        <w:t xml:space="preserve">Источники тепловой энергии с комбинированной выработкой тепловой и </w:t>
      </w:r>
      <w:proofErr w:type="spellStart"/>
      <w:r w:rsidRPr="007661D2">
        <w:rPr>
          <w:rFonts w:ascii="Times New Roman" w:hAnsi="Times New Roman" w:cs="Times New Roman"/>
          <w:sz w:val="26"/>
          <w:szCs w:val="26"/>
        </w:rPr>
        <w:t>электриче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>-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61D2">
        <w:rPr>
          <w:rFonts w:ascii="Times New Roman" w:hAnsi="Times New Roman" w:cs="Times New Roman"/>
          <w:sz w:val="26"/>
          <w:szCs w:val="26"/>
        </w:rPr>
        <w:t>ской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 xml:space="preserve"> энергии на территории </w:t>
      </w:r>
      <w:proofErr w:type="spellStart"/>
      <w:r w:rsidRPr="007661D2">
        <w:rPr>
          <w:rFonts w:ascii="Times New Roman" w:hAnsi="Times New Roman" w:cs="Times New Roman"/>
          <w:sz w:val="26"/>
          <w:szCs w:val="26"/>
        </w:rPr>
        <w:t>Верх-Падунского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 xml:space="preserve"> сельского поселения отсутствуют.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CA2572" w:rsidRDefault="00945736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A2572">
        <w:rPr>
          <w:rFonts w:ascii="Times New Roman" w:hAnsi="Times New Roman" w:cs="Times New Roman"/>
          <w:b/>
          <w:bCs/>
          <w:sz w:val="26"/>
          <w:szCs w:val="26"/>
        </w:rPr>
        <w:t>4.9.  Решения  о   загрузке  источников  тепловой  энергии,  распределении</w:t>
      </w:r>
    </w:p>
    <w:p w:rsidR="00536603" w:rsidRPr="00CA2572" w:rsidRDefault="00536603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CA257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572">
        <w:rPr>
          <w:rFonts w:ascii="Times New Roman" w:hAnsi="Times New Roman" w:cs="Times New Roman"/>
          <w:b/>
          <w:bCs/>
          <w:sz w:val="26"/>
          <w:szCs w:val="26"/>
        </w:rPr>
        <w:t>(</w:t>
      </w:r>
      <w:proofErr w:type="gramStart"/>
      <w:r w:rsidRPr="00CA2572">
        <w:rPr>
          <w:rFonts w:ascii="Times New Roman" w:hAnsi="Times New Roman" w:cs="Times New Roman"/>
          <w:b/>
          <w:bCs/>
          <w:sz w:val="26"/>
          <w:szCs w:val="26"/>
        </w:rPr>
        <w:t>перераспределении</w:t>
      </w:r>
      <w:proofErr w:type="gramEnd"/>
      <w:r w:rsidRPr="00CA2572">
        <w:rPr>
          <w:rFonts w:ascii="Times New Roman" w:hAnsi="Times New Roman" w:cs="Times New Roman"/>
          <w:b/>
          <w:bCs/>
          <w:sz w:val="26"/>
          <w:szCs w:val="26"/>
        </w:rPr>
        <w:t>) тепловой нагрузки потребителей тепловой энергии</w:t>
      </w:r>
    </w:p>
    <w:p w:rsidR="00536603" w:rsidRPr="00CA2572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CA2572" w:rsidRDefault="00945736">
      <w:pPr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A2572">
        <w:rPr>
          <w:rFonts w:ascii="Times New Roman" w:hAnsi="Times New Roman" w:cs="Times New Roman"/>
          <w:sz w:val="26"/>
          <w:szCs w:val="26"/>
        </w:rPr>
        <w:t xml:space="preserve">Существующие и перспективные режимы загрузки источников тепловой энергии </w:t>
      </w:r>
      <w:proofErr w:type="gramStart"/>
      <w:r w:rsidRPr="00CA2572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536603" w:rsidRPr="00CA2572" w:rsidRDefault="00536603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CA2572" w:rsidRDefault="0094573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CA2572">
        <w:rPr>
          <w:rFonts w:ascii="Times New Roman" w:hAnsi="Times New Roman" w:cs="Times New Roman"/>
          <w:sz w:val="26"/>
          <w:szCs w:val="26"/>
        </w:rPr>
        <w:t xml:space="preserve">присоединенной нагрузке </w:t>
      </w:r>
      <w:proofErr w:type="gramStart"/>
      <w:r w:rsidRPr="00CA2572">
        <w:rPr>
          <w:rFonts w:ascii="Times New Roman" w:hAnsi="Times New Roman" w:cs="Times New Roman"/>
          <w:sz w:val="26"/>
          <w:szCs w:val="26"/>
        </w:rPr>
        <w:t>приведены</w:t>
      </w:r>
      <w:proofErr w:type="gramEnd"/>
      <w:r w:rsidRPr="00CA2572">
        <w:rPr>
          <w:rFonts w:ascii="Times New Roman" w:hAnsi="Times New Roman" w:cs="Times New Roman"/>
          <w:sz w:val="26"/>
          <w:szCs w:val="26"/>
        </w:rPr>
        <w:t xml:space="preserve"> в таблице 14.</w:t>
      </w:r>
    </w:p>
    <w:p w:rsidR="00536603" w:rsidRPr="00CA2572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20" w:firstLine="540"/>
        <w:rPr>
          <w:rFonts w:ascii="Times New Roman" w:hAnsi="Times New Roman" w:cs="Times New Roman"/>
          <w:sz w:val="24"/>
          <w:szCs w:val="24"/>
        </w:rPr>
      </w:pPr>
      <w:bookmarkStart w:id="34" w:name="page75"/>
      <w:bookmarkEnd w:id="34"/>
      <w:r w:rsidRPr="00CA2572">
        <w:rPr>
          <w:rFonts w:ascii="Times New Roman" w:hAnsi="Times New Roman" w:cs="Times New Roman"/>
          <w:b/>
          <w:bCs/>
          <w:sz w:val="24"/>
          <w:szCs w:val="24"/>
        </w:rPr>
        <w:t xml:space="preserve">Таблица 14. Существующие и перспективные режимы загрузки источников по </w:t>
      </w:r>
      <w:proofErr w:type="spellStart"/>
      <w:proofErr w:type="gramStart"/>
      <w:r w:rsidRPr="00CA2572">
        <w:rPr>
          <w:rFonts w:ascii="Times New Roman" w:hAnsi="Times New Roman" w:cs="Times New Roman"/>
          <w:b/>
          <w:bCs/>
          <w:sz w:val="24"/>
          <w:szCs w:val="24"/>
        </w:rPr>
        <w:t>присо-единенной</w:t>
      </w:r>
      <w:proofErr w:type="spellEnd"/>
      <w:proofErr w:type="gramEnd"/>
      <w:r w:rsidR="002A05CB" w:rsidRPr="00CA2572">
        <w:rPr>
          <w:rFonts w:ascii="Times New Roman" w:hAnsi="Times New Roman" w:cs="Times New Roman"/>
          <w:b/>
          <w:bCs/>
          <w:sz w:val="24"/>
          <w:szCs w:val="24"/>
        </w:rPr>
        <w:t xml:space="preserve"> тепловой нагрузке на период 2021</w:t>
      </w:r>
      <w:r w:rsidRPr="00CA2572">
        <w:rPr>
          <w:rFonts w:ascii="Times New Roman" w:hAnsi="Times New Roman" w:cs="Times New Roman"/>
          <w:b/>
          <w:bCs/>
          <w:sz w:val="24"/>
          <w:szCs w:val="24"/>
        </w:rPr>
        <w:t>-2030 г.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25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15"/>
        <w:gridCol w:w="40"/>
        <w:gridCol w:w="2332"/>
        <w:gridCol w:w="2126"/>
        <w:gridCol w:w="2707"/>
        <w:gridCol w:w="30"/>
      </w:tblGrid>
      <w:tr w:rsidR="00536603" w:rsidRPr="007661D2" w:rsidTr="002A05CB">
        <w:trPr>
          <w:trHeight w:val="285"/>
        </w:trPr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72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Загрузка источников по присоединенной тепловой нагрузке, 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7661D2" w:rsidTr="002A05CB">
        <w:trPr>
          <w:trHeight w:val="266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котельной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536603" w:rsidP="001C2A8B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945736" w:rsidP="001C2A8B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2A0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766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2A05CB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</w:t>
            </w:r>
            <w:r w:rsidR="00945736" w:rsidRPr="00766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2030 г.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7661D2" w:rsidTr="002A05CB">
        <w:trPr>
          <w:trHeight w:val="258"/>
        </w:trPr>
        <w:tc>
          <w:tcPr>
            <w:tcW w:w="30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 w:rsidP="000F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0F226C" w:rsidP="000F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w w:val="99"/>
                <w:sz w:val="24"/>
                <w:szCs w:val="24"/>
              </w:rPr>
              <w:t>36</w:t>
            </w:r>
            <w:r w:rsidR="00945736" w:rsidRPr="007661D2">
              <w:rPr>
                <w:rFonts w:ascii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0F226C" w:rsidP="000F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  <w:r w:rsidR="00945736" w:rsidRPr="007661D2">
              <w:rPr>
                <w:rFonts w:ascii="Times New Roman" w:hAnsi="Times New Roman" w:cs="Times New Roman"/>
                <w:w w:val="99"/>
                <w:sz w:val="24"/>
                <w:szCs w:val="24"/>
              </w:rPr>
              <w:t>3%</w:t>
            </w:r>
          </w:p>
        </w:tc>
        <w:tc>
          <w:tcPr>
            <w:tcW w:w="270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0F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  <w:r w:rsidR="00945736" w:rsidRPr="007661D2">
              <w:rPr>
                <w:rFonts w:ascii="Times New Roman" w:hAnsi="Times New Roman" w:cs="Times New Roman"/>
                <w:w w:val="99"/>
                <w:sz w:val="24"/>
                <w:szCs w:val="24"/>
              </w:rPr>
              <w:t>3%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7661D2" w:rsidTr="002A05CB">
        <w:trPr>
          <w:trHeight w:val="137"/>
        </w:trPr>
        <w:tc>
          <w:tcPr>
            <w:tcW w:w="301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7661D2">
              <w:rPr>
                <w:rFonts w:ascii="Times New Roman" w:hAnsi="Times New Roman" w:cs="Times New Roman"/>
                <w:sz w:val="24"/>
                <w:szCs w:val="24"/>
              </w:rPr>
              <w:t>Верх-Падунский</w:t>
            </w:r>
            <w:proofErr w:type="spellEnd"/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3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0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7661D2" w:rsidTr="002A05CB">
        <w:trPr>
          <w:trHeight w:val="144"/>
        </w:trPr>
        <w:tc>
          <w:tcPr>
            <w:tcW w:w="30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7661D2" w:rsidTr="002A05CB">
        <w:trPr>
          <w:trHeight w:val="261"/>
        </w:trPr>
        <w:tc>
          <w:tcPr>
            <w:tcW w:w="30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 w:rsidP="000F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0F226C" w:rsidP="000F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w w:val="99"/>
                <w:sz w:val="24"/>
                <w:szCs w:val="24"/>
              </w:rPr>
              <w:t>62</w:t>
            </w:r>
            <w:r w:rsidR="00945736" w:rsidRPr="007661D2">
              <w:rPr>
                <w:rFonts w:ascii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0F226C" w:rsidP="000F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w w:val="99"/>
                <w:sz w:val="24"/>
                <w:szCs w:val="24"/>
              </w:rPr>
              <w:t>53</w:t>
            </w:r>
            <w:r w:rsidR="00945736" w:rsidRPr="007661D2">
              <w:rPr>
                <w:rFonts w:ascii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270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0F226C" w:rsidP="000F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w w:val="99"/>
                <w:sz w:val="24"/>
                <w:szCs w:val="24"/>
              </w:rPr>
              <w:t>53</w:t>
            </w:r>
            <w:r w:rsidR="00945736" w:rsidRPr="007661D2">
              <w:rPr>
                <w:rFonts w:ascii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7661D2" w:rsidTr="002A05CB">
        <w:trPr>
          <w:trHeight w:val="137"/>
        </w:trPr>
        <w:tc>
          <w:tcPr>
            <w:tcW w:w="301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6603" w:rsidRPr="007661D2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2">
              <w:rPr>
                <w:rFonts w:ascii="Times New Roman" w:hAnsi="Times New Roman" w:cs="Times New Roman"/>
                <w:sz w:val="24"/>
                <w:szCs w:val="24"/>
              </w:rPr>
              <w:t>п. Магистральный</w:t>
            </w: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3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0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7661D2" w:rsidTr="002A05CB">
        <w:trPr>
          <w:trHeight w:val="144"/>
        </w:trPr>
        <w:tc>
          <w:tcPr>
            <w:tcW w:w="30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7661D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36603" w:rsidRPr="007661D2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CA2572" w:rsidRDefault="00945736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  <w:r w:rsidRPr="00CA2572">
        <w:rPr>
          <w:rFonts w:ascii="Times New Roman" w:hAnsi="Times New Roman" w:cs="Times New Roman"/>
          <w:b/>
          <w:bCs/>
          <w:sz w:val="26"/>
          <w:szCs w:val="26"/>
        </w:rPr>
        <w:t xml:space="preserve">4.10.  Оптимальные  температурные  графики  отпуска  тепловой  энергии  </w:t>
      </w:r>
      <w:proofErr w:type="gramStart"/>
      <w:r w:rsidRPr="00CA2572">
        <w:rPr>
          <w:rFonts w:ascii="Times New Roman" w:hAnsi="Times New Roman" w:cs="Times New Roman"/>
          <w:b/>
          <w:bCs/>
          <w:sz w:val="26"/>
          <w:szCs w:val="26"/>
        </w:rPr>
        <w:t>для</w:t>
      </w:r>
      <w:proofErr w:type="gramEnd"/>
    </w:p>
    <w:p w:rsidR="00536603" w:rsidRPr="00CA2572" w:rsidRDefault="00536603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CA2572" w:rsidRDefault="0094573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CA2572">
        <w:rPr>
          <w:rFonts w:ascii="Times New Roman" w:hAnsi="Times New Roman" w:cs="Times New Roman"/>
          <w:b/>
          <w:bCs/>
          <w:sz w:val="26"/>
          <w:szCs w:val="26"/>
        </w:rPr>
        <w:t>каждого источников тепловой энергии систем теплоснабжения</w:t>
      </w:r>
    </w:p>
    <w:p w:rsidR="00536603" w:rsidRPr="00CA2572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 w:rsidRPr="00CA2572">
        <w:rPr>
          <w:rFonts w:ascii="Times New Roman" w:hAnsi="Times New Roman" w:cs="Times New Roman"/>
          <w:sz w:val="26"/>
          <w:szCs w:val="26"/>
        </w:rPr>
        <w:t>Тепловые сети запроектированы на работу</w:t>
      </w:r>
      <w:r w:rsidRPr="007661D2">
        <w:rPr>
          <w:rFonts w:ascii="Times New Roman" w:hAnsi="Times New Roman" w:cs="Times New Roman"/>
          <w:sz w:val="26"/>
          <w:szCs w:val="26"/>
        </w:rPr>
        <w:t xml:space="preserve"> при расчетных параметрах </w:t>
      </w:r>
      <w:proofErr w:type="spellStart"/>
      <w:r w:rsidRPr="007661D2">
        <w:rPr>
          <w:rFonts w:ascii="Times New Roman" w:hAnsi="Times New Roman" w:cs="Times New Roman"/>
          <w:sz w:val="26"/>
          <w:szCs w:val="26"/>
        </w:rPr>
        <w:t>теплоноси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>-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 w:rsidP="00253E8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  <w:sectPr w:rsidR="00536603" w:rsidRPr="007661D2">
          <w:pgSz w:w="11906" w:h="16838"/>
          <w:pgMar w:top="645" w:right="560" w:bottom="427" w:left="1140" w:header="720" w:footer="720" w:gutter="0"/>
          <w:cols w:space="720" w:equalWidth="0">
            <w:col w:w="10200"/>
          </w:cols>
          <w:noEndnote/>
        </w:sectPr>
      </w:pPr>
      <w:r w:rsidRPr="007661D2">
        <w:rPr>
          <w:rFonts w:ascii="Times New Roman" w:hAnsi="Times New Roman" w:cs="Times New Roman"/>
          <w:sz w:val="26"/>
          <w:szCs w:val="26"/>
        </w:rPr>
        <w:t xml:space="preserve">теля </w:t>
      </w:r>
      <w:r w:rsidR="008C6453" w:rsidRPr="007661D2">
        <w:rPr>
          <w:rFonts w:ascii="Times New Roman" w:hAnsi="Times New Roman" w:cs="Times New Roman"/>
          <w:sz w:val="26"/>
          <w:szCs w:val="26"/>
        </w:rPr>
        <w:t>7</w:t>
      </w:r>
      <w:r w:rsidRPr="007661D2">
        <w:rPr>
          <w:rFonts w:ascii="Times New Roman" w:hAnsi="Times New Roman" w:cs="Times New Roman"/>
          <w:sz w:val="26"/>
          <w:szCs w:val="26"/>
        </w:rPr>
        <w:t>5/</w:t>
      </w:r>
      <w:r w:rsidR="008C6453" w:rsidRPr="007661D2">
        <w:rPr>
          <w:rFonts w:ascii="Times New Roman" w:hAnsi="Times New Roman" w:cs="Times New Roman"/>
          <w:sz w:val="26"/>
          <w:szCs w:val="26"/>
        </w:rPr>
        <w:t>6</w:t>
      </w:r>
      <w:r w:rsidRPr="007661D2">
        <w:rPr>
          <w:rFonts w:ascii="Times New Roman" w:hAnsi="Times New Roman" w:cs="Times New Roman"/>
          <w:sz w:val="26"/>
          <w:szCs w:val="26"/>
        </w:rPr>
        <w:t>0°С .</w:t>
      </w:r>
    </w:p>
    <w:p w:rsidR="00536603" w:rsidRPr="007661D2" w:rsidRDefault="00945736">
      <w:pPr>
        <w:widowControl w:val="0"/>
        <w:overflowPunct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age77"/>
      <w:bookmarkEnd w:id="35"/>
      <w:r w:rsidRPr="00CA2572">
        <w:rPr>
          <w:rFonts w:ascii="Times New Roman" w:hAnsi="Times New Roman" w:cs="Times New Roman"/>
          <w:b/>
          <w:bCs/>
          <w:sz w:val="26"/>
          <w:szCs w:val="26"/>
        </w:rPr>
        <w:lastRenderedPageBreak/>
        <w:t>4.11.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</w:t>
      </w:r>
      <w:r w:rsidRPr="007661D2">
        <w:rPr>
          <w:rFonts w:ascii="Times New Roman" w:hAnsi="Times New Roman" w:cs="Times New Roman"/>
          <w:b/>
          <w:bCs/>
          <w:sz w:val="26"/>
          <w:szCs w:val="26"/>
        </w:rPr>
        <w:t xml:space="preserve"> утверждению срока ввода </w:t>
      </w:r>
      <w:proofErr w:type="gramStart"/>
      <w:r w:rsidRPr="007661D2">
        <w:rPr>
          <w:rFonts w:ascii="Times New Roman" w:hAnsi="Times New Roman" w:cs="Times New Roman"/>
          <w:b/>
          <w:bCs/>
          <w:sz w:val="26"/>
          <w:szCs w:val="26"/>
        </w:rPr>
        <w:t>в</w:t>
      </w:r>
      <w:proofErr w:type="gramEnd"/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b/>
          <w:bCs/>
          <w:sz w:val="26"/>
          <w:szCs w:val="26"/>
        </w:rPr>
        <w:t>эксплуатацию новых мощностей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overflowPunct w:val="0"/>
        <w:autoSpaceDE w:val="0"/>
        <w:autoSpaceDN w:val="0"/>
        <w:adjustRightInd w:val="0"/>
        <w:spacing w:after="0" w:line="349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61D2">
        <w:rPr>
          <w:rFonts w:ascii="Times New Roman" w:hAnsi="Times New Roman" w:cs="Times New Roman"/>
          <w:sz w:val="26"/>
          <w:szCs w:val="26"/>
        </w:rPr>
        <w:t>Значения перспективной установленной тепловой мощности источников тепловой энергии с учетом аварийного и перспективного резерва тепловой мощности представлены в таблицах 5, 6 настоящего отчета.</w:t>
      </w:r>
      <w:proofErr w:type="gramEnd"/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0CA" w:rsidRPr="007661D2" w:rsidRDefault="003D40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0CA" w:rsidRPr="007661D2" w:rsidRDefault="003D40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0CA" w:rsidRPr="007661D2" w:rsidRDefault="003D40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0CA" w:rsidRPr="007661D2" w:rsidRDefault="003D40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0CA" w:rsidRPr="007661D2" w:rsidRDefault="003D40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0CA" w:rsidRPr="007661D2" w:rsidRDefault="003D40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0CA" w:rsidRPr="007661D2" w:rsidRDefault="003D40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0CA" w:rsidRPr="007661D2" w:rsidRDefault="003D40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0CA" w:rsidRPr="007661D2" w:rsidRDefault="003D40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0CA" w:rsidRPr="007661D2" w:rsidRDefault="003D40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0CA" w:rsidRPr="007661D2" w:rsidRDefault="003D40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0CA" w:rsidRPr="007661D2" w:rsidRDefault="003D40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0CA" w:rsidRPr="007661D2" w:rsidRDefault="003D40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0CA" w:rsidRPr="007661D2" w:rsidRDefault="003D40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0CA" w:rsidRPr="007661D2" w:rsidRDefault="003D40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0CA" w:rsidRPr="007661D2" w:rsidRDefault="003D40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0CA" w:rsidRPr="007661D2" w:rsidRDefault="003D40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0CA" w:rsidRPr="007661D2" w:rsidRDefault="003D40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0CA" w:rsidRPr="007661D2" w:rsidRDefault="003D40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0CA" w:rsidRPr="007661D2" w:rsidRDefault="003D40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0CA" w:rsidRPr="007661D2" w:rsidRDefault="003D40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0CA" w:rsidRPr="007661D2" w:rsidRDefault="003D40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0CA" w:rsidRPr="007661D2" w:rsidRDefault="003D40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0CA" w:rsidRPr="007661D2" w:rsidRDefault="003D40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0CA" w:rsidRPr="007661D2" w:rsidRDefault="003D40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0CA" w:rsidRPr="007661D2" w:rsidRDefault="003D40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0CA" w:rsidRPr="007661D2" w:rsidRDefault="003D40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0CA" w:rsidRPr="007661D2" w:rsidRDefault="003D40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0CA" w:rsidRPr="007661D2" w:rsidRDefault="003D40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0CA" w:rsidRPr="007661D2" w:rsidRDefault="003D40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0CA" w:rsidRPr="007661D2" w:rsidRDefault="003D40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0CA" w:rsidRPr="007661D2" w:rsidRDefault="003D40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0CA" w:rsidRPr="007661D2" w:rsidRDefault="003D40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0CA" w:rsidRPr="007661D2" w:rsidRDefault="003D40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D40CA" w:rsidRPr="007661D2">
          <w:pgSz w:w="11906" w:h="16838"/>
          <w:pgMar w:top="719" w:right="560" w:bottom="427" w:left="1260" w:header="720" w:footer="720" w:gutter="0"/>
          <w:cols w:space="720" w:equalWidth="0">
            <w:col w:w="10080"/>
          </w:cols>
          <w:noEndnote/>
        </w:sectPr>
      </w:pPr>
    </w:p>
    <w:p w:rsidR="00536603" w:rsidRPr="00CA2572" w:rsidRDefault="00945736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bookmarkStart w:id="36" w:name="page79"/>
      <w:bookmarkEnd w:id="36"/>
      <w:r w:rsidRPr="00CA2572">
        <w:rPr>
          <w:rFonts w:ascii="Times New Roman" w:hAnsi="Times New Roman" w:cs="Times New Roman"/>
          <w:b/>
          <w:bCs/>
          <w:sz w:val="26"/>
          <w:szCs w:val="26"/>
        </w:rPr>
        <w:lastRenderedPageBreak/>
        <w:t>5. Предложения по строительству и реконструкции тепловых сетей</w:t>
      </w:r>
    </w:p>
    <w:p w:rsidR="00536603" w:rsidRPr="00CA2572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CA2572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CA2572" w:rsidRDefault="00945736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A2572">
        <w:rPr>
          <w:rFonts w:ascii="Times New Roman" w:hAnsi="Times New Roman" w:cs="Times New Roman"/>
          <w:b/>
          <w:bCs/>
          <w:sz w:val="26"/>
          <w:szCs w:val="26"/>
        </w:rPr>
        <w:t>5.1.</w:t>
      </w:r>
      <w:r w:rsidRPr="00CA2572">
        <w:rPr>
          <w:rFonts w:ascii="Times New Roman" w:hAnsi="Times New Roman" w:cs="Times New Roman"/>
          <w:sz w:val="24"/>
          <w:szCs w:val="24"/>
        </w:rPr>
        <w:tab/>
      </w:r>
      <w:r w:rsidRPr="00CA2572">
        <w:rPr>
          <w:rFonts w:ascii="Times New Roman" w:hAnsi="Times New Roman" w:cs="Times New Roman"/>
          <w:b/>
          <w:bCs/>
          <w:sz w:val="26"/>
          <w:szCs w:val="26"/>
        </w:rPr>
        <w:t>Предложения   по   строительству   и   реконструкции   тепловых   сетей,</w:t>
      </w:r>
    </w:p>
    <w:p w:rsidR="00536603" w:rsidRPr="00CA2572" w:rsidRDefault="00536603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CA2572" w:rsidRDefault="00945736">
      <w:pPr>
        <w:widowControl w:val="0"/>
        <w:overflowPunct w:val="0"/>
        <w:autoSpaceDE w:val="0"/>
        <w:autoSpaceDN w:val="0"/>
        <w:adjustRightInd w:val="0"/>
        <w:spacing w:after="0" w:line="3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572">
        <w:rPr>
          <w:rFonts w:ascii="Times New Roman" w:hAnsi="Times New Roman" w:cs="Times New Roman"/>
          <w:b/>
          <w:bCs/>
          <w:sz w:val="26"/>
          <w:szCs w:val="26"/>
        </w:rPr>
        <w:t>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</w:r>
    </w:p>
    <w:p w:rsidR="00536603" w:rsidRPr="00CA2572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CA2572" w:rsidRDefault="00536603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CA2572">
        <w:rPr>
          <w:rFonts w:ascii="Times New Roman" w:hAnsi="Times New Roman" w:cs="Times New Roman"/>
          <w:sz w:val="26"/>
          <w:szCs w:val="26"/>
        </w:rPr>
        <w:t>Дефицит тепловой мощности источников тепловой энергии на территории  Верх-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61D2">
        <w:rPr>
          <w:rFonts w:ascii="Times New Roman" w:hAnsi="Times New Roman" w:cs="Times New Roman"/>
          <w:sz w:val="26"/>
          <w:szCs w:val="26"/>
        </w:rPr>
        <w:t>Падунского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 xml:space="preserve"> сельского поселения отсутствует. По данным прогноза перспективного </w:t>
      </w:r>
      <w:proofErr w:type="spellStart"/>
      <w:r w:rsidRPr="007661D2">
        <w:rPr>
          <w:rFonts w:ascii="Times New Roman" w:hAnsi="Times New Roman" w:cs="Times New Roman"/>
          <w:sz w:val="26"/>
          <w:szCs w:val="26"/>
        </w:rPr>
        <w:t>спро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>-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61D2">
        <w:rPr>
          <w:rFonts w:ascii="Times New Roman" w:hAnsi="Times New Roman" w:cs="Times New Roman"/>
          <w:sz w:val="26"/>
          <w:szCs w:val="26"/>
        </w:rPr>
        <w:t>са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 xml:space="preserve"> на тепловую энергию (мощность)</w:t>
      </w:r>
      <w:r w:rsidR="007D6AD1">
        <w:rPr>
          <w:rFonts w:ascii="Times New Roman" w:hAnsi="Times New Roman" w:cs="Times New Roman"/>
          <w:sz w:val="26"/>
          <w:szCs w:val="26"/>
        </w:rPr>
        <w:t xml:space="preserve"> и теплоноситель на период с 2021</w:t>
      </w:r>
      <w:r w:rsidRPr="007661D2">
        <w:rPr>
          <w:rFonts w:ascii="Times New Roman" w:hAnsi="Times New Roman" w:cs="Times New Roman"/>
          <w:sz w:val="26"/>
          <w:szCs w:val="26"/>
        </w:rPr>
        <w:t xml:space="preserve"> г. до 2030 г.  </w:t>
      </w:r>
      <w:proofErr w:type="spellStart"/>
      <w:r w:rsidRPr="007661D2">
        <w:rPr>
          <w:rFonts w:ascii="Times New Roman" w:hAnsi="Times New Roman" w:cs="Times New Roman"/>
          <w:sz w:val="26"/>
          <w:szCs w:val="26"/>
        </w:rPr>
        <w:t>стро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>-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overflowPunct w:val="0"/>
        <w:autoSpaceDE w:val="0"/>
        <w:autoSpaceDN w:val="0"/>
        <w:adjustRightInd w:val="0"/>
        <w:spacing w:after="0" w:line="34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61D2">
        <w:rPr>
          <w:rFonts w:ascii="Times New Roman" w:hAnsi="Times New Roman" w:cs="Times New Roman"/>
          <w:sz w:val="26"/>
          <w:szCs w:val="26"/>
        </w:rPr>
        <w:t>ительство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 xml:space="preserve"> новых промышленных предприятий на территории </w:t>
      </w:r>
      <w:proofErr w:type="spellStart"/>
      <w:r w:rsidRPr="007661D2">
        <w:rPr>
          <w:rFonts w:ascii="Times New Roman" w:hAnsi="Times New Roman" w:cs="Times New Roman"/>
          <w:sz w:val="26"/>
          <w:szCs w:val="26"/>
        </w:rPr>
        <w:t>Верх-Падунского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 xml:space="preserve"> сельского поселения на ближайшую перспективу не планируется. Таким образом, существующий состав теплогенерирующего и </w:t>
      </w:r>
      <w:proofErr w:type="spellStart"/>
      <w:r w:rsidRPr="007661D2">
        <w:rPr>
          <w:rFonts w:ascii="Times New Roman" w:hAnsi="Times New Roman" w:cs="Times New Roman"/>
          <w:sz w:val="26"/>
          <w:szCs w:val="26"/>
        </w:rPr>
        <w:t>теплосетевого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 xml:space="preserve"> оборудования достаточен для </w:t>
      </w:r>
      <w:proofErr w:type="spellStart"/>
      <w:r w:rsidRPr="007661D2">
        <w:rPr>
          <w:rFonts w:ascii="Times New Roman" w:hAnsi="Times New Roman" w:cs="Times New Roman"/>
          <w:sz w:val="26"/>
          <w:szCs w:val="26"/>
        </w:rPr>
        <w:t>теплоснабже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>-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61D2">
        <w:rPr>
          <w:rFonts w:ascii="Times New Roman" w:hAnsi="Times New Roman" w:cs="Times New Roman"/>
          <w:sz w:val="26"/>
          <w:szCs w:val="26"/>
        </w:rPr>
        <w:t>ния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 xml:space="preserve"> подключенных потребителей. В связи с этим, необходимость в реконструкции, с </w:t>
      </w:r>
      <w:proofErr w:type="spellStart"/>
      <w:r w:rsidRPr="007661D2">
        <w:rPr>
          <w:rFonts w:ascii="Times New Roman" w:hAnsi="Times New Roman" w:cs="Times New Roman"/>
          <w:sz w:val="26"/>
          <w:szCs w:val="26"/>
        </w:rPr>
        <w:t>це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>-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overflowPunct w:val="0"/>
        <w:autoSpaceDE w:val="0"/>
        <w:autoSpaceDN w:val="0"/>
        <w:adjustRightInd w:val="0"/>
        <w:spacing w:after="0" w:line="32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sz w:val="26"/>
          <w:szCs w:val="26"/>
        </w:rPr>
        <w:t xml:space="preserve">лью увеличения тепловой мощности, строительства источников тепловой энергии на территории </w:t>
      </w:r>
      <w:proofErr w:type="spellStart"/>
      <w:r w:rsidRPr="007661D2">
        <w:rPr>
          <w:rFonts w:ascii="Times New Roman" w:hAnsi="Times New Roman" w:cs="Times New Roman"/>
          <w:sz w:val="26"/>
          <w:szCs w:val="26"/>
        </w:rPr>
        <w:t>Верх-Падунского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 xml:space="preserve"> сельского поселения на ближайшую перспективу не требу-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61D2">
        <w:rPr>
          <w:rFonts w:ascii="Times New Roman" w:hAnsi="Times New Roman" w:cs="Times New Roman"/>
          <w:sz w:val="26"/>
          <w:szCs w:val="26"/>
        </w:rPr>
        <w:t>ется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>.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CA2572" w:rsidRDefault="00945736">
      <w:pPr>
        <w:widowControl w:val="0"/>
        <w:overflowPunct w:val="0"/>
        <w:autoSpaceDE w:val="0"/>
        <w:autoSpaceDN w:val="0"/>
        <w:adjustRightInd w:val="0"/>
        <w:spacing w:after="0" w:line="3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572">
        <w:rPr>
          <w:rFonts w:ascii="Times New Roman" w:hAnsi="Times New Roman" w:cs="Times New Roman"/>
          <w:b/>
          <w:bCs/>
          <w:sz w:val="26"/>
          <w:szCs w:val="26"/>
        </w:rPr>
        <w:t xml:space="preserve">5.2. Предложения по строительству и реконструкции тепловых сетей для обеспечения перспективных приростов тепловой нагрузки под </w:t>
      </w:r>
      <w:proofErr w:type="gramStart"/>
      <w:r w:rsidRPr="00CA2572">
        <w:rPr>
          <w:rFonts w:ascii="Times New Roman" w:hAnsi="Times New Roman" w:cs="Times New Roman"/>
          <w:b/>
          <w:bCs/>
          <w:sz w:val="26"/>
          <w:szCs w:val="26"/>
        </w:rPr>
        <w:t>жилищную</w:t>
      </w:r>
      <w:proofErr w:type="gramEnd"/>
      <w:r w:rsidRPr="00CA2572">
        <w:rPr>
          <w:rFonts w:ascii="Times New Roman" w:hAnsi="Times New Roman" w:cs="Times New Roman"/>
          <w:b/>
          <w:bCs/>
          <w:sz w:val="26"/>
          <w:szCs w:val="26"/>
        </w:rPr>
        <w:t>,</w:t>
      </w:r>
    </w:p>
    <w:p w:rsidR="00536603" w:rsidRPr="00CA2572" w:rsidRDefault="00536603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CA257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572">
        <w:rPr>
          <w:rFonts w:ascii="Times New Roman" w:hAnsi="Times New Roman" w:cs="Times New Roman"/>
          <w:b/>
          <w:bCs/>
          <w:sz w:val="26"/>
          <w:szCs w:val="26"/>
        </w:rPr>
        <w:t>комплексную или производственную застройку</w:t>
      </w:r>
    </w:p>
    <w:p w:rsidR="00536603" w:rsidRPr="00CA2572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CA2572" w:rsidRDefault="00536603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CA2572" w:rsidRDefault="00945736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A2572">
        <w:rPr>
          <w:rFonts w:ascii="Times New Roman" w:hAnsi="Times New Roman" w:cs="Times New Roman"/>
          <w:sz w:val="26"/>
          <w:szCs w:val="26"/>
        </w:rPr>
        <w:t xml:space="preserve">Подключение  перспективных  тепловых  нагрузок  к  котельным  </w:t>
      </w:r>
      <w:proofErr w:type="spellStart"/>
      <w:r w:rsidRPr="00CA2572">
        <w:rPr>
          <w:rFonts w:ascii="Times New Roman" w:hAnsi="Times New Roman" w:cs="Times New Roman"/>
          <w:sz w:val="26"/>
          <w:szCs w:val="26"/>
        </w:rPr>
        <w:t>Верх-Падунского</w:t>
      </w:r>
      <w:proofErr w:type="spellEnd"/>
    </w:p>
    <w:p w:rsidR="00536603" w:rsidRPr="00CA2572" w:rsidRDefault="00536603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CA2572" w:rsidRDefault="0094573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CA2572">
        <w:rPr>
          <w:rFonts w:ascii="Times New Roman" w:hAnsi="Times New Roman" w:cs="Times New Roman"/>
          <w:sz w:val="26"/>
          <w:szCs w:val="26"/>
        </w:rPr>
        <w:t>сельского поселения не планируется.</w:t>
      </w:r>
    </w:p>
    <w:p w:rsidR="00536603" w:rsidRPr="00CA2572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overflowPunct w:val="0"/>
        <w:autoSpaceDE w:val="0"/>
        <w:autoSpaceDN w:val="0"/>
        <w:adjustRightInd w:val="0"/>
        <w:spacing w:after="0" w:line="357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572">
        <w:rPr>
          <w:rFonts w:ascii="Times New Roman" w:hAnsi="Times New Roman" w:cs="Times New Roman"/>
          <w:b/>
          <w:bCs/>
          <w:sz w:val="26"/>
          <w:szCs w:val="26"/>
        </w:rPr>
        <w:t>5.3. Предложения по строительству и реконструкции тепловых сетей в целях обеспечения условий, при наличии</w:t>
      </w:r>
      <w:r w:rsidRPr="007661D2">
        <w:rPr>
          <w:rFonts w:ascii="Times New Roman" w:hAnsi="Times New Roman" w:cs="Times New Roman"/>
          <w:b/>
          <w:bCs/>
          <w:sz w:val="26"/>
          <w:szCs w:val="26"/>
        </w:rPr>
        <w:t xml:space="preserve">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sz w:val="26"/>
          <w:szCs w:val="26"/>
        </w:rPr>
        <w:t xml:space="preserve">Источники тепловой энергии рассредоточены по территории </w:t>
      </w:r>
      <w:proofErr w:type="spellStart"/>
      <w:r w:rsidRPr="007661D2">
        <w:rPr>
          <w:rFonts w:ascii="Times New Roman" w:hAnsi="Times New Roman" w:cs="Times New Roman"/>
          <w:sz w:val="26"/>
          <w:szCs w:val="26"/>
        </w:rPr>
        <w:t>Верх-Падунского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 xml:space="preserve"> сель-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61D2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 xml:space="preserve"> поселения. Обеспечение возможности поставок тепловой энергии потребителям </w:t>
      </w:r>
      <w:proofErr w:type="gramStart"/>
      <w:r w:rsidRPr="007661D2">
        <w:rPr>
          <w:rFonts w:ascii="Times New Roman" w:hAnsi="Times New Roman" w:cs="Times New Roman"/>
          <w:sz w:val="26"/>
          <w:szCs w:val="26"/>
        </w:rPr>
        <w:t>от</w:t>
      </w:r>
      <w:proofErr w:type="gramEnd"/>
    </w:p>
    <w:p w:rsidR="003D40CA" w:rsidRPr="007661D2" w:rsidRDefault="003D40CA" w:rsidP="003D40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40CA" w:rsidRPr="007661D2" w:rsidRDefault="003D40CA" w:rsidP="003D40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sz w:val="26"/>
          <w:szCs w:val="26"/>
        </w:rPr>
        <w:t>различных источников в данной ситуации экономически нецелесообразно.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36603" w:rsidRPr="007661D2">
          <w:pgSz w:w="11906" w:h="16838"/>
          <w:pgMar w:top="650" w:right="560" w:bottom="427" w:left="1260" w:header="720" w:footer="720" w:gutter="0"/>
          <w:cols w:space="720" w:equalWidth="0">
            <w:col w:w="10080"/>
          </w:cols>
          <w:noEndnote/>
        </w:sectPr>
      </w:pP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  <w:bookmarkStart w:id="37" w:name="page81"/>
      <w:bookmarkEnd w:id="37"/>
    </w:p>
    <w:p w:rsidR="00536603" w:rsidRPr="00CA2572" w:rsidRDefault="00945736">
      <w:pPr>
        <w:widowControl w:val="0"/>
        <w:overflowPunct w:val="0"/>
        <w:autoSpaceDE w:val="0"/>
        <w:autoSpaceDN w:val="0"/>
        <w:adjustRightInd w:val="0"/>
        <w:spacing w:after="0" w:line="357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572">
        <w:rPr>
          <w:rFonts w:ascii="Times New Roman" w:hAnsi="Times New Roman" w:cs="Times New Roman"/>
          <w:b/>
          <w:bCs/>
          <w:sz w:val="26"/>
          <w:szCs w:val="26"/>
        </w:rPr>
        <w:t>5.4. 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</w:r>
    </w:p>
    <w:p w:rsidR="00536603" w:rsidRPr="00CA2572" w:rsidRDefault="00536603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CA2572" w:rsidRDefault="00945736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A2572">
        <w:rPr>
          <w:rFonts w:ascii="Times New Roman" w:hAnsi="Times New Roman" w:cs="Times New Roman"/>
          <w:sz w:val="26"/>
          <w:szCs w:val="26"/>
        </w:rPr>
        <w:t>Ликвидация  котельных не планируется,  перевод котельных в  пиковый режим  не</w:t>
      </w:r>
    </w:p>
    <w:p w:rsidR="00536603" w:rsidRPr="00CA2572" w:rsidRDefault="00536603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CA257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572">
        <w:rPr>
          <w:rFonts w:ascii="Times New Roman" w:hAnsi="Times New Roman" w:cs="Times New Roman"/>
          <w:sz w:val="26"/>
          <w:szCs w:val="26"/>
        </w:rPr>
        <w:t>предусматривается.</w:t>
      </w:r>
    </w:p>
    <w:p w:rsidR="00536603" w:rsidRPr="00CA2572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CA2572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CA2572" w:rsidRDefault="00536603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CA2572" w:rsidRDefault="00945736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A2572">
        <w:rPr>
          <w:rFonts w:ascii="Times New Roman" w:hAnsi="Times New Roman" w:cs="Times New Roman"/>
          <w:b/>
          <w:bCs/>
          <w:sz w:val="26"/>
          <w:szCs w:val="26"/>
        </w:rPr>
        <w:t xml:space="preserve">5.5.  Предложения  по  строительству  и  реконструкции  тепловых  сетей  </w:t>
      </w:r>
      <w:proofErr w:type="gramStart"/>
      <w:r w:rsidRPr="00CA2572">
        <w:rPr>
          <w:rFonts w:ascii="Times New Roman" w:hAnsi="Times New Roman" w:cs="Times New Roman"/>
          <w:b/>
          <w:bCs/>
          <w:sz w:val="26"/>
          <w:szCs w:val="26"/>
        </w:rPr>
        <w:t>с</w:t>
      </w:r>
      <w:proofErr w:type="gramEnd"/>
    </w:p>
    <w:p w:rsidR="00536603" w:rsidRPr="00CA2572" w:rsidRDefault="00536603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CA2572" w:rsidRDefault="00945736">
      <w:pPr>
        <w:widowControl w:val="0"/>
        <w:tabs>
          <w:tab w:val="left" w:pos="1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572">
        <w:rPr>
          <w:rFonts w:ascii="Times New Roman" w:hAnsi="Times New Roman" w:cs="Times New Roman"/>
          <w:b/>
          <w:bCs/>
          <w:sz w:val="26"/>
          <w:szCs w:val="26"/>
        </w:rPr>
        <w:t>увеличением</w:t>
      </w:r>
      <w:r w:rsidRPr="00CA2572">
        <w:rPr>
          <w:rFonts w:ascii="Times New Roman" w:hAnsi="Times New Roman" w:cs="Times New Roman"/>
          <w:sz w:val="24"/>
          <w:szCs w:val="24"/>
        </w:rPr>
        <w:tab/>
      </w:r>
      <w:r w:rsidRPr="00CA2572">
        <w:rPr>
          <w:rFonts w:ascii="Times New Roman" w:hAnsi="Times New Roman" w:cs="Times New Roman"/>
          <w:b/>
          <w:bCs/>
          <w:sz w:val="26"/>
          <w:szCs w:val="26"/>
        </w:rPr>
        <w:t>диаметра  трубопроводов  для  обеспечения   расчетных  расходов</w:t>
      </w:r>
    </w:p>
    <w:p w:rsidR="00536603" w:rsidRPr="00CA2572" w:rsidRDefault="00536603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572">
        <w:rPr>
          <w:rFonts w:ascii="Times New Roman" w:hAnsi="Times New Roman" w:cs="Times New Roman"/>
          <w:b/>
          <w:bCs/>
          <w:sz w:val="26"/>
          <w:szCs w:val="26"/>
        </w:rPr>
        <w:t>теплоносителя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overflowPunct w:val="0"/>
        <w:autoSpaceDE w:val="0"/>
        <w:autoSpaceDN w:val="0"/>
        <w:adjustRightInd w:val="0"/>
        <w:spacing w:after="0" w:line="323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1D2">
        <w:rPr>
          <w:rFonts w:ascii="Times New Roman" w:hAnsi="Times New Roman" w:cs="Times New Roman"/>
          <w:sz w:val="26"/>
          <w:szCs w:val="26"/>
        </w:rPr>
        <w:t xml:space="preserve">Пропускная способность трубопроводов от котельных </w:t>
      </w:r>
      <w:proofErr w:type="spellStart"/>
      <w:r w:rsidRPr="007661D2">
        <w:rPr>
          <w:rFonts w:ascii="Times New Roman" w:hAnsi="Times New Roman" w:cs="Times New Roman"/>
          <w:sz w:val="26"/>
          <w:szCs w:val="26"/>
        </w:rPr>
        <w:t>Верх-Падунского</w:t>
      </w:r>
      <w:proofErr w:type="spellEnd"/>
      <w:r w:rsidRPr="007661D2">
        <w:rPr>
          <w:rFonts w:ascii="Times New Roman" w:hAnsi="Times New Roman" w:cs="Times New Roman"/>
          <w:sz w:val="26"/>
          <w:szCs w:val="26"/>
        </w:rPr>
        <w:t xml:space="preserve"> сельского поселения обеспечивает </w:t>
      </w:r>
      <w:proofErr w:type="gramStart"/>
      <w:r w:rsidRPr="007661D2">
        <w:rPr>
          <w:rFonts w:ascii="Times New Roman" w:hAnsi="Times New Roman" w:cs="Times New Roman"/>
          <w:sz w:val="26"/>
          <w:szCs w:val="26"/>
        </w:rPr>
        <w:t>необходимый</w:t>
      </w:r>
      <w:proofErr w:type="gramEnd"/>
      <w:r w:rsidRPr="007661D2">
        <w:rPr>
          <w:rFonts w:ascii="Times New Roman" w:hAnsi="Times New Roman" w:cs="Times New Roman"/>
          <w:sz w:val="26"/>
          <w:szCs w:val="26"/>
        </w:rPr>
        <w:t xml:space="preserve"> располагаемых напоров на вводах потребителей,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661D2">
        <w:rPr>
          <w:rFonts w:ascii="Times New Roman" w:hAnsi="Times New Roman" w:cs="Times New Roman"/>
          <w:sz w:val="26"/>
          <w:szCs w:val="26"/>
        </w:rPr>
        <w:t>подключенных</w:t>
      </w:r>
      <w:proofErr w:type="gramEnd"/>
      <w:r w:rsidRPr="007661D2">
        <w:rPr>
          <w:rFonts w:ascii="Times New Roman" w:hAnsi="Times New Roman" w:cs="Times New Roman"/>
          <w:sz w:val="26"/>
          <w:szCs w:val="26"/>
        </w:rPr>
        <w:t xml:space="preserve"> к централизованному теплоснабжению.</w:t>
      </w: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7661D2" w:rsidRDefault="00536603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CA2572" w:rsidRDefault="00945736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A2572">
        <w:rPr>
          <w:rFonts w:ascii="Times New Roman" w:hAnsi="Times New Roman" w:cs="Times New Roman"/>
          <w:b/>
          <w:bCs/>
          <w:sz w:val="26"/>
          <w:szCs w:val="26"/>
        </w:rPr>
        <w:t xml:space="preserve">5.6.  Предложения  по  строительству  и  реконструкции  тепловых  сетей  </w:t>
      </w:r>
      <w:proofErr w:type="gramStart"/>
      <w:r w:rsidRPr="00CA2572">
        <w:rPr>
          <w:rFonts w:ascii="Times New Roman" w:hAnsi="Times New Roman" w:cs="Times New Roman"/>
          <w:b/>
          <w:bCs/>
          <w:sz w:val="26"/>
          <w:szCs w:val="26"/>
        </w:rPr>
        <w:t>для</w:t>
      </w:r>
      <w:proofErr w:type="gramEnd"/>
    </w:p>
    <w:p w:rsidR="00536603" w:rsidRPr="00CA2572" w:rsidRDefault="00536603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CA257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572">
        <w:rPr>
          <w:rFonts w:ascii="Times New Roman" w:hAnsi="Times New Roman" w:cs="Times New Roman"/>
          <w:b/>
          <w:bCs/>
          <w:sz w:val="26"/>
          <w:szCs w:val="26"/>
        </w:rPr>
        <w:t>обеспечения нормативной надежности и безопасности теплоснабжения</w:t>
      </w:r>
    </w:p>
    <w:p w:rsidR="00536603" w:rsidRPr="00CA2572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CA2572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CA2572" w:rsidRDefault="00536603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CA2572" w:rsidRDefault="00945736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A2572">
        <w:rPr>
          <w:rFonts w:ascii="Times New Roman" w:hAnsi="Times New Roman" w:cs="Times New Roman"/>
          <w:sz w:val="26"/>
          <w:szCs w:val="26"/>
        </w:rPr>
        <w:t xml:space="preserve">Для  обеспечения  нормативной  надежности и безопасности теплоснабжения  </w:t>
      </w:r>
      <w:proofErr w:type="spellStart"/>
      <w:r w:rsidRPr="00CA2572">
        <w:rPr>
          <w:rFonts w:ascii="Times New Roman" w:hAnsi="Times New Roman" w:cs="Times New Roman"/>
          <w:sz w:val="26"/>
          <w:szCs w:val="26"/>
        </w:rPr>
        <w:t>реко</w:t>
      </w:r>
      <w:proofErr w:type="spellEnd"/>
      <w:r w:rsidRPr="00CA2572">
        <w:rPr>
          <w:rFonts w:ascii="Times New Roman" w:hAnsi="Times New Roman" w:cs="Times New Roman"/>
          <w:sz w:val="26"/>
          <w:szCs w:val="26"/>
        </w:rPr>
        <w:t>-</w:t>
      </w:r>
    </w:p>
    <w:p w:rsidR="00536603" w:rsidRPr="00CA2572" w:rsidRDefault="00536603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CA2572" w:rsidRDefault="00945736">
      <w:pPr>
        <w:widowControl w:val="0"/>
        <w:overflowPunct w:val="0"/>
        <w:autoSpaceDE w:val="0"/>
        <w:autoSpaceDN w:val="0"/>
        <w:adjustRightInd w:val="0"/>
        <w:spacing w:after="0" w:line="323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2572">
        <w:rPr>
          <w:rFonts w:ascii="Times New Roman" w:hAnsi="Times New Roman" w:cs="Times New Roman"/>
          <w:sz w:val="26"/>
          <w:szCs w:val="26"/>
        </w:rPr>
        <w:t>мендуется</w:t>
      </w:r>
      <w:proofErr w:type="spellEnd"/>
      <w:r w:rsidRPr="00CA2572">
        <w:rPr>
          <w:rFonts w:ascii="Times New Roman" w:hAnsi="Times New Roman" w:cs="Times New Roman"/>
          <w:sz w:val="26"/>
          <w:szCs w:val="26"/>
        </w:rPr>
        <w:t xml:space="preserve"> производить замену участков трубопроводов тепловых сетей выработавший ресурс (</w:t>
      </w:r>
      <w:proofErr w:type="gramStart"/>
      <w:r w:rsidRPr="00CA2572">
        <w:rPr>
          <w:rFonts w:ascii="Times New Roman" w:hAnsi="Times New Roman" w:cs="Times New Roman"/>
          <w:sz w:val="26"/>
          <w:szCs w:val="26"/>
        </w:rPr>
        <w:t>прослужившие</w:t>
      </w:r>
      <w:proofErr w:type="gramEnd"/>
      <w:r w:rsidRPr="00CA2572">
        <w:rPr>
          <w:rFonts w:ascii="Times New Roman" w:hAnsi="Times New Roman" w:cs="Times New Roman"/>
          <w:sz w:val="26"/>
          <w:szCs w:val="26"/>
        </w:rPr>
        <w:t xml:space="preserve"> более 30 лет).</w:t>
      </w:r>
    </w:p>
    <w:p w:rsidR="00536603" w:rsidRPr="00CA2572" w:rsidRDefault="0053660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CA2572" w:rsidRDefault="007E21A8">
      <w:pPr>
        <w:widowControl w:val="0"/>
        <w:numPr>
          <w:ilvl w:val="1"/>
          <w:numId w:val="11"/>
        </w:numPr>
        <w:tabs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2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A2572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CA2572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Pr="00CA2572">
        <w:rPr>
          <w:rFonts w:ascii="Times New Roman" w:hAnsi="Times New Roman" w:cs="Times New Roman"/>
          <w:sz w:val="26"/>
          <w:szCs w:val="26"/>
        </w:rPr>
        <w:t>ерх-Падунский</w:t>
      </w:r>
      <w:proofErr w:type="spellEnd"/>
      <w:r w:rsidR="00945736" w:rsidRPr="00CA2572">
        <w:rPr>
          <w:rFonts w:ascii="Times New Roman" w:hAnsi="Times New Roman" w:cs="Times New Roman"/>
          <w:sz w:val="26"/>
          <w:szCs w:val="26"/>
        </w:rPr>
        <w:t xml:space="preserve"> предлагае</w:t>
      </w:r>
      <w:r w:rsidRPr="00CA2572">
        <w:rPr>
          <w:rFonts w:ascii="Times New Roman" w:hAnsi="Times New Roman" w:cs="Times New Roman"/>
          <w:sz w:val="26"/>
          <w:szCs w:val="26"/>
        </w:rPr>
        <w:t>тся заменить все тепловые сети , построенные</w:t>
      </w:r>
    </w:p>
    <w:p w:rsidR="00536603" w:rsidRPr="00D90FBF" w:rsidRDefault="00536603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536603" w:rsidRPr="00CA2572" w:rsidRDefault="001B1B6D" w:rsidP="00CA2572">
      <w:pPr>
        <w:widowControl w:val="0"/>
        <w:numPr>
          <w:ilvl w:val="0"/>
          <w:numId w:val="11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360" w:lineRule="auto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r w:rsidRPr="00CA2572">
        <w:rPr>
          <w:rFonts w:ascii="Times New Roman" w:hAnsi="Times New Roman" w:cs="Times New Roman"/>
          <w:sz w:val="26"/>
          <w:szCs w:val="26"/>
        </w:rPr>
        <w:t>197</w:t>
      </w:r>
      <w:r w:rsidR="00945736" w:rsidRPr="00CA2572">
        <w:rPr>
          <w:rFonts w:ascii="Times New Roman" w:hAnsi="Times New Roman" w:cs="Times New Roman"/>
          <w:sz w:val="26"/>
          <w:szCs w:val="26"/>
        </w:rPr>
        <w:t>4г</w:t>
      </w:r>
      <w:r w:rsidRPr="00CA2572">
        <w:rPr>
          <w:rFonts w:ascii="Times New Roman" w:hAnsi="Times New Roman" w:cs="Times New Roman"/>
          <w:sz w:val="26"/>
          <w:szCs w:val="26"/>
        </w:rPr>
        <w:t>-1978г.</w:t>
      </w:r>
      <w:r w:rsidR="00CA2572">
        <w:rPr>
          <w:rFonts w:ascii="Times New Roman" w:hAnsi="Times New Roman" w:cs="Times New Roman"/>
          <w:sz w:val="26"/>
          <w:szCs w:val="26"/>
        </w:rPr>
        <w:t xml:space="preserve"> </w:t>
      </w:r>
      <w:r w:rsidR="00523C9F" w:rsidRPr="00CA2572">
        <w:rPr>
          <w:rFonts w:ascii="Times New Roman" w:hAnsi="Times New Roman" w:cs="Times New Roman"/>
          <w:sz w:val="26"/>
          <w:szCs w:val="26"/>
        </w:rPr>
        <w:t>Суммарная дли</w:t>
      </w:r>
      <w:r w:rsidR="00225946" w:rsidRPr="00CA2572">
        <w:rPr>
          <w:rFonts w:ascii="Times New Roman" w:hAnsi="Times New Roman" w:cs="Times New Roman"/>
          <w:sz w:val="26"/>
          <w:szCs w:val="26"/>
        </w:rPr>
        <w:t>на всех существую</w:t>
      </w:r>
      <w:r w:rsidR="00945736" w:rsidRPr="00CA2572">
        <w:rPr>
          <w:rFonts w:ascii="Times New Roman" w:hAnsi="Times New Roman" w:cs="Times New Roman"/>
          <w:sz w:val="26"/>
          <w:szCs w:val="26"/>
        </w:rPr>
        <w:t xml:space="preserve">щих тепловых сетей в 2-х трубном исчислении составляет </w:t>
      </w:r>
      <w:r w:rsidR="00523C9F" w:rsidRPr="00CA2572">
        <w:rPr>
          <w:rFonts w:ascii="Times New Roman" w:hAnsi="Times New Roman" w:cs="Times New Roman"/>
          <w:sz w:val="26"/>
          <w:szCs w:val="26"/>
        </w:rPr>
        <w:t xml:space="preserve">936,0 </w:t>
      </w:r>
      <w:r w:rsidR="00990DAD">
        <w:rPr>
          <w:rFonts w:ascii="Times New Roman" w:hAnsi="Times New Roman" w:cs="Times New Roman"/>
          <w:sz w:val="26"/>
          <w:szCs w:val="26"/>
        </w:rPr>
        <w:t>м. Замену предлагается осуще</w:t>
      </w:r>
      <w:r w:rsidR="00945736" w:rsidRPr="00CA2572">
        <w:rPr>
          <w:rFonts w:ascii="Times New Roman" w:hAnsi="Times New Roman" w:cs="Times New Roman"/>
          <w:sz w:val="26"/>
          <w:szCs w:val="26"/>
        </w:rPr>
        <w:t xml:space="preserve">ствить в 3 этапа. В 2022г предлагается заменить </w:t>
      </w:r>
      <w:r w:rsidR="00225946" w:rsidRPr="00CA2572">
        <w:rPr>
          <w:rFonts w:ascii="Times New Roman" w:hAnsi="Times New Roman" w:cs="Times New Roman"/>
          <w:sz w:val="26"/>
          <w:szCs w:val="26"/>
        </w:rPr>
        <w:t>участок тепловых сетей протяженностью 146</w:t>
      </w:r>
      <w:r w:rsidR="00945736" w:rsidRPr="00CA2572">
        <w:rPr>
          <w:rFonts w:ascii="Times New Roman" w:hAnsi="Times New Roman" w:cs="Times New Roman"/>
          <w:sz w:val="26"/>
          <w:szCs w:val="26"/>
        </w:rPr>
        <w:t xml:space="preserve"> м, в 2023г  п</w:t>
      </w:r>
      <w:r w:rsidR="00523C9F" w:rsidRPr="00CA2572">
        <w:rPr>
          <w:rFonts w:ascii="Times New Roman" w:hAnsi="Times New Roman" w:cs="Times New Roman"/>
          <w:sz w:val="26"/>
          <w:szCs w:val="26"/>
        </w:rPr>
        <w:t>редлагае</w:t>
      </w:r>
      <w:r w:rsidR="00225946" w:rsidRPr="00CA2572">
        <w:rPr>
          <w:rFonts w:ascii="Times New Roman" w:hAnsi="Times New Roman" w:cs="Times New Roman"/>
          <w:sz w:val="26"/>
          <w:szCs w:val="26"/>
        </w:rPr>
        <w:t xml:space="preserve">тся заменить участок 146 м, а в 2024г участок протяженностью так же 146 </w:t>
      </w:r>
      <w:r w:rsidR="00945736" w:rsidRPr="00CA2572">
        <w:rPr>
          <w:rFonts w:ascii="Times New Roman" w:hAnsi="Times New Roman" w:cs="Times New Roman"/>
          <w:sz w:val="26"/>
          <w:szCs w:val="26"/>
        </w:rPr>
        <w:t>м.</w:t>
      </w:r>
    </w:p>
    <w:p w:rsidR="00536603" w:rsidRPr="00CA2572" w:rsidRDefault="00536603" w:rsidP="00CA257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6603" w:rsidRPr="00CA2572" w:rsidRDefault="00945736" w:rsidP="00CA2572">
      <w:pPr>
        <w:widowControl w:val="0"/>
        <w:autoSpaceDE w:val="0"/>
        <w:autoSpaceDN w:val="0"/>
        <w:adjustRightInd w:val="0"/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A2572">
        <w:rPr>
          <w:rFonts w:ascii="Times New Roman" w:hAnsi="Times New Roman" w:cs="Times New Roman"/>
          <w:sz w:val="26"/>
          <w:szCs w:val="26"/>
        </w:rPr>
        <w:t>В  п</w:t>
      </w:r>
      <w:proofErr w:type="gramStart"/>
      <w:r w:rsidRPr="00CA2572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CA2572">
        <w:rPr>
          <w:rFonts w:ascii="Times New Roman" w:hAnsi="Times New Roman" w:cs="Times New Roman"/>
          <w:sz w:val="26"/>
          <w:szCs w:val="26"/>
        </w:rPr>
        <w:t>агистральный  замена  участков  тепловой  се</w:t>
      </w:r>
      <w:r w:rsidR="007E21A8" w:rsidRPr="00CA2572">
        <w:rPr>
          <w:rFonts w:ascii="Times New Roman" w:hAnsi="Times New Roman" w:cs="Times New Roman"/>
          <w:sz w:val="26"/>
          <w:szCs w:val="26"/>
        </w:rPr>
        <w:t xml:space="preserve">ти  не  требуется , </w:t>
      </w:r>
      <w:r w:rsidRPr="00CA2572">
        <w:rPr>
          <w:rFonts w:ascii="Times New Roman" w:hAnsi="Times New Roman" w:cs="Times New Roman"/>
          <w:sz w:val="26"/>
          <w:szCs w:val="26"/>
        </w:rPr>
        <w:t xml:space="preserve">  рекомендуется производить плановые обследования и ремонты тепловых сетей.</w:t>
      </w: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36603" w:rsidRPr="003D2D69">
          <w:pgSz w:w="11906" w:h="16838"/>
          <w:pgMar w:top="643" w:right="560" w:bottom="427" w:left="1260" w:header="720" w:footer="720" w:gutter="0"/>
          <w:cols w:space="720" w:equalWidth="0">
            <w:col w:w="10080"/>
          </w:cols>
          <w:noEndnote/>
        </w:sectPr>
      </w:pPr>
    </w:p>
    <w:p w:rsidR="00536603" w:rsidRPr="000B3992" w:rsidRDefault="00945736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b/>
          <w:bCs/>
          <w:sz w:val="26"/>
          <w:szCs w:val="26"/>
        </w:rPr>
      </w:pPr>
      <w:bookmarkStart w:id="38" w:name="page83"/>
      <w:bookmarkEnd w:id="38"/>
      <w:r w:rsidRPr="000B3992">
        <w:rPr>
          <w:rFonts w:ascii="Times New Roman" w:hAnsi="Times New Roman" w:cs="Times New Roman"/>
          <w:b/>
          <w:bCs/>
          <w:sz w:val="26"/>
          <w:szCs w:val="26"/>
        </w:rPr>
        <w:lastRenderedPageBreak/>
        <w:t>6. Перспективные топливные балансы</w:t>
      </w:r>
    </w:p>
    <w:p w:rsidR="00827328" w:rsidRPr="000B3992" w:rsidRDefault="00827328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536603" w:rsidRPr="000B3992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0B3992" w:rsidRDefault="00536603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0B3992" w:rsidRDefault="00945736">
      <w:pPr>
        <w:widowControl w:val="0"/>
        <w:overflowPunct w:val="0"/>
        <w:autoSpaceDE w:val="0"/>
        <w:autoSpaceDN w:val="0"/>
        <w:adjustRightInd w:val="0"/>
        <w:spacing w:after="0" w:line="349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B3992">
        <w:rPr>
          <w:rFonts w:ascii="Times New Roman" w:hAnsi="Times New Roman" w:cs="Times New Roman"/>
          <w:sz w:val="26"/>
          <w:szCs w:val="26"/>
        </w:rPr>
        <w:t>Значения перспективных расходов основного вида топлива на источниках тепловой энергии приведены в таблице 15. На рисунке 4 представлены прогнозируемые значения потребления топлива котельными по периодам.</w:t>
      </w:r>
    </w:p>
    <w:p w:rsidR="00536603" w:rsidRPr="000B3992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0B3992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0B3992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0B3992" w:rsidRDefault="00945736" w:rsidP="008C6453">
      <w:pPr>
        <w:widowControl w:val="0"/>
        <w:autoSpaceDE w:val="0"/>
        <w:autoSpaceDN w:val="0"/>
        <w:adjustRightInd w:val="0"/>
        <w:spacing w:after="0" w:line="240" w:lineRule="auto"/>
        <w:ind w:left="1900"/>
        <w:rPr>
          <w:rFonts w:ascii="Times New Roman" w:hAnsi="Times New Roman" w:cs="Times New Roman"/>
          <w:b/>
          <w:bCs/>
          <w:sz w:val="24"/>
          <w:szCs w:val="24"/>
        </w:rPr>
      </w:pPr>
      <w:r w:rsidRPr="00990DAD">
        <w:rPr>
          <w:rFonts w:ascii="Times New Roman" w:hAnsi="Times New Roman" w:cs="Times New Roman"/>
          <w:b/>
          <w:bCs/>
          <w:sz w:val="24"/>
          <w:szCs w:val="24"/>
        </w:rPr>
        <w:t>Рис. 4. Перспективный расход условного топлива по периодам</w:t>
      </w:r>
    </w:p>
    <w:p w:rsidR="00781469" w:rsidRPr="000B3992" w:rsidRDefault="00781469" w:rsidP="008C6453">
      <w:pPr>
        <w:widowControl w:val="0"/>
        <w:autoSpaceDE w:val="0"/>
        <w:autoSpaceDN w:val="0"/>
        <w:adjustRightInd w:val="0"/>
        <w:spacing w:after="0" w:line="240" w:lineRule="auto"/>
        <w:ind w:left="1900"/>
        <w:rPr>
          <w:rFonts w:ascii="Times New Roman" w:hAnsi="Times New Roman" w:cs="Times New Roman"/>
          <w:sz w:val="24"/>
          <w:szCs w:val="24"/>
        </w:rPr>
      </w:pPr>
    </w:p>
    <w:p w:rsidR="00422B2E" w:rsidRPr="000B3992" w:rsidRDefault="00422B2E" w:rsidP="008C6453">
      <w:pPr>
        <w:widowControl w:val="0"/>
        <w:autoSpaceDE w:val="0"/>
        <w:autoSpaceDN w:val="0"/>
        <w:adjustRightInd w:val="0"/>
        <w:spacing w:after="0" w:line="240" w:lineRule="auto"/>
        <w:ind w:left="1900"/>
        <w:rPr>
          <w:rFonts w:ascii="Times New Roman" w:hAnsi="Times New Roman" w:cs="Times New Roman"/>
          <w:sz w:val="24"/>
          <w:szCs w:val="24"/>
        </w:rPr>
      </w:pPr>
    </w:p>
    <w:p w:rsidR="00422B2E" w:rsidRPr="000B3992" w:rsidRDefault="00253E8B" w:rsidP="00253E8B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  <w:sectPr w:rsidR="00422B2E" w:rsidRPr="000B3992">
          <w:pgSz w:w="11906" w:h="16838"/>
          <w:pgMar w:top="650" w:right="560" w:bottom="427" w:left="1260" w:header="720" w:footer="720" w:gutter="0"/>
          <w:cols w:space="720" w:equalWidth="0">
            <w:col w:w="10080"/>
          </w:cols>
          <w:noEndnote/>
        </w:sectPr>
      </w:pPr>
      <w:r w:rsidRPr="000B399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069772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36603" w:rsidRPr="000B3992" w:rsidRDefault="00536603" w:rsidP="009776A1">
      <w:pPr>
        <w:widowControl w:val="0"/>
        <w:tabs>
          <w:tab w:val="left" w:pos="11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9" w:name="page85"/>
      <w:bookmarkEnd w:id="39"/>
    </w:p>
    <w:p w:rsidR="00207CEC" w:rsidRPr="00990DAD" w:rsidRDefault="00207CEC" w:rsidP="00207CEC">
      <w:pPr>
        <w:spacing w:line="360" w:lineRule="auto"/>
        <w:ind w:firstLine="567"/>
        <w:jc w:val="both"/>
        <w:rPr>
          <w:rFonts w:ascii="Times New Roman" w:hAnsi="Times New Roman" w:cs="Times New Roman"/>
          <w:b/>
        </w:rPr>
      </w:pPr>
      <w:r w:rsidRPr="00990DAD">
        <w:rPr>
          <w:rFonts w:ascii="Times New Roman" w:hAnsi="Times New Roman" w:cs="Times New Roman"/>
          <w:b/>
        </w:rPr>
        <w:t xml:space="preserve">Таблица 15. Топливный баланс системы теплоснабжения </w:t>
      </w:r>
      <w:proofErr w:type="spellStart"/>
      <w:r w:rsidR="00781469" w:rsidRPr="00990DAD">
        <w:rPr>
          <w:rFonts w:ascii="Times New Roman" w:hAnsi="Times New Roman" w:cs="Times New Roman"/>
          <w:b/>
        </w:rPr>
        <w:t>Верх-Падунского</w:t>
      </w:r>
      <w:proofErr w:type="spellEnd"/>
      <w:r w:rsidRPr="00990DAD">
        <w:rPr>
          <w:rFonts w:ascii="Times New Roman" w:hAnsi="Times New Roman" w:cs="Times New Roman"/>
          <w:b/>
        </w:rPr>
        <w:t xml:space="preserve"> сельского поселения</w:t>
      </w:r>
    </w:p>
    <w:tbl>
      <w:tblPr>
        <w:tblW w:w="11771" w:type="dxa"/>
        <w:tblInd w:w="103" w:type="dxa"/>
        <w:tblLayout w:type="fixed"/>
        <w:tblLook w:val="04A0"/>
      </w:tblPr>
      <w:tblGrid>
        <w:gridCol w:w="2273"/>
        <w:gridCol w:w="1560"/>
        <w:gridCol w:w="1417"/>
        <w:gridCol w:w="1418"/>
        <w:gridCol w:w="1701"/>
        <w:gridCol w:w="1701"/>
        <w:gridCol w:w="1701"/>
      </w:tblGrid>
      <w:tr w:rsidR="009776A1" w:rsidRPr="00990DAD" w:rsidTr="00064966">
        <w:trPr>
          <w:trHeight w:val="255"/>
          <w:tblHeader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6A1" w:rsidRPr="00990DAD" w:rsidRDefault="009776A1" w:rsidP="00207CEC">
            <w:pPr>
              <w:jc w:val="center"/>
              <w:rPr>
                <w:rFonts w:ascii="Times New Roman" w:hAnsi="Times New Roman" w:cs="Times New Roman"/>
              </w:rPr>
            </w:pPr>
            <w:r w:rsidRPr="00990DAD">
              <w:rPr>
                <w:rFonts w:ascii="Times New Roman" w:hAnsi="Times New Roman" w:cs="Times New Roman"/>
              </w:rPr>
              <w:t>Наименование котельной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6A1" w:rsidRPr="00990DAD" w:rsidRDefault="009776A1" w:rsidP="00207CEC">
            <w:pPr>
              <w:jc w:val="center"/>
              <w:rPr>
                <w:rFonts w:ascii="Times New Roman" w:hAnsi="Times New Roman" w:cs="Times New Roman"/>
              </w:rPr>
            </w:pPr>
            <w:r w:rsidRPr="00990DAD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6A1" w:rsidRPr="00990DAD" w:rsidRDefault="009776A1" w:rsidP="00207CEC">
            <w:pPr>
              <w:jc w:val="center"/>
              <w:rPr>
                <w:rFonts w:ascii="Times New Roman" w:hAnsi="Times New Roman" w:cs="Times New Roman"/>
              </w:rPr>
            </w:pPr>
            <w:r w:rsidRPr="00990DAD">
              <w:rPr>
                <w:rFonts w:ascii="Times New Roman" w:hAnsi="Times New Roman" w:cs="Times New Roman"/>
              </w:rPr>
              <w:t>2026 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76A1" w:rsidRPr="00990DAD" w:rsidRDefault="009776A1" w:rsidP="00207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2030г</w:t>
            </w:r>
          </w:p>
        </w:tc>
      </w:tr>
      <w:tr w:rsidR="009776A1" w:rsidRPr="00990DAD" w:rsidTr="00AF3DCC">
        <w:trPr>
          <w:trHeight w:val="1655"/>
          <w:tblHeader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A1" w:rsidRPr="00990DAD" w:rsidRDefault="009776A1" w:rsidP="00207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6A1" w:rsidRPr="00990DAD" w:rsidRDefault="009776A1" w:rsidP="00207CEC">
            <w:pPr>
              <w:jc w:val="center"/>
              <w:rPr>
                <w:rFonts w:ascii="Times New Roman" w:hAnsi="Times New Roman" w:cs="Times New Roman"/>
              </w:rPr>
            </w:pPr>
            <w:r w:rsidRPr="00990DAD">
              <w:rPr>
                <w:rFonts w:ascii="Times New Roman" w:hAnsi="Times New Roman" w:cs="Times New Roman"/>
              </w:rPr>
              <w:t>Годовой отпуск  тепловой энергии в сеть, Гкал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6A1" w:rsidRPr="00990DAD" w:rsidRDefault="009776A1" w:rsidP="00207CEC">
            <w:pPr>
              <w:jc w:val="center"/>
              <w:rPr>
                <w:rFonts w:ascii="Times New Roman" w:hAnsi="Times New Roman" w:cs="Times New Roman"/>
              </w:rPr>
            </w:pPr>
            <w:r w:rsidRPr="00990DAD">
              <w:rPr>
                <w:rFonts w:ascii="Times New Roman" w:hAnsi="Times New Roman" w:cs="Times New Roman"/>
              </w:rPr>
              <w:t xml:space="preserve">Годовой расход условного топлива, тыс. </w:t>
            </w:r>
            <w:proofErr w:type="spellStart"/>
            <w:r w:rsidRPr="00990DAD">
              <w:rPr>
                <w:rFonts w:ascii="Times New Roman" w:hAnsi="Times New Roman" w:cs="Times New Roman"/>
              </w:rPr>
              <w:t>т.у</w:t>
            </w:r>
            <w:proofErr w:type="gramStart"/>
            <w:r w:rsidRPr="00990DAD">
              <w:rPr>
                <w:rFonts w:ascii="Times New Roman" w:hAnsi="Times New Roman" w:cs="Times New Roman"/>
              </w:rPr>
              <w:t>.т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6A1" w:rsidRPr="00990DAD" w:rsidRDefault="009776A1" w:rsidP="00207CEC">
            <w:pPr>
              <w:jc w:val="center"/>
              <w:rPr>
                <w:rFonts w:ascii="Times New Roman" w:hAnsi="Times New Roman" w:cs="Times New Roman"/>
              </w:rPr>
            </w:pPr>
            <w:r w:rsidRPr="00990DAD">
              <w:rPr>
                <w:rFonts w:ascii="Times New Roman" w:hAnsi="Times New Roman" w:cs="Times New Roman"/>
              </w:rPr>
              <w:t>Годовой отпуск  тепловой энергии в сеть, Гкал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6A1" w:rsidRPr="00990DAD" w:rsidRDefault="009776A1" w:rsidP="00207CEC">
            <w:pPr>
              <w:jc w:val="center"/>
              <w:rPr>
                <w:rFonts w:ascii="Times New Roman" w:hAnsi="Times New Roman" w:cs="Times New Roman"/>
              </w:rPr>
            </w:pPr>
            <w:r w:rsidRPr="00990DAD">
              <w:rPr>
                <w:rFonts w:ascii="Times New Roman" w:hAnsi="Times New Roman" w:cs="Times New Roman"/>
              </w:rPr>
              <w:t xml:space="preserve">Годовой расход условного топлива, тыс. </w:t>
            </w:r>
            <w:proofErr w:type="spellStart"/>
            <w:r w:rsidRPr="00990DAD">
              <w:rPr>
                <w:rFonts w:ascii="Times New Roman" w:hAnsi="Times New Roman" w:cs="Times New Roman"/>
              </w:rPr>
              <w:t>т.у</w:t>
            </w:r>
            <w:proofErr w:type="gramStart"/>
            <w:r w:rsidRPr="00990DAD">
              <w:rPr>
                <w:rFonts w:ascii="Times New Roman" w:hAnsi="Times New Roman" w:cs="Times New Roman"/>
              </w:rPr>
              <w:t>.т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A1" w:rsidRPr="00990DAD" w:rsidRDefault="009776A1" w:rsidP="00064966">
            <w:pPr>
              <w:jc w:val="center"/>
              <w:rPr>
                <w:rFonts w:ascii="Times New Roman" w:hAnsi="Times New Roman" w:cs="Times New Roman"/>
              </w:rPr>
            </w:pPr>
            <w:r w:rsidRPr="00990DAD">
              <w:rPr>
                <w:rFonts w:ascii="Times New Roman" w:hAnsi="Times New Roman" w:cs="Times New Roman"/>
              </w:rPr>
              <w:t>Годовой отпуск  тепловой энергии в сеть, Гкал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A1" w:rsidRPr="00990DAD" w:rsidRDefault="009776A1" w:rsidP="00064966">
            <w:pPr>
              <w:jc w:val="center"/>
              <w:rPr>
                <w:rFonts w:ascii="Times New Roman" w:hAnsi="Times New Roman" w:cs="Times New Roman"/>
              </w:rPr>
            </w:pPr>
            <w:r w:rsidRPr="00990DAD">
              <w:rPr>
                <w:rFonts w:ascii="Times New Roman" w:hAnsi="Times New Roman" w:cs="Times New Roman"/>
              </w:rPr>
              <w:t xml:space="preserve">Годовой расход условного топлива, тыс. </w:t>
            </w:r>
            <w:proofErr w:type="spellStart"/>
            <w:r w:rsidRPr="00990DAD">
              <w:rPr>
                <w:rFonts w:ascii="Times New Roman" w:hAnsi="Times New Roman" w:cs="Times New Roman"/>
              </w:rPr>
              <w:t>т.у</w:t>
            </w:r>
            <w:proofErr w:type="gramStart"/>
            <w:r w:rsidRPr="00990DAD">
              <w:rPr>
                <w:rFonts w:ascii="Times New Roman" w:hAnsi="Times New Roman" w:cs="Times New Roman"/>
              </w:rPr>
              <w:t>.т</w:t>
            </w:r>
            <w:proofErr w:type="spellEnd"/>
            <w:proofErr w:type="gramEnd"/>
          </w:p>
        </w:tc>
      </w:tr>
      <w:tr w:rsidR="009776A1" w:rsidRPr="00990DAD" w:rsidTr="00AF3DCC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6A1" w:rsidRPr="00990DAD" w:rsidRDefault="009776A1" w:rsidP="00F30B1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0DAD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п. </w:t>
            </w:r>
            <w:proofErr w:type="spellStart"/>
            <w:r w:rsidRPr="00990DAD">
              <w:rPr>
                <w:rFonts w:ascii="Times New Roman" w:hAnsi="Times New Roman" w:cs="Times New Roman"/>
                <w:sz w:val="24"/>
                <w:szCs w:val="24"/>
              </w:rPr>
              <w:t>Верх-Падунский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6A1" w:rsidRPr="00990DAD" w:rsidRDefault="009776A1" w:rsidP="00F30B13">
            <w:pPr>
              <w:jc w:val="center"/>
              <w:rPr>
                <w:rFonts w:ascii="Times New Roman" w:hAnsi="Times New Roman" w:cs="Times New Roman"/>
              </w:rPr>
            </w:pPr>
            <w:r w:rsidRPr="00990DAD">
              <w:rPr>
                <w:rFonts w:ascii="Times New Roman" w:hAnsi="Times New Roman" w:cs="Times New Roman"/>
              </w:rPr>
              <w:t>2169,19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6A1" w:rsidRPr="00990DAD" w:rsidRDefault="009776A1" w:rsidP="00F30B13">
            <w:pPr>
              <w:jc w:val="center"/>
              <w:rPr>
                <w:rFonts w:ascii="Times New Roman" w:hAnsi="Times New Roman" w:cs="Times New Roman"/>
              </w:rPr>
            </w:pPr>
            <w:r w:rsidRPr="00990DAD">
              <w:rPr>
                <w:rFonts w:ascii="Times New Roman" w:hAnsi="Times New Roman" w:cs="Times New Roman"/>
              </w:rPr>
              <w:t>0,512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6A1" w:rsidRPr="00990DAD" w:rsidRDefault="009776A1" w:rsidP="00F30B13">
            <w:pPr>
              <w:jc w:val="center"/>
              <w:rPr>
                <w:rFonts w:ascii="Times New Roman" w:hAnsi="Times New Roman" w:cs="Times New Roman"/>
              </w:rPr>
            </w:pPr>
            <w:r w:rsidRPr="00990DAD">
              <w:rPr>
                <w:rFonts w:ascii="Times New Roman" w:hAnsi="Times New Roman" w:cs="Times New Roman"/>
              </w:rPr>
              <w:t>2169,19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6A1" w:rsidRPr="00990DAD" w:rsidRDefault="009776A1" w:rsidP="00F30B13">
            <w:pPr>
              <w:jc w:val="center"/>
              <w:rPr>
                <w:rFonts w:ascii="Times New Roman" w:hAnsi="Times New Roman" w:cs="Times New Roman"/>
              </w:rPr>
            </w:pPr>
            <w:r w:rsidRPr="00990DAD">
              <w:rPr>
                <w:rFonts w:ascii="Times New Roman" w:hAnsi="Times New Roman" w:cs="Times New Roman"/>
              </w:rPr>
              <w:t>0,512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6A1" w:rsidRPr="00990DAD" w:rsidRDefault="009776A1" w:rsidP="00064966">
            <w:pPr>
              <w:jc w:val="center"/>
              <w:rPr>
                <w:rFonts w:ascii="Times New Roman" w:hAnsi="Times New Roman" w:cs="Times New Roman"/>
              </w:rPr>
            </w:pPr>
            <w:r w:rsidRPr="00990DAD">
              <w:rPr>
                <w:rFonts w:ascii="Times New Roman" w:hAnsi="Times New Roman" w:cs="Times New Roman"/>
              </w:rPr>
              <w:t>2169,19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6A1" w:rsidRPr="00990DAD" w:rsidRDefault="009776A1" w:rsidP="00064966">
            <w:pPr>
              <w:jc w:val="center"/>
              <w:rPr>
                <w:rFonts w:ascii="Times New Roman" w:hAnsi="Times New Roman" w:cs="Times New Roman"/>
              </w:rPr>
            </w:pPr>
            <w:r w:rsidRPr="00990DAD">
              <w:rPr>
                <w:rFonts w:ascii="Times New Roman" w:hAnsi="Times New Roman" w:cs="Times New Roman"/>
              </w:rPr>
              <w:t>0,512</w:t>
            </w:r>
          </w:p>
        </w:tc>
      </w:tr>
      <w:tr w:rsidR="009776A1" w:rsidRPr="00990DAD" w:rsidTr="00064966">
        <w:trPr>
          <w:trHeight w:val="25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6A1" w:rsidRPr="00990DAD" w:rsidRDefault="009776A1" w:rsidP="00CC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0DAD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п. </w:t>
            </w:r>
            <w:proofErr w:type="spellStart"/>
            <w:r w:rsidRPr="00990DAD">
              <w:rPr>
                <w:rFonts w:ascii="Times New Roman" w:hAnsi="Times New Roman" w:cs="Times New Roman"/>
                <w:sz w:val="24"/>
                <w:szCs w:val="24"/>
              </w:rPr>
              <w:t>Магистральныйй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6A1" w:rsidRPr="00990DAD" w:rsidRDefault="009776A1" w:rsidP="00F30B13">
            <w:pPr>
              <w:jc w:val="center"/>
              <w:rPr>
                <w:rFonts w:ascii="Times New Roman" w:hAnsi="Times New Roman" w:cs="Times New Roman"/>
              </w:rPr>
            </w:pPr>
            <w:r w:rsidRPr="00990DAD">
              <w:rPr>
                <w:rFonts w:ascii="Times New Roman" w:hAnsi="Times New Roman" w:cs="Times New Roman"/>
              </w:rPr>
              <w:t>539,9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6A1" w:rsidRPr="00990DAD" w:rsidRDefault="009776A1" w:rsidP="00F30B13">
            <w:pPr>
              <w:jc w:val="center"/>
              <w:rPr>
                <w:rFonts w:ascii="Times New Roman" w:hAnsi="Times New Roman" w:cs="Times New Roman"/>
              </w:rPr>
            </w:pPr>
            <w:r w:rsidRPr="00990DAD">
              <w:rPr>
                <w:rFonts w:ascii="Times New Roman" w:hAnsi="Times New Roman" w:cs="Times New Roman"/>
              </w:rPr>
              <w:t>0,1294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6A1" w:rsidRPr="00990DAD" w:rsidRDefault="009776A1" w:rsidP="00F30B13">
            <w:pPr>
              <w:jc w:val="center"/>
              <w:rPr>
                <w:rFonts w:ascii="Times New Roman" w:hAnsi="Times New Roman" w:cs="Times New Roman"/>
              </w:rPr>
            </w:pPr>
            <w:r w:rsidRPr="00990DAD">
              <w:rPr>
                <w:rFonts w:ascii="Times New Roman" w:hAnsi="Times New Roman" w:cs="Times New Roman"/>
              </w:rPr>
              <w:t>539,9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6A1" w:rsidRPr="00990DAD" w:rsidRDefault="009776A1" w:rsidP="00F30B13">
            <w:pPr>
              <w:jc w:val="center"/>
              <w:rPr>
                <w:rFonts w:ascii="Times New Roman" w:hAnsi="Times New Roman" w:cs="Times New Roman"/>
              </w:rPr>
            </w:pPr>
            <w:r w:rsidRPr="00990DAD">
              <w:rPr>
                <w:rFonts w:ascii="Times New Roman" w:hAnsi="Times New Roman" w:cs="Times New Roman"/>
              </w:rPr>
              <w:t>0,1294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6A1" w:rsidRPr="00990DAD" w:rsidRDefault="009776A1" w:rsidP="00064966">
            <w:pPr>
              <w:jc w:val="center"/>
              <w:rPr>
                <w:rFonts w:ascii="Times New Roman" w:hAnsi="Times New Roman" w:cs="Times New Roman"/>
              </w:rPr>
            </w:pPr>
            <w:r w:rsidRPr="00990DAD">
              <w:rPr>
                <w:rFonts w:ascii="Times New Roman" w:hAnsi="Times New Roman" w:cs="Times New Roman"/>
              </w:rPr>
              <w:t>539,9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6A1" w:rsidRPr="00990DAD" w:rsidRDefault="009776A1" w:rsidP="00064966">
            <w:pPr>
              <w:jc w:val="center"/>
              <w:rPr>
                <w:rFonts w:ascii="Times New Roman" w:hAnsi="Times New Roman" w:cs="Times New Roman"/>
              </w:rPr>
            </w:pPr>
            <w:r w:rsidRPr="00990DAD">
              <w:rPr>
                <w:rFonts w:ascii="Times New Roman" w:hAnsi="Times New Roman" w:cs="Times New Roman"/>
              </w:rPr>
              <w:t>0,1294</w:t>
            </w:r>
          </w:p>
        </w:tc>
      </w:tr>
      <w:tr w:rsidR="009776A1" w:rsidRPr="000B3992" w:rsidTr="00064966">
        <w:trPr>
          <w:trHeight w:val="25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6A1" w:rsidRPr="00990DAD" w:rsidRDefault="009776A1" w:rsidP="00F30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90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6A1" w:rsidRPr="00990DAD" w:rsidRDefault="009776A1" w:rsidP="00F30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DAD">
              <w:rPr>
                <w:rFonts w:ascii="Times New Roman" w:hAnsi="Times New Roman" w:cs="Times New Roman"/>
                <w:b/>
              </w:rPr>
              <w:t>2709,1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6A1" w:rsidRPr="00990DAD" w:rsidRDefault="009776A1" w:rsidP="00F30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DAD">
              <w:rPr>
                <w:rFonts w:ascii="Times New Roman" w:hAnsi="Times New Roman" w:cs="Times New Roman"/>
                <w:b/>
              </w:rPr>
              <w:t>0,6414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6A1" w:rsidRPr="00990DAD" w:rsidRDefault="009776A1" w:rsidP="00F30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DAD">
              <w:rPr>
                <w:rFonts w:ascii="Times New Roman" w:hAnsi="Times New Roman" w:cs="Times New Roman"/>
                <w:b/>
              </w:rPr>
              <w:t>2709,1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6A1" w:rsidRPr="00990DAD" w:rsidRDefault="009776A1" w:rsidP="00F30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DAD">
              <w:rPr>
                <w:rFonts w:ascii="Times New Roman" w:hAnsi="Times New Roman" w:cs="Times New Roman"/>
                <w:b/>
              </w:rPr>
              <w:t>0,6414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6A1" w:rsidRPr="00990DAD" w:rsidRDefault="009776A1" w:rsidP="00064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DAD">
              <w:rPr>
                <w:rFonts w:ascii="Times New Roman" w:hAnsi="Times New Roman" w:cs="Times New Roman"/>
                <w:b/>
              </w:rPr>
              <w:t>2709,1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6A1" w:rsidRPr="00990DAD" w:rsidRDefault="009776A1" w:rsidP="00064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DAD">
              <w:rPr>
                <w:rFonts w:ascii="Times New Roman" w:hAnsi="Times New Roman" w:cs="Times New Roman"/>
                <w:b/>
              </w:rPr>
              <w:t>0,6414</w:t>
            </w:r>
          </w:p>
        </w:tc>
      </w:tr>
    </w:tbl>
    <w:p w:rsidR="00207CEC" w:rsidRPr="000B3992" w:rsidRDefault="00207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07CEC" w:rsidRPr="000B3992" w:rsidSect="008C6453">
          <w:pgSz w:w="16838" w:h="11906" w:orient="landscape"/>
          <w:pgMar w:top="980" w:right="1440" w:bottom="0" w:left="1440" w:header="720" w:footer="720" w:gutter="0"/>
          <w:cols w:space="720" w:equalWidth="0">
            <w:col w:w="10920"/>
          </w:cols>
          <w:noEndnote/>
          <w:docGrid w:linePitch="299"/>
        </w:sectPr>
      </w:pPr>
    </w:p>
    <w:p w:rsidR="00536603" w:rsidRPr="00DE080C" w:rsidRDefault="00945736" w:rsidP="00F00F0D">
      <w:pPr>
        <w:widowControl w:val="0"/>
        <w:overflowPunct w:val="0"/>
        <w:autoSpaceDE w:val="0"/>
        <w:autoSpaceDN w:val="0"/>
        <w:adjustRightInd w:val="0"/>
        <w:spacing w:after="0" w:line="349" w:lineRule="auto"/>
        <w:ind w:firstLine="566"/>
        <w:jc w:val="both"/>
        <w:rPr>
          <w:rFonts w:ascii="Times New Roman" w:hAnsi="Times New Roman" w:cs="Times New Roman"/>
          <w:sz w:val="26"/>
          <w:szCs w:val="26"/>
        </w:rPr>
      </w:pPr>
      <w:bookmarkStart w:id="40" w:name="page87"/>
      <w:bookmarkEnd w:id="40"/>
      <w:r w:rsidRPr="00DE080C">
        <w:rPr>
          <w:rFonts w:ascii="Times New Roman" w:hAnsi="Times New Roman" w:cs="Times New Roman"/>
          <w:sz w:val="26"/>
          <w:szCs w:val="26"/>
        </w:rPr>
        <w:lastRenderedPageBreak/>
        <w:t xml:space="preserve">Согласно таблицы 15 перспективный расход условного топлива к 2030 году снизится </w:t>
      </w:r>
      <w:r w:rsidR="00B04E34" w:rsidRPr="00DE080C">
        <w:rPr>
          <w:rFonts w:ascii="Times New Roman" w:hAnsi="Times New Roman" w:cs="Times New Roman"/>
          <w:sz w:val="26"/>
          <w:szCs w:val="26"/>
        </w:rPr>
        <w:t>на 0,1</w:t>
      </w:r>
      <w:r w:rsidR="001314CA" w:rsidRPr="00DE080C">
        <w:rPr>
          <w:rFonts w:ascii="Times New Roman" w:hAnsi="Times New Roman" w:cs="Times New Roman"/>
          <w:sz w:val="26"/>
          <w:szCs w:val="26"/>
        </w:rPr>
        <w:t>21</w:t>
      </w:r>
      <w:r w:rsidRPr="00DE080C">
        <w:rPr>
          <w:rFonts w:ascii="Times New Roman" w:hAnsi="Times New Roman" w:cs="Times New Roman"/>
          <w:sz w:val="26"/>
          <w:szCs w:val="26"/>
        </w:rPr>
        <w:t xml:space="preserve"> тыс. </w:t>
      </w:r>
      <w:proofErr w:type="spellStart"/>
      <w:r w:rsidRPr="00DE080C">
        <w:rPr>
          <w:rFonts w:ascii="Times New Roman" w:hAnsi="Times New Roman" w:cs="Times New Roman"/>
          <w:sz w:val="26"/>
          <w:szCs w:val="26"/>
        </w:rPr>
        <w:t>т.у.т</w:t>
      </w:r>
      <w:proofErr w:type="gramStart"/>
      <w:r w:rsidRPr="00DE080C">
        <w:rPr>
          <w:rFonts w:ascii="Times New Roman" w:hAnsi="Times New Roman" w:cs="Times New Roman"/>
          <w:sz w:val="26"/>
          <w:szCs w:val="26"/>
        </w:rPr>
        <w:t>.</w:t>
      </w:r>
      <w:r w:rsidR="008C7A29" w:rsidRPr="00DE080C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8C7A29" w:rsidRPr="00DE080C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="00C109A7" w:rsidRPr="00DE080C">
        <w:rPr>
          <w:rFonts w:ascii="Times New Roman" w:hAnsi="Times New Roman" w:cs="Times New Roman"/>
          <w:sz w:val="26"/>
          <w:szCs w:val="26"/>
        </w:rPr>
        <w:t xml:space="preserve"> -</w:t>
      </w:r>
      <w:r w:rsidR="008C7A29" w:rsidRPr="00DE080C">
        <w:rPr>
          <w:rFonts w:ascii="Times New Roman" w:hAnsi="Times New Roman" w:cs="Times New Roman"/>
          <w:sz w:val="26"/>
          <w:szCs w:val="26"/>
        </w:rPr>
        <w:t xml:space="preserve"> сравнению с 2020г </w:t>
      </w:r>
      <w:r w:rsidRPr="00DE080C">
        <w:rPr>
          <w:rFonts w:ascii="Times New Roman" w:hAnsi="Times New Roman" w:cs="Times New Roman"/>
          <w:sz w:val="26"/>
          <w:szCs w:val="26"/>
        </w:rPr>
        <w:t xml:space="preserve"> Снижение объясняется выполнением мероприятий по установке ВПУ и заменой выработавших свой ресурс </w:t>
      </w:r>
      <w:proofErr w:type="spellStart"/>
      <w:r w:rsidRPr="00DE080C">
        <w:rPr>
          <w:rFonts w:ascii="Times New Roman" w:hAnsi="Times New Roman" w:cs="Times New Roman"/>
          <w:sz w:val="26"/>
          <w:szCs w:val="26"/>
        </w:rPr>
        <w:t>котлоагрегатов</w:t>
      </w:r>
      <w:proofErr w:type="spellEnd"/>
      <w:r w:rsidR="00C109A7" w:rsidRPr="00DE080C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="00C109A7" w:rsidRPr="00DE080C">
        <w:rPr>
          <w:rFonts w:ascii="Times New Roman" w:hAnsi="Times New Roman" w:cs="Times New Roman"/>
          <w:sz w:val="26"/>
          <w:szCs w:val="26"/>
        </w:rPr>
        <w:t>новыев</w:t>
      </w:r>
      <w:proofErr w:type="spellEnd"/>
      <w:r w:rsidR="00C109A7" w:rsidRPr="00DE080C">
        <w:rPr>
          <w:rFonts w:ascii="Times New Roman" w:hAnsi="Times New Roman" w:cs="Times New Roman"/>
          <w:sz w:val="26"/>
          <w:szCs w:val="26"/>
        </w:rPr>
        <w:t xml:space="preserve"> 2021-2023гг</w:t>
      </w:r>
    </w:p>
    <w:p w:rsidR="00536603" w:rsidRPr="00DE080C" w:rsidRDefault="00536603" w:rsidP="00F00F0D">
      <w:pPr>
        <w:widowControl w:val="0"/>
        <w:autoSpaceDE w:val="0"/>
        <w:autoSpaceDN w:val="0"/>
        <w:adjustRightInd w:val="0"/>
        <w:spacing w:after="0" w:line="3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36603" w:rsidRPr="00DE080C" w:rsidRDefault="00536603" w:rsidP="00F00F0D">
      <w:pPr>
        <w:widowControl w:val="0"/>
        <w:autoSpaceDE w:val="0"/>
        <w:autoSpaceDN w:val="0"/>
        <w:adjustRightInd w:val="0"/>
        <w:spacing w:after="0" w:line="16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36603" w:rsidRPr="000B3992" w:rsidRDefault="00945736" w:rsidP="00F00F0D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 w:cs="Times New Roman"/>
          <w:sz w:val="24"/>
          <w:szCs w:val="24"/>
        </w:rPr>
      </w:pPr>
      <w:r w:rsidRPr="00DE080C">
        <w:rPr>
          <w:rFonts w:ascii="Times New Roman" w:hAnsi="Times New Roman" w:cs="Times New Roman"/>
          <w:sz w:val="26"/>
          <w:szCs w:val="26"/>
        </w:rPr>
        <w:t xml:space="preserve">В таблице 16 представлен перспективный баланс </w:t>
      </w:r>
      <w:proofErr w:type="spellStart"/>
      <w:r w:rsidRPr="00DE080C">
        <w:rPr>
          <w:rFonts w:ascii="Times New Roman" w:hAnsi="Times New Roman" w:cs="Times New Roman"/>
          <w:sz w:val="26"/>
          <w:szCs w:val="26"/>
        </w:rPr>
        <w:t>Верх-Падунского</w:t>
      </w:r>
      <w:proofErr w:type="spellEnd"/>
      <w:r w:rsidRPr="00DE080C">
        <w:rPr>
          <w:rFonts w:ascii="Times New Roman" w:hAnsi="Times New Roman" w:cs="Times New Roman"/>
          <w:sz w:val="26"/>
          <w:szCs w:val="26"/>
        </w:rPr>
        <w:t xml:space="preserve"> сельского поселения по топливу.</w:t>
      </w:r>
    </w:p>
    <w:p w:rsidR="00536603" w:rsidRPr="000B3992" w:rsidRDefault="00536603" w:rsidP="00F00F0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36603" w:rsidRPr="000B3992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0B3992" w:rsidRDefault="00536603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DE080C" w:rsidRDefault="00945736" w:rsidP="00F00F0D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0B3992">
        <w:rPr>
          <w:rFonts w:ascii="Times New Roman" w:hAnsi="Times New Roman" w:cs="Times New Roman"/>
          <w:b/>
          <w:bCs/>
          <w:sz w:val="24"/>
          <w:szCs w:val="24"/>
        </w:rPr>
        <w:t xml:space="preserve">Таблица </w:t>
      </w:r>
      <w:r w:rsidRPr="00DE080C">
        <w:rPr>
          <w:rFonts w:ascii="Times New Roman" w:hAnsi="Times New Roman" w:cs="Times New Roman"/>
          <w:b/>
          <w:bCs/>
          <w:sz w:val="24"/>
          <w:szCs w:val="24"/>
        </w:rPr>
        <w:t>16. Перспективный б</w:t>
      </w:r>
      <w:r w:rsidR="00401162" w:rsidRPr="00DE080C">
        <w:rPr>
          <w:rFonts w:ascii="Times New Roman" w:hAnsi="Times New Roman" w:cs="Times New Roman"/>
          <w:b/>
          <w:bCs/>
          <w:sz w:val="24"/>
          <w:szCs w:val="24"/>
        </w:rPr>
        <w:t>аланс по топливу за период с 2021</w:t>
      </w:r>
      <w:r w:rsidRPr="00DE080C">
        <w:rPr>
          <w:rFonts w:ascii="Times New Roman" w:hAnsi="Times New Roman" w:cs="Times New Roman"/>
          <w:b/>
          <w:bCs/>
          <w:sz w:val="24"/>
          <w:szCs w:val="24"/>
        </w:rPr>
        <w:t xml:space="preserve"> г. по 2030 г.</w:t>
      </w:r>
    </w:p>
    <w:p w:rsidR="00536603" w:rsidRPr="00DE080C" w:rsidRDefault="00536603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9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20"/>
        <w:gridCol w:w="4280"/>
        <w:gridCol w:w="30"/>
      </w:tblGrid>
      <w:tr w:rsidR="00536603" w:rsidRPr="00DE080C" w:rsidTr="003D2D69">
        <w:trPr>
          <w:trHeight w:val="480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6603" w:rsidRPr="00DE080C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0C">
              <w:rPr>
                <w:rFonts w:ascii="Times New Roman" w:hAnsi="Times New Roman" w:cs="Times New Roman"/>
                <w:b/>
                <w:bCs/>
                <w:w w:val="96"/>
                <w:sz w:val="24"/>
                <w:szCs w:val="24"/>
              </w:rPr>
              <w:t>Год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DE080C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0C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Годовой расход условного топлива,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DE080C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DE080C" w:rsidTr="003D2D69">
        <w:trPr>
          <w:trHeight w:val="137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6603" w:rsidRPr="00DE080C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DE080C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0C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тыс. </w:t>
            </w:r>
            <w:proofErr w:type="spellStart"/>
            <w:r w:rsidRPr="00DE080C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т.у</w:t>
            </w:r>
            <w:proofErr w:type="gramStart"/>
            <w:r w:rsidRPr="00DE080C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.т</w:t>
            </w:r>
            <w:proofErr w:type="spellEnd"/>
            <w:proofErr w:type="gram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DE080C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DE080C" w:rsidTr="003D2D69">
        <w:trPr>
          <w:trHeight w:val="139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6603" w:rsidRPr="00DE080C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DE080C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DE080C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DE080C" w:rsidTr="003D2D69">
        <w:trPr>
          <w:trHeight w:val="202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DE080C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DE080C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DE080C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DE080C" w:rsidTr="00F00F0D">
        <w:trPr>
          <w:trHeight w:val="266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603" w:rsidRPr="00DE080C" w:rsidRDefault="00945736" w:rsidP="00F00F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0C">
              <w:rPr>
                <w:rFonts w:ascii="Times New Roman" w:hAnsi="Times New Roman" w:cs="Times New Roman"/>
                <w:w w:val="99"/>
                <w:sz w:val="24"/>
                <w:szCs w:val="24"/>
              </w:rPr>
              <w:t>2021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36603" w:rsidRPr="00DE080C" w:rsidRDefault="00945736" w:rsidP="00F00F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DE080C">
              <w:rPr>
                <w:rFonts w:ascii="Times New Roman" w:hAnsi="Times New Roman" w:cs="Times New Roman"/>
                <w:w w:val="99"/>
                <w:sz w:val="24"/>
                <w:szCs w:val="24"/>
              </w:rPr>
              <w:t>0,</w:t>
            </w:r>
            <w:r w:rsidR="00637B4C" w:rsidRPr="00DE080C">
              <w:rPr>
                <w:rFonts w:ascii="Times New Roman" w:hAnsi="Times New Roman" w:cs="Times New Roman"/>
                <w:w w:val="99"/>
                <w:sz w:val="24"/>
                <w:szCs w:val="24"/>
              </w:rPr>
              <w:t>6414</w:t>
            </w:r>
          </w:p>
          <w:p w:rsidR="00F00F0D" w:rsidRPr="00DE080C" w:rsidRDefault="00F00F0D" w:rsidP="00F00F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DE080C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37B4C" w:rsidRPr="00DE080C" w:rsidTr="00F00F0D">
        <w:trPr>
          <w:trHeight w:val="266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B4C" w:rsidRPr="00DE080C" w:rsidRDefault="00637B4C" w:rsidP="00F00F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0C">
              <w:rPr>
                <w:rFonts w:ascii="Times New Roman" w:hAnsi="Times New Roman" w:cs="Times New Roman"/>
                <w:w w:val="99"/>
                <w:sz w:val="24"/>
                <w:szCs w:val="24"/>
              </w:rPr>
              <w:t>2022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B4C" w:rsidRPr="00DE080C" w:rsidRDefault="00637B4C" w:rsidP="00F00F0D">
            <w:pPr>
              <w:jc w:val="center"/>
            </w:pPr>
            <w:r w:rsidRPr="00DE080C">
              <w:rPr>
                <w:rFonts w:ascii="Times New Roman" w:hAnsi="Times New Roman" w:cs="Times New Roman"/>
                <w:w w:val="99"/>
                <w:sz w:val="24"/>
                <w:szCs w:val="24"/>
              </w:rPr>
              <w:t>0,6414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B4C" w:rsidRPr="00DE080C" w:rsidRDefault="0063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37B4C" w:rsidRPr="00DE080C" w:rsidTr="00F00F0D">
        <w:trPr>
          <w:trHeight w:val="266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B4C" w:rsidRPr="00DE080C" w:rsidRDefault="00637B4C" w:rsidP="00F00F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0C">
              <w:rPr>
                <w:rFonts w:ascii="Times New Roman" w:hAnsi="Times New Roman" w:cs="Times New Roman"/>
                <w:w w:val="99"/>
                <w:sz w:val="24"/>
                <w:szCs w:val="24"/>
              </w:rPr>
              <w:t>2023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B4C" w:rsidRPr="00DE080C" w:rsidRDefault="00637B4C" w:rsidP="00F00F0D">
            <w:pPr>
              <w:jc w:val="center"/>
            </w:pPr>
            <w:r w:rsidRPr="00DE080C">
              <w:rPr>
                <w:rFonts w:ascii="Times New Roman" w:hAnsi="Times New Roman" w:cs="Times New Roman"/>
                <w:w w:val="99"/>
                <w:sz w:val="24"/>
                <w:szCs w:val="24"/>
              </w:rPr>
              <w:t>0,6414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B4C" w:rsidRPr="00DE080C" w:rsidRDefault="0063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37B4C" w:rsidRPr="00DE080C" w:rsidTr="00F00F0D">
        <w:trPr>
          <w:trHeight w:val="268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B4C" w:rsidRPr="00DE080C" w:rsidRDefault="00637B4C" w:rsidP="00F00F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0C">
              <w:rPr>
                <w:rFonts w:ascii="Times New Roman" w:hAnsi="Times New Roman" w:cs="Times New Roman"/>
                <w:w w:val="99"/>
                <w:sz w:val="24"/>
                <w:szCs w:val="24"/>
              </w:rPr>
              <w:t>2024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B4C" w:rsidRPr="00DE080C" w:rsidRDefault="00637B4C" w:rsidP="00F00F0D">
            <w:pPr>
              <w:jc w:val="center"/>
            </w:pPr>
            <w:r w:rsidRPr="00DE080C">
              <w:rPr>
                <w:rFonts w:ascii="Times New Roman" w:hAnsi="Times New Roman" w:cs="Times New Roman"/>
                <w:w w:val="99"/>
                <w:sz w:val="24"/>
                <w:szCs w:val="24"/>
              </w:rPr>
              <w:t>0,6414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B4C" w:rsidRPr="00DE080C" w:rsidRDefault="0063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37B4C" w:rsidRPr="00DE080C" w:rsidTr="00F00F0D">
        <w:trPr>
          <w:trHeight w:val="266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B4C" w:rsidRPr="00DE080C" w:rsidRDefault="00637B4C" w:rsidP="00F00F0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0C">
              <w:rPr>
                <w:rFonts w:ascii="Times New Roman" w:hAnsi="Times New Roman" w:cs="Times New Roman"/>
                <w:w w:val="99"/>
                <w:sz w:val="24"/>
                <w:szCs w:val="24"/>
              </w:rPr>
              <w:t>2025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B4C" w:rsidRPr="00DE080C" w:rsidRDefault="00637B4C" w:rsidP="00F00F0D">
            <w:pPr>
              <w:jc w:val="center"/>
            </w:pPr>
            <w:r w:rsidRPr="00DE080C">
              <w:rPr>
                <w:rFonts w:ascii="Times New Roman" w:hAnsi="Times New Roman" w:cs="Times New Roman"/>
                <w:w w:val="99"/>
                <w:sz w:val="24"/>
                <w:szCs w:val="24"/>
              </w:rPr>
              <w:t>0,6414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B4C" w:rsidRPr="00DE080C" w:rsidRDefault="0063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37B4C" w:rsidRPr="00DE080C" w:rsidTr="00F00F0D">
        <w:trPr>
          <w:trHeight w:val="266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B4C" w:rsidRPr="00DE080C" w:rsidRDefault="00637B4C" w:rsidP="00F00F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0C">
              <w:rPr>
                <w:rFonts w:ascii="Times New Roman" w:hAnsi="Times New Roman" w:cs="Times New Roman"/>
                <w:w w:val="99"/>
                <w:sz w:val="24"/>
                <w:szCs w:val="24"/>
              </w:rPr>
              <w:t>2026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B4C" w:rsidRPr="00DE080C" w:rsidRDefault="00637B4C" w:rsidP="00F00F0D">
            <w:pPr>
              <w:jc w:val="center"/>
            </w:pPr>
            <w:r w:rsidRPr="00DE080C">
              <w:rPr>
                <w:rFonts w:ascii="Times New Roman" w:hAnsi="Times New Roman" w:cs="Times New Roman"/>
                <w:w w:val="99"/>
                <w:sz w:val="24"/>
                <w:szCs w:val="24"/>
              </w:rPr>
              <w:t>0,6414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B4C" w:rsidRPr="00DE080C" w:rsidRDefault="0063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37B4C" w:rsidRPr="00DE080C" w:rsidTr="00F00F0D">
        <w:trPr>
          <w:trHeight w:val="266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B4C" w:rsidRPr="00DE080C" w:rsidRDefault="00637B4C" w:rsidP="00F00F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0C">
              <w:rPr>
                <w:rFonts w:ascii="Times New Roman" w:hAnsi="Times New Roman" w:cs="Times New Roman"/>
                <w:w w:val="99"/>
                <w:sz w:val="24"/>
                <w:szCs w:val="24"/>
              </w:rPr>
              <w:t>2027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B4C" w:rsidRPr="00DE080C" w:rsidRDefault="00637B4C" w:rsidP="00F00F0D">
            <w:pPr>
              <w:jc w:val="center"/>
            </w:pPr>
            <w:r w:rsidRPr="00DE080C">
              <w:rPr>
                <w:rFonts w:ascii="Times New Roman" w:hAnsi="Times New Roman" w:cs="Times New Roman"/>
                <w:w w:val="99"/>
                <w:sz w:val="24"/>
                <w:szCs w:val="24"/>
              </w:rPr>
              <w:t>0,6414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B4C" w:rsidRPr="00DE080C" w:rsidRDefault="0063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37B4C" w:rsidRPr="000B3992" w:rsidTr="00F00F0D">
        <w:trPr>
          <w:trHeight w:val="266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B4C" w:rsidRPr="00DE080C" w:rsidRDefault="00637B4C" w:rsidP="00F00F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0C">
              <w:rPr>
                <w:rFonts w:ascii="Times New Roman" w:hAnsi="Times New Roman" w:cs="Times New Roman"/>
                <w:w w:val="99"/>
                <w:sz w:val="24"/>
                <w:szCs w:val="24"/>
              </w:rPr>
              <w:t>2028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B4C" w:rsidRPr="00DE080C" w:rsidRDefault="00637B4C" w:rsidP="00F00F0D">
            <w:pPr>
              <w:jc w:val="center"/>
            </w:pPr>
            <w:r w:rsidRPr="00DE080C">
              <w:rPr>
                <w:rFonts w:ascii="Times New Roman" w:hAnsi="Times New Roman" w:cs="Times New Roman"/>
                <w:w w:val="99"/>
                <w:sz w:val="24"/>
                <w:szCs w:val="24"/>
              </w:rPr>
              <w:t>0,6414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B4C" w:rsidRPr="000B3992" w:rsidRDefault="0063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37B4C" w:rsidRPr="000B3992" w:rsidTr="00F00F0D">
        <w:trPr>
          <w:trHeight w:val="267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B4C" w:rsidRPr="000B3992" w:rsidRDefault="00637B4C" w:rsidP="00F00F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992">
              <w:rPr>
                <w:rFonts w:ascii="Times New Roman" w:hAnsi="Times New Roman" w:cs="Times New Roman"/>
                <w:w w:val="99"/>
                <w:sz w:val="24"/>
                <w:szCs w:val="24"/>
              </w:rPr>
              <w:t>2030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B4C" w:rsidRPr="000B3992" w:rsidRDefault="00637B4C" w:rsidP="00F00F0D">
            <w:pPr>
              <w:jc w:val="center"/>
            </w:pPr>
            <w:r w:rsidRPr="000B3992">
              <w:rPr>
                <w:rFonts w:ascii="Times New Roman" w:hAnsi="Times New Roman" w:cs="Times New Roman"/>
                <w:w w:val="99"/>
                <w:sz w:val="24"/>
                <w:szCs w:val="24"/>
              </w:rPr>
              <w:t>0,6414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B4C" w:rsidRPr="000B3992" w:rsidRDefault="0063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36603" w:rsidRPr="000B3992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0B3992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0B3992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0B3992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41" w:name="page89"/>
      <w:bookmarkEnd w:id="41"/>
    </w:p>
    <w:p w:rsidR="00536603" w:rsidRPr="000B3992" w:rsidRDefault="00945736" w:rsidP="00F00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992">
        <w:rPr>
          <w:rFonts w:ascii="Times New Roman" w:hAnsi="Times New Roman" w:cs="Times New Roman"/>
          <w:b/>
          <w:bCs/>
          <w:sz w:val="24"/>
          <w:szCs w:val="24"/>
        </w:rPr>
        <w:t xml:space="preserve"> Перспективный баланс </w:t>
      </w:r>
      <w:proofErr w:type="spellStart"/>
      <w:r w:rsidRPr="000B3992">
        <w:rPr>
          <w:rFonts w:ascii="Times New Roman" w:hAnsi="Times New Roman" w:cs="Times New Roman"/>
          <w:b/>
          <w:bCs/>
          <w:sz w:val="24"/>
          <w:szCs w:val="24"/>
        </w:rPr>
        <w:t>Верх-Падунского</w:t>
      </w:r>
      <w:proofErr w:type="spellEnd"/>
      <w:r w:rsidRPr="000B3992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по </w:t>
      </w:r>
      <w:proofErr w:type="gramStart"/>
      <w:r w:rsidRPr="000B3992">
        <w:rPr>
          <w:rFonts w:ascii="Times New Roman" w:hAnsi="Times New Roman" w:cs="Times New Roman"/>
          <w:b/>
          <w:bCs/>
          <w:sz w:val="24"/>
          <w:szCs w:val="24"/>
        </w:rPr>
        <w:t>твердому</w:t>
      </w:r>
      <w:proofErr w:type="gramEnd"/>
    </w:p>
    <w:p w:rsidR="00536603" w:rsidRPr="000B3992" w:rsidRDefault="00536603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0B3992" w:rsidRDefault="00945736">
      <w:pPr>
        <w:widowControl w:val="0"/>
        <w:autoSpaceDE w:val="0"/>
        <w:autoSpaceDN w:val="0"/>
        <w:adjustRightInd w:val="0"/>
        <w:spacing w:after="0" w:line="240" w:lineRule="auto"/>
        <w:ind w:left="4600"/>
        <w:rPr>
          <w:rFonts w:ascii="Times New Roman" w:hAnsi="Times New Roman" w:cs="Times New Roman"/>
          <w:sz w:val="24"/>
          <w:szCs w:val="24"/>
        </w:rPr>
      </w:pPr>
      <w:r w:rsidRPr="000B3992">
        <w:rPr>
          <w:rFonts w:ascii="Times New Roman" w:hAnsi="Times New Roman" w:cs="Times New Roman"/>
          <w:b/>
          <w:bCs/>
          <w:sz w:val="24"/>
          <w:szCs w:val="24"/>
        </w:rPr>
        <w:t>топливу</w:t>
      </w:r>
    </w:p>
    <w:p w:rsidR="00536603" w:rsidRPr="000B3992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0B3992" w:rsidRDefault="00536603" w:rsidP="001314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DE080C" w:rsidRDefault="00945736" w:rsidP="00DE080C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 w:cs="Times New Roman"/>
          <w:sz w:val="24"/>
          <w:szCs w:val="24"/>
        </w:rPr>
      </w:pPr>
      <w:r w:rsidRPr="00DE080C">
        <w:rPr>
          <w:rFonts w:ascii="Times New Roman" w:hAnsi="Times New Roman" w:cs="Times New Roman"/>
          <w:sz w:val="26"/>
          <w:szCs w:val="26"/>
        </w:rPr>
        <w:t xml:space="preserve">Согласно данным таблицы 16 за счет выполнения мероприятий по установке ВПУ и заменой выработавших свой ресурс </w:t>
      </w:r>
      <w:proofErr w:type="spellStart"/>
      <w:r w:rsidRPr="00DE080C">
        <w:rPr>
          <w:rFonts w:ascii="Times New Roman" w:hAnsi="Times New Roman" w:cs="Times New Roman"/>
          <w:sz w:val="26"/>
          <w:szCs w:val="26"/>
        </w:rPr>
        <w:t>котлоагрегатов</w:t>
      </w:r>
      <w:proofErr w:type="spellEnd"/>
      <w:r w:rsidRPr="00DE080C">
        <w:rPr>
          <w:rFonts w:ascii="Times New Roman" w:hAnsi="Times New Roman" w:cs="Times New Roman"/>
          <w:sz w:val="26"/>
          <w:szCs w:val="26"/>
        </w:rPr>
        <w:t xml:space="preserve"> на новые расход топлива </w:t>
      </w:r>
      <w:proofErr w:type="gramStart"/>
      <w:r w:rsidR="00401162" w:rsidRPr="00DE080C">
        <w:rPr>
          <w:rFonts w:ascii="Times New Roman" w:hAnsi="Times New Roman" w:cs="Times New Roman"/>
          <w:sz w:val="26"/>
          <w:szCs w:val="26"/>
        </w:rPr>
        <w:t xml:space="preserve">начиная с 2021г </w:t>
      </w:r>
      <w:r w:rsidRPr="00DE080C">
        <w:rPr>
          <w:rFonts w:ascii="Times New Roman" w:hAnsi="Times New Roman" w:cs="Times New Roman"/>
          <w:sz w:val="26"/>
          <w:szCs w:val="26"/>
        </w:rPr>
        <w:t>снижается</w:t>
      </w:r>
      <w:proofErr w:type="gramEnd"/>
      <w:r w:rsidRPr="00DE080C">
        <w:rPr>
          <w:rFonts w:ascii="Times New Roman" w:hAnsi="Times New Roman" w:cs="Times New Roman"/>
          <w:sz w:val="26"/>
          <w:szCs w:val="26"/>
        </w:rPr>
        <w:t xml:space="preserve"> во всех периодах до 2030 г.</w:t>
      </w:r>
    </w:p>
    <w:p w:rsidR="00536603" w:rsidRPr="00DE080C" w:rsidRDefault="00536603" w:rsidP="00DE08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603" w:rsidRPr="000B3992" w:rsidRDefault="00945736" w:rsidP="00DE080C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 w:cs="Times New Roman"/>
          <w:sz w:val="24"/>
          <w:szCs w:val="24"/>
        </w:rPr>
      </w:pPr>
      <w:r w:rsidRPr="00DE080C">
        <w:rPr>
          <w:rFonts w:ascii="Times New Roman" w:hAnsi="Times New Roman" w:cs="Times New Roman"/>
          <w:sz w:val="26"/>
          <w:szCs w:val="26"/>
        </w:rPr>
        <w:t>В таблице 17 представлены данные по запасам топлив по периодам.</w:t>
      </w:r>
    </w:p>
    <w:p w:rsidR="00F00F0D" w:rsidRDefault="00F00F0D" w:rsidP="00DE08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42" w:name="page91"/>
      <w:bookmarkEnd w:id="42"/>
    </w:p>
    <w:p w:rsidR="00A1780C" w:rsidRDefault="00A1780C" w:rsidP="00F00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780C" w:rsidRDefault="00A1780C" w:rsidP="00F00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780C" w:rsidRDefault="00A1780C" w:rsidP="00F00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780C" w:rsidRDefault="00A1780C" w:rsidP="00F00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780C" w:rsidRDefault="00A1780C" w:rsidP="00F00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780C" w:rsidRDefault="00A1780C" w:rsidP="00F00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780C" w:rsidRPr="000B3992" w:rsidRDefault="00A1780C" w:rsidP="00F00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0F0D" w:rsidRPr="000B3992" w:rsidRDefault="00F00F0D" w:rsidP="00F00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36603" w:rsidRPr="000B3992" w:rsidRDefault="00945736" w:rsidP="00F00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992">
        <w:rPr>
          <w:rFonts w:ascii="Times New Roman" w:hAnsi="Times New Roman" w:cs="Times New Roman"/>
          <w:b/>
          <w:bCs/>
          <w:sz w:val="24"/>
          <w:szCs w:val="24"/>
        </w:rPr>
        <w:t>Таблица 17. Прогноз нормативов создания запасов каменного угля</w:t>
      </w:r>
    </w:p>
    <w:p w:rsidR="00536603" w:rsidRPr="000B3992" w:rsidRDefault="00536603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11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00"/>
        <w:gridCol w:w="2100"/>
        <w:gridCol w:w="1840"/>
        <w:gridCol w:w="2140"/>
        <w:gridCol w:w="30"/>
      </w:tblGrid>
      <w:tr w:rsidR="00536603" w:rsidRPr="000B3992" w:rsidTr="00F30B13">
        <w:trPr>
          <w:trHeight w:val="355"/>
        </w:trPr>
        <w:tc>
          <w:tcPr>
            <w:tcW w:w="4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6603" w:rsidRPr="000B399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0B3992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3992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proofErr w:type="gramEnd"/>
            <w:r w:rsidRPr="000B3992">
              <w:rPr>
                <w:rFonts w:ascii="Times New Roman" w:hAnsi="Times New Roman" w:cs="Times New Roman"/>
                <w:sz w:val="24"/>
                <w:szCs w:val="24"/>
              </w:rPr>
              <w:t xml:space="preserve"> норма-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0B3992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992">
              <w:rPr>
                <w:rFonts w:ascii="Times New Roman" w:hAnsi="Times New Roman" w:cs="Times New Roman"/>
                <w:sz w:val="24"/>
                <w:szCs w:val="24"/>
              </w:rPr>
              <w:t>Нормативный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0B3992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992">
              <w:rPr>
                <w:rFonts w:ascii="Times New Roman" w:hAnsi="Times New Roman" w:cs="Times New Roman"/>
                <w:sz w:val="24"/>
                <w:szCs w:val="24"/>
              </w:rPr>
              <w:t>Нормативный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0B399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0B3992" w:rsidTr="00F30B13">
        <w:trPr>
          <w:trHeight w:val="276"/>
        </w:trPr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6603" w:rsidRPr="000B3992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0B399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0B3992">
              <w:rPr>
                <w:rFonts w:ascii="Times New Roman" w:hAnsi="Times New Roman" w:cs="Times New Roman"/>
                <w:sz w:val="24"/>
                <w:szCs w:val="24"/>
              </w:rPr>
              <w:t>энергоисточника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0B3992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992">
              <w:rPr>
                <w:rFonts w:ascii="Times New Roman" w:hAnsi="Times New Roman" w:cs="Times New Roman"/>
                <w:w w:val="99"/>
                <w:sz w:val="24"/>
                <w:szCs w:val="24"/>
              </w:rPr>
              <w:t>тивный</w:t>
            </w:r>
            <w:proofErr w:type="spellEnd"/>
            <w:r w:rsidRPr="000B3992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запас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0B3992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992">
              <w:rPr>
                <w:rFonts w:ascii="Times New Roman" w:hAnsi="Times New Roman" w:cs="Times New Roman"/>
                <w:w w:val="98"/>
                <w:sz w:val="24"/>
                <w:szCs w:val="24"/>
              </w:rPr>
              <w:t>неснижаемый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0B3992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992">
              <w:rPr>
                <w:rFonts w:ascii="Times New Roman" w:hAnsi="Times New Roman" w:cs="Times New Roman"/>
                <w:sz w:val="24"/>
                <w:szCs w:val="24"/>
              </w:rPr>
              <w:t>эксплуатационный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0B399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0B3992" w:rsidTr="00F30B13">
        <w:trPr>
          <w:trHeight w:val="137"/>
        </w:trPr>
        <w:tc>
          <w:tcPr>
            <w:tcW w:w="4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6603" w:rsidRPr="000B399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0B3992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992">
              <w:rPr>
                <w:rFonts w:ascii="Times New Roman" w:hAnsi="Times New Roman" w:cs="Times New Roman"/>
                <w:sz w:val="24"/>
                <w:szCs w:val="24"/>
              </w:rPr>
              <w:t>топлива (ОНЗТ),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0B3992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992">
              <w:rPr>
                <w:rFonts w:ascii="Times New Roman" w:hAnsi="Times New Roman" w:cs="Times New Roman"/>
                <w:sz w:val="24"/>
                <w:szCs w:val="24"/>
              </w:rPr>
              <w:t>запас топлива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0B3992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992">
              <w:rPr>
                <w:rFonts w:ascii="Times New Roman" w:hAnsi="Times New Roman" w:cs="Times New Roman"/>
                <w:w w:val="99"/>
                <w:sz w:val="24"/>
                <w:szCs w:val="24"/>
              </w:rPr>
              <w:t>запас топлива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0B399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0B3992" w:rsidTr="00F30B13">
        <w:trPr>
          <w:trHeight w:val="139"/>
        </w:trPr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6603" w:rsidRPr="000B399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0B399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0B399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0B399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0B399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0B3992" w:rsidTr="00F30B13">
        <w:trPr>
          <w:trHeight w:val="276"/>
        </w:trPr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6603" w:rsidRPr="000B399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0B3992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992">
              <w:rPr>
                <w:rFonts w:ascii="Times New Roman" w:hAnsi="Times New Roman" w:cs="Times New Roman"/>
                <w:w w:val="96"/>
                <w:sz w:val="24"/>
                <w:szCs w:val="24"/>
              </w:rPr>
              <w:t>тыс</w:t>
            </w:r>
            <w:proofErr w:type="gramStart"/>
            <w:r w:rsidRPr="000B3992">
              <w:rPr>
                <w:rFonts w:ascii="Times New Roman" w:hAnsi="Times New Roman" w:cs="Times New Roman"/>
                <w:w w:val="96"/>
                <w:sz w:val="24"/>
                <w:szCs w:val="24"/>
              </w:rPr>
              <w:t>.т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0B3992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992">
              <w:rPr>
                <w:rFonts w:ascii="Times New Roman" w:hAnsi="Times New Roman" w:cs="Times New Roman"/>
                <w:sz w:val="24"/>
                <w:szCs w:val="24"/>
              </w:rPr>
              <w:t>(ННЗТ), тыс. т.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0B3992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992">
              <w:rPr>
                <w:rFonts w:ascii="Times New Roman" w:hAnsi="Times New Roman" w:cs="Times New Roman"/>
                <w:sz w:val="24"/>
                <w:szCs w:val="24"/>
              </w:rPr>
              <w:t>(НЭЗТ), тыс. т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0B399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0B3992" w:rsidTr="00F30B13">
        <w:trPr>
          <w:trHeight w:val="87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0B399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0B399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0B399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0B399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0B399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0B3992" w:rsidTr="00F30B13">
        <w:trPr>
          <w:trHeight w:val="282"/>
        </w:trPr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36603" w:rsidRPr="000B399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0B3992" w:rsidRDefault="0025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2020-2021</w:t>
            </w:r>
            <w:r w:rsidR="00945736" w:rsidRPr="000B3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0B399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0B399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0B399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0B3992" w:rsidTr="00F30B13">
        <w:trPr>
          <w:trHeight w:val="24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36603" w:rsidRPr="000B399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6603" w:rsidRPr="000B399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6603" w:rsidRPr="000B399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0B399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0B399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0B3992" w:rsidTr="00F30B13">
        <w:trPr>
          <w:trHeight w:val="275"/>
        </w:trPr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6603" w:rsidRPr="000B3992" w:rsidRDefault="0094573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B3992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п. </w:t>
            </w:r>
            <w:proofErr w:type="spellStart"/>
            <w:r w:rsidRPr="000B3992">
              <w:rPr>
                <w:rFonts w:ascii="Times New Roman" w:hAnsi="Times New Roman" w:cs="Times New Roman"/>
                <w:sz w:val="24"/>
                <w:szCs w:val="24"/>
              </w:rPr>
              <w:t>Верх-Падунский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DE080C" w:rsidRDefault="00D64C12" w:rsidP="00F30B1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0C">
              <w:rPr>
                <w:rFonts w:ascii="Times New Roman" w:hAnsi="Times New Roman" w:cs="Times New Roman"/>
                <w:w w:val="99"/>
                <w:sz w:val="24"/>
                <w:szCs w:val="24"/>
              </w:rPr>
              <w:t>0,177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DE080C" w:rsidRDefault="00945736" w:rsidP="00F30B1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0C">
              <w:rPr>
                <w:rFonts w:ascii="Times New Roman" w:hAnsi="Times New Roman" w:cs="Times New Roman"/>
                <w:w w:val="99"/>
                <w:sz w:val="24"/>
                <w:szCs w:val="24"/>
              </w:rPr>
              <w:t>0,0</w:t>
            </w:r>
            <w:r w:rsidR="00F30B13" w:rsidRPr="00DE080C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  <w:r w:rsidR="0025324F" w:rsidRPr="00DE080C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DE080C" w:rsidRDefault="00945736" w:rsidP="002218A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0C">
              <w:rPr>
                <w:rFonts w:ascii="Times New Roman" w:hAnsi="Times New Roman" w:cs="Times New Roman"/>
                <w:w w:val="99"/>
                <w:sz w:val="24"/>
                <w:szCs w:val="24"/>
              </w:rPr>
              <w:t>0,</w:t>
            </w:r>
            <w:r w:rsidR="00F30B13" w:rsidRPr="00DE080C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  <w:r w:rsidR="002218AD" w:rsidRPr="00DE080C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0B399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0B3992" w:rsidTr="00F30B13">
        <w:trPr>
          <w:trHeight w:val="29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0B399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DE080C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DE080C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DE080C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0B399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0B3992" w:rsidTr="00F30B13">
        <w:trPr>
          <w:trHeight w:val="277"/>
        </w:trPr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6603" w:rsidRPr="000B3992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B3992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п. </w:t>
            </w:r>
            <w:proofErr w:type="gramStart"/>
            <w:r w:rsidRPr="000B3992">
              <w:rPr>
                <w:rFonts w:ascii="Times New Roman" w:hAnsi="Times New Roman" w:cs="Times New Roman"/>
                <w:sz w:val="24"/>
                <w:szCs w:val="24"/>
              </w:rPr>
              <w:t>Магистральный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DE080C" w:rsidRDefault="00945736" w:rsidP="00F30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0C">
              <w:rPr>
                <w:rFonts w:ascii="Times New Roman" w:hAnsi="Times New Roman" w:cs="Times New Roman"/>
                <w:w w:val="99"/>
                <w:sz w:val="24"/>
                <w:szCs w:val="24"/>
              </w:rPr>
              <w:t>0,</w:t>
            </w:r>
            <w:r w:rsidR="00F30B13" w:rsidRPr="00DE080C">
              <w:rPr>
                <w:rFonts w:ascii="Times New Roman" w:hAnsi="Times New Roman" w:cs="Times New Roman"/>
                <w:w w:val="99"/>
                <w:sz w:val="24"/>
                <w:szCs w:val="24"/>
              </w:rPr>
              <w:t>04</w:t>
            </w:r>
            <w:r w:rsidR="00D64C12" w:rsidRPr="00DE080C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DE080C" w:rsidRDefault="00945736" w:rsidP="00F30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0C">
              <w:rPr>
                <w:rFonts w:ascii="Times New Roman" w:hAnsi="Times New Roman" w:cs="Times New Roman"/>
                <w:w w:val="99"/>
                <w:sz w:val="24"/>
                <w:szCs w:val="24"/>
              </w:rPr>
              <w:t>0,0</w:t>
            </w:r>
            <w:r w:rsidR="0025324F" w:rsidRPr="00DE080C">
              <w:rPr>
                <w:rFonts w:ascii="Times New Roman" w:hAnsi="Times New Roman" w:cs="Times New Roman"/>
                <w:w w:val="99"/>
                <w:sz w:val="24"/>
                <w:szCs w:val="24"/>
              </w:rPr>
              <w:t>08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DE080C" w:rsidRDefault="00945736" w:rsidP="0022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0C">
              <w:rPr>
                <w:rFonts w:ascii="Times New Roman" w:hAnsi="Times New Roman" w:cs="Times New Roman"/>
                <w:w w:val="99"/>
                <w:sz w:val="24"/>
                <w:szCs w:val="24"/>
              </w:rPr>
              <w:t>0,</w:t>
            </w:r>
            <w:r w:rsidR="00F30B13" w:rsidRPr="00DE080C">
              <w:rPr>
                <w:rFonts w:ascii="Times New Roman" w:hAnsi="Times New Roman" w:cs="Times New Roman"/>
                <w:w w:val="99"/>
                <w:sz w:val="24"/>
                <w:szCs w:val="24"/>
              </w:rPr>
              <w:t>04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0B399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0B3992" w:rsidTr="00F30B13">
        <w:trPr>
          <w:trHeight w:val="29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0B399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DE080C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DE080C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DE080C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0B399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0B3992" w:rsidTr="00F30B13">
        <w:trPr>
          <w:trHeight w:val="280"/>
        </w:trPr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36603" w:rsidRPr="000B399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DE080C" w:rsidRDefault="0025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DE0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</w:t>
            </w:r>
            <w:r w:rsidR="00945736" w:rsidRPr="00DE0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DE080C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DE080C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0B399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0B3992" w:rsidTr="00F30B13">
        <w:trPr>
          <w:trHeight w:val="24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36603" w:rsidRPr="000B399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6603" w:rsidRPr="00DE080C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6603" w:rsidRPr="00DE080C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DE080C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0B399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64C12" w:rsidRPr="000B3992" w:rsidTr="00F30B13">
        <w:trPr>
          <w:trHeight w:val="275"/>
        </w:trPr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4C12" w:rsidRPr="000B3992" w:rsidRDefault="00D64C1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B3992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п. </w:t>
            </w:r>
            <w:proofErr w:type="spellStart"/>
            <w:r w:rsidRPr="000B3992">
              <w:rPr>
                <w:rFonts w:ascii="Times New Roman" w:hAnsi="Times New Roman" w:cs="Times New Roman"/>
                <w:sz w:val="24"/>
                <w:szCs w:val="24"/>
              </w:rPr>
              <w:t>Верх-Падунский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4C12" w:rsidRPr="00DE080C" w:rsidRDefault="00D64C12" w:rsidP="00E6660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0C">
              <w:rPr>
                <w:rFonts w:ascii="Times New Roman" w:hAnsi="Times New Roman" w:cs="Times New Roman"/>
                <w:w w:val="99"/>
                <w:sz w:val="24"/>
                <w:szCs w:val="24"/>
              </w:rPr>
              <w:t>0,177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4C12" w:rsidRPr="00DE080C" w:rsidRDefault="00D64C12" w:rsidP="00E6660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0C">
              <w:rPr>
                <w:rFonts w:ascii="Times New Roman" w:hAnsi="Times New Roman" w:cs="Times New Roman"/>
                <w:w w:val="99"/>
                <w:sz w:val="24"/>
                <w:szCs w:val="24"/>
              </w:rPr>
              <w:t>0,027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4C12" w:rsidRPr="00DE080C" w:rsidRDefault="00D64C12" w:rsidP="002218A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0C">
              <w:rPr>
                <w:rFonts w:ascii="Times New Roman" w:hAnsi="Times New Roman" w:cs="Times New Roman"/>
                <w:w w:val="99"/>
                <w:sz w:val="24"/>
                <w:szCs w:val="24"/>
              </w:rPr>
              <w:t>0,15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12" w:rsidRPr="000B3992" w:rsidRDefault="00D6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64C12" w:rsidRPr="000B3992" w:rsidTr="00F30B13">
        <w:trPr>
          <w:trHeight w:val="29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4C12" w:rsidRPr="000B3992" w:rsidRDefault="00D6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4C12" w:rsidRPr="00DE080C" w:rsidRDefault="00D64C12" w:rsidP="00E6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4C12" w:rsidRPr="00DE080C" w:rsidRDefault="00D64C12" w:rsidP="00E6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4C12" w:rsidRPr="00DE080C" w:rsidRDefault="00D64C12" w:rsidP="0022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12" w:rsidRPr="000B3992" w:rsidRDefault="00D6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64C12" w:rsidRPr="000B3992" w:rsidTr="00F30B13">
        <w:trPr>
          <w:trHeight w:val="277"/>
        </w:trPr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4C12" w:rsidRPr="000B3992" w:rsidRDefault="00D6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B3992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п. </w:t>
            </w:r>
            <w:proofErr w:type="gramStart"/>
            <w:r w:rsidRPr="000B3992">
              <w:rPr>
                <w:rFonts w:ascii="Times New Roman" w:hAnsi="Times New Roman" w:cs="Times New Roman"/>
                <w:sz w:val="24"/>
                <w:szCs w:val="24"/>
              </w:rPr>
              <w:t>Магистральный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4C12" w:rsidRPr="00DE080C" w:rsidRDefault="00D64C12" w:rsidP="00E6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0C">
              <w:rPr>
                <w:rFonts w:ascii="Times New Roman" w:hAnsi="Times New Roman" w:cs="Times New Roman"/>
                <w:w w:val="99"/>
                <w:sz w:val="24"/>
                <w:szCs w:val="24"/>
              </w:rPr>
              <w:t>0,048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4C12" w:rsidRPr="00DE080C" w:rsidRDefault="00D64C12" w:rsidP="00E6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0C">
              <w:rPr>
                <w:rFonts w:ascii="Times New Roman" w:hAnsi="Times New Roman" w:cs="Times New Roman"/>
                <w:w w:val="99"/>
                <w:sz w:val="24"/>
                <w:szCs w:val="24"/>
              </w:rPr>
              <w:t>0,008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4C12" w:rsidRPr="00DE080C" w:rsidRDefault="00D64C12" w:rsidP="0022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0C">
              <w:rPr>
                <w:rFonts w:ascii="Times New Roman" w:hAnsi="Times New Roman" w:cs="Times New Roman"/>
                <w:w w:val="99"/>
                <w:sz w:val="24"/>
                <w:szCs w:val="24"/>
              </w:rPr>
              <w:t>0,04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12" w:rsidRPr="000B3992" w:rsidRDefault="00D6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0B3992" w:rsidTr="00F30B13">
        <w:trPr>
          <w:trHeight w:val="29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0B399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DE080C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DE080C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DE080C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0B399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0B3992" w:rsidTr="00F30B13">
        <w:trPr>
          <w:trHeight w:val="280"/>
        </w:trPr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36603" w:rsidRPr="000B399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DE080C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DE0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2030 год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DE080C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DE080C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0B399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0B3992" w:rsidTr="00F30B13">
        <w:trPr>
          <w:trHeight w:val="24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36603" w:rsidRPr="000B399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6603" w:rsidRPr="00DE080C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6603" w:rsidRPr="00DE080C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DE080C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0B399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64C12" w:rsidRPr="000B3992" w:rsidTr="00F30B13">
        <w:trPr>
          <w:trHeight w:val="277"/>
        </w:trPr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4C12" w:rsidRPr="000B3992" w:rsidRDefault="00D6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B3992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п. </w:t>
            </w:r>
            <w:proofErr w:type="spellStart"/>
            <w:r w:rsidRPr="000B3992">
              <w:rPr>
                <w:rFonts w:ascii="Times New Roman" w:hAnsi="Times New Roman" w:cs="Times New Roman"/>
                <w:sz w:val="24"/>
                <w:szCs w:val="24"/>
              </w:rPr>
              <w:t>Верх-Падунский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4C12" w:rsidRPr="00DE080C" w:rsidRDefault="00D64C12" w:rsidP="00E6660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0C">
              <w:rPr>
                <w:rFonts w:ascii="Times New Roman" w:hAnsi="Times New Roman" w:cs="Times New Roman"/>
                <w:w w:val="99"/>
                <w:sz w:val="24"/>
                <w:szCs w:val="24"/>
              </w:rPr>
              <w:t>0,177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4C12" w:rsidRPr="00DE080C" w:rsidRDefault="00D64C12" w:rsidP="00E6660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0C">
              <w:rPr>
                <w:rFonts w:ascii="Times New Roman" w:hAnsi="Times New Roman" w:cs="Times New Roman"/>
                <w:w w:val="99"/>
                <w:sz w:val="24"/>
                <w:szCs w:val="24"/>
              </w:rPr>
              <w:t>0,027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4C12" w:rsidRPr="00DE080C" w:rsidRDefault="00D64C12" w:rsidP="002218A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0C">
              <w:rPr>
                <w:rFonts w:ascii="Times New Roman" w:hAnsi="Times New Roman" w:cs="Times New Roman"/>
                <w:w w:val="99"/>
                <w:sz w:val="24"/>
                <w:szCs w:val="24"/>
              </w:rPr>
              <w:t>0,15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12" w:rsidRPr="000B3992" w:rsidRDefault="00D6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64C12" w:rsidRPr="000B3992" w:rsidTr="00F30B13">
        <w:trPr>
          <w:trHeight w:val="29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4C12" w:rsidRPr="000B3992" w:rsidRDefault="00D6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4C12" w:rsidRPr="00DE080C" w:rsidRDefault="00D64C12" w:rsidP="00E6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4C12" w:rsidRPr="00DE080C" w:rsidRDefault="00D64C12" w:rsidP="00E6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4C12" w:rsidRPr="00DE080C" w:rsidRDefault="00D64C12" w:rsidP="0022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12" w:rsidRPr="000B3992" w:rsidRDefault="00D6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64C12" w:rsidRPr="000B3992" w:rsidTr="00F30B13">
        <w:trPr>
          <w:trHeight w:val="275"/>
        </w:trPr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4C12" w:rsidRPr="000B3992" w:rsidRDefault="00D64C1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B3992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п. </w:t>
            </w:r>
            <w:proofErr w:type="gramStart"/>
            <w:r w:rsidRPr="000B3992">
              <w:rPr>
                <w:rFonts w:ascii="Times New Roman" w:hAnsi="Times New Roman" w:cs="Times New Roman"/>
                <w:sz w:val="24"/>
                <w:szCs w:val="24"/>
              </w:rPr>
              <w:t>Магистральный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4C12" w:rsidRPr="00DE080C" w:rsidRDefault="00D64C12" w:rsidP="00E6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0C">
              <w:rPr>
                <w:rFonts w:ascii="Times New Roman" w:hAnsi="Times New Roman" w:cs="Times New Roman"/>
                <w:w w:val="99"/>
                <w:sz w:val="24"/>
                <w:szCs w:val="24"/>
              </w:rPr>
              <w:t>0,048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4C12" w:rsidRPr="00DE080C" w:rsidRDefault="00D64C12" w:rsidP="00E6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0C">
              <w:rPr>
                <w:rFonts w:ascii="Times New Roman" w:hAnsi="Times New Roman" w:cs="Times New Roman"/>
                <w:w w:val="99"/>
                <w:sz w:val="24"/>
                <w:szCs w:val="24"/>
              </w:rPr>
              <w:t>0,008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4C12" w:rsidRPr="00DE080C" w:rsidRDefault="00D64C12" w:rsidP="0022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0C">
              <w:rPr>
                <w:rFonts w:ascii="Times New Roman" w:hAnsi="Times New Roman" w:cs="Times New Roman"/>
                <w:w w:val="99"/>
                <w:sz w:val="24"/>
                <w:szCs w:val="24"/>
              </w:rPr>
              <w:t>0,04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12" w:rsidRPr="000B3992" w:rsidRDefault="00D6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0B3992" w:rsidTr="00F30B13">
        <w:trPr>
          <w:trHeight w:val="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0B399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0B399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0B399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0B399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0B399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36603" w:rsidRPr="000B3992" w:rsidRDefault="005366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ACA" w:rsidRPr="000B3992" w:rsidRDefault="00205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603" w:rsidRPr="000B3992" w:rsidRDefault="00945736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bookmarkStart w:id="43" w:name="page93"/>
      <w:bookmarkEnd w:id="43"/>
      <w:r w:rsidRPr="000B3992">
        <w:rPr>
          <w:rFonts w:ascii="Times New Roman" w:hAnsi="Times New Roman" w:cs="Times New Roman"/>
          <w:b/>
          <w:bCs/>
          <w:sz w:val="26"/>
          <w:szCs w:val="26"/>
        </w:rPr>
        <w:t>7. Инвестиции в строительство, реконструкцию и техническое перевооружение</w:t>
      </w:r>
    </w:p>
    <w:p w:rsidR="00536603" w:rsidRPr="000B3992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0B3992" w:rsidRDefault="00536603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0B3992" w:rsidRDefault="00945736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0B3992">
        <w:rPr>
          <w:rFonts w:ascii="Times New Roman" w:hAnsi="Times New Roman" w:cs="Times New Roman"/>
          <w:b/>
          <w:bCs/>
          <w:sz w:val="26"/>
          <w:szCs w:val="26"/>
        </w:rPr>
        <w:t>7.1. Общие положения</w:t>
      </w:r>
    </w:p>
    <w:p w:rsidR="00536603" w:rsidRPr="000B3992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0B3992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0B3992" w:rsidRDefault="00536603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0B3992" w:rsidRDefault="00945736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0B3992">
        <w:rPr>
          <w:rFonts w:ascii="Times New Roman" w:hAnsi="Times New Roman" w:cs="Times New Roman"/>
          <w:sz w:val="26"/>
          <w:szCs w:val="26"/>
        </w:rPr>
        <w:t xml:space="preserve">Предложения по строительству, реконструкции и техническому перевооружению </w:t>
      </w:r>
      <w:proofErr w:type="spellStart"/>
      <w:r w:rsidRPr="000B3992">
        <w:rPr>
          <w:rFonts w:ascii="Times New Roman" w:hAnsi="Times New Roman" w:cs="Times New Roman"/>
          <w:sz w:val="26"/>
          <w:szCs w:val="26"/>
        </w:rPr>
        <w:t>ис</w:t>
      </w:r>
      <w:proofErr w:type="spellEnd"/>
      <w:r w:rsidRPr="000B3992">
        <w:rPr>
          <w:rFonts w:ascii="Times New Roman" w:hAnsi="Times New Roman" w:cs="Times New Roman"/>
          <w:sz w:val="26"/>
          <w:szCs w:val="26"/>
        </w:rPr>
        <w:t>-</w:t>
      </w:r>
    </w:p>
    <w:p w:rsidR="00536603" w:rsidRPr="000B3992" w:rsidRDefault="00536603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0B399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B3992">
        <w:rPr>
          <w:rFonts w:ascii="Times New Roman" w:hAnsi="Times New Roman" w:cs="Times New Roman"/>
          <w:sz w:val="26"/>
          <w:szCs w:val="26"/>
        </w:rPr>
        <w:t>точника</w:t>
      </w:r>
      <w:proofErr w:type="spellEnd"/>
      <w:r w:rsidRPr="000B3992">
        <w:rPr>
          <w:rFonts w:ascii="Times New Roman" w:hAnsi="Times New Roman" w:cs="Times New Roman"/>
          <w:sz w:val="26"/>
          <w:szCs w:val="26"/>
        </w:rPr>
        <w:t xml:space="preserve"> тепловой энергии и тепловых сетей сформированы на основании мероприятий,</w:t>
      </w:r>
      <w:proofErr w:type="gramEnd"/>
    </w:p>
    <w:p w:rsidR="00536603" w:rsidRPr="000B3992" w:rsidRDefault="00536603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0B399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B3992">
        <w:rPr>
          <w:rFonts w:ascii="Times New Roman" w:hAnsi="Times New Roman" w:cs="Times New Roman"/>
          <w:sz w:val="26"/>
          <w:szCs w:val="26"/>
        </w:rPr>
        <w:t>прописанных в разделах 2, 3, 4, 5 настоящего отчета.</w:t>
      </w:r>
      <w:proofErr w:type="gramEnd"/>
    </w:p>
    <w:p w:rsidR="00536603" w:rsidRPr="000B3992" w:rsidRDefault="00536603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0B3992" w:rsidRDefault="00945736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0B3992">
        <w:rPr>
          <w:rFonts w:ascii="Times New Roman" w:hAnsi="Times New Roman" w:cs="Times New Roman"/>
          <w:sz w:val="26"/>
          <w:szCs w:val="26"/>
        </w:rPr>
        <w:t>В  таблице  18  приведена  Программа  развития  системы  теплоснабжения  Верх-</w:t>
      </w:r>
    </w:p>
    <w:p w:rsidR="00536603" w:rsidRPr="000B3992" w:rsidRDefault="00536603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0B3992" w:rsidRDefault="00945736">
      <w:pPr>
        <w:widowControl w:val="0"/>
        <w:overflowPunct w:val="0"/>
        <w:autoSpaceDE w:val="0"/>
        <w:autoSpaceDN w:val="0"/>
        <w:adjustRightInd w:val="0"/>
        <w:spacing w:after="0" w:line="323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3992">
        <w:rPr>
          <w:rFonts w:ascii="Times New Roman" w:hAnsi="Times New Roman" w:cs="Times New Roman"/>
          <w:sz w:val="26"/>
          <w:szCs w:val="26"/>
        </w:rPr>
        <w:t>Падунского</w:t>
      </w:r>
      <w:proofErr w:type="spellEnd"/>
      <w:r w:rsidRPr="000B3992">
        <w:rPr>
          <w:rFonts w:ascii="Times New Roman" w:hAnsi="Times New Roman" w:cs="Times New Roman"/>
          <w:sz w:val="26"/>
          <w:szCs w:val="26"/>
        </w:rPr>
        <w:t xml:space="preserve"> сельского поселения до 2030 года с проиндексированными </w:t>
      </w:r>
      <w:proofErr w:type="spellStart"/>
      <w:r w:rsidRPr="000B3992">
        <w:rPr>
          <w:rFonts w:ascii="Times New Roman" w:hAnsi="Times New Roman" w:cs="Times New Roman"/>
          <w:sz w:val="26"/>
          <w:szCs w:val="26"/>
        </w:rPr>
        <w:t>кап</w:t>
      </w:r>
      <w:proofErr w:type="gramStart"/>
      <w:r w:rsidRPr="000B3992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Pr="000B3992">
        <w:rPr>
          <w:rFonts w:ascii="Times New Roman" w:hAnsi="Times New Roman" w:cs="Times New Roman"/>
          <w:sz w:val="26"/>
          <w:szCs w:val="26"/>
        </w:rPr>
        <w:t>атратами</w:t>
      </w:r>
      <w:proofErr w:type="spellEnd"/>
      <w:r w:rsidRPr="000B3992">
        <w:rPr>
          <w:rFonts w:ascii="Times New Roman" w:hAnsi="Times New Roman" w:cs="Times New Roman"/>
          <w:sz w:val="26"/>
          <w:szCs w:val="26"/>
        </w:rPr>
        <w:t xml:space="preserve"> разработанная на основании принятых решений.</w:t>
      </w:r>
    </w:p>
    <w:p w:rsidR="00536603" w:rsidRPr="000B3992" w:rsidRDefault="005366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B13" w:rsidRPr="000B3992" w:rsidRDefault="00F30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30B13" w:rsidRPr="000B3992">
          <w:pgSz w:w="11906" w:h="16838"/>
          <w:pgMar w:top="650" w:right="560" w:bottom="427" w:left="1260" w:header="720" w:footer="720" w:gutter="0"/>
          <w:cols w:space="720" w:equalWidth="0">
            <w:col w:w="10080"/>
          </w:cols>
          <w:noEndnote/>
        </w:sectPr>
      </w:pPr>
    </w:p>
    <w:p w:rsidR="00F30B13" w:rsidRPr="000B3992" w:rsidRDefault="00E41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80C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lastRenderedPageBreak/>
        <w:t>Таблица 18. Программа развития системы теплоснабжения Верх-Падунского сельского поселения до 2030 года с проиндексированными кап. затратами указанными в ценах соответствующих лет, тыс. руб.</w:t>
      </w:r>
    </w:p>
    <w:tbl>
      <w:tblPr>
        <w:tblW w:w="12773" w:type="dxa"/>
        <w:tblInd w:w="93" w:type="dxa"/>
        <w:tblLayout w:type="fixed"/>
        <w:tblLook w:val="04A0"/>
      </w:tblPr>
      <w:tblGrid>
        <w:gridCol w:w="582"/>
        <w:gridCol w:w="960"/>
        <w:gridCol w:w="458"/>
        <w:gridCol w:w="3827"/>
        <w:gridCol w:w="709"/>
        <w:gridCol w:w="709"/>
        <w:gridCol w:w="709"/>
        <w:gridCol w:w="708"/>
        <w:gridCol w:w="555"/>
        <w:gridCol w:w="567"/>
        <w:gridCol w:w="579"/>
        <w:gridCol w:w="425"/>
        <w:gridCol w:w="426"/>
        <w:gridCol w:w="708"/>
        <w:gridCol w:w="851"/>
      </w:tblGrid>
      <w:tr w:rsidR="00E41A90" w:rsidRPr="000B3992" w:rsidTr="00E41A90">
        <w:trPr>
          <w:gridAfter w:val="13"/>
          <w:wAfter w:w="11231" w:type="dxa"/>
          <w:trHeight w:val="70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90" w:rsidRPr="000B3992" w:rsidRDefault="00E41A90" w:rsidP="00FB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90" w:rsidRPr="000B3992" w:rsidRDefault="00E41A90" w:rsidP="00FB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1A90" w:rsidRPr="000B3992" w:rsidTr="00E41A90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90" w:rsidRPr="000B3992" w:rsidRDefault="00E41A90" w:rsidP="00FB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90" w:rsidRPr="000B3992" w:rsidRDefault="00E41A90" w:rsidP="00FB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90" w:rsidRPr="000B3992" w:rsidRDefault="00E41A90" w:rsidP="00FB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90" w:rsidRPr="000B3992" w:rsidRDefault="00E41A90" w:rsidP="00FB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90" w:rsidRPr="000B3992" w:rsidRDefault="00E41A90" w:rsidP="00FB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90" w:rsidRPr="000B3992" w:rsidRDefault="00E41A90" w:rsidP="00FB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90" w:rsidRPr="000B3992" w:rsidRDefault="00E41A90" w:rsidP="00FB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90" w:rsidRPr="000B3992" w:rsidRDefault="00E41A90" w:rsidP="00FB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90" w:rsidRPr="000B3992" w:rsidRDefault="00E41A90" w:rsidP="00FB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90" w:rsidRPr="000B3992" w:rsidRDefault="00E41A90" w:rsidP="00FB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90" w:rsidRPr="000B3992" w:rsidRDefault="00E41A90" w:rsidP="00FB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90" w:rsidRPr="000B3992" w:rsidRDefault="00E41A90" w:rsidP="00FB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90" w:rsidRPr="000B3992" w:rsidRDefault="00E41A90" w:rsidP="00FB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90" w:rsidRPr="000B3992" w:rsidRDefault="00E41A90" w:rsidP="00FB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1A90" w:rsidRPr="000B3992" w:rsidTr="00E41A90">
        <w:trPr>
          <w:trHeight w:val="75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0B3992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0B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0B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0B3992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котельной, мероприятия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0B3992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Планируемые действия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E41A90" w:rsidRPr="000B3992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E41A90" w:rsidRPr="000B3992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E41A90" w:rsidRPr="000B3992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E41A90" w:rsidRPr="000B3992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E41A90" w:rsidRPr="000B3992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E41A90" w:rsidRPr="000B3992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E41A90" w:rsidRPr="000B3992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E41A90" w:rsidRPr="000B3992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E41A90" w:rsidRPr="000B3992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E41A90" w:rsidRPr="000B3992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0B3992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E41A90" w:rsidRPr="000B3992" w:rsidTr="00E41A90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0B3992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1A90" w:rsidRPr="000B3992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Коммунальная котельная п. </w:t>
            </w:r>
            <w:proofErr w:type="spellStart"/>
            <w:r w:rsidRPr="000B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Верх-Падунский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0B3992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0B3992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0B3992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0B3992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0B3992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0B3992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0B3992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0B3992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0B3992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0B3992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0B3992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41A90" w:rsidRPr="000B3992" w:rsidTr="00E41A90">
        <w:trPr>
          <w:trHeight w:val="833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1A90" w:rsidRPr="000B3992" w:rsidRDefault="00E41A90" w:rsidP="00FB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1A90" w:rsidRPr="00DE080C" w:rsidRDefault="00E41A90" w:rsidP="00FB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Реконструкция котельной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DE080C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существующих котлов №1, 2, 3 марки Сибирь-7М на котлы "Титан</w:t>
            </w:r>
            <w:proofErr w:type="gramStart"/>
            <w:r w:rsidRPr="00DE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DE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,0-95КР" 0,86ГКал/ч-2шт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DE080C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DE080C" w:rsidRPr="00DE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DE080C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DE080C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DE080C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DE080C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DE080C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DE080C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DE080C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DE080C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DE080C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DE080C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DE080C" w:rsidRPr="00DE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722</w:t>
            </w:r>
          </w:p>
        </w:tc>
      </w:tr>
      <w:tr w:rsidR="00E41A90" w:rsidRPr="000B3992" w:rsidTr="00E41A90">
        <w:trPr>
          <w:trHeight w:val="677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1A90" w:rsidRPr="000B3992" w:rsidRDefault="00E41A90" w:rsidP="00FB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1A90" w:rsidRPr="00DE080C" w:rsidRDefault="00E41A90" w:rsidP="00FB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064966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ХВП - </w:t>
            </w:r>
            <w:proofErr w:type="spellStart"/>
            <w:r w:rsidRPr="00064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PentairWater</w:t>
            </w:r>
            <w:proofErr w:type="spellEnd"/>
            <w:r w:rsidRPr="00064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TS 91-12 - 1 шт. или аналогичного оборудования и бака-аккумулятора объемом 10 м3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34533F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 w:rsidR="0034533F" w:rsidRPr="00345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34533F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34533F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34533F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34533F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34533F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34533F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34533F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34533F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34533F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34533F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 w:rsidR="0034533F" w:rsidRPr="00345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E41A90" w:rsidRPr="000B3992" w:rsidTr="00E41A90">
        <w:trPr>
          <w:trHeight w:val="699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1A90" w:rsidRPr="000B3992" w:rsidRDefault="00E41A90" w:rsidP="00FB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DE080C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тепловых сетей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064966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тепловых сетей для обеспечения нормативной надежности и безопасности теплоснабжения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D37466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00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C732DA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  <w:r w:rsidR="00C732DA" w:rsidRPr="00C73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C732DA" w:rsidRDefault="00C732DA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C732DA" w:rsidRDefault="00C732DA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C732DA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C732DA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C732DA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C732DA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C732DA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C732DA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C732DA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C732DA" w:rsidRPr="00C73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</w:tr>
      <w:tr w:rsidR="00C732DA" w:rsidRPr="00C732DA" w:rsidTr="00E41A90">
        <w:trPr>
          <w:trHeight w:val="315"/>
        </w:trPr>
        <w:tc>
          <w:tcPr>
            <w:tcW w:w="58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32DA" w:rsidRPr="000B3992" w:rsidRDefault="00C732DA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КОТЕЛЬНОЙ: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2DA" w:rsidRPr="00781239" w:rsidRDefault="00C732DA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2DA" w:rsidRPr="00C732DA" w:rsidRDefault="00C732DA" w:rsidP="0080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2DA" w:rsidRPr="00C732DA" w:rsidRDefault="00C732DA" w:rsidP="0080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2DA" w:rsidRPr="00C732DA" w:rsidRDefault="00C732DA" w:rsidP="0080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2DA" w:rsidRPr="00B1630E" w:rsidRDefault="00C732DA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6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2DA" w:rsidRPr="00B1630E" w:rsidRDefault="00C732DA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6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2DA" w:rsidRPr="00B1630E" w:rsidRDefault="00C732DA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6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2DA" w:rsidRPr="00B1630E" w:rsidRDefault="00C732DA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6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2DA" w:rsidRPr="00B1630E" w:rsidRDefault="00C732DA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6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2DA" w:rsidRPr="00B1630E" w:rsidRDefault="00C732DA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6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2DA" w:rsidRPr="00C732DA" w:rsidRDefault="00C732DA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3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13202</w:t>
            </w:r>
          </w:p>
        </w:tc>
      </w:tr>
      <w:tr w:rsidR="00E41A90" w:rsidRPr="000B3992" w:rsidTr="00E41A90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0B3992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1A90" w:rsidRPr="000B3992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 Школьная  котельная п. </w:t>
            </w:r>
            <w:proofErr w:type="gramStart"/>
            <w:r w:rsidRPr="000B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Магистральный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0B3992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0B3992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0B3992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0B3992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0B3992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0B3992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0B3992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0B3992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0B3992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0B3992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0B3992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41A90" w:rsidRPr="000B3992" w:rsidTr="00E41A90">
        <w:trPr>
          <w:trHeight w:val="99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1A90" w:rsidRPr="000B3992" w:rsidRDefault="00E41A90" w:rsidP="00FB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1A90" w:rsidRPr="000B3992" w:rsidRDefault="00D37466" w:rsidP="00FB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Реконструкция котельной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B1630E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существующих изношенных котлов на котлы "Гефест 0,4-95ТР" 0,35ГКал/ч- 2шт.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B1630E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B1630E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B1630E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B1630E" w:rsidRPr="00B16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B1630E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B1630E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B1630E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B1630E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B1630E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B1630E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B1630E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B1630E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6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B1630E" w:rsidRPr="00B16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425</w:t>
            </w:r>
          </w:p>
        </w:tc>
      </w:tr>
      <w:tr w:rsidR="00E41A90" w:rsidRPr="000B3992" w:rsidTr="00E41A90">
        <w:trPr>
          <w:trHeight w:val="811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1A90" w:rsidRPr="000B3992" w:rsidRDefault="00E41A90" w:rsidP="00FB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1A90" w:rsidRPr="000B3992" w:rsidRDefault="00E41A90" w:rsidP="00FB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B1630E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ХВП - </w:t>
            </w:r>
            <w:proofErr w:type="spellStart"/>
            <w:r w:rsidRPr="00B16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PentairWater</w:t>
            </w:r>
            <w:proofErr w:type="spellEnd"/>
            <w:r w:rsidRPr="00B16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TS 91-12 - 1 шт. или аналогичного оборудования и бака-аккумулятора объемом 10 м3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781239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1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600BB6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34533F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34533F" w:rsidRPr="00345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34533F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34533F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34533F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34533F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34533F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34533F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34533F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34533F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5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34533F" w:rsidRPr="00345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E41A90" w:rsidRPr="000B3992" w:rsidTr="00E41A90">
        <w:trPr>
          <w:trHeight w:val="315"/>
        </w:trPr>
        <w:tc>
          <w:tcPr>
            <w:tcW w:w="58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1A90" w:rsidRPr="000B3992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КОТЕЛЬНОЙ: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781239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E14B8B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4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166633" w:rsidRDefault="00166633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166633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166633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166633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166633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166633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166633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166633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166633" w:rsidRDefault="00D37466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166633" w:rsidRPr="0016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</w:tr>
      <w:tr w:rsidR="00E41A90" w:rsidRPr="000B3992" w:rsidTr="00E41A90">
        <w:trPr>
          <w:trHeight w:val="315"/>
        </w:trPr>
        <w:tc>
          <w:tcPr>
            <w:tcW w:w="58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1A90" w:rsidRPr="000B3992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КОТЕЛЬНЫМ: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781239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781239" w:rsidRPr="00781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E14B8B" w:rsidRDefault="00E14B8B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4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617D04" w:rsidRDefault="00F25A6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7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617D04" w:rsidRDefault="00617D04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7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3217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617D04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7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617D04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7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617D04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7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617D04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7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617D04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7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617D04" w:rsidRDefault="00E41A90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7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A90" w:rsidRPr="00617D04" w:rsidRDefault="00C01B12" w:rsidP="00FB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7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17D04" w:rsidRPr="00617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803</w:t>
            </w:r>
          </w:p>
        </w:tc>
      </w:tr>
    </w:tbl>
    <w:p w:rsidR="000A0BD9" w:rsidRDefault="000A0BD9" w:rsidP="009A733E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b/>
          <w:bCs/>
          <w:sz w:val="26"/>
          <w:szCs w:val="26"/>
        </w:rPr>
      </w:pPr>
      <w:bookmarkStart w:id="44" w:name="page95"/>
      <w:bookmarkStart w:id="45" w:name="page97"/>
      <w:bookmarkEnd w:id="44"/>
      <w:bookmarkEnd w:id="45"/>
    </w:p>
    <w:p w:rsidR="000A0BD9" w:rsidRDefault="000A0BD9" w:rsidP="009A733E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b/>
          <w:bCs/>
          <w:sz w:val="26"/>
          <w:szCs w:val="26"/>
        </w:rPr>
      </w:pPr>
    </w:p>
    <w:p w:rsidR="000A0BD9" w:rsidRDefault="000A0BD9" w:rsidP="009A733E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b/>
          <w:bCs/>
          <w:sz w:val="26"/>
          <w:szCs w:val="26"/>
        </w:rPr>
      </w:pPr>
    </w:p>
    <w:p w:rsidR="000A0BD9" w:rsidRDefault="000A0BD9" w:rsidP="009A733E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b/>
          <w:bCs/>
          <w:sz w:val="26"/>
          <w:szCs w:val="26"/>
        </w:rPr>
      </w:pPr>
    </w:p>
    <w:p w:rsidR="000A0BD9" w:rsidRDefault="000A0BD9" w:rsidP="009A733E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b/>
          <w:bCs/>
          <w:sz w:val="26"/>
          <w:szCs w:val="26"/>
        </w:rPr>
      </w:pPr>
    </w:p>
    <w:p w:rsidR="000A0BD9" w:rsidRDefault="000A0BD9" w:rsidP="009A733E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b/>
          <w:bCs/>
          <w:sz w:val="26"/>
          <w:szCs w:val="26"/>
        </w:rPr>
      </w:pPr>
    </w:p>
    <w:p w:rsidR="00536603" w:rsidRPr="000B3992" w:rsidRDefault="00945736" w:rsidP="009A733E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0B3992">
        <w:rPr>
          <w:rFonts w:ascii="Times New Roman" w:hAnsi="Times New Roman" w:cs="Times New Roman"/>
          <w:b/>
          <w:bCs/>
          <w:sz w:val="26"/>
          <w:szCs w:val="26"/>
        </w:rPr>
        <w:lastRenderedPageBreak/>
        <w:t>7.2.  Предложения  по  величине  необходимых  инвестиций  в  строительство,реконструкцию и техническое перевооружение источников тепловой энергии накаждом этапе</w:t>
      </w:r>
    </w:p>
    <w:p w:rsidR="000A0BD9" w:rsidRPr="000B3992" w:rsidRDefault="000A0B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0B3992" w:rsidRDefault="00945736" w:rsidP="009A733E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0B3992">
        <w:rPr>
          <w:rFonts w:ascii="Times New Roman" w:hAnsi="Times New Roman" w:cs="Times New Roman"/>
          <w:sz w:val="26"/>
          <w:szCs w:val="26"/>
        </w:rPr>
        <w:t>Информация о величине инвестиций в проиндексированных ценах по разделу строительство источников тепловой энергии приведена в таблице 19.</w:t>
      </w:r>
    </w:p>
    <w:p w:rsidR="00536603" w:rsidRPr="000B3992" w:rsidRDefault="00536603">
      <w:pPr>
        <w:widowControl w:val="0"/>
        <w:autoSpaceDE w:val="0"/>
        <w:autoSpaceDN w:val="0"/>
        <w:adjustRightInd w:val="0"/>
        <w:spacing w:after="0" w:line="147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0B3992" w:rsidRDefault="00945736" w:rsidP="009A733E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0B3992">
        <w:rPr>
          <w:rFonts w:ascii="Times New Roman" w:hAnsi="Times New Roman" w:cs="Times New Roman"/>
          <w:sz w:val="26"/>
          <w:szCs w:val="26"/>
        </w:rPr>
        <w:t>Информация о величине инвестиций в проиндексированных ценах по разделу установка ВПУ на существующих источниках приведена в таблице 20.</w:t>
      </w:r>
    </w:p>
    <w:p w:rsidR="00536603" w:rsidRPr="000B3992" w:rsidRDefault="00536603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0B3992" w:rsidRDefault="00945736">
      <w:pPr>
        <w:widowControl w:val="0"/>
        <w:overflowPunct w:val="0"/>
        <w:autoSpaceDE w:val="0"/>
        <w:autoSpaceDN w:val="0"/>
        <w:adjustRightInd w:val="0"/>
        <w:spacing w:after="0" w:line="308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0B3992">
        <w:rPr>
          <w:rFonts w:ascii="Times New Roman" w:hAnsi="Times New Roman" w:cs="Times New Roman"/>
          <w:sz w:val="26"/>
          <w:szCs w:val="26"/>
        </w:rPr>
        <w:t xml:space="preserve">Информация </w:t>
      </w:r>
      <w:proofErr w:type="gramStart"/>
      <w:r w:rsidRPr="000B3992">
        <w:rPr>
          <w:rFonts w:ascii="Times New Roman" w:hAnsi="Times New Roman" w:cs="Times New Roman"/>
          <w:sz w:val="26"/>
          <w:szCs w:val="26"/>
        </w:rPr>
        <w:t>о величине инвестиций в проиндексированных ценах в целом по всем мероприятиям по источникам</w:t>
      </w:r>
      <w:proofErr w:type="gramEnd"/>
      <w:r w:rsidRPr="000B3992">
        <w:rPr>
          <w:rFonts w:ascii="Times New Roman" w:hAnsi="Times New Roman" w:cs="Times New Roman"/>
          <w:sz w:val="26"/>
          <w:szCs w:val="26"/>
        </w:rPr>
        <w:t xml:space="preserve"> тепловой энергии приведена в таблице 21.</w:t>
      </w:r>
    </w:p>
    <w:p w:rsidR="00203EC1" w:rsidRPr="000B3992" w:rsidRDefault="00203EC1" w:rsidP="00203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080C">
        <w:rPr>
          <w:rFonts w:ascii="Times New Roman" w:hAnsi="Times New Roman" w:cs="Times New Roman"/>
          <w:b/>
          <w:bCs/>
          <w:sz w:val="24"/>
          <w:szCs w:val="24"/>
        </w:rPr>
        <w:t>Таблица 19. Всего затраты по разделу «Реконструкция источников тепловой энергии», тыс. руб.</w:t>
      </w:r>
    </w:p>
    <w:p w:rsidR="00FB69CC" w:rsidRPr="000B3992" w:rsidRDefault="00FB69CC" w:rsidP="00203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595"/>
        <w:gridCol w:w="1092"/>
      </w:tblGrid>
      <w:tr w:rsidR="00990608" w:rsidRPr="000B3992" w:rsidTr="00990608">
        <w:trPr>
          <w:trHeight w:val="433"/>
        </w:trPr>
        <w:tc>
          <w:tcPr>
            <w:tcW w:w="2235" w:type="dxa"/>
            <w:shd w:val="clear" w:color="auto" w:fill="auto"/>
            <w:vAlign w:val="bottom"/>
          </w:tcPr>
          <w:p w:rsidR="00990608" w:rsidRPr="000B3992" w:rsidRDefault="00990608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3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90608" w:rsidRPr="000B3992" w:rsidRDefault="00990608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92"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90608" w:rsidRPr="000B3992" w:rsidRDefault="00990608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92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90608" w:rsidRPr="000B3992" w:rsidRDefault="00990608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92"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90608" w:rsidRPr="000B3992" w:rsidRDefault="00990608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92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90608" w:rsidRPr="000B3992" w:rsidRDefault="00990608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92"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90608" w:rsidRPr="000B3992" w:rsidRDefault="00990608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92">
              <w:rPr>
                <w:rFonts w:ascii="Times New Roman" w:hAnsi="Times New Roman" w:cs="Times New Roman"/>
                <w:bCs/>
              </w:rPr>
              <w:t>2026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90608" w:rsidRPr="000B3992" w:rsidRDefault="00990608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92">
              <w:rPr>
                <w:rFonts w:ascii="Times New Roman" w:hAnsi="Times New Roman" w:cs="Times New Roman"/>
                <w:bCs/>
              </w:rPr>
              <w:t>2027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90608" w:rsidRPr="000B3992" w:rsidRDefault="00990608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92">
              <w:rPr>
                <w:rFonts w:ascii="Times New Roman" w:hAnsi="Times New Roman" w:cs="Times New Roman"/>
                <w:bCs/>
              </w:rPr>
              <w:t>2028</w:t>
            </w:r>
          </w:p>
        </w:tc>
        <w:tc>
          <w:tcPr>
            <w:tcW w:w="696" w:type="dxa"/>
            <w:vAlign w:val="center"/>
          </w:tcPr>
          <w:p w:rsidR="00990608" w:rsidRPr="000B3992" w:rsidRDefault="00990608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92">
              <w:rPr>
                <w:rFonts w:ascii="Times New Roman" w:hAnsi="Times New Roman" w:cs="Times New Roman"/>
                <w:bCs/>
              </w:rPr>
              <w:t>2029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90608" w:rsidRPr="000B3992" w:rsidRDefault="00990608" w:rsidP="00E5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0B3992">
              <w:rPr>
                <w:rFonts w:ascii="Times New Roman" w:hAnsi="Times New Roman" w:cs="Times New Roman"/>
                <w:bCs/>
              </w:rPr>
              <w:t>2030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90608" w:rsidRPr="000B3992" w:rsidRDefault="00990608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B3992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</w:tr>
      <w:tr w:rsidR="00990608" w:rsidRPr="000B3992" w:rsidTr="00990608">
        <w:tc>
          <w:tcPr>
            <w:tcW w:w="2235" w:type="dxa"/>
            <w:shd w:val="clear" w:color="auto" w:fill="auto"/>
            <w:vAlign w:val="bottom"/>
          </w:tcPr>
          <w:p w:rsidR="00990608" w:rsidRPr="000B3992" w:rsidRDefault="00990608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3992">
              <w:rPr>
                <w:rFonts w:ascii="Times New Roman" w:hAnsi="Times New Roman" w:cs="Times New Roman"/>
                <w:bCs/>
                <w:sz w:val="20"/>
                <w:szCs w:val="20"/>
              </w:rPr>
              <w:t>ПИР и ПСД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90608" w:rsidRPr="00DE080C" w:rsidRDefault="00990608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080C">
              <w:rPr>
                <w:rFonts w:ascii="Times New Roman" w:hAnsi="Times New Roman" w:cs="Times New Roman"/>
                <w:bCs/>
              </w:rPr>
              <w:t>148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90608" w:rsidRPr="00B1630E" w:rsidRDefault="00990608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1630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90608" w:rsidRPr="00B1630E" w:rsidRDefault="00990608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1630E">
              <w:rPr>
                <w:rFonts w:ascii="Times New Roman" w:hAnsi="Times New Roman" w:cs="Times New Roman"/>
                <w:bCs/>
              </w:rPr>
              <w:t>143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90608" w:rsidRPr="00B1630E" w:rsidRDefault="00990608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1630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90608" w:rsidRPr="00B1630E" w:rsidRDefault="00990608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1630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90608" w:rsidRPr="00B1630E" w:rsidRDefault="00990608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1630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90608" w:rsidRPr="00B1630E" w:rsidRDefault="00990608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1630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90608" w:rsidRPr="00B1630E" w:rsidRDefault="00990608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1630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96" w:type="dxa"/>
            <w:vAlign w:val="center"/>
          </w:tcPr>
          <w:p w:rsidR="00990608" w:rsidRPr="00B1630E" w:rsidRDefault="00990608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1630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90608" w:rsidRPr="00B1630E" w:rsidRDefault="00990608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1630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90608" w:rsidRPr="00600BB6" w:rsidRDefault="00990608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BB6">
              <w:rPr>
                <w:rFonts w:ascii="Times New Roman" w:hAnsi="Times New Roman" w:cs="Times New Roman"/>
                <w:bCs/>
                <w:sz w:val="24"/>
                <w:szCs w:val="24"/>
              </w:rPr>
              <w:t>291</w:t>
            </w:r>
          </w:p>
        </w:tc>
      </w:tr>
      <w:tr w:rsidR="00990608" w:rsidRPr="000B3992" w:rsidTr="00990608">
        <w:tc>
          <w:tcPr>
            <w:tcW w:w="2235" w:type="dxa"/>
            <w:shd w:val="clear" w:color="auto" w:fill="auto"/>
            <w:vAlign w:val="bottom"/>
          </w:tcPr>
          <w:p w:rsidR="00990608" w:rsidRPr="000B3992" w:rsidRDefault="00990608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3992">
              <w:rPr>
                <w:rFonts w:ascii="Times New Roman" w:hAnsi="Times New Roman" w:cs="Times New Roman"/>
                <w:bCs/>
                <w:sz w:val="20"/>
                <w:szCs w:val="20"/>
              </w:rPr>
              <w:t>Оборудование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90608" w:rsidRPr="00DE080C" w:rsidRDefault="00990608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080C">
              <w:rPr>
                <w:rFonts w:ascii="Times New Roman" w:hAnsi="Times New Roman" w:cs="Times New Roman"/>
                <w:bCs/>
              </w:rPr>
              <w:t>1384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90608" w:rsidRPr="00B1630E" w:rsidRDefault="00990608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1630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90608" w:rsidRPr="00B1630E" w:rsidRDefault="00990608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1630E">
              <w:rPr>
                <w:rFonts w:ascii="Times New Roman" w:hAnsi="Times New Roman" w:cs="Times New Roman"/>
                <w:bCs/>
              </w:rPr>
              <w:t>1272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90608" w:rsidRPr="00B1630E" w:rsidRDefault="00990608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1630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90608" w:rsidRPr="00B1630E" w:rsidRDefault="00990608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1630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90608" w:rsidRPr="00B1630E" w:rsidRDefault="00990608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1630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90608" w:rsidRPr="00B1630E" w:rsidRDefault="00990608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1630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90608" w:rsidRPr="00B1630E" w:rsidRDefault="00990608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1630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96" w:type="dxa"/>
            <w:vAlign w:val="center"/>
          </w:tcPr>
          <w:p w:rsidR="00990608" w:rsidRPr="00B1630E" w:rsidRDefault="00990608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1630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90608" w:rsidRPr="00B1630E" w:rsidRDefault="00990608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1630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90608" w:rsidRPr="00600BB6" w:rsidRDefault="00990608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BB6">
              <w:rPr>
                <w:rFonts w:ascii="Times New Roman" w:hAnsi="Times New Roman" w:cs="Times New Roman"/>
                <w:bCs/>
                <w:sz w:val="24"/>
                <w:szCs w:val="24"/>
              </w:rPr>
              <w:t>2656</w:t>
            </w:r>
          </w:p>
        </w:tc>
      </w:tr>
      <w:tr w:rsidR="00990608" w:rsidRPr="000B3992" w:rsidTr="00990608">
        <w:tc>
          <w:tcPr>
            <w:tcW w:w="2235" w:type="dxa"/>
            <w:shd w:val="clear" w:color="auto" w:fill="auto"/>
            <w:vAlign w:val="bottom"/>
          </w:tcPr>
          <w:p w:rsidR="00990608" w:rsidRPr="000B3992" w:rsidRDefault="00990608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B3992">
              <w:rPr>
                <w:rFonts w:ascii="Times New Roman" w:hAnsi="Times New Roman" w:cs="Times New Roman"/>
                <w:bCs/>
                <w:sz w:val="20"/>
                <w:szCs w:val="20"/>
              </w:rPr>
              <w:t>СМ</w:t>
            </w:r>
            <w:proofErr w:type="gramEnd"/>
            <w:r w:rsidRPr="000B39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НР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90608" w:rsidRPr="00DE080C" w:rsidRDefault="00990608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080C">
              <w:rPr>
                <w:rFonts w:ascii="Times New Roman" w:hAnsi="Times New Roman" w:cs="Times New Roman"/>
                <w:bCs/>
              </w:rPr>
              <w:t>1296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90608" w:rsidRPr="00B1630E" w:rsidRDefault="00990608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1630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90608" w:rsidRPr="00B1630E" w:rsidRDefault="00990608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1630E">
              <w:rPr>
                <w:rFonts w:ascii="Times New Roman" w:hAnsi="Times New Roman" w:cs="Times New Roman"/>
                <w:bCs/>
              </w:rPr>
              <w:t>1187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90608" w:rsidRPr="00B1630E" w:rsidRDefault="00990608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1630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90608" w:rsidRPr="00B1630E" w:rsidRDefault="00990608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1630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90608" w:rsidRPr="00B1630E" w:rsidRDefault="00990608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1630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90608" w:rsidRPr="00B1630E" w:rsidRDefault="00990608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1630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90608" w:rsidRPr="00B1630E" w:rsidRDefault="00990608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1630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96" w:type="dxa"/>
            <w:vAlign w:val="center"/>
          </w:tcPr>
          <w:p w:rsidR="00990608" w:rsidRPr="00B1630E" w:rsidRDefault="00990608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1630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90608" w:rsidRPr="00B1630E" w:rsidRDefault="00990608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1630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90608" w:rsidRPr="00600BB6" w:rsidRDefault="00990608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BB6">
              <w:rPr>
                <w:rFonts w:ascii="Times New Roman" w:hAnsi="Times New Roman" w:cs="Times New Roman"/>
                <w:bCs/>
                <w:sz w:val="24"/>
                <w:szCs w:val="24"/>
              </w:rPr>
              <w:t>2483</w:t>
            </w:r>
          </w:p>
        </w:tc>
      </w:tr>
      <w:tr w:rsidR="00990608" w:rsidRPr="000B3992" w:rsidTr="00990608">
        <w:tc>
          <w:tcPr>
            <w:tcW w:w="2235" w:type="dxa"/>
            <w:shd w:val="clear" w:color="auto" w:fill="auto"/>
            <w:vAlign w:val="bottom"/>
          </w:tcPr>
          <w:p w:rsidR="00990608" w:rsidRPr="000B3992" w:rsidRDefault="00990608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3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</w:t>
            </w:r>
            <w:proofErr w:type="spellStart"/>
            <w:r w:rsidRPr="000B3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кап</w:t>
            </w:r>
            <w:proofErr w:type="gramStart"/>
            <w:r w:rsidRPr="000B3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.з</w:t>
            </w:r>
            <w:proofErr w:type="gramEnd"/>
            <w:r w:rsidRPr="000B3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атраты</w:t>
            </w:r>
            <w:proofErr w:type="spellEnd"/>
          </w:p>
        </w:tc>
        <w:tc>
          <w:tcPr>
            <w:tcW w:w="696" w:type="dxa"/>
            <w:shd w:val="clear" w:color="auto" w:fill="auto"/>
            <w:vAlign w:val="center"/>
          </w:tcPr>
          <w:p w:rsidR="00990608" w:rsidRPr="00DE080C" w:rsidRDefault="00990608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E080C">
              <w:rPr>
                <w:rFonts w:ascii="Times New Roman" w:hAnsi="Times New Roman" w:cs="Times New Roman"/>
                <w:b/>
                <w:bCs/>
              </w:rPr>
              <w:t>2828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90608" w:rsidRPr="00B1630E" w:rsidRDefault="00990608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1630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90608" w:rsidRPr="00B1630E" w:rsidRDefault="00990608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1630E">
              <w:rPr>
                <w:rFonts w:ascii="Times New Roman" w:hAnsi="Times New Roman" w:cs="Times New Roman"/>
                <w:b/>
                <w:bCs/>
              </w:rPr>
              <w:t>2602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90608" w:rsidRPr="00B1630E" w:rsidRDefault="00990608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1630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90608" w:rsidRPr="00B1630E" w:rsidRDefault="00990608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1630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90608" w:rsidRPr="00B1630E" w:rsidRDefault="00990608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1630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90608" w:rsidRPr="00B1630E" w:rsidRDefault="00990608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1630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90608" w:rsidRPr="00B1630E" w:rsidRDefault="00990608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1630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96" w:type="dxa"/>
            <w:vAlign w:val="center"/>
          </w:tcPr>
          <w:p w:rsidR="00990608" w:rsidRPr="00B1630E" w:rsidRDefault="00990608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1630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90608" w:rsidRPr="00B1630E" w:rsidRDefault="00990608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1630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90608" w:rsidRPr="00600BB6" w:rsidRDefault="00990608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5430</w:t>
            </w:r>
          </w:p>
        </w:tc>
      </w:tr>
      <w:tr w:rsidR="00990608" w:rsidRPr="000B3992" w:rsidTr="00990608">
        <w:tc>
          <w:tcPr>
            <w:tcW w:w="2235" w:type="dxa"/>
            <w:shd w:val="clear" w:color="auto" w:fill="auto"/>
            <w:vAlign w:val="bottom"/>
          </w:tcPr>
          <w:p w:rsidR="00990608" w:rsidRPr="000B3992" w:rsidRDefault="00990608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3992">
              <w:rPr>
                <w:rFonts w:ascii="Times New Roman" w:hAnsi="Times New Roman" w:cs="Times New Roman"/>
                <w:bCs/>
                <w:sz w:val="20"/>
                <w:szCs w:val="20"/>
              </w:rPr>
              <w:t>Непредвиденные расходы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90608" w:rsidRPr="00DE080C" w:rsidRDefault="00990608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080C">
              <w:rPr>
                <w:rFonts w:ascii="Times New Roman" w:hAnsi="Times New Roman" w:cs="Times New Roman"/>
                <w:bCs/>
              </w:rPr>
              <w:t>274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90608" w:rsidRPr="00B1630E" w:rsidRDefault="00990608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1630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90608" w:rsidRPr="00B1630E" w:rsidRDefault="00990608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1630E">
              <w:rPr>
                <w:rFonts w:ascii="Times New Roman" w:hAnsi="Times New Roman" w:cs="Times New Roman"/>
                <w:bCs/>
              </w:rPr>
              <w:t>252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90608" w:rsidRPr="00B1630E" w:rsidRDefault="00990608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1630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90608" w:rsidRPr="00B1630E" w:rsidRDefault="00990608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1630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90608" w:rsidRPr="00B1630E" w:rsidRDefault="00990608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1630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90608" w:rsidRPr="00B1630E" w:rsidRDefault="00990608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1630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90608" w:rsidRPr="00B1630E" w:rsidRDefault="00990608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1630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96" w:type="dxa"/>
            <w:vAlign w:val="center"/>
          </w:tcPr>
          <w:p w:rsidR="00990608" w:rsidRPr="00B1630E" w:rsidRDefault="00990608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1630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90608" w:rsidRPr="00B1630E" w:rsidRDefault="00990608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1630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90608" w:rsidRPr="00600BB6" w:rsidRDefault="00990608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BB6">
              <w:rPr>
                <w:rFonts w:ascii="Times New Roman" w:hAnsi="Times New Roman" w:cs="Times New Roman"/>
                <w:bCs/>
                <w:sz w:val="24"/>
                <w:szCs w:val="24"/>
              </w:rPr>
              <w:t>526</w:t>
            </w:r>
          </w:p>
        </w:tc>
      </w:tr>
      <w:tr w:rsidR="00990608" w:rsidRPr="000B3992" w:rsidTr="00990608">
        <w:tc>
          <w:tcPr>
            <w:tcW w:w="2235" w:type="dxa"/>
            <w:shd w:val="clear" w:color="auto" w:fill="auto"/>
            <w:vAlign w:val="bottom"/>
          </w:tcPr>
          <w:p w:rsidR="00990608" w:rsidRPr="000B3992" w:rsidRDefault="00990608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3992">
              <w:rPr>
                <w:rFonts w:ascii="Times New Roman" w:hAnsi="Times New Roman" w:cs="Times New Roman"/>
                <w:bCs/>
                <w:sz w:val="20"/>
                <w:szCs w:val="20"/>
              </w:rPr>
              <w:t>НДС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90608" w:rsidRPr="00DE080C" w:rsidRDefault="00DE080C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080C">
              <w:rPr>
                <w:rFonts w:ascii="Times New Roman" w:hAnsi="Times New Roman" w:cs="Times New Roman"/>
                <w:bCs/>
              </w:rPr>
              <w:t>620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90608" w:rsidRPr="00B1630E" w:rsidRDefault="00990608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1630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90608" w:rsidRPr="00B1630E" w:rsidRDefault="00990608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1630E">
              <w:rPr>
                <w:rFonts w:ascii="Times New Roman" w:hAnsi="Times New Roman" w:cs="Times New Roman"/>
                <w:bCs/>
              </w:rPr>
              <w:t>5</w:t>
            </w:r>
            <w:r w:rsidR="00B1630E" w:rsidRPr="00B1630E">
              <w:rPr>
                <w:rFonts w:ascii="Times New Roman" w:hAnsi="Times New Roman" w:cs="Times New Roman"/>
                <w:bCs/>
              </w:rPr>
              <w:t>71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90608" w:rsidRPr="00B1630E" w:rsidRDefault="00990608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1630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90608" w:rsidRPr="00B1630E" w:rsidRDefault="00990608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1630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90608" w:rsidRPr="00B1630E" w:rsidRDefault="00990608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1630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90608" w:rsidRPr="00B1630E" w:rsidRDefault="00990608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1630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90608" w:rsidRPr="00B1630E" w:rsidRDefault="00990608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1630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96" w:type="dxa"/>
            <w:vAlign w:val="center"/>
          </w:tcPr>
          <w:p w:rsidR="00990608" w:rsidRPr="00B1630E" w:rsidRDefault="00990608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1630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90608" w:rsidRPr="00B1630E" w:rsidRDefault="00990608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1630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90608" w:rsidRPr="00600BB6" w:rsidRDefault="00990608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B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00BB6" w:rsidRPr="00600BB6">
              <w:rPr>
                <w:rFonts w:ascii="Times New Roman" w:hAnsi="Times New Roman" w:cs="Times New Roman"/>
                <w:bCs/>
                <w:sz w:val="24"/>
                <w:szCs w:val="24"/>
              </w:rPr>
              <w:t>191</w:t>
            </w:r>
          </w:p>
        </w:tc>
      </w:tr>
      <w:tr w:rsidR="00990608" w:rsidRPr="000B3992" w:rsidTr="00990608">
        <w:tc>
          <w:tcPr>
            <w:tcW w:w="2235" w:type="dxa"/>
            <w:shd w:val="clear" w:color="auto" w:fill="auto"/>
            <w:vAlign w:val="bottom"/>
          </w:tcPr>
          <w:p w:rsidR="00990608" w:rsidRPr="000B3992" w:rsidRDefault="00990608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3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смета проекта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90608" w:rsidRPr="00DE080C" w:rsidRDefault="00990608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E080C">
              <w:rPr>
                <w:rFonts w:ascii="Times New Roman" w:hAnsi="Times New Roman" w:cs="Times New Roman"/>
                <w:b/>
                <w:bCs/>
              </w:rPr>
              <w:t>3</w:t>
            </w:r>
            <w:r w:rsidR="00DE080C" w:rsidRPr="00DE080C">
              <w:rPr>
                <w:rFonts w:ascii="Times New Roman" w:hAnsi="Times New Roman" w:cs="Times New Roman"/>
                <w:b/>
                <w:bCs/>
              </w:rPr>
              <w:t>722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90608" w:rsidRPr="00B1630E" w:rsidRDefault="00990608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1630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90608" w:rsidRPr="00B1630E" w:rsidRDefault="00990608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1630E">
              <w:rPr>
                <w:rFonts w:ascii="Times New Roman" w:hAnsi="Times New Roman" w:cs="Times New Roman"/>
                <w:b/>
                <w:bCs/>
              </w:rPr>
              <w:t>3</w:t>
            </w:r>
            <w:r w:rsidR="00B1630E" w:rsidRPr="00B1630E">
              <w:rPr>
                <w:rFonts w:ascii="Times New Roman" w:hAnsi="Times New Roman" w:cs="Times New Roman"/>
                <w:b/>
                <w:bCs/>
              </w:rPr>
              <w:t>425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90608" w:rsidRPr="00B1630E" w:rsidRDefault="00990608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1630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90608" w:rsidRPr="00B1630E" w:rsidRDefault="00990608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1630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90608" w:rsidRPr="00B1630E" w:rsidRDefault="00990608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1630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90608" w:rsidRPr="00B1630E" w:rsidRDefault="00990608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1630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90608" w:rsidRPr="00B1630E" w:rsidRDefault="00990608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1630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96" w:type="dxa"/>
            <w:vAlign w:val="center"/>
          </w:tcPr>
          <w:p w:rsidR="00990608" w:rsidRPr="00B1630E" w:rsidRDefault="00990608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1630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90608" w:rsidRPr="00B1630E" w:rsidRDefault="00990608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1630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90608" w:rsidRPr="00600BB6" w:rsidRDefault="00990608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600BB6" w:rsidRPr="00600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</w:t>
            </w:r>
          </w:p>
        </w:tc>
      </w:tr>
    </w:tbl>
    <w:p w:rsidR="00203EC1" w:rsidRPr="000B3992" w:rsidRDefault="00203EC1" w:rsidP="00203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3EC1" w:rsidRPr="000B3992" w:rsidRDefault="00203EC1" w:rsidP="00203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3992">
        <w:rPr>
          <w:rFonts w:ascii="Times New Roman" w:hAnsi="Times New Roman" w:cs="Times New Roman"/>
          <w:b/>
          <w:bCs/>
          <w:sz w:val="24"/>
          <w:szCs w:val="24"/>
        </w:rPr>
        <w:t>Таблица 20</w:t>
      </w:r>
      <w:r w:rsidRPr="0034533F">
        <w:rPr>
          <w:rFonts w:ascii="Times New Roman" w:hAnsi="Times New Roman" w:cs="Times New Roman"/>
          <w:b/>
          <w:bCs/>
          <w:sz w:val="24"/>
          <w:szCs w:val="24"/>
        </w:rPr>
        <w:t>. Всего затраты по разделу «Установка ВПУ и баков-аккумуляторов на источниках тепловой энергии», тыс. руб.</w:t>
      </w:r>
    </w:p>
    <w:p w:rsidR="00FB69CC" w:rsidRPr="000B3992" w:rsidRDefault="00FB69CC" w:rsidP="00203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46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982"/>
      </w:tblGrid>
      <w:tr w:rsidR="00C33E79" w:rsidRPr="000B3992" w:rsidTr="00C33E79">
        <w:tc>
          <w:tcPr>
            <w:tcW w:w="2246" w:type="dxa"/>
            <w:shd w:val="clear" w:color="auto" w:fill="auto"/>
            <w:vAlign w:val="bottom"/>
          </w:tcPr>
          <w:p w:rsidR="00C33E79" w:rsidRPr="000B3992" w:rsidRDefault="00C33E79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3E79" w:rsidRPr="0034533F" w:rsidRDefault="00C33E79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3E79" w:rsidRPr="0034533F" w:rsidRDefault="00C33E79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3E79" w:rsidRPr="0034533F" w:rsidRDefault="00C33E79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3E79" w:rsidRPr="0034533F" w:rsidRDefault="00C33E79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3E79" w:rsidRPr="0034533F" w:rsidRDefault="00C33E79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3E79" w:rsidRPr="0034533F" w:rsidRDefault="00C33E79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3E79" w:rsidRPr="0034533F" w:rsidRDefault="00C33E79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3E79" w:rsidRPr="0034533F" w:rsidRDefault="00C33E79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2028</w:t>
            </w:r>
          </w:p>
        </w:tc>
        <w:tc>
          <w:tcPr>
            <w:tcW w:w="709" w:type="dxa"/>
            <w:vAlign w:val="center"/>
          </w:tcPr>
          <w:p w:rsidR="00C33E79" w:rsidRPr="0034533F" w:rsidRDefault="00C33E79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3E79" w:rsidRPr="0034533F" w:rsidRDefault="00C33E79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2030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C33E79" w:rsidRPr="0034533F" w:rsidRDefault="00C33E79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C33E79" w:rsidRPr="000B3992" w:rsidTr="00C33E79">
        <w:tc>
          <w:tcPr>
            <w:tcW w:w="2246" w:type="dxa"/>
            <w:shd w:val="clear" w:color="auto" w:fill="auto"/>
            <w:vAlign w:val="bottom"/>
          </w:tcPr>
          <w:p w:rsidR="00C33E79" w:rsidRPr="000B3992" w:rsidRDefault="00C33E79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992">
              <w:rPr>
                <w:rFonts w:ascii="Times New Roman" w:hAnsi="Times New Roman" w:cs="Times New Roman"/>
                <w:bCs/>
                <w:sz w:val="24"/>
                <w:szCs w:val="24"/>
              </w:rPr>
              <w:t>ПИР и ПСД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3E79" w:rsidRPr="0034533F" w:rsidRDefault="00C33E79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33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3E79" w:rsidRPr="0034533F" w:rsidRDefault="00C33E79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33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3E79" w:rsidRPr="0034533F" w:rsidRDefault="00C33E79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33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3E79" w:rsidRPr="0034533F" w:rsidRDefault="00C33E79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33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3E79" w:rsidRPr="0034533F" w:rsidRDefault="00C33E79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33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3E79" w:rsidRPr="0034533F" w:rsidRDefault="00C33E79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33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3E79" w:rsidRPr="0034533F" w:rsidRDefault="00C33E79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33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3E79" w:rsidRPr="0034533F" w:rsidRDefault="00C33E79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33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33E79" w:rsidRPr="0034533F" w:rsidRDefault="00C33E79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33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3E79" w:rsidRPr="0034533F" w:rsidRDefault="00C33E79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33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C33E79" w:rsidRPr="0034533F" w:rsidRDefault="00C33E79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33F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C33E79" w:rsidRPr="000B3992" w:rsidTr="00C33E79">
        <w:tc>
          <w:tcPr>
            <w:tcW w:w="2246" w:type="dxa"/>
            <w:shd w:val="clear" w:color="auto" w:fill="auto"/>
            <w:vAlign w:val="bottom"/>
          </w:tcPr>
          <w:p w:rsidR="00C33E79" w:rsidRPr="000B3992" w:rsidRDefault="00C33E79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992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3E79" w:rsidRPr="0034533F" w:rsidRDefault="00C33E79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33F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3E79" w:rsidRPr="0034533F" w:rsidRDefault="00C33E79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33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3E79" w:rsidRPr="0034533F" w:rsidRDefault="00C33E79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33F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3E79" w:rsidRPr="0034533F" w:rsidRDefault="00C33E79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33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3E79" w:rsidRPr="0034533F" w:rsidRDefault="00C33E79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33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3E79" w:rsidRPr="0034533F" w:rsidRDefault="00C33E79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33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3E79" w:rsidRPr="0034533F" w:rsidRDefault="00C33E79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33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3E79" w:rsidRPr="0034533F" w:rsidRDefault="00C33E79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33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33E79" w:rsidRPr="0034533F" w:rsidRDefault="00C33E79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33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3E79" w:rsidRPr="0034533F" w:rsidRDefault="00C33E79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33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C33E79" w:rsidRPr="0034533F" w:rsidRDefault="00C33E79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33F">
              <w:rPr>
                <w:rFonts w:ascii="Times New Roman" w:hAnsi="Times New Roman" w:cs="Times New Roman"/>
                <w:bCs/>
                <w:sz w:val="24"/>
                <w:szCs w:val="24"/>
              </w:rPr>
              <w:t>141</w:t>
            </w:r>
          </w:p>
        </w:tc>
      </w:tr>
      <w:tr w:rsidR="00C33E79" w:rsidRPr="000B3992" w:rsidTr="00C33E79">
        <w:tc>
          <w:tcPr>
            <w:tcW w:w="2246" w:type="dxa"/>
            <w:shd w:val="clear" w:color="auto" w:fill="auto"/>
            <w:vAlign w:val="bottom"/>
          </w:tcPr>
          <w:p w:rsidR="00C33E79" w:rsidRPr="000B3992" w:rsidRDefault="00C33E79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B3992">
              <w:rPr>
                <w:rFonts w:ascii="Times New Roman" w:hAnsi="Times New Roman" w:cs="Times New Roman"/>
                <w:bCs/>
                <w:sz w:val="24"/>
                <w:szCs w:val="24"/>
              </w:rPr>
              <w:t>СМ</w:t>
            </w:r>
            <w:proofErr w:type="gramEnd"/>
            <w:r w:rsidRPr="000B39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3E79" w:rsidRPr="0034533F" w:rsidRDefault="00C33E79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33F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3E79" w:rsidRPr="0034533F" w:rsidRDefault="00C33E79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33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3E79" w:rsidRPr="0034533F" w:rsidRDefault="00C33E79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33F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3E79" w:rsidRPr="0034533F" w:rsidRDefault="00C33E79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33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3E79" w:rsidRPr="0034533F" w:rsidRDefault="00C33E79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33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3E79" w:rsidRPr="0034533F" w:rsidRDefault="00C33E79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33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3E79" w:rsidRPr="0034533F" w:rsidRDefault="00C33E79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33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3E79" w:rsidRPr="0034533F" w:rsidRDefault="00C33E79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33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33E79" w:rsidRPr="0034533F" w:rsidRDefault="00C33E79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33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3E79" w:rsidRPr="0034533F" w:rsidRDefault="00C33E79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33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C33E79" w:rsidRPr="0034533F" w:rsidRDefault="00C33E79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33F">
              <w:rPr>
                <w:rFonts w:ascii="Times New Roman" w:hAnsi="Times New Roman" w:cs="Times New Roman"/>
                <w:bCs/>
                <w:sz w:val="24"/>
                <w:szCs w:val="24"/>
              </w:rPr>
              <w:t>129</w:t>
            </w:r>
          </w:p>
        </w:tc>
      </w:tr>
      <w:tr w:rsidR="00C33E79" w:rsidRPr="000B3992" w:rsidTr="00C33E79">
        <w:tc>
          <w:tcPr>
            <w:tcW w:w="2246" w:type="dxa"/>
            <w:shd w:val="clear" w:color="auto" w:fill="auto"/>
            <w:vAlign w:val="bottom"/>
          </w:tcPr>
          <w:p w:rsidR="00C33E79" w:rsidRPr="000B3992" w:rsidRDefault="00C33E79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  <w:proofErr w:type="spellStart"/>
            <w:r w:rsidRPr="000B3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</w:t>
            </w:r>
            <w:proofErr w:type="gramStart"/>
            <w:r w:rsidRPr="000B3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.з</w:t>
            </w:r>
            <w:proofErr w:type="gramEnd"/>
            <w:r w:rsidRPr="000B3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атраты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C33E79" w:rsidRPr="0034533F" w:rsidRDefault="00C33E79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3E79" w:rsidRPr="0034533F" w:rsidRDefault="00C33E79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3E79" w:rsidRPr="0034533F" w:rsidRDefault="00C33E79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3E79" w:rsidRPr="0034533F" w:rsidRDefault="00C33E79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3E79" w:rsidRPr="0034533F" w:rsidRDefault="00C33E79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3E79" w:rsidRPr="0034533F" w:rsidRDefault="00C33E79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3E79" w:rsidRPr="0034533F" w:rsidRDefault="00C33E79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3E79" w:rsidRPr="0034533F" w:rsidRDefault="00C33E79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33E79" w:rsidRPr="0034533F" w:rsidRDefault="00C33E79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3E79" w:rsidRPr="0034533F" w:rsidRDefault="00C33E79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C33E79" w:rsidRPr="0034533F" w:rsidRDefault="00C33E79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286</w:t>
            </w:r>
          </w:p>
        </w:tc>
      </w:tr>
      <w:tr w:rsidR="00C33E79" w:rsidRPr="000B3992" w:rsidTr="00C33E79">
        <w:tc>
          <w:tcPr>
            <w:tcW w:w="2246" w:type="dxa"/>
            <w:shd w:val="clear" w:color="auto" w:fill="auto"/>
            <w:vAlign w:val="bottom"/>
          </w:tcPr>
          <w:p w:rsidR="00C33E79" w:rsidRPr="000B3992" w:rsidRDefault="00C33E79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992">
              <w:rPr>
                <w:rFonts w:ascii="Times New Roman" w:hAnsi="Times New Roman" w:cs="Times New Roman"/>
                <w:bCs/>
                <w:sz w:val="24"/>
                <w:szCs w:val="24"/>
              </w:rPr>
              <w:t>Непредвиденные расходы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3E79" w:rsidRPr="0034533F" w:rsidRDefault="00C33E79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33F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3E79" w:rsidRPr="0034533F" w:rsidRDefault="00C33E79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33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3E79" w:rsidRPr="0034533F" w:rsidRDefault="00C33E79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33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3E79" w:rsidRPr="0034533F" w:rsidRDefault="00C33E79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33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3E79" w:rsidRPr="0034533F" w:rsidRDefault="00C33E79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33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3E79" w:rsidRPr="0034533F" w:rsidRDefault="00C33E79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33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3E79" w:rsidRPr="0034533F" w:rsidRDefault="00C33E79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33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3E79" w:rsidRPr="0034533F" w:rsidRDefault="00C33E79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33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33E79" w:rsidRPr="0034533F" w:rsidRDefault="00C33E79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33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3E79" w:rsidRPr="0034533F" w:rsidRDefault="00C33E79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33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C33E79" w:rsidRPr="0034533F" w:rsidRDefault="00C33E79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33F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</w:tr>
      <w:tr w:rsidR="00C33E79" w:rsidRPr="000B3992" w:rsidTr="00C33E79">
        <w:tc>
          <w:tcPr>
            <w:tcW w:w="2246" w:type="dxa"/>
            <w:shd w:val="clear" w:color="auto" w:fill="auto"/>
            <w:vAlign w:val="bottom"/>
          </w:tcPr>
          <w:p w:rsidR="00C33E79" w:rsidRPr="000B3992" w:rsidRDefault="00C33E79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992">
              <w:rPr>
                <w:rFonts w:ascii="Times New Roman" w:hAnsi="Times New Roman" w:cs="Times New Roman"/>
                <w:bCs/>
                <w:sz w:val="24"/>
                <w:szCs w:val="24"/>
              </w:rPr>
              <w:t>НДС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3E79" w:rsidRPr="0034533F" w:rsidRDefault="00C33E79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33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34533F" w:rsidRPr="0034533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3E79" w:rsidRPr="0034533F" w:rsidRDefault="00C33E79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33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3E79" w:rsidRPr="0034533F" w:rsidRDefault="00C33E79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33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4533F" w:rsidRPr="0034533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3E79" w:rsidRPr="0034533F" w:rsidRDefault="00C33E79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33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3E79" w:rsidRPr="0034533F" w:rsidRDefault="00C33E79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33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3E79" w:rsidRPr="0034533F" w:rsidRDefault="00C33E79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33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3E79" w:rsidRPr="0034533F" w:rsidRDefault="00C33E79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33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3E79" w:rsidRPr="0034533F" w:rsidRDefault="00C33E79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33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33E79" w:rsidRPr="0034533F" w:rsidRDefault="00C33E79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33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3E79" w:rsidRPr="0034533F" w:rsidRDefault="00C33E79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33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C33E79" w:rsidRPr="0034533F" w:rsidRDefault="0034533F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33F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</w:tr>
      <w:tr w:rsidR="00C33E79" w:rsidRPr="000B3992" w:rsidTr="00C33E79">
        <w:tc>
          <w:tcPr>
            <w:tcW w:w="2246" w:type="dxa"/>
            <w:shd w:val="clear" w:color="auto" w:fill="auto"/>
            <w:vAlign w:val="bottom"/>
          </w:tcPr>
          <w:p w:rsidR="00C33E79" w:rsidRPr="000B3992" w:rsidRDefault="00C33E79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смета проекта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3E79" w:rsidRPr="0034533F" w:rsidRDefault="00C33E79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34533F" w:rsidRPr="00345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3E79" w:rsidRPr="0034533F" w:rsidRDefault="00C33E79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3E79" w:rsidRPr="0034533F" w:rsidRDefault="00C33E79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34533F" w:rsidRPr="00345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3E79" w:rsidRPr="0034533F" w:rsidRDefault="00C33E79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3E79" w:rsidRPr="0034533F" w:rsidRDefault="00C33E79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3E79" w:rsidRPr="0034533F" w:rsidRDefault="00C33E79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3E79" w:rsidRPr="0034533F" w:rsidRDefault="00C33E79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3E79" w:rsidRPr="0034533F" w:rsidRDefault="00C33E79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33E79" w:rsidRPr="0034533F" w:rsidRDefault="00C33E79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3E79" w:rsidRPr="0034533F" w:rsidRDefault="00C33E79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C33E79" w:rsidRPr="0034533F" w:rsidRDefault="00C33E79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  <w:r w:rsidR="0034533F" w:rsidRPr="00345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BF2F10" w:rsidRDefault="00BF2F10" w:rsidP="00203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2F10" w:rsidRPr="000B3992" w:rsidRDefault="00BF2F10" w:rsidP="00203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3EC1" w:rsidRDefault="00203EC1" w:rsidP="00203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533F">
        <w:rPr>
          <w:rFonts w:ascii="Times New Roman" w:hAnsi="Times New Roman" w:cs="Times New Roman"/>
          <w:b/>
          <w:bCs/>
          <w:sz w:val="24"/>
          <w:szCs w:val="24"/>
        </w:rPr>
        <w:t>Таблица 21. Величина необходимых инвестиций в строительство, реконструкцию и установку ВПУ на источниках тепловой энергии,</w:t>
      </w:r>
      <w:r w:rsidR="0034533F" w:rsidRPr="003453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533F">
        <w:rPr>
          <w:rFonts w:ascii="Times New Roman" w:hAnsi="Times New Roman" w:cs="Times New Roman"/>
          <w:b/>
          <w:bCs/>
          <w:sz w:val="24"/>
          <w:szCs w:val="24"/>
        </w:rPr>
        <w:t>тыс. руб.</w:t>
      </w:r>
    </w:p>
    <w:p w:rsidR="000A0BD9" w:rsidRPr="000B3992" w:rsidRDefault="000A0BD9" w:rsidP="00203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0"/>
        <w:gridCol w:w="915"/>
        <w:gridCol w:w="851"/>
        <w:gridCol w:w="708"/>
        <w:gridCol w:w="851"/>
        <w:gridCol w:w="696"/>
        <w:gridCol w:w="696"/>
        <w:gridCol w:w="696"/>
        <w:gridCol w:w="696"/>
        <w:gridCol w:w="760"/>
        <w:gridCol w:w="708"/>
        <w:gridCol w:w="993"/>
      </w:tblGrid>
      <w:tr w:rsidR="00BF2F10" w:rsidRPr="000B3992" w:rsidTr="00F71578">
        <w:tc>
          <w:tcPr>
            <w:tcW w:w="2170" w:type="dxa"/>
            <w:shd w:val="clear" w:color="auto" w:fill="auto"/>
            <w:vAlign w:val="bottom"/>
          </w:tcPr>
          <w:p w:rsidR="00BF2F10" w:rsidRPr="000B3992" w:rsidRDefault="00BF2F10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F2F10" w:rsidRPr="000B3992" w:rsidRDefault="00BF2F10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2F10" w:rsidRPr="000B3992" w:rsidRDefault="00BF2F10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2F10" w:rsidRPr="000B3992" w:rsidRDefault="00BF2F10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2F10" w:rsidRPr="000B3992" w:rsidRDefault="00BF2F10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F2F10" w:rsidRPr="000B3992" w:rsidRDefault="00BF2F10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F2F10" w:rsidRPr="000B3992" w:rsidRDefault="00BF2F10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F2F10" w:rsidRPr="000B3992" w:rsidRDefault="00BF2F10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F2F10" w:rsidRPr="000B3992" w:rsidRDefault="00BF2F10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2028</w:t>
            </w:r>
          </w:p>
        </w:tc>
        <w:tc>
          <w:tcPr>
            <w:tcW w:w="760" w:type="dxa"/>
            <w:vAlign w:val="center"/>
          </w:tcPr>
          <w:p w:rsidR="00BF2F10" w:rsidRPr="000B3992" w:rsidRDefault="00BF2F10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2F10" w:rsidRPr="000B3992" w:rsidRDefault="00BF2F10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2F10" w:rsidRPr="000B3992" w:rsidRDefault="00BF2F10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BF2F10" w:rsidRPr="000B3992" w:rsidTr="00F71578">
        <w:tc>
          <w:tcPr>
            <w:tcW w:w="2170" w:type="dxa"/>
            <w:shd w:val="clear" w:color="auto" w:fill="auto"/>
            <w:vAlign w:val="bottom"/>
          </w:tcPr>
          <w:p w:rsidR="00BF2F10" w:rsidRPr="000B3992" w:rsidRDefault="00BF2F10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992">
              <w:rPr>
                <w:rFonts w:ascii="Times New Roman" w:hAnsi="Times New Roman" w:cs="Times New Roman"/>
                <w:bCs/>
                <w:sz w:val="24"/>
                <w:szCs w:val="24"/>
              </w:rPr>
              <w:t>ПИР и ПСД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F2F10" w:rsidRPr="00882367" w:rsidRDefault="00BF2F10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367">
              <w:rPr>
                <w:rFonts w:ascii="Times New Roman" w:hAnsi="Times New Roman" w:cs="Times New Roman"/>
                <w:bCs/>
                <w:sz w:val="24"/>
                <w:szCs w:val="24"/>
              </w:rPr>
              <w:t>156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2F10" w:rsidRPr="00882367" w:rsidRDefault="00BF2F10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36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2F10" w:rsidRPr="00882367" w:rsidRDefault="00BF2F10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367">
              <w:rPr>
                <w:rFonts w:ascii="Times New Roman" w:hAnsi="Times New Roman" w:cs="Times New Roman"/>
                <w:bCs/>
                <w:sz w:val="24"/>
                <w:szCs w:val="24"/>
              </w:rPr>
              <w:t>151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2F10" w:rsidRPr="00882367" w:rsidRDefault="00BF2F10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36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F2F10" w:rsidRPr="00882367" w:rsidRDefault="00BF2F10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36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F2F10" w:rsidRPr="00882367" w:rsidRDefault="00BF2F10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36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F2F10" w:rsidRPr="00882367" w:rsidRDefault="00BF2F10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36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F2F10" w:rsidRPr="00882367" w:rsidRDefault="00BF2F10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36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60" w:type="dxa"/>
            <w:vAlign w:val="center"/>
          </w:tcPr>
          <w:p w:rsidR="00BF2F10" w:rsidRPr="00882367" w:rsidRDefault="00BF2F10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36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2F10" w:rsidRPr="00EC3E82" w:rsidRDefault="00BF2F10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E8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F2F10" w:rsidRPr="00EC3E82" w:rsidRDefault="00BF2F10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E82">
              <w:rPr>
                <w:rFonts w:ascii="Times New Roman" w:hAnsi="Times New Roman" w:cs="Times New Roman"/>
                <w:bCs/>
                <w:sz w:val="24"/>
                <w:szCs w:val="24"/>
              </w:rPr>
              <w:t>307</w:t>
            </w:r>
          </w:p>
        </w:tc>
      </w:tr>
      <w:tr w:rsidR="00BF2F10" w:rsidRPr="000B3992" w:rsidTr="00F71578">
        <w:tc>
          <w:tcPr>
            <w:tcW w:w="2170" w:type="dxa"/>
            <w:shd w:val="clear" w:color="auto" w:fill="auto"/>
            <w:vAlign w:val="bottom"/>
          </w:tcPr>
          <w:p w:rsidR="00BF2F10" w:rsidRPr="000B3992" w:rsidRDefault="00BF2F10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992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F2F10" w:rsidRPr="00882367" w:rsidRDefault="00BF2F10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367">
              <w:rPr>
                <w:rFonts w:ascii="Times New Roman" w:hAnsi="Times New Roman" w:cs="Times New Roman"/>
                <w:bCs/>
                <w:sz w:val="24"/>
                <w:szCs w:val="24"/>
              </w:rPr>
              <w:t>1459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2F10" w:rsidRPr="00882367" w:rsidRDefault="00BF2F10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36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2F10" w:rsidRPr="00882367" w:rsidRDefault="00BF2F10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367">
              <w:rPr>
                <w:rFonts w:ascii="Times New Roman" w:hAnsi="Times New Roman" w:cs="Times New Roman"/>
                <w:bCs/>
                <w:sz w:val="24"/>
                <w:szCs w:val="24"/>
              </w:rPr>
              <w:t>1338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2F10" w:rsidRPr="00882367" w:rsidRDefault="00BF2F10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36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F2F10" w:rsidRPr="00882367" w:rsidRDefault="00BF2F10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36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F2F10" w:rsidRPr="00882367" w:rsidRDefault="00BF2F10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36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F2F10" w:rsidRPr="00882367" w:rsidRDefault="00BF2F10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36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F2F10" w:rsidRPr="00882367" w:rsidRDefault="00BF2F10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36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60" w:type="dxa"/>
            <w:vAlign w:val="center"/>
          </w:tcPr>
          <w:p w:rsidR="00BF2F10" w:rsidRPr="00882367" w:rsidRDefault="00BF2F10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36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2F10" w:rsidRPr="00EC3E82" w:rsidRDefault="00BF2F10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E8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F2F10" w:rsidRPr="00EC3E82" w:rsidRDefault="00BF2F10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E82">
              <w:rPr>
                <w:rFonts w:ascii="Times New Roman" w:hAnsi="Times New Roman" w:cs="Times New Roman"/>
                <w:bCs/>
                <w:sz w:val="24"/>
                <w:szCs w:val="24"/>
              </w:rPr>
              <w:t>2797</w:t>
            </w:r>
          </w:p>
        </w:tc>
      </w:tr>
      <w:tr w:rsidR="00BF2F10" w:rsidRPr="000B3992" w:rsidTr="00F71578">
        <w:tc>
          <w:tcPr>
            <w:tcW w:w="2170" w:type="dxa"/>
            <w:shd w:val="clear" w:color="auto" w:fill="auto"/>
            <w:vAlign w:val="bottom"/>
          </w:tcPr>
          <w:p w:rsidR="00BF2F10" w:rsidRPr="000B3992" w:rsidRDefault="00BF2F10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B3992">
              <w:rPr>
                <w:rFonts w:ascii="Times New Roman" w:hAnsi="Times New Roman" w:cs="Times New Roman"/>
                <w:bCs/>
                <w:sz w:val="24"/>
                <w:szCs w:val="24"/>
              </w:rPr>
              <w:t>СМ</w:t>
            </w:r>
            <w:proofErr w:type="gramEnd"/>
            <w:r w:rsidRPr="000B39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НР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F2F10" w:rsidRPr="00882367" w:rsidRDefault="00BF2F10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367">
              <w:rPr>
                <w:rFonts w:ascii="Times New Roman" w:hAnsi="Times New Roman" w:cs="Times New Roman"/>
                <w:bCs/>
                <w:sz w:val="24"/>
                <w:szCs w:val="24"/>
              </w:rPr>
              <w:t>1364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2F10" w:rsidRPr="00882367" w:rsidRDefault="00BF2F10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36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2F10" w:rsidRPr="00882367" w:rsidRDefault="00BF2F10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367">
              <w:rPr>
                <w:rFonts w:ascii="Times New Roman" w:hAnsi="Times New Roman" w:cs="Times New Roman"/>
                <w:bCs/>
                <w:sz w:val="24"/>
                <w:szCs w:val="24"/>
              </w:rPr>
              <w:t>1248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2F10" w:rsidRPr="00882367" w:rsidRDefault="00BF2F10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36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F2F10" w:rsidRPr="00882367" w:rsidRDefault="00BF2F10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36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F2F10" w:rsidRPr="00882367" w:rsidRDefault="00BF2F10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36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F2F10" w:rsidRPr="00882367" w:rsidRDefault="00BF2F10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36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F2F10" w:rsidRPr="00882367" w:rsidRDefault="00BF2F10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36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60" w:type="dxa"/>
            <w:vAlign w:val="center"/>
          </w:tcPr>
          <w:p w:rsidR="00BF2F10" w:rsidRPr="00882367" w:rsidRDefault="00BF2F10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36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2F10" w:rsidRPr="00EC3E82" w:rsidRDefault="00BF2F10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E8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F2F10" w:rsidRPr="00EC3E82" w:rsidRDefault="00BF2F10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E82">
              <w:rPr>
                <w:rFonts w:ascii="Times New Roman" w:hAnsi="Times New Roman" w:cs="Times New Roman"/>
                <w:bCs/>
                <w:sz w:val="24"/>
                <w:szCs w:val="24"/>
              </w:rPr>
              <w:t>2612</w:t>
            </w:r>
          </w:p>
        </w:tc>
      </w:tr>
      <w:tr w:rsidR="00BF2F10" w:rsidRPr="000B3992" w:rsidTr="00F71578">
        <w:tc>
          <w:tcPr>
            <w:tcW w:w="2170" w:type="dxa"/>
            <w:shd w:val="clear" w:color="auto" w:fill="auto"/>
            <w:vAlign w:val="bottom"/>
          </w:tcPr>
          <w:p w:rsidR="00BF2F10" w:rsidRPr="000B3992" w:rsidRDefault="00BF2F10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  <w:proofErr w:type="spellStart"/>
            <w:r w:rsidRPr="000B3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</w:t>
            </w:r>
            <w:proofErr w:type="gramStart"/>
            <w:r w:rsidRPr="000B3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.з</w:t>
            </w:r>
            <w:proofErr w:type="gramEnd"/>
            <w:r w:rsidRPr="000B3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атраты</w:t>
            </w:r>
            <w:proofErr w:type="spellEnd"/>
          </w:p>
        </w:tc>
        <w:tc>
          <w:tcPr>
            <w:tcW w:w="915" w:type="dxa"/>
            <w:shd w:val="clear" w:color="auto" w:fill="auto"/>
            <w:vAlign w:val="center"/>
          </w:tcPr>
          <w:p w:rsidR="00BF2F10" w:rsidRPr="00882367" w:rsidRDefault="00BF2F10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2F10" w:rsidRPr="00882367" w:rsidRDefault="00BF2F10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2F10" w:rsidRPr="00882367" w:rsidRDefault="00BF2F10" w:rsidP="0078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2737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2F10" w:rsidRPr="00882367" w:rsidRDefault="00BF2F10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F2F10" w:rsidRPr="00882367" w:rsidRDefault="00BF2F10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F2F10" w:rsidRPr="00882367" w:rsidRDefault="00BF2F10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F2F10" w:rsidRPr="00882367" w:rsidRDefault="00BF2F10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F2F10" w:rsidRPr="00882367" w:rsidRDefault="00BF2F10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0" w:type="dxa"/>
            <w:vAlign w:val="center"/>
          </w:tcPr>
          <w:p w:rsidR="00BF2F10" w:rsidRPr="00882367" w:rsidRDefault="00BF2F10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2F10" w:rsidRPr="00EC3E82" w:rsidRDefault="00BF2F10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F2F10" w:rsidRPr="00EC3E82" w:rsidRDefault="00BF2F10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5716</w:t>
            </w:r>
          </w:p>
        </w:tc>
      </w:tr>
      <w:tr w:rsidR="00BF2F10" w:rsidRPr="000B3992" w:rsidTr="00F71578">
        <w:tc>
          <w:tcPr>
            <w:tcW w:w="2170" w:type="dxa"/>
            <w:shd w:val="clear" w:color="auto" w:fill="auto"/>
            <w:vAlign w:val="bottom"/>
          </w:tcPr>
          <w:p w:rsidR="00BF2F10" w:rsidRPr="000B3992" w:rsidRDefault="00BF2F10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992">
              <w:rPr>
                <w:rFonts w:ascii="Times New Roman" w:hAnsi="Times New Roman" w:cs="Times New Roman"/>
                <w:bCs/>
                <w:sz w:val="24"/>
                <w:szCs w:val="24"/>
              </w:rPr>
              <w:t>Непредвиденные расходы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F2F10" w:rsidRPr="00882367" w:rsidRDefault="00BF2F10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367">
              <w:rPr>
                <w:rFonts w:ascii="Times New Roman" w:hAnsi="Times New Roman" w:cs="Times New Roman"/>
                <w:bCs/>
                <w:sz w:val="24"/>
                <w:szCs w:val="24"/>
              </w:rPr>
              <w:t>289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2F10" w:rsidRPr="00882367" w:rsidRDefault="00BF2F10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36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2F10" w:rsidRPr="00882367" w:rsidRDefault="00BF2F10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367">
              <w:rPr>
                <w:rFonts w:ascii="Times New Roman" w:hAnsi="Times New Roman" w:cs="Times New Roman"/>
                <w:bCs/>
                <w:sz w:val="24"/>
                <w:szCs w:val="24"/>
              </w:rPr>
              <w:t>264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2F10" w:rsidRPr="00882367" w:rsidRDefault="00BF2F10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36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F2F10" w:rsidRPr="00882367" w:rsidRDefault="00BF2F10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36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F2F10" w:rsidRPr="00882367" w:rsidRDefault="00BF2F10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36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F2F10" w:rsidRPr="00882367" w:rsidRDefault="00BF2F10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36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F2F10" w:rsidRPr="00882367" w:rsidRDefault="00BF2F10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36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60" w:type="dxa"/>
            <w:vAlign w:val="center"/>
          </w:tcPr>
          <w:p w:rsidR="00BF2F10" w:rsidRPr="00882367" w:rsidRDefault="00BF2F10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36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2F10" w:rsidRPr="00EC3E82" w:rsidRDefault="00BF2F10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E8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F2F10" w:rsidRPr="00EC3E82" w:rsidRDefault="00BF2F10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E82">
              <w:rPr>
                <w:rFonts w:ascii="Times New Roman" w:hAnsi="Times New Roman" w:cs="Times New Roman"/>
                <w:bCs/>
                <w:sz w:val="24"/>
                <w:szCs w:val="24"/>
              </w:rPr>
              <w:t>553</w:t>
            </w:r>
          </w:p>
        </w:tc>
      </w:tr>
      <w:tr w:rsidR="00BF2F10" w:rsidRPr="000B3992" w:rsidTr="00F71578">
        <w:tc>
          <w:tcPr>
            <w:tcW w:w="2170" w:type="dxa"/>
            <w:shd w:val="clear" w:color="auto" w:fill="auto"/>
            <w:vAlign w:val="bottom"/>
          </w:tcPr>
          <w:p w:rsidR="00BF2F10" w:rsidRPr="000B3992" w:rsidRDefault="00BF2F10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992">
              <w:rPr>
                <w:rFonts w:ascii="Times New Roman" w:hAnsi="Times New Roman" w:cs="Times New Roman"/>
                <w:bCs/>
                <w:sz w:val="24"/>
                <w:szCs w:val="24"/>
              </w:rPr>
              <w:t>НДС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F2F10" w:rsidRPr="00882367" w:rsidRDefault="0034533F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367">
              <w:rPr>
                <w:rFonts w:ascii="Times New Roman" w:hAnsi="Times New Roman" w:cs="Times New Roman"/>
                <w:bCs/>
                <w:sz w:val="24"/>
                <w:szCs w:val="24"/>
              </w:rPr>
              <w:t>653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2F10" w:rsidRPr="00882367" w:rsidRDefault="00BF2F10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36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2F10" w:rsidRPr="00882367" w:rsidRDefault="0034533F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367">
              <w:rPr>
                <w:rFonts w:ascii="Times New Roman" w:hAnsi="Times New Roman" w:cs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2F10" w:rsidRPr="00882367" w:rsidRDefault="00BF2F10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36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F2F10" w:rsidRPr="00882367" w:rsidRDefault="00BF2F10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36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F2F10" w:rsidRPr="00882367" w:rsidRDefault="00BF2F10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36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F2F10" w:rsidRPr="00882367" w:rsidRDefault="00BF2F10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36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F2F10" w:rsidRPr="00882367" w:rsidRDefault="00BF2F10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36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60" w:type="dxa"/>
            <w:vAlign w:val="center"/>
          </w:tcPr>
          <w:p w:rsidR="00BF2F10" w:rsidRPr="00882367" w:rsidRDefault="00BF2F10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36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2F10" w:rsidRPr="00EC3E82" w:rsidRDefault="00BF2F10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E8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F2F10" w:rsidRPr="00EC3E82" w:rsidRDefault="00BF2F10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E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C3E82" w:rsidRPr="00EC3E82">
              <w:rPr>
                <w:rFonts w:ascii="Times New Roman" w:hAnsi="Times New Roman" w:cs="Times New Roman"/>
                <w:bCs/>
                <w:sz w:val="24"/>
                <w:szCs w:val="24"/>
              </w:rPr>
              <w:t>253</w:t>
            </w:r>
          </w:p>
        </w:tc>
      </w:tr>
      <w:tr w:rsidR="00BF2F10" w:rsidRPr="000B3992" w:rsidTr="00F71578">
        <w:tc>
          <w:tcPr>
            <w:tcW w:w="2170" w:type="dxa"/>
            <w:shd w:val="clear" w:color="auto" w:fill="auto"/>
            <w:vAlign w:val="bottom"/>
          </w:tcPr>
          <w:p w:rsidR="00BF2F10" w:rsidRPr="000B3992" w:rsidRDefault="00BF2F10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смета проекта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F2F10" w:rsidRPr="00882367" w:rsidRDefault="00BF2F10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34533F" w:rsidRPr="00882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2F10" w:rsidRPr="00882367" w:rsidRDefault="00BF2F10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2F10" w:rsidRPr="00882367" w:rsidRDefault="00BF2F10" w:rsidP="00026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34533F" w:rsidRPr="00882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2F10" w:rsidRPr="00882367" w:rsidRDefault="00BF2F10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F2F10" w:rsidRPr="00882367" w:rsidRDefault="00BF2F10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F2F10" w:rsidRPr="00882367" w:rsidRDefault="00BF2F10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F2F10" w:rsidRPr="00882367" w:rsidRDefault="00BF2F10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F2F10" w:rsidRPr="00882367" w:rsidRDefault="00BF2F10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0" w:type="dxa"/>
            <w:vAlign w:val="center"/>
          </w:tcPr>
          <w:p w:rsidR="00BF2F10" w:rsidRPr="00882367" w:rsidRDefault="00BF2F10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2F10" w:rsidRPr="00EC3E82" w:rsidRDefault="00BF2F10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F2F10" w:rsidRPr="00EC3E82" w:rsidRDefault="00BF2F10" w:rsidP="0020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EC3E82" w:rsidRPr="00EC3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522</w:t>
            </w:r>
          </w:p>
        </w:tc>
      </w:tr>
    </w:tbl>
    <w:p w:rsidR="00536603" w:rsidRPr="000B3992" w:rsidRDefault="005366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36603" w:rsidRPr="000B3992" w:rsidSect="009A733E">
          <w:pgSz w:w="16838" w:h="11906" w:orient="landscape"/>
          <w:pgMar w:top="780" w:right="1245" w:bottom="0" w:left="1440" w:header="720" w:footer="720" w:gutter="0"/>
          <w:cols w:space="720" w:equalWidth="0">
            <w:col w:w="14153"/>
          </w:cols>
          <w:noEndnote/>
          <w:docGrid w:linePitch="299"/>
        </w:sectPr>
      </w:pPr>
    </w:p>
    <w:p w:rsidR="00154086" w:rsidRDefault="00277EF6" w:rsidP="00277EF6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b/>
          <w:bCs/>
          <w:sz w:val="24"/>
          <w:szCs w:val="24"/>
        </w:rPr>
      </w:pPr>
      <w:bookmarkStart w:id="46" w:name="page101"/>
      <w:bookmarkStart w:id="47" w:name="page105"/>
      <w:bookmarkEnd w:id="46"/>
      <w:bookmarkEnd w:id="47"/>
      <w:r w:rsidRPr="009A588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7.3. Предложения по величине необходимых инвестиций в строительство, реконструкцию и </w:t>
      </w:r>
      <w:r w:rsidR="00EC5F90" w:rsidRPr="009A588B">
        <w:rPr>
          <w:rFonts w:ascii="Times New Roman" w:hAnsi="Times New Roman" w:cs="Times New Roman"/>
          <w:b/>
          <w:bCs/>
          <w:sz w:val="24"/>
          <w:szCs w:val="24"/>
        </w:rPr>
        <w:t>тех</w:t>
      </w:r>
      <w:r w:rsidRPr="009A588B">
        <w:rPr>
          <w:rFonts w:ascii="Times New Roman" w:hAnsi="Times New Roman" w:cs="Times New Roman"/>
          <w:b/>
          <w:bCs/>
          <w:sz w:val="24"/>
          <w:szCs w:val="24"/>
        </w:rPr>
        <w:t xml:space="preserve">ническое перевооружение </w:t>
      </w:r>
    </w:p>
    <w:p w:rsidR="00154086" w:rsidRDefault="00154086" w:rsidP="00277EF6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277EF6" w:rsidRPr="009A588B" w:rsidRDefault="00277EF6" w:rsidP="00277EF6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9A588B">
        <w:rPr>
          <w:rFonts w:ascii="Times New Roman" w:hAnsi="Times New Roman" w:cs="Times New Roman"/>
          <w:b/>
          <w:bCs/>
          <w:sz w:val="24"/>
          <w:szCs w:val="24"/>
        </w:rPr>
        <w:t>тепловых сетей и сооружений на них</w:t>
      </w:r>
    </w:p>
    <w:p w:rsidR="00277EF6" w:rsidRPr="009A588B" w:rsidRDefault="00277EF6" w:rsidP="00277EF6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154086" w:rsidRDefault="00277EF6" w:rsidP="0015408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A588B">
        <w:rPr>
          <w:rFonts w:ascii="Times New Roman" w:hAnsi="Times New Roman" w:cs="Times New Roman"/>
          <w:bCs/>
          <w:sz w:val="24"/>
          <w:szCs w:val="24"/>
        </w:rPr>
        <w:t xml:space="preserve">Информация о величине инвестиций в проиндексированных ценах по разделу реконструкция и техническое перевооружение тепловых </w:t>
      </w:r>
    </w:p>
    <w:p w:rsidR="00536603" w:rsidRPr="009A588B" w:rsidRDefault="00277EF6" w:rsidP="0015408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A588B">
        <w:rPr>
          <w:rFonts w:ascii="Times New Roman" w:hAnsi="Times New Roman" w:cs="Times New Roman"/>
          <w:bCs/>
          <w:sz w:val="24"/>
          <w:szCs w:val="24"/>
        </w:rPr>
        <w:t xml:space="preserve">сетей </w:t>
      </w:r>
      <w:proofErr w:type="gramStart"/>
      <w:r w:rsidRPr="009A588B">
        <w:rPr>
          <w:rFonts w:ascii="Times New Roman" w:hAnsi="Times New Roman" w:cs="Times New Roman"/>
          <w:bCs/>
          <w:sz w:val="24"/>
          <w:szCs w:val="24"/>
        </w:rPr>
        <w:t>приведена</w:t>
      </w:r>
      <w:proofErr w:type="gramEnd"/>
      <w:r w:rsidRPr="009A588B">
        <w:rPr>
          <w:rFonts w:ascii="Times New Roman" w:hAnsi="Times New Roman" w:cs="Times New Roman"/>
          <w:bCs/>
          <w:sz w:val="24"/>
          <w:szCs w:val="24"/>
        </w:rPr>
        <w:t xml:space="preserve"> в таблице 22.</w:t>
      </w:r>
    </w:p>
    <w:p w:rsidR="00F00F0D" w:rsidRPr="009A588B" w:rsidRDefault="00F00F0D" w:rsidP="00277EF6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277EF6" w:rsidRPr="000B3992" w:rsidRDefault="00277EF6" w:rsidP="00277E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88B">
        <w:rPr>
          <w:rFonts w:ascii="Times New Roman" w:hAnsi="Times New Roman" w:cs="Times New Roman"/>
          <w:b/>
          <w:bCs/>
          <w:sz w:val="24"/>
          <w:szCs w:val="24"/>
        </w:rPr>
        <w:t xml:space="preserve">Таблица 22. </w:t>
      </w:r>
      <w:r w:rsidRPr="009A588B">
        <w:rPr>
          <w:rFonts w:ascii="Times New Roman" w:hAnsi="Times New Roman" w:cs="Times New Roman"/>
          <w:b/>
          <w:sz w:val="24"/>
          <w:szCs w:val="24"/>
        </w:rPr>
        <w:t>Всего затраты по разделу «Строительство тепловых сетей»</w:t>
      </w:r>
      <w:r w:rsidRPr="009A588B">
        <w:rPr>
          <w:rFonts w:ascii="Times New Roman" w:hAnsi="Times New Roman" w:cs="Times New Roman"/>
          <w:b/>
          <w:noProof/>
          <w:sz w:val="24"/>
          <w:szCs w:val="24"/>
        </w:rPr>
        <w:t>, тыс. руб.</w:t>
      </w:r>
    </w:p>
    <w:tbl>
      <w:tblPr>
        <w:tblW w:w="10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982"/>
      </w:tblGrid>
      <w:tr w:rsidR="00967B6F" w:rsidRPr="00C732DA" w:rsidTr="00967B6F">
        <w:tc>
          <w:tcPr>
            <w:tcW w:w="2093" w:type="dxa"/>
            <w:shd w:val="clear" w:color="auto" w:fill="auto"/>
            <w:vAlign w:val="bottom"/>
          </w:tcPr>
          <w:p w:rsidR="00967B6F" w:rsidRPr="000B3992" w:rsidRDefault="00967B6F" w:rsidP="0027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B6F" w:rsidRPr="00C732DA" w:rsidRDefault="00967B6F" w:rsidP="0027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B6F" w:rsidRPr="00C732DA" w:rsidRDefault="00967B6F" w:rsidP="0027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B6F" w:rsidRPr="00C732DA" w:rsidRDefault="00967B6F" w:rsidP="0027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B6F" w:rsidRPr="00C732DA" w:rsidRDefault="00967B6F" w:rsidP="0027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B6F" w:rsidRPr="00C732DA" w:rsidRDefault="00967B6F" w:rsidP="0027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B6F" w:rsidRPr="00C732DA" w:rsidRDefault="00967B6F" w:rsidP="0027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B6F" w:rsidRPr="00C732DA" w:rsidRDefault="00967B6F" w:rsidP="0027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B6F" w:rsidRPr="00C732DA" w:rsidRDefault="00967B6F" w:rsidP="0027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2028</w:t>
            </w:r>
          </w:p>
        </w:tc>
        <w:tc>
          <w:tcPr>
            <w:tcW w:w="709" w:type="dxa"/>
            <w:vAlign w:val="center"/>
          </w:tcPr>
          <w:p w:rsidR="00967B6F" w:rsidRPr="00C732DA" w:rsidRDefault="00967B6F" w:rsidP="0027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B6F" w:rsidRPr="00C732DA" w:rsidRDefault="00967B6F" w:rsidP="0027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2030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967B6F" w:rsidRPr="00C732DA" w:rsidRDefault="00967B6F" w:rsidP="0027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967B6F" w:rsidRPr="00C732DA" w:rsidTr="00967B6F">
        <w:tc>
          <w:tcPr>
            <w:tcW w:w="2093" w:type="dxa"/>
            <w:shd w:val="clear" w:color="auto" w:fill="auto"/>
            <w:vAlign w:val="bottom"/>
          </w:tcPr>
          <w:p w:rsidR="00967B6F" w:rsidRPr="000B3992" w:rsidRDefault="00967B6F" w:rsidP="0027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992">
              <w:rPr>
                <w:rFonts w:ascii="Times New Roman" w:hAnsi="Times New Roman" w:cs="Times New Roman"/>
                <w:bCs/>
                <w:sz w:val="24"/>
                <w:szCs w:val="24"/>
              </w:rPr>
              <w:t>ПИР и ПСД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B6F" w:rsidRPr="00C732DA" w:rsidRDefault="00967B6F" w:rsidP="0027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2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B6F" w:rsidRPr="00C732DA" w:rsidRDefault="00967B6F" w:rsidP="0027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2DA">
              <w:rPr>
                <w:rFonts w:ascii="Times New Roman" w:hAnsi="Times New Roman" w:cs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B6F" w:rsidRPr="00C732DA" w:rsidRDefault="00967B6F" w:rsidP="0027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2DA">
              <w:rPr>
                <w:rFonts w:ascii="Times New Roman" w:hAnsi="Times New Roman" w:cs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B6F" w:rsidRPr="00C732DA" w:rsidRDefault="00967B6F" w:rsidP="0027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2DA">
              <w:rPr>
                <w:rFonts w:ascii="Times New Roman" w:hAnsi="Times New Roman" w:cs="Times New Roman"/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B6F" w:rsidRPr="00C732DA" w:rsidRDefault="00967B6F" w:rsidP="0027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2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B6F" w:rsidRPr="00C732DA" w:rsidRDefault="00967B6F" w:rsidP="0027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2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B6F" w:rsidRPr="00C732DA" w:rsidRDefault="00967B6F" w:rsidP="0027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2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B6F" w:rsidRPr="00C732DA" w:rsidRDefault="00967B6F" w:rsidP="0027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2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67B6F" w:rsidRPr="00C732DA" w:rsidRDefault="00967B6F" w:rsidP="0027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2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B6F" w:rsidRPr="00C732DA" w:rsidRDefault="00967B6F" w:rsidP="0027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2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967B6F" w:rsidRPr="00C732DA" w:rsidRDefault="00967B6F" w:rsidP="0027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2DA">
              <w:rPr>
                <w:rFonts w:ascii="Times New Roman" w:hAnsi="Times New Roman" w:cs="Times New Roman"/>
                <w:bCs/>
                <w:sz w:val="24"/>
                <w:szCs w:val="24"/>
              </w:rPr>
              <w:t>358</w:t>
            </w:r>
          </w:p>
        </w:tc>
      </w:tr>
      <w:tr w:rsidR="00967B6F" w:rsidRPr="00C732DA" w:rsidTr="00967B6F">
        <w:tc>
          <w:tcPr>
            <w:tcW w:w="2093" w:type="dxa"/>
            <w:shd w:val="clear" w:color="auto" w:fill="auto"/>
            <w:vAlign w:val="bottom"/>
          </w:tcPr>
          <w:p w:rsidR="00967B6F" w:rsidRPr="000B3992" w:rsidRDefault="00967B6F" w:rsidP="0027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992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B6F" w:rsidRPr="00C732DA" w:rsidRDefault="00967B6F" w:rsidP="0027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2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B6F" w:rsidRPr="00C732DA" w:rsidRDefault="00967B6F" w:rsidP="0027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2DA">
              <w:rPr>
                <w:rFonts w:ascii="Times New Roman" w:hAnsi="Times New Roman" w:cs="Times New Roman"/>
                <w:bCs/>
                <w:sz w:val="24"/>
                <w:szCs w:val="24"/>
              </w:rPr>
              <w:t>1076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B6F" w:rsidRPr="00C732DA" w:rsidRDefault="00967B6F" w:rsidP="00026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2DA">
              <w:rPr>
                <w:rFonts w:ascii="Times New Roman" w:hAnsi="Times New Roman" w:cs="Times New Roman"/>
                <w:bCs/>
                <w:sz w:val="24"/>
                <w:szCs w:val="24"/>
              </w:rPr>
              <w:t>1117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B6F" w:rsidRPr="00C732DA" w:rsidRDefault="00967B6F" w:rsidP="0027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2DA">
              <w:rPr>
                <w:rFonts w:ascii="Times New Roman" w:hAnsi="Times New Roman" w:cs="Times New Roman"/>
                <w:bCs/>
                <w:sz w:val="24"/>
                <w:szCs w:val="24"/>
              </w:rPr>
              <w:t>1161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B6F" w:rsidRPr="00C732DA" w:rsidRDefault="00967B6F" w:rsidP="0027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2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B6F" w:rsidRPr="00C732DA" w:rsidRDefault="00967B6F" w:rsidP="0027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2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B6F" w:rsidRPr="00C732DA" w:rsidRDefault="00967B6F" w:rsidP="0027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2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B6F" w:rsidRPr="00C732DA" w:rsidRDefault="00967B6F" w:rsidP="0027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2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67B6F" w:rsidRPr="00C732DA" w:rsidRDefault="00967B6F" w:rsidP="0027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2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B6F" w:rsidRPr="00C732DA" w:rsidRDefault="00967B6F" w:rsidP="0027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2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967B6F" w:rsidRPr="00C732DA" w:rsidRDefault="00967B6F" w:rsidP="00026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2DA">
              <w:rPr>
                <w:rFonts w:ascii="Times New Roman" w:hAnsi="Times New Roman" w:cs="Times New Roman"/>
                <w:bCs/>
                <w:sz w:val="24"/>
                <w:szCs w:val="24"/>
              </w:rPr>
              <w:t>3354</w:t>
            </w:r>
          </w:p>
        </w:tc>
      </w:tr>
      <w:tr w:rsidR="00967B6F" w:rsidRPr="00C732DA" w:rsidTr="00967B6F">
        <w:tc>
          <w:tcPr>
            <w:tcW w:w="2093" w:type="dxa"/>
            <w:shd w:val="clear" w:color="auto" w:fill="auto"/>
            <w:vAlign w:val="bottom"/>
          </w:tcPr>
          <w:p w:rsidR="00967B6F" w:rsidRPr="000B3992" w:rsidRDefault="00967B6F" w:rsidP="0027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B3992">
              <w:rPr>
                <w:rFonts w:ascii="Times New Roman" w:hAnsi="Times New Roman" w:cs="Times New Roman"/>
                <w:bCs/>
                <w:sz w:val="24"/>
                <w:szCs w:val="24"/>
              </w:rPr>
              <w:t>СМ</w:t>
            </w:r>
            <w:proofErr w:type="gramEnd"/>
            <w:r w:rsidRPr="000B39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B6F" w:rsidRPr="00C732DA" w:rsidRDefault="00967B6F" w:rsidP="0027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2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B6F" w:rsidRPr="00C732DA" w:rsidRDefault="00967B6F" w:rsidP="0027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2DA">
              <w:rPr>
                <w:rFonts w:ascii="Times New Roman" w:hAnsi="Times New Roman" w:cs="Times New Roman"/>
                <w:bCs/>
                <w:sz w:val="24"/>
                <w:szCs w:val="24"/>
              </w:rPr>
              <w:t>1010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B6F" w:rsidRPr="00C732DA" w:rsidRDefault="00967B6F" w:rsidP="0027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2DA">
              <w:rPr>
                <w:rFonts w:ascii="Times New Roman" w:hAnsi="Times New Roman" w:cs="Times New Roman"/>
                <w:bCs/>
                <w:sz w:val="24"/>
                <w:szCs w:val="24"/>
              </w:rPr>
              <w:t>1052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B6F" w:rsidRPr="00C732DA" w:rsidRDefault="00967B6F" w:rsidP="0027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2DA">
              <w:rPr>
                <w:rFonts w:ascii="Times New Roman" w:hAnsi="Times New Roman" w:cs="Times New Roman"/>
                <w:bCs/>
                <w:sz w:val="24"/>
                <w:szCs w:val="24"/>
              </w:rPr>
              <w:t>1097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B6F" w:rsidRPr="00C732DA" w:rsidRDefault="00967B6F" w:rsidP="0027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2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B6F" w:rsidRPr="00C732DA" w:rsidRDefault="00967B6F" w:rsidP="0027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2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B6F" w:rsidRPr="00C732DA" w:rsidRDefault="00967B6F" w:rsidP="0027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2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B6F" w:rsidRPr="00C732DA" w:rsidRDefault="00967B6F" w:rsidP="0027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2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67B6F" w:rsidRPr="00C732DA" w:rsidRDefault="00967B6F" w:rsidP="0027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2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B6F" w:rsidRPr="00C732DA" w:rsidRDefault="00967B6F" w:rsidP="0027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2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967B6F" w:rsidRPr="00C732DA" w:rsidRDefault="00967B6F" w:rsidP="0027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2DA">
              <w:rPr>
                <w:rFonts w:ascii="Times New Roman" w:hAnsi="Times New Roman" w:cs="Times New Roman"/>
                <w:bCs/>
                <w:sz w:val="24"/>
                <w:szCs w:val="24"/>
              </w:rPr>
              <w:t>3159</w:t>
            </w:r>
          </w:p>
        </w:tc>
      </w:tr>
      <w:tr w:rsidR="00967B6F" w:rsidRPr="00C732DA" w:rsidTr="00967B6F">
        <w:tc>
          <w:tcPr>
            <w:tcW w:w="2093" w:type="dxa"/>
            <w:shd w:val="clear" w:color="auto" w:fill="auto"/>
            <w:vAlign w:val="bottom"/>
          </w:tcPr>
          <w:p w:rsidR="00967B6F" w:rsidRPr="000B3992" w:rsidRDefault="00967B6F" w:rsidP="0027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  <w:proofErr w:type="spellStart"/>
            <w:r w:rsidRPr="000B3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</w:t>
            </w:r>
            <w:proofErr w:type="gramStart"/>
            <w:r w:rsidRPr="000B3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.з</w:t>
            </w:r>
            <w:proofErr w:type="gramEnd"/>
            <w:r w:rsidRPr="000B3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атраты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967B6F" w:rsidRPr="00C732DA" w:rsidRDefault="00967B6F" w:rsidP="0027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B6F" w:rsidRPr="00C732DA" w:rsidRDefault="00967B6F" w:rsidP="0027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B6F" w:rsidRPr="00C732DA" w:rsidRDefault="00967B6F" w:rsidP="00026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2288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B6F" w:rsidRPr="00C732DA" w:rsidRDefault="00967B6F" w:rsidP="0027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2382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B6F" w:rsidRPr="00C732DA" w:rsidRDefault="00967B6F" w:rsidP="0027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B6F" w:rsidRPr="00C732DA" w:rsidRDefault="00967B6F" w:rsidP="0027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B6F" w:rsidRPr="00C732DA" w:rsidRDefault="00967B6F" w:rsidP="0027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B6F" w:rsidRPr="00C732DA" w:rsidRDefault="00967B6F" w:rsidP="0027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67B6F" w:rsidRPr="00C732DA" w:rsidRDefault="00967B6F" w:rsidP="0027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B6F" w:rsidRPr="00C732DA" w:rsidRDefault="00967B6F" w:rsidP="0027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967B6F" w:rsidRPr="00C732DA" w:rsidRDefault="00967B6F" w:rsidP="0027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6871</w:t>
            </w:r>
          </w:p>
        </w:tc>
      </w:tr>
      <w:tr w:rsidR="00967B6F" w:rsidRPr="00C732DA" w:rsidTr="00967B6F">
        <w:tc>
          <w:tcPr>
            <w:tcW w:w="2093" w:type="dxa"/>
            <w:shd w:val="clear" w:color="auto" w:fill="auto"/>
            <w:vAlign w:val="bottom"/>
          </w:tcPr>
          <w:p w:rsidR="00967B6F" w:rsidRPr="000B3992" w:rsidRDefault="00967B6F" w:rsidP="0027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992">
              <w:rPr>
                <w:rFonts w:ascii="Times New Roman" w:hAnsi="Times New Roman" w:cs="Times New Roman"/>
                <w:bCs/>
                <w:sz w:val="24"/>
                <w:szCs w:val="24"/>
              </w:rPr>
              <w:t>Непредвиденные расходы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B6F" w:rsidRPr="00C732DA" w:rsidRDefault="00967B6F" w:rsidP="0027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2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B6F" w:rsidRPr="00C732DA" w:rsidRDefault="00967B6F" w:rsidP="0027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2DA">
              <w:rPr>
                <w:rFonts w:ascii="Times New Roman" w:hAnsi="Times New Roman" w:cs="Times New Roman"/>
                <w:bCs/>
                <w:sz w:val="24"/>
                <w:szCs w:val="24"/>
              </w:rPr>
              <w:t>277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B6F" w:rsidRPr="00C732DA" w:rsidRDefault="00967B6F" w:rsidP="0027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2DA">
              <w:rPr>
                <w:rFonts w:ascii="Times New Roman" w:hAnsi="Times New Roman" w:cs="Times New Roman"/>
                <w:bCs/>
                <w:sz w:val="24"/>
                <w:szCs w:val="24"/>
              </w:rPr>
              <w:t>287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B6F" w:rsidRPr="00C732DA" w:rsidRDefault="00967B6F" w:rsidP="0027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2DA">
              <w:rPr>
                <w:rFonts w:ascii="Times New Roman" w:hAnsi="Times New Roman" w:cs="Times New Roman"/>
                <w:bCs/>
                <w:sz w:val="24"/>
                <w:szCs w:val="24"/>
              </w:rPr>
              <w:t>299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B6F" w:rsidRPr="00C732DA" w:rsidRDefault="00967B6F" w:rsidP="0027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2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B6F" w:rsidRPr="00C732DA" w:rsidRDefault="00967B6F" w:rsidP="0027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2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B6F" w:rsidRPr="00C732DA" w:rsidRDefault="00967B6F" w:rsidP="0027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2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B6F" w:rsidRPr="00C732DA" w:rsidRDefault="00967B6F" w:rsidP="0027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2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67B6F" w:rsidRPr="00C732DA" w:rsidRDefault="00967B6F" w:rsidP="0027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2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B6F" w:rsidRPr="00C732DA" w:rsidRDefault="00967B6F" w:rsidP="0027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2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967B6F" w:rsidRPr="00C732DA" w:rsidRDefault="00967B6F" w:rsidP="0027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2DA">
              <w:rPr>
                <w:rFonts w:ascii="Times New Roman" w:hAnsi="Times New Roman" w:cs="Times New Roman"/>
                <w:bCs/>
                <w:sz w:val="24"/>
                <w:szCs w:val="24"/>
              </w:rPr>
              <w:t>863</w:t>
            </w:r>
          </w:p>
        </w:tc>
      </w:tr>
      <w:tr w:rsidR="00967B6F" w:rsidRPr="00C732DA" w:rsidTr="00967B6F">
        <w:tc>
          <w:tcPr>
            <w:tcW w:w="2093" w:type="dxa"/>
            <w:shd w:val="clear" w:color="auto" w:fill="auto"/>
            <w:vAlign w:val="bottom"/>
          </w:tcPr>
          <w:p w:rsidR="00967B6F" w:rsidRPr="000B3992" w:rsidRDefault="00967B6F" w:rsidP="0027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992">
              <w:rPr>
                <w:rFonts w:ascii="Times New Roman" w:hAnsi="Times New Roman" w:cs="Times New Roman"/>
                <w:bCs/>
                <w:sz w:val="24"/>
                <w:szCs w:val="24"/>
              </w:rPr>
              <w:t>НДС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B6F" w:rsidRPr="00C732DA" w:rsidRDefault="00967B6F" w:rsidP="0027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2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B6F" w:rsidRPr="00C732DA" w:rsidRDefault="00967B6F" w:rsidP="0027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2D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154086" w:rsidRPr="00C732DA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B6F" w:rsidRPr="00C732DA" w:rsidRDefault="00154086" w:rsidP="0027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2DA">
              <w:rPr>
                <w:rFonts w:ascii="Times New Roman" w:hAnsi="Times New Roman" w:cs="Times New Roman"/>
                <w:bCs/>
                <w:sz w:val="24"/>
                <w:szCs w:val="24"/>
              </w:rPr>
              <w:t>515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B6F" w:rsidRPr="00C732DA" w:rsidRDefault="00154086" w:rsidP="0027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2DA">
              <w:rPr>
                <w:rFonts w:ascii="Times New Roman" w:hAnsi="Times New Roman" w:cs="Times New Roman"/>
                <w:bCs/>
                <w:sz w:val="24"/>
                <w:szCs w:val="24"/>
              </w:rPr>
              <w:t>536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B6F" w:rsidRPr="00C732DA" w:rsidRDefault="00967B6F" w:rsidP="0027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2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B6F" w:rsidRPr="00C732DA" w:rsidRDefault="00967B6F" w:rsidP="0027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2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B6F" w:rsidRPr="00C732DA" w:rsidRDefault="00967B6F" w:rsidP="0027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2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B6F" w:rsidRPr="00C732DA" w:rsidRDefault="00967B6F" w:rsidP="0027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2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67B6F" w:rsidRPr="00C732DA" w:rsidRDefault="00967B6F" w:rsidP="0027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2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B6F" w:rsidRPr="00C732DA" w:rsidRDefault="00967B6F" w:rsidP="0027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2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967B6F" w:rsidRPr="00C732DA" w:rsidRDefault="00967B6F" w:rsidP="0027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2D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54086" w:rsidRPr="00C732DA">
              <w:rPr>
                <w:rFonts w:ascii="Times New Roman" w:hAnsi="Times New Roman" w:cs="Times New Roman"/>
                <w:bCs/>
                <w:sz w:val="24"/>
                <w:szCs w:val="24"/>
              </w:rPr>
              <w:t>547</w:t>
            </w:r>
          </w:p>
        </w:tc>
      </w:tr>
      <w:tr w:rsidR="00967B6F" w:rsidRPr="00C732DA" w:rsidTr="00967B6F">
        <w:tc>
          <w:tcPr>
            <w:tcW w:w="2093" w:type="dxa"/>
            <w:shd w:val="clear" w:color="auto" w:fill="auto"/>
            <w:vAlign w:val="bottom"/>
          </w:tcPr>
          <w:p w:rsidR="00967B6F" w:rsidRPr="000B3992" w:rsidRDefault="00967B6F" w:rsidP="0027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смета проекта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B6F" w:rsidRPr="00C732DA" w:rsidRDefault="00967B6F" w:rsidP="0027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B6F" w:rsidRPr="00C732DA" w:rsidRDefault="00967B6F" w:rsidP="0027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C732DA" w:rsidRPr="00C73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B6F" w:rsidRPr="00C732DA" w:rsidRDefault="00C732DA" w:rsidP="0027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B6F" w:rsidRPr="00C732DA" w:rsidRDefault="00C732DA" w:rsidP="0027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B6F" w:rsidRPr="00C732DA" w:rsidRDefault="00967B6F" w:rsidP="0027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B6F" w:rsidRPr="00C732DA" w:rsidRDefault="00967B6F" w:rsidP="0027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B6F" w:rsidRPr="00C732DA" w:rsidRDefault="00967B6F" w:rsidP="0027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B6F" w:rsidRPr="00C732DA" w:rsidRDefault="00967B6F" w:rsidP="0027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67B6F" w:rsidRPr="00C732DA" w:rsidRDefault="00967B6F" w:rsidP="0027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B6F" w:rsidRPr="00C732DA" w:rsidRDefault="00967B6F" w:rsidP="0027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967B6F" w:rsidRPr="00C732DA" w:rsidRDefault="00967B6F" w:rsidP="0027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C732DA" w:rsidRPr="00C73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281</w:t>
            </w:r>
          </w:p>
        </w:tc>
      </w:tr>
    </w:tbl>
    <w:p w:rsidR="00536603" w:rsidRPr="000B3992" w:rsidRDefault="005366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ACA" w:rsidRPr="000B3992" w:rsidRDefault="00205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603" w:rsidRPr="000B3992" w:rsidRDefault="00536603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1314CA" w:rsidRPr="000B3992" w:rsidRDefault="001314CA" w:rsidP="00277EF6">
      <w:pPr>
        <w:widowControl w:val="0"/>
        <w:overflowPunct w:val="0"/>
        <w:autoSpaceDE w:val="0"/>
        <w:autoSpaceDN w:val="0"/>
        <w:adjustRightInd w:val="0"/>
        <w:spacing w:after="0" w:line="331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314CA" w:rsidRPr="000B3992" w:rsidRDefault="001314CA" w:rsidP="00277EF6">
      <w:pPr>
        <w:widowControl w:val="0"/>
        <w:overflowPunct w:val="0"/>
        <w:autoSpaceDE w:val="0"/>
        <w:autoSpaceDN w:val="0"/>
        <w:adjustRightInd w:val="0"/>
        <w:spacing w:after="0" w:line="331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314CA" w:rsidRPr="000B3992" w:rsidRDefault="001314CA" w:rsidP="00277EF6">
      <w:pPr>
        <w:widowControl w:val="0"/>
        <w:overflowPunct w:val="0"/>
        <w:autoSpaceDE w:val="0"/>
        <w:autoSpaceDN w:val="0"/>
        <w:adjustRightInd w:val="0"/>
        <w:spacing w:after="0" w:line="331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314CA" w:rsidRPr="000B3992" w:rsidRDefault="001314CA" w:rsidP="00277EF6">
      <w:pPr>
        <w:widowControl w:val="0"/>
        <w:overflowPunct w:val="0"/>
        <w:autoSpaceDE w:val="0"/>
        <w:autoSpaceDN w:val="0"/>
        <w:adjustRightInd w:val="0"/>
        <w:spacing w:after="0" w:line="331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314CA" w:rsidRPr="000B3992" w:rsidRDefault="001314CA" w:rsidP="00277EF6">
      <w:pPr>
        <w:widowControl w:val="0"/>
        <w:overflowPunct w:val="0"/>
        <w:autoSpaceDE w:val="0"/>
        <w:autoSpaceDN w:val="0"/>
        <w:adjustRightInd w:val="0"/>
        <w:spacing w:after="0" w:line="331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314CA" w:rsidRPr="000B3992" w:rsidRDefault="001314CA" w:rsidP="00277EF6">
      <w:pPr>
        <w:widowControl w:val="0"/>
        <w:overflowPunct w:val="0"/>
        <w:autoSpaceDE w:val="0"/>
        <w:autoSpaceDN w:val="0"/>
        <w:adjustRightInd w:val="0"/>
        <w:spacing w:after="0" w:line="331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314CA" w:rsidRPr="000B3992" w:rsidRDefault="001314CA" w:rsidP="00277EF6">
      <w:pPr>
        <w:widowControl w:val="0"/>
        <w:overflowPunct w:val="0"/>
        <w:autoSpaceDE w:val="0"/>
        <w:autoSpaceDN w:val="0"/>
        <w:adjustRightInd w:val="0"/>
        <w:spacing w:after="0" w:line="331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314CA" w:rsidRPr="000B3992" w:rsidRDefault="001314CA" w:rsidP="00277EF6">
      <w:pPr>
        <w:widowControl w:val="0"/>
        <w:overflowPunct w:val="0"/>
        <w:autoSpaceDE w:val="0"/>
        <w:autoSpaceDN w:val="0"/>
        <w:adjustRightInd w:val="0"/>
        <w:spacing w:after="0" w:line="331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314CA" w:rsidRPr="000B3992" w:rsidRDefault="001314CA" w:rsidP="00277EF6">
      <w:pPr>
        <w:widowControl w:val="0"/>
        <w:overflowPunct w:val="0"/>
        <w:autoSpaceDE w:val="0"/>
        <w:autoSpaceDN w:val="0"/>
        <w:adjustRightInd w:val="0"/>
        <w:spacing w:after="0" w:line="331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314CA" w:rsidRPr="000B3992" w:rsidRDefault="001314CA" w:rsidP="00277EF6">
      <w:pPr>
        <w:widowControl w:val="0"/>
        <w:overflowPunct w:val="0"/>
        <w:autoSpaceDE w:val="0"/>
        <w:autoSpaceDN w:val="0"/>
        <w:adjustRightInd w:val="0"/>
        <w:spacing w:after="0" w:line="331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314CA" w:rsidRPr="000B3992" w:rsidRDefault="001314CA" w:rsidP="00277EF6">
      <w:pPr>
        <w:widowControl w:val="0"/>
        <w:overflowPunct w:val="0"/>
        <w:autoSpaceDE w:val="0"/>
        <w:autoSpaceDN w:val="0"/>
        <w:adjustRightInd w:val="0"/>
        <w:spacing w:after="0" w:line="331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77EF6" w:rsidRPr="00154086" w:rsidRDefault="00277EF6" w:rsidP="00277EF6">
      <w:pPr>
        <w:widowControl w:val="0"/>
        <w:overflowPunct w:val="0"/>
        <w:autoSpaceDE w:val="0"/>
        <w:autoSpaceDN w:val="0"/>
        <w:adjustRightInd w:val="0"/>
        <w:spacing w:after="0" w:line="331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086">
        <w:rPr>
          <w:rFonts w:ascii="Times New Roman" w:hAnsi="Times New Roman" w:cs="Times New Roman"/>
          <w:b/>
          <w:bCs/>
          <w:sz w:val="26"/>
          <w:szCs w:val="26"/>
        </w:rPr>
        <w:t>7.4. 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</w:t>
      </w:r>
    </w:p>
    <w:p w:rsidR="00277EF6" w:rsidRPr="00154086" w:rsidRDefault="00277EF6" w:rsidP="00277EF6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</w:p>
    <w:p w:rsidR="00277EF6" w:rsidRPr="00154086" w:rsidRDefault="00277EF6" w:rsidP="00277EF6">
      <w:pPr>
        <w:widowControl w:val="0"/>
        <w:overflowPunct w:val="0"/>
        <w:autoSpaceDE w:val="0"/>
        <w:autoSpaceDN w:val="0"/>
        <w:adjustRightInd w:val="0"/>
        <w:spacing w:after="0" w:line="30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086">
        <w:rPr>
          <w:rFonts w:ascii="Times New Roman" w:hAnsi="Times New Roman" w:cs="Times New Roman"/>
          <w:sz w:val="26"/>
          <w:szCs w:val="26"/>
        </w:rPr>
        <w:t>Предлагаемыми программами не планируется изменения принятых температурных графиков на теплоисточниках до 2030 года.</w:t>
      </w:r>
    </w:p>
    <w:p w:rsidR="00277EF6" w:rsidRPr="00967B6F" w:rsidRDefault="00277EF6" w:rsidP="00277EF6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77EF6" w:rsidRPr="00154086" w:rsidRDefault="00277EF6" w:rsidP="00EC5F90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154086">
        <w:rPr>
          <w:rFonts w:ascii="Times New Roman" w:hAnsi="Times New Roman" w:cs="Times New Roman"/>
          <w:sz w:val="26"/>
          <w:szCs w:val="26"/>
        </w:rPr>
        <w:t>Изменения гидравлического режима работы системы теплоснабжения не планируются.</w:t>
      </w:r>
    </w:p>
    <w:p w:rsidR="00277EF6" w:rsidRPr="00154086" w:rsidRDefault="00277EF6" w:rsidP="00277EF6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277EF6" w:rsidRPr="000B3992" w:rsidRDefault="00277EF6" w:rsidP="00277EF6">
      <w:pPr>
        <w:widowControl w:val="0"/>
        <w:overflowPunct w:val="0"/>
        <w:autoSpaceDE w:val="0"/>
        <w:autoSpaceDN w:val="0"/>
        <w:adjustRightInd w:val="0"/>
        <w:spacing w:after="0" w:line="30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86">
        <w:rPr>
          <w:rFonts w:ascii="Times New Roman" w:hAnsi="Times New Roman" w:cs="Times New Roman"/>
          <w:sz w:val="26"/>
          <w:szCs w:val="26"/>
        </w:rPr>
        <w:t>Информация о величине инвестиций в проиндексированных ценах в целом по всем мероприятиям приведена в таблице 2</w:t>
      </w:r>
      <w:r w:rsidR="00EC5F90" w:rsidRPr="00154086">
        <w:rPr>
          <w:rFonts w:ascii="Times New Roman" w:hAnsi="Times New Roman" w:cs="Times New Roman"/>
          <w:sz w:val="26"/>
          <w:szCs w:val="26"/>
        </w:rPr>
        <w:t>3</w:t>
      </w:r>
      <w:r w:rsidRPr="00154086">
        <w:rPr>
          <w:rFonts w:ascii="Times New Roman" w:hAnsi="Times New Roman" w:cs="Times New Roman"/>
          <w:sz w:val="26"/>
          <w:szCs w:val="26"/>
        </w:rPr>
        <w:t>.</w:t>
      </w:r>
    </w:p>
    <w:p w:rsidR="00205ACA" w:rsidRPr="000B3992" w:rsidRDefault="00205ACA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0B3992" w:rsidRDefault="00945736" w:rsidP="0015408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660" w:right="20"/>
        <w:rPr>
          <w:rFonts w:ascii="Times New Roman" w:hAnsi="Times New Roman" w:cs="Times New Roman"/>
          <w:sz w:val="24"/>
          <w:szCs w:val="24"/>
        </w:rPr>
      </w:pPr>
      <w:r w:rsidRPr="00154086">
        <w:rPr>
          <w:rFonts w:ascii="Times New Roman" w:hAnsi="Times New Roman" w:cs="Times New Roman"/>
          <w:b/>
          <w:bCs/>
          <w:sz w:val="23"/>
          <w:szCs w:val="23"/>
        </w:rPr>
        <w:t>Таблица 23. Необходимые инвестиции в реконструкцию котельных, установку ВПУ на источ</w:t>
      </w:r>
      <w:r w:rsidR="00EC5F90" w:rsidRPr="00154086">
        <w:rPr>
          <w:rFonts w:ascii="Times New Roman" w:hAnsi="Times New Roman" w:cs="Times New Roman"/>
          <w:b/>
          <w:bCs/>
          <w:sz w:val="23"/>
          <w:szCs w:val="23"/>
        </w:rPr>
        <w:t>никах</w:t>
      </w:r>
      <w:r w:rsidRPr="00154086">
        <w:rPr>
          <w:rFonts w:ascii="Times New Roman" w:hAnsi="Times New Roman" w:cs="Times New Roman"/>
          <w:b/>
          <w:bCs/>
          <w:sz w:val="23"/>
          <w:szCs w:val="23"/>
        </w:rPr>
        <w:t xml:space="preserve"> реконструкцию и техническое перевооружение тепловых сетей до 2030 года </w:t>
      </w:r>
      <w:r w:rsidR="001314CA" w:rsidRPr="0015408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с проиндексированными кап. затратами указанными в ценах соответствующих лет, тыс. руб.</w:t>
      </w:r>
    </w:p>
    <w:p w:rsidR="001314CA" w:rsidRPr="000B3992" w:rsidRDefault="001314CA" w:rsidP="001314C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982"/>
      </w:tblGrid>
      <w:tr w:rsidR="00967B6F" w:rsidRPr="000B3992" w:rsidTr="00967B6F">
        <w:tc>
          <w:tcPr>
            <w:tcW w:w="2093" w:type="dxa"/>
            <w:shd w:val="clear" w:color="auto" w:fill="auto"/>
            <w:vAlign w:val="bottom"/>
          </w:tcPr>
          <w:p w:rsidR="00967B6F" w:rsidRPr="000B3992" w:rsidRDefault="00967B6F" w:rsidP="00E8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B6F" w:rsidRPr="00AD7017" w:rsidRDefault="00967B6F" w:rsidP="00E8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B6F" w:rsidRPr="00AD7017" w:rsidRDefault="00967B6F" w:rsidP="00E8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B6F" w:rsidRPr="00AD7017" w:rsidRDefault="00967B6F" w:rsidP="00E8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B6F" w:rsidRPr="00AD7017" w:rsidRDefault="00967B6F" w:rsidP="00E8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B6F" w:rsidRPr="00AD7017" w:rsidRDefault="00967B6F" w:rsidP="00E8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B6F" w:rsidRPr="00AD7017" w:rsidRDefault="00967B6F" w:rsidP="00E8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B6F" w:rsidRPr="00AD7017" w:rsidRDefault="00967B6F" w:rsidP="00E8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B6F" w:rsidRPr="00AD7017" w:rsidRDefault="00967B6F" w:rsidP="00E8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2028</w:t>
            </w:r>
          </w:p>
        </w:tc>
        <w:tc>
          <w:tcPr>
            <w:tcW w:w="709" w:type="dxa"/>
            <w:vAlign w:val="center"/>
          </w:tcPr>
          <w:p w:rsidR="00967B6F" w:rsidRPr="00AD7017" w:rsidRDefault="00967B6F" w:rsidP="00E8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B6F" w:rsidRPr="00AD7017" w:rsidRDefault="00967B6F" w:rsidP="00E8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2030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967B6F" w:rsidRPr="00AD7017" w:rsidRDefault="00967B6F" w:rsidP="00E8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AD7017" w:rsidRPr="000B3992" w:rsidTr="00967B6F">
        <w:tc>
          <w:tcPr>
            <w:tcW w:w="2093" w:type="dxa"/>
            <w:shd w:val="clear" w:color="auto" w:fill="auto"/>
            <w:vAlign w:val="center"/>
          </w:tcPr>
          <w:p w:rsidR="00AD7017" w:rsidRPr="000B3992" w:rsidRDefault="00AD7017" w:rsidP="007F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992">
              <w:rPr>
                <w:rFonts w:ascii="Times New Roman" w:hAnsi="Times New Roman" w:cs="Times New Roman"/>
                <w:bCs/>
                <w:sz w:val="24"/>
                <w:szCs w:val="24"/>
              </w:rPr>
              <w:t>ПИР и ПСД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7017" w:rsidRPr="00882367" w:rsidRDefault="00AD7017" w:rsidP="00800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367">
              <w:rPr>
                <w:rFonts w:ascii="Times New Roman" w:hAnsi="Times New Roman" w:cs="Times New Roman"/>
                <w:bCs/>
                <w:sz w:val="24"/>
                <w:szCs w:val="24"/>
              </w:rPr>
              <w:t>156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7017" w:rsidRPr="00C732DA" w:rsidRDefault="00AD7017" w:rsidP="00800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2DA">
              <w:rPr>
                <w:rFonts w:ascii="Times New Roman" w:hAnsi="Times New Roman" w:cs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7017" w:rsidRPr="00AD7017" w:rsidRDefault="00AD7017" w:rsidP="007F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017">
              <w:rPr>
                <w:rFonts w:ascii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7017" w:rsidRPr="00C732DA" w:rsidRDefault="00AD7017" w:rsidP="00800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2DA">
              <w:rPr>
                <w:rFonts w:ascii="Times New Roman" w:hAnsi="Times New Roman" w:cs="Times New Roman"/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7017" w:rsidRPr="00AD7017" w:rsidRDefault="00AD7017" w:rsidP="007F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01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7017" w:rsidRPr="00AD7017" w:rsidRDefault="00AD7017" w:rsidP="007F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01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7017" w:rsidRPr="00AD7017" w:rsidRDefault="00AD7017" w:rsidP="007F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01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7017" w:rsidRPr="00AD7017" w:rsidRDefault="00AD7017" w:rsidP="007F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01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AD7017" w:rsidRPr="00AD7017" w:rsidRDefault="00AD7017" w:rsidP="007F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01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7017" w:rsidRPr="00AD7017" w:rsidRDefault="00AD7017" w:rsidP="007F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01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AD7017" w:rsidRPr="00AD7017" w:rsidRDefault="00AD7017" w:rsidP="007F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7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665</w:t>
            </w:r>
          </w:p>
        </w:tc>
      </w:tr>
      <w:tr w:rsidR="00AD7017" w:rsidRPr="000B3992" w:rsidTr="00967B6F">
        <w:tc>
          <w:tcPr>
            <w:tcW w:w="2093" w:type="dxa"/>
            <w:shd w:val="clear" w:color="auto" w:fill="auto"/>
            <w:vAlign w:val="center"/>
          </w:tcPr>
          <w:p w:rsidR="00AD7017" w:rsidRPr="000B3992" w:rsidRDefault="00AD7017" w:rsidP="007F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992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7017" w:rsidRPr="00882367" w:rsidRDefault="00AD7017" w:rsidP="00800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367">
              <w:rPr>
                <w:rFonts w:ascii="Times New Roman" w:hAnsi="Times New Roman" w:cs="Times New Roman"/>
                <w:bCs/>
                <w:sz w:val="24"/>
                <w:szCs w:val="24"/>
              </w:rPr>
              <w:t>1459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7017" w:rsidRPr="00C732DA" w:rsidRDefault="00AD7017" w:rsidP="00800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2DA">
              <w:rPr>
                <w:rFonts w:ascii="Times New Roman" w:hAnsi="Times New Roman" w:cs="Times New Roman"/>
                <w:bCs/>
                <w:sz w:val="24"/>
                <w:szCs w:val="24"/>
              </w:rPr>
              <w:t>1076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7017" w:rsidRPr="00AD7017" w:rsidRDefault="00AD7017" w:rsidP="007F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017">
              <w:rPr>
                <w:rFonts w:ascii="Times New Roman" w:hAnsi="Times New Roman" w:cs="Times New Roman"/>
                <w:bCs/>
                <w:sz w:val="24"/>
                <w:szCs w:val="24"/>
              </w:rPr>
              <w:t>2455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7017" w:rsidRPr="00C732DA" w:rsidRDefault="00AD7017" w:rsidP="00800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2DA">
              <w:rPr>
                <w:rFonts w:ascii="Times New Roman" w:hAnsi="Times New Roman" w:cs="Times New Roman"/>
                <w:bCs/>
                <w:sz w:val="24"/>
                <w:szCs w:val="24"/>
              </w:rPr>
              <w:t>1161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7017" w:rsidRPr="00AD7017" w:rsidRDefault="00AD7017" w:rsidP="007F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01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7017" w:rsidRPr="00AD7017" w:rsidRDefault="00AD7017" w:rsidP="007F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01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7017" w:rsidRPr="00AD7017" w:rsidRDefault="00AD7017" w:rsidP="007F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01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7017" w:rsidRPr="00AD7017" w:rsidRDefault="00AD7017" w:rsidP="007F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01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AD7017" w:rsidRPr="00AD7017" w:rsidRDefault="00AD7017" w:rsidP="007F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01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7017" w:rsidRPr="00AD7017" w:rsidRDefault="00AD7017" w:rsidP="007F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01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AD7017" w:rsidRPr="00AD7017" w:rsidRDefault="00AD7017" w:rsidP="007F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7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6151</w:t>
            </w:r>
          </w:p>
        </w:tc>
      </w:tr>
      <w:tr w:rsidR="00AD7017" w:rsidRPr="000B3992" w:rsidTr="00967B6F">
        <w:tc>
          <w:tcPr>
            <w:tcW w:w="2093" w:type="dxa"/>
            <w:shd w:val="clear" w:color="auto" w:fill="auto"/>
            <w:vAlign w:val="center"/>
          </w:tcPr>
          <w:p w:rsidR="00AD7017" w:rsidRPr="000B3992" w:rsidRDefault="00AD7017" w:rsidP="007F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B3992">
              <w:rPr>
                <w:rFonts w:ascii="Times New Roman" w:hAnsi="Times New Roman" w:cs="Times New Roman"/>
                <w:bCs/>
                <w:sz w:val="24"/>
                <w:szCs w:val="24"/>
              </w:rPr>
              <w:t>СМ</w:t>
            </w:r>
            <w:proofErr w:type="gramEnd"/>
            <w:r w:rsidRPr="000B39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7017" w:rsidRPr="00882367" w:rsidRDefault="00AD7017" w:rsidP="00800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367">
              <w:rPr>
                <w:rFonts w:ascii="Times New Roman" w:hAnsi="Times New Roman" w:cs="Times New Roman"/>
                <w:bCs/>
                <w:sz w:val="24"/>
                <w:szCs w:val="24"/>
              </w:rPr>
              <w:t>1364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7017" w:rsidRPr="00C732DA" w:rsidRDefault="00AD7017" w:rsidP="00800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2DA">
              <w:rPr>
                <w:rFonts w:ascii="Times New Roman" w:hAnsi="Times New Roman" w:cs="Times New Roman"/>
                <w:bCs/>
                <w:sz w:val="24"/>
                <w:szCs w:val="24"/>
              </w:rPr>
              <w:t>1010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7017" w:rsidRPr="00AD7017" w:rsidRDefault="00AD7017" w:rsidP="007F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017">
              <w:rPr>
                <w:rFonts w:ascii="Times New Roman" w:hAnsi="Times New Roman" w:cs="Times New Roman"/>
                <w:bCs/>
                <w:sz w:val="24"/>
                <w:szCs w:val="24"/>
              </w:rPr>
              <w:t>2300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7017" w:rsidRPr="00C732DA" w:rsidRDefault="00AD7017" w:rsidP="00800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2DA">
              <w:rPr>
                <w:rFonts w:ascii="Times New Roman" w:hAnsi="Times New Roman" w:cs="Times New Roman"/>
                <w:bCs/>
                <w:sz w:val="24"/>
                <w:szCs w:val="24"/>
              </w:rPr>
              <w:t>1097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7017" w:rsidRPr="00AD7017" w:rsidRDefault="00AD7017" w:rsidP="007F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01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7017" w:rsidRPr="00AD7017" w:rsidRDefault="00AD7017" w:rsidP="007F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01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7017" w:rsidRPr="00AD7017" w:rsidRDefault="00AD7017" w:rsidP="007F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01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7017" w:rsidRPr="00AD7017" w:rsidRDefault="00AD7017" w:rsidP="007F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01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AD7017" w:rsidRPr="00AD7017" w:rsidRDefault="00AD7017" w:rsidP="007F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01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7017" w:rsidRPr="00AD7017" w:rsidRDefault="00AD7017" w:rsidP="007F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01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AD7017" w:rsidRPr="00AD7017" w:rsidRDefault="00AD7017" w:rsidP="007F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7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5771</w:t>
            </w:r>
          </w:p>
        </w:tc>
      </w:tr>
      <w:tr w:rsidR="00AD7017" w:rsidRPr="000B3992" w:rsidTr="00967B6F">
        <w:tc>
          <w:tcPr>
            <w:tcW w:w="2093" w:type="dxa"/>
            <w:shd w:val="clear" w:color="auto" w:fill="auto"/>
            <w:vAlign w:val="center"/>
          </w:tcPr>
          <w:p w:rsidR="00AD7017" w:rsidRPr="000B3992" w:rsidRDefault="00AD7017" w:rsidP="007F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  <w:proofErr w:type="spellStart"/>
            <w:r w:rsidRPr="000B3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</w:t>
            </w:r>
            <w:proofErr w:type="gramStart"/>
            <w:r w:rsidRPr="000B3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.з</w:t>
            </w:r>
            <w:proofErr w:type="gramEnd"/>
            <w:r w:rsidRPr="000B3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атраты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D7017" w:rsidRPr="00882367" w:rsidRDefault="00AD7017" w:rsidP="00800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7017" w:rsidRPr="00C732DA" w:rsidRDefault="00AD7017" w:rsidP="00800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7017" w:rsidRPr="00AD7017" w:rsidRDefault="00AD7017" w:rsidP="007F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7017" w:rsidRPr="00C732DA" w:rsidRDefault="00AD7017" w:rsidP="00800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2382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7017" w:rsidRPr="00AD7017" w:rsidRDefault="00AD7017" w:rsidP="007F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7017" w:rsidRPr="00AD7017" w:rsidRDefault="00AD7017" w:rsidP="007F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7017" w:rsidRPr="00AD7017" w:rsidRDefault="00AD7017" w:rsidP="007F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7017" w:rsidRPr="00AD7017" w:rsidRDefault="00AD7017" w:rsidP="007F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AD7017" w:rsidRPr="00AD7017" w:rsidRDefault="00AD7017" w:rsidP="007F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7017" w:rsidRPr="00AD7017" w:rsidRDefault="00AD7017" w:rsidP="007F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AD7017" w:rsidRPr="00AD7017" w:rsidRDefault="00AD7017" w:rsidP="007F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7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12587</w:t>
            </w:r>
          </w:p>
        </w:tc>
      </w:tr>
      <w:tr w:rsidR="00AD7017" w:rsidRPr="000B3992" w:rsidTr="00967B6F">
        <w:tc>
          <w:tcPr>
            <w:tcW w:w="2093" w:type="dxa"/>
            <w:shd w:val="clear" w:color="auto" w:fill="auto"/>
            <w:vAlign w:val="center"/>
          </w:tcPr>
          <w:p w:rsidR="00AD7017" w:rsidRPr="000B3992" w:rsidRDefault="00AD7017" w:rsidP="007F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992">
              <w:rPr>
                <w:rFonts w:ascii="Times New Roman" w:hAnsi="Times New Roman" w:cs="Times New Roman"/>
                <w:bCs/>
                <w:sz w:val="24"/>
                <w:szCs w:val="24"/>
              </w:rPr>
              <w:t>Непредвиденные расходы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7017" w:rsidRPr="00882367" w:rsidRDefault="00AD7017" w:rsidP="00800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367">
              <w:rPr>
                <w:rFonts w:ascii="Times New Roman" w:hAnsi="Times New Roman" w:cs="Times New Roman"/>
                <w:bCs/>
                <w:sz w:val="24"/>
                <w:szCs w:val="24"/>
              </w:rPr>
              <w:t>289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7017" w:rsidRPr="00C732DA" w:rsidRDefault="00AD7017" w:rsidP="00800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2DA">
              <w:rPr>
                <w:rFonts w:ascii="Times New Roman" w:hAnsi="Times New Roman" w:cs="Times New Roman"/>
                <w:bCs/>
                <w:sz w:val="24"/>
                <w:szCs w:val="24"/>
              </w:rPr>
              <w:t>277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7017" w:rsidRPr="00967B6F" w:rsidRDefault="00AD7017" w:rsidP="007F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D7017">
              <w:rPr>
                <w:rFonts w:ascii="Times New Roman" w:hAnsi="Times New Roman" w:cs="Times New Roman"/>
                <w:bCs/>
                <w:sz w:val="24"/>
                <w:szCs w:val="24"/>
              </w:rPr>
              <w:t>551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7017" w:rsidRPr="00C732DA" w:rsidRDefault="00AD7017" w:rsidP="00800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2DA">
              <w:rPr>
                <w:rFonts w:ascii="Times New Roman" w:hAnsi="Times New Roman" w:cs="Times New Roman"/>
                <w:bCs/>
                <w:sz w:val="24"/>
                <w:szCs w:val="24"/>
              </w:rPr>
              <w:t>299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7017" w:rsidRPr="00AD7017" w:rsidRDefault="00AD7017" w:rsidP="007F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01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7017" w:rsidRPr="00AD7017" w:rsidRDefault="00AD7017" w:rsidP="007F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01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7017" w:rsidRPr="00AD7017" w:rsidRDefault="00AD7017" w:rsidP="007F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01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7017" w:rsidRPr="00AD7017" w:rsidRDefault="00AD7017" w:rsidP="007F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01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AD7017" w:rsidRPr="00AD7017" w:rsidRDefault="00AD7017" w:rsidP="007F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01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7017" w:rsidRPr="00AD7017" w:rsidRDefault="00AD7017" w:rsidP="007F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01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AD7017" w:rsidRPr="00AD7017" w:rsidRDefault="00AD7017" w:rsidP="007F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7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1416</w:t>
            </w:r>
          </w:p>
        </w:tc>
      </w:tr>
      <w:tr w:rsidR="00AD7017" w:rsidRPr="000B3992" w:rsidTr="00967B6F">
        <w:tc>
          <w:tcPr>
            <w:tcW w:w="2093" w:type="dxa"/>
            <w:shd w:val="clear" w:color="auto" w:fill="auto"/>
            <w:vAlign w:val="center"/>
          </w:tcPr>
          <w:p w:rsidR="00AD7017" w:rsidRPr="000B3992" w:rsidRDefault="00AD7017" w:rsidP="007F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992">
              <w:rPr>
                <w:rFonts w:ascii="Times New Roman" w:hAnsi="Times New Roman" w:cs="Times New Roman"/>
                <w:bCs/>
                <w:sz w:val="24"/>
                <w:szCs w:val="24"/>
              </w:rPr>
              <w:t>НДС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7017" w:rsidRPr="00882367" w:rsidRDefault="00AD7017" w:rsidP="00800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367">
              <w:rPr>
                <w:rFonts w:ascii="Times New Roman" w:hAnsi="Times New Roman" w:cs="Times New Roman"/>
                <w:bCs/>
                <w:sz w:val="24"/>
                <w:szCs w:val="24"/>
              </w:rPr>
              <w:t>653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7017" w:rsidRPr="00C732DA" w:rsidRDefault="00AD7017" w:rsidP="00800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2DA">
              <w:rPr>
                <w:rFonts w:ascii="Times New Roman" w:hAnsi="Times New Roman" w:cs="Times New Roman"/>
                <w:bCs/>
                <w:sz w:val="24"/>
                <w:szCs w:val="24"/>
              </w:rPr>
              <w:t>496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7017" w:rsidRPr="00967B6F" w:rsidRDefault="00AD7017" w:rsidP="007F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D7017">
              <w:rPr>
                <w:rFonts w:ascii="Times New Roman" w:hAnsi="Times New Roman" w:cs="Times New Roman"/>
                <w:bCs/>
                <w:sz w:val="24"/>
                <w:szCs w:val="24"/>
              </w:rPr>
              <w:t>1115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7017" w:rsidRPr="00C732DA" w:rsidRDefault="00AD7017" w:rsidP="00800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2DA">
              <w:rPr>
                <w:rFonts w:ascii="Times New Roman" w:hAnsi="Times New Roman" w:cs="Times New Roman"/>
                <w:bCs/>
                <w:sz w:val="24"/>
                <w:szCs w:val="24"/>
              </w:rPr>
              <w:t>536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7017" w:rsidRPr="00AD7017" w:rsidRDefault="00AD7017" w:rsidP="007F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01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7017" w:rsidRPr="00AD7017" w:rsidRDefault="00AD7017" w:rsidP="007F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01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7017" w:rsidRPr="00AD7017" w:rsidRDefault="00AD7017" w:rsidP="007F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01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7017" w:rsidRPr="00AD7017" w:rsidRDefault="00AD7017" w:rsidP="007F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01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AD7017" w:rsidRPr="00AD7017" w:rsidRDefault="00AD7017" w:rsidP="007F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01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7017" w:rsidRPr="00AD7017" w:rsidRDefault="00AD7017" w:rsidP="007F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01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AD7017" w:rsidRPr="00AD7017" w:rsidRDefault="00AD7017" w:rsidP="007F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7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2800</w:t>
            </w:r>
          </w:p>
        </w:tc>
      </w:tr>
      <w:tr w:rsidR="00AD7017" w:rsidRPr="000B3992" w:rsidTr="00967B6F">
        <w:tc>
          <w:tcPr>
            <w:tcW w:w="2093" w:type="dxa"/>
            <w:shd w:val="clear" w:color="auto" w:fill="auto"/>
            <w:vAlign w:val="center"/>
          </w:tcPr>
          <w:p w:rsidR="00AD7017" w:rsidRPr="000B3992" w:rsidRDefault="00AD7017" w:rsidP="007F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смета проекта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7017" w:rsidRPr="00882367" w:rsidRDefault="00AD7017" w:rsidP="00800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7017" w:rsidRPr="00C732DA" w:rsidRDefault="00AD7017" w:rsidP="00800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7017" w:rsidRPr="00967B6F" w:rsidRDefault="00AD7017" w:rsidP="007F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6691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7017" w:rsidRPr="00C732DA" w:rsidRDefault="00AD7017" w:rsidP="00800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7017" w:rsidRPr="00AD7017" w:rsidRDefault="00AD7017" w:rsidP="007F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7017" w:rsidRPr="00AD7017" w:rsidRDefault="00AD7017" w:rsidP="007F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7017" w:rsidRPr="00AD7017" w:rsidRDefault="00AD7017" w:rsidP="007F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7017" w:rsidRPr="00AD7017" w:rsidRDefault="00AD7017" w:rsidP="007F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AD7017" w:rsidRPr="00AD7017" w:rsidRDefault="00AD7017" w:rsidP="007F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7017" w:rsidRPr="00AD7017" w:rsidRDefault="00AD7017" w:rsidP="007F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AD7017" w:rsidRPr="00AD7017" w:rsidRDefault="00AD7017" w:rsidP="007F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7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16803</w:t>
            </w:r>
          </w:p>
        </w:tc>
      </w:tr>
    </w:tbl>
    <w:p w:rsidR="00536603" w:rsidRPr="000B3992" w:rsidRDefault="005366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36603" w:rsidRPr="000B3992" w:rsidSect="00EC5F90">
          <w:pgSz w:w="16838" w:h="11906" w:orient="landscape"/>
          <w:pgMar w:top="1020" w:right="1103" w:bottom="0" w:left="1440" w:header="720" w:footer="720" w:gutter="0"/>
          <w:cols w:space="720" w:equalWidth="0">
            <w:col w:w="14295"/>
          </w:cols>
          <w:noEndnote/>
          <w:docGrid w:linePitch="299"/>
        </w:sectPr>
      </w:pPr>
    </w:p>
    <w:p w:rsidR="00536603" w:rsidRPr="000B3992" w:rsidRDefault="00945736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bookmarkStart w:id="48" w:name="page109"/>
      <w:bookmarkEnd w:id="48"/>
      <w:r w:rsidRPr="000B3992">
        <w:rPr>
          <w:rFonts w:ascii="Times New Roman" w:hAnsi="Times New Roman" w:cs="Times New Roman"/>
          <w:b/>
          <w:bCs/>
          <w:sz w:val="26"/>
          <w:szCs w:val="26"/>
        </w:rPr>
        <w:lastRenderedPageBreak/>
        <w:t>7.5.  Расчеты  ценовых  последствий  для  потребителей  при  реализации</w:t>
      </w:r>
    </w:p>
    <w:p w:rsidR="00536603" w:rsidRPr="000B3992" w:rsidRDefault="00536603">
      <w:pPr>
        <w:widowControl w:val="0"/>
        <w:autoSpaceDE w:val="0"/>
        <w:autoSpaceDN w:val="0"/>
        <w:adjustRightInd w:val="0"/>
        <w:spacing w:after="0" w:line="147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0B399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992">
        <w:rPr>
          <w:rFonts w:ascii="Times New Roman" w:hAnsi="Times New Roman" w:cs="Times New Roman"/>
          <w:b/>
          <w:bCs/>
          <w:sz w:val="26"/>
          <w:szCs w:val="26"/>
        </w:rPr>
        <w:t>программ строительства, реконструкции и технического перевооружения систем</w:t>
      </w:r>
    </w:p>
    <w:p w:rsidR="00536603" w:rsidRPr="000B3992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0B399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992">
        <w:rPr>
          <w:rFonts w:ascii="Times New Roman" w:hAnsi="Times New Roman" w:cs="Times New Roman"/>
          <w:b/>
          <w:bCs/>
          <w:sz w:val="26"/>
          <w:szCs w:val="26"/>
        </w:rPr>
        <w:t>теплоснабжения</w:t>
      </w:r>
    </w:p>
    <w:p w:rsidR="00536603" w:rsidRPr="000B3992" w:rsidRDefault="00536603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0B3992" w:rsidRDefault="00945736">
      <w:pPr>
        <w:widowControl w:val="0"/>
        <w:overflowPunct w:val="0"/>
        <w:autoSpaceDE w:val="0"/>
        <w:autoSpaceDN w:val="0"/>
        <w:adjustRightInd w:val="0"/>
        <w:spacing w:after="0" w:line="33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992">
        <w:rPr>
          <w:rFonts w:ascii="Times New Roman" w:hAnsi="Times New Roman" w:cs="Times New Roman"/>
          <w:sz w:val="26"/>
          <w:szCs w:val="26"/>
        </w:rPr>
        <w:t xml:space="preserve">Результатом утверждения схемы теплоснабжения </w:t>
      </w:r>
      <w:proofErr w:type="spellStart"/>
      <w:r w:rsidRPr="000B3992">
        <w:rPr>
          <w:rFonts w:ascii="Times New Roman" w:hAnsi="Times New Roman" w:cs="Times New Roman"/>
          <w:sz w:val="26"/>
          <w:szCs w:val="26"/>
        </w:rPr>
        <w:t>Верх-Падунского</w:t>
      </w:r>
      <w:proofErr w:type="spellEnd"/>
      <w:r w:rsidRPr="000B3992">
        <w:rPr>
          <w:rFonts w:ascii="Times New Roman" w:hAnsi="Times New Roman" w:cs="Times New Roman"/>
          <w:sz w:val="26"/>
          <w:szCs w:val="26"/>
        </w:rPr>
        <w:t xml:space="preserve"> сельского поселения до 2030 года должно быть выделение ЕТО и тарифа на тепловую энергию отпускае</w:t>
      </w:r>
      <w:r w:rsidR="00A509D6">
        <w:rPr>
          <w:rFonts w:ascii="Times New Roman" w:hAnsi="Times New Roman" w:cs="Times New Roman"/>
          <w:sz w:val="26"/>
          <w:szCs w:val="26"/>
        </w:rPr>
        <w:t>мую потребителям.  Период, с которого действует ЕТО «МКП «ТЕПЛО» -2018г</w:t>
      </w:r>
    </w:p>
    <w:p w:rsidR="00536603" w:rsidRPr="000B3992" w:rsidRDefault="00536603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0B3992" w:rsidRDefault="005366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603" w:rsidRPr="000B3992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0B3992" w:rsidRDefault="00945736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0B3992">
        <w:rPr>
          <w:rFonts w:ascii="Times New Roman" w:hAnsi="Times New Roman" w:cs="Times New Roman"/>
          <w:sz w:val="26"/>
          <w:szCs w:val="26"/>
        </w:rPr>
        <w:t xml:space="preserve">Предлагаемые в Разделе 7 настоящего отчета источники инвестиций </w:t>
      </w:r>
      <w:proofErr w:type="spellStart"/>
      <w:r w:rsidRPr="000B3992">
        <w:rPr>
          <w:rFonts w:ascii="Times New Roman" w:hAnsi="Times New Roman" w:cs="Times New Roman"/>
          <w:sz w:val="26"/>
          <w:szCs w:val="26"/>
        </w:rPr>
        <w:t>предпола</w:t>
      </w:r>
      <w:proofErr w:type="spellEnd"/>
      <w:r w:rsidRPr="000B3992">
        <w:rPr>
          <w:rFonts w:ascii="Times New Roman" w:hAnsi="Times New Roman" w:cs="Times New Roman"/>
          <w:sz w:val="26"/>
          <w:szCs w:val="26"/>
        </w:rPr>
        <w:t>-</w:t>
      </w:r>
    </w:p>
    <w:p w:rsidR="00536603" w:rsidRPr="000B3992" w:rsidRDefault="00536603">
      <w:pPr>
        <w:widowControl w:val="0"/>
        <w:autoSpaceDE w:val="0"/>
        <w:autoSpaceDN w:val="0"/>
        <w:adjustRightInd w:val="0"/>
        <w:spacing w:after="0" w:line="147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0B399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3992">
        <w:rPr>
          <w:rFonts w:ascii="Times New Roman" w:hAnsi="Times New Roman" w:cs="Times New Roman"/>
          <w:sz w:val="26"/>
          <w:szCs w:val="26"/>
        </w:rPr>
        <w:t>гают</w:t>
      </w:r>
      <w:proofErr w:type="spellEnd"/>
      <w:r w:rsidRPr="000B3992">
        <w:rPr>
          <w:rFonts w:ascii="Times New Roman" w:hAnsi="Times New Roman" w:cs="Times New Roman"/>
          <w:sz w:val="26"/>
          <w:szCs w:val="26"/>
        </w:rPr>
        <w:t xml:space="preserve"> возможность привлечения тарифных средств для реализации программы.</w:t>
      </w:r>
    </w:p>
    <w:p w:rsidR="00536603" w:rsidRPr="000B3992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0B3992" w:rsidRDefault="00945736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0B3992">
        <w:rPr>
          <w:rFonts w:ascii="Times New Roman" w:hAnsi="Times New Roman" w:cs="Times New Roman"/>
          <w:sz w:val="26"/>
          <w:szCs w:val="26"/>
        </w:rPr>
        <w:t>Существует ограничение на применения тарифных средств для реализации про-</w:t>
      </w:r>
    </w:p>
    <w:p w:rsidR="00536603" w:rsidRPr="000B3992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0B399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992">
        <w:rPr>
          <w:rFonts w:ascii="Times New Roman" w:hAnsi="Times New Roman" w:cs="Times New Roman"/>
          <w:sz w:val="26"/>
          <w:szCs w:val="26"/>
        </w:rPr>
        <w:t>граммы из-за предельных норм роста тарифов утверждаемых ФСТ.</w:t>
      </w:r>
    </w:p>
    <w:p w:rsidR="00536603" w:rsidRPr="000B3992" w:rsidRDefault="00536603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925211" w:rsidRPr="000B3992" w:rsidRDefault="00945736">
      <w:pPr>
        <w:widowControl w:val="0"/>
        <w:overflowPunct w:val="0"/>
        <w:autoSpaceDE w:val="0"/>
        <w:autoSpaceDN w:val="0"/>
        <w:adjustRightInd w:val="0"/>
        <w:spacing w:after="0" w:line="34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3992">
        <w:rPr>
          <w:rFonts w:ascii="Times New Roman" w:hAnsi="Times New Roman" w:cs="Times New Roman"/>
          <w:sz w:val="26"/>
          <w:szCs w:val="26"/>
        </w:rPr>
        <w:t xml:space="preserve">Анализ влияния реализации проектов схемы теплоснабжения, предлагаемых к включению в инвестиционную программу, выполнен по результатам прогнозного расчета необходимой валовой выручки. </w:t>
      </w:r>
    </w:p>
    <w:p w:rsidR="00536603" w:rsidRPr="000B3992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84F3D" w:rsidRPr="000B3992" w:rsidRDefault="00E84F3D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6"/>
          <w:szCs w:val="26"/>
        </w:rPr>
      </w:pPr>
      <w:bookmarkStart w:id="49" w:name="page111"/>
      <w:bookmarkEnd w:id="49"/>
      <w:r w:rsidRPr="000B399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486400" cy="32004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84F3D" w:rsidRPr="000B3992" w:rsidRDefault="00E84F3D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6"/>
          <w:szCs w:val="26"/>
        </w:rPr>
      </w:pPr>
    </w:p>
    <w:p w:rsidR="00536603" w:rsidRPr="000B3992" w:rsidRDefault="00945736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0B3992">
        <w:rPr>
          <w:rFonts w:ascii="Times New Roman" w:hAnsi="Times New Roman" w:cs="Times New Roman"/>
          <w:sz w:val="26"/>
          <w:szCs w:val="26"/>
        </w:rPr>
        <w:t xml:space="preserve">Из рисунка 6 видно, что величина тарифа при условии реализации проектов </w:t>
      </w:r>
      <w:proofErr w:type="spellStart"/>
      <w:r w:rsidRPr="000B3992">
        <w:rPr>
          <w:rFonts w:ascii="Times New Roman" w:hAnsi="Times New Roman" w:cs="Times New Roman"/>
          <w:sz w:val="26"/>
          <w:szCs w:val="26"/>
        </w:rPr>
        <w:t>схе</w:t>
      </w:r>
      <w:proofErr w:type="spellEnd"/>
      <w:r w:rsidRPr="000B3992">
        <w:rPr>
          <w:rFonts w:ascii="Times New Roman" w:hAnsi="Times New Roman" w:cs="Times New Roman"/>
          <w:sz w:val="26"/>
          <w:szCs w:val="26"/>
        </w:rPr>
        <w:t>-</w:t>
      </w:r>
    </w:p>
    <w:p w:rsidR="00536603" w:rsidRPr="000B3992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0B399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992">
        <w:rPr>
          <w:rFonts w:ascii="Times New Roman" w:hAnsi="Times New Roman" w:cs="Times New Roman"/>
          <w:sz w:val="26"/>
          <w:szCs w:val="26"/>
        </w:rPr>
        <w:t>мы теплоснабжения колеблется, в период до 202</w:t>
      </w:r>
      <w:r w:rsidR="00FE11FF" w:rsidRPr="000B3992">
        <w:rPr>
          <w:rFonts w:ascii="Times New Roman" w:hAnsi="Times New Roman" w:cs="Times New Roman"/>
          <w:sz w:val="26"/>
          <w:szCs w:val="26"/>
        </w:rPr>
        <w:t>4</w:t>
      </w:r>
      <w:r w:rsidRPr="000B3992">
        <w:rPr>
          <w:rFonts w:ascii="Times New Roman" w:hAnsi="Times New Roman" w:cs="Times New Roman"/>
          <w:sz w:val="26"/>
          <w:szCs w:val="26"/>
        </w:rPr>
        <w:t xml:space="preserve"> г. включительно превышая </w:t>
      </w:r>
      <w:proofErr w:type="spellStart"/>
      <w:r w:rsidRPr="000B3992">
        <w:rPr>
          <w:rFonts w:ascii="Times New Roman" w:hAnsi="Times New Roman" w:cs="Times New Roman"/>
          <w:sz w:val="26"/>
          <w:szCs w:val="26"/>
        </w:rPr>
        <w:t>величи</w:t>
      </w:r>
      <w:proofErr w:type="spellEnd"/>
      <w:r w:rsidRPr="000B3992">
        <w:rPr>
          <w:rFonts w:ascii="Times New Roman" w:hAnsi="Times New Roman" w:cs="Times New Roman"/>
          <w:sz w:val="26"/>
          <w:szCs w:val="26"/>
        </w:rPr>
        <w:t>-</w:t>
      </w:r>
    </w:p>
    <w:p w:rsidR="00536603" w:rsidRPr="000B3992" w:rsidRDefault="0053660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0B3992" w:rsidRDefault="00945736">
      <w:pPr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992">
        <w:rPr>
          <w:rFonts w:ascii="Times New Roman" w:hAnsi="Times New Roman" w:cs="Times New Roman"/>
          <w:sz w:val="26"/>
          <w:szCs w:val="26"/>
        </w:rPr>
        <w:t>ну тарифа, определенную без учета реализации проектов. Этот обусловлено большим объемом реализуемых проектов в рассматриваемый период. Однако реализация этих проектов приводит к тому, что в период после 202</w:t>
      </w:r>
      <w:r w:rsidR="00C63068" w:rsidRPr="000B3992">
        <w:rPr>
          <w:rFonts w:ascii="Times New Roman" w:hAnsi="Times New Roman" w:cs="Times New Roman"/>
          <w:sz w:val="26"/>
          <w:szCs w:val="26"/>
        </w:rPr>
        <w:t>4</w:t>
      </w:r>
      <w:r w:rsidRPr="000B3992">
        <w:rPr>
          <w:rFonts w:ascii="Times New Roman" w:hAnsi="Times New Roman" w:cs="Times New Roman"/>
          <w:sz w:val="26"/>
          <w:szCs w:val="26"/>
        </w:rPr>
        <w:t xml:space="preserve"> г. прогнозируемая величина та-</w:t>
      </w:r>
    </w:p>
    <w:p w:rsidR="00536603" w:rsidRPr="000B3992" w:rsidRDefault="00536603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0B399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992">
        <w:rPr>
          <w:rFonts w:ascii="Times New Roman" w:hAnsi="Times New Roman" w:cs="Times New Roman"/>
          <w:sz w:val="26"/>
          <w:szCs w:val="26"/>
        </w:rPr>
        <w:t xml:space="preserve">рифа «с проектами» ниже величины тарифа «без проектов», что обусловлено </w:t>
      </w:r>
      <w:proofErr w:type="spellStart"/>
      <w:r w:rsidRPr="000B3992">
        <w:rPr>
          <w:rFonts w:ascii="Times New Roman" w:hAnsi="Times New Roman" w:cs="Times New Roman"/>
          <w:sz w:val="26"/>
          <w:szCs w:val="26"/>
        </w:rPr>
        <w:t>выпол</w:t>
      </w:r>
      <w:proofErr w:type="spellEnd"/>
      <w:r w:rsidRPr="000B3992">
        <w:rPr>
          <w:rFonts w:ascii="Times New Roman" w:hAnsi="Times New Roman" w:cs="Times New Roman"/>
          <w:sz w:val="26"/>
          <w:szCs w:val="26"/>
        </w:rPr>
        <w:t>-</w:t>
      </w:r>
    </w:p>
    <w:p w:rsidR="00536603" w:rsidRPr="000B3992" w:rsidRDefault="00536603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0B3992" w:rsidRDefault="00945736">
      <w:pPr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3992">
        <w:rPr>
          <w:rFonts w:ascii="Times New Roman" w:hAnsi="Times New Roman" w:cs="Times New Roman"/>
          <w:sz w:val="26"/>
          <w:szCs w:val="26"/>
        </w:rPr>
        <w:t>нением</w:t>
      </w:r>
      <w:proofErr w:type="spellEnd"/>
      <w:r w:rsidRPr="000B3992">
        <w:rPr>
          <w:rFonts w:ascii="Times New Roman" w:hAnsi="Times New Roman" w:cs="Times New Roman"/>
          <w:sz w:val="26"/>
          <w:szCs w:val="26"/>
        </w:rPr>
        <w:t xml:space="preserve"> мероприятий по замене изношенных </w:t>
      </w:r>
      <w:proofErr w:type="spellStart"/>
      <w:r w:rsidRPr="000B3992">
        <w:rPr>
          <w:rFonts w:ascii="Times New Roman" w:hAnsi="Times New Roman" w:cs="Times New Roman"/>
          <w:sz w:val="26"/>
          <w:szCs w:val="26"/>
        </w:rPr>
        <w:t>котлоагрегатов</w:t>
      </w:r>
      <w:proofErr w:type="spellEnd"/>
      <w:r w:rsidRPr="000B3992">
        <w:rPr>
          <w:rFonts w:ascii="Times New Roman" w:hAnsi="Times New Roman" w:cs="Times New Roman"/>
          <w:sz w:val="26"/>
          <w:szCs w:val="26"/>
        </w:rPr>
        <w:t xml:space="preserve">, установке ВПУ и замене </w:t>
      </w:r>
      <w:r w:rsidRPr="000B3992">
        <w:rPr>
          <w:rFonts w:ascii="Times New Roman" w:hAnsi="Times New Roman" w:cs="Times New Roman"/>
          <w:sz w:val="26"/>
          <w:szCs w:val="26"/>
        </w:rPr>
        <w:lastRenderedPageBreak/>
        <w:t>отработавших свой срок участков тепловых сетей.</w:t>
      </w:r>
    </w:p>
    <w:p w:rsidR="00536603" w:rsidRPr="000B3992" w:rsidRDefault="00536603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0B3992" w:rsidRDefault="00945736">
      <w:pPr>
        <w:widowControl w:val="0"/>
        <w:overflowPunct w:val="0"/>
        <w:autoSpaceDE w:val="0"/>
        <w:autoSpaceDN w:val="0"/>
        <w:adjustRightInd w:val="0"/>
        <w:spacing w:after="0" w:line="30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992">
        <w:rPr>
          <w:rFonts w:ascii="Times New Roman" w:hAnsi="Times New Roman" w:cs="Times New Roman"/>
          <w:sz w:val="26"/>
          <w:szCs w:val="26"/>
        </w:rPr>
        <w:t>Сглаживание резких скачков тарифа возможно осуществить при формировании программы привлечения финансовых средств на реализацию проектов.</w:t>
      </w:r>
    </w:p>
    <w:p w:rsidR="00536603" w:rsidRPr="000B3992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0B3992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AD7017" w:rsidRDefault="00945736">
      <w:pPr>
        <w:widowControl w:val="0"/>
        <w:numPr>
          <w:ilvl w:val="0"/>
          <w:numId w:val="12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4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50" w:name="page113"/>
      <w:bookmarkEnd w:id="50"/>
      <w:r w:rsidRPr="00AD7017">
        <w:rPr>
          <w:rFonts w:ascii="Times New Roman" w:hAnsi="Times New Roman" w:cs="Times New Roman"/>
          <w:b/>
          <w:bCs/>
          <w:sz w:val="26"/>
          <w:szCs w:val="26"/>
        </w:rPr>
        <w:t xml:space="preserve">Решение   об   определении   единой   теплоснабжающей   организации </w:t>
      </w:r>
    </w:p>
    <w:p w:rsidR="00536603" w:rsidRPr="00AD7017" w:rsidRDefault="00536603">
      <w:pPr>
        <w:widowControl w:val="0"/>
        <w:autoSpaceDE w:val="0"/>
        <w:autoSpaceDN w:val="0"/>
        <w:adjustRightInd w:val="0"/>
        <w:spacing w:after="0" w:line="147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0B399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17">
        <w:rPr>
          <w:rFonts w:ascii="Times New Roman" w:hAnsi="Times New Roman" w:cs="Times New Roman"/>
          <w:b/>
          <w:bCs/>
          <w:sz w:val="26"/>
          <w:szCs w:val="26"/>
        </w:rPr>
        <w:t>(организаций)</w:t>
      </w:r>
    </w:p>
    <w:p w:rsidR="00536603" w:rsidRPr="000B3992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0B3992" w:rsidRDefault="00536603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0B3992" w:rsidRDefault="00945736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0B3992">
        <w:rPr>
          <w:rFonts w:ascii="Times New Roman" w:hAnsi="Times New Roman" w:cs="Times New Roman"/>
          <w:sz w:val="26"/>
          <w:szCs w:val="26"/>
        </w:rPr>
        <w:t xml:space="preserve">При определении ЕТО рассматриваются только те организации, основной </w:t>
      </w:r>
      <w:proofErr w:type="spellStart"/>
      <w:r w:rsidRPr="000B3992">
        <w:rPr>
          <w:rFonts w:ascii="Times New Roman" w:hAnsi="Times New Roman" w:cs="Times New Roman"/>
          <w:sz w:val="26"/>
          <w:szCs w:val="26"/>
        </w:rPr>
        <w:t>дея</w:t>
      </w:r>
      <w:proofErr w:type="spellEnd"/>
      <w:r w:rsidRPr="000B3992">
        <w:rPr>
          <w:rFonts w:ascii="Times New Roman" w:hAnsi="Times New Roman" w:cs="Times New Roman"/>
          <w:sz w:val="26"/>
          <w:szCs w:val="26"/>
        </w:rPr>
        <w:t>-</w:t>
      </w:r>
    </w:p>
    <w:p w:rsidR="00536603" w:rsidRPr="000B3992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0B399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3992">
        <w:rPr>
          <w:rFonts w:ascii="Times New Roman" w:hAnsi="Times New Roman" w:cs="Times New Roman"/>
          <w:sz w:val="26"/>
          <w:szCs w:val="26"/>
        </w:rPr>
        <w:t>тельностью</w:t>
      </w:r>
      <w:proofErr w:type="spellEnd"/>
      <w:r w:rsidRPr="000B3992">
        <w:rPr>
          <w:rFonts w:ascii="Times New Roman" w:hAnsi="Times New Roman" w:cs="Times New Roman"/>
          <w:sz w:val="26"/>
          <w:szCs w:val="26"/>
        </w:rPr>
        <w:t xml:space="preserve"> которых является осуществление теплоснабжения жилых зданий, </w:t>
      </w:r>
      <w:proofErr w:type="spellStart"/>
      <w:r w:rsidRPr="000B3992">
        <w:rPr>
          <w:rFonts w:ascii="Times New Roman" w:hAnsi="Times New Roman" w:cs="Times New Roman"/>
          <w:sz w:val="26"/>
          <w:szCs w:val="26"/>
        </w:rPr>
        <w:t>объек</w:t>
      </w:r>
      <w:proofErr w:type="spellEnd"/>
      <w:r w:rsidRPr="000B3992">
        <w:rPr>
          <w:rFonts w:ascii="Times New Roman" w:hAnsi="Times New Roman" w:cs="Times New Roman"/>
          <w:sz w:val="26"/>
          <w:szCs w:val="26"/>
        </w:rPr>
        <w:t>-</w:t>
      </w:r>
    </w:p>
    <w:p w:rsidR="00536603" w:rsidRPr="000B3992" w:rsidRDefault="00536603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0B3992" w:rsidRDefault="00945736">
      <w:pPr>
        <w:widowControl w:val="0"/>
        <w:overflowPunct w:val="0"/>
        <w:autoSpaceDE w:val="0"/>
        <w:autoSpaceDN w:val="0"/>
        <w:adjustRightInd w:val="0"/>
        <w:spacing w:after="0" w:line="308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3992">
        <w:rPr>
          <w:rFonts w:ascii="Times New Roman" w:hAnsi="Times New Roman" w:cs="Times New Roman"/>
          <w:sz w:val="26"/>
          <w:szCs w:val="26"/>
        </w:rPr>
        <w:t>тов</w:t>
      </w:r>
      <w:proofErr w:type="spellEnd"/>
      <w:r w:rsidRPr="000B3992">
        <w:rPr>
          <w:rFonts w:ascii="Times New Roman" w:hAnsi="Times New Roman" w:cs="Times New Roman"/>
          <w:sz w:val="26"/>
          <w:szCs w:val="26"/>
        </w:rPr>
        <w:t xml:space="preserve"> социального и культурно-бытового назначения. Тако</w:t>
      </w:r>
      <w:r w:rsidR="00B7460C">
        <w:rPr>
          <w:rFonts w:ascii="Times New Roman" w:hAnsi="Times New Roman" w:cs="Times New Roman"/>
          <w:sz w:val="26"/>
          <w:szCs w:val="26"/>
        </w:rPr>
        <w:t>й организацией является МКП «ТЕПЛО</w:t>
      </w:r>
      <w:r w:rsidRPr="000B3992">
        <w:rPr>
          <w:rFonts w:ascii="Times New Roman" w:hAnsi="Times New Roman" w:cs="Times New Roman"/>
          <w:sz w:val="26"/>
          <w:szCs w:val="26"/>
        </w:rPr>
        <w:t>».</w:t>
      </w:r>
    </w:p>
    <w:p w:rsidR="00536603" w:rsidRPr="000B3992" w:rsidRDefault="00536603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A1780C" w:rsidRDefault="00945736">
      <w:pPr>
        <w:widowControl w:val="0"/>
        <w:overflowPunct w:val="0"/>
        <w:autoSpaceDE w:val="0"/>
        <w:autoSpaceDN w:val="0"/>
        <w:adjustRightInd w:val="0"/>
        <w:spacing w:after="0" w:line="30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A1780C">
        <w:rPr>
          <w:rFonts w:ascii="Times New Roman" w:hAnsi="Times New Roman" w:cs="Times New Roman"/>
          <w:b/>
          <w:sz w:val="26"/>
          <w:szCs w:val="26"/>
        </w:rPr>
        <w:t xml:space="preserve">Предлагается для </w:t>
      </w:r>
      <w:proofErr w:type="spellStart"/>
      <w:r w:rsidRPr="00A1780C">
        <w:rPr>
          <w:rFonts w:ascii="Times New Roman" w:hAnsi="Times New Roman" w:cs="Times New Roman"/>
          <w:b/>
          <w:sz w:val="26"/>
          <w:szCs w:val="26"/>
        </w:rPr>
        <w:t>Верх-Падунского</w:t>
      </w:r>
      <w:proofErr w:type="spellEnd"/>
      <w:r w:rsidRPr="00A1780C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</w:t>
      </w:r>
      <w:r w:rsidR="00B7460C" w:rsidRPr="00A1780C">
        <w:rPr>
          <w:rFonts w:ascii="Times New Roman" w:hAnsi="Times New Roman" w:cs="Times New Roman"/>
          <w:b/>
          <w:sz w:val="26"/>
          <w:szCs w:val="26"/>
        </w:rPr>
        <w:t>я определить одну ЕТО – МКП «ТЕПЛО</w:t>
      </w:r>
      <w:r w:rsidRPr="00A1780C">
        <w:rPr>
          <w:rFonts w:ascii="Times New Roman" w:hAnsi="Times New Roman" w:cs="Times New Roman"/>
          <w:b/>
          <w:sz w:val="26"/>
          <w:szCs w:val="26"/>
        </w:rPr>
        <w:t>».</w:t>
      </w:r>
    </w:p>
    <w:p w:rsidR="00536603" w:rsidRPr="000B3992" w:rsidRDefault="00536603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0B3992" w:rsidRDefault="00945736">
      <w:pPr>
        <w:widowControl w:val="0"/>
        <w:overflowPunct w:val="0"/>
        <w:autoSpaceDE w:val="0"/>
        <w:autoSpaceDN w:val="0"/>
        <w:adjustRightInd w:val="0"/>
        <w:spacing w:after="0" w:line="30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3992">
        <w:rPr>
          <w:rFonts w:ascii="Times New Roman" w:hAnsi="Times New Roman" w:cs="Times New Roman"/>
          <w:sz w:val="26"/>
          <w:szCs w:val="26"/>
        </w:rPr>
        <w:t>Согласно пункту 7 раздел II «Критерии и порядок определения ЕТО» «Правил организации теплоснабжения в Российской Федерации» утвержденных ПП РФ № 808</w:t>
      </w:r>
    </w:p>
    <w:p w:rsidR="00536603" w:rsidRPr="000B3992" w:rsidRDefault="00536603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0B3992" w:rsidRDefault="00945736">
      <w:pPr>
        <w:widowControl w:val="0"/>
        <w:overflowPunct w:val="0"/>
        <w:autoSpaceDE w:val="0"/>
        <w:autoSpaceDN w:val="0"/>
        <w:adjustRightInd w:val="0"/>
        <w:spacing w:after="0" w:line="308" w:lineRule="auto"/>
        <w:rPr>
          <w:rFonts w:ascii="Times New Roman" w:hAnsi="Times New Roman" w:cs="Times New Roman"/>
          <w:sz w:val="24"/>
          <w:szCs w:val="24"/>
        </w:rPr>
      </w:pPr>
      <w:r w:rsidRPr="000B3992">
        <w:rPr>
          <w:rFonts w:ascii="Times New Roman" w:hAnsi="Times New Roman" w:cs="Times New Roman"/>
          <w:sz w:val="26"/>
          <w:szCs w:val="26"/>
        </w:rPr>
        <w:t>от 08.08.2014 г. критериями для определения единой теплоснабжающей организации являются:</w:t>
      </w:r>
    </w:p>
    <w:p w:rsidR="00536603" w:rsidRPr="000B3992" w:rsidRDefault="00536603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0B3992" w:rsidRDefault="00945736">
      <w:pPr>
        <w:widowControl w:val="0"/>
        <w:overflowPunct w:val="0"/>
        <w:autoSpaceDE w:val="0"/>
        <w:autoSpaceDN w:val="0"/>
        <w:adjustRightInd w:val="0"/>
        <w:spacing w:after="0" w:line="308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B3992">
        <w:rPr>
          <w:rFonts w:ascii="Times New Roman" w:hAnsi="Times New Roman" w:cs="Times New Roman"/>
          <w:sz w:val="26"/>
          <w:szCs w:val="26"/>
        </w:rPr>
        <w:t>- владение на праве собственности или ином законном основании источниками тепловой энергии с наибольшей рабочей тепловой мощностью и (или) тепловыми се-</w:t>
      </w:r>
    </w:p>
    <w:p w:rsidR="00536603" w:rsidRPr="000B3992" w:rsidRDefault="00536603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0B399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3992">
        <w:rPr>
          <w:rFonts w:ascii="Times New Roman" w:hAnsi="Times New Roman" w:cs="Times New Roman"/>
          <w:sz w:val="26"/>
          <w:szCs w:val="26"/>
        </w:rPr>
        <w:t>тями</w:t>
      </w:r>
      <w:proofErr w:type="spellEnd"/>
      <w:r w:rsidRPr="000B3992">
        <w:rPr>
          <w:rFonts w:ascii="Times New Roman" w:hAnsi="Times New Roman" w:cs="Times New Roman"/>
          <w:sz w:val="26"/>
          <w:szCs w:val="26"/>
        </w:rPr>
        <w:t xml:space="preserve"> с наибольшей емкостью в границах зоны деятельности ЕТО;</w:t>
      </w:r>
    </w:p>
    <w:p w:rsidR="00536603" w:rsidRPr="000B3992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0B3992" w:rsidRDefault="00945736">
      <w:pPr>
        <w:widowControl w:val="0"/>
        <w:numPr>
          <w:ilvl w:val="0"/>
          <w:numId w:val="13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160"/>
        <w:jc w:val="both"/>
        <w:rPr>
          <w:rFonts w:ascii="Times New Roman" w:hAnsi="Times New Roman" w:cs="Times New Roman"/>
          <w:sz w:val="26"/>
          <w:szCs w:val="26"/>
        </w:rPr>
      </w:pPr>
      <w:r w:rsidRPr="000B3992">
        <w:rPr>
          <w:rFonts w:ascii="Times New Roman" w:hAnsi="Times New Roman" w:cs="Times New Roman"/>
          <w:sz w:val="26"/>
          <w:szCs w:val="26"/>
        </w:rPr>
        <w:t xml:space="preserve">размер собственного капитала; </w:t>
      </w:r>
    </w:p>
    <w:p w:rsidR="00536603" w:rsidRPr="000B3992" w:rsidRDefault="00536603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 w:cs="Times New Roman"/>
          <w:sz w:val="26"/>
          <w:szCs w:val="26"/>
        </w:rPr>
      </w:pPr>
    </w:p>
    <w:p w:rsidR="00536603" w:rsidRPr="000B3992" w:rsidRDefault="00945736">
      <w:pPr>
        <w:widowControl w:val="0"/>
        <w:numPr>
          <w:ilvl w:val="0"/>
          <w:numId w:val="13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160"/>
        <w:jc w:val="both"/>
        <w:rPr>
          <w:rFonts w:ascii="Times New Roman" w:hAnsi="Times New Roman" w:cs="Times New Roman"/>
          <w:sz w:val="26"/>
          <w:szCs w:val="26"/>
        </w:rPr>
      </w:pPr>
      <w:r w:rsidRPr="000B3992">
        <w:rPr>
          <w:rFonts w:ascii="Times New Roman" w:hAnsi="Times New Roman" w:cs="Times New Roman"/>
          <w:sz w:val="26"/>
          <w:szCs w:val="26"/>
        </w:rPr>
        <w:t xml:space="preserve">способность в лучшей мере обеспечить надежность теплоснабжения в </w:t>
      </w:r>
      <w:proofErr w:type="spellStart"/>
      <w:r w:rsidRPr="000B3992">
        <w:rPr>
          <w:rFonts w:ascii="Times New Roman" w:hAnsi="Times New Roman" w:cs="Times New Roman"/>
          <w:sz w:val="26"/>
          <w:szCs w:val="26"/>
        </w:rPr>
        <w:t>соответ</w:t>
      </w:r>
      <w:proofErr w:type="spellEnd"/>
      <w:r w:rsidRPr="000B3992">
        <w:rPr>
          <w:rFonts w:ascii="Times New Roman" w:hAnsi="Times New Roman" w:cs="Times New Roman"/>
          <w:sz w:val="26"/>
          <w:szCs w:val="26"/>
        </w:rPr>
        <w:t xml:space="preserve">- </w:t>
      </w:r>
    </w:p>
    <w:p w:rsidR="00536603" w:rsidRPr="000B3992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0B399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3992">
        <w:rPr>
          <w:rFonts w:ascii="Times New Roman" w:hAnsi="Times New Roman" w:cs="Times New Roman"/>
          <w:sz w:val="26"/>
          <w:szCs w:val="26"/>
        </w:rPr>
        <w:t>ствующей</w:t>
      </w:r>
      <w:proofErr w:type="spellEnd"/>
      <w:r w:rsidRPr="000B3992">
        <w:rPr>
          <w:rFonts w:ascii="Times New Roman" w:hAnsi="Times New Roman" w:cs="Times New Roman"/>
          <w:sz w:val="26"/>
          <w:szCs w:val="26"/>
        </w:rPr>
        <w:t xml:space="preserve"> системе теплоснабжения.</w:t>
      </w:r>
    </w:p>
    <w:p w:rsidR="00536603" w:rsidRPr="000B3992" w:rsidRDefault="00536603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0B3992" w:rsidRDefault="00945736">
      <w:pPr>
        <w:widowControl w:val="0"/>
        <w:overflowPunct w:val="0"/>
        <w:autoSpaceDE w:val="0"/>
        <w:autoSpaceDN w:val="0"/>
        <w:adjustRightInd w:val="0"/>
        <w:spacing w:after="0" w:line="308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B3992">
        <w:rPr>
          <w:rFonts w:ascii="Times New Roman" w:hAnsi="Times New Roman" w:cs="Times New Roman"/>
          <w:sz w:val="26"/>
          <w:szCs w:val="26"/>
        </w:rPr>
        <w:t>Тепл</w:t>
      </w:r>
      <w:r w:rsidR="00B7460C">
        <w:rPr>
          <w:rFonts w:ascii="Times New Roman" w:hAnsi="Times New Roman" w:cs="Times New Roman"/>
          <w:sz w:val="26"/>
          <w:szCs w:val="26"/>
        </w:rPr>
        <w:t>оснабжающая организация МКП «ТЕПЛО</w:t>
      </w:r>
      <w:r w:rsidRPr="000B3992">
        <w:rPr>
          <w:rFonts w:ascii="Times New Roman" w:hAnsi="Times New Roman" w:cs="Times New Roman"/>
          <w:sz w:val="26"/>
          <w:szCs w:val="26"/>
        </w:rPr>
        <w:t>» соответствует требованиям для присвоения статуса ЕТО.</w:t>
      </w:r>
    </w:p>
    <w:p w:rsidR="00536603" w:rsidRPr="000B3992" w:rsidRDefault="00536603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0B3992" w:rsidRDefault="00945736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0B3992">
        <w:rPr>
          <w:rFonts w:ascii="Times New Roman" w:hAnsi="Times New Roman" w:cs="Times New Roman"/>
          <w:sz w:val="26"/>
          <w:szCs w:val="26"/>
        </w:rPr>
        <w:t xml:space="preserve">Решение об установлении организации в качестве ЕТО в той или иной зоне </w:t>
      </w:r>
      <w:proofErr w:type="spellStart"/>
      <w:r w:rsidRPr="000B3992">
        <w:rPr>
          <w:rFonts w:ascii="Times New Roman" w:hAnsi="Times New Roman" w:cs="Times New Roman"/>
          <w:sz w:val="26"/>
          <w:szCs w:val="26"/>
        </w:rPr>
        <w:t>дея</w:t>
      </w:r>
      <w:proofErr w:type="spellEnd"/>
      <w:r w:rsidRPr="000B3992">
        <w:rPr>
          <w:rFonts w:ascii="Times New Roman" w:hAnsi="Times New Roman" w:cs="Times New Roman"/>
          <w:sz w:val="26"/>
          <w:szCs w:val="26"/>
        </w:rPr>
        <w:t>-</w:t>
      </w:r>
    </w:p>
    <w:p w:rsidR="00536603" w:rsidRPr="000B3992" w:rsidRDefault="00536603">
      <w:pPr>
        <w:widowControl w:val="0"/>
        <w:autoSpaceDE w:val="0"/>
        <w:autoSpaceDN w:val="0"/>
        <w:adjustRightInd w:val="0"/>
        <w:spacing w:after="0" w:line="147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0B399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3992">
        <w:rPr>
          <w:rFonts w:ascii="Times New Roman" w:hAnsi="Times New Roman" w:cs="Times New Roman"/>
          <w:sz w:val="26"/>
          <w:szCs w:val="26"/>
        </w:rPr>
        <w:t>тельности</w:t>
      </w:r>
      <w:proofErr w:type="spellEnd"/>
      <w:r w:rsidRPr="000B3992">
        <w:rPr>
          <w:rFonts w:ascii="Times New Roman" w:hAnsi="Times New Roman" w:cs="Times New Roman"/>
          <w:sz w:val="26"/>
          <w:szCs w:val="26"/>
        </w:rPr>
        <w:t xml:space="preserve"> принимает, в соответствии с ФЗ № 190 «О теплоснабжении» орган местно-</w:t>
      </w:r>
    </w:p>
    <w:p w:rsidR="00536603" w:rsidRPr="000B3992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0B399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992">
        <w:rPr>
          <w:rFonts w:ascii="Times New Roman" w:hAnsi="Times New Roman" w:cs="Times New Roman"/>
          <w:sz w:val="26"/>
          <w:szCs w:val="26"/>
        </w:rPr>
        <w:t>го са</w:t>
      </w:r>
      <w:r w:rsidR="00164D26">
        <w:rPr>
          <w:rFonts w:ascii="Times New Roman" w:hAnsi="Times New Roman" w:cs="Times New Roman"/>
          <w:sz w:val="26"/>
          <w:szCs w:val="26"/>
        </w:rPr>
        <w:t>моуправления Топкинского округа.</w:t>
      </w:r>
    </w:p>
    <w:p w:rsidR="00536603" w:rsidRPr="000B3992" w:rsidRDefault="00536603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0B3992" w:rsidRDefault="00945736">
      <w:pPr>
        <w:widowControl w:val="0"/>
        <w:overflowPunct w:val="0"/>
        <w:autoSpaceDE w:val="0"/>
        <w:autoSpaceDN w:val="0"/>
        <w:adjustRightInd w:val="0"/>
        <w:spacing w:after="0" w:line="308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B3992">
        <w:rPr>
          <w:rFonts w:ascii="Times New Roman" w:hAnsi="Times New Roman" w:cs="Times New Roman"/>
          <w:sz w:val="26"/>
          <w:szCs w:val="26"/>
        </w:rPr>
        <w:t>На основании полученных данных можно сделать вывод, что тепл</w:t>
      </w:r>
      <w:r w:rsidR="00B7460C">
        <w:rPr>
          <w:rFonts w:ascii="Times New Roman" w:hAnsi="Times New Roman" w:cs="Times New Roman"/>
          <w:sz w:val="26"/>
          <w:szCs w:val="26"/>
        </w:rPr>
        <w:t>оснабжающая организация МКП «ТЕПЛО</w:t>
      </w:r>
      <w:r w:rsidRPr="000B3992">
        <w:rPr>
          <w:rFonts w:ascii="Times New Roman" w:hAnsi="Times New Roman" w:cs="Times New Roman"/>
          <w:sz w:val="26"/>
          <w:szCs w:val="26"/>
        </w:rPr>
        <w:t>» наиболее соответствует требованиям для присвоения ста-</w:t>
      </w:r>
    </w:p>
    <w:p w:rsidR="00536603" w:rsidRPr="000B3992" w:rsidRDefault="00536603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0B3992" w:rsidRDefault="0094573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3992">
        <w:rPr>
          <w:rFonts w:ascii="Times New Roman" w:hAnsi="Times New Roman" w:cs="Times New Roman"/>
          <w:sz w:val="26"/>
          <w:szCs w:val="26"/>
        </w:rPr>
        <w:t>туса</w:t>
      </w:r>
      <w:proofErr w:type="spellEnd"/>
      <w:r w:rsidRPr="000B3992">
        <w:rPr>
          <w:rFonts w:ascii="Times New Roman" w:hAnsi="Times New Roman" w:cs="Times New Roman"/>
          <w:sz w:val="26"/>
          <w:szCs w:val="26"/>
        </w:rPr>
        <w:t xml:space="preserve"> ЕТО.</w:t>
      </w:r>
    </w:p>
    <w:p w:rsidR="00536603" w:rsidRPr="000B3992" w:rsidRDefault="00536603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0B3992" w:rsidRDefault="00945736">
      <w:pPr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0B3992">
        <w:rPr>
          <w:rFonts w:ascii="Times New Roman" w:hAnsi="Times New Roman" w:cs="Times New Roman"/>
          <w:sz w:val="26"/>
          <w:szCs w:val="26"/>
        </w:rPr>
        <w:t xml:space="preserve">Предлагается для </w:t>
      </w:r>
      <w:proofErr w:type="spellStart"/>
      <w:r w:rsidRPr="000B3992">
        <w:rPr>
          <w:rFonts w:ascii="Times New Roman" w:hAnsi="Times New Roman" w:cs="Times New Roman"/>
          <w:sz w:val="26"/>
          <w:szCs w:val="26"/>
        </w:rPr>
        <w:t>Верх-Падунского</w:t>
      </w:r>
      <w:proofErr w:type="spellEnd"/>
      <w:r w:rsidRPr="000B3992">
        <w:rPr>
          <w:rFonts w:ascii="Times New Roman" w:hAnsi="Times New Roman" w:cs="Times New Roman"/>
          <w:sz w:val="26"/>
          <w:szCs w:val="26"/>
        </w:rPr>
        <w:t xml:space="preserve"> сельского поселения определить ЕТО – МКП</w:t>
      </w:r>
    </w:p>
    <w:p w:rsidR="00536603" w:rsidRPr="000B3992" w:rsidRDefault="00536603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0B3992" w:rsidRDefault="00B7460C">
      <w:pPr>
        <w:widowControl w:val="0"/>
        <w:overflowPunct w:val="0"/>
        <w:autoSpaceDE w:val="0"/>
        <w:autoSpaceDN w:val="0"/>
        <w:adjustRightInd w:val="0"/>
        <w:spacing w:after="0" w:line="306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«ТЕПЛО</w:t>
      </w:r>
      <w:r w:rsidR="00945736" w:rsidRPr="000B3992">
        <w:rPr>
          <w:rFonts w:ascii="Times New Roman" w:hAnsi="Times New Roman" w:cs="Times New Roman"/>
          <w:sz w:val="26"/>
          <w:szCs w:val="26"/>
        </w:rPr>
        <w:t xml:space="preserve">» После внесения проекта схемы теплоснабжения на рассмотрение </w:t>
      </w:r>
      <w:proofErr w:type="spellStart"/>
      <w:r w:rsidR="00945736" w:rsidRPr="000B3992">
        <w:rPr>
          <w:rFonts w:ascii="Times New Roman" w:hAnsi="Times New Roman" w:cs="Times New Roman"/>
          <w:sz w:val="26"/>
          <w:szCs w:val="26"/>
        </w:rPr>
        <w:t>теплоснабжа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</w:p>
    <w:p w:rsidR="00536603" w:rsidRPr="000B3992" w:rsidRDefault="00536603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0B399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3992">
        <w:rPr>
          <w:rFonts w:ascii="Times New Roman" w:hAnsi="Times New Roman" w:cs="Times New Roman"/>
          <w:sz w:val="26"/>
          <w:szCs w:val="26"/>
        </w:rPr>
        <w:t>ющие</w:t>
      </w:r>
      <w:proofErr w:type="spellEnd"/>
      <w:r w:rsidRPr="000B3992">
        <w:rPr>
          <w:rFonts w:ascii="Times New Roman" w:hAnsi="Times New Roman" w:cs="Times New Roman"/>
          <w:sz w:val="26"/>
          <w:szCs w:val="26"/>
        </w:rPr>
        <w:t xml:space="preserve"> организации должны обратиться с заявкой на признание в качестве ЕТО в од-</w:t>
      </w:r>
    </w:p>
    <w:p w:rsidR="00536603" w:rsidRPr="000B3992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0B399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992">
        <w:rPr>
          <w:rFonts w:ascii="Times New Roman" w:hAnsi="Times New Roman" w:cs="Times New Roman"/>
          <w:sz w:val="26"/>
          <w:szCs w:val="26"/>
        </w:rPr>
        <w:t>ной или нескольких из определенных зон деятельности. Решение об установлении ор-</w:t>
      </w:r>
    </w:p>
    <w:p w:rsidR="00536603" w:rsidRPr="000B3992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0B399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0B3992">
        <w:rPr>
          <w:rFonts w:ascii="Times New Roman" w:hAnsi="Times New Roman" w:cs="Times New Roman"/>
          <w:sz w:val="26"/>
          <w:szCs w:val="26"/>
        </w:rPr>
        <w:t>ганизации</w:t>
      </w:r>
      <w:proofErr w:type="spellEnd"/>
      <w:r w:rsidRPr="000B3992">
        <w:rPr>
          <w:rFonts w:ascii="Times New Roman" w:hAnsi="Times New Roman" w:cs="Times New Roman"/>
          <w:sz w:val="26"/>
          <w:szCs w:val="26"/>
        </w:rPr>
        <w:t xml:space="preserve"> в качестве ЕТО в той или иной зоне д</w:t>
      </w:r>
      <w:r w:rsidR="00EE7AB1" w:rsidRPr="000B3992">
        <w:rPr>
          <w:rFonts w:ascii="Times New Roman" w:hAnsi="Times New Roman" w:cs="Times New Roman"/>
          <w:sz w:val="26"/>
          <w:szCs w:val="26"/>
        </w:rPr>
        <w:t xml:space="preserve">еятельности принимает, в </w:t>
      </w:r>
      <w:proofErr w:type="spellStart"/>
      <w:r w:rsidR="00EE7AB1" w:rsidRPr="000B3992">
        <w:rPr>
          <w:rFonts w:ascii="Times New Roman" w:hAnsi="Times New Roman" w:cs="Times New Roman"/>
          <w:sz w:val="26"/>
          <w:szCs w:val="26"/>
        </w:rPr>
        <w:t>соответ</w:t>
      </w:r>
      <w:proofErr w:type="spellEnd"/>
      <w:r w:rsidR="00EE7AB1" w:rsidRPr="000B3992">
        <w:rPr>
          <w:rFonts w:ascii="Times New Roman" w:hAnsi="Times New Roman" w:cs="Times New Roman"/>
          <w:sz w:val="26"/>
          <w:szCs w:val="26"/>
        </w:rPr>
        <w:t>-</w:t>
      </w:r>
    </w:p>
    <w:p w:rsidR="00536603" w:rsidRPr="000B3992" w:rsidRDefault="00945736">
      <w:pPr>
        <w:widowControl w:val="0"/>
        <w:overflowPunct w:val="0"/>
        <w:autoSpaceDE w:val="0"/>
        <w:autoSpaceDN w:val="0"/>
        <w:adjustRightInd w:val="0"/>
        <w:spacing w:after="0" w:line="306" w:lineRule="auto"/>
        <w:rPr>
          <w:rFonts w:ascii="Times New Roman" w:hAnsi="Times New Roman" w:cs="Times New Roman"/>
          <w:sz w:val="24"/>
          <w:szCs w:val="24"/>
        </w:rPr>
      </w:pPr>
      <w:bookmarkStart w:id="51" w:name="page115"/>
      <w:bookmarkEnd w:id="51"/>
      <w:proofErr w:type="spellStart"/>
      <w:r w:rsidRPr="000B3992">
        <w:rPr>
          <w:rFonts w:ascii="Times New Roman" w:hAnsi="Times New Roman" w:cs="Times New Roman"/>
          <w:sz w:val="26"/>
          <w:szCs w:val="26"/>
        </w:rPr>
        <w:t>ствии</w:t>
      </w:r>
      <w:proofErr w:type="spellEnd"/>
      <w:r w:rsidRPr="000B3992">
        <w:rPr>
          <w:rFonts w:ascii="Times New Roman" w:hAnsi="Times New Roman" w:cs="Times New Roman"/>
          <w:sz w:val="26"/>
          <w:szCs w:val="26"/>
        </w:rPr>
        <w:t xml:space="preserve"> с ФЗ № 190 «О теплоснабжении» орган ме</w:t>
      </w:r>
      <w:r w:rsidR="00CD1351">
        <w:rPr>
          <w:rFonts w:ascii="Times New Roman" w:hAnsi="Times New Roman" w:cs="Times New Roman"/>
          <w:sz w:val="26"/>
          <w:szCs w:val="26"/>
        </w:rPr>
        <w:t>стного самоуправления муниципального</w:t>
      </w:r>
      <w:r w:rsidRPr="000B3992">
        <w:rPr>
          <w:rFonts w:ascii="Times New Roman" w:hAnsi="Times New Roman" w:cs="Times New Roman"/>
          <w:sz w:val="26"/>
          <w:szCs w:val="26"/>
        </w:rPr>
        <w:t xml:space="preserve"> округа.</w:t>
      </w:r>
    </w:p>
    <w:p w:rsidR="00536603" w:rsidRPr="000B3992" w:rsidRDefault="00536603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0B3992" w:rsidRDefault="00945736">
      <w:pPr>
        <w:widowControl w:val="0"/>
        <w:overflowPunct w:val="0"/>
        <w:autoSpaceDE w:val="0"/>
        <w:autoSpaceDN w:val="0"/>
        <w:adjustRightInd w:val="0"/>
        <w:spacing w:after="0" w:line="308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B3992">
        <w:rPr>
          <w:rFonts w:ascii="Times New Roman" w:hAnsi="Times New Roman" w:cs="Times New Roman"/>
          <w:sz w:val="26"/>
          <w:szCs w:val="26"/>
        </w:rPr>
        <w:t xml:space="preserve">Определение статуса ЕТО для проектируемых зон действия планируемых к строительству источников тепловой энергии должно быть выполнено в ходе </w:t>
      </w:r>
      <w:proofErr w:type="spellStart"/>
      <w:r w:rsidRPr="000B3992">
        <w:rPr>
          <w:rFonts w:ascii="Times New Roman" w:hAnsi="Times New Roman" w:cs="Times New Roman"/>
          <w:sz w:val="26"/>
          <w:szCs w:val="26"/>
        </w:rPr>
        <w:t>актуали</w:t>
      </w:r>
      <w:proofErr w:type="spellEnd"/>
      <w:r w:rsidRPr="000B3992">
        <w:rPr>
          <w:rFonts w:ascii="Times New Roman" w:hAnsi="Times New Roman" w:cs="Times New Roman"/>
          <w:sz w:val="26"/>
          <w:szCs w:val="26"/>
        </w:rPr>
        <w:t>-</w:t>
      </w:r>
    </w:p>
    <w:p w:rsidR="00536603" w:rsidRPr="000B3992" w:rsidRDefault="0053660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0B399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3992">
        <w:rPr>
          <w:rFonts w:ascii="Times New Roman" w:hAnsi="Times New Roman" w:cs="Times New Roman"/>
          <w:sz w:val="26"/>
          <w:szCs w:val="26"/>
        </w:rPr>
        <w:t>зации</w:t>
      </w:r>
      <w:proofErr w:type="spellEnd"/>
      <w:r w:rsidRPr="000B3992">
        <w:rPr>
          <w:rFonts w:ascii="Times New Roman" w:hAnsi="Times New Roman" w:cs="Times New Roman"/>
          <w:sz w:val="26"/>
          <w:szCs w:val="26"/>
        </w:rPr>
        <w:t xml:space="preserve"> схемы теплоснабжения, после определения источников инвестиций.</w:t>
      </w:r>
    </w:p>
    <w:p w:rsidR="00536603" w:rsidRPr="000B3992" w:rsidRDefault="00536603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0B3992" w:rsidRDefault="00945736">
      <w:pPr>
        <w:widowControl w:val="0"/>
        <w:overflowPunct w:val="0"/>
        <w:autoSpaceDE w:val="0"/>
        <w:autoSpaceDN w:val="0"/>
        <w:adjustRightInd w:val="0"/>
        <w:spacing w:after="0" w:line="308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B3992">
        <w:rPr>
          <w:rFonts w:ascii="Times New Roman" w:hAnsi="Times New Roman" w:cs="Times New Roman"/>
          <w:sz w:val="26"/>
          <w:szCs w:val="26"/>
        </w:rPr>
        <w:t>Обязанности ЕТО определены и установлены ПП РФ № 808 от 08.08.2014 г. «Об организации теплоснабжения в Российской Федерации и о внесении изменений в не-</w:t>
      </w:r>
    </w:p>
    <w:p w:rsidR="00536603" w:rsidRPr="000B3992" w:rsidRDefault="00536603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0B399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992">
        <w:rPr>
          <w:rFonts w:ascii="Times New Roman" w:hAnsi="Times New Roman" w:cs="Times New Roman"/>
          <w:sz w:val="26"/>
          <w:szCs w:val="26"/>
        </w:rPr>
        <w:t xml:space="preserve">которые законодательные акты Правительства Российской Федерации». В </w:t>
      </w:r>
      <w:proofErr w:type="spellStart"/>
      <w:r w:rsidRPr="000B3992">
        <w:rPr>
          <w:rFonts w:ascii="Times New Roman" w:hAnsi="Times New Roman" w:cs="Times New Roman"/>
          <w:sz w:val="26"/>
          <w:szCs w:val="26"/>
        </w:rPr>
        <w:t>соответ</w:t>
      </w:r>
      <w:proofErr w:type="spellEnd"/>
      <w:r w:rsidRPr="000B3992">
        <w:rPr>
          <w:rFonts w:ascii="Times New Roman" w:hAnsi="Times New Roman" w:cs="Times New Roman"/>
          <w:sz w:val="26"/>
          <w:szCs w:val="26"/>
        </w:rPr>
        <w:t>-</w:t>
      </w:r>
    </w:p>
    <w:p w:rsidR="00536603" w:rsidRPr="000B3992" w:rsidRDefault="00536603">
      <w:pPr>
        <w:widowControl w:val="0"/>
        <w:autoSpaceDE w:val="0"/>
        <w:autoSpaceDN w:val="0"/>
        <w:adjustRightInd w:val="0"/>
        <w:spacing w:after="0" w:line="147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0B399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3992">
        <w:rPr>
          <w:rFonts w:ascii="Times New Roman" w:hAnsi="Times New Roman" w:cs="Times New Roman"/>
          <w:sz w:val="26"/>
          <w:szCs w:val="26"/>
        </w:rPr>
        <w:t>ствии</w:t>
      </w:r>
      <w:proofErr w:type="spellEnd"/>
      <w:r w:rsidRPr="000B3992">
        <w:rPr>
          <w:rFonts w:ascii="Times New Roman" w:hAnsi="Times New Roman" w:cs="Times New Roman"/>
          <w:sz w:val="26"/>
          <w:szCs w:val="26"/>
        </w:rPr>
        <w:t xml:space="preserve"> с приведенным документом ЕТО обязана:</w:t>
      </w:r>
    </w:p>
    <w:p w:rsidR="00536603" w:rsidRPr="000B3992" w:rsidRDefault="00536603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0B3992" w:rsidRDefault="00945736">
      <w:pPr>
        <w:widowControl w:val="0"/>
        <w:overflowPunct w:val="0"/>
        <w:autoSpaceDE w:val="0"/>
        <w:autoSpaceDN w:val="0"/>
        <w:adjustRightInd w:val="0"/>
        <w:spacing w:after="0" w:line="308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B3992">
        <w:rPr>
          <w:rFonts w:ascii="Times New Roman" w:hAnsi="Times New Roman" w:cs="Times New Roman"/>
          <w:sz w:val="26"/>
          <w:szCs w:val="26"/>
        </w:rPr>
        <w:t xml:space="preserve">- заключать и исполнять договоры теплоснабжения с любыми обратившимися к ней потребителями тепловой энергии, </w:t>
      </w:r>
      <w:proofErr w:type="spellStart"/>
      <w:r w:rsidRPr="000B3992">
        <w:rPr>
          <w:rFonts w:ascii="Times New Roman" w:hAnsi="Times New Roman" w:cs="Times New Roman"/>
          <w:sz w:val="26"/>
          <w:szCs w:val="26"/>
        </w:rPr>
        <w:t>теплопотребляющие</w:t>
      </w:r>
      <w:proofErr w:type="spellEnd"/>
      <w:r w:rsidRPr="000B3992">
        <w:rPr>
          <w:rFonts w:ascii="Times New Roman" w:hAnsi="Times New Roman" w:cs="Times New Roman"/>
          <w:sz w:val="26"/>
          <w:szCs w:val="26"/>
        </w:rPr>
        <w:t xml:space="preserve"> установки которых </w:t>
      </w:r>
      <w:proofErr w:type="spellStart"/>
      <w:r w:rsidRPr="000B3992">
        <w:rPr>
          <w:rFonts w:ascii="Times New Roman" w:hAnsi="Times New Roman" w:cs="Times New Roman"/>
          <w:sz w:val="26"/>
          <w:szCs w:val="26"/>
        </w:rPr>
        <w:t>нахо</w:t>
      </w:r>
      <w:proofErr w:type="spellEnd"/>
      <w:r w:rsidRPr="000B3992">
        <w:rPr>
          <w:rFonts w:ascii="Times New Roman" w:hAnsi="Times New Roman" w:cs="Times New Roman"/>
          <w:sz w:val="26"/>
          <w:szCs w:val="26"/>
        </w:rPr>
        <w:t>-</w:t>
      </w:r>
    </w:p>
    <w:p w:rsidR="00536603" w:rsidRPr="000B3992" w:rsidRDefault="0053660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0B399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3992">
        <w:rPr>
          <w:rFonts w:ascii="Times New Roman" w:hAnsi="Times New Roman" w:cs="Times New Roman"/>
          <w:sz w:val="26"/>
          <w:szCs w:val="26"/>
        </w:rPr>
        <w:t>дятся</w:t>
      </w:r>
      <w:proofErr w:type="spellEnd"/>
      <w:r w:rsidRPr="000B3992">
        <w:rPr>
          <w:rFonts w:ascii="Times New Roman" w:hAnsi="Times New Roman" w:cs="Times New Roman"/>
          <w:sz w:val="26"/>
          <w:szCs w:val="26"/>
        </w:rPr>
        <w:t xml:space="preserve"> в данной системе теплоснабжения при условии соблюдения </w:t>
      </w:r>
      <w:proofErr w:type="spellStart"/>
      <w:r w:rsidRPr="000B3992">
        <w:rPr>
          <w:rFonts w:ascii="Times New Roman" w:hAnsi="Times New Roman" w:cs="Times New Roman"/>
          <w:sz w:val="26"/>
          <w:szCs w:val="26"/>
        </w:rPr>
        <w:t>указаннымипотре</w:t>
      </w:r>
      <w:proofErr w:type="spellEnd"/>
      <w:r w:rsidRPr="000B3992">
        <w:rPr>
          <w:rFonts w:ascii="Times New Roman" w:hAnsi="Times New Roman" w:cs="Times New Roman"/>
          <w:sz w:val="26"/>
          <w:szCs w:val="26"/>
        </w:rPr>
        <w:t>-</w:t>
      </w:r>
    </w:p>
    <w:p w:rsidR="00536603" w:rsidRPr="000B3992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0B399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3992">
        <w:rPr>
          <w:rFonts w:ascii="Times New Roman" w:hAnsi="Times New Roman" w:cs="Times New Roman"/>
          <w:sz w:val="26"/>
          <w:szCs w:val="26"/>
        </w:rPr>
        <w:t>бителямивыданных</w:t>
      </w:r>
      <w:proofErr w:type="spellEnd"/>
      <w:r w:rsidRPr="000B3992">
        <w:rPr>
          <w:rFonts w:ascii="Times New Roman" w:hAnsi="Times New Roman" w:cs="Times New Roman"/>
          <w:sz w:val="26"/>
          <w:szCs w:val="26"/>
        </w:rPr>
        <w:t xml:space="preserve"> им в соответствии с законодательством о градостроительной </w:t>
      </w:r>
      <w:proofErr w:type="spellStart"/>
      <w:r w:rsidRPr="000B3992">
        <w:rPr>
          <w:rFonts w:ascii="Times New Roman" w:hAnsi="Times New Roman" w:cs="Times New Roman"/>
          <w:sz w:val="26"/>
          <w:szCs w:val="26"/>
        </w:rPr>
        <w:t>дея</w:t>
      </w:r>
      <w:proofErr w:type="spellEnd"/>
      <w:r w:rsidRPr="000B3992">
        <w:rPr>
          <w:rFonts w:ascii="Times New Roman" w:hAnsi="Times New Roman" w:cs="Times New Roman"/>
          <w:sz w:val="26"/>
          <w:szCs w:val="26"/>
        </w:rPr>
        <w:t>-</w:t>
      </w:r>
    </w:p>
    <w:p w:rsidR="00536603" w:rsidRPr="000B3992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0B399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3992">
        <w:rPr>
          <w:rFonts w:ascii="Times New Roman" w:hAnsi="Times New Roman" w:cs="Times New Roman"/>
          <w:sz w:val="26"/>
          <w:szCs w:val="26"/>
        </w:rPr>
        <w:t>тельности</w:t>
      </w:r>
      <w:proofErr w:type="spellEnd"/>
      <w:r w:rsidRPr="000B3992">
        <w:rPr>
          <w:rFonts w:ascii="Times New Roman" w:hAnsi="Times New Roman" w:cs="Times New Roman"/>
          <w:sz w:val="26"/>
          <w:szCs w:val="26"/>
        </w:rPr>
        <w:t xml:space="preserve"> технических условий подключения к тепловым сетям;</w:t>
      </w:r>
    </w:p>
    <w:p w:rsidR="00536603" w:rsidRPr="000B3992" w:rsidRDefault="00536603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0B3992" w:rsidRDefault="00945736">
      <w:pPr>
        <w:widowControl w:val="0"/>
        <w:overflowPunct w:val="0"/>
        <w:autoSpaceDE w:val="0"/>
        <w:autoSpaceDN w:val="0"/>
        <w:adjustRightInd w:val="0"/>
        <w:spacing w:after="0" w:line="30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B3992">
        <w:rPr>
          <w:rFonts w:ascii="Times New Roman" w:hAnsi="Times New Roman" w:cs="Times New Roman"/>
          <w:sz w:val="26"/>
          <w:szCs w:val="26"/>
        </w:rPr>
        <w:t xml:space="preserve">- заключать и исполнять договоры поставки тепловой энергии (мощности) и (или) теплоносителя в отношении объема тепловой нагрузки, распределенной в </w:t>
      </w:r>
      <w:proofErr w:type="spellStart"/>
      <w:r w:rsidRPr="000B3992">
        <w:rPr>
          <w:rFonts w:ascii="Times New Roman" w:hAnsi="Times New Roman" w:cs="Times New Roman"/>
          <w:sz w:val="26"/>
          <w:szCs w:val="26"/>
        </w:rPr>
        <w:t>соот</w:t>
      </w:r>
      <w:proofErr w:type="spellEnd"/>
      <w:r w:rsidRPr="000B3992">
        <w:rPr>
          <w:rFonts w:ascii="Times New Roman" w:hAnsi="Times New Roman" w:cs="Times New Roman"/>
          <w:sz w:val="26"/>
          <w:szCs w:val="26"/>
        </w:rPr>
        <w:t>-</w:t>
      </w:r>
    </w:p>
    <w:p w:rsidR="00536603" w:rsidRPr="000B3992" w:rsidRDefault="00536603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0B399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3992">
        <w:rPr>
          <w:rFonts w:ascii="Times New Roman" w:hAnsi="Times New Roman" w:cs="Times New Roman"/>
          <w:sz w:val="26"/>
          <w:szCs w:val="26"/>
        </w:rPr>
        <w:t>ветствии</w:t>
      </w:r>
      <w:proofErr w:type="spellEnd"/>
      <w:r w:rsidRPr="000B3992">
        <w:rPr>
          <w:rFonts w:ascii="Times New Roman" w:hAnsi="Times New Roman" w:cs="Times New Roman"/>
          <w:sz w:val="26"/>
          <w:szCs w:val="26"/>
        </w:rPr>
        <w:t xml:space="preserve"> со схемой теплоснабжения;</w:t>
      </w:r>
    </w:p>
    <w:p w:rsidR="00536603" w:rsidRPr="000B3992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0B3992" w:rsidRDefault="00945736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0B3992">
        <w:rPr>
          <w:rFonts w:ascii="Times New Roman" w:hAnsi="Times New Roman" w:cs="Times New Roman"/>
          <w:sz w:val="26"/>
          <w:szCs w:val="26"/>
        </w:rPr>
        <w:t>- заключать и исполнять договоры оказания услуг по передаче тепловой энергии,</w:t>
      </w:r>
    </w:p>
    <w:p w:rsidR="00536603" w:rsidRPr="000B3992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0B399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992">
        <w:rPr>
          <w:rFonts w:ascii="Times New Roman" w:hAnsi="Times New Roman" w:cs="Times New Roman"/>
          <w:sz w:val="26"/>
          <w:szCs w:val="26"/>
        </w:rPr>
        <w:t>теплоносителя в объеме, необходимом для обеспечения теплоснабжения потребите-</w:t>
      </w:r>
    </w:p>
    <w:p w:rsidR="00536603" w:rsidRPr="000B3992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0B399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992">
        <w:rPr>
          <w:rFonts w:ascii="Times New Roman" w:hAnsi="Times New Roman" w:cs="Times New Roman"/>
          <w:sz w:val="26"/>
          <w:szCs w:val="26"/>
        </w:rPr>
        <w:t>лей тепловой энергии с учетом потерь тепловой энергии, теплоносителя при их пере-</w:t>
      </w:r>
    </w:p>
    <w:p w:rsidR="00536603" w:rsidRPr="000B3992" w:rsidRDefault="0053660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0B3992" w:rsidRDefault="009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992">
        <w:rPr>
          <w:rFonts w:ascii="Times New Roman" w:hAnsi="Times New Roman" w:cs="Times New Roman"/>
          <w:sz w:val="26"/>
          <w:szCs w:val="26"/>
        </w:rPr>
        <w:t>даче.</w:t>
      </w:r>
    </w:p>
    <w:p w:rsidR="00536603" w:rsidRPr="000B3992" w:rsidRDefault="00536603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0B3992" w:rsidRDefault="00945736">
      <w:pPr>
        <w:widowControl w:val="0"/>
        <w:overflowPunct w:val="0"/>
        <w:autoSpaceDE w:val="0"/>
        <w:autoSpaceDN w:val="0"/>
        <w:adjustRightInd w:val="0"/>
        <w:spacing w:after="0" w:line="306" w:lineRule="auto"/>
        <w:ind w:right="20" w:firstLine="540"/>
        <w:rPr>
          <w:rFonts w:ascii="Times New Roman" w:hAnsi="Times New Roman" w:cs="Times New Roman"/>
          <w:sz w:val="24"/>
          <w:szCs w:val="24"/>
        </w:rPr>
      </w:pPr>
      <w:r w:rsidRPr="000B3992">
        <w:rPr>
          <w:rFonts w:ascii="Times New Roman" w:hAnsi="Times New Roman" w:cs="Times New Roman"/>
          <w:sz w:val="26"/>
          <w:szCs w:val="26"/>
        </w:rPr>
        <w:t>Границы зоны деятельности ЕТО в соответствии с пунктом 19 «Постановления об организации теплоснабжения…» могут быть изменены в следующих случаях:</w:t>
      </w:r>
    </w:p>
    <w:p w:rsidR="00536603" w:rsidRPr="000B3992" w:rsidRDefault="00536603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0B3992" w:rsidRDefault="00945736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0B3992">
        <w:rPr>
          <w:rFonts w:ascii="Times New Roman" w:hAnsi="Times New Roman" w:cs="Times New Roman"/>
          <w:sz w:val="26"/>
          <w:szCs w:val="26"/>
        </w:rPr>
        <w:t xml:space="preserve">- подключение к системе теплоснабжения новых </w:t>
      </w:r>
      <w:proofErr w:type="spellStart"/>
      <w:r w:rsidRPr="000B3992">
        <w:rPr>
          <w:rFonts w:ascii="Times New Roman" w:hAnsi="Times New Roman" w:cs="Times New Roman"/>
          <w:sz w:val="26"/>
          <w:szCs w:val="26"/>
        </w:rPr>
        <w:t>теплопотребляющих</w:t>
      </w:r>
      <w:proofErr w:type="spellEnd"/>
      <w:r w:rsidRPr="000B3992">
        <w:rPr>
          <w:rFonts w:ascii="Times New Roman" w:hAnsi="Times New Roman" w:cs="Times New Roman"/>
          <w:sz w:val="26"/>
          <w:szCs w:val="26"/>
        </w:rPr>
        <w:t xml:space="preserve"> установок,</w:t>
      </w:r>
    </w:p>
    <w:p w:rsidR="00536603" w:rsidRPr="000B3992" w:rsidRDefault="00536603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0B3992" w:rsidRDefault="00945736">
      <w:pPr>
        <w:widowControl w:val="0"/>
        <w:overflowPunct w:val="0"/>
        <w:autoSpaceDE w:val="0"/>
        <w:autoSpaceDN w:val="0"/>
        <w:adjustRightInd w:val="0"/>
        <w:spacing w:after="0" w:line="308" w:lineRule="auto"/>
        <w:rPr>
          <w:rFonts w:ascii="Times New Roman" w:hAnsi="Times New Roman" w:cs="Times New Roman"/>
          <w:sz w:val="24"/>
          <w:szCs w:val="24"/>
        </w:rPr>
      </w:pPr>
      <w:r w:rsidRPr="000B3992">
        <w:rPr>
          <w:rFonts w:ascii="Times New Roman" w:hAnsi="Times New Roman" w:cs="Times New Roman"/>
          <w:sz w:val="26"/>
          <w:szCs w:val="26"/>
        </w:rPr>
        <w:t xml:space="preserve">источников тепловой энергии или тепловых сетей, или их отключение от </w:t>
      </w:r>
      <w:proofErr w:type="spellStart"/>
      <w:r w:rsidRPr="000B3992">
        <w:rPr>
          <w:rFonts w:ascii="Times New Roman" w:hAnsi="Times New Roman" w:cs="Times New Roman"/>
          <w:sz w:val="26"/>
          <w:szCs w:val="26"/>
        </w:rPr>
        <w:t>системытеплоснабжения</w:t>
      </w:r>
      <w:proofErr w:type="spellEnd"/>
      <w:r w:rsidRPr="000B3992">
        <w:rPr>
          <w:rFonts w:ascii="Times New Roman" w:hAnsi="Times New Roman" w:cs="Times New Roman"/>
          <w:sz w:val="26"/>
          <w:szCs w:val="26"/>
        </w:rPr>
        <w:t>;</w:t>
      </w:r>
    </w:p>
    <w:p w:rsidR="00536603" w:rsidRPr="000B3992" w:rsidRDefault="00536603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0B3992" w:rsidRDefault="00945736">
      <w:pPr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0B3992">
        <w:rPr>
          <w:rFonts w:ascii="Times New Roman" w:hAnsi="Times New Roman" w:cs="Times New Roman"/>
          <w:sz w:val="26"/>
          <w:szCs w:val="26"/>
        </w:rPr>
        <w:t>- технологическое объединение или разделение систем теплоснабжения.</w:t>
      </w:r>
    </w:p>
    <w:p w:rsidR="00536603" w:rsidRPr="000B3992" w:rsidRDefault="00536603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AD7017" w:rsidRDefault="00945736">
      <w:pPr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AD7017">
        <w:rPr>
          <w:rFonts w:ascii="Times New Roman" w:hAnsi="Times New Roman" w:cs="Times New Roman"/>
          <w:sz w:val="26"/>
          <w:szCs w:val="26"/>
        </w:rPr>
        <w:t>Сведения об изменении границ зон деятельности ЕТО, а также сведения о при-</w:t>
      </w:r>
    </w:p>
    <w:p w:rsidR="00536603" w:rsidRPr="00AD7017" w:rsidRDefault="00536603">
      <w:pPr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AD7017" w:rsidRDefault="0094573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7017">
        <w:rPr>
          <w:rFonts w:ascii="Times New Roman" w:hAnsi="Times New Roman" w:cs="Times New Roman"/>
          <w:sz w:val="26"/>
          <w:szCs w:val="26"/>
        </w:rPr>
        <w:t>своении</w:t>
      </w:r>
      <w:proofErr w:type="spellEnd"/>
      <w:r w:rsidRPr="00AD7017">
        <w:rPr>
          <w:rFonts w:ascii="Times New Roman" w:hAnsi="Times New Roman" w:cs="Times New Roman"/>
          <w:sz w:val="26"/>
          <w:szCs w:val="26"/>
        </w:rPr>
        <w:t xml:space="preserve"> другой организации статуса ЕТО подлежат внесению в схему </w:t>
      </w:r>
      <w:proofErr w:type="spellStart"/>
      <w:r w:rsidRPr="00AD7017">
        <w:rPr>
          <w:rFonts w:ascii="Times New Roman" w:hAnsi="Times New Roman" w:cs="Times New Roman"/>
          <w:sz w:val="26"/>
          <w:szCs w:val="26"/>
        </w:rPr>
        <w:t>теплоснабже</w:t>
      </w:r>
      <w:proofErr w:type="spellEnd"/>
      <w:r w:rsidRPr="00AD7017">
        <w:rPr>
          <w:rFonts w:ascii="Times New Roman" w:hAnsi="Times New Roman" w:cs="Times New Roman"/>
          <w:sz w:val="26"/>
          <w:szCs w:val="26"/>
        </w:rPr>
        <w:t>-</w:t>
      </w:r>
    </w:p>
    <w:p w:rsidR="00536603" w:rsidRPr="00AD7017" w:rsidRDefault="00536603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0B3992" w:rsidRDefault="0094573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7017">
        <w:rPr>
          <w:rFonts w:ascii="Times New Roman" w:hAnsi="Times New Roman" w:cs="Times New Roman"/>
          <w:sz w:val="26"/>
          <w:szCs w:val="26"/>
        </w:rPr>
        <w:t>ния</w:t>
      </w:r>
      <w:proofErr w:type="spellEnd"/>
      <w:r w:rsidRPr="00AD7017">
        <w:rPr>
          <w:rFonts w:ascii="Times New Roman" w:hAnsi="Times New Roman" w:cs="Times New Roman"/>
          <w:sz w:val="26"/>
          <w:szCs w:val="26"/>
        </w:rPr>
        <w:t xml:space="preserve"> при ее актуализации.</w:t>
      </w:r>
    </w:p>
    <w:p w:rsidR="00536603" w:rsidRPr="000B3992" w:rsidRDefault="005366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D06" w:rsidRPr="000B3992" w:rsidRDefault="00D44D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D06" w:rsidRPr="000B3992" w:rsidRDefault="00D44D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603" w:rsidRPr="00AD7017" w:rsidRDefault="00945736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  <w:bookmarkStart w:id="52" w:name="page117"/>
      <w:bookmarkEnd w:id="52"/>
      <w:r w:rsidRPr="00AD7017">
        <w:rPr>
          <w:rFonts w:ascii="Times New Roman" w:hAnsi="Times New Roman" w:cs="Times New Roman"/>
          <w:b/>
          <w:bCs/>
          <w:sz w:val="26"/>
          <w:szCs w:val="26"/>
        </w:rPr>
        <w:lastRenderedPageBreak/>
        <w:t>9.  Решения  о  распределении  тепловой  нагрузки  между  источниками</w:t>
      </w:r>
    </w:p>
    <w:p w:rsidR="00536603" w:rsidRPr="00AD7017" w:rsidRDefault="00536603">
      <w:pPr>
        <w:widowControl w:val="0"/>
        <w:autoSpaceDE w:val="0"/>
        <w:autoSpaceDN w:val="0"/>
        <w:adjustRightInd w:val="0"/>
        <w:spacing w:after="0" w:line="147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AD7017" w:rsidRDefault="0094573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AD7017">
        <w:rPr>
          <w:rFonts w:ascii="Times New Roman" w:hAnsi="Times New Roman" w:cs="Times New Roman"/>
          <w:b/>
          <w:bCs/>
          <w:sz w:val="26"/>
          <w:szCs w:val="26"/>
        </w:rPr>
        <w:t>тепловой энергии</w:t>
      </w:r>
    </w:p>
    <w:p w:rsidR="00536603" w:rsidRPr="00AD7017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AD7017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AD7017" w:rsidRDefault="00536603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AD7017" w:rsidRDefault="00945736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120" w:right="120" w:firstLine="540"/>
        <w:rPr>
          <w:rFonts w:ascii="Times New Roman" w:hAnsi="Times New Roman" w:cs="Times New Roman"/>
          <w:sz w:val="24"/>
          <w:szCs w:val="24"/>
        </w:rPr>
      </w:pPr>
      <w:r w:rsidRPr="00AD7017">
        <w:rPr>
          <w:rFonts w:ascii="Times New Roman" w:hAnsi="Times New Roman" w:cs="Times New Roman"/>
          <w:sz w:val="26"/>
          <w:szCs w:val="26"/>
        </w:rPr>
        <w:t>В связи с тем, что все источники тепловой энергии имеют резерв мощности и обеспечивают требуемые гидравлические параметры теплоносителя у потребителей (с</w:t>
      </w:r>
    </w:p>
    <w:p w:rsidR="00536603" w:rsidRPr="00AD7017" w:rsidRDefault="00536603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0B3992" w:rsidRDefault="00945736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120" w:right="140"/>
        <w:rPr>
          <w:rFonts w:ascii="Times New Roman" w:hAnsi="Times New Roman" w:cs="Times New Roman"/>
          <w:sz w:val="24"/>
          <w:szCs w:val="24"/>
        </w:rPr>
      </w:pPr>
      <w:r w:rsidRPr="00AD7017">
        <w:rPr>
          <w:rFonts w:ascii="Times New Roman" w:hAnsi="Times New Roman" w:cs="Times New Roman"/>
          <w:sz w:val="26"/>
          <w:szCs w:val="26"/>
        </w:rPr>
        <w:t>учетом выполнения предложенных мероприятий) производить перераспределение тепловой нагрузки между источниками в эксплуатационном режиме не имеет</w:t>
      </w:r>
      <w:r w:rsidRPr="000B3992">
        <w:rPr>
          <w:rFonts w:ascii="Times New Roman" w:hAnsi="Times New Roman" w:cs="Times New Roman"/>
          <w:sz w:val="26"/>
          <w:szCs w:val="26"/>
        </w:rPr>
        <w:t xml:space="preserve"> смысла.</w:t>
      </w:r>
    </w:p>
    <w:p w:rsidR="00536603" w:rsidRPr="000B3992" w:rsidRDefault="00536603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0B3992" w:rsidRDefault="00945736">
      <w:pPr>
        <w:widowControl w:val="0"/>
        <w:overflowPunct w:val="0"/>
        <w:autoSpaceDE w:val="0"/>
        <w:autoSpaceDN w:val="0"/>
        <w:adjustRightInd w:val="0"/>
        <w:spacing w:after="0" w:line="306" w:lineRule="auto"/>
        <w:ind w:left="120" w:right="140" w:firstLine="540"/>
        <w:rPr>
          <w:rFonts w:ascii="Times New Roman" w:hAnsi="Times New Roman" w:cs="Times New Roman"/>
          <w:sz w:val="24"/>
          <w:szCs w:val="24"/>
        </w:rPr>
      </w:pPr>
      <w:r w:rsidRPr="000B3992">
        <w:rPr>
          <w:rFonts w:ascii="Times New Roman" w:hAnsi="Times New Roman" w:cs="Times New Roman"/>
          <w:sz w:val="26"/>
          <w:szCs w:val="26"/>
        </w:rPr>
        <w:t>Предлагаемое к реализации распределение тепловой нагрузки представлено в таблице 24.</w:t>
      </w:r>
    </w:p>
    <w:p w:rsidR="00536603" w:rsidRPr="000B3992" w:rsidRDefault="00536603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0B3992" w:rsidRDefault="00945736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  <w:r w:rsidRPr="000B3992">
        <w:rPr>
          <w:rFonts w:ascii="Times New Roman" w:hAnsi="Times New Roman" w:cs="Times New Roman"/>
          <w:b/>
          <w:bCs/>
          <w:sz w:val="24"/>
          <w:szCs w:val="24"/>
        </w:rPr>
        <w:t xml:space="preserve">Таблица 24. Распределение тепловой нагрузки между источниками тепловой </w:t>
      </w:r>
      <w:proofErr w:type="spellStart"/>
      <w:r w:rsidRPr="000B3992">
        <w:rPr>
          <w:rFonts w:ascii="Times New Roman" w:hAnsi="Times New Roman" w:cs="Times New Roman"/>
          <w:b/>
          <w:bCs/>
          <w:sz w:val="24"/>
          <w:szCs w:val="24"/>
        </w:rPr>
        <w:t>энер</w:t>
      </w:r>
      <w:proofErr w:type="spellEnd"/>
      <w:r w:rsidRPr="000B3992"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:rsidR="00536603" w:rsidRPr="000B3992" w:rsidRDefault="00536603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0B3992" w:rsidRDefault="0094573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proofErr w:type="spellStart"/>
      <w:r w:rsidRPr="000B3992">
        <w:rPr>
          <w:rFonts w:ascii="Times New Roman" w:hAnsi="Times New Roman" w:cs="Times New Roman"/>
          <w:b/>
          <w:bCs/>
          <w:sz w:val="24"/>
          <w:szCs w:val="24"/>
        </w:rPr>
        <w:t>гии</w:t>
      </w:r>
      <w:proofErr w:type="spellEnd"/>
    </w:p>
    <w:p w:rsidR="00536603" w:rsidRPr="000B3992" w:rsidRDefault="00536603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93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4040"/>
        <w:gridCol w:w="1400"/>
        <w:gridCol w:w="1260"/>
        <w:gridCol w:w="1380"/>
        <w:gridCol w:w="1200"/>
        <w:gridCol w:w="30"/>
      </w:tblGrid>
      <w:tr w:rsidR="00536603" w:rsidRPr="000B3992" w:rsidTr="00C63068">
        <w:trPr>
          <w:trHeight w:val="283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6603" w:rsidRPr="000B3992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99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40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0B3992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0B3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котельной</w:t>
            </w:r>
          </w:p>
        </w:tc>
        <w:tc>
          <w:tcPr>
            <w:tcW w:w="524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0B3992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0B3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Подключенная тепловая нагрузка, Гкал/ч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0B399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0B3992" w:rsidTr="00C63068">
        <w:trPr>
          <w:trHeight w:val="46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0B399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0B399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6603" w:rsidRPr="000B399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6603" w:rsidRPr="000B399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6603" w:rsidRPr="000B399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0B399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0B399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0B3992" w:rsidTr="00C63068">
        <w:trPr>
          <w:trHeight w:val="148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6603" w:rsidRPr="000B399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0B399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0B3992" w:rsidRDefault="00B7460C" w:rsidP="00205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2020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0B3992" w:rsidRDefault="00945736" w:rsidP="00C63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99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20</w:t>
            </w:r>
            <w:r w:rsidR="00B7460C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21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0B3992" w:rsidRDefault="00B74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2026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0B3992" w:rsidRDefault="0094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99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2030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0B399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0B3992" w:rsidTr="00C63068">
        <w:trPr>
          <w:trHeight w:val="18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6603" w:rsidRPr="000B399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0B399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0B399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0B399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0B399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603" w:rsidRPr="000B399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0B399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603" w:rsidRPr="000B3992" w:rsidTr="00C63068">
        <w:trPr>
          <w:trHeight w:val="7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0B399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0B399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0B399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0B399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0B399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603" w:rsidRPr="000B399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603" w:rsidRPr="000B3992" w:rsidRDefault="0053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068" w:rsidRPr="000B3992" w:rsidTr="00C63068">
        <w:trPr>
          <w:trHeight w:val="26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3068" w:rsidRPr="000B3992" w:rsidRDefault="00C6306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992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3068" w:rsidRPr="000B3992" w:rsidRDefault="00C6306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B3992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п. </w:t>
            </w:r>
            <w:proofErr w:type="spellStart"/>
            <w:r w:rsidRPr="000B3992">
              <w:rPr>
                <w:rFonts w:ascii="Times New Roman" w:hAnsi="Times New Roman" w:cs="Times New Roman"/>
                <w:sz w:val="24"/>
                <w:szCs w:val="24"/>
              </w:rPr>
              <w:t>Верх-Падунский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3068" w:rsidRPr="000B3992" w:rsidRDefault="00C63068" w:rsidP="00C6306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992">
              <w:rPr>
                <w:rFonts w:ascii="Times New Roman" w:hAnsi="Times New Roman" w:cs="Times New Roman"/>
                <w:w w:val="99"/>
                <w:sz w:val="24"/>
                <w:szCs w:val="24"/>
              </w:rPr>
              <w:t>0,741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3068" w:rsidRPr="000B3992" w:rsidRDefault="00C63068" w:rsidP="009C7D2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992">
              <w:rPr>
                <w:rFonts w:ascii="Times New Roman" w:hAnsi="Times New Roman" w:cs="Times New Roman"/>
                <w:w w:val="99"/>
                <w:sz w:val="24"/>
                <w:szCs w:val="24"/>
              </w:rPr>
              <w:t>0,741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3068" w:rsidRPr="000B3992" w:rsidRDefault="00C63068" w:rsidP="009C7D2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992">
              <w:rPr>
                <w:rFonts w:ascii="Times New Roman" w:hAnsi="Times New Roman" w:cs="Times New Roman"/>
                <w:w w:val="99"/>
                <w:sz w:val="24"/>
                <w:szCs w:val="24"/>
              </w:rPr>
              <w:t>0,741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3068" w:rsidRPr="000B3992" w:rsidRDefault="00C63068" w:rsidP="009C7D2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992">
              <w:rPr>
                <w:rFonts w:ascii="Times New Roman" w:hAnsi="Times New Roman" w:cs="Times New Roman"/>
                <w:w w:val="99"/>
                <w:sz w:val="24"/>
                <w:szCs w:val="24"/>
              </w:rPr>
              <w:t>0,741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068" w:rsidRPr="000B3992" w:rsidRDefault="00C63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068" w:rsidRPr="000B3992" w:rsidTr="00C63068">
        <w:trPr>
          <w:trHeight w:val="26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3068" w:rsidRPr="000B3992" w:rsidRDefault="00C6306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992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3068" w:rsidRPr="000B3992" w:rsidRDefault="00C6306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B3992">
              <w:rPr>
                <w:rFonts w:ascii="Times New Roman" w:hAnsi="Times New Roman" w:cs="Times New Roman"/>
                <w:sz w:val="24"/>
                <w:szCs w:val="24"/>
              </w:rPr>
              <w:t>Котельная п. Магистральный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3068" w:rsidRPr="000B3992" w:rsidRDefault="00C63068" w:rsidP="00C6306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992">
              <w:rPr>
                <w:rFonts w:ascii="Times New Roman" w:hAnsi="Times New Roman" w:cs="Times New Roman"/>
                <w:w w:val="99"/>
                <w:sz w:val="24"/>
                <w:szCs w:val="24"/>
              </w:rPr>
              <w:t>0,367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3068" w:rsidRPr="000B3992" w:rsidRDefault="00C63068" w:rsidP="009C7D2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992">
              <w:rPr>
                <w:rFonts w:ascii="Times New Roman" w:hAnsi="Times New Roman" w:cs="Times New Roman"/>
                <w:w w:val="99"/>
                <w:sz w:val="24"/>
                <w:szCs w:val="24"/>
              </w:rPr>
              <w:t>0,367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3068" w:rsidRPr="000B3992" w:rsidRDefault="00C63068" w:rsidP="009C7D2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992">
              <w:rPr>
                <w:rFonts w:ascii="Times New Roman" w:hAnsi="Times New Roman" w:cs="Times New Roman"/>
                <w:w w:val="99"/>
                <w:sz w:val="24"/>
                <w:szCs w:val="24"/>
              </w:rPr>
              <w:t>0,367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3068" w:rsidRPr="000B3992" w:rsidRDefault="00C63068" w:rsidP="009C7D2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992">
              <w:rPr>
                <w:rFonts w:ascii="Times New Roman" w:hAnsi="Times New Roman" w:cs="Times New Roman"/>
                <w:w w:val="99"/>
                <w:sz w:val="24"/>
                <w:szCs w:val="24"/>
              </w:rPr>
              <w:t>0,367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068" w:rsidRPr="000B3992" w:rsidRDefault="00C63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068" w:rsidRPr="000B3992" w:rsidTr="00C63068">
        <w:trPr>
          <w:trHeight w:val="26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3068" w:rsidRPr="000B3992" w:rsidRDefault="00C63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3068" w:rsidRPr="000B3992" w:rsidRDefault="00C6306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B3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3068" w:rsidRPr="000B3992" w:rsidRDefault="00C63068" w:rsidP="00C6306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99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1,108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3068" w:rsidRPr="000B3992" w:rsidRDefault="00C63068" w:rsidP="009C7D2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99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1,108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3068" w:rsidRPr="000B3992" w:rsidRDefault="00C63068" w:rsidP="009C7D2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99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1,108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3068" w:rsidRPr="000B3992" w:rsidRDefault="00C63068" w:rsidP="009C7D2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99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1,108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068" w:rsidRPr="000B3992" w:rsidRDefault="00C63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D5816" w:rsidRPr="000B3992" w:rsidRDefault="001D5816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b/>
          <w:bCs/>
          <w:sz w:val="26"/>
          <w:szCs w:val="26"/>
        </w:rPr>
      </w:pPr>
      <w:bookmarkStart w:id="53" w:name="page119"/>
      <w:bookmarkEnd w:id="53"/>
    </w:p>
    <w:p w:rsidR="00536603" w:rsidRPr="000B3992" w:rsidRDefault="00945736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0B3992">
        <w:rPr>
          <w:rFonts w:ascii="Times New Roman" w:hAnsi="Times New Roman" w:cs="Times New Roman"/>
          <w:b/>
          <w:bCs/>
          <w:sz w:val="26"/>
          <w:szCs w:val="26"/>
        </w:rPr>
        <w:t>10. Решения по бесхозным тепловым сетям</w:t>
      </w:r>
    </w:p>
    <w:p w:rsidR="00536603" w:rsidRPr="000B3992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0B3992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0B3992" w:rsidRDefault="00536603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945736">
      <w:pPr>
        <w:widowControl w:val="0"/>
        <w:overflowPunct w:val="0"/>
        <w:autoSpaceDE w:val="0"/>
        <w:autoSpaceDN w:val="0"/>
        <w:adjustRightInd w:val="0"/>
        <w:spacing w:after="0" w:line="33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992">
        <w:rPr>
          <w:rFonts w:ascii="Times New Roman" w:hAnsi="Times New Roman" w:cs="Times New Roman"/>
          <w:sz w:val="26"/>
          <w:szCs w:val="26"/>
        </w:rPr>
        <w:t>Согласно данным Администрации Топкинского</w:t>
      </w:r>
      <w:r w:rsidR="00AD7017">
        <w:rPr>
          <w:rFonts w:ascii="Times New Roman" w:hAnsi="Times New Roman" w:cs="Times New Roman"/>
          <w:sz w:val="26"/>
          <w:szCs w:val="26"/>
        </w:rPr>
        <w:t xml:space="preserve"> </w:t>
      </w:r>
      <w:r w:rsidR="00B7460C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0B3992">
        <w:rPr>
          <w:rFonts w:ascii="Times New Roman" w:hAnsi="Times New Roman" w:cs="Times New Roman"/>
          <w:sz w:val="26"/>
          <w:szCs w:val="26"/>
        </w:rPr>
        <w:t xml:space="preserve">, бесхозные тепловые сети на территории </w:t>
      </w:r>
      <w:proofErr w:type="spellStart"/>
      <w:r w:rsidRPr="000B3992">
        <w:rPr>
          <w:rFonts w:ascii="Times New Roman" w:hAnsi="Times New Roman" w:cs="Times New Roman"/>
          <w:sz w:val="26"/>
          <w:szCs w:val="26"/>
        </w:rPr>
        <w:t>Верх-Падунского</w:t>
      </w:r>
      <w:proofErr w:type="spellEnd"/>
      <w:r w:rsidRPr="000B3992">
        <w:rPr>
          <w:rFonts w:ascii="Times New Roman" w:hAnsi="Times New Roman" w:cs="Times New Roman"/>
          <w:sz w:val="26"/>
          <w:szCs w:val="26"/>
        </w:rPr>
        <w:t xml:space="preserve"> сельского поселения отсутствуют. Все сети обслуживаются предприятиями в зонах действия чьих источников они находятся.</w:t>
      </w: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36603" w:rsidRPr="003D2D69">
          <w:pgSz w:w="11906" w:h="16838"/>
          <w:pgMar w:top="717" w:right="560" w:bottom="0" w:left="1260" w:header="720" w:footer="720" w:gutter="0"/>
          <w:cols w:space="720" w:equalWidth="0">
            <w:col w:w="10080"/>
          </w:cols>
          <w:noEndnote/>
        </w:sectPr>
      </w:pP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603" w:rsidRPr="003D2D69" w:rsidRDefault="00536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sectPr w:rsidR="00536603" w:rsidRPr="003D2D69" w:rsidSect="00536603">
      <w:type w:val="continuous"/>
      <w:pgSz w:w="11906" w:h="16838"/>
      <w:pgMar w:top="717" w:right="560" w:bottom="0" w:left="11100" w:header="720" w:footer="720" w:gutter="0"/>
      <w:cols w:space="720" w:equalWidth="0">
        <w:col w:w="24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198" w:rsidRDefault="00033198" w:rsidP="00827BFB">
      <w:pPr>
        <w:spacing w:after="0" w:line="240" w:lineRule="auto"/>
      </w:pPr>
      <w:r>
        <w:separator/>
      </w:r>
    </w:p>
  </w:endnote>
  <w:endnote w:type="continuationSeparator" w:id="0">
    <w:p w:rsidR="00033198" w:rsidRDefault="00033198" w:rsidP="00827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198" w:rsidRDefault="00033198">
    <w:pPr>
      <w:pStyle w:val="a5"/>
      <w:jc w:val="right"/>
    </w:pPr>
    <w:fldSimple w:instr="PAGE   \* MERGEFORMAT">
      <w:r>
        <w:rPr>
          <w:noProof/>
        </w:rPr>
        <w:t>51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198" w:rsidRDefault="00033198" w:rsidP="00827BFB">
      <w:pPr>
        <w:spacing w:after="0" w:line="240" w:lineRule="auto"/>
      </w:pPr>
      <w:r>
        <w:separator/>
      </w:r>
    </w:p>
  </w:footnote>
  <w:footnote w:type="continuationSeparator" w:id="0">
    <w:p w:rsidR="00033198" w:rsidRDefault="00033198" w:rsidP="00827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ООО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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547"/>
    <w:multiLevelType w:val="hybridMultilevel"/>
    <w:tmpl w:val="000054DE"/>
    <w:lvl w:ilvl="0" w:tplc="000039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D12"/>
    <w:multiLevelType w:val="hybridMultilevel"/>
    <w:tmpl w:val="0000074D"/>
    <w:lvl w:ilvl="0" w:tplc="00004DC8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443">
      <w:start w:val="1"/>
      <w:numFmt w:val="bullet"/>
      <w:lvlText w:val="В"/>
      <w:lvlJc w:val="left"/>
      <w:pPr>
        <w:tabs>
          <w:tab w:val="num" w:pos="9149"/>
        </w:tabs>
        <w:ind w:left="9149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EA6"/>
    <w:multiLevelType w:val="hybridMultilevel"/>
    <w:tmpl w:val="000012DB"/>
    <w:lvl w:ilvl="0" w:tplc="0000153C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bullet"/>
      <w:lvlText w:val="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90C"/>
    <w:multiLevelType w:val="hybridMultilevel"/>
    <w:tmpl w:val="00000F3E"/>
    <w:lvl w:ilvl="0" w:tplc="0000009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1BB"/>
    <w:multiLevelType w:val="hybridMultilevel"/>
    <w:tmpl w:val="000026E9"/>
    <w:lvl w:ilvl="0" w:tplc="000001EB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П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91C"/>
    <w:multiLevelType w:val="hybridMultilevel"/>
    <w:tmpl w:val="00004D06"/>
    <w:lvl w:ilvl="0" w:tplc="00004DB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F90"/>
    <w:multiLevelType w:val="hybridMultilevel"/>
    <w:tmpl w:val="00001649"/>
    <w:lvl w:ilvl="0" w:tplc="00006DF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6BB"/>
    <w:multiLevelType w:val="hybridMultilevel"/>
    <w:tmpl w:val="0000428B"/>
    <w:lvl w:ilvl="0" w:tplc="000026A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784"/>
    <w:multiLevelType w:val="hybridMultilevel"/>
    <w:tmpl w:val="00004AE1"/>
    <w:lvl w:ilvl="0" w:tplc="00003D6C">
      <w:start w:val="4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01F"/>
    <w:multiLevelType w:val="hybridMultilevel"/>
    <w:tmpl w:val="00005D03"/>
    <w:lvl w:ilvl="0" w:tplc="00007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9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945736"/>
    <w:rsid w:val="000053DC"/>
    <w:rsid w:val="00015F77"/>
    <w:rsid w:val="00026B89"/>
    <w:rsid w:val="000324C5"/>
    <w:rsid w:val="00033198"/>
    <w:rsid w:val="0004042E"/>
    <w:rsid w:val="0005277D"/>
    <w:rsid w:val="00054A30"/>
    <w:rsid w:val="00064966"/>
    <w:rsid w:val="00066677"/>
    <w:rsid w:val="00076757"/>
    <w:rsid w:val="000811F5"/>
    <w:rsid w:val="00082FDE"/>
    <w:rsid w:val="000A0BD9"/>
    <w:rsid w:val="000B3992"/>
    <w:rsid w:val="000B6F1B"/>
    <w:rsid w:val="000C7A35"/>
    <w:rsid w:val="000F226C"/>
    <w:rsid w:val="000F6ECE"/>
    <w:rsid w:val="0013123C"/>
    <w:rsid w:val="001314CA"/>
    <w:rsid w:val="001329A3"/>
    <w:rsid w:val="00145027"/>
    <w:rsid w:val="00154086"/>
    <w:rsid w:val="00154B48"/>
    <w:rsid w:val="00164D26"/>
    <w:rsid w:val="00166633"/>
    <w:rsid w:val="00166F16"/>
    <w:rsid w:val="00172287"/>
    <w:rsid w:val="001746BB"/>
    <w:rsid w:val="001802C4"/>
    <w:rsid w:val="0019459E"/>
    <w:rsid w:val="001A1FCC"/>
    <w:rsid w:val="001A5281"/>
    <w:rsid w:val="001A7CA7"/>
    <w:rsid w:val="001B1B6D"/>
    <w:rsid w:val="001B6619"/>
    <w:rsid w:val="001C2A8B"/>
    <w:rsid w:val="001C5CE9"/>
    <w:rsid w:val="001D5816"/>
    <w:rsid w:val="001E63AE"/>
    <w:rsid w:val="001F56FB"/>
    <w:rsid w:val="00203EC1"/>
    <w:rsid w:val="0020598F"/>
    <w:rsid w:val="00205ACA"/>
    <w:rsid w:val="00206176"/>
    <w:rsid w:val="00207CEC"/>
    <w:rsid w:val="002218AD"/>
    <w:rsid w:val="00225946"/>
    <w:rsid w:val="0024013A"/>
    <w:rsid w:val="00242E19"/>
    <w:rsid w:val="002468B3"/>
    <w:rsid w:val="0025324F"/>
    <w:rsid w:val="00253E8B"/>
    <w:rsid w:val="00271887"/>
    <w:rsid w:val="00277EF6"/>
    <w:rsid w:val="00283A51"/>
    <w:rsid w:val="00284AB0"/>
    <w:rsid w:val="00292A45"/>
    <w:rsid w:val="002941F3"/>
    <w:rsid w:val="002A05CB"/>
    <w:rsid w:val="002A4E56"/>
    <w:rsid w:val="00302F3E"/>
    <w:rsid w:val="00317A7C"/>
    <w:rsid w:val="003222A4"/>
    <w:rsid w:val="003344F5"/>
    <w:rsid w:val="00337562"/>
    <w:rsid w:val="00342BF8"/>
    <w:rsid w:val="0034533F"/>
    <w:rsid w:val="003458E8"/>
    <w:rsid w:val="0036580A"/>
    <w:rsid w:val="00374B2E"/>
    <w:rsid w:val="003842D0"/>
    <w:rsid w:val="00386139"/>
    <w:rsid w:val="003A2D5E"/>
    <w:rsid w:val="003B28F4"/>
    <w:rsid w:val="003B400E"/>
    <w:rsid w:val="003C2CDA"/>
    <w:rsid w:val="003D2D69"/>
    <w:rsid w:val="003D40CA"/>
    <w:rsid w:val="003F521C"/>
    <w:rsid w:val="00401162"/>
    <w:rsid w:val="00422B2E"/>
    <w:rsid w:val="00436A47"/>
    <w:rsid w:val="004616C8"/>
    <w:rsid w:val="00475228"/>
    <w:rsid w:val="004838A1"/>
    <w:rsid w:val="004A5C77"/>
    <w:rsid w:val="004A6231"/>
    <w:rsid w:val="004B41EC"/>
    <w:rsid w:val="004C2F6D"/>
    <w:rsid w:val="004C7F97"/>
    <w:rsid w:val="004F68E5"/>
    <w:rsid w:val="004F7B75"/>
    <w:rsid w:val="005141A9"/>
    <w:rsid w:val="00517B32"/>
    <w:rsid w:val="00520A21"/>
    <w:rsid w:val="00523C9F"/>
    <w:rsid w:val="00524CCE"/>
    <w:rsid w:val="00531BF3"/>
    <w:rsid w:val="00536603"/>
    <w:rsid w:val="0054159F"/>
    <w:rsid w:val="00547E24"/>
    <w:rsid w:val="005631EE"/>
    <w:rsid w:val="005873DB"/>
    <w:rsid w:val="005A7356"/>
    <w:rsid w:val="005D0776"/>
    <w:rsid w:val="005D5D57"/>
    <w:rsid w:val="005F26E8"/>
    <w:rsid w:val="005F5D68"/>
    <w:rsid w:val="00600BB6"/>
    <w:rsid w:val="0061010D"/>
    <w:rsid w:val="00617D04"/>
    <w:rsid w:val="006345BD"/>
    <w:rsid w:val="00637B4C"/>
    <w:rsid w:val="00652436"/>
    <w:rsid w:val="006526CF"/>
    <w:rsid w:val="006548CC"/>
    <w:rsid w:val="00662B35"/>
    <w:rsid w:val="00686AF2"/>
    <w:rsid w:val="00691B49"/>
    <w:rsid w:val="00697E94"/>
    <w:rsid w:val="006B081B"/>
    <w:rsid w:val="006D15D5"/>
    <w:rsid w:val="006D3D90"/>
    <w:rsid w:val="006F3F95"/>
    <w:rsid w:val="00720A7F"/>
    <w:rsid w:val="00747369"/>
    <w:rsid w:val="007661D2"/>
    <w:rsid w:val="00767B5B"/>
    <w:rsid w:val="0077583C"/>
    <w:rsid w:val="00781239"/>
    <w:rsid w:val="00781469"/>
    <w:rsid w:val="00783033"/>
    <w:rsid w:val="00786A90"/>
    <w:rsid w:val="00797C86"/>
    <w:rsid w:val="007B14B2"/>
    <w:rsid w:val="007B2180"/>
    <w:rsid w:val="007B2417"/>
    <w:rsid w:val="007B35F3"/>
    <w:rsid w:val="007C257D"/>
    <w:rsid w:val="007D6AD1"/>
    <w:rsid w:val="007E0542"/>
    <w:rsid w:val="007E21A8"/>
    <w:rsid w:val="007F61CC"/>
    <w:rsid w:val="00800FF5"/>
    <w:rsid w:val="008024CC"/>
    <w:rsid w:val="00827328"/>
    <w:rsid w:val="00827BFB"/>
    <w:rsid w:val="00841442"/>
    <w:rsid w:val="00866916"/>
    <w:rsid w:val="00867B82"/>
    <w:rsid w:val="008710B1"/>
    <w:rsid w:val="00882367"/>
    <w:rsid w:val="008A0081"/>
    <w:rsid w:val="008A11FE"/>
    <w:rsid w:val="008C6453"/>
    <w:rsid w:val="008C7A29"/>
    <w:rsid w:val="008D6452"/>
    <w:rsid w:val="008E6073"/>
    <w:rsid w:val="008F4F63"/>
    <w:rsid w:val="009067F1"/>
    <w:rsid w:val="0091118C"/>
    <w:rsid w:val="00917AF1"/>
    <w:rsid w:val="00923FAF"/>
    <w:rsid w:val="00925211"/>
    <w:rsid w:val="00930ECA"/>
    <w:rsid w:val="009351EA"/>
    <w:rsid w:val="009401CE"/>
    <w:rsid w:val="00945736"/>
    <w:rsid w:val="00950D9D"/>
    <w:rsid w:val="009571A0"/>
    <w:rsid w:val="00965418"/>
    <w:rsid w:val="00967B6F"/>
    <w:rsid w:val="0097479E"/>
    <w:rsid w:val="009776A1"/>
    <w:rsid w:val="00987FF4"/>
    <w:rsid w:val="00990608"/>
    <w:rsid w:val="00990DAD"/>
    <w:rsid w:val="0099225D"/>
    <w:rsid w:val="009A588B"/>
    <w:rsid w:val="009A733E"/>
    <w:rsid w:val="009B7370"/>
    <w:rsid w:val="009C7D28"/>
    <w:rsid w:val="009D5BA3"/>
    <w:rsid w:val="009F545A"/>
    <w:rsid w:val="00A0418B"/>
    <w:rsid w:val="00A04F3B"/>
    <w:rsid w:val="00A058AF"/>
    <w:rsid w:val="00A12111"/>
    <w:rsid w:val="00A1687C"/>
    <w:rsid w:val="00A1780C"/>
    <w:rsid w:val="00A42B01"/>
    <w:rsid w:val="00A50788"/>
    <w:rsid w:val="00A509D6"/>
    <w:rsid w:val="00A638AA"/>
    <w:rsid w:val="00A64F3A"/>
    <w:rsid w:val="00A663F1"/>
    <w:rsid w:val="00A71059"/>
    <w:rsid w:val="00A773F9"/>
    <w:rsid w:val="00AD5040"/>
    <w:rsid w:val="00AD7017"/>
    <w:rsid w:val="00AE5C63"/>
    <w:rsid w:val="00AF1780"/>
    <w:rsid w:val="00AF3DCC"/>
    <w:rsid w:val="00B0110D"/>
    <w:rsid w:val="00B04E34"/>
    <w:rsid w:val="00B1630E"/>
    <w:rsid w:val="00B4128F"/>
    <w:rsid w:val="00B429CE"/>
    <w:rsid w:val="00B5384F"/>
    <w:rsid w:val="00B6019E"/>
    <w:rsid w:val="00B63D81"/>
    <w:rsid w:val="00B7460C"/>
    <w:rsid w:val="00B75930"/>
    <w:rsid w:val="00BA50D5"/>
    <w:rsid w:val="00BA5629"/>
    <w:rsid w:val="00BB4A61"/>
    <w:rsid w:val="00BC21B4"/>
    <w:rsid w:val="00BC5319"/>
    <w:rsid w:val="00BE4706"/>
    <w:rsid w:val="00BF2F10"/>
    <w:rsid w:val="00C01B12"/>
    <w:rsid w:val="00C109A7"/>
    <w:rsid w:val="00C116D9"/>
    <w:rsid w:val="00C20B22"/>
    <w:rsid w:val="00C253E9"/>
    <w:rsid w:val="00C32839"/>
    <w:rsid w:val="00C33E79"/>
    <w:rsid w:val="00C444CD"/>
    <w:rsid w:val="00C63068"/>
    <w:rsid w:val="00C732DA"/>
    <w:rsid w:val="00C94E47"/>
    <w:rsid w:val="00CA2572"/>
    <w:rsid w:val="00CB1A4E"/>
    <w:rsid w:val="00CB3C9A"/>
    <w:rsid w:val="00CC15A9"/>
    <w:rsid w:val="00CD1351"/>
    <w:rsid w:val="00CE1199"/>
    <w:rsid w:val="00CF3CE3"/>
    <w:rsid w:val="00D37466"/>
    <w:rsid w:val="00D44D06"/>
    <w:rsid w:val="00D60F54"/>
    <w:rsid w:val="00D6221C"/>
    <w:rsid w:val="00D64C12"/>
    <w:rsid w:val="00D85869"/>
    <w:rsid w:val="00D90A6B"/>
    <w:rsid w:val="00D90FBF"/>
    <w:rsid w:val="00D934DE"/>
    <w:rsid w:val="00D96FD2"/>
    <w:rsid w:val="00DA0CE8"/>
    <w:rsid w:val="00DB170B"/>
    <w:rsid w:val="00DE080C"/>
    <w:rsid w:val="00DF50E0"/>
    <w:rsid w:val="00E113BA"/>
    <w:rsid w:val="00E14B8B"/>
    <w:rsid w:val="00E41A90"/>
    <w:rsid w:val="00E51246"/>
    <w:rsid w:val="00E54948"/>
    <w:rsid w:val="00E6660A"/>
    <w:rsid w:val="00E84F3D"/>
    <w:rsid w:val="00E906B5"/>
    <w:rsid w:val="00EA2684"/>
    <w:rsid w:val="00EB4ADA"/>
    <w:rsid w:val="00EC3E82"/>
    <w:rsid w:val="00EC5F5C"/>
    <w:rsid w:val="00EC5F90"/>
    <w:rsid w:val="00ED02CB"/>
    <w:rsid w:val="00EE35F9"/>
    <w:rsid w:val="00EE44AF"/>
    <w:rsid w:val="00EE56F7"/>
    <w:rsid w:val="00EE7AB1"/>
    <w:rsid w:val="00EF3A3F"/>
    <w:rsid w:val="00EF3C25"/>
    <w:rsid w:val="00F00F0D"/>
    <w:rsid w:val="00F02961"/>
    <w:rsid w:val="00F06962"/>
    <w:rsid w:val="00F076B4"/>
    <w:rsid w:val="00F11195"/>
    <w:rsid w:val="00F11D7F"/>
    <w:rsid w:val="00F1707E"/>
    <w:rsid w:val="00F25A60"/>
    <w:rsid w:val="00F30B13"/>
    <w:rsid w:val="00F411D8"/>
    <w:rsid w:val="00F57D0A"/>
    <w:rsid w:val="00F713EA"/>
    <w:rsid w:val="00F71578"/>
    <w:rsid w:val="00F7575B"/>
    <w:rsid w:val="00F77270"/>
    <w:rsid w:val="00F8491F"/>
    <w:rsid w:val="00FA5C52"/>
    <w:rsid w:val="00FB34F8"/>
    <w:rsid w:val="00FB69CC"/>
    <w:rsid w:val="00FC71F1"/>
    <w:rsid w:val="00FE11FF"/>
    <w:rsid w:val="00FE1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6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11F5"/>
    <w:pPr>
      <w:ind w:left="720"/>
      <w:contextualSpacing/>
    </w:pPr>
  </w:style>
  <w:style w:type="paragraph" w:styleId="a5">
    <w:name w:val="footer"/>
    <w:basedOn w:val="a"/>
    <w:link w:val="a6"/>
    <w:uiPriority w:val="99"/>
    <w:rsid w:val="00203E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203EC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3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1BF3"/>
  </w:style>
  <w:style w:type="paragraph" w:styleId="a9">
    <w:name w:val="Balloon Text"/>
    <w:basedOn w:val="a"/>
    <w:link w:val="aa"/>
    <w:uiPriority w:val="99"/>
    <w:semiHidden/>
    <w:unhideWhenUsed/>
    <w:rsid w:val="001A1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1FCC"/>
    <w:rPr>
      <w:rFonts w:ascii="Tahoma" w:hAnsi="Tahoma" w:cs="Tahoma"/>
      <w:sz w:val="16"/>
      <w:szCs w:val="16"/>
    </w:rPr>
  </w:style>
  <w:style w:type="table" w:customStyle="1" w:styleId="7">
    <w:name w:val="Сетка таблицы7"/>
    <w:basedOn w:val="a1"/>
    <w:next w:val="a3"/>
    <w:uiPriority w:val="59"/>
    <w:rsid w:val="00EB4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5.4191819772528432E-2"/>
          <c:y val="0.13919666291713539"/>
          <c:w val="0.80275371828521469"/>
          <c:h val="0.73361423572053563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1">
                  <c:v>2021</c:v>
                </c:pt>
                <c:pt idx="2">
                  <c:v>2026</c:v>
                </c:pt>
                <c:pt idx="3">
                  <c:v>2030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0.64140000000000053</c:v>
                </c:pt>
                <c:pt idx="2">
                  <c:v>0.64140000000000053</c:v>
                </c:pt>
                <c:pt idx="3">
                  <c:v>0.64140000000000053</c:v>
                </c:pt>
              </c:numCache>
            </c:numRef>
          </c:val>
        </c:ser>
        <c:overlap val="100"/>
        <c:axId val="50056192"/>
        <c:axId val="50066176"/>
      </c:barChart>
      <c:catAx>
        <c:axId val="50056192"/>
        <c:scaling>
          <c:orientation val="minMax"/>
        </c:scaling>
        <c:axPos val="b"/>
        <c:numFmt formatCode="General" sourceLinked="1"/>
        <c:tickLblPos val="nextTo"/>
        <c:crossAx val="50066176"/>
        <c:crosses val="autoZero"/>
        <c:auto val="1"/>
        <c:lblAlgn val="ctr"/>
        <c:lblOffset val="100"/>
      </c:catAx>
      <c:valAx>
        <c:axId val="50066176"/>
        <c:scaling>
          <c:orientation val="minMax"/>
        </c:scaling>
        <c:axPos val="l"/>
        <c:majorGridlines/>
        <c:numFmt formatCode="General" sourceLinked="1"/>
        <c:tickLblPos val="nextTo"/>
        <c:crossAx val="50056192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6.5021143190434505E-2"/>
          <c:y val="7.9722222222222403E-2"/>
          <c:w val="0.92960848643919691"/>
          <c:h val="0.66998656417947833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Тариф без учета реализации мероприятий по программе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Лист1!$A$2:$A$14</c:f>
              <c:numCache>
                <c:formatCode>General</c:formatCode>
                <c:ptCount val="13"/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  <c:pt idx="11">
                  <c:v>2029</c:v>
                </c:pt>
                <c:pt idx="12">
                  <c:v>2030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2">
                  <c:v>3913</c:v>
                </c:pt>
                <c:pt idx="3">
                  <c:v>4113</c:v>
                </c:pt>
                <c:pt idx="4">
                  <c:v>4301</c:v>
                </c:pt>
                <c:pt idx="5">
                  <c:v>4512</c:v>
                </c:pt>
                <c:pt idx="6">
                  <c:v>4733</c:v>
                </c:pt>
                <c:pt idx="7">
                  <c:v>4969</c:v>
                </c:pt>
                <c:pt idx="8">
                  <c:v>5223</c:v>
                </c:pt>
                <c:pt idx="9">
                  <c:v>5490</c:v>
                </c:pt>
                <c:pt idx="10">
                  <c:v>5770</c:v>
                </c:pt>
                <c:pt idx="11">
                  <c:v>6065</c:v>
                </c:pt>
                <c:pt idx="12">
                  <c:v>6374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Тариф с учетом реализации мероприятий по программе2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Лист1!$A$2:$A$14</c:f>
              <c:numCache>
                <c:formatCode>General</c:formatCode>
                <c:ptCount val="13"/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  <c:pt idx="11">
                  <c:v>2029</c:v>
                </c:pt>
                <c:pt idx="12">
                  <c:v>2030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2">
                  <c:v>3938</c:v>
                </c:pt>
                <c:pt idx="3">
                  <c:v>5798</c:v>
                </c:pt>
                <c:pt idx="4">
                  <c:v>5461</c:v>
                </c:pt>
                <c:pt idx="5">
                  <c:v>5695</c:v>
                </c:pt>
                <c:pt idx="6">
                  <c:v>5839</c:v>
                </c:pt>
                <c:pt idx="7">
                  <c:v>4827</c:v>
                </c:pt>
                <c:pt idx="8">
                  <c:v>5069</c:v>
                </c:pt>
                <c:pt idx="9">
                  <c:v>5322</c:v>
                </c:pt>
                <c:pt idx="10">
                  <c:v>5588</c:v>
                </c:pt>
                <c:pt idx="11">
                  <c:v>5868</c:v>
                </c:pt>
                <c:pt idx="12">
                  <c:v>6161</c:v>
                </c:pt>
              </c:numCache>
            </c:numRef>
          </c:val>
        </c:ser>
        <c:marker val="1"/>
        <c:axId val="10715904"/>
        <c:axId val="10717440"/>
      </c:lineChart>
      <c:catAx>
        <c:axId val="107159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717440"/>
        <c:crosses val="autoZero"/>
        <c:auto val="1"/>
        <c:lblAlgn val="ctr"/>
        <c:lblOffset val="100"/>
      </c:catAx>
      <c:valAx>
        <c:axId val="1071744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715904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2B9E7-4366-4E98-9B15-F60D88AF7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51</Pages>
  <Words>9017</Words>
  <Characters>64089</Characters>
  <Application>Microsoft Office Word</Application>
  <DocSecurity>0</DocSecurity>
  <Lines>534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volosenko</dc:creator>
  <cp:lastModifiedBy>antonova_ov</cp:lastModifiedBy>
  <cp:revision>3</cp:revision>
  <cp:lastPrinted>2018-03-19T03:31:00Z</cp:lastPrinted>
  <dcterms:created xsi:type="dcterms:W3CDTF">2020-05-12T04:36:00Z</dcterms:created>
  <dcterms:modified xsi:type="dcterms:W3CDTF">2020-05-27T05:59:00Z</dcterms:modified>
</cp:coreProperties>
</file>