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486B1" w14:textId="77777777" w:rsidR="00BE57DC" w:rsidRDefault="00000000">
      <w:pPr>
        <w:ind w:left="4712"/>
        <w:rPr>
          <w:rFonts w:ascii="Times New Roman" w:hAnsi="Times New Roman"/>
          <w:sz w:val="20"/>
        </w:rPr>
      </w:pPr>
      <w:r>
        <w:rPr>
          <w:noProof/>
        </w:rPr>
        <w:drawing>
          <wp:inline distT="0" distB="0" distL="0" distR="0" wp14:anchorId="4481C28C" wp14:editId="41115A50">
            <wp:extent cx="678180" cy="847725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3EAE4E" w14:textId="77777777" w:rsidR="0045358E" w:rsidRDefault="00000000" w:rsidP="0045358E">
      <w:pPr>
        <w:ind w:left="2409" w:right="2641" w:firstLine="23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Российская Федерация</w:t>
      </w:r>
    </w:p>
    <w:p w14:paraId="44300A65" w14:textId="005532C7" w:rsidR="00BE57DC" w:rsidRDefault="00000000" w:rsidP="0045358E">
      <w:pPr>
        <w:ind w:left="2409" w:right="2641" w:firstLine="23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КЕМЕРОВСКАЯ</w:t>
      </w:r>
      <w:r>
        <w:rPr>
          <w:rFonts w:ascii="Times New Roman" w:hAnsi="Times New Roman"/>
          <w:b/>
          <w:spacing w:val="-1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ОБЛАСТЬ</w:t>
      </w:r>
      <w:r w:rsidR="005C5F7D">
        <w:rPr>
          <w:rFonts w:ascii="Times New Roman" w:hAnsi="Times New Roman"/>
          <w:b/>
          <w:spacing w:val="-13"/>
          <w:sz w:val="28"/>
        </w:rPr>
        <w:t>-</w:t>
      </w:r>
      <w:r>
        <w:rPr>
          <w:rFonts w:ascii="Times New Roman" w:hAnsi="Times New Roman"/>
          <w:b/>
          <w:sz w:val="28"/>
        </w:rPr>
        <w:t>КУЗБАСС</w:t>
      </w:r>
    </w:p>
    <w:p w14:paraId="020B9338" w14:textId="4EA07399" w:rsidR="00BE57DC" w:rsidRDefault="00000000" w:rsidP="0045358E">
      <w:pPr>
        <w:ind w:left="1531" w:right="16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Топкинский</w:t>
      </w:r>
      <w:r>
        <w:rPr>
          <w:rFonts w:ascii="Times New Roman" w:hAnsi="Times New Roman"/>
          <w:b/>
          <w:spacing w:val="-1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муниципальный</w:t>
      </w:r>
      <w:r>
        <w:rPr>
          <w:rFonts w:ascii="Times New Roman" w:hAnsi="Times New Roman"/>
          <w:b/>
          <w:spacing w:val="-1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округ</w:t>
      </w:r>
    </w:p>
    <w:p w14:paraId="111B8C9C" w14:textId="77777777" w:rsidR="00BE57DC" w:rsidRDefault="00000000" w:rsidP="0045358E">
      <w:pPr>
        <w:ind w:left="1531" w:right="16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2"/>
          <w:sz w:val="28"/>
        </w:rPr>
        <w:t>АДМИНИСТРАЦИЯ</w:t>
      </w:r>
    </w:p>
    <w:p w14:paraId="48252D43" w14:textId="77777777" w:rsidR="0045358E" w:rsidRDefault="00000000" w:rsidP="0045358E">
      <w:pPr>
        <w:ind w:left="1531" w:right="16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ТОПКИНСКОГО</w:t>
      </w:r>
      <w:r>
        <w:rPr>
          <w:rFonts w:ascii="Times New Roman" w:hAnsi="Times New Roman"/>
          <w:b/>
          <w:spacing w:val="-1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МУНИЦИПАЛЬНОГО</w:t>
      </w:r>
      <w:r>
        <w:rPr>
          <w:rFonts w:ascii="Times New Roman" w:hAnsi="Times New Roman"/>
          <w:b/>
          <w:spacing w:val="-1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ОКРУГА</w:t>
      </w:r>
    </w:p>
    <w:p w14:paraId="68EDF82A" w14:textId="55464C77" w:rsidR="00BE57DC" w:rsidRDefault="00000000" w:rsidP="0045358E">
      <w:pPr>
        <w:ind w:left="1531" w:right="161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2"/>
          <w:sz w:val="28"/>
        </w:rPr>
        <w:t>ПОСТАНОВЛЕНИЕ</w:t>
      </w:r>
    </w:p>
    <w:p w14:paraId="0C565CA5" w14:textId="77777777" w:rsidR="00BE57DC" w:rsidRDefault="00000000">
      <w:pPr>
        <w:spacing w:before="283"/>
        <w:ind w:left="2450" w:right="244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</w:t>
      </w:r>
      <w:r>
        <w:rPr>
          <w:rFonts w:ascii="Times New Roman" w:hAnsi="Times New Roman"/>
          <w:b/>
          <w:spacing w:val="-6"/>
          <w:sz w:val="28"/>
        </w:rPr>
        <w:t xml:space="preserve"> 05 мая </w:t>
      </w:r>
      <w:r>
        <w:rPr>
          <w:rFonts w:ascii="Times New Roman" w:hAnsi="Times New Roman"/>
          <w:b/>
          <w:sz w:val="28"/>
        </w:rPr>
        <w:t>202</w:t>
      </w:r>
      <w:r>
        <w:rPr>
          <w:rFonts w:ascii="Times New Roman" w:hAnsi="Times New Roman"/>
          <w:b/>
          <w:spacing w:val="-6"/>
          <w:sz w:val="28"/>
        </w:rPr>
        <w:t xml:space="preserve">6 </w:t>
      </w:r>
      <w:r>
        <w:rPr>
          <w:rFonts w:ascii="Times New Roman" w:hAnsi="Times New Roman"/>
          <w:b/>
          <w:sz w:val="28"/>
        </w:rPr>
        <w:t>года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№</w:t>
      </w:r>
      <w:r>
        <w:rPr>
          <w:rFonts w:ascii="Times New Roman" w:hAnsi="Times New Roman"/>
          <w:b/>
          <w:spacing w:val="-6"/>
          <w:sz w:val="28"/>
        </w:rPr>
        <w:t xml:space="preserve"> 635</w:t>
      </w:r>
      <w:r>
        <w:rPr>
          <w:rFonts w:ascii="Times New Roman" w:hAnsi="Times New Roman"/>
          <w:b/>
          <w:sz w:val="28"/>
        </w:rPr>
        <w:t xml:space="preserve">-п </w:t>
      </w:r>
    </w:p>
    <w:p w14:paraId="682CE34E" w14:textId="77777777" w:rsidR="00BE57DC" w:rsidRDefault="00000000">
      <w:pPr>
        <w:ind w:left="2450" w:right="2449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pacing w:val="-2"/>
          <w:sz w:val="26"/>
        </w:rPr>
        <w:t>г.Топки</w:t>
      </w:r>
    </w:p>
    <w:p w14:paraId="1D191E79" w14:textId="77777777" w:rsidR="00BE57DC" w:rsidRDefault="00BE57DC">
      <w:pPr>
        <w:spacing w:before="283"/>
        <w:ind w:left="2450" w:right="2449"/>
        <w:jc w:val="center"/>
        <w:rPr>
          <w:rFonts w:ascii="Times New Roman" w:hAnsi="Times New Roman"/>
          <w:b/>
          <w:sz w:val="26"/>
        </w:rPr>
      </w:pPr>
    </w:p>
    <w:p w14:paraId="67B2DA73" w14:textId="77777777" w:rsidR="00BE57DC" w:rsidRDefault="00000000">
      <w:pPr>
        <w:ind w:right="3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 внесении изменений в постановление администрации Топкинского муниципального округа от 19.12.2025 № 2550-п «Об</w:t>
      </w:r>
      <w:r>
        <w:rPr>
          <w:rFonts w:ascii="Times New Roman" w:hAnsi="Times New Roman"/>
          <w:b/>
          <w:spacing w:val="-8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утверждении</w:t>
      </w:r>
      <w:r>
        <w:rPr>
          <w:rFonts w:ascii="Times New Roman" w:hAnsi="Times New Roman"/>
          <w:b/>
          <w:spacing w:val="-8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административного</w:t>
      </w:r>
      <w:r>
        <w:rPr>
          <w:rFonts w:ascii="Times New Roman" w:hAnsi="Times New Roman"/>
          <w:b/>
          <w:spacing w:val="-8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регламента</w:t>
      </w:r>
      <w:r>
        <w:rPr>
          <w:rFonts w:ascii="Times New Roman" w:hAnsi="Times New Roman"/>
          <w:b/>
          <w:spacing w:val="-8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предоставления</w:t>
      </w:r>
      <w:r>
        <w:rPr>
          <w:rFonts w:ascii="Times New Roman" w:hAnsi="Times New Roman"/>
          <w:b/>
          <w:spacing w:val="-8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муниципальной услуги «Выдача разрешения на ввод объекта в эксплуата</w:t>
      </w:r>
      <w:r>
        <w:rPr>
          <w:rFonts w:ascii="Times New Roman" w:hAnsi="Times New Roman"/>
          <w:b/>
          <w:spacing w:val="-4"/>
          <w:sz w:val="26"/>
        </w:rPr>
        <w:t>цию»</w:t>
      </w:r>
    </w:p>
    <w:p w14:paraId="53736D74" w14:textId="77777777" w:rsidR="00BE57DC" w:rsidRDefault="00000000">
      <w:pPr>
        <w:pStyle w:val="a5"/>
        <w:spacing w:before="287"/>
        <w:ind w:left="298" w:right="248" w:firstLine="652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соответствии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со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статьей</w:t>
      </w:r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55</w:t>
      </w:r>
      <w:r>
        <w:rPr>
          <w:rFonts w:ascii="Times New Roman" w:hAnsi="Times New Roman"/>
          <w:spacing w:val="-12"/>
          <w:sz w:val="26"/>
        </w:rPr>
        <w:t xml:space="preserve"> </w:t>
      </w:r>
      <w:hyperlink r:id="rId6">
        <w:r w:rsidR="00BE57DC">
          <w:rPr>
            <w:rFonts w:ascii="Times New Roman" w:hAnsi="Times New Roman"/>
            <w:sz w:val="26"/>
          </w:rPr>
          <w:t>Градостроительного</w:t>
        </w:r>
        <w:r w:rsidR="00BE57DC">
          <w:rPr>
            <w:rFonts w:ascii="Times New Roman" w:hAnsi="Times New Roman"/>
            <w:spacing w:val="-12"/>
            <w:sz w:val="26"/>
          </w:rPr>
          <w:t xml:space="preserve"> </w:t>
        </w:r>
        <w:r w:rsidR="00BE57DC">
          <w:rPr>
            <w:rFonts w:ascii="Times New Roman" w:hAnsi="Times New Roman"/>
            <w:sz w:val="26"/>
          </w:rPr>
          <w:t>кодекса</w:t>
        </w:r>
      </w:hyperlink>
      <w:r>
        <w:rPr>
          <w:rFonts w:ascii="Times New Roman" w:hAnsi="Times New Roman"/>
          <w:spacing w:val="-12"/>
          <w:sz w:val="26"/>
        </w:rPr>
        <w:t xml:space="preserve"> </w:t>
      </w:r>
      <w:r>
        <w:rPr>
          <w:rFonts w:ascii="Times New Roman" w:hAnsi="Times New Roman"/>
          <w:sz w:val="26"/>
        </w:rPr>
        <w:t>Российской Федерации,</w:t>
      </w:r>
      <w:r>
        <w:rPr>
          <w:rFonts w:ascii="Times New Roman" w:hAnsi="Times New Roman"/>
          <w:spacing w:val="40"/>
          <w:sz w:val="26"/>
        </w:rPr>
        <w:t xml:space="preserve"> </w:t>
      </w:r>
      <w:r>
        <w:rPr>
          <w:rFonts w:ascii="Times New Roman" w:hAnsi="Times New Roman"/>
          <w:sz w:val="26"/>
        </w:rPr>
        <w:t>Федеральным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законом</w:t>
      </w:r>
      <w:r>
        <w:rPr>
          <w:rFonts w:ascii="Times New Roman" w:hAnsi="Times New Roman"/>
          <w:spacing w:val="-9"/>
          <w:sz w:val="26"/>
        </w:rPr>
        <w:t xml:space="preserve"> </w:t>
      </w:r>
      <w:hyperlink r:id="rId7">
        <w:r w:rsidR="00BE57DC">
          <w:rPr>
            <w:rFonts w:ascii="Times New Roman" w:hAnsi="Times New Roman"/>
            <w:sz w:val="26"/>
          </w:rPr>
          <w:t>от</w:t>
        </w:r>
        <w:r w:rsidR="00BE57DC">
          <w:rPr>
            <w:rFonts w:ascii="Times New Roman" w:hAnsi="Times New Roman"/>
            <w:spacing w:val="-9"/>
            <w:sz w:val="26"/>
          </w:rPr>
          <w:t xml:space="preserve"> </w:t>
        </w:r>
        <w:r w:rsidR="00BE57DC">
          <w:rPr>
            <w:rFonts w:ascii="Times New Roman" w:hAnsi="Times New Roman"/>
            <w:sz w:val="26"/>
          </w:rPr>
          <w:t>27.07.2010</w:t>
        </w:r>
        <w:r w:rsidR="00BE57DC">
          <w:rPr>
            <w:rFonts w:ascii="Times New Roman" w:hAnsi="Times New Roman"/>
            <w:spacing w:val="-9"/>
            <w:sz w:val="26"/>
          </w:rPr>
          <w:t xml:space="preserve"> </w:t>
        </w:r>
        <w:r w:rsidR="00BE57DC">
          <w:rPr>
            <w:rFonts w:ascii="Times New Roman" w:hAnsi="Times New Roman"/>
            <w:sz w:val="26"/>
          </w:rPr>
          <w:t>№</w:t>
        </w:r>
        <w:r w:rsidR="00BE57DC">
          <w:rPr>
            <w:rFonts w:ascii="Times New Roman" w:hAnsi="Times New Roman"/>
            <w:spacing w:val="-9"/>
            <w:sz w:val="26"/>
          </w:rPr>
          <w:t xml:space="preserve"> </w:t>
        </w:r>
        <w:r w:rsidR="00BE57DC">
          <w:rPr>
            <w:rFonts w:ascii="Times New Roman" w:hAnsi="Times New Roman"/>
            <w:sz w:val="26"/>
          </w:rPr>
          <w:t>210-ФЗ</w:t>
        </w:r>
      </w:hyperlink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>«Об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организации предоставления государственных и муниципальных услуг», Федеральным законом </w:t>
      </w:r>
      <w:hyperlink r:id="rId8">
        <w:r w:rsidR="00BE57DC">
          <w:rPr>
            <w:rFonts w:ascii="Times New Roman" w:hAnsi="Times New Roman"/>
            <w:sz w:val="26"/>
          </w:rPr>
          <w:t>от 02.05.2006 № 59-ФЗ</w:t>
        </w:r>
      </w:hyperlink>
      <w:r>
        <w:rPr>
          <w:rFonts w:ascii="Times New Roman" w:hAnsi="Times New Roman"/>
          <w:sz w:val="26"/>
        </w:rPr>
        <w:t xml:space="preserve"> «О порядке рассмотрения обращений граждан Российской Федерации», постановлением администрации Топкинского муниципального округа </w:t>
      </w:r>
      <w:hyperlink r:id="rId9">
        <w:r w:rsidR="00BE57DC">
          <w:rPr>
            <w:rFonts w:ascii="Times New Roman" w:hAnsi="Times New Roman"/>
            <w:sz w:val="26"/>
          </w:rPr>
          <w:t>от 23.09.2025                № 1839-п</w:t>
        </w:r>
      </w:hyperlink>
      <w:r>
        <w:rPr>
          <w:rFonts w:ascii="Times New Roman" w:hAnsi="Times New Roman"/>
          <w:sz w:val="26"/>
        </w:rPr>
        <w:t xml:space="preserve"> «Об утверждении Порядка</w:t>
      </w:r>
      <w:r>
        <w:rPr>
          <w:rFonts w:ascii="Times New Roman" w:hAnsi="Times New Roman"/>
          <w:spacing w:val="-16"/>
          <w:sz w:val="26"/>
        </w:rPr>
        <w:t xml:space="preserve"> </w:t>
      </w:r>
      <w:r>
        <w:rPr>
          <w:rFonts w:ascii="Times New Roman" w:hAnsi="Times New Roman"/>
          <w:sz w:val="26"/>
        </w:rPr>
        <w:t>разработки</w:t>
      </w:r>
      <w:r>
        <w:rPr>
          <w:rFonts w:ascii="Times New Roman" w:hAnsi="Times New Roman"/>
          <w:spacing w:val="-16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16"/>
          <w:sz w:val="26"/>
        </w:rPr>
        <w:t xml:space="preserve"> </w:t>
      </w:r>
      <w:r>
        <w:rPr>
          <w:rFonts w:ascii="Times New Roman" w:hAnsi="Times New Roman"/>
          <w:sz w:val="26"/>
        </w:rPr>
        <w:t>утверждения</w:t>
      </w:r>
      <w:r>
        <w:rPr>
          <w:rFonts w:ascii="Times New Roman" w:hAnsi="Times New Roman"/>
          <w:spacing w:val="-16"/>
          <w:sz w:val="26"/>
        </w:rPr>
        <w:t xml:space="preserve"> </w:t>
      </w:r>
      <w:r>
        <w:rPr>
          <w:rFonts w:ascii="Times New Roman" w:hAnsi="Times New Roman"/>
          <w:sz w:val="26"/>
        </w:rPr>
        <w:t>административных</w:t>
      </w:r>
      <w:r>
        <w:rPr>
          <w:rFonts w:ascii="Times New Roman" w:hAnsi="Times New Roman"/>
          <w:spacing w:val="-16"/>
          <w:sz w:val="26"/>
        </w:rPr>
        <w:t xml:space="preserve"> </w:t>
      </w:r>
      <w:r>
        <w:rPr>
          <w:rFonts w:ascii="Times New Roman" w:hAnsi="Times New Roman"/>
          <w:sz w:val="26"/>
        </w:rPr>
        <w:t>регламентов</w:t>
      </w:r>
      <w:r>
        <w:rPr>
          <w:rFonts w:ascii="Times New Roman" w:hAnsi="Times New Roman"/>
          <w:spacing w:val="-16"/>
          <w:sz w:val="26"/>
        </w:rPr>
        <w:t xml:space="preserve"> </w:t>
      </w:r>
      <w:r>
        <w:rPr>
          <w:rFonts w:ascii="Times New Roman" w:hAnsi="Times New Roman"/>
          <w:sz w:val="26"/>
        </w:rPr>
        <w:t>предоставления</w:t>
      </w:r>
      <w:r>
        <w:rPr>
          <w:rFonts w:ascii="Times New Roman" w:hAnsi="Times New Roman"/>
          <w:spacing w:val="-19"/>
          <w:sz w:val="26"/>
        </w:rPr>
        <w:t xml:space="preserve"> </w:t>
      </w:r>
      <w:r>
        <w:rPr>
          <w:rFonts w:ascii="Times New Roman" w:hAnsi="Times New Roman"/>
          <w:sz w:val="26"/>
        </w:rPr>
        <w:t>муниципальных</w:t>
      </w:r>
      <w:r>
        <w:rPr>
          <w:rFonts w:ascii="Times New Roman" w:hAnsi="Times New Roman"/>
          <w:spacing w:val="-19"/>
          <w:sz w:val="26"/>
        </w:rPr>
        <w:t xml:space="preserve"> </w:t>
      </w:r>
      <w:r>
        <w:rPr>
          <w:rFonts w:ascii="Times New Roman" w:hAnsi="Times New Roman"/>
          <w:sz w:val="26"/>
        </w:rPr>
        <w:t>услуг</w:t>
      </w:r>
      <w:r>
        <w:rPr>
          <w:rFonts w:ascii="Times New Roman" w:hAnsi="Times New Roman"/>
          <w:spacing w:val="-18"/>
          <w:sz w:val="26"/>
        </w:rPr>
        <w:t xml:space="preserve"> </w:t>
      </w:r>
      <w:r>
        <w:rPr>
          <w:rFonts w:ascii="Times New Roman" w:hAnsi="Times New Roman"/>
          <w:sz w:val="26"/>
        </w:rPr>
        <w:t>администрацией</w:t>
      </w:r>
      <w:r>
        <w:rPr>
          <w:rFonts w:ascii="Times New Roman" w:hAnsi="Times New Roman"/>
          <w:spacing w:val="-19"/>
          <w:sz w:val="26"/>
        </w:rPr>
        <w:t xml:space="preserve"> </w:t>
      </w:r>
      <w:r>
        <w:rPr>
          <w:rFonts w:ascii="Times New Roman" w:hAnsi="Times New Roman"/>
          <w:sz w:val="26"/>
        </w:rPr>
        <w:t>Топкинского</w:t>
      </w:r>
      <w:r>
        <w:rPr>
          <w:rFonts w:ascii="Times New Roman" w:hAnsi="Times New Roman"/>
          <w:spacing w:val="-18"/>
          <w:sz w:val="26"/>
        </w:rPr>
        <w:t xml:space="preserve"> </w:t>
      </w:r>
      <w:r>
        <w:rPr>
          <w:rFonts w:ascii="Times New Roman" w:hAnsi="Times New Roman"/>
          <w:sz w:val="26"/>
        </w:rPr>
        <w:t>муниципального округа», с целью приведения нормативного правового акта в соответствие:</w:t>
      </w:r>
    </w:p>
    <w:p w14:paraId="0E3AE8C4" w14:textId="77777777" w:rsidR="00BE57DC" w:rsidRDefault="00000000">
      <w:pPr>
        <w:pStyle w:val="ListParagraph1"/>
        <w:tabs>
          <w:tab w:val="left" w:pos="1251"/>
        </w:tabs>
        <w:ind w:left="170" w:right="283" w:firstLine="6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Внести в постановление администрации Топкинского муниципального округа от 19.12.2025 № 2550-п «Об утверждении административного регламента предоставления муниципальной услуги «Выдача разрешения на ввод объекта в эксплуатацию» (далее – административный регламент) следующие изменения:</w:t>
      </w:r>
    </w:p>
    <w:p w14:paraId="050050B8" w14:textId="77777777" w:rsidR="00BE57DC" w:rsidRDefault="00000000">
      <w:pPr>
        <w:pStyle w:val="ListParagraph1"/>
        <w:tabs>
          <w:tab w:val="left" w:pos="848"/>
        </w:tabs>
        <w:spacing w:line="314" w:lineRule="exact"/>
        <w:ind w:left="340" w:right="283" w:firstLine="510"/>
        <w:rPr>
          <w:rFonts w:ascii="Times New Roman" w:hAnsi="Times New Roman"/>
          <w:sz w:val="26"/>
        </w:rPr>
      </w:pPr>
      <w:r>
        <w:rPr>
          <w:rFonts w:ascii="Times New Roman" w:hAnsi="Times New Roman"/>
          <w:spacing w:val="-2"/>
          <w:sz w:val="26"/>
        </w:rPr>
        <w:t xml:space="preserve">1.1. Таблицу 1 и таблицу 2 приложения № 3 к </w:t>
      </w:r>
      <w:r>
        <w:rPr>
          <w:rFonts w:ascii="Times New Roman" w:hAnsi="Times New Roman"/>
          <w:sz w:val="26"/>
        </w:rPr>
        <w:t>административному регламенту изложить в новой редакции согласно приложению № 1 к настоящему постановлению.</w:t>
      </w:r>
    </w:p>
    <w:p w14:paraId="78254814" w14:textId="0E9FD4C5" w:rsidR="00BE57DC" w:rsidRDefault="00000000">
      <w:pPr>
        <w:pStyle w:val="ListParagraph1"/>
        <w:tabs>
          <w:tab w:val="left" w:pos="1226"/>
        </w:tabs>
        <w:ind w:left="170" w:right="227" w:firstLine="68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Разместить постановление на официальном сайте администрации Топкинского</w:t>
      </w:r>
      <w:r>
        <w:rPr>
          <w:rFonts w:ascii="Times New Roman" w:hAnsi="Times New Roman"/>
          <w:spacing w:val="-15"/>
          <w:sz w:val="26"/>
        </w:rPr>
        <w:t xml:space="preserve"> </w:t>
      </w:r>
      <w:r>
        <w:rPr>
          <w:rFonts w:ascii="Times New Roman" w:hAnsi="Times New Roman"/>
          <w:sz w:val="26"/>
        </w:rPr>
        <w:t>муниципального</w:t>
      </w:r>
      <w:r>
        <w:rPr>
          <w:rFonts w:ascii="Times New Roman" w:hAnsi="Times New Roman"/>
          <w:spacing w:val="-15"/>
          <w:sz w:val="26"/>
        </w:rPr>
        <w:t xml:space="preserve"> </w:t>
      </w:r>
      <w:r>
        <w:rPr>
          <w:rFonts w:ascii="Times New Roman" w:hAnsi="Times New Roman"/>
          <w:sz w:val="26"/>
        </w:rPr>
        <w:t>округа</w:t>
      </w:r>
      <w:r>
        <w:rPr>
          <w:rFonts w:ascii="Times New Roman" w:hAnsi="Times New Roman"/>
          <w:spacing w:val="-15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15"/>
          <w:sz w:val="26"/>
        </w:rPr>
        <w:t xml:space="preserve"> </w:t>
      </w:r>
      <w:r>
        <w:rPr>
          <w:rFonts w:ascii="Times New Roman" w:hAnsi="Times New Roman"/>
          <w:sz w:val="26"/>
        </w:rPr>
        <w:t>информационно-</w:t>
      </w:r>
      <w:r w:rsidR="005C55C1">
        <w:rPr>
          <w:rFonts w:ascii="Times New Roman" w:hAnsi="Times New Roman"/>
          <w:sz w:val="26"/>
        </w:rPr>
        <w:t>телекоммуникационной</w:t>
      </w:r>
      <w:r>
        <w:rPr>
          <w:rFonts w:ascii="Times New Roman" w:hAnsi="Times New Roman"/>
          <w:sz w:val="26"/>
        </w:rPr>
        <w:t xml:space="preserve"> сети «Интернет».</w:t>
      </w:r>
    </w:p>
    <w:p w14:paraId="494B3208" w14:textId="77777777" w:rsidR="00BE57DC" w:rsidRDefault="00000000">
      <w:pPr>
        <w:pStyle w:val="ListParagraph1"/>
        <w:spacing w:line="313" w:lineRule="exact"/>
        <w:ind w:left="340" w:right="227" w:firstLine="51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Контроль</w:t>
      </w:r>
      <w:r>
        <w:rPr>
          <w:rFonts w:ascii="Times New Roman" w:hAnsi="Times New Roman"/>
          <w:spacing w:val="3"/>
          <w:sz w:val="26"/>
        </w:rPr>
        <w:t xml:space="preserve"> </w:t>
      </w:r>
      <w:r>
        <w:rPr>
          <w:rFonts w:ascii="Times New Roman" w:hAnsi="Times New Roman"/>
          <w:sz w:val="26"/>
        </w:rPr>
        <w:t>за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sz w:val="26"/>
        </w:rPr>
        <w:t>исполнением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sz w:val="26"/>
        </w:rPr>
        <w:t>постановления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sz w:val="26"/>
        </w:rPr>
        <w:t>возложить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sz w:val="26"/>
        </w:rPr>
        <w:t>на</w:t>
      </w:r>
      <w:r>
        <w:rPr>
          <w:rFonts w:ascii="Times New Roman" w:hAnsi="Times New Roman"/>
          <w:spacing w:val="4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 xml:space="preserve">заместителя </w:t>
      </w:r>
      <w:r>
        <w:rPr>
          <w:rFonts w:ascii="Times New Roman" w:hAnsi="Times New Roman"/>
          <w:sz w:val="26"/>
        </w:rPr>
        <w:t>главы</w:t>
      </w:r>
      <w:r>
        <w:rPr>
          <w:rFonts w:ascii="Times New Roman" w:hAnsi="Times New Roman"/>
          <w:spacing w:val="-19"/>
          <w:sz w:val="26"/>
        </w:rPr>
        <w:t xml:space="preserve"> </w:t>
      </w:r>
      <w:r>
        <w:rPr>
          <w:rFonts w:ascii="Times New Roman" w:hAnsi="Times New Roman"/>
          <w:sz w:val="26"/>
        </w:rPr>
        <w:t>Топкинского</w:t>
      </w:r>
      <w:r>
        <w:rPr>
          <w:rFonts w:ascii="Times New Roman" w:hAnsi="Times New Roman"/>
          <w:spacing w:val="-19"/>
          <w:sz w:val="26"/>
        </w:rPr>
        <w:t xml:space="preserve"> </w:t>
      </w:r>
      <w:r>
        <w:rPr>
          <w:rFonts w:ascii="Times New Roman" w:hAnsi="Times New Roman"/>
          <w:sz w:val="26"/>
        </w:rPr>
        <w:t>муниципального</w:t>
      </w:r>
      <w:r>
        <w:rPr>
          <w:rFonts w:ascii="Times New Roman" w:hAnsi="Times New Roman"/>
          <w:spacing w:val="-18"/>
          <w:sz w:val="26"/>
        </w:rPr>
        <w:t xml:space="preserve"> </w:t>
      </w:r>
      <w:r>
        <w:rPr>
          <w:rFonts w:ascii="Times New Roman" w:hAnsi="Times New Roman"/>
          <w:sz w:val="26"/>
        </w:rPr>
        <w:t>округа</w:t>
      </w:r>
      <w:r>
        <w:rPr>
          <w:rFonts w:ascii="Times New Roman" w:hAnsi="Times New Roman"/>
          <w:spacing w:val="-19"/>
          <w:sz w:val="26"/>
        </w:rPr>
        <w:t xml:space="preserve"> </w:t>
      </w:r>
      <w:r>
        <w:rPr>
          <w:rFonts w:ascii="Times New Roman" w:hAnsi="Times New Roman"/>
          <w:sz w:val="26"/>
        </w:rPr>
        <w:t>по</w:t>
      </w:r>
      <w:r>
        <w:rPr>
          <w:rFonts w:ascii="Times New Roman" w:hAnsi="Times New Roman"/>
          <w:spacing w:val="-18"/>
          <w:sz w:val="26"/>
        </w:rPr>
        <w:t xml:space="preserve"> </w:t>
      </w:r>
      <w:r>
        <w:rPr>
          <w:rFonts w:ascii="Times New Roman" w:hAnsi="Times New Roman"/>
          <w:sz w:val="26"/>
        </w:rPr>
        <w:t>АПК</w:t>
      </w:r>
      <w:r>
        <w:rPr>
          <w:rFonts w:ascii="Times New Roman" w:hAnsi="Times New Roman"/>
          <w:spacing w:val="-19"/>
          <w:sz w:val="26"/>
        </w:rPr>
        <w:t xml:space="preserve"> </w:t>
      </w:r>
      <w:r>
        <w:rPr>
          <w:rFonts w:ascii="Times New Roman" w:hAnsi="Times New Roman"/>
          <w:sz w:val="26"/>
        </w:rPr>
        <w:t>и</w:t>
      </w:r>
      <w:r>
        <w:rPr>
          <w:rFonts w:ascii="Times New Roman" w:hAnsi="Times New Roman"/>
          <w:spacing w:val="-19"/>
          <w:sz w:val="26"/>
        </w:rPr>
        <w:t xml:space="preserve"> </w:t>
      </w:r>
      <w:r>
        <w:rPr>
          <w:rFonts w:ascii="Times New Roman" w:hAnsi="Times New Roman"/>
          <w:sz w:val="26"/>
        </w:rPr>
        <w:t>капитальному</w:t>
      </w:r>
      <w:r>
        <w:rPr>
          <w:rFonts w:ascii="Times New Roman" w:hAnsi="Times New Roman"/>
          <w:spacing w:val="-18"/>
          <w:sz w:val="26"/>
        </w:rPr>
        <w:t xml:space="preserve"> </w:t>
      </w:r>
      <w:r>
        <w:rPr>
          <w:rFonts w:ascii="Times New Roman" w:hAnsi="Times New Roman"/>
          <w:sz w:val="26"/>
        </w:rPr>
        <w:t>строительству Э.В.Кононова.</w:t>
      </w:r>
    </w:p>
    <w:p w14:paraId="64CB4607" w14:textId="77777777" w:rsidR="00BE57DC" w:rsidRDefault="00000000">
      <w:pPr>
        <w:pStyle w:val="ListParagraph1"/>
        <w:tabs>
          <w:tab w:val="left" w:pos="1160"/>
        </w:tabs>
        <w:spacing w:line="314" w:lineRule="exact"/>
        <w:ind w:left="1160" w:hanging="309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 Постановление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вступает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в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силу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z w:val="26"/>
        </w:rPr>
        <w:t>после</w:t>
      </w:r>
      <w:r>
        <w:rPr>
          <w:rFonts w:ascii="Times New Roman" w:hAnsi="Times New Roman"/>
          <w:spacing w:val="-6"/>
          <w:sz w:val="26"/>
        </w:rPr>
        <w:t xml:space="preserve"> </w:t>
      </w:r>
      <w:r>
        <w:rPr>
          <w:rFonts w:ascii="Times New Roman" w:hAnsi="Times New Roman"/>
          <w:sz w:val="26"/>
        </w:rPr>
        <w:t>официального</w:t>
      </w:r>
      <w:r>
        <w:rPr>
          <w:rFonts w:ascii="Times New Roman" w:hAnsi="Times New Roman"/>
          <w:spacing w:val="-7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обнародования.</w:t>
      </w:r>
    </w:p>
    <w:p w14:paraId="654A74AD" w14:textId="77777777" w:rsidR="00BE57DC" w:rsidRDefault="00BE57DC">
      <w:pPr>
        <w:pStyle w:val="a5"/>
        <w:ind w:left="141"/>
        <w:jc w:val="both"/>
        <w:rPr>
          <w:rFonts w:ascii="Times New Roman" w:hAnsi="Times New Roman"/>
          <w:sz w:val="26"/>
        </w:rPr>
      </w:pPr>
    </w:p>
    <w:p w14:paraId="746AED88" w14:textId="77777777" w:rsidR="00BE57DC" w:rsidRDefault="00BE57DC">
      <w:pPr>
        <w:pStyle w:val="a5"/>
        <w:ind w:left="141"/>
        <w:jc w:val="both"/>
        <w:rPr>
          <w:rFonts w:ascii="Times New Roman" w:hAnsi="Times New Roman"/>
          <w:sz w:val="26"/>
        </w:rPr>
      </w:pPr>
    </w:p>
    <w:p w14:paraId="45276EB2" w14:textId="77777777" w:rsidR="00BE57DC" w:rsidRDefault="00000000">
      <w:pPr>
        <w:pStyle w:val="a5"/>
        <w:ind w:left="14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Глава</w:t>
      </w:r>
      <w:r>
        <w:rPr>
          <w:rFonts w:ascii="Times New Roman" w:hAnsi="Times New Roman"/>
          <w:spacing w:val="-9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Топкинского</w:t>
      </w:r>
    </w:p>
    <w:p w14:paraId="14CE78E9" w14:textId="77777777" w:rsidR="00BE57DC" w:rsidRDefault="00000000">
      <w:pPr>
        <w:pStyle w:val="a5"/>
        <w:tabs>
          <w:tab w:val="left" w:pos="8051"/>
        </w:tabs>
        <w:spacing w:before="6"/>
        <w:ind w:left="141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pacing w:val="-4"/>
          <w:sz w:val="26"/>
        </w:rPr>
        <w:t>муниципального</w:t>
      </w:r>
      <w:r>
        <w:rPr>
          <w:rFonts w:ascii="Times New Roman" w:hAnsi="Times New Roman"/>
          <w:spacing w:val="3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 xml:space="preserve">округа                                                                                      </w:t>
      </w:r>
      <w:r>
        <w:rPr>
          <w:rFonts w:ascii="Times New Roman" w:hAnsi="Times New Roman"/>
          <w:sz w:val="26"/>
        </w:rPr>
        <w:tab/>
        <w:t>С.В.</w:t>
      </w:r>
      <w:r>
        <w:rPr>
          <w:rFonts w:ascii="Times New Roman" w:hAnsi="Times New Roman"/>
          <w:spacing w:val="-13"/>
          <w:sz w:val="26"/>
        </w:rPr>
        <w:t xml:space="preserve"> </w:t>
      </w:r>
      <w:r>
        <w:rPr>
          <w:rFonts w:ascii="Times New Roman" w:hAnsi="Times New Roman"/>
          <w:spacing w:val="-2"/>
          <w:sz w:val="26"/>
        </w:rPr>
        <w:t>Фролов</w:t>
      </w:r>
    </w:p>
    <w:p w14:paraId="500138BE" w14:textId="77777777" w:rsidR="00BE57DC" w:rsidRDefault="00000000">
      <w:pPr>
        <w:pStyle w:val="a5"/>
      </w:pPr>
      <w:r>
        <w:br w:type="page"/>
      </w:r>
    </w:p>
    <w:p w14:paraId="59EAB068" w14:textId="4C030B88" w:rsidR="00BE57DC" w:rsidRDefault="00000000">
      <w:pPr>
        <w:spacing w:before="86"/>
        <w:ind w:left="5216" w:right="170" w:firstLine="1757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14:paraId="6430286D" w14:textId="12049E71" w:rsidR="005C55C1" w:rsidRDefault="00000000">
      <w:pPr>
        <w:ind w:left="3969" w:right="147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1B7E6864" w14:textId="7F937A3F" w:rsidR="00BE57DC" w:rsidRDefault="00000000">
      <w:pPr>
        <w:ind w:left="3969" w:right="147" w:firstLine="567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Топкинского муниципального округа</w:t>
      </w:r>
    </w:p>
    <w:p w14:paraId="5B77794D" w14:textId="563F0DD8" w:rsidR="00BE57DC" w:rsidRDefault="00000000">
      <w:pPr>
        <w:ind w:left="3969" w:right="147" w:firstLine="567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05 мая 2026 года № 635-п</w:t>
      </w:r>
    </w:p>
    <w:p w14:paraId="117568ED" w14:textId="77777777" w:rsidR="00BE57DC" w:rsidRDefault="00BE57DC">
      <w:pPr>
        <w:ind w:left="3969" w:right="147" w:firstLine="567"/>
        <w:jc w:val="right"/>
        <w:rPr>
          <w:rFonts w:ascii="Times New Roman" w:hAnsi="Times New Roman"/>
          <w:sz w:val="28"/>
        </w:rPr>
      </w:pPr>
    </w:p>
    <w:p w14:paraId="45D90E2C" w14:textId="77777777" w:rsidR="005C55C1" w:rsidRDefault="00000000" w:rsidP="005C55C1">
      <w:pPr>
        <w:jc w:val="right"/>
        <w:rPr>
          <w:rFonts w:ascii="Times New Roman" w:hAnsi="Times New Roman"/>
          <w:sz w:val="28"/>
          <w:szCs w:val="28"/>
        </w:rPr>
      </w:pPr>
      <w:r w:rsidRPr="005C55C1">
        <w:rPr>
          <w:rFonts w:ascii="Times New Roman" w:hAnsi="Times New Roman"/>
          <w:sz w:val="28"/>
          <w:szCs w:val="28"/>
        </w:rPr>
        <w:t>Приложение</w:t>
      </w:r>
      <w:r w:rsidRPr="005C55C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C55C1">
        <w:rPr>
          <w:rFonts w:ascii="Times New Roman" w:hAnsi="Times New Roman"/>
          <w:sz w:val="28"/>
          <w:szCs w:val="28"/>
        </w:rPr>
        <w:t>№</w:t>
      </w:r>
      <w:r w:rsidRPr="005C55C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C55C1">
        <w:rPr>
          <w:rFonts w:ascii="Times New Roman" w:hAnsi="Times New Roman"/>
          <w:sz w:val="28"/>
          <w:szCs w:val="28"/>
        </w:rPr>
        <w:t>3</w:t>
      </w:r>
    </w:p>
    <w:p w14:paraId="6FF28F97" w14:textId="77777777" w:rsidR="005C55C1" w:rsidRDefault="00000000" w:rsidP="005C55C1">
      <w:pPr>
        <w:jc w:val="right"/>
        <w:rPr>
          <w:rFonts w:ascii="Times New Roman" w:hAnsi="Times New Roman"/>
          <w:sz w:val="28"/>
          <w:szCs w:val="28"/>
        </w:rPr>
      </w:pPr>
      <w:r w:rsidRPr="005C55C1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14:paraId="6046F96D" w14:textId="477B8B37" w:rsidR="00BE57DC" w:rsidRPr="005C55C1" w:rsidRDefault="00000000" w:rsidP="005C55C1">
      <w:pPr>
        <w:jc w:val="right"/>
        <w:rPr>
          <w:rFonts w:ascii="Times New Roman" w:hAnsi="Times New Roman"/>
          <w:sz w:val="28"/>
          <w:szCs w:val="28"/>
        </w:rPr>
      </w:pPr>
      <w:r w:rsidRPr="005C55C1">
        <w:rPr>
          <w:rFonts w:ascii="Times New Roman" w:hAnsi="Times New Roman"/>
          <w:spacing w:val="-2"/>
          <w:sz w:val="28"/>
          <w:szCs w:val="28"/>
        </w:rPr>
        <w:t>предоставления</w:t>
      </w:r>
      <w:r w:rsidRPr="005C55C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C55C1">
        <w:rPr>
          <w:rFonts w:ascii="Times New Roman" w:hAnsi="Times New Roman"/>
          <w:spacing w:val="-2"/>
          <w:sz w:val="28"/>
          <w:szCs w:val="28"/>
        </w:rPr>
        <w:t>муниципальной</w:t>
      </w:r>
      <w:r w:rsidRPr="005C55C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C55C1">
        <w:rPr>
          <w:rFonts w:ascii="Times New Roman" w:hAnsi="Times New Roman"/>
          <w:spacing w:val="-2"/>
          <w:sz w:val="28"/>
          <w:szCs w:val="28"/>
        </w:rPr>
        <w:t>услуги</w:t>
      </w:r>
    </w:p>
    <w:p w14:paraId="1DDBC6AE" w14:textId="77777777" w:rsidR="00BE57DC" w:rsidRPr="005C55C1" w:rsidRDefault="00000000" w:rsidP="005C55C1">
      <w:pPr>
        <w:jc w:val="right"/>
        <w:rPr>
          <w:rFonts w:ascii="Times New Roman" w:hAnsi="Times New Roman"/>
          <w:sz w:val="28"/>
          <w:szCs w:val="28"/>
        </w:rPr>
      </w:pPr>
      <w:r w:rsidRPr="005C55C1">
        <w:rPr>
          <w:rFonts w:ascii="Times New Roman" w:hAnsi="Times New Roman"/>
          <w:sz w:val="28"/>
          <w:szCs w:val="28"/>
        </w:rPr>
        <w:t>«Выдача</w:t>
      </w:r>
      <w:r w:rsidRPr="005C55C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C55C1">
        <w:rPr>
          <w:rFonts w:ascii="Times New Roman" w:hAnsi="Times New Roman"/>
          <w:sz w:val="28"/>
          <w:szCs w:val="28"/>
        </w:rPr>
        <w:t>разрешения</w:t>
      </w:r>
      <w:r w:rsidRPr="005C55C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C55C1">
        <w:rPr>
          <w:rFonts w:ascii="Times New Roman" w:hAnsi="Times New Roman"/>
          <w:sz w:val="28"/>
          <w:szCs w:val="28"/>
        </w:rPr>
        <w:t>на</w:t>
      </w:r>
      <w:r w:rsidRPr="005C55C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C55C1">
        <w:rPr>
          <w:rFonts w:ascii="Times New Roman" w:hAnsi="Times New Roman"/>
          <w:sz w:val="28"/>
          <w:szCs w:val="28"/>
        </w:rPr>
        <w:t>ввод</w:t>
      </w:r>
      <w:r w:rsidRPr="005C55C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C55C1">
        <w:rPr>
          <w:rFonts w:ascii="Times New Roman" w:hAnsi="Times New Roman"/>
          <w:sz w:val="28"/>
          <w:szCs w:val="28"/>
        </w:rPr>
        <w:t>объекта</w:t>
      </w:r>
      <w:r w:rsidRPr="005C55C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C55C1">
        <w:rPr>
          <w:rFonts w:ascii="Times New Roman" w:hAnsi="Times New Roman"/>
          <w:sz w:val="28"/>
          <w:szCs w:val="28"/>
        </w:rPr>
        <w:t>в</w:t>
      </w:r>
      <w:r w:rsidRPr="005C55C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C55C1">
        <w:rPr>
          <w:rFonts w:ascii="Times New Roman" w:hAnsi="Times New Roman"/>
          <w:spacing w:val="-2"/>
          <w:sz w:val="28"/>
          <w:szCs w:val="28"/>
        </w:rPr>
        <w:t>эксплуатацию»</w:t>
      </w:r>
    </w:p>
    <w:p w14:paraId="1361D343" w14:textId="77777777" w:rsidR="00BE57DC" w:rsidRDefault="00BE57DC">
      <w:pPr>
        <w:pStyle w:val="a5"/>
        <w:spacing w:before="4"/>
        <w:rPr>
          <w:rFonts w:ascii="Times New Roman" w:hAnsi="Times New Roman"/>
          <w:sz w:val="24"/>
        </w:rPr>
      </w:pPr>
    </w:p>
    <w:p w14:paraId="2AF260D9" w14:textId="77777777" w:rsidR="00BE57DC" w:rsidRPr="00524CE8" w:rsidRDefault="00000000">
      <w:pPr>
        <w:spacing w:before="1"/>
        <w:ind w:left="550" w:right="3"/>
        <w:jc w:val="center"/>
        <w:rPr>
          <w:rFonts w:ascii="Times New Roman" w:hAnsi="Times New Roman"/>
          <w:b/>
          <w:sz w:val="28"/>
          <w:szCs w:val="28"/>
        </w:rPr>
      </w:pPr>
      <w:r w:rsidRPr="00524CE8">
        <w:rPr>
          <w:rFonts w:ascii="Times New Roman" w:hAnsi="Times New Roman"/>
          <w:b/>
          <w:sz w:val="28"/>
          <w:szCs w:val="28"/>
        </w:rPr>
        <w:t>Исчерпывающий</w:t>
      </w:r>
      <w:r w:rsidRPr="00524CE8">
        <w:rPr>
          <w:rFonts w:ascii="Times New Roman" w:hAnsi="Times New Roman"/>
          <w:b/>
          <w:spacing w:val="-10"/>
          <w:sz w:val="28"/>
          <w:szCs w:val="28"/>
        </w:rPr>
        <w:t xml:space="preserve"> </w:t>
      </w:r>
      <w:r w:rsidRPr="00524CE8">
        <w:rPr>
          <w:rFonts w:ascii="Times New Roman" w:hAnsi="Times New Roman"/>
          <w:b/>
          <w:sz w:val="28"/>
          <w:szCs w:val="28"/>
        </w:rPr>
        <w:t>перечень</w:t>
      </w:r>
      <w:r w:rsidRPr="00524CE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24CE8">
        <w:rPr>
          <w:rFonts w:ascii="Times New Roman" w:hAnsi="Times New Roman"/>
          <w:b/>
          <w:sz w:val="28"/>
          <w:szCs w:val="28"/>
        </w:rPr>
        <w:t>документов,</w:t>
      </w:r>
      <w:r w:rsidRPr="00524CE8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524CE8">
        <w:rPr>
          <w:rFonts w:ascii="Times New Roman" w:hAnsi="Times New Roman"/>
          <w:b/>
          <w:sz w:val="28"/>
          <w:szCs w:val="28"/>
        </w:rPr>
        <w:t>необходимых</w:t>
      </w:r>
      <w:r w:rsidRPr="00524CE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24CE8">
        <w:rPr>
          <w:rFonts w:ascii="Times New Roman" w:hAnsi="Times New Roman"/>
          <w:b/>
          <w:sz w:val="28"/>
          <w:szCs w:val="28"/>
        </w:rPr>
        <w:t>для</w:t>
      </w:r>
      <w:r w:rsidRPr="00524CE8">
        <w:rPr>
          <w:rFonts w:ascii="Times New Roman" w:hAnsi="Times New Roman"/>
          <w:b/>
          <w:spacing w:val="-8"/>
          <w:sz w:val="28"/>
          <w:szCs w:val="28"/>
        </w:rPr>
        <w:t xml:space="preserve"> </w:t>
      </w:r>
      <w:r w:rsidRPr="00524CE8">
        <w:rPr>
          <w:rFonts w:ascii="Times New Roman" w:hAnsi="Times New Roman"/>
          <w:b/>
          <w:sz w:val="28"/>
          <w:szCs w:val="28"/>
        </w:rPr>
        <w:t>предоставления</w:t>
      </w:r>
    </w:p>
    <w:p w14:paraId="2F7A1E74" w14:textId="77777777" w:rsidR="00BE57DC" w:rsidRPr="00524CE8" w:rsidRDefault="00000000">
      <w:pPr>
        <w:spacing w:before="1"/>
        <w:ind w:left="550" w:right="3"/>
        <w:jc w:val="center"/>
        <w:rPr>
          <w:rFonts w:ascii="Times New Roman" w:hAnsi="Times New Roman"/>
          <w:b/>
          <w:sz w:val="28"/>
          <w:szCs w:val="28"/>
        </w:rPr>
      </w:pPr>
      <w:r w:rsidRPr="00524CE8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524CE8">
        <w:rPr>
          <w:rFonts w:ascii="Times New Roman" w:hAnsi="Times New Roman"/>
          <w:b/>
          <w:spacing w:val="-5"/>
          <w:sz w:val="28"/>
          <w:szCs w:val="28"/>
        </w:rPr>
        <w:t>му</w:t>
      </w:r>
      <w:r w:rsidRPr="00524CE8">
        <w:rPr>
          <w:rFonts w:ascii="Times New Roman" w:hAnsi="Times New Roman"/>
          <w:b/>
          <w:sz w:val="28"/>
          <w:szCs w:val="28"/>
        </w:rPr>
        <w:t>ниципальной</w:t>
      </w:r>
      <w:r w:rsidRPr="00524CE8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524CE8">
        <w:rPr>
          <w:rFonts w:ascii="Times New Roman" w:hAnsi="Times New Roman"/>
          <w:b/>
          <w:spacing w:val="-2"/>
          <w:sz w:val="28"/>
          <w:szCs w:val="28"/>
        </w:rPr>
        <w:t>услуги</w:t>
      </w:r>
    </w:p>
    <w:p w14:paraId="7AEF15C3" w14:textId="77777777" w:rsidR="00BE57DC" w:rsidRDefault="00000000">
      <w:pPr>
        <w:spacing w:before="275"/>
        <w:ind w:left="141"/>
        <w:rPr>
          <w:rFonts w:ascii="Times New Roman" w:hAnsi="Times New Roman"/>
          <w:b/>
          <w:spacing w:val="-10"/>
          <w:sz w:val="24"/>
        </w:rPr>
      </w:pPr>
      <w:r>
        <w:rPr>
          <w:rFonts w:ascii="Times New Roman" w:hAnsi="Times New Roman"/>
          <w:b/>
          <w:sz w:val="24"/>
        </w:rPr>
        <w:t>Таблица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10"/>
          <w:sz w:val="24"/>
        </w:rPr>
        <w:t>1</w:t>
      </w:r>
    </w:p>
    <w:tbl>
      <w:tblPr>
        <w:tblStyle w:val="TableNormal"/>
        <w:tblW w:w="5000" w:type="pct"/>
        <w:jc w:val="center"/>
        <w:tblInd w:w="0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537"/>
        <w:gridCol w:w="4968"/>
      </w:tblGrid>
      <w:tr w:rsidR="00BE57DC" w14:paraId="721C1DD8" w14:textId="77777777" w:rsidTr="005C55C1">
        <w:trPr>
          <w:trHeight w:val="607"/>
          <w:jc w:val="center"/>
        </w:trPr>
        <w:tc>
          <w:tcPr>
            <w:tcW w:w="10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2E0F0" w14:textId="77777777" w:rsidR="00BE57DC" w:rsidRDefault="00000000">
            <w:pPr>
              <w:pStyle w:val="TableParagraph1"/>
              <w:spacing w:before="29"/>
              <w:ind w:left="4779" w:hanging="462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обращении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заявлением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выдаче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разрешения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ввод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объекта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эксплуата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цию:</w:t>
            </w:r>
          </w:p>
        </w:tc>
      </w:tr>
      <w:tr w:rsidR="00BE57DC" w14:paraId="2EF85283" w14:textId="77777777" w:rsidTr="005C55C1">
        <w:trPr>
          <w:trHeight w:val="883"/>
          <w:jc w:val="center"/>
        </w:trPr>
        <w:tc>
          <w:tcPr>
            <w:tcW w:w="10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1CC53" w14:textId="77777777" w:rsidR="00BE57DC" w:rsidRDefault="00000000">
            <w:pPr>
              <w:pStyle w:val="TableParagraph1"/>
              <w:spacing w:before="32" w:line="270" w:lineRule="atLeast"/>
              <w:ind w:left="108" w:right="101" w:firstLine="6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Исчерпывающий перечень документов, необходимых в соответствии с законодательными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иными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нормативными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правовыми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актами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предоставления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муниципальной услуги, которые заявитель должен представить самостоятельно:</w:t>
            </w:r>
          </w:p>
        </w:tc>
      </w:tr>
      <w:tr w:rsidR="00BE57DC" w14:paraId="6F8E34D7" w14:textId="77777777" w:rsidTr="005C55C1">
        <w:trPr>
          <w:trHeight w:val="331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23493" w14:textId="77777777" w:rsidR="00BE57DC" w:rsidRDefault="00000000">
            <w:pPr>
              <w:pStyle w:val="TableParagraph1"/>
              <w:spacing w:before="32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Наименование документа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79BBC" w14:textId="77777777" w:rsidR="00BE57DC" w:rsidRDefault="00000000">
            <w:pPr>
              <w:pStyle w:val="TableParagraph1"/>
              <w:spacing w:before="32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5"/>
                <w:sz w:val="24"/>
              </w:rPr>
              <w:t>Форма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документа</w:t>
            </w:r>
          </w:p>
        </w:tc>
      </w:tr>
      <w:tr w:rsidR="00BE57DC" w14:paraId="7E8904ED" w14:textId="77777777" w:rsidTr="005C55C1">
        <w:trPr>
          <w:trHeight w:val="3091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922603" w14:textId="77777777" w:rsidR="00BE57DC" w:rsidRDefault="00000000">
            <w:pPr>
              <w:pStyle w:val="TableParagraph1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заявление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выдаче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разрешения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ввод объекта в эксплуатацию;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8FD56" w14:textId="77777777" w:rsidR="00BE57DC" w:rsidRDefault="00000000">
            <w:pPr>
              <w:pStyle w:val="TableParagraph1"/>
              <w:tabs>
                <w:tab w:val="left" w:pos="252"/>
              </w:tabs>
              <w:spacing w:before="32"/>
              <w:ind w:left="107" w:right="15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документа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бумажном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носителе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согласно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приложению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№ 5 к настоящему административному ре</w:t>
            </w:r>
            <w:r>
              <w:rPr>
                <w:rFonts w:ascii="Times New Roman" w:hAnsi="Times New Roman"/>
                <w:spacing w:val="-2"/>
                <w:sz w:val="24"/>
              </w:rPr>
              <w:t>гламенту;</w:t>
            </w:r>
          </w:p>
          <w:p w14:paraId="70AB8137" w14:textId="77777777" w:rsidR="00BE57DC" w:rsidRDefault="00000000">
            <w:pPr>
              <w:pStyle w:val="TableParagraph1"/>
              <w:tabs>
                <w:tab w:val="left" w:pos="252"/>
              </w:tabs>
              <w:ind w:left="107" w:right="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(заполняется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посредством внесения соответствующих сведений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интерактивную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форму),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подписанное в соответствии с требованиями Федерального закона </w:t>
            </w:r>
            <w:hyperlink r:id="rId10">
              <w:r w:rsidR="00BE57DC">
                <w:rPr>
                  <w:rFonts w:ascii="Times New Roman" w:hAnsi="Times New Roman"/>
                  <w:sz w:val="24"/>
                </w:rPr>
                <w:t>от 06.04.2011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  <w:hyperlink r:id="rId11">
              <w:r w:rsidR="00BE57DC">
                <w:rPr>
                  <w:rFonts w:ascii="Times New Roman" w:hAnsi="Times New Roman"/>
                  <w:sz w:val="24"/>
                </w:rPr>
                <w:t>№</w:t>
              </w:r>
            </w:hyperlink>
            <w:hyperlink r:id="rId12">
              <w:r w:rsidR="00BE57DC">
                <w:rPr>
                  <w:rFonts w:ascii="Times New Roman" w:hAnsi="Times New Roman"/>
                  <w:spacing w:val="-14"/>
                  <w:sz w:val="24"/>
                </w:rPr>
                <w:t xml:space="preserve"> </w:t>
              </w:r>
            </w:hyperlink>
            <w:hyperlink r:id="rId13">
              <w:r w:rsidR="00BE57DC">
                <w:rPr>
                  <w:rFonts w:ascii="Times New Roman" w:hAnsi="Times New Roman"/>
                  <w:sz w:val="24"/>
                </w:rPr>
                <w:t>63-ФЗ</w:t>
              </w:r>
            </w:hyperlink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обращении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посредством ЕПГУ, РПГУ, ГИСОГД.</w:t>
            </w:r>
          </w:p>
        </w:tc>
      </w:tr>
      <w:tr w:rsidR="00BE57DC" w14:paraId="22F90508" w14:textId="77777777" w:rsidTr="005C55C1">
        <w:trPr>
          <w:trHeight w:val="3091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D033F" w14:textId="77777777" w:rsidR="00BE57DC" w:rsidRDefault="00000000">
            <w:pPr>
              <w:pStyle w:val="TableParagraph1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удостоверяющий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личность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заявителя или представителя заявителя;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24F25" w14:textId="77777777" w:rsidR="00BE57DC" w:rsidRDefault="00000000">
            <w:pPr>
              <w:pStyle w:val="TableParagraph1"/>
              <w:spacing w:before="32"/>
              <w:ind w:left="107" w:right="3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Паспорта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гражданина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РФ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предоставлением оригинала документа или представителя заявителя, в случае представления заявления к нему документов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посредством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личного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обращения 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уполномоченный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через МФЦ.</w:t>
            </w:r>
          </w:p>
          <w:p w14:paraId="52730E50" w14:textId="77777777" w:rsidR="00BE57DC" w:rsidRDefault="00000000">
            <w:pPr>
              <w:pStyle w:val="TableParagraph1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представления документов в электронной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посредством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ЕПГУ, РПГУ,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ГИСОГД,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представление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указанного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документа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требуется;</w:t>
            </w:r>
          </w:p>
        </w:tc>
      </w:tr>
      <w:tr w:rsidR="00BE57DC" w14:paraId="1659AE90" w14:textId="77777777" w:rsidTr="005C55C1">
        <w:trPr>
          <w:trHeight w:val="3919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A8C8A" w14:textId="77777777" w:rsidR="00BE57DC" w:rsidRDefault="00000000">
            <w:pPr>
              <w:pStyle w:val="TableParagraph1"/>
              <w:ind w:left="107" w:right="9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документ, подтверждающий полномочия представителя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(если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имени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заявителя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действует представитель);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E6698" w14:textId="77777777" w:rsidR="00BE57DC" w:rsidRDefault="00000000">
            <w:pPr>
              <w:pStyle w:val="TableParagraph1"/>
              <w:spacing w:before="32"/>
              <w:ind w:left="107" w:right="1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качестве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документа,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подтверждающего полномочия на осуществление действий от имени заявителя, представитель заявителя вправе представить оформленную в соответствии с законодательством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Российской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Федерации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</w:t>
            </w:r>
            <w:r>
              <w:rPr>
                <w:rFonts w:ascii="Times New Roman" w:hAnsi="Times New Roman"/>
                <w:spacing w:val="-2"/>
                <w:sz w:val="24"/>
              </w:rPr>
              <w:t>веренность.</w:t>
            </w:r>
          </w:p>
          <w:p w14:paraId="6EA2B49A" w14:textId="77777777" w:rsidR="00BE57DC" w:rsidRDefault="00000000">
            <w:pPr>
              <w:pStyle w:val="TableParagraph1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случае представления документов в электронной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посредством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ЕПГУ, РПГУ, ГИСОГД, указанный документ, выданный заявителем, являющимся юридическим лицом, удостоверяется усиленной квалифицированной электронной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подписью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усиленной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неква</w:t>
            </w:r>
            <w:r>
              <w:rPr>
                <w:rFonts w:ascii="Times New Roman" w:hAnsi="Times New Roman"/>
                <w:sz w:val="24"/>
              </w:rPr>
              <w:t>лифицированной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подписью </w:t>
            </w:r>
            <w:r>
              <w:rPr>
                <w:rFonts w:ascii="Times New Roman" w:hAnsi="Times New Roman"/>
                <w:spacing w:val="-2"/>
                <w:sz w:val="24"/>
              </w:rPr>
              <w:t>правомочного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должностного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лица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такого </w:t>
            </w:r>
            <w:r>
              <w:rPr>
                <w:rFonts w:ascii="Times New Roman" w:hAnsi="Times New Roman"/>
                <w:sz w:val="24"/>
              </w:rPr>
              <w:t>юридического лица; выданный заявителем,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являющимся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физическим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лицом,</w:t>
            </w:r>
          </w:p>
          <w:p w14:paraId="72F75A8C" w14:textId="77777777" w:rsidR="00BE57DC" w:rsidRDefault="00000000">
            <w:pPr>
              <w:pStyle w:val="TableParagraph1"/>
              <w:spacing w:line="267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усиленной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квалифицированной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подписью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нотариуса;</w:t>
            </w:r>
          </w:p>
        </w:tc>
      </w:tr>
      <w:tr w:rsidR="00BE57DC" w14:paraId="48F6FE51" w14:textId="77777777" w:rsidTr="005C55C1">
        <w:trPr>
          <w:trHeight w:val="1711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5641F" w14:textId="77777777" w:rsidR="00BE57DC" w:rsidRDefault="00000000" w:rsidP="005C55C1">
            <w:pPr>
              <w:pStyle w:val="TableParagraph1"/>
              <w:ind w:left="108" w:right="9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правоустанавливающие документы на земельный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участок,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соглашение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 установлении сервитута, решение об установлении публичного сервитута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(в случае, если данные сведения отсутствуют в едином государственном реестре недвижимости);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92C58" w14:textId="77777777" w:rsidR="00BE57DC" w:rsidRDefault="00000000">
            <w:pPr>
              <w:pStyle w:val="TableParagraph1"/>
              <w:ind w:left="107" w:right="9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 Свидетельства о праве собственности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предоставлением оригинала данного документа.</w:t>
            </w:r>
          </w:p>
        </w:tc>
      </w:tr>
      <w:tr w:rsidR="00BE57DC" w14:paraId="7357BC5D" w14:textId="77777777" w:rsidTr="005C55C1">
        <w:trPr>
          <w:trHeight w:val="674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734CE" w14:textId="78F6EFED" w:rsidR="00BE57DC" w:rsidRDefault="005C55C1" w:rsidP="005C55C1">
            <w:pPr>
              <w:ind w:left="108" w:right="91"/>
              <w:jc w:val="both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- разрешение на строительство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19256" w14:textId="134D7031" w:rsidR="00BE57DC" w:rsidRDefault="00000000">
            <w:pPr>
              <w:pStyle w:val="TableParagraph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 или оригинал разрешения на строительство</w:t>
            </w:r>
          </w:p>
        </w:tc>
      </w:tr>
      <w:tr w:rsidR="00BE57DC" w14:paraId="3BA565F8" w14:textId="77777777" w:rsidTr="005C55C1">
        <w:trPr>
          <w:trHeight w:val="1711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234CC" w14:textId="749A70EB" w:rsidR="00BE57DC" w:rsidRDefault="005C55C1" w:rsidP="005C55C1">
            <w:pPr>
              <w:pStyle w:val="3"/>
              <w:spacing w:before="0" w:after="0"/>
              <w:ind w:left="108" w:right="91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-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D99E2" w14:textId="0BE355A6" w:rsidR="00BE57DC" w:rsidRDefault="00000000" w:rsidP="005C55C1">
            <w:pPr>
              <w:pStyle w:val="TableParagraph1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документа</w:t>
            </w:r>
          </w:p>
        </w:tc>
      </w:tr>
      <w:tr w:rsidR="00BE57DC" w14:paraId="28B7A808" w14:textId="77777777" w:rsidTr="005C55C1">
        <w:trPr>
          <w:trHeight w:val="1065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5A007" w14:textId="4383DE04" w:rsidR="00BE57DC" w:rsidRDefault="005C55C1" w:rsidP="005C55C1">
            <w:pPr>
              <w:ind w:left="108" w:right="91"/>
              <w:jc w:val="both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-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90A94" w14:textId="77777777" w:rsidR="00BE57DC" w:rsidRDefault="00000000">
            <w:pPr>
              <w:pStyle w:val="TableParagraph1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оригинал схемы</w:t>
            </w:r>
          </w:p>
        </w:tc>
      </w:tr>
      <w:tr w:rsidR="00BE57DC" w14:paraId="67C30F5E" w14:textId="77777777" w:rsidTr="005C55C1">
        <w:trPr>
          <w:trHeight w:val="1711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613B3" w14:textId="06DCF2ED" w:rsidR="00BE57DC" w:rsidRDefault="005C55C1" w:rsidP="005C55C1">
            <w:pPr>
              <w:ind w:left="108" w:right="91"/>
              <w:jc w:val="both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 xml:space="preserve">- 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      </w:r>
            <w:hyperlink r:id="rId14" w:anchor="/document/12138258/entry/5401" w:history="1">
              <w:r>
                <w:rPr>
                  <w:rFonts w:ascii="Times New Roman" w:hAnsi="Times New Roman"/>
                  <w:color w:val="3272C0"/>
                  <w:sz w:val="24"/>
                </w:rPr>
                <w:t>частью 1 статьи 54</w:t>
              </w:r>
            </w:hyperlink>
            <w:r>
              <w:rPr>
                <w:rFonts w:ascii="Times New Roman" w:hAnsi="Times New Roman"/>
                <w:color w:val="22272F"/>
                <w:sz w:val="24"/>
              </w:rPr>
              <w:t xml:space="preserve"> настоящего Кодекса) о соответствии построенного, реконструированного объекта капитального строительства указанным в </w:t>
            </w:r>
            <w:r>
              <w:rPr>
                <w:rFonts w:ascii="Times New Roman" w:hAnsi="Times New Roman"/>
                <w:color w:val="3272C0"/>
                <w:sz w:val="24"/>
              </w:rPr>
              <w:t xml:space="preserve">пункте 1 </w:t>
            </w:r>
            <w:r>
              <w:rPr>
                <w:rFonts w:ascii="Times New Roman" w:hAnsi="Times New Roman"/>
                <w:color w:val="3272C0"/>
                <w:sz w:val="24"/>
              </w:rPr>
              <w:lastRenderedPageBreak/>
              <w:t>части 5 статьи 49</w:t>
            </w:r>
            <w:r>
              <w:rPr>
                <w:rFonts w:ascii="Times New Roman" w:hAnsi="Times New Roman"/>
                <w:color w:val="22272F"/>
                <w:sz w:val="24"/>
              </w:rPr>
              <w:t xml:space="preserve"> настоящего Кодекса требованиям проектной документации (в том числе с учетом изменений, внесенных в рабочую документацию и являющихся в соответствии с </w:t>
            </w:r>
            <w:hyperlink r:id="rId15" w:anchor="/document/12138258/entry/52013" w:history="1">
              <w:r>
                <w:rPr>
                  <w:rFonts w:ascii="Times New Roman" w:hAnsi="Times New Roman"/>
                  <w:color w:val="3272C0"/>
                  <w:sz w:val="24"/>
                </w:rPr>
                <w:t>частью 1.3 статьи 52</w:t>
              </w:r>
            </w:hyperlink>
            <w:r>
              <w:rPr>
                <w:rFonts w:ascii="Times New Roman" w:hAnsi="Times New Roman"/>
                <w:color w:val="22272F"/>
                <w:sz w:val="24"/>
              </w:rPr>
              <w:t xml:space="preserve"> настоящего Кодекса частью такой проектной документации), 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выдаваемого в случаях, предусмотренных </w:t>
            </w:r>
            <w:hyperlink r:id="rId16" w:anchor="/document/12138258/entry/5405" w:history="1">
              <w:r>
                <w:rPr>
                  <w:rFonts w:ascii="Times New Roman" w:hAnsi="Times New Roman"/>
                  <w:color w:val="3272C0"/>
                  <w:sz w:val="24"/>
                </w:rPr>
                <w:t>частью 5 статьи 54</w:t>
              </w:r>
            </w:hyperlink>
            <w:r>
              <w:rPr>
                <w:rFonts w:ascii="Times New Roman" w:hAnsi="Times New Roman"/>
                <w:color w:val="22272F"/>
                <w:sz w:val="24"/>
              </w:rPr>
              <w:t xml:space="preserve"> ГрК РФ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E76DE" w14:textId="77777777" w:rsidR="00BE57DC" w:rsidRDefault="00BE57DC">
            <w:pPr>
              <w:pStyle w:val="TableParagraph1"/>
              <w:ind w:left="107"/>
              <w:rPr>
                <w:rFonts w:ascii="Times New Roman" w:hAnsi="Times New Roman"/>
                <w:sz w:val="24"/>
              </w:rPr>
            </w:pPr>
          </w:p>
        </w:tc>
      </w:tr>
      <w:tr w:rsidR="00BE57DC" w14:paraId="65ABE916" w14:textId="77777777" w:rsidTr="005C55C1">
        <w:trPr>
          <w:trHeight w:val="3091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17891" w14:textId="4F04976A" w:rsidR="00BE57DC" w:rsidRDefault="005C55C1" w:rsidP="005C55C1">
            <w:pPr>
              <w:ind w:left="108" w:right="91"/>
              <w:jc w:val="both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 xml:space="preserve">- 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</w:t>
            </w:r>
            <w:hyperlink r:id="rId17" w:anchor="/document/12127232/entry/0" w:history="1">
              <w:r>
                <w:rPr>
                  <w:rFonts w:ascii="Times New Roman" w:hAnsi="Times New Roman"/>
                  <w:color w:val="3272C0"/>
                  <w:sz w:val="24"/>
                </w:rPr>
                <w:t>Федеральным законом</w:t>
              </w:r>
            </w:hyperlink>
            <w:r>
              <w:rPr>
                <w:rFonts w:ascii="Times New Roman" w:hAnsi="Times New Roman"/>
                <w:color w:val="22272F"/>
                <w:sz w:val="24"/>
              </w:rPr>
              <w:t xml:space="preserve"> от 25 июня 2002 года № 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C6F70" w14:textId="77777777" w:rsidR="00BE57DC" w:rsidRDefault="00BE57DC">
            <w:pPr>
              <w:pStyle w:val="TableParagraph1"/>
              <w:ind w:left="107"/>
              <w:rPr>
                <w:rFonts w:ascii="Times New Roman" w:hAnsi="Times New Roman"/>
                <w:sz w:val="24"/>
              </w:rPr>
            </w:pPr>
          </w:p>
        </w:tc>
      </w:tr>
      <w:tr w:rsidR="00BE57DC" w14:paraId="21956BD0" w14:textId="77777777" w:rsidTr="005C55C1">
        <w:trPr>
          <w:trHeight w:val="4195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9E330" w14:textId="77777777" w:rsidR="00BE57DC" w:rsidRDefault="00000000" w:rsidP="005C55C1">
            <w:pPr>
              <w:pStyle w:val="TableParagraph1"/>
              <w:ind w:left="108" w:right="9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технический план объекта капитального строительства, подготовленный в соответствии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Федеральным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законом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hyperlink r:id="rId18">
              <w:r w:rsidR="00BE57DC">
                <w:rPr>
                  <w:rFonts w:ascii="Times New Roman" w:hAnsi="Times New Roman"/>
                  <w:sz w:val="24"/>
                </w:rPr>
                <w:t>от</w:t>
              </w:r>
              <w:r w:rsidR="00BE57DC">
                <w:rPr>
                  <w:rFonts w:ascii="Times New Roman" w:hAnsi="Times New Roman"/>
                  <w:spacing w:val="13"/>
                  <w:sz w:val="24"/>
                </w:rPr>
                <w:t xml:space="preserve"> </w:t>
              </w:r>
              <w:r w:rsidR="00BE57DC">
                <w:rPr>
                  <w:rFonts w:ascii="Times New Roman" w:hAnsi="Times New Roman"/>
                  <w:spacing w:val="-2"/>
                  <w:sz w:val="24"/>
                </w:rPr>
                <w:t>13.07.2015</w:t>
              </w:r>
            </w:hyperlink>
          </w:p>
          <w:p w14:paraId="6F2D5504" w14:textId="20C094C3" w:rsidR="00BE57DC" w:rsidRDefault="00BE57DC" w:rsidP="005C55C1">
            <w:pPr>
              <w:pStyle w:val="TableParagraph1"/>
              <w:ind w:left="108" w:right="91"/>
              <w:jc w:val="both"/>
              <w:rPr>
                <w:rFonts w:ascii="Times New Roman" w:hAnsi="Times New Roman"/>
                <w:sz w:val="24"/>
              </w:rPr>
            </w:pPr>
            <w:hyperlink r:id="rId19">
              <w:r>
                <w:rPr>
                  <w:rFonts w:ascii="Times New Roman" w:hAnsi="Times New Roman"/>
                  <w:sz w:val="24"/>
                </w:rPr>
                <w:t>№ 218-ФЗ</w:t>
              </w:r>
            </w:hyperlink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«О государственной регистрации недвижимости»,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исключением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ввода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эксплуатацию объекта капитального строительства, в отношении которого в соответствии с Федеральным законом от 02.11.2023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регистрация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</w:t>
            </w:r>
            <w:r w:rsidR="00524CE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осуществляются.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37D94" w14:textId="6070B198" w:rsidR="00BE57DC" w:rsidRDefault="00000000">
            <w:pPr>
              <w:pStyle w:val="TableParagraph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 технического плана</w:t>
            </w:r>
          </w:p>
        </w:tc>
      </w:tr>
      <w:tr w:rsidR="00BE57DC" w14:paraId="7EBE79B9" w14:textId="77777777" w:rsidTr="005C55C1">
        <w:trPr>
          <w:trHeight w:val="4195"/>
          <w:jc w:val="center"/>
        </w:trPr>
        <w:tc>
          <w:tcPr>
            <w:tcW w:w="5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5C441" w14:textId="33D5D41F" w:rsidR="00BE57DC" w:rsidRDefault="00524CE8" w:rsidP="00524CE8">
            <w:pPr>
              <w:ind w:left="108" w:right="91"/>
              <w:jc w:val="both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 xml:space="preserve">- подтверждение соответствия условиям застройки, предусмотренным </w:t>
            </w:r>
            <w:hyperlink r:id="rId20" w:anchor="/document/73355393/entry/10" w:history="1">
              <w:r>
                <w:rPr>
                  <w:rFonts w:ascii="Times New Roman" w:hAnsi="Times New Roman"/>
                  <w:color w:val="3272C0"/>
                  <w:sz w:val="24"/>
                </w:rPr>
                <w:t>статьей 10</w:t>
              </w:r>
            </w:hyperlink>
            <w:r>
              <w:rPr>
                <w:rFonts w:ascii="Times New Roman" w:hAnsi="Times New Roman"/>
                <w:color w:val="22272F"/>
                <w:sz w:val="24"/>
              </w:rPr>
              <w:t xml:space="preserve"> Федерального закона от 27 декабря 2019 года № 468-ФЗ «О виноградарстве и виноделии в Российской Федерации»,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хозяйствам.</w:t>
            </w:r>
          </w:p>
        </w:tc>
        <w:tc>
          <w:tcPr>
            <w:tcW w:w="4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6EC93" w14:textId="77777777" w:rsidR="00BE57DC" w:rsidRDefault="00000000">
            <w:pPr>
              <w:pStyle w:val="TableParagraph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оригинал</w:t>
            </w:r>
          </w:p>
        </w:tc>
      </w:tr>
    </w:tbl>
    <w:p w14:paraId="6C50A27F" w14:textId="77777777" w:rsidR="00BE57DC" w:rsidRDefault="00BE57DC">
      <w:pPr>
        <w:pStyle w:val="a5"/>
        <w:spacing w:before="11"/>
        <w:rPr>
          <w:rFonts w:ascii="Times New Roman" w:hAnsi="Times New Roman"/>
          <w:b/>
          <w:sz w:val="24"/>
        </w:rPr>
      </w:pPr>
    </w:p>
    <w:p w14:paraId="6C76C3EA" w14:textId="77777777" w:rsidR="00BE57DC" w:rsidRDefault="00000000">
      <w:pPr>
        <w:ind w:left="14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Таблица</w:t>
      </w:r>
      <w:r>
        <w:rPr>
          <w:rFonts w:ascii="Times New Roman" w:hAnsi="Times New Roman"/>
          <w:b/>
          <w:spacing w:val="-5"/>
          <w:sz w:val="24"/>
        </w:rPr>
        <w:t xml:space="preserve"> </w:t>
      </w:r>
      <w:r>
        <w:rPr>
          <w:rFonts w:ascii="Times New Roman" w:hAnsi="Times New Roman"/>
          <w:b/>
          <w:spacing w:val="-10"/>
          <w:sz w:val="24"/>
        </w:rPr>
        <w:t>2</w:t>
      </w:r>
    </w:p>
    <w:tbl>
      <w:tblPr>
        <w:tblStyle w:val="TableNormal"/>
        <w:tblW w:w="5000" w:type="pct"/>
        <w:jc w:val="center"/>
        <w:tblInd w:w="0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442"/>
        <w:gridCol w:w="5063"/>
      </w:tblGrid>
      <w:tr w:rsidR="00BE57DC" w14:paraId="72866E84" w14:textId="77777777" w:rsidTr="00524CE8">
        <w:trPr>
          <w:trHeight w:val="398"/>
          <w:jc w:val="center"/>
        </w:trPr>
        <w:tc>
          <w:tcPr>
            <w:tcW w:w="10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6E9DC" w14:textId="77777777" w:rsidR="00BE57DC" w:rsidRDefault="00000000">
            <w:pPr>
              <w:pStyle w:val="TableParagraph1"/>
              <w:ind w:left="4779" w:hanging="462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обращении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заявлением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выдаче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разрешения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ввод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объекта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в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эксплуата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цию:</w:t>
            </w:r>
          </w:p>
        </w:tc>
      </w:tr>
      <w:tr w:rsidR="00BE57DC" w14:paraId="0F514302" w14:textId="77777777" w:rsidTr="00524CE8">
        <w:trPr>
          <w:trHeight w:val="883"/>
          <w:jc w:val="center"/>
        </w:trPr>
        <w:tc>
          <w:tcPr>
            <w:tcW w:w="10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AB6BD" w14:textId="77777777" w:rsidR="00BE57DC" w:rsidRDefault="00000000">
            <w:pPr>
              <w:pStyle w:val="TableParagraph1"/>
              <w:spacing w:before="32"/>
              <w:ind w:left="16" w:right="1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Исчерпывающий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перечень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документов,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необходимых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соответствии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инициативе:</w:t>
            </w:r>
          </w:p>
        </w:tc>
      </w:tr>
      <w:tr w:rsidR="00BE57DC" w14:paraId="42A85BD3" w14:textId="77777777" w:rsidTr="00524CE8">
        <w:trPr>
          <w:trHeight w:val="1159"/>
          <w:jc w:val="center"/>
        </w:trPr>
        <w:tc>
          <w:tcPr>
            <w:tcW w:w="5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46F1B" w14:textId="77777777" w:rsidR="00BE57DC" w:rsidRDefault="00000000">
            <w:pPr>
              <w:pStyle w:val="TableParagraph1"/>
              <w:spacing w:before="32" w:line="270" w:lineRule="atLeast"/>
              <w:ind w:left="107" w:right="9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правоустанавливающие документы на земельный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участок,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том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соглашение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 установлении сервитута, решение об установлении публичного сервитута</w:t>
            </w:r>
          </w:p>
        </w:tc>
        <w:tc>
          <w:tcPr>
            <w:tcW w:w="4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72E4E" w14:textId="77777777" w:rsidR="00BE57DC" w:rsidRDefault="00000000">
            <w:pPr>
              <w:pStyle w:val="TableParagraph1"/>
              <w:spacing w:before="170"/>
              <w:ind w:left="107" w:right="9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 Свидетельства о праве собственности или иной документ с предоставлением оригинала данного документа.</w:t>
            </w:r>
          </w:p>
        </w:tc>
      </w:tr>
      <w:tr w:rsidR="00BE57DC" w14:paraId="57B03F4C" w14:textId="77777777" w:rsidTr="00524CE8">
        <w:trPr>
          <w:trHeight w:val="628"/>
          <w:jc w:val="center"/>
        </w:trPr>
        <w:tc>
          <w:tcPr>
            <w:tcW w:w="5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7804C" w14:textId="77777777" w:rsidR="00BE57DC" w:rsidRDefault="00000000">
            <w:pPr>
              <w:pStyle w:val="TableParagraph1"/>
              <w:spacing w:before="32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разрешение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строительство</w:t>
            </w:r>
          </w:p>
        </w:tc>
        <w:tc>
          <w:tcPr>
            <w:tcW w:w="4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1CADD" w14:textId="77777777" w:rsidR="00BE57DC" w:rsidRDefault="00000000">
            <w:pPr>
              <w:pStyle w:val="TableParagraph1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Копия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или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оригинал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разрешения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на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строи</w:t>
            </w:r>
            <w:r>
              <w:rPr>
                <w:rFonts w:ascii="Times New Roman" w:hAnsi="Times New Roman"/>
                <w:sz w:val="24"/>
              </w:rPr>
              <w:t>тельство</w:t>
            </w:r>
          </w:p>
        </w:tc>
      </w:tr>
      <w:tr w:rsidR="00BE57DC" w14:paraId="7EAFD5A2" w14:textId="77777777" w:rsidTr="00524CE8">
        <w:trPr>
          <w:trHeight w:val="757"/>
          <w:jc w:val="center"/>
        </w:trPr>
        <w:tc>
          <w:tcPr>
            <w:tcW w:w="5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93D99" w14:textId="77777777" w:rsidR="00BE57DC" w:rsidRDefault="00000000">
            <w:pPr>
              <w:pStyle w:val="TableParagraph1"/>
              <w:ind w:left="107" w:right="9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-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заключение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органа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государственного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строи</w:t>
            </w:r>
            <w:r>
              <w:rPr>
                <w:rFonts w:ascii="Times New Roman" w:hAnsi="Times New Roman"/>
                <w:sz w:val="24"/>
              </w:rPr>
              <w:t>тельного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случае,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если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предусмотрено осуществление государственного строительного надзора в соответствии с частью 1 статьи 54 ГрК РФ) о соответствии построенного, реконструированного объекта капитального строительства указанным в пункте 1 части 5 статьи 49 ГрК РФ требованиям проектной документации (в том числе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 учетом изменений, внесенных в рабочую документацию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являющихся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соответствии с частью 1.3 статьи 52 ГрК РФ частью такой проектной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документации),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заключение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уполномоченного на осуществление федерального государственного экологического контроля (надзора) федерального органа исполнительной власти, выдаваемое в случаях,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предусмотренных частью 5 статьи 54 ГрК РФ.</w:t>
            </w:r>
          </w:p>
        </w:tc>
        <w:tc>
          <w:tcPr>
            <w:tcW w:w="4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CDB25" w14:textId="77777777" w:rsidR="00BE57DC" w:rsidRDefault="00000000" w:rsidP="00524CE8">
            <w:pPr>
              <w:pStyle w:val="TableParagraph1"/>
              <w:spacing w:before="39" w:line="270" w:lineRule="atLeast"/>
              <w:ind w:left="107" w:right="9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Заключение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должно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содержать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в отношении построенного, реконструированного объекта капитального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строительства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результате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энергетической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эффективности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 требованиям его оснащенности приборами учета используемых энергетических </w:t>
            </w:r>
            <w:r>
              <w:rPr>
                <w:rFonts w:ascii="Times New Roman" w:hAnsi="Times New Roman"/>
                <w:spacing w:val="-2"/>
                <w:sz w:val="24"/>
              </w:rPr>
              <w:t>ресурсов.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строительстве,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реконструк</w:t>
            </w:r>
            <w:r>
              <w:rPr>
                <w:rFonts w:ascii="Times New Roman" w:hAnsi="Times New Roman"/>
                <w:sz w:val="24"/>
              </w:rPr>
              <w:t>ции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многоквартирного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дома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заключение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органа государственного строительного надзора также должно содержать информацию о классе энергетической эффективности многоквартирного дома, определяемом в соответствии с законодательством об энергосбережении и о повышении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энергетической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эффективно</w:t>
            </w:r>
            <w:r>
              <w:rPr>
                <w:rFonts w:ascii="Times New Roman" w:hAnsi="Times New Roman"/>
                <w:spacing w:val="-4"/>
                <w:sz w:val="24"/>
              </w:rPr>
              <w:t>сти.</w:t>
            </w:r>
          </w:p>
        </w:tc>
      </w:tr>
      <w:tr w:rsidR="00BE57DC" w14:paraId="1D920974" w14:textId="77777777" w:rsidTr="00524CE8">
        <w:trPr>
          <w:trHeight w:val="757"/>
          <w:jc w:val="center"/>
        </w:trPr>
        <w:tc>
          <w:tcPr>
            <w:tcW w:w="5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394B9" w14:textId="6BB9448A" w:rsidR="00BE57DC" w:rsidRDefault="00000000" w:rsidP="00524CE8">
            <w:pPr>
              <w:ind w:left="108"/>
              <w:jc w:val="both"/>
              <w:rPr>
                <w:rFonts w:ascii="Times New Roman" w:hAnsi="Times New Roman"/>
                <w:color w:val="22272F"/>
                <w:sz w:val="24"/>
              </w:rPr>
            </w:pPr>
            <w:r>
              <w:rPr>
                <w:rFonts w:ascii="Times New Roman" w:hAnsi="Times New Roman"/>
                <w:color w:val="22272F"/>
                <w:sz w:val="24"/>
              </w:rPr>
              <w:t>-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</w:t>
            </w:r>
            <w:r w:rsidR="00524CE8">
              <w:rPr>
                <w:rFonts w:ascii="Times New Roman" w:hAnsi="Times New Roman"/>
                <w:color w:val="22272F"/>
                <w:sz w:val="24"/>
              </w:rPr>
              <w:t xml:space="preserve"> </w:t>
            </w:r>
            <w:hyperlink r:id="rId21" w:anchor="/document/12127232/entry/0" w:history="1">
              <w:r w:rsidR="00BE57DC">
                <w:rPr>
                  <w:rFonts w:ascii="Times New Roman" w:hAnsi="Times New Roman"/>
                  <w:sz w:val="24"/>
                </w:rPr>
                <w:t>Федеральным законом</w:t>
              </w:r>
            </w:hyperlink>
            <w:r w:rsidR="00524CE8">
              <w:rPr>
                <w:rFonts w:ascii="Times New Roman" w:hAnsi="Times New Roman"/>
                <w:color w:val="22272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2272F"/>
                <w:sz w:val="24"/>
              </w:rPr>
              <w:t>от 25 июня 2002 года №</w:t>
            </w:r>
            <w:r w:rsidR="00524CE8">
              <w:rPr>
                <w:rFonts w:ascii="Times New Roman" w:hAnsi="Times New Roman"/>
                <w:color w:val="22272F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2272F"/>
                <w:sz w:val="24"/>
              </w:rPr>
              <w:t>73-ФЗ 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использования.</w:t>
            </w:r>
          </w:p>
        </w:tc>
        <w:tc>
          <w:tcPr>
            <w:tcW w:w="4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3FDF2" w14:textId="656029BD" w:rsidR="00BE57DC" w:rsidRDefault="00000000" w:rsidP="00524CE8">
            <w:pPr>
              <w:pStyle w:val="TableParagraph1"/>
              <w:spacing w:before="32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Копия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или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оригинал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разрешения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на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строи</w:t>
            </w:r>
            <w:r>
              <w:rPr>
                <w:rFonts w:ascii="Times New Roman" w:hAnsi="Times New Roman"/>
                <w:sz w:val="24"/>
              </w:rPr>
              <w:t>тельство</w:t>
            </w:r>
          </w:p>
        </w:tc>
      </w:tr>
    </w:tbl>
    <w:p w14:paraId="131C6CAC" w14:textId="77777777" w:rsidR="00BE57DC" w:rsidRDefault="00BE57DC" w:rsidP="00524CE8">
      <w:pPr>
        <w:pStyle w:val="a5"/>
        <w:spacing w:before="5"/>
        <w:rPr>
          <w:rFonts w:ascii="Arial" w:hAnsi="Arial"/>
          <w:b/>
          <w:sz w:val="6"/>
        </w:rPr>
      </w:pPr>
    </w:p>
    <w:sectPr w:rsidR="00BE57DC">
      <w:pgSz w:w="11906" w:h="16838"/>
      <w:pgMar w:top="1120" w:right="425" w:bottom="280" w:left="99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D6EF2"/>
    <w:multiLevelType w:val="multilevel"/>
    <w:tmpl w:val="104233C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20B45EE"/>
    <w:multiLevelType w:val="multilevel"/>
    <w:tmpl w:val="2262560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1E6CAE"/>
    <w:multiLevelType w:val="multilevel"/>
    <w:tmpl w:val="5622D7B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60B3C75"/>
    <w:multiLevelType w:val="multilevel"/>
    <w:tmpl w:val="06D8FDE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DC0F36"/>
    <w:multiLevelType w:val="multilevel"/>
    <w:tmpl w:val="C5C6B5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sz w:val="26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spacing w:val="-12"/>
        <w:sz w:val="26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pacing w:val="-9"/>
        <w:sz w:val="26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0D3FAF"/>
    <w:multiLevelType w:val="multilevel"/>
    <w:tmpl w:val="A87ABB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9A259AE"/>
    <w:multiLevelType w:val="multilevel"/>
    <w:tmpl w:val="41642F8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36719147">
    <w:abstractNumId w:val="4"/>
  </w:num>
  <w:num w:numId="2" w16cid:durableId="1411655679">
    <w:abstractNumId w:val="6"/>
  </w:num>
  <w:num w:numId="3" w16cid:durableId="1549294170">
    <w:abstractNumId w:val="3"/>
  </w:num>
  <w:num w:numId="4" w16cid:durableId="280889113">
    <w:abstractNumId w:val="0"/>
  </w:num>
  <w:num w:numId="5" w16cid:durableId="223759147">
    <w:abstractNumId w:val="1"/>
  </w:num>
  <w:num w:numId="6" w16cid:durableId="47534956">
    <w:abstractNumId w:val="2"/>
  </w:num>
  <w:num w:numId="7" w16cid:durableId="11354877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7DC"/>
    <w:rsid w:val="00173B63"/>
    <w:rsid w:val="00335D5E"/>
    <w:rsid w:val="0045358E"/>
    <w:rsid w:val="00524CE8"/>
    <w:rsid w:val="005B56AB"/>
    <w:rsid w:val="005C55C1"/>
    <w:rsid w:val="005C5F7D"/>
    <w:rsid w:val="00BE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1FA08"/>
  <w15:docId w15:val="{41442504-DA7B-4A2B-BCFB-5CF095F1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Microsoft Sans Serif" w:hAnsi="Microsoft Sans Serif"/>
    </w:rPr>
  </w:style>
  <w:style w:type="paragraph" w:styleId="1">
    <w:name w:val="heading 1"/>
    <w:basedOn w:val="a"/>
    <w:uiPriority w:val="9"/>
    <w:qFormat/>
    <w:pPr>
      <w:ind w:left="141"/>
      <w:outlineLvl w:val="0"/>
    </w:pPr>
    <w:rPr>
      <w:rFonts w:ascii="Arial" w:hAnsi="Arial"/>
      <w:b/>
      <w:sz w:val="28"/>
    </w:rPr>
  </w:style>
  <w:style w:type="paragraph" w:styleId="2">
    <w:name w:val="heading 2"/>
    <w:next w:val="a"/>
    <w:uiPriority w:val="9"/>
    <w:qFormat/>
    <w:pPr>
      <w:widowControl w:val="0"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widowControl w:val="0"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widowControl w:val="0"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widowControl w:val="0"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Textbody">
    <w:name w:val="Text body"/>
    <w:qFormat/>
    <w:rPr>
      <w:rFonts w:ascii="Microsoft Sans Serif" w:hAnsi="Microsoft Sans Serif"/>
      <w:sz w:val="28"/>
    </w:rPr>
  </w:style>
  <w:style w:type="character" w:customStyle="1" w:styleId="Heading11">
    <w:name w:val="Heading 11"/>
    <w:qFormat/>
    <w:rPr>
      <w:rFonts w:ascii="Arial" w:hAnsi="Arial"/>
      <w:b/>
      <w:sz w:val="28"/>
    </w:rPr>
  </w:style>
  <w:style w:type="character" w:styleId="a3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10">
    <w:name w:val="Абзац списка1"/>
    <w:link w:val="ListParagraph1"/>
    <w:qFormat/>
    <w:rPr>
      <w:rFonts w:ascii="Microsoft Sans Serif" w:hAnsi="Microsoft Sans Serif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0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TableParagraph">
    <w:name w:val="Table Paragraph"/>
    <w:link w:val="TableParagraph1"/>
    <w:qFormat/>
    <w:rPr>
      <w:rFonts w:ascii="Microsoft Sans Serif" w:hAnsi="Microsoft Sans Serif"/>
    </w:rPr>
  </w:style>
  <w:style w:type="paragraph" w:styleId="a4">
    <w:name w:val="Title"/>
    <w:next w:val="a5"/>
    <w:uiPriority w:val="10"/>
    <w:qFormat/>
    <w:pPr>
      <w:widowControl w:val="0"/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5">
    <w:name w:val="Body Text"/>
    <w:basedOn w:val="a"/>
    <w:rPr>
      <w:sz w:val="28"/>
    </w:rPr>
  </w:style>
  <w:style w:type="paragraph" w:styleId="a6">
    <w:name w:val="List"/>
    <w:basedOn w:val="a5"/>
    <w:rPr>
      <w:rFonts w:ascii="PT Astra Serif" w:hAnsi="PT Astra Serif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20">
    <w:name w:val="toc 2"/>
    <w:next w:val="a"/>
    <w:uiPriority w:val="39"/>
    <w:pPr>
      <w:widowControl w:val="0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widowControl w:val="0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widowControl w:val="0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widowControl w:val="0"/>
      <w:ind w:left="1200"/>
    </w:pPr>
    <w:rPr>
      <w:rFonts w:ascii="XO Thames" w:hAnsi="XO Thames"/>
      <w:sz w:val="28"/>
    </w:rPr>
  </w:style>
  <w:style w:type="paragraph" w:customStyle="1" w:styleId="DefaultParagraphFont1">
    <w:name w:val="Default Paragraph Font1"/>
    <w:qFormat/>
    <w:pPr>
      <w:widowControl w:val="0"/>
    </w:pPr>
  </w:style>
  <w:style w:type="paragraph" w:styleId="30">
    <w:name w:val="toc 3"/>
    <w:next w:val="a"/>
    <w:uiPriority w:val="39"/>
    <w:pPr>
      <w:widowControl w:val="0"/>
      <w:ind w:left="400"/>
    </w:pPr>
    <w:rPr>
      <w:rFonts w:ascii="XO Thames" w:hAnsi="XO Thames"/>
      <w:sz w:val="28"/>
    </w:rPr>
  </w:style>
  <w:style w:type="paragraph" w:customStyle="1" w:styleId="Internetlink">
    <w:name w:val="Internet link"/>
    <w:qFormat/>
    <w:pPr>
      <w:widowControl w:val="0"/>
    </w:pPr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pPr>
      <w:widowControl w:val="0"/>
      <w:ind w:firstLine="851"/>
      <w:jc w:val="both"/>
    </w:pPr>
    <w:rPr>
      <w:rFonts w:ascii="XO Thames" w:hAnsi="XO Thames"/>
    </w:rPr>
  </w:style>
  <w:style w:type="paragraph" w:styleId="11">
    <w:name w:val="toc 1"/>
    <w:next w:val="a"/>
    <w:uiPriority w:val="39"/>
    <w:pPr>
      <w:widowControl w:val="0"/>
    </w:pPr>
    <w:rPr>
      <w:rFonts w:ascii="XO Thames" w:hAnsi="XO Thames"/>
      <w:b/>
      <w:sz w:val="28"/>
    </w:rPr>
  </w:style>
  <w:style w:type="paragraph" w:customStyle="1" w:styleId="ListParagraph1">
    <w:name w:val="List Paragraph1"/>
    <w:basedOn w:val="a"/>
    <w:link w:val="10"/>
    <w:qFormat/>
    <w:pPr>
      <w:ind w:left="141" w:firstLine="567"/>
      <w:jc w:val="both"/>
    </w:pPr>
  </w:style>
  <w:style w:type="paragraph" w:customStyle="1" w:styleId="HeaderandFooter1">
    <w:name w:val="Header and Footer1"/>
    <w:link w:val="HeaderandFooter"/>
    <w:qFormat/>
    <w:pPr>
      <w:widowControl w:val="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widowControl w:val="0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widowControl w:val="0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pPr>
      <w:widowControl w:val="0"/>
      <w:ind w:left="800"/>
    </w:pPr>
    <w:rPr>
      <w:rFonts w:ascii="XO Thames" w:hAnsi="XO Thames"/>
      <w:sz w:val="28"/>
    </w:rPr>
  </w:style>
  <w:style w:type="paragraph" w:styleId="a9">
    <w:name w:val="Subtitle"/>
    <w:next w:val="a"/>
    <w:uiPriority w:val="11"/>
    <w:qFormat/>
    <w:pPr>
      <w:widowControl w:val="0"/>
      <w:jc w:val="both"/>
    </w:pPr>
    <w:rPr>
      <w:rFonts w:ascii="XO Thames" w:hAnsi="XO Thames"/>
      <w:i/>
      <w:sz w:val="24"/>
    </w:rPr>
  </w:style>
  <w:style w:type="paragraph" w:customStyle="1" w:styleId="TableParagraph1">
    <w:name w:val="Table Paragraph1"/>
    <w:basedOn w:val="a"/>
    <w:link w:val="TableParagraph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styleId="aa">
    <w:name w:val="header"/>
    <w:basedOn w:val="HeaderandFooter1"/>
  </w:style>
  <w:style w:type="paragraph" w:customStyle="1" w:styleId="ab">
    <w:name w:val="Содержимое врезки"/>
    <w:basedOn w:val="a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F48675C-2DC2-4B7B-8F43-C7D17AB9072F" TargetMode="External"/><Relationship Id="rId13" Type="http://schemas.openxmlformats.org/officeDocument/2006/relationships/hyperlink" Target="https://pravo-search.minjust.ru/bigs/showDocument.html?id=03CF0FB8-17D5-46F6-A5EC-D1642676534B" TargetMode="External"/><Relationship Id="rId18" Type="http://schemas.openxmlformats.org/officeDocument/2006/relationships/hyperlink" Target="https://pravo-search.minjust.ru/bigs/showDocument.html?id=CFF822A1-201B-4168-905D-21F0BA5FC42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vo.garant.ru/" TargetMode="External"/><Relationship Id="rId7" Type="http://schemas.openxmlformats.org/officeDocument/2006/relationships/hyperlink" Target="https://pravo-search.minjust.ru/bigs/showDocument.html?id=BBA0BFB1-06C7-4E50-A8D3-FE1045784BF1" TargetMode="External"/><Relationship Id="rId12" Type="http://schemas.openxmlformats.org/officeDocument/2006/relationships/hyperlink" Target="https://pravo-search.minjust.ru/bigs/showDocument.html?id=03CF0FB8-17D5-46F6-A5EC-D1642676534B" TargetMode="External"/><Relationship Id="rId17" Type="http://schemas.openxmlformats.org/officeDocument/2006/relationships/hyperlink" Target="https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vo.garant.ru/" TargetMode="External"/><Relationship Id="rId20" Type="http://schemas.openxmlformats.org/officeDocument/2006/relationships/hyperlink" Target="https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387507C3-B80D-4C0D-9291-8CDC81673F2B" TargetMode="External"/><Relationship Id="rId11" Type="http://schemas.openxmlformats.org/officeDocument/2006/relationships/hyperlink" Target="https://pravo-search.minjust.ru/bigs/showDocument.html?id=03CF0FB8-17D5-46F6-A5EC-D1642676534B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vo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03CF0FB8-17D5-46F6-A5EC-D1642676534B" TargetMode="External"/><Relationship Id="rId19" Type="http://schemas.openxmlformats.org/officeDocument/2006/relationships/hyperlink" Target="https://pravo-search.minjust.ru/bigs/showDocument.html?id=CFF822A1-201B-4168-905D-21F0BA5FC4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1D5E5310-5642-4005-A4BE-23791D7F22AF" TargetMode="External"/><Relationship Id="rId14" Type="http://schemas.openxmlformats.org/officeDocument/2006/relationships/hyperlink" Target="https://ivo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10</cp:revision>
  <cp:lastPrinted>2026-05-06T09:19:00Z</cp:lastPrinted>
  <dcterms:created xsi:type="dcterms:W3CDTF">2026-05-06T09:04:00Z</dcterms:created>
  <dcterms:modified xsi:type="dcterms:W3CDTF">2026-05-07T01:45:00Z</dcterms:modified>
  <dc:language>ru-RU</dc:language>
</cp:coreProperties>
</file>