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56" w:rsidRDefault="00C6037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zh-CN" w:bidi="hi-IN"/>
        </w:rPr>
      </w:pPr>
      <w:r>
        <w:rPr>
          <w:noProof/>
          <w:lang w:eastAsia="ru-RU"/>
        </w:rPr>
        <w:drawing>
          <wp:inline distT="0" distB="0" distL="0" distR="0">
            <wp:extent cx="688975" cy="8534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856" w:rsidRDefault="00C6037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Российская Федерация</w:t>
      </w:r>
    </w:p>
    <w:p w:rsidR="00A86856" w:rsidRDefault="00C6037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КЕМЕРОВСКАЯ ОБЛАСТЬ - КУЗБАСС</w:t>
      </w:r>
    </w:p>
    <w:p w:rsidR="00A86856" w:rsidRDefault="00C6037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муниципальный округ</w:t>
      </w:r>
    </w:p>
    <w:p w:rsidR="00A86856" w:rsidRDefault="00C6037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АДМИНИСТРАЦИЯ </w:t>
      </w:r>
    </w:p>
    <w:p w:rsidR="00A86856" w:rsidRDefault="00C6037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ТОПКИНСКОГО МУНИЦИПАЛЬНОГО ОКРУГА</w:t>
      </w:r>
    </w:p>
    <w:p w:rsidR="00A86856" w:rsidRDefault="00C6037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ПОСТАНОВЛЕНИЕ</w:t>
      </w:r>
    </w:p>
    <w:p w:rsidR="00A86856" w:rsidRDefault="00A8685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A86856" w:rsidRDefault="00C6037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от </w:t>
      </w:r>
      <w:r w:rsidR="000D00F3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18 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декабря 2024 года № </w:t>
      </w:r>
      <w:r w:rsidR="000D00F3">
        <w:rPr>
          <w:rFonts w:ascii="Times New Roman" w:hAnsi="Times New Roman"/>
          <w:b/>
          <w:bCs/>
          <w:sz w:val="28"/>
          <w:szCs w:val="28"/>
          <w:lang w:eastAsia="zh-CN" w:bidi="hi-IN"/>
        </w:rPr>
        <w:t>2402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-п</w:t>
      </w:r>
    </w:p>
    <w:p w:rsidR="00A86856" w:rsidRDefault="00C6037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г. Топки</w:t>
      </w:r>
    </w:p>
    <w:p w:rsidR="00A86856" w:rsidRDefault="00A8685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zh-CN" w:bidi="hi-IN"/>
        </w:rPr>
      </w:pPr>
    </w:p>
    <w:p w:rsidR="00A86856" w:rsidRDefault="00C6037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 внесении изменений в постановление администрации Топкинского 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муниципального округа от 16.12.2021 № 1666-п</w:t>
      </w:r>
      <w:r>
        <w:rPr>
          <w:rFonts w:ascii="Times New Roman" w:hAnsi="Times New Roman"/>
          <w:b/>
          <w:bCs/>
          <w:sz w:val="26"/>
          <w:szCs w:val="26"/>
          <w:lang w:eastAsia="zh-CN" w:bidi="hi-IN"/>
        </w:rPr>
        <w:t xml:space="preserve"> «Об утверждении административного регламента предоставления муниципальной услуги</w:t>
      </w:r>
    </w:p>
    <w:p w:rsidR="00A86856" w:rsidRDefault="00C603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</w:rPr>
        <w:t>Предоставление земельного участка в аренду на торгах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86856" w:rsidRDefault="00A8685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zh-CN" w:bidi="hi-IN"/>
        </w:rPr>
      </w:pPr>
    </w:p>
    <w:p w:rsidR="00A86856" w:rsidRDefault="00C6037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              </w:t>
      </w:r>
      <w:r>
        <w:rPr>
          <w:rFonts w:ascii="Times New Roman" w:hAnsi="Times New Roman"/>
          <w:sz w:val="28"/>
          <w:szCs w:val="28"/>
        </w:rPr>
        <w:t xml:space="preserve">   «Об общих принципах организации местного самоуправления в Российской Федерации», Федеральным Законом от 27.07.2010 № 210-ФЗ                                «Об организации предоставления государственных и муниципальных услуг», постановлением Правительств</w:t>
      </w:r>
      <w:r>
        <w:rPr>
          <w:rFonts w:ascii="Times New Roman" w:hAnsi="Times New Roman"/>
          <w:sz w:val="28"/>
          <w:szCs w:val="28"/>
        </w:rPr>
        <w:t>а Российской Федерации от 25.04.2024 № 540 «О внесении изменений в некоторые акты Правительства Российской Федерации», постановлением Правительства Российской Федерации                      от 20.07.2021 № 1228 «Об утверждении Правил разработки и утвержден</w:t>
      </w:r>
      <w:r>
        <w:rPr>
          <w:rFonts w:ascii="Times New Roman" w:hAnsi="Times New Roman"/>
          <w:sz w:val="28"/>
          <w:szCs w:val="28"/>
        </w:rPr>
        <w:t>ия административных регламентов предоставления государственных услуг,                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</w:t>
      </w:r>
      <w:r>
        <w:rPr>
          <w:rFonts w:ascii="Times New Roman" w:hAnsi="Times New Roman"/>
          <w:sz w:val="28"/>
          <w:szCs w:val="28"/>
        </w:rPr>
        <w:t xml:space="preserve"> Федерации»,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Топкинский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Кемеровской области – Кузбасса и приведением нормативного правового акта в соответствие с действующим законодательством:</w:t>
      </w:r>
    </w:p>
    <w:p w:rsidR="00A86856" w:rsidRDefault="00C603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Топкинского муни</w:t>
      </w:r>
      <w:r>
        <w:rPr>
          <w:rFonts w:ascii="Times New Roman" w:hAnsi="Times New Roman"/>
          <w:sz w:val="28"/>
          <w:szCs w:val="28"/>
        </w:rPr>
        <w:t>ципального округа от 16.12.2021 № 1666-п «</w:t>
      </w:r>
      <w:r>
        <w:rPr>
          <w:rFonts w:ascii="Times New Roman" w:hAnsi="Times New Roman"/>
          <w:bCs/>
          <w:sz w:val="26"/>
          <w:szCs w:val="26"/>
          <w:lang w:eastAsia="zh-CN" w:bidi="hi-IN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Предоставление земельного участка в аренду на торгах» (далее — административный регламент) следующие изменения:</w:t>
      </w:r>
    </w:p>
    <w:p w:rsidR="00A86856" w:rsidRDefault="00C603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преамбуле данн</w:t>
      </w:r>
      <w:r>
        <w:rPr>
          <w:rFonts w:ascii="Times New Roman" w:hAnsi="Times New Roman"/>
          <w:sz w:val="28"/>
          <w:szCs w:val="28"/>
        </w:rPr>
        <w:t>ого постановления слова «постановлением администрации Топкинского муниципального района от 30.09.2011 № 972-п «Об утверждении порядка разработки и утверждения административных регламентов о предоставлении муниципальных услуг на территории Топкинского муниц</w:t>
      </w:r>
      <w:r>
        <w:rPr>
          <w:rFonts w:ascii="Times New Roman" w:hAnsi="Times New Roman"/>
          <w:sz w:val="28"/>
          <w:szCs w:val="28"/>
        </w:rPr>
        <w:t xml:space="preserve">ипального района», постановлением администрации Топкинского муниципального округа от 22.12.2020 № 1436-п «Об </w:t>
      </w:r>
      <w:r>
        <w:rPr>
          <w:rFonts w:ascii="Times New Roman" w:hAnsi="Times New Roman"/>
          <w:sz w:val="28"/>
          <w:szCs w:val="28"/>
        </w:rPr>
        <w:lastRenderedPageBreak/>
        <w:t>утверждении перечня муниципальных услуг, предоставляемых органами местного самоуправления Топкинского муниципального округа»» заменить словами «пос</w:t>
      </w:r>
      <w:r>
        <w:rPr>
          <w:rFonts w:ascii="Times New Roman" w:hAnsi="Times New Roman"/>
          <w:sz w:val="28"/>
          <w:szCs w:val="28"/>
        </w:rPr>
        <w:t>тановлением администрации Топкинского муниципального округа от 11.04.2023 № 550-п «Об утверждении порядка разработки                         и утверждения административных регламентов о предоставлении муниципальных услуг на территории Топкинского муниципал</w:t>
      </w:r>
      <w:r>
        <w:rPr>
          <w:rFonts w:ascii="Times New Roman" w:hAnsi="Times New Roman"/>
          <w:sz w:val="28"/>
          <w:szCs w:val="28"/>
        </w:rPr>
        <w:t>ьного округа», постановлением администрации Топкинского муниципального округа                       от 05.12.2022 № 1651-п «Об утверждении  перечня муниципальных услуг, предоставляемых органами местного самоуправления Топкинского муниципального округа»».</w:t>
      </w:r>
    </w:p>
    <w:p w:rsidR="00A86856" w:rsidRDefault="00C603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 Пункт 2.3. раздела 2 административного регламента дополнить подпунктом 2.3.1. следующего содержания:</w:t>
      </w:r>
    </w:p>
    <w:p w:rsidR="00A86856" w:rsidRDefault="00C603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«2.3.1. «При получении результатов предоставления муниципальной услуги в отношении несовершеннолетнего законным представителем несовершеннолетнего, я</w:t>
      </w:r>
      <w:r>
        <w:rPr>
          <w:rFonts w:ascii="Times New Roman" w:hAnsi="Times New Roman"/>
          <w:sz w:val="28"/>
          <w:szCs w:val="28"/>
        </w:rPr>
        <w:t xml:space="preserve">вляющимся заявителем, реализация права                          на получение результатов предоставления муниципальной услуги                           в отношении несовершеннолетнего, оформленных в форме документа                     на бумажном носителе, </w:t>
      </w:r>
      <w:r>
        <w:rPr>
          <w:rFonts w:ascii="Times New Roman" w:hAnsi="Times New Roman"/>
          <w:sz w:val="28"/>
          <w:szCs w:val="28"/>
        </w:rPr>
        <w:t xml:space="preserve">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</w:t>
      </w:r>
      <w:r>
        <w:rPr>
          <w:rFonts w:ascii="Times New Roman" w:hAnsi="Times New Roman"/>
          <w:sz w:val="28"/>
          <w:szCs w:val="28"/>
        </w:rPr>
        <w:t>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86856" w:rsidRDefault="00C603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предо</w:t>
      </w:r>
      <w:r>
        <w:rPr>
          <w:rFonts w:ascii="Times New Roman" w:hAnsi="Times New Roman"/>
          <w:sz w:val="28"/>
          <w:szCs w:val="28"/>
        </w:rPr>
        <w:t xml:space="preserve">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         </w:t>
      </w:r>
      <w:r>
        <w:rPr>
          <w:rFonts w:ascii="Times New Roman" w:hAnsi="Times New Roman"/>
          <w:sz w:val="28"/>
          <w:szCs w:val="28"/>
        </w:rPr>
        <w:t xml:space="preserve">       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A86856" w:rsidRDefault="00C603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2.15. раздела 2 административного регламента дополнить абзацем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86856" w:rsidRDefault="00C603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 информацией о требованиях, предъявляемых к помещениям,                      в которых предоставляются муниципальные услуги, в том числе зал ожидания, места для заполнения запросов о предоставлении государственной услуги, информац</w:t>
      </w:r>
      <w:r>
        <w:rPr>
          <w:rFonts w:ascii="Times New Roman" w:hAnsi="Times New Roman"/>
          <w:sz w:val="28"/>
          <w:szCs w:val="28"/>
        </w:rPr>
        <w:t>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требованиях к обеспечению доступности для инвалидов указанных объектов в соответствии с законодательство</w:t>
      </w:r>
      <w:r>
        <w:rPr>
          <w:rFonts w:ascii="Times New Roman" w:hAnsi="Times New Roman"/>
          <w:sz w:val="28"/>
          <w:szCs w:val="28"/>
        </w:rPr>
        <w:t xml:space="preserve">м Российской Федерации о социальной защите инвалидов заявители могут ознакомиться на официальном сайте уполномоченного органа, предоставляющего муниципальную услугу, а также на Едином портале </w:t>
      </w:r>
      <w:r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 требований, которым должны</w:t>
      </w:r>
      <w:r>
        <w:rPr>
          <w:rFonts w:ascii="Times New Roman" w:hAnsi="Times New Roman"/>
          <w:sz w:val="28"/>
          <w:szCs w:val="28"/>
        </w:rPr>
        <w:t xml:space="preserve"> соответствовать такие помещения».</w:t>
      </w:r>
    </w:p>
    <w:p w:rsidR="00A86856" w:rsidRDefault="00C6037D">
      <w:pPr>
        <w:widowControl w:val="0"/>
        <w:spacing w:after="0" w:line="240" w:lineRule="auto"/>
        <w:ind w:firstLine="709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1.4. В пункте 2.15.2. раздела 2 административного регламента слова «</w:t>
      </w:r>
      <w:r>
        <w:rPr>
          <w:rFonts w:ascii="Times New Roman" w:hAnsi="Times New Roman"/>
          <w:color w:val="000000"/>
          <w:sz w:val="28"/>
          <w:szCs w:val="28"/>
        </w:rPr>
        <w:t>приказом Минстроя России от 14.11.2016 № 798/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                 СП 59.13330 «СНиП 35-01-2001 Доступность зданий и сооружений для маломоб</w:t>
      </w:r>
      <w:r>
        <w:rPr>
          <w:rFonts w:ascii="Times New Roman" w:hAnsi="Times New Roman"/>
          <w:color w:val="000000"/>
          <w:sz w:val="28"/>
          <w:szCs w:val="28"/>
        </w:rPr>
        <w:t>ильных групп населения»» заменить словами «</w:t>
      </w:r>
      <w:r>
        <w:rPr>
          <w:rStyle w:val="FontStyle56"/>
          <w:sz w:val="28"/>
          <w:szCs w:val="28"/>
        </w:rPr>
        <w:t>приказом Минстроя России от 30.12.2020 N 904/</w:t>
      </w:r>
      <w:proofErr w:type="spellStart"/>
      <w:r>
        <w:rPr>
          <w:rStyle w:val="FontStyle56"/>
          <w:sz w:val="28"/>
          <w:szCs w:val="28"/>
        </w:rPr>
        <w:t>пр</w:t>
      </w:r>
      <w:proofErr w:type="spellEnd"/>
      <w:r>
        <w:rPr>
          <w:rStyle w:val="FontStyle56"/>
          <w:sz w:val="28"/>
          <w:szCs w:val="28"/>
        </w:rPr>
        <w:t xml:space="preserve"> «Об утверждении СП 59.13330.2020 «СНиП 35-01-2001 Доступность зданий и сооружений для маломобильных групп населения»».</w:t>
      </w:r>
    </w:p>
    <w:p w:rsidR="00A86856" w:rsidRDefault="00C603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_DdeLink__340_1388141544"/>
      <w:r>
        <w:rPr>
          <w:rStyle w:val="FontStyle56"/>
          <w:sz w:val="28"/>
          <w:szCs w:val="28"/>
        </w:rPr>
        <w:t xml:space="preserve">1.5. В абзаце 26 </w:t>
      </w:r>
      <w:bookmarkStart w:id="1" w:name="_Hlk168648814"/>
      <w:r>
        <w:rPr>
          <w:rStyle w:val="FontStyle56"/>
          <w:sz w:val="28"/>
          <w:szCs w:val="28"/>
        </w:rPr>
        <w:t>пункта 3.3. раздела 3 админис</w:t>
      </w:r>
      <w:r>
        <w:rPr>
          <w:rStyle w:val="FontStyle56"/>
          <w:sz w:val="28"/>
          <w:szCs w:val="28"/>
        </w:rPr>
        <w:t xml:space="preserve">тративного регламента </w:t>
      </w:r>
      <w:bookmarkEnd w:id="1"/>
      <w:r>
        <w:rPr>
          <w:rStyle w:val="FontStyle56"/>
          <w:sz w:val="28"/>
          <w:szCs w:val="28"/>
        </w:rPr>
        <w:t>слова «Критерием принятия решения» заменить словами «</w:t>
      </w:r>
      <w:r>
        <w:rPr>
          <w:rFonts w:ascii="Times New Roman" w:hAnsi="Times New Roman"/>
          <w:sz w:val="28"/>
          <w:szCs w:val="28"/>
        </w:rPr>
        <w:t>Основанием принятия решения».</w:t>
      </w:r>
      <w:bookmarkEnd w:id="0"/>
    </w:p>
    <w:p w:rsidR="00A86856" w:rsidRDefault="00C603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56"/>
          <w:sz w:val="28"/>
          <w:szCs w:val="28"/>
        </w:rPr>
        <w:t>1.6. В абзаце 12 подпункта 3.4.2. пункта 3.4. раздела                                            3 административного регламента слова «Критерий приняти</w:t>
      </w:r>
      <w:r>
        <w:rPr>
          <w:rStyle w:val="FontStyle56"/>
          <w:sz w:val="28"/>
          <w:szCs w:val="28"/>
        </w:rPr>
        <w:t>я решения» заменить словами «</w:t>
      </w:r>
      <w:r>
        <w:rPr>
          <w:rFonts w:ascii="Times New Roman" w:hAnsi="Times New Roman"/>
          <w:sz w:val="28"/>
          <w:szCs w:val="28"/>
        </w:rPr>
        <w:t>Основанием принятия решения».</w:t>
      </w:r>
    </w:p>
    <w:p w:rsidR="00A86856" w:rsidRDefault="00C6037D">
      <w:pPr>
        <w:spacing w:after="0" w:line="240" w:lineRule="auto"/>
        <w:ind w:firstLine="567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 xml:space="preserve"> 1.7. В пункте 5.12. раздела 5 административного регламента слова «постановлением </w:t>
      </w:r>
      <w:r>
        <w:rPr>
          <w:rFonts w:ascii="Times New Roman" w:hAnsi="Times New Roman"/>
          <w:sz w:val="28"/>
          <w:szCs w:val="28"/>
        </w:rPr>
        <w:t>Коллегии Администрации Кемеровской области                         от 11.12.2012 № 562 «Об установлении Особенносте</w:t>
      </w:r>
      <w:r>
        <w:rPr>
          <w:rFonts w:ascii="Times New Roman" w:hAnsi="Times New Roman"/>
          <w:sz w:val="28"/>
          <w:szCs w:val="28"/>
        </w:rPr>
        <w:t>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                     а также государственных гражданских служащих Кемеровской области при предоставлен</w:t>
      </w:r>
      <w:r>
        <w:rPr>
          <w:rFonts w:ascii="Times New Roman" w:hAnsi="Times New Roman"/>
          <w:sz w:val="28"/>
          <w:szCs w:val="28"/>
        </w:rPr>
        <w:t>ии государственных услуг»</w:t>
      </w:r>
      <w:r>
        <w:rPr>
          <w:rStyle w:val="FontStyle56"/>
          <w:sz w:val="28"/>
          <w:szCs w:val="28"/>
        </w:rPr>
        <w:t>» заменить словами                          «постановлением Коллегии Администрации Кемеровской области                        от 11.12.2012 № 562 «Об установлении Особенностей подачи и рассмотрения жалоб на решения и действия (безд</w:t>
      </w:r>
      <w:r>
        <w:rPr>
          <w:rStyle w:val="FontStyle56"/>
          <w:sz w:val="28"/>
          <w:szCs w:val="28"/>
        </w:rPr>
        <w:t>ействие) исполнительных органов Кемеровской области - Кузбасса и их должностных лиц, государственных гражданских служащих Кемеровской области - Кузбасса, а также на решения и действия (бездействие) многофункционального центра предоставления государственных</w:t>
      </w:r>
      <w:r>
        <w:rPr>
          <w:rStyle w:val="FontStyle56"/>
          <w:sz w:val="28"/>
          <w:szCs w:val="28"/>
        </w:rPr>
        <w:t xml:space="preserve"> и муниципальных услуг, работников многофункционального центра предоставления государственных                              и муниципальных услуг при предоставлении государственных услуг».</w:t>
      </w:r>
    </w:p>
    <w:p w:rsidR="00A86856" w:rsidRDefault="00C6037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Разместить данное постановление на официальном сайте администраци</w:t>
      </w:r>
      <w:r>
        <w:rPr>
          <w:rFonts w:ascii="Times New Roman" w:hAnsi="Times New Roman"/>
          <w:color w:val="000000"/>
          <w:sz w:val="28"/>
          <w:szCs w:val="28"/>
        </w:rPr>
        <w:t xml:space="preserve">и Топкинского муниципального округа в информационно-телекоммуникационной сети «Интернет». </w:t>
      </w:r>
    </w:p>
    <w:p w:rsidR="00A86856" w:rsidRDefault="00C6037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за исполнением постановления возложить                                        на председателя комитета по управлению муниципальным имуществом администрац</w:t>
      </w:r>
      <w:r>
        <w:rPr>
          <w:rFonts w:ascii="Times New Roman" w:hAnsi="Times New Roman"/>
          <w:color w:val="000000"/>
          <w:sz w:val="28"/>
          <w:szCs w:val="28"/>
        </w:rPr>
        <w:t>ии Топкинского муниципального округа Н.В. Мурашкину.</w:t>
      </w:r>
    </w:p>
    <w:p w:rsidR="00A86856" w:rsidRDefault="00C6037D" w:rsidP="00C6037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bookmarkStart w:id="2" w:name="_GoBack"/>
      <w:bookmarkEnd w:id="2"/>
      <w:r>
        <w:rPr>
          <w:rFonts w:ascii="Times New Roman" w:hAnsi="Times New Roman"/>
          <w:color w:val="000000"/>
          <w:sz w:val="28"/>
          <w:szCs w:val="28"/>
        </w:rPr>
        <w:t>4. Постановление вступает в силу после официального обнародования.</w:t>
      </w:r>
    </w:p>
    <w:p w:rsidR="00A86856" w:rsidRDefault="00A8685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zh-CN" w:bidi="hi-IN"/>
        </w:rPr>
      </w:pPr>
    </w:p>
    <w:p w:rsidR="00A86856" w:rsidRDefault="00A8685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zh-CN" w:bidi="hi-IN"/>
        </w:rPr>
      </w:pPr>
    </w:p>
    <w:p w:rsidR="00A86856" w:rsidRPr="000D00F3" w:rsidRDefault="00C6037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0D00F3">
        <w:rPr>
          <w:rFonts w:ascii="Times New Roman" w:hAnsi="Times New Roman"/>
          <w:bCs/>
          <w:sz w:val="28"/>
          <w:szCs w:val="28"/>
          <w:lang w:eastAsia="zh-CN" w:bidi="hi-IN"/>
        </w:rPr>
        <w:t xml:space="preserve">Глава Топкинского                                                                </w:t>
      </w:r>
    </w:p>
    <w:p w:rsidR="00A86856" w:rsidRDefault="00C6037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0D00F3">
        <w:rPr>
          <w:rFonts w:ascii="Times New Roman" w:hAnsi="Times New Roman"/>
          <w:bCs/>
          <w:sz w:val="28"/>
          <w:szCs w:val="28"/>
          <w:lang w:eastAsia="zh-CN" w:bidi="hi-IN"/>
        </w:rPr>
        <w:t xml:space="preserve">муниципального округа                     </w:t>
      </w:r>
      <w:r w:rsidRPr="000D00F3"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                                          С.В. Фролов</w:t>
      </w:r>
    </w:p>
    <w:p w:rsidR="000D00F3" w:rsidRDefault="000D00F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sectPr w:rsidR="000D00F3">
      <w:pgSz w:w="11906" w:h="16838"/>
      <w:pgMar w:top="1134" w:right="850" w:bottom="1134" w:left="1701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86856"/>
    <w:rsid w:val="000D00F3"/>
    <w:rsid w:val="00A86856"/>
    <w:rsid w:val="00C6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E7E9"/>
  <w15:docId w15:val="{B0F5E89E-D8BF-40B0-86D7-79BD2EAD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7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9A0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91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uiPriority w:val="99"/>
    <w:semiHidden/>
    <w:qFormat/>
    <w:rsid w:val="00570931"/>
    <w:rPr>
      <w:sz w:val="20"/>
      <w:szCs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570931"/>
    <w:rPr>
      <w:vertAlign w:val="superscript"/>
    </w:rPr>
  </w:style>
  <w:style w:type="character" w:customStyle="1" w:styleId="a6">
    <w:name w:val="Текст выноски Знак"/>
    <w:link w:val="a7"/>
    <w:uiPriority w:val="99"/>
    <w:semiHidden/>
    <w:qFormat/>
    <w:rsid w:val="00A95B6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331B5B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82E64"/>
  </w:style>
  <w:style w:type="character" w:customStyle="1" w:styleId="aa">
    <w:name w:val="Нижний колонтитул Знак"/>
    <w:basedOn w:val="a0"/>
    <w:link w:val="ab"/>
    <w:uiPriority w:val="99"/>
    <w:qFormat/>
    <w:rsid w:val="00B82E64"/>
  </w:style>
  <w:style w:type="character" w:styleId="ac">
    <w:name w:val="Strong"/>
    <w:uiPriority w:val="22"/>
    <w:qFormat/>
    <w:rsid w:val="00E75862"/>
    <w:rPr>
      <w:b/>
      <w:bCs/>
    </w:rPr>
  </w:style>
  <w:style w:type="character" w:customStyle="1" w:styleId="ad">
    <w:name w:val="Текст концевой сноски Знак"/>
    <w:link w:val="ae"/>
    <w:uiPriority w:val="99"/>
    <w:semiHidden/>
    <w:qFormat/>
    <w:rsid w:val="00CA3C5F"/>
    <w:rPr>
      <w:sz w:val="20"/>
      <w:szCs w:val="20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3C5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F49A0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af0">
    <w:name w:val="Посещённая гиперссылка"/>
    <w:basedOn w:val="a0"/>
    <w:uiPriority w:val="99"/>
    <w:semiHidden/>
    <w:unhideWhenUsed/>
    <w:rsid w:val="006F49A0"/>
    <w:rPr>
      <w:color w:val="800080"/>
      <w:u w:val="single"/>
    </w:rPr>
  </w:style>
  <w:style w:type="character" w:customStyle="1" w:styleId="fontstyle16">
    <w:name w:val="fontstyle16"/>
    <w:basedOn w:val="a0"/>
    <w:qFormat/>
    <w:rsid w:val="006F49A0"/>
  </w:style>
  <w:style w:type="character" w:customStyle="1" w:styleId="af1">
    <w:name w:val="Основной текст Знак"/>
    <w:basedOn w:val="a0"/>
    <w:link w:val="af2"/>
    <w:uiPriority w:val="99"/>
    <w:semiHidden/>
    <w:qFormat/>
    <w:rsid w:val="006F49A0"/>
    <w:rPr>
      <w:rFonts w:ascii="Times New Roman" w:eastAsia="Times New Roman" w:hAnsi="Times New Roman"/>
      <w:sz w:val="24"/>
      <w:szCs w:val="24"/>
    </w:rPr>
  </w:style>
  <w:style w:type="character" w:customStyle="1" w:styleId="af3">
    <w:name w:val="a"/>
    <w:basedOn w:val="a0"/>
    <w:qFormat/>
    <w:rsid w:val="006F49A0"/>
  </w:style>
  <w:style w:type="character" w:customStyle="1" w:styleId="ConsPlusNormal">
    <w:name w:val="ConsPlusNormal Знак"/>
    <w:link w:val="ConsPlusNormal0"/>
    <w:qFormat/>
    <w:locked/>
    <w:rsid w:val="000F6023"/>
    <w:rPr>
      <w:rFonts w:cs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C491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itemtext">
    <w:name w:val="itemtext"/>
    <w:basedOn w:val="a0"/>
    <w:qFormat/>
    <w:rsid w:val="003D20BB"/>
  </w:style>
  <w:style w:type="character" w:styleId="af4">
    <w:name w:val="annotation reference"/>
    <w:uiPriority w:val="99"/>
    <w:semiHidden/>
    <w:unhideWhenUsed/>
    <w:qFormat/>
    <w:rsid w:val="007902C7"/>
    <w:rPr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qFormat/>
    <w:rsid w:val="007902C7"/>
    <w:rPr>
      <w:rFonts w:ascii="Times New Roman" w:eastAsia="Times New Roman" w:hAnsi="Times New Roman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120D"/>
    <w:rPr>
      <w:color w:val="605E5C"/>
      <w:shd w:val="clear" w:color="auto" w:fill="E1DFDD"/>
    </w:rPr>
  </w:style>
  <w:style w:type="character" w:customStyle="1" w:styleId="tw-cell-content">
    <w:name w:val="tw-cell-content"/>
    <w:qFormat/>
    <w:rsid w:val="00414BF9"/>
  </w:style>
  <w:style w:type="character" w:customStyle="1" w:styleId="FontStyle56">
    <w:name w:val="Font Style56"/>
    <w:qFormat/>
    <w:rsid w:val="007A3866"/>
    <w:rPr>
      <w:rFonts w:ascii="Times New Roman" w:hAnsi="Times New Roman" w:cs="Times New Roman"/>
      <w:sz w:val="22"/>
      <w:szCs w:val="22"/>
    </w:rPr>
  </w:style>
  <w:style w:type="paragraph" w:styleId="af7">
    <w:name w:val="Title"/>
    <w:basedOn w:val="a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link w:val="af1"/>
    <w:uiPriority w:val="99"/>
    <w:semiHidden/>
    <w:unhideWhenUsed/>
    <w:rsid w:val="006F49A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List"/>
    <w:basedOn w:val="af2"/>
    <w:rPr>
      <w:rFonts w:ascii="PT Astra Serif" w:hAnsi="PT Astra Serif" w:cs="Noto Sans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uiPriority w:val="99"/>
    <w:qFormat/>
    <w:rsid w:val="006314CA"/>
    <w:pPr>
      <w:widowControl w:val="0"/>
    </w:pPr>
    <w:rPr>
      <w:rFonts w:ascii="Courier New" w:eastAsia="Times New Roman" w:hAnsi="Courier New" w:cs="Courier New"/>
    </w:rPr>
  </w:style>
  <w:style w:type="paragraph" w:styleId="a4">
    <w:name w:val="footnote text"/>
    <w:basedOn w:val="a"/>
    <w:link w:val="a3"/>
    <w:uiPriority w:val="99"/>
    <w:semiHidden/>
    <w:unhideWhenUsed/>
    <w:rsid w:val="00570931"/>
    <w:pPr>
      <w:spacing w:after="0" w:line="240" w:lineRule="auto"/>
    </w:pPr>
    <w:rPr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A95B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qFormat/>
    <w:rsid w:val="00D15A7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B307C9"/>
    <w:pPr>
      <w:ind w:left="720"/>
      <w:contextualSpacing/>
    </w:pPr>
  </w:style>
  <w:style w:type="paragraph" w:customStyle="1" w:styleId="afd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B82E64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a"/>
    <w:uiPriority w:val="99"/>
    <w:unhideWhenUsed/>
    <w:rsid w:val="00B82E6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0">
    <w:name w:val="ConsPlusNormal"/>
    <w:link w:val="ConsPlusNormal"/>
    <w:qFormat/>
    <w:rsid w:val="00C61029"/>
    <w:rPr>
      <w:rFonts w:cs="Calibri"/>
      <w:sz w:val="22"/>
      <w:szCs w:val="22"/>
      <w:lang w:eastAsia="en-US"/>
    </w:rPr>
  </w:style>
  <w:style w:type="paragraph" w:styleId="afe">
    <w:name w:val="Revision"/>
    <w:uiPriority w:val="99"/>
    <w:semiHidden/>
    <w:qFormat/>
    <w:rsid w:val="00F91D4E"/>
    <w:rPr>
      <w:sz w:val="22"/>
      <w:szCs w:val="22"/>
      <w:lang w:eastAsia="en-US"/>
    </w:rPr>
  </w:style>
  <w:style w:type="paragraph" w:customStyle="1" w:styleId="ConsPlusCell">
    <w:name w:val="ConsPlusCell"/>
    <w:uiPriority w:val="99"/>
    <w:qFormat/>
    <w:rsid w:val="00911560"/>
    <w:pPr>
      <w:widowControl w:val="0"/>
    </w:pPr>
    <w:rPr>
      <w:rFonts w:ascii="Arial" w:eastAsia="Times New Roman" w:hAnsi="Arial" w:cs="Arial"/>
    </w:rPr>
  </w:style>
  <w:style w:type="paragraph" w:styleId="ae">
    <w:name w:val="endnote text"/>
    <w:basedOn w:val="a"/>
    <w:link w:val="ad"/>
    <w:uiPriority w:val="99"/>
    <w:semiHidden/>
    <w:unhideWhenUsed/>
    <w:rsid w:val="00CA3C5F"/>
    <w:pPr>
      <w:spacing w:after="0" w:line="240" w:lineRule="auto"/>
    </w:pPr>
    <w:rPr>
      <w:sz w:val="20"/>
      <w:szCs w:val="20"/>
    </w:rPr>
  </w:style>
  <w:style w:type="paragraph" w:customStyle="1" w:styleId="consplusnormal1">
    <w:name w:val="consplusnormal"/>
    <w:basedOn w:val="a"/>
    <w:qFormat/>
    <w:rsid w:val="006F49A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qFormat/>
    <w:rsid w:val="006F49A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661D4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3D20BB"/>
    <w:pPr>
      <w:widowControl w:val="0"/>
    </w:pPr>
    <w:rPr>
      <w:rFonts w:eastAsia="Times New Roman" w:cs="Calibri"/>
      <w:b/>
      <w:sz w:val="22"/>
    </w:rPr>
  </w:style>
  <w:style w:type="paragraph" w:customStyle="1" w:styleId="Style2">
    <w:name w:val="Style2"/>
    <w:basedOn w:val="a"/>
    <w:uiPriority w:val="99"/>
    <w:qFormat/>
    <w:rsid w:val="003D20BB"/>
    <w:pPr>
      <w:widowControl w:val="0"/>
      <w:spacing w:after="0" w:line="30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qFormat/>
    <w:rsid w:val="007902C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1 Знак"/>
    <w:basedOn w:val="a"/>
    <w:qFormat/>
    <w:rsid w:val="009B5FCA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Style8">
    <w:name w:val="Style8"/>
    <w:basedOn w:val="a"/>
    <w:qFormat/>
    <w:rsid w:val="009A0FB9"/>
    <w:pPr>
      <w:widowControl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f">
    <w:name w:val="Table Grid"/>
    <w:basedOn w:val="a1"/>
    <w:uiPriority w:val="59"/>
    <w:rsid w:val="001A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0092-3E25-439D-AF6D-256263ED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1153</Words>
  <Characters>6577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Костарева Ирина Владимировна</dc:creator>
  <dc:description/>
  <cp:lastModifiedBy>Кузякова О.Н.</cp:lastModifiedBy>
  <cp:revision>10</cp:revision>
  <cp:lastPrinted>2024-12-12T04:07:00Z</cp:lastPrinted>
  <dcterms:created xsi:type="dcterms:W3CDTF">2021-10-07T01:49:00Z</dcterms:created>
  <dcterms:modified xsi:type="dcterms:W3CDTF">2024-12-18T06:40:00Z</dcterms:modified>
  <dc:language>ru-RU</dc:language>
</cp:coreProperties>
</file>