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0C1C8" w14:textId="1C093F84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F6E306E" wp14:editId="2144C5A7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C52A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794CCB99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122BA9A4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3017B233" w14:textId="69AC3BBC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29D662A0" w14:textId="75E5F44A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3F4203DB" w14:textId="5F757A81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38E99D67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6F1C3EAD" w14:textId="7FF4CCB3" w:rsidR="00E8358B" w:rsidRPr="002219BD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2219BD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3-05-30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2219BD" w:rsidRPr="002219BD">
            <w:rPr>
              <w:b/>
              <w:sz w:val="28"/>
              <w:szCs w:val="28"/>
            </w:rPr>
            <w:t>30 мая 2023 года</w:t>
          </w:r>
        </w:sdtContent>
      </w:sdt>
      <w:r w:rsidRPr="002219BD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lang w:val="en-US"/>
              </w:rPr>
            </w:sdtEndPr>
            <w:sdtContent>
              <w:r w:rsidR="002219BD" w:rsidRPr="002219BD">
                <w:rPr>
                  <w:b/>
                  <w:sz w:val="28"/>
                  <w:szCs w:val="28"/>
                </w:rPr>
                <w:t>841-п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EndPr/>
      <w:sdtContent>
        <w:p w14:paraId="6A03FC8F" w14:textId="0C8DA6FE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C100DE">
            <w:rPr>
              <w:b/>
              <w:sz w:val="28"/>
              <w:szCs w:val="28"/>
            </w:rPr>
            <w:t>г. Топки</w:t>
          </w:r>
        </w:p>
      </w:sdtContent>
    </w:sdt>
    <w:p w14:paraId="3FF4411D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3"/>
      </w:tblGrid>
      <w:tr w:rsidR="009C2C3E" w:rsidRPr="00B51060" w14:paraId="398B5B58" w14:textId="77777777" w:rsidTr="00C100DE">
        <w:trPr>
          <w:trHeight w:val="1572"/>
          <w:jc w:val="center"/>
        </w:trPr>
        <w:tc>
          <w:tcPr>
            <w:tcW w:w="7363" w:type="dxa"/>
            <w:tcBorders>
              <w:top w:val="nil"/>
              <w:left w:val="nil"/>
              <w:bottom w:val="nil"/>
              <w:right w:val="nil"/>
            </w:tcBorders>
          </w:tcPr>
          <w:p w14:paraId="414CC76C" w14:textId="3DA54569" w:rsidR="009C2C3E" w:rsidRPr="00E9137F" w:rsidRDefault="008F0DB6" w:rsidP="00C100DE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sdt>
              <w:sdtPr>
                <w:rPr>
                  <w:b/>
                  <w:iCs/>
                </w:rPr>
                <w:alias w:val="Заголовок к тексту"/>
                <w:tag w:val="Заголовок к тексту"/>
                <w:id w:val="-663625800"/>
                <w:placeholder>
                  <w:docPart w:val="618329B7271B4D68B55E5DDDC210197F"/>
                </w:placeholder>
              </w:sdtPr>
              <w:sdtEndPr>
                <w:rPr>
                  <w:iCs w:val="0"/>
                </w:rPr>
              </w:sdtEndPr>
              <w:sdtContent>
                <w:r w:rsidR="009C2C3E" w:rsidRPr="00E9137F">
                  <w:rPr>
                    <w:b/>
                    <w:iCs/>
                    <w:sz w:val="28"/>
                    <w:szCs w:val="28"/>
                  </w:rPr>
                  <w:t>О наделении полномочиями на определение поставщиков</w:t>
                </w:r>
                <w:r w:rsidR="00C100DE">
                  <w:rPr>
                    <w:b/>
                    <w:iCs/>
                    <w:sz w:val="28"/>
                    <w:szCs w:val="28"/>
                  </w:rPr>
                  <w:t xml:space="preserve"> </w:t>
                </w:r>
                <w:r w:rsidR="009C2C3E" w:rsidRPr="00E9137F">
                  <w:rPr>
                    <w:b/>
                    <w:iCs/>
                    <w:sz w:val="28"/>
                    <w:szCs w:val="28"/>
                  </w:rPr>
                  <w:t>(подрядчиков, исполнителей) и определении уполномоченного</w:t>
                </w:r>
                <w:r w:rsidR="009C2C3E" w:rsidRPr="00E9137F">
                  <w:rPr>
                    <w:b/>
                    <w:iCs/>
                    <w:sz w:val="28"/>
                    <w:szCs w:val="28"/>
                  </w:rPr>
                  <w:br/>
                  <w:t>учреждения на осуществление контроля в сфере закупок</w:t>
                </w:r>
              </w:sdtContent>
            </w:sdt>
          </w:p>
        </w:tc>
      </w:tr>
    </w:tbl>
    <w:p w14:paraId="3F281BA4" w14:textId="77777777" w:rsidR="00563E91" w:rsidRPr="00B51060" w:rsidRDefault="00563E91" w:rsidP="003D6D37">
      <w:pPr>
        <w:spacing w:line="360" w:lineRule="auto"/>
        <w:rPr>
          <w:bCs/>
        </w:rPr>
      </w:pPr>
    </w:p>
    <w:p w14:paraId="072F209A" w14:textId="77777777" w:rsidR="00C100DE" w:rsidRPr="007253BF" w:rsidRDefault="00C100DE" w:rsidP="00C100DE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</w:rPr>
        <w:t xml:space="preserve"> </w:t>
      </w:r>
      <w:r w:rsidRPr="007253BF">
        <w:rPr>
          <w:sz w:val="28"/>
          <w:szCs w:val="28"/>
        </w:rPr>
        <w:t>44-ФЗ «О контрактной системе в сфере закупок товаров, работ, услуг, для обеспечения государственных и муниципальных нужд» и в целях централизации закупок</w:t>
      </w:r>
      <w:r>
        <w:rPr>
          <w:sz w:val="28"/>
          <w:szCs w:val="28"/>
        </w:rPr>
        <w:t>:</w:t>
      </w:r>
    </w:p>
    <w:p w14:paraId="360277C2" w14:textId="77777777" w:rsidR="00C100DE" w:rsidRPr="00DF5DFB" w:rsidRDefault="00C100DE" w:rsidP="00C100D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Возложить полномочия на определение поставщиков (подрядчиков, исполнителей) конкурентными способами (кроме закупок в сфере строительства</w:t>
      </w:r>
      <w:r>
        <w:rPr>
          <w:sz w:val="28"/>
          <w:szCs w:val="28"/>
        </w:rPr>
        <w:t xml:space="preserve">, </w:t>
      </w:r>
      <w:r w:rsidRPr="007253BF">
        <w:rPr>
          <w:sz w:val="28"/>
          <w:szCs w:val="28"/>
        </w:rPr>
        <w:t xml:space="preserve">капитального </w:t>
      </w:r>
      <w:r>
        <w:rPr>
          <w:sz w:val="28"/>
          <w:szCs w:val="28"/>
        </w:rPr>
        <w:t xml:space="preserve">и текущего </w:t>
      </w:r>
      <w:r w:rsidRPr="007253BF">
        <w:rPr>
          <w:sz w:val="28"/>
          <w:szCs w:val="28"/>
        </w:rPr>
        <w:t>ремонта)</w:t>
      </w:r>
      <w:r w:rsidRPr="00DF5DFB">
        <w:rPr>
          <w:sz w:val="28"/>
          <w:szCs w:val="28"/>
        </w:rPr>
        <w:t xml:space="preserve"> для администрации Топкинского муниципального округа, Комитета по управлению муниципальным имуществом администрации Топкинского муниципального округа, Финансового Управления администрации Топкинского муниципального округа,</w:t>
      </w:r>
      <w:r w:rsidRPr="007253BF">
        <w:t xml:space="preserve"> </w:t>
      </w:r>
      <w:r w:rsidRPr="00DF5DFB">
        <w:rPr>
          <w:sz w:val="28"/>
          <w:szCs w:val="28"/>
        </w:rPr>
        <w:t>муниципального казенног</w:t>
      </w:r>
      <w:r>
        <w:rPr>
          <w:sz w:val="28"/>
          <w:szCs w:val="28"/>
        </w:rPr>
        <w:t>о учреждения «ЕДДС Топкинского м</w:t>
      </w:r>
      <w:r w:rsidRPr="00DF5DFB">
        <w:rPr>
          <w:sz w:val="28"/>
          <w:szCs w:val="28"/>
        </w:rPr>
        <w:t>униципального округа»,</w:t>
      </w:r>
      <w:r w:rsidRPr="007253BF">
        <w:t xml:space="preserve"> </w:t>
      </w:r>
      <w:r w:rsidRPr="00DF5DFB">
        <w:rPr>
          <w:sz w:val="28"/>
          <w:szCs w:val="28"/>
        </w:rPr>
        <w:t xml:space="preserve">Совета народных депутатов Топкинского муниципального округа, Контрольно-счетной палаты Топкинского муниципального округа, </w:t>
      </w:r>
      <w:r>
        <w:rPr>
          <w:sz w:val="28"/>
          <w:szCs w:val="28"/>
        </w:rPr>
        <w:t>у</w:t>
      </w:r>
      <w:r w:rsidRPr="00DF5DFB">
        <w:rPr>
          <w:sz w:val="28"/>
          <w:szCs w:val="28"/>
        </w:rPr>
        <w:t xml:space="preserve">правления образования Топкинского муниципального округа и подведомственных ему учреждений, </w:t>
      </w:r>
      <w:r>
        <w:rPr>
          <w:sz w:val="28"/>
          <w:szCs w:val="28"/>
        </w:rPr>
        <w:t>у</w:t>
      </w:r>
      <w:r w:rsidRPr="00DF5DFB">
        <w:rPr>
          <w:sz w:val="28"/>
          <w:szCs w:val="28"/>
        </w:rPr>
        <w:t xml:space="preserve">правления культуры, спорта и молодежной политики Топкинского муниципального округа и подведомственных ему учреждений (далее заказчик) на Муниципальное казенное учреждение «Централизованная бухгалтерия» (МКУ «ЦБ») (далее </w:t>
      </w:r>
      <w:r>
        <w:rPr>
          <w:sz w:val="28"/>
          <w:szCs w:val="28"/>
        </w:rPr>
        <w:t xml:space="preserve">- </w:t>
      </w:r>
      <w:r w:rsidRPr="00DF5DFB">
        <w:rPr>
          <w:sz w:val="28"/>
          <w:szCs w:val="28"/>
        </w:rPr>
        <w:t>уполномоченн</w:t>
      </w:r>
      <w:r>
        <w:rPr>
          <w:sz w:val="28"/>
          <w:szCs w:val="28"/>
        </w:rPr>
        <w:t>ое</w:t>
      </w:r>
      <w:r w:rsidRPr="00DF5DF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DF5DFB">
        <w:rPr>
          <w:sz w:val="28"/>
          <w:szCs w:val="28"/>
        </w:rPr>
        <w:t>).</w:t>
      </w:r>
    </w:p>
    <w:p w14:paraId="17B90FB7" w14:textId="77777777" w:rsidR="00C100DE" w:rsidRPr="007253BF" w:rsidRDefault="00C100DE" w:rsidP="00C100DE">
      <w:pPr>
        <w:ind w:firstLine="708"/>
        <w:jc w:val="both"/>
        <w:rPr>
          <w:sz w:val="28"/>
          <w:szCs w:val="28"/>
        </w:rPr>
      </w:pPr>
      <w:r w:rsidRPr="007253BF">
        <w:rPr>
          <w:sz w:val="28"/>
          <w:szCs w:val="28"/>
        </w:rPr>
        <w:lastRenderedPageBreak/>
        <w:t>2. Возложить полномочия на определение поставщиков (подрядчиков, исполнителей) конкурентными способами в сфере строительства</w:t>
      </w:r>
      <w:r>
        <w:rPr>
          <w:sz w:val="28"/>
          <w:szCs w:val="28"/>
        </w:rPr>
        <w:t>,</w:t>
      </w:r>
      <w:r w:rsidRPr="007253BF">
        <w:rPr>
          <w:sz w:val="28"/>
          <w:szCs w:val="28"/>
        </w:rPr>
        <w:t xml:space="preserve"> капитального </w:t>
      </w:r>
      <w:r>
        <w:rPr>
          <w:sz w:val="28"/>
          <w:szCs w:val="28"/>
        </w:rPr>
        <w:t xml:space="preserve">и текущего </w:t>
      </w:r>
      <w:r w:rsidRPr="007253BF">
        <w:rPr>
          <w:sz w:val="28"/>
          <w:szCs w:val="28"/>
        </w:rPr>
        <w:t>ремонта для администрации Топкинского муниципального округа, Комитета по управлению муниципальным имуществом администрации Топкинского муниципального округа, Финансового Управления администрации Топкинского муниципального округа,</w:t>
      </w:r>
      <w:r w:rsidRPr="007253BF">
        <w:t xml:space="preserve"> </w:t>
      </w:r>
      <w:r w:rsidRPr="007253BF">
        <w:rPr>
          <w:sz w:val="28"/>
          <w:szCs w:val="28"/>
        </w:rPr>
        <w:t>муниципального казенног</w:t>
      </w:r>
      <w:r>
        <w:rPr>
          <w:sz w:val="28"/>
          <w:szCs w:val="28"/>
        </w:rPr>
        <w:t>о учреждения «ЕДДС Топкинского м</w:t>
      </w:r>
      <w:r w:rsidRPr="007253BF">
        <w:rPr>
          <w:sz w:val="28"/>
          <w:szCs w:val="28"/>
        </w:rPr>
        <w:t>униципального округа»,</w:t>
      </w:r>
      <w:r w:rsidRPr="007253BF">
        <w:t xml:space="preserve"> </w:t>
      </w:r>
      <w:r w:rsidRPr="007253BF">
        <w:rPr>
          <w:sz w:val="28"/>
          <w:szCs w:val="28"/>
        </w:rPr>
        <w:t>Совета народных депутатов Топкинского муниципального округа, Контрольно-счетной палаты Топк</w:t>
      </w:r>
      <w:r>
        <w:rPr>
          <w:sz w:val="28"/>
          <w:szCs w:val="28"/>
        </w:rPr>
        <w:t>инского муниципального округа, у</w:t>
      </w:r>
      <w:r w:rsidRPr="007253BF">
        <w:rPr>
          <w:sz w:val="28"/>
          <w:szCs w:val="28"/>
        </w:rPr>
        <w:t>правления образования Топкинского муниципального округа и по</w:t>
      </w:r>
      <w:r>
        <w:rPr>
          <w:sz w:val="28"/>
          <w:szCs w:val="28"/>
        </w:rPr>
        <w:t>дведомственных ему учреждений, у</w:t>
      </w:r>
      <w:r w:rsidRPr="007253BF">
        <w:rPr>
          <w:sz w:val="28"/>
          <w:szCs w:val="28"/>
        </w:rPr>
        <w:t xml:space="preserve">правления культуры, спорта и молодежной политики Топкинского муниципального округа и подведомственных ему учреждений (далее </w:t>
      </w:r>
      <w:r>
        <w:rPr>
          <w:sz w:val="28"/>
          <w:szCs w:val="28"/>
        </w:rPr>
        <w:t xml:space="preserve">- </w:t>
      </w:r>
      <w:r w:rsidRPr="007253BF">
        <w:rPr>
          <w:sz w:val="28"/>
          <w:szCs w:val="28"/>
        </w:rPr>
        <w:t>заказчик) на Муниципальное казенное уч</w:t>
      </w:r>
      <w:r>
        <w:rPr>
          <w:sz w:val="28"/>
          <w:szCs w:val="28"/>
        </w:rPr>
        <w:t>реждение «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коммунальные</w:t>
      </w:r>
      <w:r w:rsidRPr="007253B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53BF">
        <w:rPr>
          <w:sz w:val="28"/>
          <w:szCs w:val="28"/>
        </w:rPr>
        <w:t xml:space="preserve">» (МКУ «ЖКУ») (далее </w:t>
      </w:r>
      <w:r>
        <w:rPr>
          <w:sz w:val="28"/>
          <w:szCs w:val="28"/>
        </w:rPr>
        <w:t xml:space="preserve">– </w:t>
      </w:r>
      <w:r w:rsidRPr="007253BF">
        <w:rPr>
          <w:sz w:val="28"/>
          <w:szCs w:val="28"/>
        </w:rPr>
        <w:t>уполномоченн</w:t>
      </w:r>
      <w:r>
        <w:rPr>
          <w:sz w:val="28"/>
          <w:szCs w:val="28"/>
        </w:rPr>
        <w:t>ое учреждение)</w:t>
      </w:r>
      <w:r w:rsidRPr="007253BF">
        <w:rPr>
          <w:sz w:val="28"/>
          <w:szCs w:val="28"/>
        </w:rPr>
        <w:t>.</w:t>
      </w:r>
    </w:p>
    <w:p w14:paraId="319CA8D6" w14:textId="77777777" w:rsidR="00C100DE" w:rsidRPr="007253BF" w:rsidRDefault="00C100DE" w:rsidP="00C100DE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3.</w:t>
      </w:r>
      <w:r w:rsidRPr="007253BF">
        <w:t xml:space="preserve"> </w:t>
      </w:r>
      <w:r w:rsidRPr="007253BF">
        <w:rPr>
          <w:sz w:val="28"/>
          <w:szCs w:val="28"/>
        </w:rPr>
        <w:t xml:space="preserve">Утвердить Порядок взаимодействия уполномоченного </w:t>
      </w:r>
      <w:r>
        <w:rPr>
          <w:sz w:val="28"/>
          <w:szCs w:val="28"/>
        </w:rPr>
        <w:t>учреждения</w:t>
      </w:r>
      <w:r w:rsidRPr="007253BF">
        <w:rPr>
          <w:sz w:val="28"/>
          <w:szCs w:val="28"/>
        </w:rPr>
        <w:t xml:space="preserve"> и заказчика по осуществлению полномочий на определение поставщиков (подрядчиков, исполнителей) конкурентными способами.</w:t>
      </w:r>
    </w:p>
    <w:p w14:paraId="6205ECE9" w14:textId="77777777" w:rsidR="00C100DE" w:rsidRPr="007253BF" w:rsidRDefault="00C100DE" w:rsidP="00C100DE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4. Определить уполномоченным </w:t>
      </w:r>
      <w:r>
        <w:rPr>
          <w:sz w:val="28"/>
          <w:szCs w:val="28"/>
        </w:rPr>
        <w:t>учреждением</w:t>
      </w:r>
      <w:r w:rsidRPr="007253BF">
        <w:rPr>
          <w:sz w:val="28"/>
          <w:szCs w:val="28"/>
        </w:rPr>
        <w:t xml:space="preserve"> на осуществление контроля в сфере закупок отдел внутреннего муниципального финансового контроля администрации Топкинского муниципального округа. </w:t>
      </w:r>
    </w:p>
    <w:p w14:paraId="185E9850" w14:textId="77777777" w:rsidR="00C100DE" w:rsidRPr="007253BF" w:rsidRDefault="00C100DE" w:rsidP="00C100DE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5. Заказчикам, уполномоченным </w:t>
      </w:r>
      <w:r>
        <w:rPr>
          <w:sz w:val="28"/>
          <w:szCs w:val="28"/>
        </w:rPr>
        <w:t>учреждениям</w:t>
      </w:r>
      <w:r w:rsidRPr="007253BF">
        <w:t xml:space="preserve"> </w:t>
      </w:r>
      <w:r w:rsidRPr="007253BF">
        <w:rPr>
          <w:sz w:val="28"/>
          <w:szCs w:val="28"/>
        </w:rPr>
        <w:t xml:space="preserve">завершить начатые до вступления настоящего </w:t>
      </w:r>
      <w:r>
        <w:rPr>
          <w:sz w:val="28"/>
          <w:szCs w:val="28"/>
        </w:rPr>
        <w:t>постановления</w:t>
      </w:r>
      <w:r w:rsidRPr="007253BF">
        <w:rPr>
          <w:sz w:val="28"/>
          <w:szCs w:val="28"/>
        </w:rPr>
        <w:t xml:space="preserve"> в силу конкурентные способы определения поставщиков (подрядчиков, исполнителей).</w:t>
      </w:r>
    </w:p>
    <w:p w14:paraId="0005FD99" w14:textId="77777777" w:rsidR="00C100DE" w:rsidRPr="007253BF" w:rsidRDefault="00C100DE" w:rsidP="00C100DE">
      <w:pPr>
        <w:ind w:firstLine="709"/>
        <w:jc w:val="both"/>
        <w:rPr>
          <w:color w:val="000000"/>
          <w:sz w:val="28"/>
          <w:szCs w:val="28"/>
        </w:rPr>
      </w:pPr>
      <w:r w:rsidRPr="007253BF">
        <w:rPr>
          <w:sz w:val="28"/>
          <w:szCs w:val="28"/>
        </w:rPr>
        <w:t xml:space="preserve">6. </w:t>
      </w:r>
      <w:r w:rsidRPr="007253BF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постановления</w:t>
      </w:r>
      <w:r w:rsidRPr="007253BF">
        <w:rPr>
          <w:color w:val="000000"/>
          <w:sz w:val="28"/>
          <w:szCs w:val="28"/>
        </w:rPr>
        <w:t xml:space="preserve"> возложить на заместителя главы </w:t>
      </w:r>
      <w:r w:rsidRPr="007253BF">
        <w:rPr>
          <w:sz w:val="28"/>
          <w:szCs w:val="28"/>
        </w:rPr>
        <w:t xml:space="preserve">Топкинского муниципального округа по финансам и экономике </w:t>
      </w:r>
      <w:proofErr w:type="spellStart"/>
      <w:r w:rsidRPr="007253BF">
        <w:rPr>
          <w:sz w:val="28"/>
          <w:szCs w:val="28"/>
        </w:rPr>
        <w:t>Н.А.Максакову</w:t>
      </w:r>
      <w:proofErr w:type="spellEnd"/>
      <w:r w:rsidRPr="007253BF">
        <w:rPr>
          <w:color w:val="000000"/>
          <w:sz w:val="28"/>
          <w:szCs w:val="28"/>
        </w:rPr>
        <w:t>.</w:t>
      </w:r>
    </w:p>
    <w:p w14:paraId="00DE8378" w14:textId="234B9A98" w:rsidR="00C100DE" w:rsidRPr="007253BF" w:rsidRDefault="00C100DE" w:rsidP="00C100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7253B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</w:t>
      </w:r>
      <w:r w:rsidRPr="007253BF">
        <w:rPr>
          <w:color w:val="000000"/>
          <w:sz w:val="28"/>
          <w:szCs w:val="28"/>
        </w:rPr>
        <w:t xml:space="preserve"> вступает в силу после официального обнародования</w:t>
      </w:r>
      <w:r w:rsidR="002219BD">
        <w:rPr>
          <w:color w:val="000000"/>
          <w:sz w:val="28"/>
          <w:szCs w:val="28"/>
        </w:rPr>
        <w:t xml:space="preserve"> и распространяет свое действие на правоотношения, возникшие с 10.05.2023 года</w:t>
      </w:r>
      <w:r w:rsidRPr="007253BF">
        <w:rPr>
          <w:color w:val="000000"/>
          <w:sz w:val="28"/>
          <w:szCs w:val="28"/>
        </w:rPr>
        <w:t>.</w:t>
      </w:r>
    </w:p>
    <w:p w14:paraId="0BE8F295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</w:p>
    <w:p w14:paraId="02AEF9A0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05E9682D" w14:textId="77777777" w:rsidTr="00916936">
        <w:tc>
          <w:tcPr>
            <w:tcW w:w="3397" w:type="dxa"/>
          </w:tcPr>
          <w:p w14:paraId="0DAB2B25" w14:textId="103C932E" w:rsidR="00A81470" w:rsidRPr="001129CB" w:rsidRDefault="008F0DB6" w:rsidP="002219BD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EndPr/>
              <w:sdtContent>
                <w:proofErr w:type="spellStart"/>
                <w:r w:rsidR="002219BD">
                  <w:rPr>
                    <w:color w:val="000000" w:themeColor="text1"/>
                    <w:sz w:val="28"/>
                    <w:szCs w:val="28"/>
                  </w:rPr>
                  <w:t>И.о.г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лав</w:t>
                </w:r>
                <w:r w:rsidR="002219BD">
                  <w:rPr>
                    <w:color w:val="000000" w:themeColor="text1"/>
                    <w:sz w:val="28"/>
                    <w:szCs w:val="28"/>
                  </w:rPr>
                  <w:t>ы</w:t>
                </w:r>
                <w:proofErr w:type="spellEnd"/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7AA2F0E0" w14:textId="16D5933B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57FFA853" w14:textId="1F3C3D53" w:rsidR="00A81470" w:rsidRPr="001129CB" w:rsidRDefault="008F0DB6" w:rsidP="002219BD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EndPr/>
              <w:sdtContent>
                <w:proofErr w:type="spellStart"/>
                <w:r w:rsidR="002219BD">
                  <w:rPr>
                    <w:color w:val="000000" w:themeColor="text1"/>
                    <w:sz w:val="28"/>
                    <w:szCs w:val="28"/>
                  </w:rPr>
                  <w:t>О.А.Шкробко</w:t>
                </w:r>
                <w:proofErr w:type="spellEnd"/>
              </w:sdtContent>
            </w:sdt>
          </w:p>
        </w:tc>
      </w:tr>
    </w:tbl>
    <w:p w14:paraId="7A0B4C05" w14:textId="77777777" w:rsidR="002219BD" w:rsidRDefault="002219B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561F630" w14:textId="77777777" w:rsidR="002219BD" w:rsidRDefault="002219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403FCEB5" w14:textId="77777777" w:rsidR="002219BD" w:rsidRPr="007253BF" w:rsidRDefault="002219BD" w:rsidP="002219B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253BF">
        <w:rPr>
          <w:sz w:val="28"/>
          <w:szCs w:val="28"/>
        </w:rPr>
        <w:lastRenderedPageBreak/>
        <w:t>УТВЕРЖДЕН</w:t>
      </w:r>
    </w:p>
    <w:p w14:paraId="6AE9D057" w14:textId="77777777" w:rsidR="002219BD" w:rsidRPr="007253BF" w:rsidRDefault="002219BD" w:rsidP="002219B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6EA8A99" w14:textId="77777777" w:rsidR="002219BD" w:rsidRPr="007253BF" w:rsidRDefault="002219BD" w:rsidP="002219BD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7253BF">
        <w:rPr>
          <w:sz w:val="28"/>
          <w:szCs w:val="28"/>
        </w:rPr>
        <w:t>Топкинского муниципального округа</w:t>
      </w:r>
    </w:p>
    <w:p w14:paraId="0ED3E621" w14:textId="18AA4655" w:rsidR="002219BD" w:rsidRPr="007253BF" w:rsidRDefault="002219BD" w:rsidP="002219BD">
      <w:pPr>
        <w:ind w:left="5245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о</w:t>
      </w:r>
      <w:r w:rsidRPr="007253B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 мая 2023 года № 841-п</w:t>
      </w:r>
    </w:p>
    <w:p w14:paraId="72302B98" w14:textId="77777777" w:rsidR="002219BD" w:rsidRPr="007253BF" w:rsidRDefault="002219BD" w:rsidP="002219BD">
      <w:pPr>
        <w:rPr>
          <w:b/>
          <w:sz w:val="28"/>
          <w:szCs w:val="28"/>
        </w:rPr>
      </w:pPr>
    </w:p>
    <w:p w14:paraId="3D055B7B" w14:textId="77777777" w:rsidR="002219BD" w:rsidRPr="00382AE6" w:rsidRDefault="002219BD" w:rsidP="002219BD">
      <w:pPr>
        <w:jc w:val="center"/>
        <w:rPr>
          <w:b/>
          <w:sz w:val="28"/>
          <w:szCs w:val="28"/>
        </w:rPr>
      </w:pPr>
      <w:r w:rsidRPr="00382AE6">
        <w:rPr>
          <w:b/>
          <w:sz w:val="28"/>
          <w:szCs w:val="28"/>
        </w:rPr>
        <w:t>ПОРЯДОК</w:t>
      </w:r>
    </w:p>
    <w:p w14:paraId="119361DE" w14:textId="299BCD63" w:rsidR="002219BD" w:rsidRPr="00382AE6" w:rsidRDefault="002219BD" w:rsidP="002219BD">
      <w:pPr>
        <w:jc w:val="center"/>
        <w:rPr>
          <w:b/>
          <w:sz w:val="28"/>
          <w:szCs w:val="28"/>
        </w:rPr>
      </w:pPr>
      <w:r w:rsidRPr="00382AE6">
        <w:rPr>
          <w:b/>
          <w:sz w:val="28"/>
          <w:szCs w:val="28"/>
        </w:rPr>
        <w:t xml:space="preserve">взаимодействия уполномоченного </w:t>
      </w:r>
      <w:r>
        <w:rPr>
          <w:b/>
          <w:sz w:val="28"/>
          <w:szCs w:val="28"/>
        </w:rPr>
        <w:t>учреждения</w:t>
      </w:r>
      <w:r w:rsidRPr="00382AE6">
        <w:rPr>
          <w:b/>
          <w:sz w:val="28"/>
          <w:szCs w:val="28"/>
        </w:rPr>
        <w:t xml:space="preserve"> и заказчика</w:t>
      </w:r>
    </w:p>
    <w:p w14:paraId="5E1E2F81" w14:textId="77777777" w:rsidR="002219BD" w:rsidRPr="00382AE6" w:rsidRDefault="002219BD" w:rsidP="002219BD">
      <w:pPr>
        <w:jc w:val="center"/>
        <w:rPr>
          <w:b/>
          <w:sz w:val="28"/>
          <w:szCs w:val="28"/>
        </w:rPr>
      </w:pPr>
      <w:r w:rsidRPr="00382AE6">
        <w:rPr>
          <w:b/>
          <w:sz w:val="28"/>
          <w:szCs w:val="28"/>
        </w:rPr>
        <w:t>по осуществлению полномочий на определение поставщиков</w:t>
      </w:r>
    </w:p>
    <w:p w14:paraId="471147FF" w14:textId="59230B22" w:rsidR="002219BD" w:rsidRPr="00382AE6" w:rsidRDefault="002219BD" w:rsidP="002219BD">
      <w:pPr>
        <w:jc w:val="center"/>
        <w:rPr>
          <w:b/>
          <w:sz w:val="28"/>
          <w:szCs w:val="28"/>
        </w:rPr>
      </w:pPr>
      <w:r w:rsidRPr="00382AE6">
        <w:rPr>
          <w:b/>
          <w:sz w:val="28"/>
          <w:szCs w:val="28"/>
        </w:rPr>
        <w:t>(подрядчиков, исполнителей)</w:t>
      </w:r>
      <w:r w:rsidRPr="00382AE6">
        <w:rPr>
          <w:sz w:val="28"/>
          <w:szCs w:val="28"/>
        </w:rPr>
        <w:t xml:space="preserve"> </w:t>
      </w:r>
      <w:r w:rsidRPr="00382AE6">
        <w:rPr>
          <w:b/>
          <w:sz w:val="28"/>
          <w:szCs w:val="28"/>
        </w:rPr>
        <w:t>конкурентными способами</w:t>
      </w:r>
    </w:p>
    <w:p w14:paraId="7D03DD32" w14:textId="77777777" w:rsidR="002219BD" w:rsidRPr="007253BF" w:rsidRDefault="002219BD" w:rsidP="002219BD">
      <w:pPr>
        <w:rPr>
          <w:sz w:val="28"/>
          <w:szCs w:val="28"/>
        </w:rPr>
      </w:pPr>
    </w:p>
    <w:p w14:paraId="1849C605" w14:textId="77777777" w:rsidR="002219BD" w:rsidRPr="007253BF" w:rsidRDefault="002219BD" w:rsidP="002219BD">
      <w:pPr>
        <w:jc w:val="center"/>
        <w:rPr>
          <w:b/>
          <w:sz w:val="28"/>
          <w:szCs w:val="28"/>
        </w:rPr>
      </w:pPr>
      <w:r w:rsidRPr="007253BF">
        <w:rPr>
          <w:b/>
          <w:sz w:val="28"/>
          <w:szCs w:val="28"/>
          <w:lang w:val="en-US"/>
        </w:rPr>
        <w:t>I</w:t>
      </w:r>
      <w:r w:rsidRPr="007253BF">
        <w:rPr>
          <w:b/>
          <w:sz w:val="28"/>
          <w:szCs w:val="28"/>
        </w:rPr>
        <w:t>. Общие положения</w:t>
      </w:r>
    </w:p>
    <w:p w14:paraId="613E7539" w14:textId="77777777" w:rsidR="002219BD" w:rsidRPr="007253BF" w:rsidRDefault="002219BD" w:rsidP="002219BD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Настоящий Порядок регламентирует взаимодействие:</w:t>
      </w:r>
    </w:p>
    <w:p w14:paraId="3423E985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- Муниципального казенного учреждения «Централизованная бухгалтерия» (МКУ «ЦБ») (далее – уполномоченный орган) и администрации Топкинского муниципального округа, Комитета по управлению муниципальным имуществом администрации Топкинского муни</w:t>
      </w:r>
      <w:r>
        <w:rPr>
          <w:sz w:val="28"/>
          <w:szCs w:val="28"/>
        </w:rPr>
        <w:t>ципального округа, Финансового у</w:t>
      </w:r>
      <w:r w:rsidRPr="007253BF">
        <w:rPr>
          <w:sz w:val="28"/>
          <w:szCs w:val="28"/>
        </w:rPr>
        <w:t>правления администрации Топкинского муниципального округа,</w:t>
      </w:r>
      <w:r w:rsidRPr="007253BF">
        <w:t xml:space="preserve"> </w:t>
      </w:r>
      <w:r w:rsidRPr="007253BF">
        <w:rPr>
          <w:sz w:val="28"/>
          <w:szCs w:val="28"/>
        </w:rPr>
        <w:t>муниципального казенног</w:t>
      </w:r>
      <w:r>
        <w:rPr>
          <w:sz w:val="28"/>
          <w:szCs w:val="28"/>
        </w:rPr>
        <w:t>о учреждения «ЕДДС Топкинского м</w:t>
      </w:r>
      <w:r w:rsidRPr="007253BF">
        <w:rPr>
          <w:sz w:val="28"/>
          <w:szCs w:val="28"/>
        </w:rPr>
        <w:t>униципального округа»,</w:t>
      </w:r>
      <w:r w:rsidRPr="007253BF">
        <w:t xml:space="preserve"> </w:t>
      </w:r>
      <w:r w:rsidRPr="007253BF">
        <w:rPr>
          <w:sz w:val="28"/>
          <w:szCs w:val="28"/>
        </w:rPr>
        <w:t xml:space="preserve">Совета народных депутатов Топкинского муниципального округа, Контрольно-счетной палаты Топкинского муниципального округа, управления образования Топкинского муниципального округа и подведомственных ему учреждений, управления культуры, спорта и молодежной политики Топкинского муниципального округа и подведомственных ему учреждений (далее </w:t>
      </w:r>
      <w:r>
        <w:rPr>
          <w:sz w:val="28"/>
          <w:szCs w:val="28"/>
        </w:rPr>
        <w:t xml:space="preserve">- </w:t>
      </w:r>
      <w:r w:rsidRPr="007253BF">
        <w:rPr>
          <w:sz w:val="28"/>
          <w:szCs w:val="28"/>
        </w:rPr>
        <w:t>заказчик)</w:t>
      </w:r>
    </w:p>
    <w:p w14:paraId="60C256AD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по осуществлению полномочий на определение поставщиков (подрядчиков, исполнителей) конкурентными способами (кроме закупок в сфере строительства и капитального ремонта)</w:t>
      </w:r>
      <w:r>
        <w:rPr>
          <w:sz w:val="28"/>
          <w:szCs w:val="28"/>
        </w:rPr>
        <w:t>;</w:t>
      </w:r>
    </w:p>
    <w:p w14:paraId="1A841001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 - Муниципального казенного учреждения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коммунальные</w:t>
      </w:r>
      <w:r w:rsidRPr="007253B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53BF">
        <w:rPr>
          <w:sz w:val="28"/>
          <w:szCs w:val="28"/>
        </w:rPr>
        <w:t>» (далее уполномоченный орган) и администрации Топкинского муниципального округа, Комитета по управлению муниципальным имуществом администрации Топкинского муни</w:t>
      </w:r>
      <w:r>
        <w:rPr>
          <w:sz w:val="28"/>
          <w:szCs w:val="28"/>
        </w:rPr>
        <w:t>ципального округа, Финансового у</w:t>
      </w:r>
      <w:r w:rsidRPr="007253BF">
        <w:rPr>
          <w:sz w:val="28"/>
          <w:szCs w:val="28"/>
        </w:rPr>
        <w:t>правления администрации Топкинского муниципального округа,</w:t>
      </w:r>
      <w:r w:rsidRPr="007253BF">
        <w:t xml:space="preserve"> </w:t>
      </w:r>
      <w:r w:rsidRPr="007253BF">
        <w:rPr>
          <w:sz w:val="28"/>
          <w:szCs w:val="28"/>
        </w:rPr>
        <w:t>муниципального казенног</w:t>
      </w:r>
      <w:r>
        <w:rPr>
          <w:sz w:val="28"/>
          <w:szCs w:val="28"/>
        </w:rPr>
        <w:t>о учреждения «ЕДДС Топкинского м</w:t>
      </w:r>
      <w:r w:rsidRPr="007253BF">
        <w:rPr>
          <w:sz w:val="28"/>
          <w:szCs w:val="28"/>
        </w:rPr>
        <w:t>униципального округа»,</w:t>
      </w:r>
      <w:r w:rsidRPr="007253BF">
        <w:t xml:space="preserve"> </w:t>
      </w:r>
      <w:r w:rsidRPr="007253BF">
        <w:rPr>
          <w:sz w:val="28"/>
          <w:szCs w:val="28"/>
        </w:rPr>
        <w:t>Совета народных депутатов Топкинского муниципального округа, Контрольно-счетной палаты Топкинского муниципального округа, управления образования Топкинского муниципального округа и подведомственных ему учреждений, управления культуры, спорта и молодежной политики Топкинского муниципального округа и подведомственных ему учреждений (далее заказчик).</w:t>
      </w:r>
    </w:p>
    <w:p w14:paraId="5766B214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по осуществлению полномочий на определение поставщиков (подрядчиков, исполнителей) конкурентными способами в сфере строительства и капитального ремонта.</w:t>
      </w:r>
    </w:p>
    <w:p w14:paraId="19CAA08E" w14:textId="5D1DD438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lastRenderedPageBreak/>
        <w:t>1.2. Порядок разработан в соответствии с Федеральным законом от 05.04.2013 №</w:t>
      </w:r>
      <w:r>
        <w:rPr>
          <w:sz w:val="28"/>
          <w:szCs w:val="28"/>
        </w:rPr>
        <w:t xml:space="preserve"> </w:t>
      </w:r>
      <w:r w:rsidRPr="007253B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Закон 44-ФЗ) и иными нормативными правовыми актами, регулирующими отношения в сфере закупок товаров, работ, услуг для обеспечения государственных и муниципальных нужд.</w:t>
      </w:r>
    </w:p>
    <w:p w14:paraId="0D7E21A9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1.3. В настоящем Порядке используются понятия, установленные Законом 44-ФЗ, а также следующие понятия:</w:t>
      </w:r>
    </w:p>
    <w:p w14:paraId="3ADDFB1B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заявка - это документ, поданный заказчиком, содержащий основные условия закупки, по форме и в соответствии с требованиями, утвержденными настоящим Порядком.</w:t>
      </w:r>
    </w:p>
    <w:p w14:paraId="70F702D0" w14:textId="77777777" w:rsidR="002219BD" w:rsidRPr="007253BF" w:rsidRDefault="002219BD" w:rsidP="0022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1.4. Определение поставщиков (подрядчиков, исполнителей) осуществляется уполномоченным </w:t>
      </w:r>
      <w:r>
        <w:rPr>
          <w:sz w:val="28"/>
          <w:szCs w:val="28"/>
        </w:rPr>
        <w:t>учреждением</w:t>
      </w:r>
      <w:r w:rsidRPr="007253BF">
        <w:rPr>
          <w:sz w:val="28"/>
          <w:szCs w:val="28"/>
        </w:rPr>
        <w:t xml:space="preserve"> с использованием официального сайта Российской Федерации в единой информационной системы в сфере закупок (далее – ЕИС).</w:t>
      </w:r>
    </w:p>
    <w:p w14:paraId="4F33D4C1" w14:textId="77777777" w:rsidR="002219BD" w:rsidRPr="007253BF" w:rsidRDefault="002219BD" w:rsidP="0022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1.5. Исчисление предусмотренных Законом 44-ФЗ сроков размещения документов и информации, связанных с определением поставщиков (подрядчиков, исполнителей), осуществляется в соответствии с Гражданским кодексом Российской Федерации.</w:t>
      </w:r>
    </w:p>
    <w:p w14:paraId="1275DF3C" w14:textId="77777777" w:rsidR="002219BD" w:rsidRPr="007253BF" w:rsidRDefault="002219BD" w:rsidP="0022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1.6. Обмен документами, предусмотренными настоящим Порядком, между заказчиком и уполномоченным </w:t>
      </w:r>
      <w:r>
        <w:rPr>
          <w:sz w:val="28"/>
          <w:szCs w:val="28"/>
        </w:rPr>
        <w:t>учреждением</w:t>
      </w:r>
      <w:r w:rsidRPr="007253BF">
        <w:rPr>
          <w:sz w:val="28"/>
          <w:szCs w:val="28"/>
        </w:rPr>
        <w:t xml:space="preserve"> должен осуществляться в письменной форме при необходимости в форме электронных документов, соответствующей требованиям законодательства. Несоответствие информации, представленной на бумажном носителе, данным электронной версии не допускается и является основанием для возврата заявки заказчику.</w:t>
      </w:r>
    </w:p>
    <w:p w14:paraId="4F01C295" w14:textId="77777777" w:rsidR="002219BD" w:rsidRPr="007253BF" w:rsidRDefault="002219BD" w:rsidP="0022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1.7. Заказчик и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несут ответственность, предусмотренную за нарушения законодательства о контрактной системе, в соответствии с разграничением функций, определенных настоящим Порядком.</w:t>
      </w:r>
    </w:p>
    <w:p w14:paraId="1192BA67" w14:textId="77777777" w:rsidR="002219BD" w:rsidRPr="007253BF" w:rsidRDefault="002219BD" w:rsidP="0022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05C6F4" w14:textId="77777777" w:rsidR="002219BD" w:rsidRPr="007253BF" w:rsidRDefault="002219BD" w:rsidP="002219BD">
      <w:pPr>
        <w:ind w:firstLine="709"/>
        <w:jc w:val="center"/>
        <w:rPr>
          <w:b/>
          <w:sz w:val="28"/>
          <w:szCs w:val="28"/>
        </w:rPr>
      </w:pPr>
      <w:r w:rsidRPr="007253BF">
        <w:rPr>
          <w:b/>
          <w:sz w:val="28"/>
          <w:szCs w:val="28"/>
          <w:lang w:val="en-US"/>
        </w:rPr>
        <w:t>II</w:t>
      </w:r>
      <w:r w:rsidRPr="007253BF">
        <w:rPr>
          <w:b/>
          <w:sz w:val="28"/>
          <w:szCs w:val="28"/>
        </w:rPr>
        <w:t>. Порядок подачи заказчиком заявок на определение</w:t>
      </w:r>
    </w:p>
    <w:p w14:paraId="09AE47B3" w14:textId="77777777" w:rsidR="002219BD" w:rsidRPr="007253BF" w:rsidRDefault="002219BD" w:rsidP="002219BD">
      <w:pPr>
        <w:ind w:firstLine="709"/>
        <w:jc w:val="center"/>
        <w:rPr>
          <w:b/>
          <w:sz w:val="28"/>
          <w:szCs w:val="28"/>
        </w:rPr>
      </w:pPr>
      <w:r w:rsidRPr="007253BF">
        <w:rPr>
          <w:b/>
          <w:sz w:val="28"/>
          <w:szCs w:val="28"/>
        </w:rPr>
        <w:t>поставщиков (подрядчиков, исполнителей) в уполномоченн</w:t>
      </w:r>
      <w:r>
        <w:rPr>
          <w:b/>
          <w:sz w:val="28"/>
          <w:szCs w:val="28"/>
        </w:rPr>
        <w:t>ое учреждение</w:t>
      </w:r>
    </w:p>
    <w:p w14:paraId="7E015552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2.1. Заказчик осуществляет закупки в сроки, установленные планом-графиком закупок, размещенным в ЕИС.</w:t>
      </w:r>
    </w:p>
    <w:p w14:paraId="14332CF1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2.2. Для определения уполномоченным </w:t>
      </w:r>
      <w:r>
        <w:rPr>
          <w:sz w:val="28"/>
          <w:szCs w:val="28"/>
        </w:rPr>
        <w:t>учреждением</w:t>
      </w:r>
      <w:r w:rsidRPr="007253BF">
        <w:rPr>
          <w:sz w:val="28"/>
          <w:szCs w:val="28"/>
        </w:rPr>
        <w:t xml:space="preserve"> поставщиков (подрядчиков, исполнителей) заказчик разрабатывает и заблаговременно (не менее чем за 10 дней до даты размещения в ЕИС закупки) направляет в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заявку на определение поставщиков (подрядчиков, исполнителей) (далее - заявка) по установленной форме (приложение № 1 к настоящему Порядку), с приложением документов, указанных в </w:t>
      </w:r>
      <w:proofErr w:type="spellStart"/>
      <w:r w:rsidRPr="007253BF">
        <w:rPr>
          <w:sz w:val="28"/>
          <w:szCs w:val="28"/>
        </w:rPr>
        <w:t>п.п</w:t>
      </w:r>
      <w:proofErr w:type="spellEnd"/>
      <w:r w:rsidRPr="007253BF">
        <w:rPr>
          <w:sz w:val="28"/>
          <w:szCs w:val="28"/>
        </w:rPr>
        <w:t xml:space="preserve">. 1 - 4 п. 2.4 настоящего Порядка, на бумажном носителе и в форме электронного документа. Заявка подписывается руководителем </w:t>
      </w:r>
      <w:r w:rsidRPr="007253BF">
        <w:rPr>
          <w:sz w:val="28"/>
          <w:szCs w:val="28"/>
        </w:rPr>
        <w:lastRenderedPageBreak/>
        <w:t>заказчика (электронная форма подписывается электронной подписью руководителя заказчика). Заявка не должна допускать расхождений с положениями технического задания, проектом контракта, предоставляемых заказчиком.</w:t>
      </w:r>
    </w:p>
    <w:p w14:paraId="0A4FE0A9" w14:textId="77777777" w:rsidR="002219BD" w:rsidRPr="007253BF" w:rsidRDefault="002219BD" w:rsidP="00221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2.3. Ответственность за наличие лимитов бюджетных ассигнований для заключения контрактов на поставки товаров, выполнение работ, оказание услуг, а также за соответствие заявки для определения поставщиков (подрядчиков, исполнителей) плану-графику закупок заказчика на текущий финансовый год несет заказчик.</w:t>
      </w:r>
    </w:p>
    <w:p w14:paraId="356A7555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2.4. Заказчик направляет в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заявку с приложением в обязательном порядке следующих документов:</w:t>
      </w:r>
    </w:p>
    <w:p w14:paraId="502411B9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1) сопроводительное письмо, подписанное руководителем заказчика (уполномоченным должностным лицом), с указанием перечня прилагаемых к нему документов, количества листов, фамилии и телефона должностного лица заказчика, ответственного за подготовку комплекта документов;</w:t>
      </w:r>
    </w:p>
    <w:p w14:paraId="12C8C9DD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2) техническое задание, утвержденное руководителем заказчика (уполномоченным должностным лицом), которое должно содержать:</w:t>
      </w:r>
    </w:p>
    <w:p w14:paraId="3BF4ED17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а) описание характеристик закупаемого товара, работ, услуг (далее - объект закупки), требования к качеству товара, работ, услуг, требования к безопасности товара, работ, услуг, требования к результатам работ,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максимальные и (или) минимальные значения таких показателей и показатели, значения которых не могут изменяться. Описание характеристик объекта закупки должно соответствовать требованиям, установленным Законом 44-ФЗ;</w:t>
      </w:r>
    </w:p>
    <w:p w14:paraId="3E3861F9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б) чертежи, схемы, проекты, эскизы и т.п. (при необходимости) и представляться на бумажном носителе и в электронной форме;</w:t>
      </w:r>
    </w:p>
    <w:p w14:paraId="14136666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Ответственность за соответствие технического задания техническим регламентам, нормам и правилам, его полноту и обоснованность несет заказчик;</w:t>
      </w:r>
    </w:p>
    <w:p w14:paraId="474C21D5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3) проект контракта, завизированный на каждом листе руководителем заказчика (уполномоченным должностным лицом).</w:t>
      </w:r>
    </w:p>
    <w:p w14:paraId="4EBACCDB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Ответственность за полноту и обоснованность проекта контракта, его соответствие заявке, техническому заданию, документации о закупке и Закону 44-ФЗ несет заказчик;</w:t>
      </w:r>
    </w:p>
    <w:p w14:paraId="6F51DDA6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4) обоснование начальной (максимальной) цены контракта (цены лота) с приложением справочной информации и документов либо с указанием реквизитов документов, на основании которых выполнен расчет, </w:t>
      </w:r>
    </w:p>
    <w:p w14:paraId="32B11F51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Применяемые методы определения начальной (максимальной) цены контракта должны соответствовать требованиям Закона 44-ФЗ. Определение и обоснование начальной (максимальной) цены контракта осуществляется заказчиком в соответствии с Приказом Минэкономразвития России от 02.10.2013 №567 «Об утверждении Методических рекомендаций </w:t>
      </w:r>
      <w:r w:rsidRPr="007253BF">
        <w:rPr>
          <w:sz w:val="28"/>
          <w:szCs w:val="28"/>
        </w:rPr>
        <w:lastRenderedPageBreak/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 Ответственность за обоснованность начальной (максимальной) цены контракта (цены лота) несет заказчик.</w:t>
      </w:r>
    </w:p>
    <w:p w14:paraId="500B4390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Заявка с приложениями в электронном виде должна быть оформлена в допустимых файлах для размещения в ЕИС.</w:t>
      </w:r>
    </w:p>
    <w:p w14:paraId="5B2BBCAF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Документы, утвержденные заказчиком, размещаются в ЕИС в неизменном виде.</w:t>
      </w:r>
    </w:p>
    <w:p w14:paraId="37F26974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2.5.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осуществляет прием и регистрацию документов (представленных на бумажном носителе и в электронном виде). </w:t>
      </w:r>
    </w:p>
    <w:p w14:paraId="69C465D9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2.6. При поступлении от заказчика документов, указанных в </w:t>
      </w:r>
      <w:proofErr w:type="spellStart"/>
      <w:r w:rsidRPr="007253BF">
        <w:rPr>
          <w:sz w:val="28"/>
          <w:szCs w:val="28"/>
        </w:rPr>
        <w:t>п.п</w:t>
      </w:r>
      <w:proofErr w:type="spellEnd"/>
      <w:r w:rsidRPr="007253BF">
        <w:rPr>
          <w:sz w:val="28"/>
          <w:szCs w:val="28"/>
        </w:rPr>
        <w:t>. 1 - 4 п. 2.4 настоящего Порядка,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в течение 2 (двух) рабочих дней со дня регистрации проверяет:</w:t>
      </w:r>
    </w:p>
    <w:p w14:paraId="2E842673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1) комплектность представленных документов;</w:t>
      </w:r>
    </w:p>
    <w:p w14:paraId="1EC3E3D8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2) отсутствие противоречий между сведениями, указанными в представленных документах (заявке, техническом задании, проекте контракта);</w:t>
      </w:r>
    </w:p>
    <w:p w14:paraId="5C0895AE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3) соответствие представленных документов требованиям Закона 44-ФЗ.</w:t>
      </w:r>
    </w:p>
    <w:p w14:paraId="5063279A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2.7.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имеет право, в случае наличия замечаний по оформлению документов в составе заявки либо отсутствия необходимых сведений, вернуть документы на доработку заказчику с указанием причин возврата в течение 1 (одного) рабочего дня с момента завершения проверки, указанной в п. 2.6 настоящего Порядка.</w:t>
      </w:r>
    </w:p>
    <w:p w14:paraId="06F30E4C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2.8. При отсутствии оснований для направления документов на доработку,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формирует и размещает извещение об осуществлении закупки в ЕИС. Осуществляет определение поставщика (подрядчика, исполнителя).</w:t>
      </w:r>
    </w:p>
    <w:p w14:paraId="35783ACC" w14:textId="77777777" w:rsidR="002219BD" w:rsidRPr="007253BF" w:rsidRDefault="002219BD" w:rsidP="002219BD">
      <w:pPr>
        <w:rPr>
          <w:b/>
          <w:sz w:val="28"/>
          <w:szCs w:val="28"/>
        </w:rPr>
      </w:pPr>
    </w:p>
    <w:p w14:paraId="60747EFF" w14:textId="77777777" w:rsidR="002219BD" w:rsidRPr="007253BF" w:rsidRDefault="002219BD" w:rsidP="002219BD">
      <w:pPr>
        <w:ind w:firstLine="709"/>
        <w:jc w:val="center"/>
        <w:rPr>
          <w:b/>
          <w:sz w:val="28"/>
          <w:szCs w:val="28"/>
        </w:rPr>
      </w:pPr>
      <w:r w:rsidRPr="007253BF">
        <w:rPr>
          <w:b/>
          <w:sz w:val="28"/>
          <w:szCs w:val="28"/>
        </w:rPr>
        <w:t xml:space="preserve">III. Функции заказчика и уполномоченного </w:t>
      </w:r>
      <w:r>
        <w:rPr>
          <w:b/>
          <w:sz w:val="28"/>
          <w:szCs w:val="28"/>
        </w:rPr>
        <w:t>учреждения</w:t>
      </w:r>
    </w:p>
    <w:p w14:paraId="7038E323" w14:textId="77777777" w:rsidR="002219BD" w:rsidRPr="007253BF" w:rsidRDefault="002219BD" w:rsidP="002219BD">
      <w:pPr>
        <w:ind w:firstLine="709"/>
        <w:jc w:val="center"/>
        <w:rPr>
          <w:b/>
          <w:sz w:val="28"/>
          <w:szCs w:val="28"/>
        </w:rPr>
      </w:pPr>
      <w:r w:rsidRPr="007253BF">
        <w:rPr>
          <w:b/>
          <w:sz w:val="28"/>
          <w:szCs w:val="28"/>
        </w:rPr>
        <w:t>при осуществлении закупок</w:t>
      </w:r>
    </w:p>
    <w:p w14:paraId="516EA223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3.1. Уполномоченн</w:t>
      </w:r>
      <w:r>
        <w:rPr>
          <w:sz w:val="28"/>
          <w:szCs w:val="28"/>
        </w:rPr>
        <w:t xml:space="preserve">ое учреждение </w:t>
      </w:r>
      <w:r w:rsidRPr="007253BF">
        <w:rPr>
          <w:sz w:val="28"/>
          <w:szCs w:val="28"/>
        </w:rPr>
        <w:t>осуществляет следующие функции:</w:t>
      </w:r>
    </w:p>
    <w:p w14:paraId="1C4EEC43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1) в срок не более 10 (десяти) рабочих дней формирует и размещает извещение о закупке в ЕИС согласно заявке с полным комплектом документов, в порядке и сроки, предусмотренные Федеральным законом</w:t>
      </w:r>
      <w:r w:rsidRPr="007253B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 </w:t>
      </w:r>
      <w:r w:rsidRPr="007253BF">
        <w:rPr>
          <w:sz w:val="28"/>
          <w:szCs w:val="28"/>
        </w:rPr>
        <w:t>№ 44-ФЗ;</w:t>
      </w:r>
    </w:p>
    <w:p w14:paraId="1ACA8E20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2) при получении соответствующего обращения от заказчика размещает извещение об отказе от проведения конкурса в установленные Законом 44-ФЗ сроки путем формирования соответствующего электронного документа в ЕИС;</w:t>
      </w:r>
    </w:p>
    <w:p w14:paraId="67BB158C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3) 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в порядке и сроки, предусмотренные Федеральным законом № 44-ФЗ;</w:t>
      </w:r>
    </w:p>
    <w:p w14:paraId="0F369758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lastRenderedPageBreak/>
        <w:t>4) в соответствии с запросом участника о даче разъяснений положений извещения в день поступления запроса направляет его заказчику для подготовки информации по предмету запроса. На основании представленной заказчиком информации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в предусмотренные Законом 44-ФЗ сроки подготавливает разъяснения положений извещения и размещает их в ЕИС;</w:t>
      </w:r>
    </w:p>
    <w:p w14:paraId="3C58CBA2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5) осуществляет процедуру проведения закупки в порядке, установленном Законом 44-ФЗ;</w:t>
      </w:r>
    </w:p>
    <w:p w14:paraId="3588D653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6) оформляет соответствующие протоколы заседаний комиссии, составленные по итогам проведения закупки и размещает их в ЕИС в сроки, установленные Законом 44-ФЗ;</w:t>
      </w:r>
    </w:p>
    <w:p w14:paraId="5D930B23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253BF">
        <w:rPr>
          <w:sz w:val="28"/>
          <w:szCs w:val="28"/>
        </w:rPr>
        <w:t xml:space="preserve">) в случае поступления жалобы на действие/бездействие заказчика/уполномоченного </w:t>
      </w:r>
      <w:r>
        <w:rPr>
          <w:sz w:val="28"/>
          <w:szCs w:val="28"/>
        </w:rPr>
        <w:t>учреждения</w:t>
      </w:r>
      <w:r w:rsidRPr="007253BF">
        <w:rPr>
          <w:sz w:val="28"/>
          <w:szCs w:val="28"/>
        </w:rPr>
        <w:t xml:space="preserve"> в день получения такой жалобы информирует об этом заказчика. Готовит возражение на жалобу при обязательном участии заказчика, организует и координирует процесс рассмотрения жалобы в Федеральной антимонопольной службе;</w:t>
      </w:r>
    </w:p>
    <w:p w14:paraId="6D1F2783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53BF">
        <w:rPr>
          <w:sz w:val="28"/>
          <w:szCs w:val="28"/>
        </w:rPr>
        <w:t>) в случае наличия в жалобе вопросов, связанных с объектом закупки, запрашивает такую информацию у заказчика и привлекает в обязательном порядке специалистов заказчика к участию в процедуре рассмотрения жалобы.</w:t>
      </w:r>
    </w:p>
    <w:p w14:paraId="5F3BB8B6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3.2. Заказчик осуществляет следующие функции:</w:t>
      </w:r>
    </w:p>
    <w:p w14:paraId="1129FC28" w14:textId="77777777" w:rsidR="002219BD" w:rsidRPr="007253BF" w:rsidRDefault="002219BD" w:rsidP="002219BD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направляет в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заявку с приложениями;  </w:t>
      </w:r>
    </w:p>
    <w:p w14:paraId="12BB3C70" w14:textId="77777777" w:rsidR="002219BD" w:rsidRPr="007253BF" w:rsidRDefault="002219BD" w:rsidP="002219BD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по запросу уполномоченного </w:t>
      </w:r>
      <w:r>
        <w:rPr>
          <w:sz w:val="28"/>
          <w:szCs w:val="28"/>
        </w:rPr>
        <w:t>учреждения</w:t>
      </w:r>
      <w:r w:rsidRPr="007253BF">
        <w:rPr>
          <w:sz w:val="28"/>
          <w:szCs w:val="28"/>
        </w:rPr>
        <w:t xml:space="preserve"> дорабатывает заявку, в случае наличия замечаний по оформлению документов в составе заявки;</w:t>
      </w:r>
    </w:p>
    <w:p w14:paraId="340A471E" w14:textId="77777777" w:rsidR="002219BD" w:rsidRPr="007253BF" w:rsidRDefault="002219BD" w:rsidP="002219BD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в случае принятия решения об отказе от проведения закупки направляет в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соответствующее извещение в письменной форме или в форме электронного документа в порядке и сроки, предусмотренные Законом 44-ФЗ;</w:t>
      </w:r>
    </w:p>
    <w:p w14:paraId="095706BE" w14:textId="77777777" w:rsidR="002219BD" w:rsidRPr="007253BF" w:rsidRDefault="002219BD" w:rsidP="002219BD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по запросу уполномоченного </w:t>
      </w:r>
      <w:r>
        <w:rPr>
          <w:sz w:val="28"/>
          <w:szCs w:val="28"/>
        </w:rPr>
        <w:t>учреждения</w:t>
      </w:r>
      <w:r w:rsidRPr="007253BF">
        <w:rPr>
          <w:sz w:val="28"/>
          <w:szCs w:val="28"/>
        </w:rPr>
        <w:t xml:space="preserve"> направляет в его адрес разъяснения положений извещения в части, разработанной и утвержденной заказчиком. Данная информация направляется в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не позднее дня, следующего за днем поступления запроса (на бумажном или электронном носителях, или в форме электронного документа);</w:t>
      </w:r>
    </w:p>
    <w:p w14:paraId="6AAA6D61" w14:textId="77777777" w:rsidR="002219BD" w:rsidRPr="007253BF" w:rsidRDefault="002219BD" w:rsidP="002219BD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уведомляет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о необходимости внесения изменений в извещение об осуществлении закупки с одновременным направлением текстовой части соответствующих изменений. Документ, содержащий изменения в извещение об осуществлении закупки, направляется заказчиком в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не менее чем за один рабочий день до истечения срока, установленного Законом 44-ФЗ для принятия решения о внесении изменений в извещение об осуществлении закупки;</w:t>
      </w:r>
    </w:p>
    <w:p w14:paraId="27331195" w14:textId="77777777" w:rsidR="002219BD" w:rsidRPr="007253BF" w:rsidRDefault="002219BD" w:rsidP="002219BD">
      <w:pPr>
        <w:ind w:firstLine="709"/>
        <w:jc w:val="both"/>
        <w:rPr>
          <w:sz w:val="28"/>
          <w:szCs w:val="28"/>
        </w:rPr>
      </w:pPr>
    </w:p>
    <w:p w14:paraId="6D3657D2" w14:textId="77777777" w:rsidR="002219BD" w:rsidRPr="007253BF" w:rsidRDefault="002219BD" w:rsidP="002219BD">
      <w:pPr>
        <w:ind w:firstLine="709"/>
        <w:jc w:val="center"/>
        <w:rPr>
          <w:b/>
          <w:sz w:val="28"/>
          <w:szCs w:val="28"/>
        </w:rPr>
      </w:pPr>
      <w:r w:rsidRPr="007253BF">
        <w:rPr>
          <w:b/>
          <w:sz w:val="28"/>
          <w:szCs w:val="28"/>
        </w:rPr>
        <w:lastRenderedPageBreak/>
        <w:t>IV. Комиссия по осуществлению закупок</w:t>
      </w:r>
    </w:p>
    <w:p w14:paraId="58D3F332" w14:textId="77777777" w:rsidR="002219BD" w:rsidRPr="007253BF" w:rsidRDefault="002219BD" w:rsidP="002219BD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 xml:space="preserve">4.1. Функции по рассмотрению вопросов по определению поставщиков (подрядчиков, исполнителей) осуществляет комиссия, сформированная в уполномоченном </w:t>
      </w:r>
      <w:r>
        <w:rPr>
          <w:sz w:val="28"/>
          <w:szCs w:val="28"/>
        </w:rPr>
        <w:t>учреждении</w:t>
      </w:r>
      <w:r w:rsidRPr="007253BF">
        <w:rPr>
          <w:sz w:val="28"/>
          <w:szCs w:val="28"/>
        </w:rPr>
        <w:t xml:space="preserve"> (далее - комиссия). Комиссия в своей деятельности руководствуется положением о комиссии, с учетом особенностей, предусмотренных настоящим Порядком.</w:t>
      </w:r>
    </w:p>
    <w:p w14:paraId="5625B22F" w14:textId="77777777" w:rsidR="002219BD" w:rsidRPr="007253BF" w:rsidRDefault="002219BD" w:rsidP="002219BD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4.2. Материалы для заседания комиссии готовит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>.</w:t>
      </w:r>
    </w:p>
    <w:p w14:paraId="7F3199ED" w14:textId="77777777" w:rsidR="002219BD" w:rsidRPr="007253BF" w:rsidRDefault="002219BD" w:rsidP="002219BD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4.3.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осуществляет хранение документов, формируемых, поступивших при осуществлении определения поставщика (подрядчика, исполнителя) для нужд заказчика, не менее 6 лет.</w:t>
      </w:r>
    </w:p>
    <w:p w14:paraId="2CEB05AC" w14:textId="77777777" w:rsidR="002219BD" w:rsidRPr="007253BF" w:rsidRDefault="002219BD" w:rsidP="002219BD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253BF">
        <w:rPr>
          <w:sz w:val="28"/>
          <w:szCs w:val="28"/>
        </w:rPr>
        <w:t>По истечении указанного срока вышеперечисленные документы уничтожаются в соответствии с требованиями законодательства.</w:t>
      </w:r>
    </w:p>
    <w:p w14:paraId="4F45529A" w14:textId="77777777" w:rsidR="002219BD" w:rsidRPr="007253BF" w:rsidRDefault="002219BD" w:rsidP="002219BD">
      <w:pPr>
        <w:ind w:firstLine="709"/>
        <w:jc w:val="both"/>
        <w:rPr>
          <w:b/>
          <w:sz w:val="28"/>
          <w:szCs w:val="28"/>
        </w:rPr>
      </w:pPr>
    </w:p>
    <w:p w14:paraId="317EC3D9" w14:textId="77777777" w:rsidR="002219BD" w:rsidRPr="007253BF" w:rsidRDefault="002219BD" w:rsidP="002219BD">
      <w:pPr>
        <w:ind w:firstLine="709"/>
        <w:jc w:val="center"/>
        <w:rPr>
          <w:b/>
          <w:sz w:val="28"/>
          <w:szCs w:val="28"/>
        </w:rPr>
      </w:pPr>
      <w:r w:rsidRPr="007253BF">
        <w:rPr>
          <w:b/>
          <w:sz w:val="28"/>
          <w:szCs w:val="28"/>
        </w:rPr>
        <w:t>V. Ответственность уполномоченного органа и заказчика</w:t>
      </w:r>
    </w:p>
    <w:p w14:paraId="672C36DE" w14:textId="77777777" w:rsidR="002219BD" w:rsidRPr="007253BF" w:rsidRDefault="002219BD" w:rsidP="002219BD">
      <w:pPr>
        <w:ind w:firstLine="709"/>
        <w:jc w:val="center"/>
        <w:rPr>
          <w:b/>
          <w:sz w:val="28"/>
          <w:szCs w:val="28"/>
        </w:rPr>
      </w:pPr>
      <w:r w:rsidRPr="007253BF">
        <w:rPr>
          <w:b/>
          <w:sz w:val="28"/>
          <w:szCs w:val="28"/>
        </w:rPr>
        <w:t>при осуществлении закупок</w:t>
      </w:r>
    </w:p>
    <w:p w14:paraId="2641D717" w14:textId="77777777" w:rsidR="002219BD" w:rsidRPr="007253BF" w:rsidRDefault="002219BD" w:rsidP="002219BD">
      <w:pPr>
        <w:ind w:firstLine="709"/>
        <w:jc w:val="both"/>
        <w:rPr>
          <w:b/>
          <w:sz w:val="28"/>
          <w:szCs w:val="28"/>
        </w:rPr>
      </w:pPr>
      <w:r w:rsidRPr="007253BF">
        <w:rPr>
          <w:sz w:val="28"/>
          <w:szCs w:val="28"/>
        </w:rPr>
        <w:t>5.1. Заказчик и уполномоченн</w:t>
      </w:r>
      <w:r>
        <w:rPr>
          <w:sz w:val="28"/>
          <w:szCs w:val="28"/>
        </w:rPr>
        <w:t>ое учреждение</w:t>
      </w:r>
      <w:r w:rsidRPr="007253BF">
        <w:rPr>
          <w:sz w:val="28"/>
          <w:szCs w:val="28"/>
        </w:rPr>
        <w:t xml:space="preserve"> несут ответственность за нарушение законодательства в сфере закупок товаров, работ, услуг в части принятых ими решений.</w:t>
      </w:r>
    </w:p>
    <w:p w14:paraId="04BA2CC7" w14:textId="77777777" w:rsidR="002219BD" w:rsidRDefault="002219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4B2AB54A" w14:textId="77777777" w:rsidR="002219BD" w:rsidRPr="003032C6" w:rsidRDefault="002219BD" w:rsidP="002219BD">
      <w:pPr>
        <w:tabs>
          <w:tab w:val="left" w:pos="-993"/>
        </w:tabs>
        <w:jc w:val="right"/>
        <w:rPr>
          <w:sz w:val="28"/>
          <w:szCs w:val="28"/>
        </w:rPr>
      </w:pPr>
      <w:r w:rsidRPr="003032C6">
        <w:rPr>
          <w:sz w:val="28"/>
          <w:szCs w:val="28"/>
        </w:rPr>
        <w:lastRenderedPageBreak/>
        <w:t>Приложение № 1</w:t>
      </w:r>
    </w:p>
    <w:p w14:paraId="4079BDB6" w14:textId="77777777" w:rsidR="002219BD" w:rsidRPr="003032C6" w:rsidRDefault="002219BD" w:rsidP="002219BD">
      <w:pPr>
        <w:tabs>
          <w:tab w:val="left" w:pos="-993"/>
        </w:tabs>
        <w:jc w:val="right"/>
        <w:rPr>
          <w:sz w:val="28"/>
          <w:szCs w:val="28"/>
        </w:rPr>
      </w:pPr>
      <w:r w:rsidRPr="003032C6">
        <w:rPr>
          <w:sz w:val="28"/>
          <w:szCs w:val="28"/>
        </w:rPr>
        <w:t xml:space="preserve">к Порядку взаимодействия уполномоченного </w:t>
      </w:r>
      <w:r>
        <w:rPr>
          <w:sz w:val="28"/>
          <w:szCs w:val="28"/>
        </w:rPr>
        <w:t>учреждения</w:t>
      </w:r>
      <w:r w:rsidRPr="003032C6">
        <w:rPr>
          <w:sz w:val="28"/>
          <w:szCs w:val="28"/>
        </w:rPr>
        <w:t xml:space="preserve"> </w:t>
      </w:r>
    </w:p>
    <w:p w14:paraId="196FC330" w14:textId="77777777" w:rsidR="002219BD" w:rsidRPr="003032C6" w:rsidRDefault="002219BD" w:rsidP="002219BD">
      <w:pPr>
        <w:tabs>
          <w:tab w:val="left" w:pos="1418"/>
          <w:tab w:val="left" w:pos="6521"/>
        </w:tabs>
        <w:jc w:val="right"/>
        <w:rPr>
          <w:sz w:val="28"/>
          <w:szCs w:val="28"/>
        </w:rPr>
      </w:pPr>
      <w:r w:rsidRPr="003032C6">
        <w:rPr>
          <w:sz w:val="28"/>
          <w:szCs w:val="28"/>
        </w:rPr>
        <w:t>и заказчика по осуществлению полномочий на</w:t>
      </w:r>
    </w:p>
    <w:p w14:paraId="6F9FDAA2" w14:textId="77777777" w:rsidR="002219BD" w:rsidRPr="003032C6" w:rsidRDefault="002219BD" w:rsidP="002219BD">
      <w:pPr>
        <w:tabs>
          <w:tab w:val="left" w:pos="1418"/>
          <w:tab w:val="left" w:pos="6521"/>
        </w:tabs>
        <w:jc w:val="right"/>
        <w:rPr>
          <w:sz w:val="28"/>
          <w:szCs w:val="28"/>
        </w:rPr>
      </w:pPr>
      <w:r w:rsidRPr="003032C6">
        <w:rPr>
          <w:sz w:val="28"/>
          <w:szCs w:val="28"/>
        </w:rPr>
        <w:t xml:space="preserve"> определение поставщиков (подрядчиков, исполнителей)</w:t>
      </w:r>
    </w:p>
    <w:p w14:paraId="62935CA7" w14:textId="77777777" w:rsidR="002219BD" w:rsidRPr="003032C6" w:rsidRDefault="002219BD" w:rsidP="002219BD">
      <w:pPr>
        <w:tabs>
          <w:tab w:val="left" w:pos="1418"/>
          <w:tab w:val="left" w:pos="6521"/>
        </w:tabs>
        <w:jc w:val="right"/>
        <w:rPr>
          <w:sz w:val="28"/>
          <w:szCs w:val="28"/>
        </w:rPr>
      </w:pPr>
    </w:p>
    <w:p w14:paraId="4A5670C6" w14:textId="77777777" w:rsidR="002219BD" w:rsidRPr="003032C6" w:rsidRDefault="002219BD" w:rsidP="002219BD">
      <w:pPr>
        <w:tabs>
          <w:tab w:val="left" w:pos="1418"/>
          <w:tab w:val="left" w:pos="6521"/>
        </w:tabs>
        <w:jc w:val="center"/>
        <w:rPr>
          <w:b/>
        </w:rPr>
      </w:pPr>
      <w:r w:rsidRPr="003032C6">
        <w:rPr>
          <w:b/>
        </w:rPr>
        <w:t>ЗАЯВКА</w:t>
      </w:r>
    </w:p>
    <w:p w14:paraId="71312A4D" w14:textId="77777777" w:rsidR="002219BD" w:rsidRPr="003032C6" w:rsidRDefault="002219BD" w:rsidP="002219BD">
      <w:pPr>
        <w:tabs>
          <w:tab w:val="left" w:pos="3402"/>
          <w:tab w:val="left" w:pos="6521"/>
        </w:tabs>
        <w:jc w:val="center"/>
        <w:rPr>
          <w:b/>
        </w:rPr>
      </w:pPr>
      <w:r w:rsidRPr="003032C6">
        <w:rPr>
          <w:b/>
        </w:rPr>
        <w:t>на определение поставщиков (подрядчиков, исполнителей)</w:t>
      </w:r>
    </w:p>
    <w:p w14:paraId="0630CC07" w14:textId="77777777" w:rsidR="002219BD" w:rsidRPr="003032C6" w:rsidRDefault="002219BD" w:rsidP="002219BD">
      <w:pPr>
        <w:tabs>
          <w:tab w:val="left" w:pos="1418"/>
          <w:tab w:val="left" w:pos="6521"/>
        </w:tabs>
        <w:jc w:val="center"/>
      </w:pPr>
    </w:p>
    <w:p w14:paraId="190FEC5B" w14:textId="77777777" w:rsidR="002219BD" w:rsidRPr="003032C6" w:rsidRDefault="002219BD" w:rsidP="002219BD">
      <w:pPr>
        <w:ind w:right="198"/>
        <w:jc w:val="both"/>
        <w:rPr>
          <w:color w:val="000000"/>
          <w:sz w:val="28"/>
          <w:szCs w:val="28"/>
        </w:rPr>
      </w:pPr>
      <w:r w:rsidRPr="003032C6">
        <w:rPr>
          <w:b/>
          <w:color w:val="000000"/>
        </w:rPr>
        <w:t>Заказчик</w:t>
      </w:r>
      <w:r w:rsidRPr="003032C6">
        <w:rPr>
          <w:color w:val="000000"/>
        </w:rPr>
        <w:t xml:space="preserve"> ___________________________________________________________</w:t>
      </w:r>
    </w:p>
    <w:p w14:paraId="12EB214C" w14:textId="77777777" w:rsidR="002219BD" w:rsidRPr="003032C6" w:rsidRDefault="002219BD" w:rsidP="002219BD">
      <w:pPr>
        <w:ind w:right="198"/>
        <w:jc w:val="both"/>
        <w:rPr>
          <w:i/>
          <w:iCs/>
        </w:rPr>
      </w:pPr>
      <w:r w:rsidRPr="003032C6">
        <w:rPr>
          <w:i/>
          <w:iCs/>
        </w:rPr>
        <w:t xml:space="preserve">                                                          (полное наименование заказчика) </w:t>
      </w:r>
    </w:p>
    <w:p w14:paraId="1A7BBBE7" w14:textId="77777777" w:rsidR="002219BD" w:rsidRPr="003032C6" w:rsidRDefault="002219BD" w:rsidP="002219BD">
      <w:pPr>
        <w:rPr>
          <w:color w:val="000000"/>
        </w:rPr>
      </w:pPr>
      <w:bookmarkStart w:id="0" w:name="_GoBack"/>
      <w:bookmarkEnd w:id="0"/>
      <w:r w:rsidRPr="003032C6">
        <w:rPr>
          <w:b/>
          <w:bCs/>
        </w:rPr>
        <w:t>Ответственное должностное лицо заказчика _____________________________</w:t>
      </w:r>
    </w:p>
    <w:p w14:paraId="17E45839" w14:textId="77777777" w:rsidR="002219BD" w:rsidRPr="003032C6" w:rsidRDefault="002219BD" w:rsidP="002219BD">
      <w:pPr>
        <w:rPr>
          <w:color w:val="000000"/>
          <w:sz w:val="28"/>
          <w:szCs w:val="28"/>
        </w:rPr>
      </w:pPr>
      <w:r w:rsidRPr="003032C6">
        <w:rPr>
          <w:color w:val="000000"/>
        </w:rPr>
        <w:t>_____________________________________________________________________</w:t>
      </w:r>
    </w:p>
    <w:p w14:paraId="2E194B3D" w14:textId="77777777" w:rsidR="002219BD" w:rsidRPr="003032C6" w:rsidRDefault="002219BD" w:rsidP="002219BD">
      <w:pPr>
        <w:jc w:val="center"/>
        <w:rPr>
          <w:i/>
          <w:iCs/>
        </w:rPr>
      </w:pPr>
      <w:r w:rsidRPr="003032C6">
        <w:rPr>
          <w:i/>
          <w:iCs/>
        </w:rPr>
        <w:t xml:space="preserve">(Ф.И.О. ответственного должностного лица заказчика, взаимодействующего с уполномоченным органом при работе с заявкой, его контактные телефоны, в </w:t>
      </w:r>
      <w:proofErr w:type="spellStart"/>
      <w:r w:rsidRPr="003032C6">
        <w:rPr>
          <w:i/>
          <w:iCs/>
        </w:rPr>
        <w:t>т.ч</w:t>
      </w:r>
      <w:proofErr w:type="spellEnd"/>
      <w:r w:rsidRPr="003032C6">
        <w:rPr>
          <w:i/>
          <w:iCs/>
        </w:rPr>
        <w:t>. сотовый)</w:t>
      </w:r>
    </w:p>
    <w:p w14:paraId="1B683668" w14:textId="77777777" w:rsidR="002219BD" w:rsidRPr="003032C6" w:rsidRDefault="002219BD" w:rsidP="002219BD">
      <w:pPr>
        <w:ind w:right="198"/>
        <w:jc w:val="both"/>
        <w:rPr>
          <w:color w:val="000000"/>
          <w:sz w:val="20"/>
          <w:szCs w:val="20"/>
        </w:rPr>
      </w:pPr>
    </w:p>
    <w:p w14:paraId="07FC060E" w14:textId="77777777" w:rsidR="002219BD" w:rsidRPr="003032C6" w:rsidRDefault="002219BD" w:rsidP="002219BD">
      <w:pPr>
        <w:ind w:right="198"/>
        <w:jc w:val="both"/>
        <w:rPr>
          <w:color w:val="000000"/>
        </w:rPr>
      </w:pPr>
      <w:r w:rsidRPr="003032C6">
        <w:rPr>
          <w:b/>
          <w:color w:val="000000"/>
        </w:rPr>
        <w:t>Предмет контракта</w:t>
      </w:r>
      <w:r w:rsidRPr="003032C6">
        <w:rPr>
          <w:color w:val="000000"/>
        </w:rPr>
        <w:t xml:space="preserve">__________________________________________________ </w:t>
      </w:r>
    </w:p>
    <w:p w14:paraId="6A810B7E" w14:textId="77777777" w:rsidR="002219BD" w:rsidRPr="003032C6" w:rsidRDefault="002219BD" w:rsidP="002219BD">
      <w:pPr>
        <w:ind w:right="198"/>
        <w:jc w:val="both"/>
        <w:rPr>
          <w:color w:val="000000"/>
        </w:rPr>
      </w:pPr>
      <w:r w:rsidRPr="003032C6">
        <w:rPr>
          <w:color w:val="000000"/>
        </w:rPr>
        <w:t>____________________________________________________________________</w:t>
      </w:r>
    </w:p>
    <w:p w14:paraId="73A2DAC1" w14:textId="77777777" w:rsidR="002219BD" w:rsidRPr="003032C6" w:rsidRDefault="002219BD" w:rsidP="002219BD">
      <w:pPr>
        <w:ind w:right="198"/>
        <w:rPr>
          <w:b/>
          <w:color w:val="000000"/>
        </w:rPr>
      </w:pPr>
    </w:p>
    <w:p w14:paraId="49AF133A" w14:textId="77777777" w:rsidR="002219BD" w:rsidRPr="003032C6" w:rsidRDefault="002219BD" w:rsidP="002219BD">
      <w:pPr>
        <w:ind w:right="198"/>
        <w:rPr>
          <w:color w:val="000000"/>
        </w:rPr>
      </w:pPr>
      <w:r w:rsidRPr="003032C6">
        <w:rPr>
          <w:b/>
          <w:color w:val="000000"/>
        </w:rPr>
        <w:t>Идентификационный код закупки по плану-графику: ________________________________________________</w:t>
      </w:r>
      <w:r w:rsidRPr="003032C6">
        <w:rPr>
          <w:color w:val="000000"/>
        </w:rPr>
        <w:t>____________________</w:t>
      </w:r>
    </w:p>
    <w:p w14:paraId="5C816E50" w14:textId="77777777" w:rsidR="002219BD" w:rsidRPr="003032C6" w:rsidRDefault="002219BD" w:rsidP="002219BD">
      <w:pPr>
        <w:ind w:right="198"/>
        <w:rPr>
          <w:i/>
          <w:iCs/>
        </w:rPr>
      </w:pPr>
    </w:p>
    <w:p w14:paraId="6C71CF86" w14:textId="77777777" w:rsidR="002219BD" w:rsidRPr="003032C6" w:rsidRDefault="002219BD" w:rsidP="002219BD">
      <w:pPr>
        <w:ind w:right="198"/>
        <w:rPr>
          <w:b/>
          <w:color w:val="000000"/>
        </w:rPr>
      </w:pPr>
      <w:r w:rsidRPr="003032C6">
        <w:rPr>
          <w:b/>
          <w:color w:val="000000"/>
        </w:rPr>
        <w:t>Код бюджетной классификации (КБК</w:t>
      </w:r>
      <w:proofErr w:type="gramStart"/>
      <w:r w:rsidRPr="003032C6">
        <w:rPr>
          <w:b/>
          <w:color w:val="000000"/>
        </w:rPr>
        <w:t>):_</w:t>
      </w:r>
      <w:proofErr w:type="gramEnd"/>
      <w:r w:rsidRPr="003032C6">
        <w:rPr>
          <w:b/>
          <w:color w:val="000000"/>
        </w:rPr>
        <w:t>________________________________</w:t>
      </w:r>
    </w:p>
    <w:p w14:paraId="65332710" w14:textId="77777777" w:rsidR="002219BD" w:rsidRPr="003032C6" w:rsidRDefault="002219BD" w:rsidP="002219BD">
      <w:pPr>
        <w:ind w:right="198"/>
        <w:rPr>
          <w:b/>
          <w:color w:val="000000"/>
        </w:rPr>
      </w:pPr>
    </w:p>
    <w:p w14:paraId="766E737D" w14:textId="76F9A87B" w:rsidR="002219BD" w:rsidRPr="003032C6" w:rsidRDefault="002219BD" w:rsidP="002219BD">
      <w:pPr>
        <w:ind w:right="198"/>
        <w:rPr>
          <w:color w:val="000000"/>
          <w:sz w:val="28"/>
          <w:szCs w:val="28"/>
        </w:rPr>
      </w:pPr>
      <w:r w:rsidRPr="003032C6">
        <w:rPr>
          <w:b/>
        </w:rPr>
        <w:t xml:space="preserve">Преимущества, предоставляемые заказчиком в </w:t>
      </w:r>
      <w:r w:rsidRPr="003032C6">
        <w:rPr>
          <w:b/>
          <w:color w:val="000000"/>
        </w:rPr>
        <w:t>определении поставщиков (подрядчиков, исполнителей):</w:t>
      </w:r>
      <w:r w:rsidRPr="003032C6">
        <w:rPr>
          <w:b/>
          <w:color w:val="000000"/>
          <w:sz w:val="28"/>
          <w:szCs w:val="28"/>
        </w:rPr>
        <w:t xml:space="preserve"> ___________________</w:t>
      </w:r>
      <w:r w:rsidRPr="003032C6">
        <w:rPr>
          <w:color w:val="000000"/>
          <w:sz w:val="28"/>
          <w:szCs w:val="28"/>
        </w:rPr>
        <w:t xml:space="preserve">___________________________________________,                 </w:t>
      </w:r>
    </w:p>
    <w:p w14:paraId="06518B15" w14:textId="77777777" w:rsidR="002219BD" w:rsidRPr="003032C6" w:rsidRDefault="002219BD" w:rsidP="002219BD">
      <w:pPr>
        <w:ind w:left="142" w:right="198"/>
        <w:jc w:val="both"/>
        <w:rPr>
          <w:i/>
          <w:iCs/>
        </w:rPr>
      </w:pPr>
      <w:r w:rsidRPr="003032C6">
        <w:rPr>
          <w:i/>
          <w:iCs/>
        </w:rPr>
        <w:t>(</w:t>
      </w:r>
      <w:proofErr w:type="gramStart"/>
      <w:r w:rsidRPr="003032C6">
        <w:rPr>
          <w:i/>
          <w:iCs/>
        </w:rPr>
        <w:t>В</w:t>
      </w:r>
      <w:proofErr w:type="gramEnd"/>
      <w:r w:rsidRPr="003032C6">
        <w:rPr>
          <w:i/>
          <w:iCs/>
        </w:rPr>
        <w:t xml:space="preserve"> данном пункте может быть предоставлены преимущества в соответствии со ст.28-30 Федерального закона 44-ФЗ: </w:t>
      </w:r>
    </w:p>
    <w:p w14:paraId="01516419" w14:textId="77777777" w:rsidR="002219BD" w:rsidRPr="003032C6" w:rsidRDefault="002219BD" w:rsidP="002219BD">
      <w:pPr>
        <w:ind w:left="142" w:right="198"/>
        <w:jc w:val="both"/>
        <w:rPr>
          <w:i/>
          <w:iCs/>
        </w:rPr>
      </w:pPr>
      <w:r w:rsidRPr="003032C6">
        <w:rPr>
          <w:i/>
          <w:iCs/>
        </w:rPr>
        <w:t>1) учреждениям и предприятиям уголовно-исполнительной системы;</w:t>
      </w:r>
    </w:p>
    <w:p w14:paraId="2A79C0CA" w14:textId="77777777" w:rsidR="002219BD" w:rsidRPr="003032C6" w:rsidRDefault="002219BD" w:rsidP="002219BD">
      <w:pPr>
        <w:ind w:left="142" w:right="198"/>
        <w:jc w:val="both"/>
        <w:rPr>
          <w:i/>
          <w:iCs/>
        </w:rPr>
      </w:pPr>
      <w:r w:rsidRPr="003032C6">
        <w:rPr>
          <w:i/>
          <w:iCs/>
        </w:rPr>
        <w:t>2) организациям инвалидов;</w:t>
      </w:r>
    </w:p>
    <w:p w14:paraId="1BE5D795" w14:textId="77777777" w:rsidR="002219BD" w:rsidRPr="003032C6" w:rsidRDefault="002219BD" w:rsidP="002219BD">
      <w:pPr>
        <w:ind w:left="142" w:right="198"/>
        <w:jc w:val="both"/>
        <w:rPr>
          <w:i/>
          <w:iCs/>
        </w:rPr>
      </w:pPr>
      <w:r w:rsidRPr="003032C6">
        <w:rPr>
          <w:i/>
          <w:iCs/>
        </w:rPr>
        <w:t>3) субъектам малого предпринимательства;</w:t>
      </w:r>
    </w:p>
    <w:p w14:paraId="5B8C3812" w14:textId="77777777" w:rsidR="002219BD" w:rsidRPr="003032C6" w:rsidRDefault="002219BD" w:rsidP="002219BD">
      <w:pPr>
        <w:ind w:left="142" w:right="198"/>
        <w:jc w:val="both"/>
        <w:rPr>
          <w:i/>
          <w:iCs/>
        </w:rPr>
      </w:pPr>
      <w:r w:rsidRPr="003032C6">
        <w:rPr>
          <w:i/>
          <w:iCs/>
        </w:rPr>
        <w:t>4) социально ориентированным некоммерческим организациям</w:t>
      </w:r>
    </w:p>
    <w:p w14:paraId="2D4FF0EE" w14:textId="77777777" w:rsidR="002219BD" w:rsidRPr="003032C6" w:rsidRDefault="002219BD" w:rsidP="002219BD">
      <w:pPr>
        <w:ind w:right="198"/>
        <w:rPr>
          <w:b/>
          <w:color w:val="000000"/>
        </w:rPr>
      </w:pPr>
      <w:r w:rsidRPr="003032C6">
        <w:rPr>
          <w:b/>
          <w:color w:val="000000"/>
        </w:rPr>
        <w:t>Способ определение поставщика (подрядчика, исполнителя):</w:t>
      </w:r>
    </w:p>
    <w:p w14:paraId="6EDAA948" w14:textId="0C31638C" w:rsidR="002219BD" w:rsidRPr="003032C6" w:rsidRDefault="002219BD" w:rsidP="002219BD">
      <w:pPr>
        <w:ind w:right="198"/>
        <w:rPr>
          <w:color w:val="000000"/>
          <w:sz w:val="28"/>
          <w:szCs w:val="28"/>
        </w:rPr>
      </w:pPr>
      <w:r w:rsidRPr="003032C6">
        <w:rPr>
          <w:color w:val="000000"/>
          <w:sz w:val="28"/>
          <w:szCs w:val="28"/>
        </w:rPr>
        <w:t>_______________________________________________________________</w:t>
      </w:r>
    </w:p>
    <w:p w14:paraId="559D32A8" w14:textId="77777777" w:rsidR="002219BD" w:rsidRPr="003032C6" w:rsidRDefault="002219BD" w:rsidP="002219BD">
      <w:pPr>
        <w:ind w:right="198"/>
        <w:jc w:val="center"/>
        <w:rPr>
          <w:i/>
          <w:iCs/>
        </w:rPr>
      </w:pPr>
      <w:r w:rsidRPr="003032C6">
        <w:rPr>
          <w:i/>
          <w:iCs/>
        </w:rPr>
        <w:t>(конкурсы (открытый конкурс в электронной форме, закрытый конкурс, закрытый конкурс в электронной форме, аукционы (открытый аукцион в электронной форме, закрытый аукцион, закрытый аукцион в электронной форме), запрос котировок в электронной форме)</w:t>
      </w:r>
    </w:p>
    <w:p w14:paraId="0AAD287B" w14:textId="77777777" w:rsidR="002219BD" w:rsidRPr="003032C6" w:rsidRDefault="002219BD" w:rsidP="002219BD">
      <w:pPr>
        <w:spacing w:after="60"/>
        <w:outlineLvl w:val="1"/>
        <w:rPr>
          <w:rFonts w:ascii="Cambria" w:hAnsi="Cambria"/>
          <w:lang w:val="x-none" w:eastAsia="x-none"/>
        </w:rPr>
      </w:pPr>
      <w:r w:rsidRPr="003032C6">
        <w:rPr>
          <w:rFonts w:ascii="Cambria" w:hAnsi="Cambria"/>
          <w:b/>
          <w:lang w:val="x-none" w:eastAsia="x-none"/>
        </w:rPr>
        <w:t>Начальная (максимальная) цена контракта</w:t>
      </w:r>
      <w:r w:rsidRPr="003032C6">
        <w:rPr>
          <w:rFonts w:ascii="Cambria" w:hAnsi="Cambria"/>
          <w:b/>
          <w:lang w:eastAsia="x-none"/>
        </w:rPr>
        <w:t>:</w:t>
      </w:r>
      <w:r w:rsidRPr="003032C6">
        <w:rPr>
          <w:rFonts w:ascii="Cambria" w:hAnsi="Cambria"/>
          <w:lang w:val="x-none" w:eastAsia="x-none"/>
        </w:rPr>
        <w:t>__________________________________</w:t>
      </w:r>
    </w:p>
    <w:p w14:paraId="2FF6BB2B" w14:textId="77777777" w:rsidR="002219BD" w:rsidRPr="003032C6" w:rsidRDefault="002219BD" w:rsidP="002219BD">
      <w:pPr>
        <w:spacing w:after="60"/>
        <w:jc w:val="center"/>
        <w:outlineLvl w:val="1"/>
        <w:rPr>
          <w:lang w:val="x-none" w:eastAsia="x-none"/>
        </w:rPr>
      </w:pPr>
      <w:r w:rsidRPr="003032C6">
        <w:rPr>
          <w:lang w:val="x-none" w:eastAsia="x-none"/>
        </w:rPr>
        <w:t xml:space="preserve">                                                                                                     (руб.)</w:t>
      </w:r>
    </w:p>
    <w:p w14:paraId="27773B36" w14:textId="77777777" w:rsidR="002219BD" w:rsidRPr="003032C6" w:rsidRDefault="002219BD" w:rsidP="002219BD">
      <w:pPr>
        <w:ind w:right="198"/>
        <w:jc w:val="both"/>
        <w:rPr>
          <w:color w:val="000000"/>
        </w:rPr>
      </w:pPr>
      <w:r w:rsidRPr="003032C6">
        <w:rPr>
          <w:b/>
          <w:color w:val="000000"/>
        </w:rPr>
        <w:t xml:space="preserve">Источник </w:t>
      </w:r>
      <w:proofErr w:type="gramStart"/>
      <w:r w:rsidRPr="003032C6">
        <w:rPr>
          <w:b/>
          <w:color w:val="000000"/>
        </w:rPr>
        <w:t xml:space="preserve">финансирования: </w:t>
      </w:r>
      <w:r w:rsidRPr="003032C6">
        <w:rPr>
          <w:color w:val="000000"/>
        </w:rPr>
        <w:t xml:space="preserve">  </w:t>
      </w:r>
      <w:proofErr w:type="gramEnd"/>
      <w:r w:rsidRPr="003032C6">
        <w:rPr>
          <w:color w:val="000000"/>
        </w:rPr>
        <w:t xml:space="preserve">_______________________________________ </w:t>
      </w:r>
    </w:p>
    <w:p w14:paraId="2427513F" w14:textId="77777777" w:rsidR="002219BD" w:rsidRPr="003032C6" w:rsidRDefault="002219BD" w:rsidP="002219BD">
      <w:pPr>
        <w:ind w:right="200"/>
        <w:rPr>
          <w:color w:val="000000"/>
        </w:rPr>
      </w:pPr>
      <w:r w:rsidRPr="003032C6">
        <w:t>Неотъемлемой частью заявки являются формы № ________________</w:t>
      </w:r>
      <w:proofErr w:type="gramStart"/>
      <w:r w:rsidRPr="003032C6">
        <w:t xml:space="preserve">_,   </w:t>
      </w:r>
      <w:proofErr w:type="gramEnd"/>
      <w:r w:rsidRPr="003032C6">
        <w:t xml:space="preserve">             проект контракта, смета (при необходимости), дефектная ведомость, проектная документация и другое (указывать только то, что приложено к заявке).                                                                                                                </w:t>
      </w:r>
    </w:p>
    <w:p w14:paraId="1364B46F" w14:textId="77777777" w:rsidR="002219BD" w:rsidRPr="003032C6" w:rsidRDefault="002219BD" w:rsidP="002219BD">
      <w:pPr>
        <w:ind w:right="200"/>
        <w:jc w:val="both"/>
        <w:rPr>
          <w:color w:val="000000"/>
          <w:sz w:val="28"/>
          <w:szCs w:val="28"/>
        </w:rPr>
      </w:pPr>
      <w:r w:rsidRPr="003032C6">
        <w:rPr>
          <w:color w:val="000000"/>
          <w:sz w:val="28"/>
          <w:szCs w:val="28"/>
        </w:rPr>
        <w:t xml:space="preserve">      </w:t>
      </w:r>
    </w:p>
    <w:p w14:paraId="196AB1EF" w14:textId="7F37C6DA" w:rsidR="002219BD" w:rsidRPr="003032C6" w:rsidRDefault="002219BD" w:rsidP="002219BD">
      <w:pPr>
        <w:ind w:right="200"/>
        <w:jc w:val="both"/>
        <w:rPr>
          <w:color w:val="000000"/>
          <w:sz w:val="28"/>
          <w:szCs w:val="28"/>
        </w:rPr>
      </w:pPr>
      <w:r w:rsidRPr="003032C6">
        <w:rPr>
          <w:color w:val="000000"/>
          <w:sz w:val="28"/>
          <w:szCs w:val="28"/>
        </w:rPr>
        <w:t xml:space="preserve"> _________              ____________                  ( ____________________________) </w:t>
      </w:r>
    </w:p>
    <w:p w14:paraId="2D38ECBA" w14:textId="570FEBE8" w:rsidR="002219BD" w:rsidRPr="003032C6" w:rsidRDefault="002219BD" w:rsidP="002219BD">
      <w:pPr>
        <w:rPr>
          <w:i/>
          <w:iCs/>
        </w:rPr>
      </w:pPr>
      <w:r w:rsidRPr="003032C6">
        <w:rPr>
          <w:i/>
          <w:iCs/>
        </w:rPr>
        <w:t xml:space="preserve"> должность                        подпись              </w:t>
      </w:r>
      <w:proofErr w:type="gramStart"/>
      <w:r w:rsidRPr="003032C6">
        <w:rPr>
          <w:i/>
          <w:iCs/>
        </w:rPr>
        <w:t xml:space="preserve">   (</w:t>
      </w:r>
      <w:proofErr w:type="gramEnd"/>
      <w:r w:rsidRPr="003032C6">
        <w:rPr>
          <w:i/>
          <w:iCs/>
        </w:rPr>
        <w:t xml:space="preserve">Ф.И.О. руководителя   заказчика или  </w:t>
      </w:r>
    </w:p>
    <w:p w14:paraId="7BDE594F" w14:textId="7C7635E6" w:rsidR="002219BD" w:rsidRPr="003032C6" w:rsidRDefault="002219BD" w:rsidP="002219BD">
      <w:pPr>
        <w:rPr>
          <w:sz w:val="28"/>
          <w:szCs w:val="28"/>
        </w:rPr>
      </w:pPr>
      <w:r w:rsidRPr="003032C6">
        <w:rPr>
          <w:i/>
          <w:iCs/>
        </w:rPr>
        <w:t xml:space="preserve">                                                                                уполномоченного должностного лица)        </w:t>
      </w:r>
    </w:p>
    <w:p w14:paraId="1C151F51" w14:textId="77777777" w:rsidR="002219BD" w:rsidRPr="003032C6" w:rsidRDefault="002219BD" w:rsidP="002219BD">
      <w:pPr>
        <w:tabs>
          <w:tab w:val="left" w:pos="7695"/>
        </w:tabs>
        <w:ind w:right="200"/>
        <w:jc w:val="both"/>
        <w:rPr>
          <w:color w:val="000000"/>
          <w:sz w:val="28"/>
          <w:szCs w:val="28"/>
        </w:rPr>
      </w:pPr>
      <w:r w:rsidRPr="003032C6">
        <w:rPr>
          <w:color w:val="000000"/>
          <w:sz w:val="28"/>
          <w:szCs w:val="28"/>
        </w:rPr>
        <w:t xml:space="preserve">                                        МП</w:t>
      </w:r>
    </w:p>
    <w:p w14:paraId="715F2464" w14:textId="77777777" w:rsidR="002219BD" w:rsidRPr="003032C6" w:rsidRDefault="002219BD" w:rsidP="002219BD">
      <w:pPr>
        <w:tabs>
          <w:tab w:val="left" w:pos="7695"/>
        </w:tabs>
        <w:ind w:right="200"/>
        <w:jc w:val="right"/>
        <w:rPr>
          <w:b/>
          <w:snapToGrid w:val="0"/>
          <w:sz w:val="28"/>
          <w:szCs w:val="28"/>
        </w:rPr>
      </w:pPr>
      <w:r w:rsidRPr="003032C6">
        <w:rPr>
          <w:color w:val="000000"/>
          <w:sz w:val="28"/>
          <w:szCs w:val="28"/>
        </w:rPr>
        <w:br w:type="page"/>
      </w:r>
      <w:r w:rsidRPr="003032C6">
        <w:rPr>
          <w:b/>
          <w:snapToGrid w:val="0"/>
          <w:sz w:val="28"/>
          <w:szCs w:val="28"/>
        </w:rPr>
        <w:lastRenderedPageBreak/>
        <w:t>Форма №1</w:t>
      </w:r>
    </w:p>
    <w:p w14:paraId="6A03F27B" w14:textId="77777777" w:rsidR="002219BD" w:rsidRPr="003032C6" w:rsidRDefault="002219BD" w:rsidP="002219BD">
      <w:pPr>
        <w:jc w:val="center"/>
        <w:rPr>
          <w:b/>
          <w:sz w:val="28"/>
          <w:szCs w:val="28"/>
        </w:rPr>
      </w:pPr>
    </w:p>
    <w:p w14:paraId="347A5717" w14:textId="77777777" w:rsidR="002219BD" w:rsidRPr="003032C6" w:rsidRDefault="002219BD" w:rsidP="002219BD">
      <w:pPr>
        <w:jc w:val="center"/>
        <w:rPr>
          <w:b/>
          <w:sz w:val="28"/>
          <w:szCs w:val="28"/>
        </w:rPr>
      </w:pPr>
      <w:r w:rsidRPr="003032C6">
        <w:rPr>
          <w:b/>
          <w:sz w:val="28"/>
          <w:szCs w:val="28"/>
        </w:rPr>
        <w:t xml:space="preserve">Предмет закупки (лотов). Перечень товаров, входящих в состав лота, </w:t>
      </w:r>
    </w:p>
    <w:p w14:paraId="546BD13D" w14:textId="77777777" w:rsidR="002219BD" w:rsidRPr="003032C6" w:rsidRDefault="002219BD" w:rsidP="002219BD">
      <w:pPr>
        <w:jc w:val="center"/>
        <w:rPr>
          <w:b/>
          <w:sz w:val="28"/>
          <w:szCs w:val="28"/>
        </w:rPr>
      </w:pPr>
      <w:r w:rsidRPr="003032C6">
        <w:rPr>
          <w:b/>
          <w:sz w:val="28"/>
          <w:szCs w:val="28"/>
        </w:rPr>
        <w:t>их количество и начальная (максимальная) цена *</w:t>
      </w:r>
    </w:p>
    <w:p w14:paraId="474700BA" w14:textId="77777777" w:rsidR="002219BD" w:rsidRPr="003032C6" w:rsidRDefault="002219BD" w:rsidP="002219BD">
      <w:pPr>
        <w:ind w:right="198"/>
        <w:jc w:val="both"/>
        <w:rPr>
          <w:color w:val="000000"/>
          <w:sz w:val="28"/>
          <w:szCs w:val="28"/>
        </w:rPr>
      </w:pPr>
      <w:r w:rsidRPr="003032C6">
        <w:rPr>
          <w:color w:val="000000"/>
          <w:sz w:val="28"/>
          <w:szCs w:val="28"/>
        </w:rPr>
        <w:t xml:space="preserve">    _________________________________________________________</w:t>
      </w:r>
    </w:p>
    <w:p w14:paraId="09F3CB2C" w14:textId="77777777" w:rsidR="002219BD" w:rsidRPr="003032C6" w:rsidRDefault="002219BD" w:rsidP="002219BD">
      <w:pPr>
        <w:ind w:right="198"/>
        <w:jc w:val="center"/>
        <w:rPr>
          <w:color w:val="000000"/>
        </w:rPr>
      </w:pPr>
      <w:r w:rsidRPr="003032C6">
        <w:rPr>
          <w:color w:val="000000"/>
        </w:rPr>
        <w:t>(наименование заказчика)</w:t>
      </w:r>
    </w:p>
    <w:p w14:paraId="68C6042A" w14:textId="77777777" w:rsidR="002219BD" w:rsidRPr="003032C6" w:rsidRDefault="002219BD" w:rsidP="002219BD">
      <w:pPr>
        <w:jc w:val="center"/>
        <w:rPr>
          <w:b/>
          <w:sz w:val="28"/>
          <w:szCs w:val="28"/>
        </w:rPr>
      </w:pPr>
    </w:p>
    <w:p w14:paraId="0F9AAD68" w14:textId="77777777" w:rsidR="002219BD" w:rsidRPr="003032C6" w:rsidRDefault="002219BD" w:rsidP="002219BD">
      <w:pPr>
        <w:jc w:val="right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413"/>
        <w:gridCol w:w="1134"/>
        <w:gridCol w:w="1026"/>
        <w:gridCol w:w="1276"/>
        <w:gridCol w:w="1701"/>
      </w:tblGrid>
      <w:tr w:rsidR="002219BD" w:rsidRPr="002219BD" w14:paraId="050262B9" w14:textId="77777777" w:rsidTr="002219BD">
        <w:tc>
          <w:tcPr>
            <w:tcW w:w="648" w:type="dxa"/>
            <w:vAlign w:val="center"/>
          </w:tcPr>
          <w:p w14:paraId="3BFB22B5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219BD">
              <w:t xml:space="preserve">№ </w:t>
            </w:r>
            <w:proofErr w:type="spellStart"/>
            <w:r w:rsidRPr="002219BD">
              <w:t>ло</w:t>
            </w:r>
            <w:proofErr w:type="spellEnd"/>
            <w:r w:rsidRPr="002219BD">
              <w:t>-та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C6F4EE0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219BD">
              <w:t>Предмет закупки (лота)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531A80A" w14:textId="77777777" w:rsidR="002219BD" w:rsidRPr="002219BD" w:rsidRDefault="002219BD" w:rsidP="00731BC7">
            <w:pPr>
              <w:jc w:val="center"/>
            </w:pPr>
            <w:r w:rsidRPr="002219BD">
              <w:t>Перечень</w:t>
            </w:r>
            <w:r w:rsidRPr="002219BD">
              <w:rPr>
                <w:b/>
              </w:rPr>
              <w:t xml:space="preserve"> </w:t>
            </w:r>
            <w:r w:rsidRPr="002219BD">
              <w:t xml:space="preserve">товаров </w:t>
            </w:r>
          </w:p>
        </w:tc>
        <w:tc>
          <w:tcPr>
            <w:tcW w:w="1134" w:type="dxa"/>
            <w:vAlign w:val="center"/>
          </w:tcPr>
          <w:p w14:paraId="1D08581C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219BD">
              <w:t>Едини-</w:t>
            </w:r>
            <w:proofErr w:type="spellStart"/>
            <w:r w:rsidRPr="002219BD">
              <w:t>ца</w:t>
            </w:r>
            <w:proofErr w:type="spellEnd"/>
            <w:r w:rsidRPr="002219BD">
              <w:t xml:space="preserve"> </w:t>
            </w:r>
            <w:proofErr w:type="spellStart"/>
            <w:r w:rsidRPr="002219BD">
              <w:t>изме</w:t>
            </w:r>
            <w:proofErr w:type="spellEnd"/>
            <w:r w:rsidRPr="002219BD">
              <w:t>-рения</w:t>
            </w:r>
          </w:p>
        </w:tc>
        <w:tc>
          <w:tcPr>
            <w:tcW w:w="1026" w:type="dxa"/>
            <w:vAlign w:val="center"/>
          </w:tcPr>
          <w:p w14:paraId="6428E0CB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219BD">
              <w:t>Коли-</w:t>
            </w:r>
            <w:proofErr w:type="spellStart"/>
            <w:r w:rsidRPr="002219BD">
              <w:t>чество</w:t>
            </w:r>
            <w:proofErr w:type="spellEnd"/>
          </w:p>
        </w:tc>
        <w:tc>
          <w:tcPr>
            <w:tcW w:w="1276" w:type="dxa"/>
            <w:vAlign w:val="center"/>
          </w:tcPr>
          <w:p w14:paraId="0F44B58C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219BD">
              <w:t xml:space="preserve">Цена за единицу </w:t>
            </w:r>
            <w:proofErr w:type="spellStart"/>
            <w:r w:rsidRPr="002219BD">
              <w:t>измере-ния</w:t>
            </w:r>
            <w:proofErr w:type="spellEnd"/>
          </w:p>
        </w:tc>
        <w:tc>
          <w:tcPr>
            <w:tcW w:w="1701" w:type="dxa"/>
            <w:vAlign w:val="center"/>
          </w:tcPr>
          <w:p w14:paraId="59F5819E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2219BD">
              <w:t xml:space="preserve">Начальная (максимальная) цена, руб. </w:t>
            </w:r>
          </w:p>
          <w:p w14:paraId="3A7A685C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</w:p>
        </w:tc>
      </w:tr>
      <w:tr w:rsidR="002219BD" w:rsidRPr="002219BD" w14:paraId="2D004C8E" w14:textId="77777777" w:rsidTr="002219BD">
        <w:tc>
          <w:tcPr>
            <w:tcW w:w="648" w:type="dxa"/>
            <w:vMerge w:val="restart"/>
          </w:tcPr>
          <w:p w14:paraId="479209C1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95" w:type="dxa"/>
            <w:vMerge w:val="restart"/>
            <w:shd w:val="clear" w:color="auto" w:fill="auto"/>
          </w:tcPr>
          <w:p w14:paraId="488D13F2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6742F4CB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0EB5ED56" w14:textId="77777777" w:rsidR="002219BD" w:rsidRPr="002219BD" w:rsidRDefault="002219BD" w:rsidP="00731BC7">
            <w:pPr>
              <w:ind w:left="-100"/>
            </w:pPr>
          </w:p>
        </w:tc>
        <w:tc>
          <w:tcPr>
            <w:tcW w:w="1026" w:type="dxa"/>
          </w:tcPr>
          <w:p w14:paraId="745EAAB2" w14:textId="77777777" w:rsidR="002219BD" w:rsidRPr="002219BD" w:rsidRDefault="002219BD" w:rsidP="00731BC7">
            <w:pPr>
              <w:ind w:left="-100"/>
            </w:pPr>
          </w:p>
        </w:tc>
        <w:tc>
          <w:tcPr>
            <w:tcW w:w="1276" w:type="dxa"/>
          </w:tcPr>
          <w:p w14:paraId="6EC7602E" w14:textId="77777777" w:rsidR="002219BD" w:rsidRPr="002219BD" w:rsidRDefault="002219BD" w:rsidP="00731BC7">
            <w:pPr>
              <w:ind w:left="-100"/>
            </w:pPr>
          </w:p>
        </w:tc>
        <w:tc>
          <w:tcPr>
            <w:tcW w:w="1701" w:type="dxa"/>
          </w:tcPr>
          <w:p w14:paraId="71C1A5BE" w14:textId="77777777" w:rsidR="002219BD" w:rsidRPr="002219BD" w:rsidRDefault="002219BD" w:rsidP="00731BC7">
            <w:pPr>
              <w:ind w:left="-100"/>
            </w:pPr>
          </w:p>
        </w:tc>
      </w:tr>
      <w:tr w:rsidR="002219BD" w:rsidRPr="002219BD" w14:paraId="35413DB3" w14:textId="77777777" w:rsidTr="002219BD">
        <w:tc>
          <w:tcPr>
            <w:tcW w:w="648" w:type="dxa"/>
            <w:vMerge/>
          </w:tcPr>
          <w:p w14:paraId="7F85B807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95" w:type="dxa"/>
            <w:vMerge/>
            <w:shd w:val="clear" w:color="auto" w:fill="auto"/>
          </w:tcPr>
          <w:p w14:paraId="47F1D995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2434F87B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1F2D47E0" w14:textId="77777777" w:rsidR="002219BD" w:rsidRPr="002219BD" w:rsidRDefault="002219BD" w:rsidP="00731BC7">
            <w:pPr>
              <w:ind w:left="-100"/>
            </w:pPr>
          </w:p>
        </w:tc>
        <w:tc>
          <w:tcPr>
            <w:tcW w:w="1026" w:type="dxa"/>
          </w:tcPr>
          <w:p w14:paraId="272B10E7" w14:textId="77777777" w:rsidR="002219BD" w:rsidRPr="002219BD" w:rsidRDefault="002219BD" w:rsidP="00731BC7">
            <w:pPr>
              <w:ind w:left="-100"/>
            </w:pPr>
          </w:p>
        </w:tc>
        <w:tc>
          <w:tcPr>
            <w:tcW w:w="1276" w:type="dxa"/>
          </w:tcPr>
          <w:p w14:paraId="3A342E0F" w14:textId="77777777" w:rsidR="002219BD" w:rsidRPr="002219BD" w:rsidRDefault="002219BD" w:rsidP="00731BC7">
            <w:pPr>
              <w:ind w:left="-100"/>
            </w:pPr>
          </w:p>
        </w:tc>
        <w:tc>
          <w:tcPr>
            <w:tcW w:w="1701" w:type="dxa"/>
          </w:tcPr>
          <w:p w14:paraId="7ED7BB81" w14:textId="77777777" w:rsidR="002219BD" w:rsidRPr="002219BD" w:rsidRDefault="002219BD" w:rsidP="00731BC7">
            <w:pPr>
              <w:ind w:left="-100"/>
            </w:pPr>
          </w:p>
        </w:tc>
      </w:tr>
      <w:tr w:rsidR="002219BD" w:rsidRPr="002219BD" w14:paraId="35B4F826" w14:textId="77777777" w:rsidTr="002219BD">
        <w:tc>
          <w:tcPr>
            <w:tcW w:w="648" w:type="dxa"/>
            <w:vMerge/>
          </w:tcPr>
          <w:p w14:paraId="22E8BCFE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295" w:type="dxa"/>
            <w:vMerge/>
            <w:shd w:val="clear" w:color="auto" w:fill="auto"/>
          </w:tcPr>
          <w:p w14:paraId="55A72241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07DA0A7B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52D0D59E" w14:textId="77777777" w:rsidR="002219BD" w:rsidRPr="002219BD" w:rsidRDefault="002219BD" w:rsidP="00731BC7">
            <w:pPr>
              <w:ind w:left="-100"/>
            </w:pPr>
          </w:p>
        </w:tc>
        <w:tc>
          <w:tcPr>
            <w:tcW w:w="1026" w:type="dxa"/>
          </w:tcPr>
          <w:p w14:paraId="309FEC6F" w14:textId="77777777" w:rsidR="002219BD" w:rsidRPr="002219BD" w:rsidRDefault="002219BD" w:rsidP="00731BC7">
            <w:pPr>
              <w:ind w:left="-100"/>
            </w:pPr>
          </w:p>
        </w:tc>
        <w:tc>
          <w:tcPr>
            <w:tcW w:w="1276" w:type="dxa"/>
          </w:tcPr>
          <w:p w14:paraId="023E3698" w14:textId="77777777" w:rsidR="002219BD" w:rsidRPr="002219BD" w:rsidRDefault="002219BD" w:rsidP="00731BC7">
            <w:pPr>
              <w:ind w:left="-100"/>
            </w:pPr>
          </w:p>
        </w:tc>
        <w:tc>
          <w:tcPr>
            <w:tcW w:w="1701" w:type="dxa"/>
          </w:tcPr>
          <w:p w14:paraId="27C117A6" w14:textId="77777777" w:rsidR="002219BD" w:rsidRPr="002219BD" w:rsidRDefault="002219BD" w:rsidP="00731BC7">
            <w:pPr>
              <w:ind w:left="-100"/>
            </w:pPr>
          </w:p>
        </w:tc>
      </w:tr>
      <w:tr w:rsidR="002219BD" w:rsidRPr="002219BD" w14:paraId="32E7180E" w14:textId="77777777" w:rsidTr="002219BD">
        <w:tc>
          <w:tcPr>
            <w:tcW w:w="648" w:type="dxa"/>
            <w:vMerge/>
          </w:tcPr>
          <w:p w14:paraId="7AA0A729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ind w:left="-100"/>
              <w:jc w:val="center"/>
              <w:textAlignment w:val="baseline"/>
            </w:pPr>
          </w:p>
        </w:tc>
        <w:tc>
          <w:tcPr>
            <w:tcW w:w="2295" w:type="dxa"/>
            <w:vMerge/>
            <w:shd w:val="clear" w:color="auto" w:fill="auto"/>
          </w:tcPr>
          <w:p w14:paraId="0039DC8A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46CE4B5C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732DEF39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6" w:type="dxa"/>
          </w:tcPr>
          <w:p w14:paraId="443F4E06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</w:tcPr>
          <w:p w14:paraId="4BA120CF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01" w:type="dxa"/>
          </w:tcPr>
          <w:p w14:paraId="7F747CDD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219BD" w:rsidRPr="002219BD" w14:paraId="4785CFB2" w14:textId="77777777" w:rsidTr="002219BD">
        <w:tc>
          <w:tcPr>
            <w:tcW w:w="648" w:type="dxa"/>
            <w:vMerge/>
          </w:tcPr>
          <w:p w14:paraId="6692AEF8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ind w:left="-100"/>
              <w:jc w:val="center"/>
              <w:textAlignment w:val="baseline"/>
            </w:pPr>
          </w:p>
        </w:tc>
        <w:tc>
          <w:tcPr>
            <w:tcW w:w="2295" w:type="dxa"/>
            <w:vMerge/>
            <w:shd w:val="clear" w:color="auto" w:fill="auto"/>
          </w:tcPr>
          <w:p w14:paraId="244F50CA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11DB100E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1C03A52E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6" w:type="dxa"/>
          </w:tcPr>
          <w:p w14:paraId="52E4A31C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</w:tcPr>
          <w:p w14:paraId="28525B5D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01" w:type="dxa"/>
          </w:tcPr>
          <w:p w14:paraId="7A87D1BA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219BD" w:rsidRPr="002219BD" w14:paraId="4426E89D" w14:textId="77777777" w:rsidTr="002219BD">
        <w:tc>
          <w:tcPr>
            <w:tcW w:w="648" w:type="dxa"/>
            <w:vMerge/>
          </w:tcPr>
          <w:p w14:paraId="737DB4B4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ind w:left="-100"/>
              <w:jc w:val="center"/>
              <w:textAlignment w:val="baseline"/>
            </w:pPr>
          </w:p>
        </w:tc>
        <w:tc>
          <w:tcPr>
            <w:tcW w:w="2295" w:type="dxa"/>
            <w:vMerge/>
            <w:shd w:val="clear" w:color="auto" w:fill="auto"/>
          </w:tcPr>
          <w:p w14:paraId="388A63D0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3023F74F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6ED355E2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6" w:type="dxa"/>
          </w:tcPr>
          <w:p w14:paraId="3C92A42E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</w:tcPr>
          <w:p w14:paraId="60B153E6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01" w:type="dxa"/>
          </w:tcPr>
          <w:p w14:paraId="0DEC7A92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219BD" w:rsidRPr="002219BD" w14:paraId="670E3FC7" w14:textId="77777777" w:rsidTr="002219BD">
        <w:tc>
          <w:tcPr>
            <w:tcW w:w="648" w:type="dxa"/>
            <w:vMerge/>
          </w:tcPr>
          <w:p w14:paraId="23B6A402" w14:textId="77777777" w:rsidR="002219BD" w:rsidRPr="002219BD" w:rsidRDefault="002219BD" w:rsidP="00731BC7">
            <w:pPr>
              <w:ind w:left="-100"/>
            </w:pPr>
          </w:p>
        </w:tc>
        <w:tc>
          <w:tcPr>
            <w:tcW w:w="2295" w:type="dxa"/>
            <w:vMerge/>
            <w:shd w:val="clear" w:color="auto" w:fill="auto"/>
          </w:tcPr>
          <w:p w14:paraId="30BE9374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1A2BA1DC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16ED2ACC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26" w:type="dxa"/>
          </w:tcPr>
          <w:p w14:paraId="238F9E97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276" w:type="dxa"/>
          </w:tcPr>
          <w:p w14:paraId="57C3CF76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01" w:type="dxa"/>
          </w:tcPr>
          <w:p w14:paraId="0DFABC16" w14:textId="77777777" w:rsidR="002219BD" w:rsidRPr="002219BD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219BD" w:rsidRPr="002219BD" w14:paraId="39D1726F" w14:textId="77777777" w:rsidTr="002219BD">
        <w:tc>
          <w:tcPr>
            <w:tcW w:w="648" w:type="dxa"/>
            <w:vMerge/>
          </w:tcPr>
          <w:p w14:paraId="28B1A071" w14:textId="77777777" w:rsidR="002219BD" w:rsidRPr="002219BD" w:rsidRDefault="002219BD" w:rsidP="00731BC7"/>
        </w:tc>
        <w:tc>
          <w:tcPr>
            <w:tcW w:w="2295" w:type="dxa"/>
            <w:vMerge/>
            <w:shd w:val="clear" w:color="auto" w:fill="auto"/>
          </w:tcPr>
          <w:p w14:paraId="4164DF26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55D19550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6459F61A" w14:textId="77777777" w:rsidR="002219BD" w:rsidRPr="002219BD" w:rsidRDefault="002219BD" w:rsidP="00731BC7"/>
        </w:tc>
        <w:tc>
          <w:tcPr>
            <w:tcW w:w="1026" w:type="dxa"/>
          </w:tcPr>
          <w:p w14:paraId="6A432DB1" w14:textId="77777777" w:rsidR="002219BD" w:rsidRPr="002219BD" w:rsidRDefault="002219BD" w:rsidP="00731BC7"/>
        </w:tc>
        <w:tc>
          <w:tcPr>
            <w:tcW w:w="1276" w:type="dxa"/>
          </w:tcPr>
          <w:p w14:paraId="2E3CCEDF" w14:textId="77777777" w:rsidR="002219BD" w:rsidRPr="002219BD" w:rsidRDefault="002219BD" w:rsidP="00731BC7"/>
        </w:tc>
        <w:tc>
          <w:tcPr>
            <w:tcW w:w="1701" w:type="dxa"/>
          </w:tcPr>
          <w:p w14:paraId="6DD9063E" w14:textId="77777777" w:rsidR="002219BD" w:rsidRPr="002219BD" w:rsidRDefault="002219BD" w:rsidP="00731BC7"/>
        </w:tc>
      </w:tr>
      <w:tr w:rsidR="002219BD" w:rsidRPr="002219BD" w14:paraId="53E2E74E" w14:textId="77777777" w:rsidTr="002219BD">
        <w:tc>
          <w:tcPr>
            <w:tcW w:w="648" w:type="dxa"/>
            <w:vMerge/>
          </w:tcPr>
          <w:p w14:paraId="331FD42E" w14:textId="77777777" w:rsidR="002219BD" w:rsidRPr="002219BD" w:rsidRDefault="002219BD" w:rsidP="00731BC7"/>
        </w:tc>
        <w:tc>
          <w:tcPr>
            <w:tcW w:w="2295" w:type="dxa"/>
            <w:vMerge/>
            <w:shd w:val="clear" w:color="auto" w:fill="auto"/>
          </w:tcPr>
          <w:p w14:paraId="671BC9F7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30200018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56B059C1" w14:textId="77777777" w:rsidR="002219BD" w:rsidRPr="002219BD" w:rsidRDefault="002219BD" w:rsidP="00731BC7"/>
        </w:tc>
        <w:tc>
          <w:tcPr>
            <w:tcW w:w="1026" w:type="dxa"/>
          </w:tcPr>
          <w:p w14:paraId="4670346E" w14:textId="77777777" w:rsidR="002219BD" w:rsidRPr="002219BD" w:rsidRDefault="002219BD" w:rsidP="00731BC7"/>
        </w:tc>
        <w:tc>
          <w:tcPr>
            <w:tcW w:w="1276" w:type="dxa"/>
          </w:tcPr>
          <w:p w14:paraId="59982857" w14:textId="77777777" w:rsidR="002219BD" w:rsidRPr="002219BD" w:rsidRDefault="002219BD" w:rsidP="00731BC7"/>
        </w:tc>
        <w:tc>
          <w:tcPr>
            <w:tcW w:w="1701" w:type="dxa"/>
          </w:tcPr>
          <w:p w14:paraId="3D507D47" w14:textId="77777777" w:rsidR="002219BD" w:rsidRPr="002219BD" w:rsidRDefault="002219BD" w:rsidP="00731BC7"/>
        </w:tc>
      </w:tr>
      <w:tr w:rsidR="002219BD" w:rsidRPr="002219BD" w14:paraId="3832FE87" w14:textId="77777777" w:rsidTr="002219BD">
        <w:tc>
          <w:tcPr>
            <w:tcW w:w="648" w:type="dxa"/>
            <w:vMerge/>
          </w:tcPr>
          <w:p w14:paraId="42D0855C" w14:textId="77777777" w:rsidR="002219BD" w:rsidRPr="002219BD" w:rsidRDefault="002219BD" w:rsidP="00731BC7"/>
        </w:tc>
        <w:tc>
          <w:tcPr>
            <w:tcW w:w="2295" w:type="dxa"/>
            <w:vMerge/>
            <w:shd w:val="clear" w:color="auto" w:fill="auto"/>
          </w:tcPr>
          <w:p w14:paraId="5498F516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0AFF1E98" w14:textId="77777777" w:rsidR="002219BD" w:rsidRPr="002219BD" w:rsidRDefault="002219BD" w:rsidP="00731BC7">
            <w:pPr>
              <w:jc w:val="center"/>
            </w:pPr>
            <w:r w:rsidRPr="002219BD">
              <w:t>х</w:t>
            </w:r>
          </w:p>
        </w:tc>
        <w:tc>
          <w:tcPr>
            <w:tcW w:w="1134" w:type="dxa"/>
          </w:tcPr>
          <w:p w14:paraId="78455946" w14:textId="77777777" w:rsidR="002219BD" w:rsidRPr="002219BD" w:rsidRDefault="002219BD" w:rsidP="00731BC7">
            <w:r w:rsidRPr="002219BD">
              <w:t>х</w:t>
            </w:r>
          </w:p>
        </w:tc>
        <w:tc>
          <w:tcPr>
            <w:tcW w:w="1026" w:type="dxa"/>
          </w:tcPr>
          <w:p w14:paraId="177ECB24" w14:textId="77777777" w:rsidR="002219BD" w:rsidRPr="002219BD" w:rsidRDefault="002219BD" w:rsidP="00731BC7">
            <w:r w:rsidRPr="002219BD">
              <w:t>х</w:t>
            </w:r>
          </w:p>
        </w:tc>
        <w:tc>
          <w:tcPr>
            <w:tcW w:w="1276" w:type="dxa"/>
          </w:tcPr>
          <w:p w14:paraId="7643EF87" w14:textId="77777777" w:rsidR="002219BD" w:rsidRPr="002219BD" w:rsidRDefault="002219BD" w:rsidP="00731BC7">
            <w:r w:rsidRPr="002219BD">
              <w:t>Х</w:t>
            </w:r>
          </w:p>
        </w:tc>
        <w:tc>
          <w:tcPr>
            <w:tcW w:w="1701" w:type="dxa"/>
          </w:tcPr>
          <w:p w14:paraId="27490AE0" w14:textId="77777777" w:rsidR="002219BD" w:rsidRPr="002219BD" w:rsidRDefault="002219BD" w:rsidP="00731BC7">
            <w:r w:rsidRPr="002219BD">
              <w:t>Цена лота______</w:t>
            </w:r>
          </w:p>
        </w:tc>
      </w:tr>
      <w:tr w:rsidR="002219BD" w:rsidRPr="002219BD" w14:paraId="734B8BA3" w14:textId="77777777" w:rsidTr="002219BD">
        <w:tc>
          <w:tcPr>
            <w:tcW w:w="648" w:type="dxa"/>
            <w:vMerge w:val="restart"/>
          </w:tcPr>
          <w:p w14:paraId="175B6201" w14:textId="77777777" w:rsidR="002219BD" w:rsidRPr="002219BD" w:rsidRDefault="002219BD" w:rsidP="00731BC7"/>
        </w:tc>
        <w:tc>
          <w:tcPr>
            <w:tcW w:w="2295" w:type="dxa"/>
            <w:vMerge w:val="restart"/>
            <w:shd w:val="clear" w:color="auto" w:fill="auto"/>
          </w:tcPr>
          <w:p w14:paraId="27CB757D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43670DEF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638E5546" w14:textId="77777777" w:rsidR="002219BD" w:rsidRPr="002219BD" w:rsidRDefault="002219BD" w:rsidP="00731BC7"/>
        </w:tc>
        <w:tc>
          <w:tcPr>
            <w:tcW w:w="1026" w:type="dxa"/>
          </w:tcPr>
          <w:p w14:paraId="666A5B42" w14:textId="77777777" w:rsidR="002219BD" w:rsidRPr="002219BD" w:rsidRDefault="002219BD" w:rsidP="00731BC7"/>
        </w:tc>
        <w:tc>
          <w:tcPr>
            <w:tcW w:w="1276" w:type="dxa"/>
          </w:tcPr>
          <w:p w14:paraId="193BE459" w14:textId="77777777" w:rsidR="002219BD" w:rsidRPr="002219BD" w:rsidRDefault="002219BD" w:rsidP="00731BC7"/>
        </w:tc>
        <w:tc>
          <w:tcPr>
            <w:tcW w:w="1701" w:type="dxa"/>
          </w:tcPr>
          <w:p w14:paraId="29B3D6FE" w14:textId="77777777" w:rsidR="002219BD" w:rsidRPr="002219BD" w:rsidRDefault="002219BD" w:rsidP="00731BC7"/>
        </w:tc>
      </w:tr>
      <w:tr w:rsidR="002219BD" w:rsidRPr="002219BD" w14:paraId="09892803" w14:textId="77777777" w:rsidTr="002219BD">
        <w:tc>
          <w:tcPr>
            <w:tcW w:w="648" w:type="dxa"/>
            <w:vMerge/>
          </w:tcPr>
          <w:p w14:paraId="3438E35A" w14:textId="77777777" w:rsidR="002219BD" w:rsidRPr="002219BD" w:rsidRDefault="002219BD" w:rsidP="00731BC7"/>
        </w:tc>
        <w:tc>
          <w:tcPr>
            <w:tcW w:w="2295" w:type="dxa"/>
            <w:vMerge/>
            <w:shd w:val="clear" w:color="auto" w:fill="auto"/>
          </w:tcPr>
          <w:p w14:paraId="0576C658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38A3DEDC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01A95CF1" w14:textId="77777777" w:rsidR="002219BD" w:rsidRPr="002219BD" w:rsidRDefault="002219BD" w:rsidP="00731BC7"/>
        </w:tc>
        <w:tc>
          <w:tcPr>
            <w:tcW w:w="1026" w:type="dxa"/>
          </w:tcPr>
          <w:p w14:paraId="595F33CF" w14:textId="77777777" w:rsidR="002219BD" w:rsidRPr="002219BD" w:rsidRDefault="002219BD" w:rsidP="00731BC7"/>
        </w:tc>
        <w:tc>
          <w:tcPr>
            <w:tcW w:w="1276" w:type="dxa"/>
          </w:tcPr>
          <w:p w14:paraId="34537720" w14:textId="77777777" w:rsidR="002219BD" w:rsidRPr="002219BD" w:rsidRDefault="002219BD" w:rsidP="00731BC7"/>
        </w:tc>
        <w:tc>
          <w:tcPr>
            <w:tcW w:w="1701" w:type="dxa"/>
          </w:tcPr>
          <w:p w14:paraId="010DCD49" w14:textId="77777777" w:rsidR="002219BD" w:rsidRPr="002219BD" w:rsidRDefault="002219BD" w:rsidP="00731BC7"/>
        </w:tc>
      </w:tr>
      <w:tr w:rsidR="002219BD" w:rsidRPr="002219BD" w14:paraId="08814D9C" w14:textId="77777777" w:rsidTr="002219BD">
        <w:tc>
          <w:tcPr>
            <w:tcW w:w="648" w:type="dxa"/>
            <w:vMerge/>
          </w:tcPr>
          <w:p w14:paraId="6DD0C14C" w14:textId="77777777" w:rsidR="002219BD" w:rsidRPr="002219BD" w:rsidRDefault="002219BD" w:rsidP="00731BC7"/>
        </w:tc>
        <w:tc>
          <w:tcPr>
            <w:tcW w:w="2295" w:type="dxa"/>
            <w:vMerge/>
            <w:shd w:val="clear" w:color="auto" w:fill="auto"/>
          </w:tcPr>
          <w:p w14:paraId="7C946D84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413" w:type="dxa"/>
            <w:shd w:val="clear" w:color="auto" w:fill="auto"/>
          </w:tcPr>
          <w:p w14:paraId="653A4E92" w14:textId="77777777" w:rsidR="002219BD" w:rsidRPr="002219BD" w:rsidRDefault="002219BD" w:rsidP="00731BC7">
            <w:pPr>
              <w:jc w:val="center"/>
            </w:pPr>
          </w:p>
        </w:tc>
        <w:tc>
          <w:tcPr>
            <w:tcW w:w="1134" w:type="dxa"/>
          </w:tcPr>
          <w:p w14:paraId="08E52D5B" w14:textId="77777777" w:rsidR="002219BD" w:rsidRPr="002219BD" w:rsidRDefault="002219BD" w:rsidP="00731BC7"/>
        </w:tc>
        <w:tc>
          <w:tcPr>
            <w:tcW w:w="1026" w:type="dxa"/>
          </w:tcPr>
          <w:p w14:paraId="5B09A844" w14:textId="77777777" w:rsidR="002219BD" w:rsidRPr="002219BD" w:rsidRDefault="002219BD" w:rsidP="00731BC7"/>
        </w:tc>
        <w:tc>
          <w:tcPr>
            <w:tcW w:w="1276" w:type="dxa"/>
          </w:tcPr>
          <w:p w14:paraId="1C8918FD" w14:textId="77777777" w:rsidR="002219BD" w:rsidRPr="002219BD" w:rsidRDefault="002219BD" w:rsidP="00731BC7"/>
        </w:tc>
        <w:tc>
          <w:tcPr>
            <w:tcW w:w="1701" w:type="dxa"/>
          </w:tcPr>
          <w:p w14:paraId="5290650C" w14:textId="77777777" w:rsidR="002219BD" w:rsidRPr="002219BD" w:rsidRDefault="002219BD" w:rsidP="00731BC7"/>
        </w:tc>
      </w:tr>
    </w:tbl>
    <w:p w14:paraId="638B21C0" w14:textId="77777777" w:rsidR="002219BD" w:rsidRPr="003032C6" w:rsidRDefault="002219BD" w:rsidP="002219BD">
      <w:pPr>
        <w:rPr>
          <w:color w:val="000000"/>
          <w:sz w:val="28"/>
          <w:szCs w:val="28"/>
        </w:rPr>
      </w:pPr>
    </w:p>
    <w:p w14:paraId="6B9AB8E9" w14:textId="77777777" w:rsidR="002219BD" w:rsidRPr="003032C6" w:rsidRDefault="002219BD" w:rsidP="002219BD">
      <w:pPr>
        <w:rPr>
          <w:color w:val="000000"/>
          <w:sz w:val="28"/>
          <w:szCs w:val="28"/>
        </w:rPr>
      </w:pPr>
    </w:p>
    <w:p w14:paraId="29B4ADA5" w14:textId="77777777" w:rsidR="002219BD" w:rsidRPr="003032C6" w:rsidRDefault="002219BD" w:rsidP="002219BD">
      <w:pPr>
        <w:ind w:right="200"/>
        <w:jc w:val="both"/>
        <w:rPr>
          <w:color w:val="000000"/>
          <w:sz w:val="28"/>
          <w:szCs w:val="28"/>
        </w:rPr>
      </w:pPr>
    </w:p>
    <w:p w14:paraId="1376551B" w14:textId="77777777" w:rsidR="002219BD" w:rsidRPr="003032C6" w:rsidRDefault="002219BD" w:rsidP="002219BD">
      <w:pPr>
        <w:ind w:right="200"/>
        <w:jc w:val="both"/>
        <w:rPr>
          <w:color w:val="000000"/>
          <w:sz w:val="28"/>
          <w:szCs w:val="28"/>
        </w:rPr>
      </w:pPr>
      <w:r w:rsidRPr="003032C6">
        <w:rPr>
          <w:color w:val="000000"/>
          <w:sz w:val="28"/>
          <w:szCs w:val="28"/>
        </w:rPr>
        <w:t xml:space="preserve">       </w:t>
      </w:r>
    </w:p>
    <w:p w14:paraId="3DABAF32" w14:textId="77777777" w:rsidR="002219BD" w:rsidRPr="003032C6" w:rsidRDefault="002219BD" w:rsidP="002219BD">
      <w:pPr>
        <w:ind w:right="200"/>
        <w:jc w:val="both"/>
        <w:rPr>
          <w:color w:val="000000"/>
          <w:sz w:val="28"/>
          <w:szCs w:val="28"/>
        </w:rPr>
      </w:pPr>
      <w:r w:rsidRPr="003032C6">
        <w:rPr>
          <w:color w:val="000000"/>
          <w:sz w:val="28"/>
          <w:szCs w:val="28"/>
        </w:rPr>
        <w:t xml:space="preserve">_________               ____________                  ( ____________________________) </w:t>
      </w:r>
    </w:p>
    <w:p w14:paraId="7E6CE874" w14:textId="142CAE96" w:rsidR="002219BD" w:rsidRPr="003032C6" w:rsidRDefault="002219BD" w:rsidP="002219BD">
      <w:pPr>
        <w:rPr>
          <w:i/>
          <w:iCs/>
        </w:rPr>
      </w:pPr>
      <w:r w:rsidRPr="003032C6">
        <w:rPr>
          <w:i/>
          <w:iCs/>
        </w:rPr>
        <w:t xml:space="preserve"> должность                           подпись                </w:t>
      </w:r>
      <w:proofErr w:type="gramStart"/>
      <w:r w:rsidRPr="003032C6">
        <w:rPr>
          <w:i/>
          <w:iCs/>
        </w:rPr>
        <w:t xml:space="preserve">   (</w:t>
      </w:r>
      <w:proofErr w:type="gramEnd"/>
      <w:r w:rsidRPr="003032C6">
        <w:rPr>
          <w:i/>
          <w:iCs/>
        </w:rPr>
        <w:t xml:space="preserve">Ф.И.О. руководителя   заказчика или  </w:t>
      </w:r>
    </w:p>
    <w:p w14:paraId="331E9B6F" w14:textId="0996FC0A" w:rsidR="002219BD" w:rsidRPr="003032C6" w:rsidRDefault="002219BD" w:rsidP="002219BD">
      <w:pPr>
        <w:rPr>
          <w:i/>
          <w:iCs/>
        </w:rPr>
      </w:pPr>
      <w:r w:rsidRPr="003032C6">
        <w:rPr>
          <w:i/>
          <w:iCs/>
        </w:rPr>
        <w:t xml:space="preserve">                                                                                уполномоченного должностного лица)               </w:t>
      </w:r>
    </w:p>
    <w:p w14:paraId="383DBD61" w14:textId="77777777" w:rsidR="002219BD" w:rsidRPr="003032C6" w:rsidRDefault="002219BD" w:rsidP="002219BD">
      <w:pPr>
        <w:ind w:right="200"/>
        <w:jc w:val="both"/>
        <w:rPr>
          <w:i/>
          <w:iCs/>
          <w:sz w:val="28"/>
          <w:szCs w:val="28"/>
        </w:rPr>
      </w:pPr>
    </w:p>
    <w:p w14:paraId="3396F3BA" w14:textId="77777777" w:rsidR="002219BD" w:rsidRPr="003032C6" w:rsidRDefault="002219BD" w:rsidP="002219BD">
      <w:pPr>
        <w:jc w:val="right"/>
        <w:rPr>
          <w:b/>
          <w:snapToGrid w:val="0"/>
          <w:sz w:val="28"/>
          <w:szCs w:val="28"/>
        </w:rPr>
      </w:pPr>
    </w:p>
    <w:p w14:paraId="4110F6F8" w14:textId="77777777" w:rsidR="002219BD" w:rsidRPr="003032C6" w:rsidRDefault="002219BD" w:rsidP="002219BD">
      <w:pPr>
        <w:rPr>
          <w:snapToGrid w:val="0"/>
          <w:sz w:val="28"/>
          <w:szCs w:val="28"/>
        </w:rPr>
      </w:pPr>
      <w:r w:rsidRPr="003032C6">
        <w:rPr>
          <w:snapToGrid w:val="0"/>
          <w:sz w:val="28"/>
          <w:szCs w:val="28"/>
        </w:rPr>
        <w:t>*Заполняется только для размещения заказа на товар</w:t>
      </w:r>
    </w:p>
    <w:p w14:paraId="42DF5E1D" w14:textId="77777777" w:rsidR="002219BD" w:rsidRPr="003032C6" w:rsidRDefault="002219BD" w:rsidP="002219BD">
      <w:pPr>
        <w:jc w:val="right"/>
        <w:rPr>
          <w:b/>
          <w:snapToGrid w:val="0"/>
          <w:sz w:val="28"/>
          <w:szCs w:val="28"/>
        </w:rPr>
      </w:pPr>
    </w:p>
    <w:p w14:paraId="0E2A4618" w14:textId="77777777" w:rsidR="002219BD" w:rsidRPr="003032C6" w:rsidRDefault="002219BD" w:rsidP="002219BD">
      <w:pPr>
        <w:jc w:val="right"/>
        <w:rPr>
          <w:b/>
          <w:snapToGrid w:val="0"/>
          <w:sz w:val="28"/>
          <w:szCs w:val="28"/>
        </w:rPr>
      </w:pPr>
    </w:p>
    <w:p w14:paraId="06CFCC1B" w14:textId="77777777" w:rsidR="002219BD" w:rsidRPr="003032C6" w:rsidRDefault="002219BD" w:rsidP="002219BD">
      <w:pPr>
        <w:jc w:val="right"/>
        <w:rPr>
          <w:b/>
          <w:snapToGrid w:val="0"/>
          <w:sz w:val="28"/>
          <w:szCs w:val="28"/>
        </w:rPr>
      </w:pPr>
    </w:p>
    <w:p w14:paraId="6CD5E2ED" w14:textId="77777777" w:rsidR="002219BD" w:rsidRPr="003032C6" w:rsidRDefault="002219BD" w:rsidP="002219BD">
      <w:pPr>
        <w:jc w:val="right"/>
        <w:rPr>
          <w:b/>
          <w:snapToGrid w:val="0"/>
          <w:sz w:val="28"/>
          <w:szCs w:val="28"/>
        </w:rPr>
      </w:pPr>
    </w:p>
    <w:p w14:paraId="646F8400" w14:textId="77777777" w:rsidR="002219BD" w:rsidRPr="003032C6" w:rsidRDefault="002219BD" w:rsidP="002219BD">
      <w:pPr>
        <w:jc w:val="right"/>
        <w:rPr>
          <w:b/>
          <w:snapToGrid w:val="0"/>
          <w:sz w:val="28"/>
          <w:szCs w:val="28"/>
        </w:rPr>
      </w:pPr>
    </w:p>
    <w:p w14:paraId="2527CF0A" w14:textId="77777777" w:rsidR="002219BD" w:rsidRPr="003032C6" w:rsidRDefault="002219BD" w:rsidP="002219BD">
      <w:pPr>
        <w:tabs>
          <w:tab w:val="left" w:pos="8565"/>
        </w:tabs>
        <w:jc w:val="right"/>
        <w:rPr>
          <w:b/>
          <w:snapToGrid w:val="0"/>
          <w:sz w:val="28"/>
          <w:szCs w:val="28"/>
        </w:rPr>
      </w:pPr>
    </w:p>
    <w:p w14:paraId="033E80B6" w14:textId="77777777" w:rsidR="002219BD" w:rsidRPr="003032C6" w:rsidRDefault="002219BD" w:rsidP="002219BD">
      <w:pPr>
        <w:tabs>
          <w:tab w:val="left" w:pos="8565"/>
        </w:tabs>
        <w:jc w:val="right"/>
        <w:rPr>
          <w:b/>
          <w:snapToGrid w:val="0"/>
          <w:sz w:val="28"/>
          <w:szCs w:val="28"/>
        </w:rPr>
      </w:pPr>
      <w:r w:rsidRPr="003032C6">
        <w:rPr>
          <w:b/>
          <w:snapToGrid w:val="0"/>
          <w:sz w:val="28"/>
          <w:szCs w:val="28"/>
        </w:rPr>
        <w:br w:type="page"/>
      </w:r>
      <w:r w:rsidRPr="003032C6">
        <w:rPr>
          <w:b/>
          <w:snapToGrid w:val="0"/>
          <w:sz w:val="28"/>
          <w:szCs w:val="28"/>
        </w:rPr>
        <w:lastRenderedPageBreak/>
        <w:t>Форма № 2</w:t>
      </w:r>
    </w:p>
    <w:p w14:paraId="0FDC83F0" w14:textId="77777777" w:rsidR="002219BD" w:rsidRPr="003032C6" w:rsidRDefault="002219BD" w:rsidP="002219BD">
      <w:pPr>
        <w:jc w:val="right"/>
        <w:rPr>
          <w:b/>
          <w:snapToGrid w:val="0"/>
          <w:sz w:val="28"/>
          <w:szCs w:val="28"/>
        </w:rPr>
      </w:pPr>
    </w:p>
    <w:p w14:paraId="19BE3C0C" w14:textId="77777777" w:rsidR="002219BD" w:rsidRPr="003032C6" w:rsidRDefault="002219BD" w:rsidP="002219BD">
      <w:pPr>
        <w:jc w:val="center"/>
        <w:rPr>
          <w:b/>
          <w:sz w:val="28"/>
          <w:szCs w:val="28"/>
        </w:rPr>
      </w:pPr>
      <w:r w:rsidRPr="003032C6">
        <w:rPr>
          <w:b/>
          <w:sz w:val="28"/>
          <w:szCs w:val="28"/>
        </w:rPr>
        <w:t xml:space="preserve">Требования (условия) заказчика по исполнению контракта 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850"/>
        <w:gridCol w:w="4820"/>
        <w:gridCol w:w="3147"/>
      </w:tblGrid>
      <w:tr w:rsidR="002219BD" w:rsidRPr="003032C6" w14:paraId="5819CC9C" w14:textId="77777777" w:rsidTr="002219BD">
        <w:tc>
          <w:tcPr>
            <w:tcW w:w="786" w:type="dxa"/>
          </w:tcPr>
          <w:p w14:paraId="32126922" w14:textId="77777777" w:rsidR="002219BD" w:rsidRPr="003032C6" w:rsidRDefault="002219BD" w:rsidP="00731BC7">
            <w:pPr>
              <w:ind w:left="-100"/>
              <w:jc w:val="center"/>
            </w:pPr>
            <w:r w:rsidRPr="003032C6">
              <w:t>№</w:t>
            </w:r>
          </w:p>
          <w:p w14:paraId="07580FDA" w14:textId="77777777" w:rsidR="002219BD" w:rsidRPr="003032C6" w:rsidRDefault="002219BD" w:rsidP="00731BC7">
            <w:pPr>
              <w:ind w:left="-100"/>
              <w:jc w:val="center"/>
            </w:pPr>
            <w:r w:rsidRPr="003032C6">
              <w:t>лота</w:t>
            </w:r>
          </w:p>
        </w:tc>
        <w:tc>
          <w:tcPr>
            <w:tcW w:w="5670" w:type="dxa"/>
            <w:gridSpan w:val="2"/>
            <w:vAlign w:val="center"/>
          </w:tcPr>
          <w:p w14:paraId="5864D125" w14:textId="77777777" w:rsidR="002219BD" w:rsidRPr="003032C6" w:rsidRDefault="002219BD" w:rsidP="00731BC7">
            <w:pPr>
              <w:ind w:left="-100"/>
              <w:jc w:val="center"/>
            </w:pPr>
            <w:r w:rsidRPr="003032C6">
              <w:t>Требования (условия) исполнения</w:t>
            </w:r>
          </w:p>
          <w:p w14:paraId="2EB86610" w14:textId="77777777" w:rsidR="002219BD" w:rsidRPr="003032C6" w:rsidRDefault="002219BD" w:rsidP="00731BC7">
            <w:pPr>
              <w:ind w:left="-100"/>
              <w:jc w:val="center"/>
            </w:pPr>
            <w:r w:rsidRPr="003032C6">
              <w:t xml:space="preserve"> В соответствии с Законом 44-ФЗ</w:t>
            </w:r>
          </w:p>
        </w:tc>
        <w:tc>
          <w:tcPr>
            <w:tcW w:w="3147" w:type="dxa"/>
          </w:tcPr>
          <w:p w14:paraId="733043AF" w14:textId="77777777" w:rsidR="002219BD" w:rsidRPr="003032C6" w:rsidRDefault="002219BD" w:rsidP="00731BC7">
            <w:pPr>
              <w:ind w:left="-100"/>
              <w:jc w:val="center"/>
            </w:pPr>
            <w:r w:rsidRPr="003032C6">
              <w:t xml:space="preserve">Требования (условия) заказчика </w:t>
            </w:r>
          </w:p>
          <w:p w14:paraId="1DA1828B" w14:textId="77777777" w:rsidR="002219BD" w:rsidRPr="003032C6" w:rsidRDefault="002219BD" w:rsidP="00731BC7">
            <w:pPr>
              <w:ind w:left="-100"/>
              <w:jc w:val="center"/>
              <w:rPr>
                <w:color w:val="000000"/>
              </w:rPr>
            </w:pPr>
            <w:r w:rsidRPr="003032C6">
              <w:rPr>
                <w:color w:val="000000"/>
              </w:rPr>
              <w:t>(расшифровка)</w:t>
            </w:r>
          </w:p>
        </w:tc>
      </w:tr>
      <w:tr w:rsidR="002219BD" w:rsidRPr="003032C6" w14:paraId="7EE4EB20" w14:textId="77777777" w:rsidTr="002219BD">
        <w:tc>
          <w:tcPr>
            <w:tcW w:w="786" w:type="dxa"/>
            <w:vMerge w:val="restart"/>
          </w:tcPr>
          <w:p w14:paraId="70CB6CC3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47186ADA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</w:t>
            </w:r>
          </w:p>
        </w:tc>
        <w:tc>
          <w:tcPr>
            <w:tcW w:w="4820" w:type="dxa"/>
          </w:tcPr>
          <w:p w14:paraId="0EC80A56" w14:textId="77777777" w:rsidR="002219BD" w:rsidRPr="003032C6" w:rsidRDefault="002219BD" w:rsidP="00731BC7">
            <w:pPr>
              <w:ind w:left="-100"/>
            </w:pPr>
            <w:r w:rsidRPr="003032C6">
              <w:t>Наименование и описание объекта закупки в соответствии с положениями ст.33 Закона 44-ФЗ</w:t>
            </w:r>
          </w:p>
        </w:tc>
        <w:tc>
          <w:tcPr>
            <w:tcW w:w="3147" w:type="dxa"/>
          </w:tcPr>
          <w:p w14:paraId="2B413041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26B640D6" w14:textId="77777777" w:rsidTr="002219BD">
        <w:tc>
          <w:tcPr>
            <w:tcW w:w="786" w:type="dxa"/>
            <w:vMerge/>
          </w:tcPr>
          <w:p w14:paraId="2F1D2FB3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0DBBB049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2</w:t>
            </w:r>
          </w:p>
        </w:tc>
        <w:tc>
          <w:tcPr>
            <w:tcW w:w="4820" w:type="dxa"/>
          </w:tcPr>
          <w:p w14:paraId="74669438" w14:textId="77777777" w:rsidR="002219BD" w:rsidRPr="003032C6" w:rsidRDefault="002219BD" w:rsidP="00731BC7">
            <w:pPr>
              <w:ind w:left="-100"/>
            </w:pPr>
            <w:r w:rsidRPr="003032C6">
              <w:t>Код по ОКПД2</w:t>
            </w:r>
          </w:p>
        </w:tc>
        <w:tc>
          <w:tcPr>
            <w:tcW w:w="3147" w:type="dxa"/>
          </w:tcPr>
          <w:p w14:paraId="1E510EEC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0E1B4C01" w14:textId="77777777" w:rsidTr="002219BD">
        <w:tc>
          <w:tcPr>
            <w:tcW w:w="786" w:type="dxa"/>
            <w:vMerge/>
          </w:tcPr>
          <w:p w14:paraId="38E2280F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5727AAE1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3</w:t>
            </w:r>
          </w:p>
        </w:tc>
        <w:tc>
          <w:tcPr>
            <w:tcW w:w="4820" w:type="dxa"/>
          </w:tcPr>
          <w:p w14:paraId="27D35501" w14:textId="77777777" w:rsidR="002219BD" w:rsidRPr="003032C6" w:rsidRDefault="002219BD" w:rsidP="00731BC7">
            <w:pPr>
              <w:ind w:left="-100"/>
            </w:pPr>
            <w:r w:rsidRPr="003032C6">
              <w:t xml:space="preserve">Количество и место доставки товара </w:t>
            </w:r>
          </w:p>
        </w:tc>
        <w:tc>
          <w:tcPr>
            <w:tcW w:w="3147" w:type="dxa"/>
          </w:tcPr>
          <w:p w14:paraId="7170C3FA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653A8A15" w14:textId="77777777" w:rsidTr="002219BD">
        <w:tc>
          <w:tcPr>
            <w:tcW w:w="786" w:type="dxa"/>
            <w:vMerge/>
          </w:tcPr>
          <w:p w14:paraId="483F7158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44EC1289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4</w:t>
            </w:r>
          </w:p>
        </w:tc>
        <w:tc>
          <w:tcPr>
            <w:tcW w:w="4820" w:type="dxa"/>
          </w:tcPr>
          <w:p w14:paraId="2F8FFC3E" w14:textId="77777777" w:rsidR="002219BD" w:rsidRPr="003032C6" w:rsidRDefault="002219BD" w:rsidP="00731BC7">
            <w:pPr>
              <w:ind w:left="-100"/>
            </w:pPr>
            <w:r w:rsidRPr="003032C6">
              <w:t>Место выполнения работ, оказание услуги</w:t>
            </w:r>
          </w:p>
        </w:tc>
        <w:tc>
          <w:tcPr>
            <w:tcW w:w="3147" w:type="dxa"/>
          </w:tcPr>
          <w:p w14:paraId="41CCB4A2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04985165" w14:textId="77777777" w:rsidTr="002219BD">
        <w:tc>
          <w:tcPr>
            <w:tcW w:w="786" w:type="dxa"/>
            <w:vMerge/>
          </w:tcPr>
          <w:p w14:paraId="11D042AA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7D9A30F9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5</w:t>
            </w:r>
          </w:p>
        </w:tc>
        <w:tc>
          <w:tcPr>
            <w:tcW w:w="4820" w:type="dxa"/>
          </w:tcPr>
          <w:p w14:paraId="1F55A9A9" w14:textId="77777777" w:rsidR="002219BD" w:rsidRPr="003032C6" w:rsidRDefault="002219BD" w:rsidP="00731BC7">
            <w:pPr>
              <w:ind w:left="-100"/>
            </w:pPr>
            <w:r w:rsidRPr="003032C6">
              <w:t>Срок поставки товара</w:t>
            </w:r>
          </w:p>
          <w:p w14:paraId="345A6CC5" w14:textId="77777777" w:rsidR="002219BD" w:rsidRPr="003032C6" w:rsidRDefault="002219BD" w:rsidP="00731BC7">
            <w:pPr>
              <w:ind w:left="-100"/>
            </w:pPr>
            <w:r w:rsidRPr="003032C6">
              <w:t xml:space="preserve"> или </w:t>
            </w:r>
            <w:r w:rsidRPr="003032C6">
              <w:rPr>
                <w:u w:val="single"/>
              </w:rPr>
              <w:t>завершения работы</w:t>
            </w:r>
            <w:r w:rsidRPr="003032C6">
              <w:t xml:space="preserve">, </w:t>
            </w:r>
          </w:p>
          <w:p w14:paraId="0C0B9A23" w14:textId="77777777" w:rsidR="002219BD" w:rsidRPr="003032C6" w:rsidRDefault="002219BD" w:rsidP="00731BC7">
            <w:pPr>
              <w:ind w:left="-100"/>
            </w:pPr>
            <w:r w:rsidRPr="003032C6">
              <w:t xml:space="preserve">либо </w:t>
            </w:r>
            <w:r w:rsidRPr="003032C6">
              <w:rPr>
                <w:u w:val="single"/>
              </w:rPr>
              <w:t>график оказания услуг</w:t>
            </w:r>
          </w:p>
        </w:tc>
        <w:tc>
          <w:tcPr>
            <w:tcW w:w="3147" w:type="dxa"/>
          </w:tcPr>
          <w:p w14:paraId="3424D8A7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4BCE893E" w14:textId="77777777" w:rsidTr="002219BD">
        <w:tc>
          <w:tcPr>
            <w:tcW w:w="786" w:type="dxa"/>
            <w:vMerge/>
          </w:tcPr>
          <w:p w14:paraId="6277312F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11A6B956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6</w:t>
            </w:r>
          </w:p>
        </w:tc>
        <w:tc>
          <w:tcPr>
            <w:tcW w:w="4820" w:type="dxa"/>
          </w:tcPr>
          <w:p w14:paraId="4420C2E0" w14:textId="77777777" w:rsidR="002219BD" w:rsidRPr="003032C6" w:rsidRDefault="002219BD" w:rsidP="00731BC7">
            <w:pPr>
              <w:ind w:left="-100"/>
            </w:pPr>
            <w:r w:rsidRPr="003032C6">
              <w:t>Обоснование начальной (максимальной) цены контракта</w:t>
            </w:r>
          </w:p>
        </w:tc>
        <w:tc>
          <w:tcPr>
            <w:tcW w:w="3147" w:type="dxa"/>
          </w:tcPr>
          <w:p w14:paraId="37E0F2C7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4A44F693" w14:textId="77777777" w:rsidTr="002219BD">
        <w:tc>
          <w:tcPr>
            <w:tcW w:w="786" w:type="dxa"/>
            <w:vMerge/>
          </w:tcPr>
          <w:p w14:paraId="4D73FE44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75EE625F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7</w:t>
            </w:r>
          </w:p>
        </w:tc>
        <w:tc>
          <w:tcPr>
            <w:tcW w:w="4820" w:type="dxa"/>
          </w:tcPr>
          <w:p w14:paraId="5540D763" w14:textId="77777777" w:rsidR="002219BD" w:rsidRPr="003032C6" w:rsidRDefault="002219BD" w:rsidP="00731BC7">
            <w:pPr>
              <w:ind w:left="-100"/>
            </w:pPr>
            <w:r w:rsidRPr="003032C6">
              <w:t>Порядок и срок оплаты товара, работы или услуги</w:t>
            </w:r>
          </w:p>
        </w:tc>
        <w:tc>
          <w:tcPr>
            <w:tcW w:w="3147" w:type="dxa"/>
          </w:tcPr>
          <w:p w14:paraId="3393DAFD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289157BA" w14:textId="77777777" w:rsidTr="002219BD">
        <w:tc>
          <w:tcPr>
            <w:tcW w:w="786" w:type="dxa"/>
            <w:vMerge/>
          </w:tcPr>
          <w:p w14:paraId="52B43700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66AECD6B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3032C6">
              <w:t>8</w:t>
            </w:r>
          </w:p>
        </w:tc>
        <w:tc>
          <w:tcPr>
            <w:tcW w:w="4820" w:type="dxa"/>
          </w:tcPr>
          <w:p w14:paraId="5B0B7A94" w14:textId="77777777" w:rsidR="002219BD" w:rsidRPr="003032C6" w:rsidRDefault="002219BD" w:rsidP="00731BC7">
            <w:pPr>
              <w:ind w:left="-100"/>
            </w:pPr>
            <w:r w:rsidRPr="003032C6">
              <w:t>Порядок и срок осуществления заказчиком приемки поставки поставленного товара, выполненной работы (ее результатов) или оказанной услуги</w:t>
            </w:r>
          </w:p>
        </w:tc>
        <w:tc>
          <w:tcPr>
            <w:tcW w:w="3147" w:type="dxa"/>
          </w:tcPr>
          <w:p w14:paraId="626A7181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0FAC938C" w14:textId="77777777" w:rsidTr="002219BD">
        <w:tc>
          <w:tcPr>
            <w:tcW w:w="786" w:type="dxa"/>
            <w:vMerge/>
          </w:tcPr>
          <w:p w14:paraId="6ADF49B1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131B0450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9</w:t>
            </w:r>
          </w:p>
        </w:tc>
        <w:tc>
          <w:tcPr>
            <w:tcW w:w="4820" w:type="dxa"/>
          </w:tcPr>
          <w:p w14:paraId="0E813207" w14:textId="77777777" w:rsidR="002219BD" w:rsidRPr="003032C6" w:rsidRDefault="002219BD" w:rsidP="00731BC7">
            <w:pPr>
              <w:ind w:left="-100"/>
            </w:pPr>
            <w:r w:rsidRPr="003032C6">
              <w:t>Возможность одностороннего отказа от исполнения контракта в соответствии с положениями ч. 8-26 ст.95 Закона 44-ФЗ</w:t>
            </w:r>
          </w:p>
        </w:tc>
        <w:tc>
          <w:tcPr>
            <w:tcW w:w="3147" w:type="dxa"/>
          </w:tcPr>
          <w:p w14:paraId="0D68FC88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0AD458E3" w14:textId="77777777" w:rsidTr="002219BD">
        <w:tc>
          <w:tcPr>
            <w:tcW w:w="786" w:type="dxa"/>
            <w:vMerge/>
          </w:tcPr>
          <w:p w14:paraId="6AA526CB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5CCE17C8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10</w:t>
            </w:r>
          </w:p>
        </w:tc>
        <w:tc>
          <w:tcPr>
            <w:tcW w:w="4820" w:type="dxa"/>
          </w:tcPr>
          <w:p w14:paraId="69732BEB" w14:textId="77777777" w:rsidR="002219BD" w:rsidRPr="003032C6" w:rsidRDefault="002219BD" w:rsidP="00731BC7">
            <w:pPr>
              <w:ind w:left="-100"/>
            </w:pPr>
            <w:r w:rsidRPr="003032C6">
              <w:t>Право заказчика по согласованию с участником закупки при заключении контракта увеличить количество поставляемого товара на сумму, не превышающую разницы между ценой контракта, предложенной участником, и начальной (максимальной) ценой контракта (ценой лота) в соответствии с    п. 18 ст.34 Закона 44-ФЗ.</w:t>
            </w:r>
          </w:p>
        </w:tc>
        <w:tc>
          <w:tcPr>
            <w:tcW w:w="3147" w:type="dxa"/>
          </w:tcPr>
          <w:p w14:paraId="0268D587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2B88CBD6" w14:textId="77777777" w:rsidTr="002219BD">
        <w:tc>
          <w:tcPr>
            <w:tcW w:w="786" w:type="dxa"/>
            <w:vMerge/>
          </w:tcPr>
          <w:p w14:paraId="0F62C2D4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5AD8F8A0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11</w:t>
            </w:r>
          </w:p>
        </w:tc>
        <w:tc>
          <w:tcPr>
            <w:tcW w:w="4820" w:type="dxa"/>
          </w:tcPr>
          <w:p w14:paraId="50C6F6DE" w14:textId="77777777" w:rsidR="002219BD" w:rsidRPr="003032C6" w:rsidRDefault="002219BD" w:rsidP="00731BC7">
            <w:pPr>
              <w:ind w:left="-100"/>
            </w:pPr>
            <w:r w:rsidRPr="003032C6">
              <w:t>Адрес электронной площадки в информационно-телекоммуникационной сети «Интернет», средства массовой информации (решение руководителя контрактной службы (копия))</w:t>
            </w:r>
          </w:p>
        </w:tc>
        <w:tc>
          <w:tcPr>
            <w:tcW w:w="3147" w:type="dxa"/>
          </w:tcPr>
          <w:p w14:paraId="7BF9719F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1526C194" w14:textId="77777777" w:rsidTr="002219BD">
        <w:tc>
          <w:tcPr>
            <w:tcW w:w="786" w:type="dxa"/>
            <w:vMerge/>
          </w:tcPr>
          <w:p w14:paraId="3A0099F3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441EC483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12</w:t>
            </w:r>
          </w:p>
        </w:tc>
        <w:tc>
          <w:tcPr>
            <w:tcW w:w="4820" w:type="dxa"/>
          </w:tcPr>
          <w:p w14:paraId="6B65A922" w14:textId="77777777" w:rsidR="002219BD" w:rsidRPr="003032C6" w:rsidRDefault="002219BD" w:rsidP="00731BC7">
            <w:pPr>
              <w:ind w:left="-100"/>
            </w:pPr>
            <w:r w:rsidRPr="003032C6">
              <w:t>Информация о контрактной службе, контрактном управляющем, ответственных за заключение контракта</w:t>
            </w:r>
          </w:p>
        </w:tc>
        <w:tc>
          <w:tcPr>
            <w:tcW w:w="3147" w:type="dxa"/>
          </w:tcPr>
          <w:p w14:paraId="36166B7F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4F124BB3" w14:textId="77777777" w:rsidTr="002219BD">
        <w:tc>
          <w:tcPr>
            <w:tcW w:w="786" w:type="dxa"/>
            <w:vMerge/>
          </w:tcPr>
          <w:p w14:paraId="0ADD0776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5C73F249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</w:t>
            </w:r>
          </w:p>
        </w:tc>
        <w:tc>
          <w:tcPr>
            <w:tcW w:w="4820" w:type="dxa"/>
          </w:tcPr>
          <w:p w14:paraId="6722D21A" w14:textId="77777777" w:rsidR="002219BD" w:rsidRPr="003032C6" w:rsidRDefault="002219BD" w:rsidP="00731BC7">
            <w:pPr>
              <w:ind w:left="-100"/>
              <w:rPr>
                <w:b/>
              </w:rPr>
            </w:pPr>
            <w:r w:rsidRPr="003032C6">
              <w:rPr>
                <w:b/>
              </w:rPr>
              <w:t>Обеспечительные меры:</w:t>
            </w:r>
          </w:p>
        </w:tc>
        <w:tc>
          <w:tcPr>
            <w:tcW w:w="3147" w:type="dxa"/>
          </w:tcPr>
          <w:p w14:paraId="3DE32BC0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56C3674B" w14:textId="77777777" w:rsidTr="002219BD">
        <w:tc>
          <w:tcPr>
            <w:tcW w:w="786" w:type="dxa"/>
            <w:vMerge/>
          </w:tcPr>
          <w:p w14:paraId="0BEF01E6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6B288F4C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13.1</w:t>
            </w:r>
          </w:p>
        </w:tc>
        <w:tc>
          <w:tcPr>
            <w:tcW w:w="4820" w:type="dxa"/>
          </w:tcPr>
          <w:p w14:paraId="0E0E4009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Обеспечение заявок</w:t>
            </w:r>
          </w:p>
        </w:tc>
        <w:tc>
          <w:tcPr>
            <w:tcW w:w="3147" w:type="dxa"/>
          </w:tcPr>
          <w:p w14:paraId="53BB62A0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7E5EE3FF" w14:textId="77777777" w:rsidTr="002219BD">
        <w:tc>
          <w:tcPr>
            <w:tcW w:w="786" w:type="dxa"/>
            <w:vMerge/>
          </w:tcPr>
          <w:p w14:paraId="215E99EA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45436E8A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13.2</w:t>
            </w:r>
          </w:p>
        </w:tc>
        <w:tc>
          <w:tcPr>
            <w:tcW w:w="4820" w:type="dxa"/>
          </w:tcPr>
          <w:p w14:paraId="46F47761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Размер обеспечения заявок</w:t>
            </w:r>
          </w:p>
        </w:tc>
        <w:tc>
          <w:tcPr>
            <w:tcW w:w="3147" w:type="dxa"/>
          </w:tcPr>
          <w:p w14:paraId="2B949683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2EFAE89A" w14:textId="77777777" w:rsidTr="002219BD">
        <w:tc>
          <w:tcPr>
            <w:tcW w:w="786" w:type="dxa"/>
            <w:vMerge/>
          </w:tcPr>
          <w:p w14:paraId="195DA79F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38F44D83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13.3</w:t>
            </w:r>
          </w:p>
        </w:tc>
        <w:tc>
          <w:tcPr>
            <w:tcW w:w="4820" w:type="dxa"/>
          </w:tcPr>
          <w:p w14:paraId="0F4E70C3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Порядок внесения денежных средств в качестве обеспечения заявок</w:t>
            </w:r>
          </w:p>
        </w:tc>
        <w:tc>
          <w:tcPr>
            <w:tcW w:w="3147" w:type="dxa"/>
          </w:tcPr>
          <w:p w14:paraId="4F4897F8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484DA195" w14:textId="77777777" w:rsidTr="002219BD">
        <w:tc>
          <w:tcPr>
            <w:tcW w:w="786" w:type="dxa"/>
            <w:vMerge/>
          </w:tcPr>
          <w:p w14:paraId="6ABA17D0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0030656D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13.4</w:t>
            </w:r>
          </w:p>
        </w:tc>
        <w:tc>
          <w:tcPr>
            <w:tcW w:w="4820" w:type="dxa"/>
          </w:tcPr>
          <w:p w14:paraId="5BAFB86C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147" w:type="dxa"/>
          </w:tcPr>
          <w:p w14:paraId="7F42FF6B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0E407711" w14:textId="77777777" w:rsidTr="002219BD">
        <w:tc>
          <w:tcPr>
            <w:tcW w:w="786" w:type="dxa"/>
            <w:vMerge/>
          </w:tcPr>
          <w:p w14:paraId="653CB8C1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6588A5F8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13.5</w:t>
            </w:r>
          </w:p>
        </w:tc>
        <w:tc>
          <w:tcPr>
            <w:tcW w:w="4820" w:type="dxa"/>
          </w:tcPr>
          <w:p w14:paraId="4653FD79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Обеспечение исполнения контракта</w:t>
            </w:r>
          </w:p>
        </w:tc>
        <w:tc>
          <w:tcPr>
            <w:tcW w:w="3147" w:type="dxa"/>
          </w:tcPr>
          <w:p w14:paraId="1F2FF7C1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32E4073F" w14:textId="77777777" w:rsidTr="002219BD">
        <w:tc>
          <w:tcPr>
            <w:tcW w:w="786" w:type="dxa"/>
            <w:vMerge/>
          </w:tcPr>
          <w:p w14:paraId="5A247362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436B56E2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13.6</w:t>
            </w:r>
          </w:p>
        </w:tc>
        <w:tc>
          <w:tcPr>
            <w:tcW w:w="4820" w:type="dxa"/>
          </w:tcPr>
          <w:p w14:paraId="07F1059B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Размер обеспечения исполнения контракта</w:t>
            </w:r>
          </w:p>
        </w:tc>
        <w:tc>
          <w:tcPr>
            <w:tcW w:w="3147" w:type="dxa"/>
          </w:tcPr>
          <w:p w14:paraId="4470B532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35E5E61B" w14:textId="77777777" w:rsidTr="002219BD">
        <w:tc>
          <w:tcPr>
            <w:tcW w:w="786" w:type="dxa"/>
            <w:vMerge/>
          </w:tcPr>
          <w:p w14:paraId="70F6CBAF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46F0E392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13.7</w:t>
            </w:r>
          </w:p>
        </w:tc>
        <w:tc>
          <w:tcPr>
            <w:tcW w:w="4820" w:type="dxa"/>
          </w:tcPr>
          <w:p w14:paraId="22574091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47" w:type="dxa"/>
          </w:tcPr>
          <w:p w14:paraId="0854BD11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04FC18CC" w14:textId="77777777" w:rsidTr="002219BD">
        <w:tc>
          <w:tcPr>
            <w:tcW w:w="786" w:type="dxa"/>
            <w:vMerge/>
          </w:tcPr>
          <w:p w14:paraId="4FB964BC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165A72B7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13.8</w:t>
            </w:r>
          </w:p>
        </w:tc>
        <w:tc>
          <w:tcPr>
            <w:tcW w:w="4820" w:type="dxa"/>
          </w:tcPr>
          <w:p w14:paraId="26EF97F8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Обеспечение гарантийных обязательств</w:t>
            </w:r>
          </w:p>
        </w:tc>
        <w:tc>
          <w:tcPr>
            <w:tcW w:w="3147" w:type="dxa"/>
          </w:tcPr>
          <w:p w14:paraId="50A5D57E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031C6A21" w14:textId="77777777" w:rsidTr="002219BD">
        <w:tc>
          <w:tcPr>
            <w:tcW w:w="786" w:type="dxa"/>
            <w:vMerge/>
          </w:tcPr>
          <w:p w14:paraId="564FEB4D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5302D4B8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13.9</w:t>
            </w:r>
          </w:p>
        </w:tc>
        <w:tc>
          <w:tcPr>
            <w:tcW w:w="4820" w:type="dxa"/>
          </w:tcPr>
          <w:p w14:paraId="2EA77854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Размер обеспечения гарантийных обязательств</w:t>
            </w:r>
          </w:p>
        </w:tc>
        <w:tc>
          <w:tcPr>
            <w:tcW w:w="3147" w:type="dxa"/>
          </w:tcPr>
          <w:p w14:paraId="69BFEE0D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5EA24F5A" w14:textId="77777777" w:rsidTr="002219BD">
        <w:tc>
          <w:tcPr>
            <w:tcW w:w="786" w:type="dxa"/>
            <w:vMerge/>
          </w:tcPr>
          <w:p w14:paraId="74201BB3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0ED38636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13.10</w:t>
            </w:r>
          </w:p>
        </w:tc>
        <w:tc>
          <w:tcPr>
            <w:tcW w:w="4820" w:type="dxa"/>
          </w:tcPr>
          <w:p w14:paraId="63D08A79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3147" w:type="dxa"/>
          </w:tcPr>
          <w:p w14:paraId="525D4163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49A2FA47" w14:textId="77777777" w:rsidTr="002219BD">
        <w:tc>
          <w:tcPr>
            <w:tcW w:w="786" w:type="dxa"/>
            <w:vMerge/>
          </w:tcPr>
          <w:p w14:paraId="13CB081D" w14:textId="77777777" w:rsidR="002219BD" w:rsidRPr="003032C6" w:rsidRDefault="002219BD" w:rsidP="00731BC7">
            <w:pPr>
              <w:ind w:left="-100"/>
              <w:jc w:val="center"/>
            </w:pPr>
          </w:p>
        </w:tc>
        <w:tc>
          <w:tcPr>
            <w:tcW w:w="850" w:type="dxa"/>
            <w:vAlign w:val="center"/>
          </w:tcPr>
          <w:p w14:paraId="6F0300E5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13.11</w:t>
            </w:r>
          </w:p>
        </w:tc>
        <w:tc>
          <w:tcPr>
            <w:tcW w:w="4820" w:type="dxa"/>
          </w:tcPr>
          <w:p w14:paraId="61465284" w14:textId="77777777" w:rsidR="002219BD" w:rsidRPr="003032C6" w:rsidRDefault="002219BD" w:rsidP="00731BC7">
            <w:pPr>
              <w:autoSpaceDN w:val="0"/>
              <w:adjustRightInd w:val="0"/>
            </w:pPr>
            <w:r w:rsidRPr="003032C6">
              <w:t>Платежные реквизиты для обеспечения исполнения контракта и обеспечения гарантийных обязательств</w:t>
            </w:r>
          </w:p>
        </w:tc>
        <w:tc>
          <w:tcPr>
            <w:tcW w:w="3147" w:type="dxa"/>
          </w:tcPr>
          <w:p w14:paraId="61D87F92" w14:textId="77777777" w:rsidR="002219BD" w:rsidRPr="003032C6" w:rsidRDefault="002219BD" w:rsidP="00731BC7">
            <w:pPr>
              <w:ind w:left="-100"/>
            </w:pPr>
          </w:p>
        </w:tc>
      </w:tr>
      <w:tr w:rsidR="002219BD" w:rsidRPr="003032C6" w14:paraId="4367A7D9" w14:textId="77777777" w:rsidTr="002219BD">
        <w:trPr>
          <w:trHeight w:val="294"/>
        </w:trPr>
        <w:tc>
          <w:tcPr>
            <w:tcW w:w="786" w:type="dxa"/>
            <w:vMerge/>
          </w:tcPr>
          <w:p w14:paraId="0C684166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 w14:paraId="16A1A419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14</w:t>
            </w:r>
          </w:p>
        </w:tc>
        <w:tc>
          <w:tcPr>
            <w:tcW w:w="4820" w:type="dxa"/>
          </w:tcPr>
          <w:p w14:paraId="522115D8" w14:textId="77777777" w:rsidR="002219BD" w:rsidRPr="003032C6" w:rsidRDefault="002219BD" w:rsidP="00731BC7">
            <w:pPr>
              <w:autoSpaceDE w:val="0"/>
              <w:autoSpaceDN w:val="0"/>
              <w:adjustRightInd w:val="0"/>
              <w:rPr>
                <w:b/>
              </w:rPr>
            </w:pPr>
            <w:r w:rsidRPr="003032C6">
              <w:rPr>
                <w:b/>
              </w:rPr>
              <w:t>Требования к участникам:</w:t>
            </w:r>
          </w:p>
        </w:tc>
        <w:tc>
          <w:tcPr>
            <w:tcW w:w="3147" w:type="dxa"/>
          </w:tcPr>
          <w:p w14:paraId="5A4FD33D" w14:textId="77777777" w:rsidR="002219BD" w:rsidRPr="003032C6" w:rsidRDefault="002219BD" w:rsidP="00731BC7"/>
        </w:tc>
      </w:tr>
      <w:tr w:rsidR="002219BD" w:rsidRPr="003032C6" w14:paraId="34F00E57" w14:textId="77777777" w:rsidTr="002219BD">
        <w:trPr>
          <w:trHeight w:val="667"/>
        </w:trPr>
        <w:tc>
          <w:tcPr>
            <w:tcW w:w="786" w:type="dxa"/>
            <w:vMerge/>
          </w:tcPr>
          <w:p w14:paraId="7A9EFDC1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 w14:paraId="4079D1B8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14.1</w:t>
            </w:r>
          </w:p>
        </w:tc>
        <w:tc>
          <w:tcPr>
            <w:tcW w:w="4820" w:type="dxa"/>
          </w:tcPr>
          <w:p w14:paraId="1C6F5C62" w14:textId="77777777" w:rsidR="002219BD" w:rsidRPr="003032C6" w:rsidRDefault="002219BD" w:rsidP="00731BC7">
            <w:r w:rsidRPr="003032C6">
              <w:t>Привлечение субподрядчиков, соисполнителей из числа СМП, СОНКО</w:t>
            </w:r>
          </w:p>
        </w:tc>
        <w:tc>
          <w:tcPr>
            <w:tcW w:w="3147" w:type="dxa"/>
          </w:tcPr>
          <w:p w14:paraId="7737DB96" w14:textId="77777777" w:rsidR="002219BD" w:rsidRPr="003032C6" w:rsidRDefault="002219BD" w:rsidP="00731BC7"/>
        </w:tc>
      </w:tr>
      <w:tr w:rsidR="002219BD" w:rsidRPr="003032C6" w14:paraId="7F14B282" w14:textId="77777777" w:rsidTr="002219BD">
        <w:trPr>
          <w:trHeight w:val="562"/>
        </w:trPr>
        <w:tc>
          <w:tcPr>
            <w:tcW w:w="786" w:type="dxa"/>
            <w:vMerge/>
          </w:tcPr>
          <w:p w14:paraId="7862FB64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 w14:paraId="085318BA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14.2</w:t>
            </w:r>
          </w:p>
        </w:tc>
        <w:tc>
          <w:tcPr>
            <w:tcW w:w="4820" w:type="dxa"/>
          </w:tcPr>
          <w:p w14:paraId="76E85289" w14:textId="77777777" w:rsidR="002219BD" w:rsidRPr="003032C6" w:rsidRDefault="002219BD" w:rsidP="00731BC7">
            <w:r w:rsidRPr="003032C6">
              <w:t>Участниками могут быть только СМП, СОНКО</w:t>
            </w:r>
          </w:p>
        </w:tc>
        <w:tc>
          <w:tcPr>
            <w:tcW w:w="3147" w:type="dxa"/>
          </w:tcPr>
          <w:p w14:paraId="49B35019" w14:textId="77777777" w:rsidR="002219BD" w:rsidRPr="003032C6" w:rsidRDefault="002219BD" w:rsidP="00731BC7"/>
        </w:tc>
      </w:tr>
      <w:tr w:rsidR="002219BD" w:rsidRPr="003032C6" w14:paraId="25ABBBEC" w14:textId="77777777" w:rsidTr="002219BD">
        <w:trPr>
          <w:trHeight w:val="884"/>
        </w:trPr>
        <w:tc>
          <w:tcPr>
            <w:tcW w:w="786" w:type="dxa"/>
            <w:vMerge/>
          </w:tcPr>
          <w:p w14:paraId="581126DA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 w14:paraId="250C5C54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14.3</w:t>
            </w:r>
          </w:p>
        </w:tc>
        <w:tc>
          <w:tcPr>
            <w:tcW w:w="4820" w:type="dxa"/>
          </w:tcPr>
          <w:p w14:paraId="663EC1E7" w14:textId="77777777" w:rsidR="002219BD" w:rsidRPr="003032C6" w:rsidRDefault="002219BD" w:rsidP="00731BC7">
            <w:r w:rsidRPr="003032C6">
              <w:t>Единые требования к участникам закупки (в соответствии с ч. 1 ст. 31 Закона 44-ФЗ)</w:t>
            </w:r>
          </w:p>
        </w:tc>
        <w:tc>
          <w:tcPr>
            <w:tcW w:w="3147" w:type="dxa"/>
          </w:tcPr>
          <w:p w14:paraId="10A1AE63" w14:textId="77777777" w:rsidR="002219BD" w:rsidRPr="003032C6" w:rsidRDefault="002219BD" w:rsidP="00731BC7"/>
        </w:tc>
      </w:tr>
      <w:tr w:rsidR="002219BD" w:rsidRPr="003032C6" w14:paraId="62FAEF7A" w14:textId="77777777" w:rsidTr="002219BD">
        <w:trPr>
          <w:trHeight w:val="574"/>
        </w:trPr>
        <w:tc>
          <w:tcPr>
            <w:tcW w:w="786" w:type="dxa"/>
            <w:vMerge/>
          </w:tcPr>
          <w:p w14:paraId="485509CD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 w14:paraId="0165D8BD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14.4</w:t>
            </w:r>
          </w:p>
        </w:tc>
        <w:tc>
          <w:tcPr>
            <w:tcW w:w="4820" w:type="dxa"/>
          </w:tcPr>
          <w:p w14:paraId="3B388747" w14:textId="77777777" w:rsidR="002219BD" w:rsidRPr="003032C6" w:rsidRDefault="002219BD" w:rsidP="00731BC7">
            <w:r w:rsidRPr="003032C6">
              <w:t>Требования к участникам закупок в соответствии с ч. 1.1 ст. 31 Закона 44-ФЗ</w:t>
            </w:r>
          </w:p>
        </w:tc>
        <w:tc>
          <w:tcPr>
            <w:tcW w:w="3147" w:type="dxa"/>
          </w:tcPr>
          <w:p w14:paraId="02AA869D" w14:textId="77777777" w:rsidR="002219BD" w:rsidRPr="003032C6" w:rsidRDefault="002219BD" w:rsidP="00731BC7"/>
        </w:tc>
      </w:tr>
      <w:tr w:rsidR="002219BD" w:rsidRPr="003032C6" w14:paraId="5019E6D4" w14:textId="77777777" w:rsidTr="002219BD">
        <w:trPr>
          <w:trHeight w:val="1148"/>
        </w:trPr>
        <w:tc>
          <w:tcPr>
            <w:tcW w:w="786" w:type="dxa"/>
            <w:vMerge/>
          </w:tcPr>
          <w:p w14:paraId="4FC20F3C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 w14:paraId="62CF6190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14.5</w:t>
            </w:r>
          </w:p>
        </w:tc>
        <w:tc>
          <w:tcPr>
            <w:tcW w:w="4820" w:type="dxa"/>
          </w:tcPr>
          <w:p w14:paraId="48DEB950" w14:textId="77777777" w:rsidR="002219BD" w:rsidRPr="003032C6" w:rsidRDefault="002219BD" w:rsidP="00731BC7">
            <w:r w:rsidRPr="003032C6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47" w:type="dxa"/>
          </w:tcPr>
          <w:p w14:paraId="23781066" w14:textId="77777777" w:rsidR="002219BD" w:rsidRPr="003032C6" w:rsidRDefault="002219BD" w:rsidP="00731BC7"/>
        </w:tc>
      </w:tr>
      <w:tr w:rsidR="002219BD" w:rsidRPr="003032C6" w14:paraId="4817EB12" w14:textId="77777777" w:rsidTr="002219BD">
        <w:tc>
          <w:tcPr>
            <w:tcW w:w="786" w:type="dxa"/>
            <w:vMerge/>
          </w:tcPr>
          <w:p w14:paraId="0CB941B0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50" w:type="dxa"/>
          </w:tcPr>
          <w:p w14:paraId="3A19BB47" w14:textId="77777777" w:rsidR="002219BD" w:rsidRPr="003032C6" w:rsidRDefault="002219BD" w:rsidP="00731B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032C6">
              <w:t>14.6</w:t>
            </w:r>
          </w:p>
        </w:tc>
        <w:tc>
          <w:tcPr>
            <w:tcW w:w="4820" w:type="dxa"/>
          </w:tcPr>
          <w:p w14:paraId="0832716E" w14:textId="77777777" w:rsidR="002219BD" w:rsidRPr="003032C6" w:rsidRDefault="002219BD" w:rsidP="00731BC7">
            <w:pPr>
              <w:autoSpaceDE w:val="0"/>
              <w:autoSpaceDN w:val="0"/>
              <w:adjustRightInd w:val="0"/>
            </w:pPr>
            <w:r w:rsidRPr="003032C6">
              <w:t>Другие условия в соответствии Законом 44-ФЗ</w:t>
            </w:r>
          </w:p>
        </w:tc>
        <w:tc>
          <w:tcPr>
            <w:tcW w:w="3147" w:type="dxa"/>
          </w:tcPr>
          <w:p w14:paraId="12364C40" w14:textId="77777777" w:rsidR="002219BD" w:rsidRPr="003032C6" w:rsidRDefault="002219BD" w:rsidP="00731BC7"/>
        </w:tc>
      </w:tr>
    </w:tbl>
    <w:p w14:paraId="58A1F7BD" w14:textId="77777777" w:rsidR="002219BD" w:rsidRPr="003032C6" w:rsidRDefault="002219BD" w:rsidP="002219BD">
      <w:pPr>
        <w:ind w:right="200"/>
        <w:jc w:val="both"/>
        <w:rPr>
          <w:color w:val="000000"/>
          <w:sz w:val="28"/>
          <w:szCs w:val="28"/>
        </w:rPr>
      </w:pPr>
      <w:r w:rsidRPr="003032C6">
        <w:rPr>
          <w:color w:val="000000"/>
          <w:sz w:val="28"/>
          <w:szCs w:val="28"/>
        </w:rPr>
        <w:t xml:space="preserve">           </w:t>
      </w:r>
    </w:p>
    <w:p w14:paraId="58AA0492" w14:textId="77777777" w:rsidR="002219BD" w:rsidRPr="003032C6" w:rsidRDefault="002219BD" w:rsidP="002219BD">
      <w:pPr>
        <w:ind w:right="200"/>
        <w:jc w:val="both"/>
        <w:rPr>
          <w:color w:val="000000"/>
          <w:sz w:val="28"/>
          <w:szCs w:val="28"/>
        </w:rPr>
      </w:pPr>
      <w:r w:rsidRPr="003032C6">
        <w:rPr>
          <w:color w:val="000000"/>
          <w:sz w:val="28"/>
          <w:szCs w:val="28"/>
        </w:rPr>
        <w:t xml:space="preserve">_________               ____________                  ( ____________________________) </w:t>
      </w:r>
    </w:p>
    <w:p w14:paraId="0D7E38FF" w14:textId="0718C5AA" w:rsidR="002219BD" w:rsidRPr="003032C6" w:rsidRDefault="002219BD" w:rsidP="002219BD">
      <w:pPr>
        <w:rPr>
          <w:i/>
          <w:iCs/>
        </w:rPr>
      </w:pPr>
      <w:r w:rsidRPr="003032C6">
        <w:rPr>
          <w:i/>
          <w:iCs/>
        </w:rPr>
        <w:t xml:space="preserve"> должность                        подпись                       </w:t>
      </w:r>
      <w:proofErr w:type="gramStart"/>
      <w:r w:rsidRPr="003032C6">
        <w:rPr>
          <w:i/>
          <w:iCs/>
        </w:rPr>
        <w:t xml:space="preserve">   (</w:t>
      </w:r>
      <w:proofErr w:type="gramEnd"/>
      <w:r w:rsidRPr="003032C6">
        <w:rPr>
          <w:i/>
          <w:iCs/>
        </w:rPr>
        <w:t xml:space="preserve">Ф.И.О. руководителя   заказчика или  </w:t>
      </w:r>
    </w:p>
    <w:p w14:paraId="3E5D4DF4" w14:textId="425F263C" w:rsidR="002219BD" w:rsidRPr="003032C6" w:rsidRDefault="002219BD" w:rsidP="002219BD">
      <w:pPr>
        <w:rPr>
          <w:i/>
          <w:iCs/>
        </w:rPr>
      </w:pPr>
      <w:r w:rsidRPr="003032C6">
        <w:rPr>
          <w:i/>
          <w:iCs/>
        </w:rPr>
        <w:t xml:space="preserve">                                                                                уполномоченного должностного лица)     </w:t>
      </w:r>
    </w:p>
    <w:p w14:paraId="1C844FC7" w14:textId="77777777" w:rsidR="002219BD" w:rsidRDefault="002219BD" w:rsidP="002219BD"/>
    <w:p w14:paraId="664E28AA" w14:textId="67F6DE47" w:rsidR="00326634" w:rsidRPr="001129CB" w:rsidRDefault="00373EBC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129CB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360045" distB="360045" distL="114300" distR="114300" simplePos="0" relativeHeight="251659264" behindDoc="0" locked="0" layoutInCell="1" allowOverlap="1" wp14:anchorId="5F7AE2F0" wp14:editId="08610195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400" cy="244800"/>
                <wp:effectExtent l="0" t="0" r="7620" b="0"/>
                <wp:wrapTopAndBottom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400" cy="24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7CD08" w14:textId="2B5015F4" w:rsidR="00373EBC" w:rsidRDefault="00373EBC" w:rsidP="00373EBC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AE2F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.05pt;margin-top:759pt;width:142.85pt;height:19.3pt;z-index:251659264;visibility:visible;mso-wrap-style:none;mso-width-percent:0;mso-height-percent:0;mso-wrap-distance-left:9pt;mso-wrap-distance-top:28.35pt;mso-wrap-distance-right:9pt;mso-wrap-distance-bottom:28.3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    <v:textbox style="mso-fit-shape-to-text:t" inset="0,0,0,0">
                  <w:txbxContent>
                    <w:p w14:paraId="44F7CD08" w14:textId="2B5015F4" w:rsidR="00373EBC" w:rsidRDefault="00373EBC" w:rsidP="00373EBC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326634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C8C3" w14:textId="77777777" w:rsidR="008F0DB6" w:rsidRDefault="008F0DB6" w:rsidP="008C749E">
      <w:pPr>
        <w:pStyle w:val="a4"/>
      </w:pPr>
      <w:r>
        <w:separator/>
      </w:r>
    </w:p>
  </w:endnote>
  <w:endnote w:type="continuationSeparator" w:id="0">
    <w:p w14:paraId="79376205" w14:textId="77777777" w:rsidR="008F0DB6" w:rsidRDefault="008F0DB6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C6EC" w14:textId="77777777" w:rsidR="008C749E" w:rsidRDefault="008C749E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BF02DE5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82AC" w14:textId="77777777" w:rsidR="00F23E87" w:rsidRDefault="00F23E87" w:rsidP="00942983">
    <w:pPr>
      <w:pStyle w:val="a9"/>
      <w:jc w:val="right"/>
      <w:rPr>
        <w:noProof/>
      </w:rPr>
    </w:pPr>
  </w:p>
  <w:p w14:paraId="0787B4DD" w14:textId="6A29EEF0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DC44" w14:textId="77777777" w:rsidR="008F0DB6" w:rsidRDefault="008F0DB6" w:rsidP="008C749E">
      <w:pPr>
        <w:pStyle w:val="a4"/>
      </w:pPr>
      <w:r>
        <w:separator/>
      </w:r>
    </w:p>
  </w:footnote>
  <w:footnote w:type="continuationSeparator" w:id="0">
    <w:p w14:paraId="344F2B8A" w14:textId="77777777" w:rsidR="008F0DB6" w:rsidRDefault="008F0DB6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47433A2" w14:textId="0CE3849C" w:rsidR="003936A8" w:rsidRDefault="003936A8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2219BD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78ED8B97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7E28" w14:textId="65B03855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65849"/>
    <w:multiLevelType w:val="multilevel"/>
    <w:tmpl w:val="7A207C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7F4E86"/>
    <w:multiLevelType w:val="hybridMultilevel"/>
    <w:tmpl w:val="91AE308E"/>
    <w:lvl w:ilvl="0" w:tplc="4D9E0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84B29"/>
    <w:multiLevelType w:val="multilevel"/>
    <w:tmpl w:val="A5007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9"/>
  </w:num>
  <w:num w:numId="5">
    <w:abstractNumId w:val="18"/>
  </w:num>
  <w:num w:numId="6">
    <w:abstractNumId w:val="2"/>
  </w:num>
  <w:num w:numId="7">
    <w:abstractNumId w:val="14"/>
  </w:num>
  <w:num w:numId="8">
    <w:abstractNumId w:val="12"/>
  </w:num>
  <w:num w:numId="9">
    <w:abstractNumId w:val="1"/>
  </w:num>
  <w:num w:numId="10">
    <w:abstractNumId w:val="16"/>
  </w:num>
  <w:num w:numId="11">
    <w:abstractNumId w:val="10"/>
  </w:num>
  <w:num w:numId="12">
    <w:abstractNumId w:val="20"/>
  </w:num>
  <w:num w:numId="13">
    <w:abstractNumId w:val="9"/>
  </w:num>
  <w:num w:numId="14">
    <w:abstractNumId w:val="7"/>
  </w:num>
  <w:num w:numId="15">
    <w:abstractNumId w:val="4"/>
  </w:num>
  <w:num w:numId="16">
    <w:abstractNumId w:val="13"/>
  </w:num>
  <w:num w:numId="17">
    <w:abstractNumId w:val="17"/>
  </w:num>
  <w:num w:numId="18">
    <w:abstractNumId w:val="0"/>
  </w:num>
  <w:num w:numId="19">
    <w:abstractNumId w:val="0"/>
  </w:num>
  <w:num w:numId="20">
    <w:abstractNumId w:val="15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219BD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8F0DB6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00DE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84147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0ABFF"/>
  <w15:chartTrackingRefBased/>
  <w15:docId w15:val="{4BD829E3-D5BA-49F9-A89B-4CD41D0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4152"/>
    <w:rsid w:val="00EF5D7F"/>
    <w:rsid w:val="00F52D00"/>
    <w:rsid w:val="00F6635C"/>
    <w:rsid w:val="00FA3654"/>
    <w:rsid w:val="00FB349F"/>
    <w:rsid w:val="00FC227B"/>
    <w:rsid w:val="00FC3F1B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76D5-6940-4D8E-A2CA-5783122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23119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Кузякова О.Н.</cp:lastModifiedBy>
  <cp:revision>2</cp:revision>
  <cp:lastPrinted>2010-05-12T05:27:00Z</cp:lastPrinted>
  <dcterms:created xsi:type="dcterms:W3CDTF">2023-05-31T03:32:00Z</dcterms:created>
  <dcterms:modified xsi:type="dcterms:W3CDTF">2023-05-31T03:32:00Z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