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7C393" w14:textId="77777777" w:rsidR="003E523F" w:rsidRDefault="00000000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6833501F" wp14:editId="1395AD3A">
            <wp:extent cx="676275" cy="84772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4698C7" w14:textId="77777777" w:rsidR="003E523F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465FAA83" w14:textId="77777777" w:rsidR="003E523F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КЕМЕРОВСКАЯ ОБЛАСТЬ-КУЗБАСС</w:t>
      </w:r>
    </w:p>
    <w:p w14:paraId="5F1D417A" w14:textId="77777777" w:rsidR="003E523F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Топкинский муниципальный округ</w:t>
      </w:r>
    </w:p>
    <w:p w14:paraId="0065C6A8" w14:textId="77777777" w:rsidR="003E523F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14:paraId="5B82CCA2" w14:textId="77777777" w:rsidR="003E523F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ТОПКИНСКОГО МУНИЦИПАЛЬНОГО ОКРУГА</w:t>
      </w:r>
    </w:p>
    <w:p w14:paraId="43F14622" w14:textId="77777777" w:rsidR="003E523F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1A1C6211" w14:textId="77777777" w:rsidR="003E523F" w:rsidRDefault="003E52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EAE63D" w14:textId="77777777" w:rsidR="003E523F" w:rsidRDefault="003E523F">
      <w:pPr>
        <w:pStyle w:val="af3"/>
        <w:jc w:val="right"/>
        <w:rPr>
          <w:rFonts w:ascii="Times New Roman" w:hAnsi="Times New Roman" w:cs="Times New Roman"/>
          <w:sz w:val="28"/>
          <w:szCs w:val="28"/>
        </w:rPr>
      </w:pPr>
    </w:p>
    <w:p w14:paraId="478F979D" w14:textId="77777777" w:rsidR="003E523F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23 июня 2026 года № 1048-п</w:t>
      </w:r>
    </w:p>
    <w:p w14:paraId="6AB839A0" w14:textId="77777777" w:rsidR="003E523F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Топки</w:t>
      </w:r>
    </w:p>
    <w:p w14:paraId="388795ED" w14:textId="77777777" w:rsidR="003E523F" w:rsidRDefault="003E52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8F8707" w14:textId="77777777" w:rsidR="003E523F" w:rsidRDefault="003E523F">
      <w:pPr>
        <w:jc w:val="center"/>
        <w:rPr>
          <w:rFonts w:ascii="Times New Roman" w:eastAsia="Gungsuh" w:hAnsi="Times New Roman" w:cs="Times New Roman"/>
          <w:b/>
          <w:spacing w:val="-10"/>
          <w:sz w:val="28"/>
          <w:szCs w:val="28"/>
        </w:rPr>
      </w:pPr>
      <w:bookmarkStart w:id="0" w:name="_Hlk231472392"/>
      <w:bookmarkEnd w:id="0"/>
    </w:p>
    <w:p w14:paraId="513C00E4" w14:textId="77777777" w:rsidR="003E523F" w:rsidRDefault="00000000">
      <w:pPr>
        <w:jc w:val="center"/>
        <w:rPr>
          <w:rFonts w:ascii="Times New Roman" w:eastAsia="Gungsuh" w:hAnsi="Times New Roman" w:cs="Times New Roman"/>
          <w:b/>
          <w:spacing w:val="-10"/>
          <w:sz w:val="28"/>
          <w:szCs w:val="28"/>
        </w:rPr>
      </w:pPr>
      <w:r>
        <w:rPr>
          <w:rFonts w:ascii="Times New Roman" w:eastAsia="Gungsuh" w:hAnsi="Times New Roman" w:cs="Times New Roman"/>
          <w:b/>
          <w:spacing w:val="-10"/>
          <w:sz w:val="28"/>
          <w:szCs w:val="28"/>
        </w:rPr>
        <w:t xml:space="preserve">О внесении изменений в постановление администрации Топкинского муниципального округа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 xml:space="preserve">от 17.12.2025 </w:t>
      </w:r>
      <w:bookmarkStart w:id="1" w:name="_Hlk231473466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№ 2524-п «</w:t>
      </w:r>
      <w:r>
        <w:rPr>
          <w:rFonts w:ascii="Times New Roman" w:eastAsia="Gungsuh" w:hAnsi="Times New Roman" w:cs="Times New Roman"/>
          <w:b/>
          <w:spacing w:val="-10"/>
          <w:sz w:val="28"/>
          <w:szCs w:val="28"/>
        </w:rPr>
        <w:t>Об утверждении муниципальной программы «Обеспечение жилыми помещениями отдельных категорий граждан на территории Топкинского муниципального округа» на 2026-2028 годы»</w:t>
      </w:r>
      <w:bookmarkEnd w:id="1"/>
    </w:p>
    <w:p w14:paraId="05FB1382" w14:textId="77777777" w:rsidR="003E523F" w:rsidRDefault="003E52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280C31" w14:textId="77777777" w:rsidR="003E523F" w:rsidRDefault="003E52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231472392_Копия_1"/>
      <w:bookmarkEnd w:id="2"/>
    </w:p>
    <w:p w14:paraId="77685C7C" w14:textId="77777777" w:rsidR="003E523F" w:rsidRDefault="0000000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Федеральным законом Российской Федерации от 20.03.2025 № 33-ФЗ «Об общих принципах организации местного самоуправления в единой системе публичной власти», решением Совета народных депутатов Топкинского муниципального округа от 28.05.2026 №175 «О внесении изменений в решение Совета народных депутатов Топкинского муниципального округа от 23.12.2025 № 118 «Об утверждении бюджета Топкинского муниципального округа на 2026 год и на плановый период 2027 и 2028 годов» и с целью приведения нормативного правового акта в соответствие:</w:t>
      </w:r>
    </w:p>
    <w:p w14:paraId="79B0F316" w14:textId="77777777" w:rsidR="003E523F" w:rsidRDefault="00000000">
      <w:pPr>
        <w:pStyle w:val="211"/>
        <w:shd w:val="clear" w:color="auto" w:fill="auto"/>
        <w:tabs>
          <w:tab w:val="left" w:pos="832"/>
        </w:tabs>
        <w:spacing w:before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Внести в постановление администрации Топкинского муниципального округа от 17.12.2025 № 2524-п «Об утверждении муниципальной программы «Обеспечение жилыми помещениями отдельных категорий граждан на территории Топкинского муниципального округа» на 2026-2028 годы» (далее — муниципальная программа) следующие изменения:</w:t>
      </w:r>
    </w:p>
    <w:p w14:paraId="146A7E84" w14:textId="77777777" w:rsidR="003E523F" w:rsidRDefault="00000000">
      <w:pPr>
        <w:pStyle w:val="211"/>
        <w:shd w:val="clear" w:color="auto" w:fill="auto"/>
        <w:tabs>
          <w:tab w:val="left" w:pos="832"/>
        </w:tabs>
        <w:spacing w:before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В разделе 1 Основные положения </w:t>
      </w:r>
      <w:bookmarkStart w:id="3" w:name="_Hlk231474456"/>
      <w:r>
        <w:rPr>
          <w:rFonts w:ascii="Times New Roman" w:hAnsi="Times New Roman" w:cs="Times New Roman"/>
        </w:rPr>
        <w:t xml:space="preserve">паспорта муниципальной программы </w:t>
      </w:r>
      <w:bookmarkStart w:id="4" w:name="_Hlk231475655"/>
      <w:bookmarkEnd w:id="3"/>
      <w:bookmarkEnd w:id="4"/>
      <w:r>
        <w:rPr>
          <w:rFonts w:ascii="Times New Roman" w:hAnsi="Times New Roman" w:cs="Times New Roman"/>
        </w:rPr>
        <w:t xml:space="preserve">строку </w:t>
      </w:r>
      <w:bookmarkStart w:id="5" w:name="_Hlk231474486"/>
      <w:r>
        <w:rPr>
          <w:rFonts w:ascii="Times New Roman" w:hAnsi="Times New Roman" w:cs="Times New Roman"/>
        </w:rPr>
        <w:t>«Финансовое обеспечение муниципальной программы</w:t>
      </w:r>
      <w:bookmarkEnd w:id="5"/>
      <w:r>
        <w:rPr>
          <w:rFonts w:ascii="Times New Roman" w:hAnsi="Times New Roman" w:cs="Times New Roman"/>
        </w:rPr>
        <w:t>, за весь период реализации» изложить в новой редакции согласно приложению №1 к настоящему постановлению.</w:t>
      </w:r>
    </w:p>
    <w:p w14:paraId="54845A9B" w14:textId="77777777" w:rsidR="003E523F" w:rsidRDefault="00000000">
      <w:pPr>
        <w:pStyle w:val="211"/>
        <w:shd w:val="clear" w:color="auto" w:fill="auto"/>
        <w:tabs>
          <w:tab w:val="left" w:pos="832"/>
        </w:tabs>
        <w:spacing w:before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В паспорте муниципальной программы раздел 2. «Финансовое обеспечение муниципальной программы «Обеспечение жилыми помещениями отдельных категорий граждан на территории Топкинского муниципального округа» изложить в новой редакции согласно приложению №2</w:t>
      </w:r>
      <w:bookmarkStart w:id="6" w:name="_Hlk231475828"/>
      <w:r>
        <w:rPr>
          <w:rFonts w:ascii="Times New Roman" w:hAnsi="Times New Roman" w:cs="Times New Roman"/>
        </w:rPr>
        <w:t xml:space="preserve"> к настоящему </w:t>
      </w:r>
      <w:r>
        <w:rPr>
          <w:rFonts w:ascii="Times New Roman" w:hAnsi="Times New Roman" w:cs="Times New Roman"/>
        </w:rPr>
        <w:lastRenderedPageBreak/>
        <w:t>постановлению».</w:t>
      </w:r>
      <w:bookmarkEnd w:id="6"/>
    </w:p>
    <w:p w14:paraId="7494BF2D" w14:textId="77777777" w:rsidR="003E523F" w:rsidRDefault="00000000">
      <w:pPr>
        <w:pStyle w:val="211"/>
        <w:shd w:val="clear" w:color="auto" w:fill="auto"/>
        <w:tabs>
          <w:tab w:val="left" w:pos="832"/>
        </w:tabs>
        <w:spacing w:before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В паспорте комплекса процессных мероприятий «Улучшение жилищных условий граждан» муниципальной программы раздел 4. «Финансовое обеспечение реализации комплекса процессных мероприятий «Улучшение жилищных условий граждан» изложить в новой редакции согласно приложению №3 к настоящему постановлению».</w:t>
      </w:r>
    </w:p>
    <w:p w14:paraId="09771D82" w14:textId="77777777" w:rsidR="003E523F" w:rsidRDefault="00000000">
      <w:pPr>
        <w:tabs>
          <w:tab w:val="left" w:pos="85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Постановление администрации Топкинского муниципального округа от 24.03.2026 № 398-п «О внесении изменений в постановление администрации Топкинского муниципального округа от 17.12.2025 № 2524-п «Об утверждении муниципальной программы «Обеспечение жилыми помещениями отдельных категорий граждан на территории Топкинского муниципального округа» на 2026-2028 годы»» признать утратившим силу.</w:t>
      </w:r>
    </w:p>
    <w:p w14:paraId="39B3B6F4" w14:textId="77777777" w:rsidR="003E523F" w:rsidRDefault="00000000">
      <w:pPr>
        <w:tabs>
          <w:tab w:val="left" w:pos="85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3E7E875B" w14:textId="77777777" w:rsidR="003E523F" w:rsidRDefault="00000000">
      <w:pPr>
        <w:tabs>
          <w:tab w:val="left" w:pos="851"/>
        </w:tabs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auto"/>
          <w:sz w:val="28"/>
          <w:szCs w:val="28"/>
        </w:rPr>
        <w:t>Контроль за исполнением постановления возложить на первого заместителя главы Топкинского муниципального округа по инвестициям, имущественным отношениям и развитию бизнеса О.А.Шкробко.</w:t>
      </w:r>
    </w:p>
    <w:p w14:paraId="171B8A4C" w14:textId="77777777" w:rsidR="003E523F" w:rsidRDefault="00000000">
      <w:pPr>
        <w:tabs>
          <w:tab w:val="left" w:pos="85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Постановление вступает в силу после официального обнародования.</w:t>
      </w:r>
    </w:p>
    <w:p w14:paraId="16955017" w14:textId="77777777" w:rsidR="003E523F" w:rsidRDefault="003E523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792E4AF5" w14:textId="77777777" w:rsidR="003E523F" w:rsidRDefault="003E523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7FFE9994" w14:textId="77777777" w:rsidR="003E523F" w:rsidRDefault="003E523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6556B747" w14:textId="77777777" w:rsidR="003E523F" w:rsidRDefault="003E523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4AC20A04" w14:textId="77777777" w:rsidR="003E523F" w:rsidRDefault="000000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Топкинского</w:t>
      </w:r>
    </w:p>
    <w:p w14:paraId="11071286" w14:textId="77777777" w:rsidR="003E523F" w:rsidRDefault="000000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                   С.В.Фролов</w:t>
      </w:r>
    </w:p>
    <w:p w14:paraId="575E54B4" w14:textId="77777777" w:rsidR="003E523F" w:rsidRDefault="003E523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3E523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701" w:bottom="1134" w:left="1560" w:header="0" w:footer="6" w:gutter="0"/>
          <w:cols w:space="720"/>
          <w:formProt w:val="0"/>
          <w:titlePg/>
          <w:docGrid w:linePitch="360"/>
        </w:sectPr>
      </w:pPr>
    </w:p>
    <w:p w14:paraId="58E455CE" w14:textId="77777777" w:rsidR="003E523F" w:rsidRDefault="00000000">
      <w:pPr>
        <w:pStyle w:val="ConsPlusNormal"/>
        <w:widowControl/>
        <w:ind w:firstLine="709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4ABCA690" w14:textId="77777777" w:rsidR="003E523F" w:rsidRDefault="00000000">
      <w:pPr>
        <w:pStyle w:val="ConsPlusNormal"/>
        <w:widowControl/>
        <w:ind w:firstLine="709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</w:t>
      </w:r>
    </w:p>
    <w:p w14:paraId="424EBD47" w14:textId="77777777" w:rsidR="003E523F" w:rsidRDefault="00000000">
      <w:pPr>
        <w:pStyle w:val="ConsPlusNormal"/>
        <w:widowControl/>
        <w:ind w:firstLine="709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Топкинского муниципального округа </w:t>
      </w:r>
    </w:p>
    <w:p w14:paraId="61C013E6" w14:textId="77777777" w:rsidR="003E523F" w:rsidRDefault="00000000">
      <w:pPr>
        <w:pStyle w:val="ConsPlusNormal"/>
        <w:widowControl/>
        <w:ind w:firstLine="709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 июня 2026 года № 1048-п</w:t>
      </w:r>
    </w:p>
    <w:p w14:paraId="20C846DB" w14:textId="77777777" w:rsidR="003E523F" w:rsidRDefault="003E523F">
      <w:pPr>
        <w:pStyle w:val="20"/>
        <w:keepNext/>
        <w:keepLines/>
        <w:shd w:val="clear" w:color="auto" w:fill="auto"/>
        <w:spacing w:line="317" w:lineRule="exact"/>
        <w:ind w:firstLine="0"/>
      </w:pPr>
    </w:p>
    <w:p w14:paraId="3E531367" w14:textId="77777777" w:rsidR="003E523F" w:rsidRDefault="003E523F">
      <w:pPr>
        <w:pStyle w:val="20"/>
        <w:keepNext/>
        <w:keepLines/>
        <w:shd w:val="clear" w:color="auto" w:fill="auto"/>
        <w:spacing w:line="317" w:lineRule="exact"/>
        <w:ind w:firstLine="0"/>
      </w:pPr>
    </w:p>
    <w:p w14:paraId="28DD5A5F" w14:textId="12A3A77D" w:rsidR="003E523F" w:rsidRPr="0074380A" w:rsidRDefault="00000000" w:rsidP="0074380A">
      <w:pPr>
        <w:pStyle w:val="20"/>
        <w:keepNext/>
        <w:keepLines/>
        <w:shd w:val="clear" w:color="auto" w:fill="auto"/>
        <w:spacing w:line="317" w:lineRule="exact"/>
        <w:ind w:firstLine="0"/>
      </w:pPr>
      <w:r w:rsidRPr="0074380A">
        <w:rPr>
          <w:lang w:val="en-US"/>
        </w:rPr>
        <w:t>II</w:t>
      </w:r>
      <w:r w:rsidRPr="0074380A">
        <w:t>.Паспорт</w:t>
      </w:r>
      <w:r w:rsidR="0074380A" w:rsidRPr="0074380A">
        <w:t xml:space="preserve"> </w:t>
      </w:r>
      <w:r w:rsidRPr="0074380A">
        <w:rPr>
          <w:rStyle w:val="23"/>
          <w:rFonts w:eastAsia="Arial Unicode MS"/>
          <w:b/>
          <w:bCs/>
        </w:rPr>
        <w:t xml:space="preserve">муниципальной программы </w:t>
      </w:r>
      <w:r w:rsidRPr="0074380A">
        <w:t>«Обеспечение жилыми помещениями отдельных категорий граждан на территории Топкинского муниципального округа»</w:t>
      </w:r>
    </w:p>
    <w:p w14:paraId="4EE0C773" w14:textId="77777777" w:rsidR="003E523F" w:rsidRPr="0074380A" w:rsidRDefault="003E52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5077EC" w14:textId="77777777" w:rsidR="003E523F" w:rsidRDefault="00000000">
      <w:pPr>
        <w:jc w:val="center"/>
        <w:rPr>
          <w:bCs/>
          <w:sz w:val="26"/>
          <w:szCs w:val="26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1. Основные положения</w:t>
      </w:r>
    </w:p>
    <w:p w14:paraId="4A1556DA" w14:textId="77777777" w:rsidR="003E523F" w:rsidRDefault="003E523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75"/>
        <w:gridCol w:w="5987"/>
      </w:tblGrid>
      <w:tr w:rsidR="003E523F" w14:paraId="7B85C011" w14:textId="77777777" w:rsidTr="00556DB4">
        <w:trPr>
          <w:jc w:val="center"/>
        </w:trPr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B2ED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eastAsia="zh-CN"/>
              </w:rPr>
              <w:t>Финансовое обеспечение муниципальной программы, за весь период реализации</w:t>
            </w:r>
          </w:p>
        </w:tc>
        <w:tc>
          <w:tcPr>
            <w:tcW w:w="9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FDBF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потребность в финансовых ресурсах на реализацию мероприятий Муниципальной программы составит 67 521,8 т</w:t>
            </w:r>
            <w:r>
              <w:rPr>
                <w:rFonts w:ascii="Times New Roman" w:hAnsi="Times New Roman" w:cs="Times New Roman"/>
                <w:bCs/>
                <w:lang w:eastAsia="zh-CN"/>
              </w:rPr>
              <w:t>ыс. рублей</w:t>
            </w:r>
            <w:r>
              <w:rPr>
                <w:rFonts w:ascii="Times New Roman" w:hAnsi="Times New Roman" w:cs="Times New Roman"/>
              </w:rPr>
              <w:t>, в том числе по годам:</w:t>
            </w:r>
          </w:p>
          <w:p w14:paraId="18F86573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 - 25 564,0 тыс. рублей;</w:t>
            </w:r>
          </w:p>
          <w:p w14:paraId="0C58B72F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 - 20 978,9 тыс. рублей;</w:t>
            </w:r>
          </w:p>
          <w:p w14:paraId="427847B6" w14:textId="77777777" w:rsidR="003E523F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 - 20 978,9 тыс. рублей.;</w:t>
            </w:r>
          </w:p>
          <w:p w14:paraId="1B63EF74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по источникам финансирования:</w:t>
            </w:r>
          </w:p>
          <w:p w14:paraId="63E602EA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средства бюджета Топкинского муниципального округа - 625,1 тыс. рублей, в том числе по годам:</w:t>
            </w:r>
          </w:p>
          <w:p w14:paraId="0A0AB9AE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 - 625,1 тыс. рублей;</w:t>
            </w:r>
          </w:p>
          <w:p w14:paraId="5882068D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 - 0,0 тыс. рублей;</w:t>
            </w:r>
          </w:p>
          <w:p w14:paraId="0F422DDC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 - 0,0 тыс. рублей;</w:t>
            </w:r>
          </w:p>
          <w:p w14:paraId="78E61434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средства областного бюджета - 43 029,1 тыс. рублей, в том числе по годам:</w:t>
            </w:r>
          </w:p>
          <w:p w14:paraId="2DA21371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 - 15 892,3 тыс. рублей;</w:t>
            </w:r>
          </w:p>
          <w:p w14:paraId="3DD095F7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 - 13 568,4 тыс. рублей;</w:t>
            </w:r>
          </w:p>
          <w:p w14:paraId="0615FC40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 - 13 568,4 тыс. рублей;</w:t>
            </w:r>
          </w:p>
          <w:p w14:paraId="147ADCB9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средства федерального бюджета - 23 867,6 тыс. рублей, в том числе по годам:</w:t>
            </w:r>
          </w:p>
          <w:p w14:paraId="487264E5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 - 9 046,6 тыс. рублей;</w:t>
            </w:r>
          </w:p>
          <w:p w14:paraId="67958E2A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 - 7 410,5 тыс. рублей;</w:t>
            </w:r>
          </w:p>
          <w:p w14:paraId="6F7BCD74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 - 7 410,5 тыс. рублей.</w:t>
            </w:r>
          </w:p>
        </w:tc>
      </w:tr>
    </w:tbl>
    <w:p w14:paraId="55263FCA" w14:textId="77777777" w:rsidR="003E523F" w:rsidRDefault="003E523F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6A0CB6" w14:textId="77777777" w:rsidR="003E523F" w:rsidRDefault="003E523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BD4952" w14:textId="124953AA" w:rsidR="003E523F" w:rsidRDefault="00000000">
      <w:pPr>
        <w:pStyle w:val="ConsPlusNormal"/>
        <w:widowControl/>
        <w:ind w:firstLine="0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0BB2AB2E" w14:textId="77777777" w:rsidR="003E523F" w:rsidRDefault="00000000">
      <w:pPr>
        <w:pStyle w:val="ConsPlusNormal"/>
        <w:widowControl/>
        <w:ind w:firstLine="709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</w:t>
      </w:r>
    </w:p>
    <w:p w14:paraId="605DB5C3" w14:textId="77777777" w:rsidR="003E523F" w:rsidRDefault="00000000">
      <w:pPr>
        <w:pStyle w:val="ConsPlusNormal"/>
        <w:widowControl/>
        <w:ind w:firstLine="709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Топкинского муниципального округа </w:t>
      </w:r>
    </w:p>
    <w:p w14:paraId="0612E092" w14:textId="77777777" w:rsidR="003E523F" w:rsidRDefault="00000000">
      <w:pPr>
        <w:pStyle w:val="ConsPlusNormal"/>
        <w:widowControl/>
        <w:ind w:firstLine="709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 июня 2026 года № 1048-п</w:t>
      </w:r>
    </w:p>
    <w:p w14:paraId="1D3DF5A4" w14:textId="77777777" w:rsidR="003E523F" w:rsidRDefault="003E523F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D055BAF" w14:textId="77777777" w:rsidR="003E523F" w:rsidRDefault="003E523F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19B30E1" w14:textId="77777777" w:rsidR="003E523F" w:rsidRPr="00556DB4" w:rsidRDefault="00000000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DB4">
        <w:rPr>
          <w:rFonts w:ascii="Times New Roman" w:hAnsi="Times New Roman" w:cs="Times New Roman"/>
          <w:b/>
          <w:bCs/>
          <w:sz w:val="28"/>
          <w:szCs w:val="28"/>
        </w:rPr>
        <w:t>4. Финансовое обеспечение муниципальной программы «Обеспечение жилыми помещениями отдельных категорий граждан на территории Топкинского муниципального округа»</w:t>
      </w:r>
    </w:p>
    <w:p w14:paraId="39AED538" w14:textId="77777777" w:rsidR="003E523F" w:rsidRPr="00556DB4" w:rsidRDefault="003E523F">
      <w:pPr>
        <w:ind w:left="720"/>
        <w:jc w:val="center"/>
        <w:rPr>
          <w:rFonts w:ascii="Nimbus Roman" w:hAnsi="Nimbus Roman" w:hint="eastAsia"/>
          <w:b/>
          <w:bCs/>
        </w:rPr>
      </w:pPr>
    </w:p>
    <w:p w14:paraId="0336A901" w14:textId="77777777" w:rsidR="003E523F" w:rsidRDefault="003E523F">
      <w:pPr>
        <w:ind w:left="-142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43"/>
        <w:gridCol w:w="1874"/>
        <w:gridCol w:w="1617"/>
        <w:gridCol w:w="1500"/>
        <w:gridCol w:w="1359"/>
        <w:gridCol w:w="1101"/>
        <w:gridCol w:w="2060"/>
      </w:tblGrid>
      <w:tr w:rsidR="003E523F" w14:paraId="3A2A4314" w14:textId="77777777" w:rsidTr="00556DB4">
        <w:trPr>
          <w:trHeight w:val="641"/>
          <w:jc w:val="center"/>
        </w:trPr>
        <w:tc>
          <w:tcPr>
            <w:tcW w:w="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E3A44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3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E37AB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программы, структурного элемента программы</w:t>
            </w: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A7A5C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619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4C9B9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(тыс. руб.) по годам реализации</w:t>
            </w:r>
          </w:p>
        </w:tc>
        <w:tc>
          <w:tcPr>
            <w:tcW w:w="33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ABC826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за весь период реализации (тыс. руб.)</w:t>
            </w:r>
          </w:p>
        </w:tc>
      </w:tr>
      <w:tr w:rsidR="003E523F" w14:paraId="1B2E6792" w14:textId="77777777" w:rsidTr="00556DB4">
        <w:trPr>
          <w:trHeight w:val="1692"/>
          <w:jc w:val="center"/>
        </w:trPr>
        <w:tc>
          <w:tcPr>
            <w:tcW w:w="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C37FA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C1FE7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0AF98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1D406C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3D3FC7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C4BF9C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33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F7A980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3E523F" w14:paraId="59133B99" w14:textId="77777777" w:rsidTr="00556DB4">
        <w:trPr>
          <w:trHeight w:val="348"/>
          <w:jc w:val="center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481E3C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FBCC79B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84236AF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38CC4F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02F2C0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2799ED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48DB55" w14:textId="03446C69" w:rsidR="003E523F" w:rsidRDefault="007438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E523F" w14:paraId="6FB1A529" w14:textId="77777777" w:rsidTr="00556DB4">
        <w:trPr>
          <w:trHeight w:val="660"/>
          <w:jc w:val="center"/>
        </w:trPr>
        <w:tc>
          <w:tcPr>
            <w:tcW w:w="3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E22FD4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Муниципальная программа «</w:t>
            </w:r>
            <w:r>
              <w:rPr>
                <w:rFonts w:ascii="Times New Roman" w:hAnsi="Times New Roman" w:cs="Times New Roman"/>
              </w:rPr>
              <w:t>Обеспечение жилыми помещениями отдельных категорий граждан на территории Топкинского муниципального округа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5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51AA49" w14:textId="77777777" w:rsidR="003E523F" w:rsidRDefault="000000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23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E9D4A" w14:textId="77777777" w:rsidR="003E523F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25 564,0</w:t>
            </w:r>
          </w:p>
        </w:tc>
        <w:tc>
          <w:tcPr>
            <w:tcW w:w="2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519F0" w14:textId="77777777" w:rsidR="003E523F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20 978,9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10858" w14:textId="77777777" w:rsidR="003E523F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20 978,9</w:t>
            </w:r>
          </w:p>
        </w:tc>
        <w:tc>
          <w:tcPr>
            <w:tcW w:w="3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F10F" w14:textId="77777777" w:rsidR="003E523F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67 521,8</w:t>
            </w:r>
          </w:p>
        </w:tc>
      </w:tr>
      <w:tr w:rsidR="003E523F" w14:paraId="374EC889" w14:textId="77777777" w:rsidTr="00556DB4">
        <w:trPr>
          <w:trHeight w:val="519"/>
          <w:jc w:val="center"/>
        </w:trPr>
        <w:tc>
          <w:tcPr>
            <w:tcW w:w="341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1A187F" w14:textId="77777777" w:rsidR="003E523F" w:rsidRDefault="003E523F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2A8AB1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Топкинского муниципального округа (далее – МБ)</w:t>
            </w:r>
          </w:p>
        </w:tc>
        <w:tc>
          <w:tcPr>
            <w:tcW w:w="23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1777E0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625,1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5EA278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8BA41E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23FA87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625,1</w:t>
            </w:r>
          </w:p>
        </w:tc>
      </w:tr>
      <w:tr w:rsidR="003E523F" w14:paraId="1FDC4A17" w14:textId="77777777" w:rsidTr="00556DB4">
        <w:trPr>
          <w:trHeight w:val="796"/>
          <w:jc w:val="center"/>
        </w:trPr>
        <w:tc>
          <w:tcPr>
            <w:tcW w:w="341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701226" w14:textId="77777777" w:rsidR="003E523F" w:rsidRDefault="003E523F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75289A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 (далее - ОБ)</w:t>
            </w:r>
          </w:p>
        </w:tc>
        <w:tc>
          <w:tcPr>
            <w:tcW w:w="23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A36BE5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15 892,3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6F02C4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13 568,4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C9D31F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13 568,4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B535C4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43 029,1</w:t>
            </w:r>
          </w:p>
        </w:tc>
      </w:tr>
      <w:tr w:rsidR="003E523F" w14:paraId="74A182CC" w14:textId="77777777" w:rsidTr="00556DB4">
        <w:trPr>
          <w:trHeight w:val="796"/>
          <w:jc w:val="center"/>
        </w:trPr>
        <w:tc>
          <w:tcPr>
            <w:tcW w:w="341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131C70" w14:textId="77777777" w:rsidR="003E523F" w:rsidRDefault="003E523F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36DB7D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 (далее - ФБ)</w:t>
            </w:r>
          </w:p>
        </w:tc>
        <w:tc>
          <w:tcPr>
            <w:tcW w:w="23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8F2C58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9 046,6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A4EEF4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7 410,5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6FEF50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7 410,5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3CC6BF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23 867,6</w:t>
            </w:r>
          </w:p>
        </w:tc>
      </w:tr>
      <w:tr w:rsidR="003E523F" w14:paraId="1EFE7C0D" w14:textId="77777777" w:rsidTr="00556DB4">
        <w:trPr>
          <w:trHeight w:val="506"/>
          <w:jc w:val="center"/>
        </w:trPr>
        <w:tc>
          <w:tcPr>
            <w:tcW w:w="3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23BE26" w14:textId="77777777" w:rsidR="003E523F" w:rsidRDefault="000000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Процессная часть муниципальной программы (итого)</w:t>
            </w:r>
          </w:p>
        </w:tc>
        <w:tc>
          <w:tcPr>
            <w:tcW w:w="2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2A354" w14:textId="77777777" w:rsidR="003E523F" w:rsidRDefault="000000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23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09A2B" w14:textId="77777777" w:rsidR="003E523F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25 564,0</w:t>
            </w:r>
          </w:p>
        </w:tc>
        <w:tc>
          <w:tcPr>
            <w:tcW w:w="2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7367E" w14:textId="77777777" w:rsidR="003E523F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20 978,9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25591" w14:textId="77777777" w:rsidR="003E523F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20 978,9</w:t>
            </w:r>
          </w:p>
        </w:tc>
        <w:tc>
          <w:tcPr>
            <w:tcW w:w="3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974B2" w14:textId="77777777" w:rsidR="003E523F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67 521,8</w:t>
            </w:r>
          </w:p>
        </w:tc>
      </w:tr>
      <w:tr w:rsidR="003E523F" w14:paraId="0944766E" w14:textId="77777777" w:rsidTr="00556DB4">
        <w:trPr>
          <w:trHeight w:val="415"/>
          <w:jc w:val="center"/>
        </w:trPr>
        <w:tc>
          <w:tcPr>
            <w:tcW w:w="341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E9B8B8" w14:textId="77777777" w:rsidR="003E523F" w:rsidRDefault="003E523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034F2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23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DC1A67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625,1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EDD03C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5A8083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00FF06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625,1</w:t>
            </w:r>
          </w:p>
        </w:tc>
      </w:tr>
      <w:tr w:rsidR="003E523F" w14:paraId="7776CAE6" w14:textId="77777777" w:rsidTr="00556DB4">
        <w:trPr>
          <w:trHeight w:val="421"/>
          <w:jc w:val="center"/>
        </w:trPr>
        <w:tc>
          <w:tcPr>
            <w:tcW w:w="341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8006FF" w14:textId="77777777" w:rsidR="003E523F" w:rsidRDefault="003E523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91E7C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23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333737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15 892,3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DA0D5A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13 568,4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3EFD66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13 568,4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8C2BBE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43 029,1</w:t>
            </w:r>
          </w:p>
        </w:tc>
      </w:tr>
      <w:tr w:rsidR="003E523F" w14:paraId="47CA7D55" w14:textId="77777777" w:rsidTr="00556DB4">
        <w:trPr>
          <w:trHeight w:val="421"/>
          <w:jc w:val="center"/>
        </w:trPr>
        <w:tc>
          <w:tcPr>
            <w:tcW w:w="341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52C035" w14:textId="77777777" w:rsidR="003E523F" w:rsidRDefault="003E523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48566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23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9E7339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9 046,6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B70B07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7 410,5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2EE3A9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7 410,5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E0953F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23 867,6</w:t>
            </w:r>
          </w:p>
        </w:tc>
      </w:tr>
      <w:tr w:rsidR="003E523F" w14:paraId="362E66E4" w14:textId="77777777" w:rsidTr="00556DB4">
        <w:trPr>
          <w:trHeight w:val="768"/>
          <w:jc w:val="center"/>
        </w:trPr>
        <w:tc>
          <w:tcPr>
            <w:tcW w:w="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3711DA" w14:textId="77777777" w:rsidR="003E523F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0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B4A838" w14:textId="77777777" w:rsidR="003E523F" w:rsidRDefault="000000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Улучшение жилищных условий граждан</w:t>
            </w:r>
          </w:p>
        </w:tc>
        <w:tc>
          <w:tcPr>
            <w:tcW w:w="2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645E1" w14:textId="77777777" w:rsidR="003E523F" w:rsidRDefault="000000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23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3CB44" w14:textId="77777777" w:rsidR="003E523F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25 564,0</w:t>
            </w:r>
          </w:p>
        </w:tc>
        <w:tc>
          <w:tcPr>
            <w:tcW w:w="2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9B336" w14:textId="77777777" w:rsidR="003E523F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20 978,9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D11B5" w14:textId="77777777" w:rsidR="003E523F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20 978,9</w:t>
            </w:r>
          </w:p>
        </w:tc>
        <w:tc>
          <w:tcPr>
            <w:tcW w:w="3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D2698" w14:textId="77777777" w:rsidR="003E523F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67 521,8</w:t>
            </w:r>
          </w:p>
        </w:tc>
      </w:tr>
      <w:tr w:rsidR="003E523F" w14:paraId="6D44F830" w14:textId="77777777" w:rsidTr="00556DB4">
        <w:trPr>
          <w:trHeight w:val="768"/>
          <w:jc w:val="center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2E1238" w14:textId="77777777" w:rsidR="003E523F" w:rsidRDefault="003E523F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7DBC91" w14:textId="77777777" w:rsidR="003E523F" w:rsidRDefault="003E523F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7F8CC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23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D04FBA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625,1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8F4D18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8D56DE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4A6658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625,1</w:t>
            </w:r>
          </w:p>
        </w:tc>
      </w:tr>
      <w:tr w:rsidR="003E523F" w14:paraId="216996ED" w14:textId="77777777" w:rsidTr="00556DB4">
        <w:trPr>
          <w:trHeight w:val="768"/>
          <w:jc w:val="center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F22873" w14:textId="77777777" w:rsidR="003E523F" w:rsidRDefault="003E523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06838B" w14:textId="77777777" w:rsidR="003E523F" w:rsidRDefault="003E523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13513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23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8E01F9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15 892,3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EEB920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13 568,4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40CA47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13 568,4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9CF4D5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43 029,1</w:t>
            </w:r>
          </w:p>
        </w:tc>
      </w:tr>
      <w:tr w:rsidR="003E523F" w14:paraId="1D9ECE77" w14:textId="77777777" w:rsidTr="00556DB4">
        <w:trPr>
          <w:trHeight w:val="768"/>
          <w:jc w:val="center"/>
        </w:trPr>
        <w:tc>
          <w:tcPr>
            <w:tcW w:w="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CFCC33" w14:textId="77777777" w:rsidR="003E523F" w:rsidRDefault="003E523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D9B305" w14:textId="77777777" w:rsidR="003E523F" w:rsidRDefault="003E523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58F45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23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463CB5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9 046,6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93C24B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7 410,5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91AF94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7 410,5</w:t>
            </w:r>
          </w:p>
        </w:tc>
        <w:tc>
          <w:tcPr>
            <w:tcW w:w="33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09B62D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23 867,6</w:t>
            </w:r>
          </w:p>
        </w:tc>
      </w:tr>
    </w:tbl>
    <w:p w14:paraId="70637735" w14:textId="77777777" w:rsidR="003E523F" w:rsidRDefault="003E523F">
      <w:pPr>
        <w:jc w:val="both"/>
        <w:rPr>
          <w:rFonts w:ascii="Nimbus Roman" w:hAnsi="Nimbus Roman" w:hint="eastAsia"/>
        </w:rPr>
      </w:pPr>
    </w:p>
    <w:p w14:paraId="32E10D23" w14:textId="77777777" w:rsidR="003E523F" w:rsidRDefault="003E523F">
      <w:pPr>
        <w:jc w:val="both"/>
      </w:pPr>
    </w:p>
    <w:p w14:paraId="7EC1CC4E" w14:textId="77777777" w:rsidR="003E523F" w:rsidRDefault="003E523F">
      <w:pPr>
        <w:jc w:val="both"/>
      </w:pPr>
    </w:p>
    <w:p w14:paraId="6BC7CF4F" w14:textId="77777777" w:rsidR="003E523F" w:rsidRDefault="003E523F">
      <w:pPr>
        <w:pStyle w:val="ConsPlusNormal"/>
        <w:widowControl/>
        <w:ind w:right="-56"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B68F704" w14:textId="77777777" w:rsidR="003E523F" w:rsidRDefault="003E523F">
      <w:pPr>
        <w:pStyle w:val="ConsPlusNormal"/>
        <w:widowControl/>
        <w:ind w:right="-56"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7D03BCB" w14:textId="77777777" w:rsidR="00556DB4" w:rsidRDefault="00556DB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54DF8170" w14:textId="77777777" w:rsidR="00556DB4" w:rsidRDefault="00556DB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3F2E9547" w14:textId="77777777" w:rsidR="00556DB4" w:rsidRDefault="00556DB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303DAE0A" w14:textId="77777777" w:rsidR="0074380A" w:rsidRDefault="0074380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34D95542" w14:textId="2B5D2ABF" w:rsidR="003E523F" w:rsidRDefault="00000000">
      <w:pPr>
        <w:pStyle w:val="ConsPlusNormal"/>
        <w:widowControl/>
        <w:ind w:firstLine="0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10A881BF" w14:textId="77777777" w:rsidR="003E523F" w:rsidRDefault="00000000">
      <w:pPr>
        <w:pStyle w:val="ConsPlusNormal"/>
        <w:widowControl/>
        <w:ind w:firstLine="709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</w:t>
      </w:r>
    </w:p>
    <w:p w14:paraId="2B863BC7" w14:textId="77777777" w:rsidR="003E523F" w:rsidRDefault="00000000">
      <w:pPr>
        <w:pStyle w:val="ConsPlusNormal"/>
        <w:widowControl/>
        <w:ind w:firstLine="709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Топкинского муниципального округа </w:t>
      </w:r>
    </w:p>
    <w:p w14:paraId="57B00E65" w14:textId="77777777" w:rsidR="003E523F" w:rsidRDefault="00000000">
      <w:pPr>
        <w:pStyle w:val="ConsPlusNormal"/>
        <w:widowControl/>
        <w:ind w:firstLine="709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 июня 2026 года № 1048-п</w:t>
      </w:r>
    </w:p>
    <w:p w14:paraId="18250F03" w14:textId="77777777" w:rsidR="003E523F" w:rsidRDefault="003E523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60BDA328" w14:textId="77777777" w:rsidR="003E523F" w:rsidRDefault="00000000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8"/>
          <w:szCs w:val="28"/>
        </w:rPr>
        <w:t>4. Финансовое обеспечение реализации комплекса процессных мероприятий</w:t>
      </w:r>
    </w:p>
    <w:p w14:paraId="662910CB" w14:textId="77777777" w:rsidR="003E523F" w:rsidRDefault="00000000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8"/>
          <w:szCs w:val="28"/>
        </w:rPr>
        <w:t>«Улучшение жилищных условий граждан»</w:t>
      </w:r>
    </w:p>
    <w:p w14:paraId="50761EBA" w14:textId="77777777" w:rsidR="003E523F" w:rsidRDefault="003E523F">
      <w:pPr>
        <w:jc w:val="center"/>
        <w:rPr>
          <w:rFonts w:ascii="Nimbus Roman" w:hAnsi="Nimbus Roman" w:hint="eastAsia"/>
          <w:sz w:val="28"/>
          <w:szCs w:val="28"/>
        </w:rPr>
      </w:pPr>
      <w:bookmarkStart w:id="7" w:name="_GoBack_Копия_1"/>
      <w:bookmarkEnd w:id="7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7"/>
        <w:gridCol w:w="1958"/>
        <w:gridCol w:w="989"/>
        <w:gridCol w:w="82"/>
        <w:gridCol w:w="989"/>
        <w:gridCol w:w="1070"/>
        <w:gridCol w:w="1070"/>
        <w:gridCol w:w="909"/>
        <w:gridCol w:w="989"/>
        <w:gridCol w:w="1211"/>
      </w:tblGrid>
      <w:tr w:rsidR="003E523F" w14:paraId="7AC1A553" w14:textId="77777777" w:rsidTr="00556DB4">
        <w:trPr>
          <w:trHeight w:val="582"/>
          <w:jc w:val="center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59D62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3B44F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мероприятий (результатов), структурного элемента программы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91045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638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1EB2E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(тыс. руб.) по годам реализации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37FB75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за весь период реализации (тыс. руб.)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B696BC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главного распорядителя бюджетных средств, сроки реализации</w:t>
            </w:r>
          </w:p>
        </w:tc>
      </w:tr>
      <w:tr w:rsidR="003E523F" w14:paraId="7CAD10DC" w14:textId="77777777" w:rsidTr="00556DB4">
        <w:trPr>
          <w:trHeight w:val="1692"/>
          <w:jc w:val="center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06B18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960FF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AD20E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F93E7F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DF7F0F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1A0BBB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41085D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завершения реализации муниципальной программы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EA7BF9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A2F565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3E523F" w14:paraId="32FAA559" w14:textId="77777777" w:rsidTr="00556DB4">
        <w:trPr>
          <w:trHeight w:val="348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6CBACA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469C64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EA8D56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83CCA06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F1F2159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84F0CA7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A53AC8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CCFBE0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E78589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3E523F" w14:paraId="6299023E" w14:textId="77777777" w:rsidTr="00556DB4">
        <w:trPr>
          <w:trHeight w:val="335"/>
          <w:jc w:val="center"/>
        </w:trPr>
        <w:tc>
          <w:tcPr>
            <w:tcW w:w="41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3CBEB7" w14:textId="77777777" w:rsidR="003E523F" w:rsidRDefault="000000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Улучшение жилищных условий граждан</w:t>
            </w: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F6D24C1" w14:textId="77777777" w:rsidR="003E523F" w:rsidRDefault="000000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27FBBF" w14:textId="77777777" w:rsidR="003E523F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25 564,0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F1B411" w14:textId="77777777" w:rsidR="003E523F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20 978,9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95B64F" w14:textId="77777777" w:rsidR="003E523F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20 978,9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FCF22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A54C6" w14:textId="77777777" w:rsidR="003E523F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67 521,8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2E87F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АТМО, КУМИ АТМО</w:t>
            </w:r>
          </w:p>
          <w:p w14:paraId="4E2E55A9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01.01.2026-31.12.2028</w:t>
            </w:r>
          </w:p>
        </w:tc>
      </w:tr>
      <w:tr w:rsidR="003E523F" w14:paraId="6F821BFB" w14:textId="77777777" w:rsidTr="00556DB4">
        <w:trPr>
          <w:trHeight w:val="411"/>
          <w:jc w:val="center"/>
        </w:trPr>
        <w:tc>
          <w:tcPr>
            <w:tcW w:w="411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F7FA2A" w14:textId="77777777" w:rsidR="003E523F" w:rsidRDefault="003E523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E44D77B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Топкинского муниципального округа (далее - МБ)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0B4254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625,1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FC76A5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606186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A1364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16C8A1" w14:textId="77777777" w:rsidR="003E523F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625,1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B882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3E523F" w14:paraId="125D6B96" w14:textId="77777777" w:rsidTr="00556DB4">
        <w:trPr>
          <w:trHeight w:val="417"/>
          <w:jc w:val="center"/>
        </w:trPr>
        <w:tc>
          <w:tcPr>
            <w:tcW w:w="411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785455" w14:textId="77777777" w:rsidR="003E523F" w:rsidRDefault="003E523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C482D4D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 (далее - ОБ)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FEB685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15 892,3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ACD419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13 568,4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519D5F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13 568,4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F1AA1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7D7984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43 029,1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8D6E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3E523F" w14:paraId="4ED683C6" w14:textId="77777777" w:rsidTr="00556DB4">
        <w:trPr>
          <w:trHeight w:val="684"/>
          <w:jc w:val="center"/>
        </w:trPr>
        <w:tc>
          <w:tcPr>
            <w:tcW w:w="411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F51CEE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A639C38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 (далее - ФБ)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6CEE4F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9 046,6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FEF7A3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7 410,5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6EDEC3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7 410,5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4C1AC" w14:textId="77777777" w:rsidR="003E523F" w:rsidRDefault="003E523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66AD5E" w14:textId="77777777" w:rsidR="003E523F" w:rsidRDefault="003E523F">
            <w:pPr>
              <w:jc w:val="center"/>
              <w:rPr>
                <w:rFonts w:ascii="Times New Roman" w:hAnsi="Times New Roman" w:cs="Times New Roman"/>
              </w:rPr>
            </w:pPr>
          </w:p>
          <w:p w14:paraId="2915A65F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23 867,6</w:t>
            </w:r>
          </w:p>
          <w:p w14:paraId="3E9C5F55" w14:textId="77777777" w:rsidR="003E523F" w:rsidRDefault="003E523F">
            <w:pPr>
              <w:jc w:val="center"/>
              <w:rPr>
                <w:rFonts w:ascii="Times New Roman" w:hAnsi="Times New Roman" w:cs="Times New Roman"/>
              </w:rPr>
            </w:pPr>
          </w:p>
          <w:p w14:paraId="10020B09" w14:textId="77777777" w:rsidR="003E523F" w:rsidRDefault="003E5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12DD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3E523F" w14:paraId="4A3F7198" w14:textId="77777777" w:rsidTr="00556DB4">
        <w:trPr>
          <w:trHeight w:val="684"/>
          <w:jc w:val="center"/>
        </w:trPr>
        <w:tc>
          <w:tcPr>
            <w:tcW w:w="157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A1474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 «Обеспечение жильем отдельных категорий граждан, установленных федеральным и областным законодательством»</w:t>
            </w:r>
          </w:p>
        </w:tc>
      </w:tr>
      <w:tr w:rsidR="003E523F" w14:paraId="65BEF587" w14:textId="77777777" w:rsidTr="00556DB4">
        <w:trPr>
          <w:trHeight w:val="684"/>
          <w:jc w:val="center"/>
        </w:trPr>
        <w:tc>
          <w:tcPr>
            <w:tcW w:w="41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F5AAAF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Мероприятие </w:t>
            </w:r>
            <w:r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Обеспечение детей-сирот и детей, оставшихся без </w:t>
            </w:r>
            <w:r>
              <w:rPr>
                <w:rFonts w:ascii="Times New Roman" w:hAnsi="Times New Roman" w:cs="Times New Roman"/>
              </w:rPr>
              <w:lastRenderedPageBreak/>
              <w:t>попечения родителей, лиц из числа детей-сирот и детей, оставшихся без попечения родителей, жилыми помещениями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A1ECF1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0BACA6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21 044,6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EB20A3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20 978,9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50003C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20 978,9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25AA4E" w14:textId="77777777" w:rsidR="003E523F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034820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63 002,4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F2F301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АТМО, КУМИ АТМО</w:t>
            </w:r>
          </w:p>
          <w:p w14:paraId="18613F1D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01.01.202</w:t>
            </w:r>
            <w:r>
              <w:rPr>
                <w:rFonts w:ascii="Times New Roman" w:hAnsi="Times New Roman" w:cs="Times New Roman"/>
              </w:rPr>
              <w:lastRenderedPageBreak/>
              <w:t>6 - 31.12.2028</w:t>
            </w:r>
          </w:p>
        </w:tc>
      </w:tr>
      <w:tr w:rsidR="003E523F" w14:paraId="1FA29EB5" w14:textId="77777777" w:rsidTr="00556DB4">
        <w:trPr>
          <w:trHeight w:val="684"/>
          <w:jc w:val="center"/>
        </w:trPr>
        <w:tc>
          <w:tcPr>
            <w:tcW w:w="411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DE2C82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5E69B8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0A804D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E8D63F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702BA5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471D0E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3259D6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AD1F9D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3E523F" w14:paraId="5A373C3F" w14:textId="77777777" w:rsidTr="00556DB4">
        <w:trPr>
          <w:trHeight w:val="684"/>
          <w:jc w:val="center"/>
        </w:trPr>
        <w:tc>
          <w:tcPr>
            <w:tcW w:w="411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AF42F9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A90D4B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6FD0FC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14 260,4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B12C1E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13 568,4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F622D6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13 568,4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A33E76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A02316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41 397,12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6EE441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3E523F" w14:paraId="6D0D78E1" w14:textId="77777777" w:rsidTr="00556DB4">
        <w:trPr>
          <w:trHeight w:val="684"/>
          <w:jc w:val="center"/>
        </w:trPr>
        <w:tc>
          <w:tcPr>
            <w:tcW w:w="411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0F244A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EFF7D6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03951F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6 784,2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7CB1EF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7 410,5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C2F856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7 410,5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BDE544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113C5D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21 605,2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45B3BE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3E523F" w14:paraId="021E5653" w14:textId="77777777" w:rsidTr="00556DB4">
        <w:trPr>
          <w:trHeight w:val="684"/>
          <w:jc w:val="center"/>
        </w:trPr>
        <w:tc>
          <w:tcPr>
            <w:tcW w:w="41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E34F6B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2. Мероприятие «</w:t>
            </w:r>
            <w:r>
              <w:rPr>
                <w:rFonts w:ascii="Times New Roman" w:hAnsi="Times New Roman" w:cs="Times New Roman"/>
              </w:rPr>
              <w:t xml:space="preserve">Осуществление полномочий по обеспечению жильем отдельных категорий граждан, установленных федеральными законами от 12.01.1995 </w:t>
            </w:r>
            <w:hyperlink r:id="rId14">
              <w:r w:rsidR="003E523F">
                <w:rPr>
                  <w:rStyle w:val="a3"/>
                  <w:rFonts w:ascii="Times New Roman" w:hAnsi="Times New Roman" w:cs="Times New Roman"/>
                  <w:color w:val="000000"/>
                  <w:u w:val="none"/>
                </w:rPr>
                <w:t>№ 5-ФЗ</w:t>
              </w:r>
            </w:hyperlink>
            <w:r>
              <w:rPr>
                <w:rFonts w:ascii="Times New Roman" w:hAnsi="Times New Roman" w:cs="Times New Roman"/>
              </w:rPr>
              <w:t xml:space="preserve"> «О ветеранах» и от 24.11.1995 </w:t>
            </w:r>
            <w:hyperlink r:id="rId15">
              <w:r w:rsidR="003E523F">
                <w:rPr>
                  <w:rStyle w:val="a3"/>
                  <w:rFonts w:ascii="Times New Roman" w:hAnsi="Times New Roman" w:cs="Times New Roman"/>
                  <w:color w:val="000000"/>
                  <w:u w:val="none"/>
                </w:rPr>
                <w:t>№ 181-ФЗ</w:t>
              </w:r>
            </w:hyperlink>
            <w:r>
              <w:rPr>
                <w:rFonts w:ascii="Times New Roman" w:hAnsi="Times New Roman" w:cs="Times New Roman"/>
              </w:rPr>
              <w:t xml:space="preserve"> «О социальной защите инвалидов в Российской Федерации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6A8322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558DD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1 916,9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EE1E4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CA5DE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841EC7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D65B4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1 916,9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5360B8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АТМО, КУМИ АТМО</w:t>
            </w:r>
          </w:p>
          <w:p w14:paraId="4FB23169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01.01.2026 - 31.12.2028</w:t>
            </w:r>
          </w:p>
        </w:tc>
      </w:tr>
      <w:tr w:rsidR="003E523F" w14:paraId="4956D3CD" w14:textId="77777777" w:rsidTr="00556DB4">
        <w:trPr>
          <w:trHeight w:val="684"/>
          <w:jc w:val="center"/>
        </w:trPr>
        <w:tc>
          <w:tcPr>
            <w:tcW w:w="411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E26513" w14:textId="77777777" w:rsidR="003E523F" w:rsidRDefault="003E523F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4C6936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D2F42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ACD5F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5798C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F4C701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32E5B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962D5C" w14:textId="77777777" w:rsidR="003E523F" w:rsidRDefault="003E523F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523F" w14:paraId="7A759912" w14:textId="77777777" w:rsidTr="00556DB4">
        <w:trPr>
          <w:trHeight w:val="684"/>
          <w:jc w:val="center"/>
        </w:trPr>
        <w:tc>
          <w:tcPr>
            <w:tcW w:w="411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082DDA" w14:textId="77777777" w:rsidR="003E523F" w:rsidRDefault="003E523F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D3B786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4536A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1 916,9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0EB23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9918D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51C788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0892B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1 916,9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7B0B84" w14:textId="77777777" w:rsidR="003E523F" w:rsidRDefault="003E523F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523F" w14:paraId="2A317D90" w14:textId="77777777" w:rsidTr="00556DB4">
        <w:trPr>
          <w:trHeight w:val="684"/>
          <w:jc w:val="center"/>
        </w:trPr>
        <w:tc>
          <w:tcPr>
            <w:tcW w:w="41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7E4ABE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3. Мероприятие «</w:t>
            </w:r>
            <w:r>
              <w:rPr>
                <w:rFonts w:ascii="Times New Roman" w:hAnsi="Times New Roman" w:cs="Times New Roman"/>
              </w:rPr>
              <w:t>Обеспечение жильем социальных категорий граждан, установленных законодательством Кемеровской области - Кузбасса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061098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7928D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E0450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849C7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B33389" w14:textId="77777777" w:rsidR="003E523F" w:rsidRDefault="003E523F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CB2E3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F77712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АТМО, КУМИ АТМО</w:t>
            </w:r>
          </w:p>
          <w:p w14:paraId="629FDEC1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01.01.2026 - 31.12.2028</w:t>
            </w:r>
          </w:p>
        </w:tc>
      </w:tr>
      <w:tr w:rsidR="003E523F" w14:paraId="457259BE" w14:textId="77777777" w:rsidTr="00556DB4">
        <w:trPr>
          <w:trHeight w:val="684"/>
          <w:jc w:val="center"/>
        </w:trPr>
        <w:tc>
          <w:tcPr>
            <w:tcW w:w="411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AAC2EC" w14:textId="77777777" w:rsidR="003E523F" w:rsidRDefault="003E523F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04A7C1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49704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250B0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60C9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73A143" w14:textId="77777777" w:rsidR="003E523F" w:rsidRDefault="003E523F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FE618F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F169BE" w14:textId="77777777" w:rsidR="003E523F" w:rsidRDefault="003E523F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523F" w14:paraId="11128249" w14:textId="77777777" w:rsidTr="00556DB4">
        <w:trPr>
          <w:trHeight w:val="684"/>
          <w:jc w:val="center"/>
        </w:trPr>
        <w:tc>
          <w:tcPr>
            <w:tcW w:w="411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E99EF2" w14:textId="77777777" w:rsidR="003E523F" w:rsidRDefault="003E523F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838A58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F4968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FE2F1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1E7F5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2C6284" w14:textId="77777777" w:rsidR="003E523F" w:rsidRDefault="003E523F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CC4ADA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60726C" w14:textId="77777777" w:rsidR="003E523F" w:rsidRDefault="003E523F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523F" w14:paraId="0848E59A" w14:textId="77777777" w:rsidTr="00556DB4">
        <w:trPr>
          <w:trHeight w:val="684"/>
          <w:jc w:val="center"/>
        </w:trPr>
        <w:tc>
          <w:tcPr>
            <w:tcW w:w="15703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1CF753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2 «Предоставление гражданам жилых помещений муниципального жилищного фонда»</w:t>
            </w:r>
          </w:p>
        </w:tc>
      </w:tr>
      <w:tr w:rsidR="003E523F" w14:paraId="034FBD65" w14:textId="77777777" w:rsidTr="00556DB4">
        <w:trPr>
          <w:trHeight w:val="684"/>
          <w:jc w:val="center"/>
        </w:trPr>
        <w:tc>
          <w:tcPr>
            <w:tcW w:w="41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CEC21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Мероприятие «Предоставление гражданам жилых помещений по договорам найма жилых помещений жилищного фонда социального использования»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BAE1D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37FC1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8D445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44E01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16EA1" w14:textId="77777777" w:rsidR="003E523F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DF066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C780E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КУМИ АТМО</w:t>
            </w:r>
          </w:p>
          <w:p w14:paraId="25F6ACCB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01.01.2026 - 31.12.2028</w:t>
            </w:r>
          </w:p>
        </w:tc>
      </w:tr>
      <w:tr w:rsidR="003E523F" w14:paraId="50C37F95" w14:textId="77777777" w:rsidTr="00556DB4">
        <w:trPr>
          <w:trHeight w:val="684"/>
          <w:jc w:val="center"/>
        </w:trPr>
        <w:tc>
          <w:tcPr>
            <w:tcW w:w="41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17069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21FC7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9BF2E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80FCC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AE8C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CEF57E" w14:textId="77777777" w:rsidR="003E523F" w:rsidRDefault="003E523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CCB4D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00B6F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3E523F" w14:paraId="76A8883B" w14:textId="77777777" w:rsidTr="00556DB4">
        <w:trPr>
          <w:trHeight w:val="270"/>
          <w:jc w:val="center"/>
        </w:trPr>
        <w:tc>
          <w:tcPr>
            <w:tcW w:w="41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2644C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EAA67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BEF62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B64C2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53E5E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967876" w14:textId="77777777" w:rsidR="003E523F" w:rsidRDefault="003E523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81850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99FE9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3E523F" w14:paraId="66654DA9" w14:textId="77777777" w:rsidTr="00556DB4">
        <w:trPr>
          <w:trHeight w:val="684"/>
          <w:jc w:val="center"/>
        </w:trPr>
        <w:tc>
          <w:tcPr>
            <w:tcW w:w="41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F306D" w14:textId="77777777" w:rsidR="003E523F" w:rsidRDefault="000000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 Мероприятие «Предоставление жилых помещений по договору социального найма гражданам, признанным в установленном порядке малоимущими»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719C24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FE30C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6389F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70FF0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9B64C5" w14:textId="77777777" w:rsidR="003E523F" w:rsidRDefault="003E523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5B9B4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1E397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КУМИ АТМО,</w:t>
            </w:r>
          </w:p>
          <w:p w14:paraId="2764F059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01.01.2026 - 31.12.2028</w:t>
            </w:r>
          </w:p>
        </w:tc>
      </w:tr>
      <w:tr w:rsidR="003E523F" w14:paraId="548A20BC" w14:textId="77777777" w:rsidTr="00556DB4">
        <w:trPr>
          <w:trHeight w:val="684"/>
          <w:jc w:val="center"/>
        </w:trPr>
        <w:tc>
          <w:tcPr>
            <w:tcW w:w="41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14999" w14:textId="77777777" w:rsidR="003E523F" w:rsidRDefault="003E523F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51606D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D1A61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BA7A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3BFD9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3C664" w14:textId="77777777" w:rsidR="003E523F" w:rsidRDefault="003E523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ECD02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BA809" w14:textId="77777777" w:rsidR="003E523F" w:rsidRDefault="003E523F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523F" w14:paraId="49130858" w14:textId="77777777" w:rsidTr="00556DB4">
        <w:trPr>
          <w:trHeight w:val="684"/>
          <w:jc w:val="center"/>
        </w:trPr>
        <w:tc>
          <w:tcPr>
            <w:tcW w:w="15703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16A05E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Задача 3 «Предоставление долгосрочных целевых жилищных займов и социальных выплат для приобретения или строительства жилья»</w:t>
            </w:r>
          </w:p>
        </w:tc>
      </w:tr>
      <w:tr w:rsidR="003E523F" w14:paraId="737436E6" w14:textId="77777777" w:rsidTr="00556DB4">
        <w:trPr>
          <w:trHeight w:val="684"/>
          <w:jc w:val="center"/>
        </w:trPr>
        <w:tc>
          <w:tcPr>
            <w:tcW w:w="41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33FBC5" w14:textId="77777777" w:rsidR="003E523F" w:rsidRDefault="000000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 Мероприятие «Развитие ипотечного жилищного кредитования»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4EB2AC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93EEF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0377C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D4FA9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5E867" w14:textId="77777777" w:rsidR="003E523F" w:rsidRDefault="000000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1815F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DCFE11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КУМИ АТМО</w:t>
            </w:r>
          </w:p>
          <w:p w14:paraId="620BA2DF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01.01.2026 - 31.12.2028</w:t>
            </w:r>
          </w:p>
        </w:tc>
      </w:tr>
      <w:tr w:rsidR="003E523F" w14:paraId="42ABE6A7" w14:textId="77777777" w:rsidTr="00556DB4">
        <w:trPr>
          <w:trHeight w:val="684"/>
          <w:jc w:val="center"/>
        </w:trPr>
        <w:tc>
          <w:tcPr>
            <w:tcW w:w="411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6B195A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B87F04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D96D2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FAC04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6D1FF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22F47B" w14:textId="77777777" w:rsidR="003E523F" w:rsidRDefault="003E523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A1282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7500C9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3E523F" w14:paraId="6910A37A" w14:textId="77777777" w:rsidTr="00556DB4">
        <w:trPr>
          <w:trHeight w:val="684"/>
          <w:jc w:val="center"/>
        </w:trPr>
        <w:tc>
          <w:tcPr>
            <w:tcW w:w="411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BC6105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E2DA2D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ВБ</w:t>
            </w:r>
          </w:p>
        </w:tc>
        <w:tc>
          <w:tcPr>
            <w:tcW w:w="17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D8D6A0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AE8FB8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CC4649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B11A17" w14:textId="77777777" w:rsidR="003E523F" w:rsidRDefault="003E523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2A757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1A9D49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3E523F" w14:paraId="2E40B895" w14:textId="77777777" w:rsidTr="00556DB4">
        <w:trPr>
          <w:trHeight w:val="684"/>
          <w:jc w:val="center"/>
        </w:trPr>
        <w:tc>
          <w:tcPr>
            <w:tcW w:w="41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5C74BC" w14:textId="77777777" w:rsidR="003E523F" w:rsidRDefault="0000000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8. Мероприятие «Обеспечение жильем молодых семей»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F71BF9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90AD4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2 602,5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14C18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10FD5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79336C" w14:textId="77777777" w:rsidR="003E523F" w:rsidRDefault="003E523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6964B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2 602,5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B08FFE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КУМИ АТМО,</w:t>
            </w:r>
          </w:p>
          <w:p w14:paraId="5590C775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01.01.2026 - 31.12.2028</w:t>
            </w:r>
          </w:p>
        </w:tc>
      </w:tr>
      <w:tr w:rsidR="003E523F" w14:paraId="3A3107F5" w14:textId="77777777" w:rsidTr="00556DB4">
        <w:trPr>
          <w:trHeight w:val="684"/>
          <w:jc w:val="center"/>
        </w:trPr>
        <w:tc>
          <w:tcPr>
            <w:tcW w:w="411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F6073F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80AA92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7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1C5CBC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625,1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1E6CE4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444371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DC0D03" w14:textId="77777777" w:rsidR="003E523F" w:rsidRDefault="003E523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BE017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625,1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00AE71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3E523F" w14:paraId="4D78126F" w14:textId="77777777" w:rsidTr="00556DB4">
        <w:trPr>
          <w:trHeight w:val="1415"/>
          <w:jc w:val="center"/>
        </w:trPr>
        <w:tc>
          <w:tcPr>
            <w:tcW w:w="411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0B12DB" w14:textId="77777777" w:rsidR="003E523F" w:rsidRDefault="003E523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F0EA8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7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423E97" w14:textId="77777777" w:rsidR="003E523F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1 631,9</w:t>
            </w: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67EE90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37DDA3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3E6917" w14:textId="77777777" w:rsidR="003E523F" w:rsidRDefault="003E523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7E02" w14:textId="77777777" w:rsidR="003E523F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1 631,9</w:t>
            </w: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B8E6B9" w14:textId="77777777" w:rsidR="003E523F" w:rsidRDefault="003E523F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</w:tr>
      <w:tr w:rsidR="003E523F" w14:paraId="68C92708" w14:textId="77777777" w:rsidTr="00556DB4">
        <w:trPr>
          <w:trHeight w:val="1415"/>
          <w:jc w:val="center"/>
        </w:trPr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81441" w14:textId="77777777" w:rsidR="003E523F" w:rsidRDefault="003E523F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DB29E" w14:textId="77777777" w:rsidR="003E523F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A294B" w14:textId="77777777" w:rsidR="003E523F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345,5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F108A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A665C" w14:textId="77777777" w:rsidR="003E523F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5A45F" w14:textId="77777777" w:rsidR="003E523F" w:rsidRDefault="003E523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FBF42" w14:textId="77777777" w:rsidR="003E523F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345,5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90C49" w14:textId="77777777" w:rsidR="003E523F" w:rsidRDefault="003E523F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</w:tr>
    </w:tbl>
    <w:p w14:paraId="07EB47EF" w14:textId="77777777" w:rsidR="003E523F" w:rsidRDefault="003E523F">
      <w:pPr>
        <w:jc w:val="both"/>
        <w:rPr>
          <w:rFonts w:cs="Times New Roman"/>
        </w:rPr>
      </w:pPr>
    </w:p>
    <w:sectPr w:rsidR="003E523F" w:rsidSect="00556DB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D3389" w14:textId="77777777" w:rsidR="004E6BCF" w:rsidRDefault="004E6BCF">
      <w:r>
        <w:separator/>
      </w:r>
    </w:p>
  </w:endnote>
  <w:endnote w:type="continuationSeparator" w:id="0">
    <w:p w14:paraId="7D5E14AB" w14:textId="77777777" w:rsidR="004E6BCF" w:rsidRDefault="004E6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imbus Roman">
    <w:altName w:val="Cambria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B6BC6" w14:textId="77777777" w:rsidR="003E523F" w:rsidRDefault="003E523F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11711" w14:textId="77777777" w:rsidR="003E523F" w:rsidRDefault="003E523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910EF" w14:textId="77777777" w:rsidR="003E523F" w:rsidRDefault="003E523F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7331D" w14:textId="77777777" w:rsidR="003E523F" w:rsidRDefault="003E523F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8D984" w14:textId="77777777" w:rsidR="003E523F" w:rsidRDefault="003E523F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27B5A" w14:textId="77777777" w:rsidR="003E523F" w:rsidRDefault="003E52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8A8E5" w14:textId="77777777" w:rsidR="004E6BCF" w:rsidRDefault="004E6BCF">
      <w:r>
        <w:separator/>
      </w:r>
    </w:p>
  </w:footnote>
  <w:footnote w:type="continuationSeparator" w:id="0">
    <w:p w14:paraId="7A0F103B" w14:textId="77777777" w:rsidR="004E6BCF" w:rsidRDefault="004E6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885C9" w14:textId="77777777" w:rsidR="003E523F" w:rsidRDefault="003E52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0CE04" w14:textId="77777777" w:rsidR="003E523F" w:rsidRDefault="003E523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8BAD2" w14:textId="0504929A" w:rsidR="003E523F" w:rsidRDefault="00000000">
    <w:pPr>
      <w:rPr>
        <w:sz w:val="2"/>
        <w:szCs w:val="2"/>
      </w:rPr>
    </w:pPr>
    <w:r>
      <w:rPr>
        <w:noProof/>
      </w:rPr>
      <w:pict w14:anchorId="5342D9CA">
        <v:rect id="Text Box 8" o:spid="_x0000_s1025" style="position:absolute;margin-left:423.05pt;margin-top:27.4pt;width:4.8pt;height:16.2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" o:allowincell="f" filled="f" stroked="f" strokeweight="0">
          <v:textbox style="mso-fit-shape-to-text:t" inset="0,0,0,0">
            <w:txbxContent>
              <w:p w14:paraId="5C7BAA3F" w14:textId="77777777" w:rsidR="003E523F" w:rsidRDefault="003E523F">
                <w:pPr>
                  <w:pStyle w:val="af6"/>
                </w:pPr>
              </w:p>
            </w:txbxContent>
          </v:textbox>
          <w10:wrap anchorx="page" anchory="page"/>
        </v:rect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DC2CA" w14:textId="77777777" w:rsidR="003E523F" w:rsidRDefault="003E523F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1FAB1" w14:textId="77777777" w:rsidR="003E523F" w:rsidRDefault="003E523F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AB39D" w14:textId="77777777" w:rsidR="003E523F" w:rsidRDefault="003E523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0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523F"/>
    <w:rsid w:val="000323EC"/>
    <w:rsid w:val="003E523F"/>
    <w:rsid w:val="004E6BCF"/>
    <w:rsid w:val="00556DB4"/>
    <w:rsid w:val="0074380A"/>
    <w:rsid w:val="00877398"/>
    <w:rsid w:val="009B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C0C1E"/>
  <w15:docId w15:val="{D6F568E1-3AE6-49C7-9368-F8851C1D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E59"/>
    <w:pPr>
      <w:widowControl w:val="0"/>
    </w:pPr>
    <w:rPr>
      <w:color w:val="000000"/>
    </w:rPr>
  </w:style>
  <w:style w:type="paragraph" w:styleId="1">
    <w:name w:val="heading 1"/>
    <w:basedOn w:val="a"/>
    <w:next w:val="a"/>
    <w:link w:val="10"/>
    <w:qFormat/>
    <w:rsid w:val="00F704DA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color w:val="auto"/>
      <w:sz w:val="3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21E59"/>
    <w:rPr>
      <w:color w:val="0066CC"/>
      <w:u w:val="single"/>
    </w:rPr>
  </w:style>
  <w:style w:type="character" w:customStyle="1" w:styleId="2Exact">
    <w:name w:val="Основной текст (2) Exact"/>
    <w:basedOn w:val="a0"/>
    <w:qFormat/>
    <w:rsid w:val="00F21E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qFormat/>
    <w:rsid w:val="00F21E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6"/>
      <w:szCs w:val="36"/>
      <w:u w:val="none"/>
    </w:rPr>
  </w:style>
  <w:style w:type="character" w:customStyle="1" w:styleId="114pt">
    <w:name w:val="Заголовок №1 + 14 pt"/>
    <w:basedOn w:val="11"/>
    <w:qFormat/>
    <w:rsid w:val="00F21E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qFormat/>
    <w:rsid w:val="00F21E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qFormat/>
    <w:rsid w:val="00F21E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10"/>
    <w:qFormat/>
    <w:rsid w:val="00F21E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4">
    <w:name w:val="Колонтитул_"/>
    <w:basedOn w:val="a0"/>
    <w:link w:val="13"/>
    <w:qFormat/>
    <w:rsid w:val="00F21E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none"/>
    </w:rPr>
  </w:style>
  <w:style w:type="character" w:customStyle="1" w:styleId="a5">
    <w:name w:val="Колонтитул"/>
    <w:basedOn w:val="a4"/>
    <w:qFormat/>
    <w:rsid w:val="00F21E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qFormat/>
    <w:rsid w:val="00F21E59"/>
    <w:rPr>
      <w:rFonts w:ascii="Gungsuh" w:eastAsia="Gungsuh" w:hAnsi="Gungsuh" w:cs="Gungsuh"/>
      <w:b w:val="0"/>
      <w:bCs w:val="0"/>
      <w:i w:val="0"/>
      <w:iCs w:val="0"/>
      <w:caps w:val="0"/>
      <w:smallCaps w:val="0"/>
      <w:strike w:val="0"/>
      <w:dstrike w:val="0"/>
      <w:spacing w:val="-10"/>
      <w:sz w:val="9"/>
      <w:szCs w:val="9"/>
      <w:u w:val="none"/>
    </w:rPr>
  </w:style>
  <w:style w:type="character" w:customStyle="1" w:styleId="22">
    <w:name w:val="Основной текст (2)"/>
    <w:basedOn w:val="21"/>
    <w:qFormat/>
    <w:rsid w:val="00F21E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14"/>
    <w:qFormat/>
    <w:rsid w:val="00F21E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a7">
    <w:name w:val="Подпись к таблице"/>
    <w:basedOn w:val="a6"/>
    <w:qFormat/>
    <w:rsid w:val="00F21E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1"/>
    <w:qFormat/>
    <w:rsid w:val="00F21E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CenturyGothic9pt">
    <w:name w:val="Колонтитул + Century Gothic;9 pt"/>
    <w:basedOn w:val="a4"/>
    <w:qFormat/>
    <w:rsid w:val="00F21E59"/>
    <w:rPr>
      <w:rFonts w:ascii="Century Gothic" w:eastAsia="Century Gothic" w:hAnsi="Century Gothic" w:cs="Century Gothic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210pt1pt">
    <w:name w:val="Основной текст (2) + 10 pt;Интервал 1 pt"/>
    <w:basedOn w:val="21"/>
    <w:qFormat/>
    <w:rsid w:val="00F21E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0"/>
      <w:w w:val="100"/>
      <w:sz w:val="20"/>
      <w:szCs w:val="20"/>
      <w:u w:val="none"/>
      <w:lang w:val="ru-RU" w:eastAsia="ru-RU" w:bidi="ru-RU"/>
    </w:rPr>
  </w:style>
  <w:style w:type="character" w:customStyle="1" w:styleId="2MSReferenceSansSerif6pt">
    <w:name w:val="Основной текст (2) + MS Reference Sans Serif;6 pt;Курсив"/>
    <w:basedOn w:val="21"/>
    <w:qFormat/>
    <w:rsid w:val="00F21E59"/>
    <w:rPr>
      <w:rFonts w:ascii="MS Reference Sans Serif" w:eastAsia="MS Reference Sans Serif" w:hAnsi="MS Reference Sans Serif" w:cs="MS Reference Sans Serif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2"/>
      <w:szCs w:val="12"/>
      <w:u w:val="none"/>
      <w:lang w:val="ru-RU" w:eastAsia="ru-RU" w:bidi="ru-RU"/>
    </w:rPr>
  </w:style>
  <w:style w:type="character" w:customStyle="1" w:styleId="210pt">
    <w:name w:val="Основной текст (2) + 10 pt"/>
    <w:basedOn w:val="21"/>
    <w:qFormat/>
    <w:rsid w:val="00F21E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customStyle="1" w:styleId="2Candara18pt">
    <w:name w:val="Основной текст (2) + Candara;18 pt"/>
    <w:basedOn w:val="21"/>
    <w:qFormat/>
    <w:rsid w:val="00F21E59"/>
    <w:rPr>
      <w:rFonts w:ascii="Candara" w:eastAsia="Candara" w:hAnsi="Candara" w:cs="Candar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6"/>
      <w:szCs w:val="36"/>
      <w:u w:val="none"/>
      <w:lang w:val="ru-RU" w:eastAsia="ru-RU" w:bidi="ru-RU"/>
    </w:rPr>
  </w:style>
  <w:style w:type="character" w:customStyle="1" w:styleId="27pt0pt">
    <w:name w:val="Основной текст (2) + 7 pt;Интервал 0 pt"/>
    <w:basedOn w:val="21"/>
    <w:qFormat/>
    <w:rsid w:val="00F21E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0"/>
      <w:w w:val="100"/>
      <w:sz w:val="14"/>
      <w:szCs w:val="1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qFormat/>
    <w:rsid w:val="00F21E5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10"/>
      <w:sz w:val="20"/>
      <w:szCs w:val="20"/>
      <w:u w:val="none"/>
    </w:rPr>
  </w:style>
  <w:style w:type="character" w:customStyle="1" w:styleId="CenturyGothic85pt">
    <w:name w:val="Колонтитул + Century Gothic;8;5 pt"/>
    <w:basedOn w:val="a4"/>
    <w:qFormat/>
    <w:rsid w:val="00F21E59"/>
    <w:rPr>
      <w:rFonts w:ascii="Century Gothic" w:eastAsia="Century Gothic" w:hAnsi="Century Gothic" w:cs="Century Gothic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rsid w:val="003613E6"/>
    <w:rPr>
      <w:color w:val="000000"/>
    </w:rPr>
  </w:style>
  <w:style w:type="character" w:customStyle="1" w:styleId="aa">
    <w:name w:val="Верхний колонтитул Знак"/>
    <w:basedOn w:val="a0"/>
    <w:link w:val="ab"/>
    <w:uiPriority w:val="99"/>
    <w:semiHidden/>
    <w:qFormat/>
    <w:rsid w:val="003613E6"/>
    <w:rPr>
      <w:color w:val="000000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7A2712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F704DA"/>
    <w:rPr>
      <w:rFonts w:ascii="Times New Roman" w:eastAsia="Times New Roman" w:hAnsi="Times New Roman" w:cs="Times New Roman"/>
      <w:b/>
      <w:sz w:val="36"/>
      <w:szCs w:val="20"/>
      <w:lang w:bidi="ar-SA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f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210">
    <w:name w:val="Основной текст (2)1"/>
    <w:basedOn w:val="a"/>
    <w:link w:val="21"/>
    <w:qFormat/>
    <w:rsid w:val="00F21E59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qFormat/>
    <w:rsid w:val="00F21E59"/>
    <w:pPr>
      <w:shd w:val="clear" w:color="auto" w:fill="FFFFFF"/>
      <w:spacing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Заголовок №2"/>
    <w:basedOn w:val="a"/>
    <w:link w:val="2"/>
    <w:qFormat/>
    <w:rsid w:val="00F21E59"/>
    <w:pPr>
      <w:shd w:val="clear" w:color="auto" w:fill="FFFFFF"/>
      <w:spacing w:line="0" w:lineRule="atLeast"/>
      <w:ind w:hanging="16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qFormat/>
    <w:rsid w:val="00F21E59"/>
    <w:pPr>
      <w:shd w:val="clear" w:color="auto" w:fill="FFFFFF"/>
      <w:spacing w:before="300"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">
    <w:name w:val="Колонтитул1"/>
    <w:basedOn w:val="a"/>
    <w:link w:val="a4"/>
    <w:qFormat/>
    <w:rsid w:val="00F21E5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qFormat/>
    <w:rsid w:val="00F21E59"/>
    <w:pPr>
      <w:shd w:val="clear" w:color="auto" w:fill="FFFFFF"/>
      <w:spacing w:after="360" w:line="0" w:lineRule="atLeast"/>
    </w:pPr>
    <w:rPr>
      <w:rFonts w:ascii="Gungsuh" w:eastAsia="Gungsuh" w:hAnsi="Gungsuh" w:cs="Gungsuh"/>
      <w:spacing w:val="-10"/>
      <w:sz w:val="9"/>
      <w:szCs w:val="9"/>
    </w:rPr>
  </w:style>
  <w:style w:type="paragraph" w:customStyle="1" w:styleId="14">
    <w:name w:val="Подпись к таблице1"/>
    <w:basedOn w:val="a"/>
    <w:link w:val="a6"/>
    <w:qFormat/>
    <w:rsid w:val="00F21E5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qFormat/>
    <w:rsid w:val="00F21E59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HeaderandFooter">
    <w:name w:val="Header and Footer"/>
    <w:basedOn w:val="a"/>
    <w:qFormat/>
  </w:style>
  <w:style w:type="paragraph" w:styleId="a9">
    <w:name w:val="footer"/>
    <w:basedOn w:val="a"/>
    <w:link w:val="a8"/>
    <w:uiPriority w:val="99"/>
    <w:semiHidden/>
    <w:unhideWhenUsed/>
    <w:rsid w:val="003613E6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a"/>
    <w:uiPriority w:val="99"/>
    <w:semiHidden/>
    <w:unhideWhenUsed/>
    <w:rsid w:val="003613E6"/>
    <w:pPr>
      <w:tabs>
        <w:tab w:val="center" w:pos="4677"/>
        <w:tab w:val="right" w:pos="9355"/>
      </w:tabs>
    </w:pPr>
  </w:style>
  <w:style w:type="paragraph" w:styleId="af3">
    <w:name w:val="No Spacing"/>
    <w:qFormat/>
    <w:rsid w:val="00000D36"/>
    <w:pPr>
      <w:widowControl w:val="0"/>
    </w:pPr>
    <w:rPr>
      <w:color w:val="000000"/>
    </w:rPr>
  </w:style>
  <w:style w:type="paragraph" w:styleId="af4">
    <w:name w:val="Normal (Web)"/>
    <w:basedOn w:val="a"/>
    <w:uiPriority w:val="99"/>
    <w:unhideWhenUsed/>
    <w:qFormat/>
    <w:rsid w:val="00E645BC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11">
    <w:name w:val="Основной текст (2)11"/>
    <w:basedOn w:val="a"/>
    <w:qFormat/>
    <w:rsid w:val="00C550A0"/>
    <w:pPr>
      <w:shd w:val="clear" w:color="auto" w:fill="FFFFFF"/>
      <w:spacing w:before="300" w:line="322" w:lineRule="exact"/>
      <w:jc w:val="both"/>
    </w:pPr>
    <w:rPr>
      <w:color w:val="auto"/>
      <w:sz w:val="28"/>
      <w:szCs w:val="28"/>
    </w:rPr>
  </w:style>
  <w:style w:type="paragraph" w:styleId="ad">
    <w:name w:val="Balloon Text"/>
    <w:basedOn w:val="a"/>
    <w:link w:val="ac"/>
    <w:uiPriority w:val="99"/>
    <w:semiHidden/>
    <w:unhideWhenUsed/>
    <w:qFormat/>
    <w:rsid w:val="007A27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DE0228"/>
    <w:pPr>
      <w:widowControl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5">
    <w:name w:val="1 Знак"/>
    <w:basedOn w:val="a"/>
    <w:qFormat/>
    <w:rsid w:val="00DE0228"/>
    <w:pPr>
      <w:widowControl/>
      <w:tabs>
        <w:tab w:val="left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 w:bidi="ar-SA"/>
    </w:rPr>
  </w:style>
  <w:style w:type="paragraph" w:styleId="af5">
    <w:name w:val="List Paragraph"/>
    <w:basedOn w:val="a"/>
    <w:uiPriority w:val="34"/>
    <w:qFormat/>
    <w:rsid w:val="00E540CB"/>
    <w:pPr>
      <w:ind w:left="720"/>
      <w:contextualSpacing/>
    </w:pPr>
  </w:style>
  <w:style w:type="paragraph" w:customStyle="1" w:styleId="ConsPlusNonformat">
    <w:name w:val="ConsPlusNonformat"/>
    <w:qFormat/>
    <w:rsid w:val="00F704DA"/>
    <w:pPr>
      <w:widowControl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16">
    <w:name w:val="Без интервала1"/>
    <w:qFormat/>
    <w:rsid w:val="00437837"/>
    <w:pPr>
      <w:widowControl w:val="0"/>
    </w:pPr>
    <w:rPr>
      <w:color w:val="000000"/>
      <w:lang w:bidi="ar-SA"/>
    </w:rPr>
  </w:style>
  <w:style w:type="paragraph" w:customStyle="1" w:styleId="af6">
    <w:name w:val="Содержимое врезки"/>
    <w:basedOn w:val="a"/>
    <w:qFormat/>
  </w:style>
  <w:style w:type="paragraph" w:customStyle="1" w:styleId="user1">
    <w:name w:val="Содержимое врезки (user)"/>
    <w:basedOn w:val="a"/>
    <w:qFormat/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1"/>
    <w:rsid w:val="00DE0228"/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83022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login.consultant.ru/link/?req=doc&amp;base=LAW&amp;n=50932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A659E-5B6C-425E-A6DF-17FFE2AD2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1312</Words>
  <Characters>7482</Characters>
  <Application>Microsoft Office Word</Application>
  <DocSecurity>0</DocSecurity>
  <Lines>62</Lines>
  <Paragraphs>17</Paragraphs>
  <ScaleCrop>false</ScaleCrop>
  <Company>DG Win&amp;Soft</Company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Тимофеева Н. С.</cp:lastModifiedBy>
  <cp:revision>14</cp:revision>
  <cp:lastPrinted>2026-06-24T09:57:00Z</cp:lastPrinted>
  <dcterms:created xsi:type="dcterms:W3CDTF">2026-06-04T06:30:00Z</dcterms:created>
  <dcterms:modified xsi:type="dcterms:W3CDTF">2026-06-25T08:07:00Z</dcterms:modified>
  <dc:language>ru-RU</dc:language>
</cp:coreProperties>
</file>