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center"/>
        <w:rPr/>
      </w:pPr>
      <w:r>
        <w:rPr/>
        <w:drawing>
          <wp:inline distT="0" distB="0" distL="0" distR="0">
            <wp:extent cx="676275" cy="847725"/>
            <wp:effectExtent l="0" t="0" r="0" b="0"/>
            <wp:docPr id="1" name="Изображение1" descr="" title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Российская Федерация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КЕМЕРОВСКАЯ ОБЛАСТЬ - КУЗБАСС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Топкинский муниципальный округ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ТОПКИНСКОГО МУНИЦИПАЛЬНОГО ОКРУГА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BodyText"/>
        <w:spacing w:lineRule="auto" w:line="240" w:before="0" w:after="0"/>
        <w:jc w:val="center"/>
        <w:rPr>
          <w:rStyle w:val="Style14"/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BodyText"/>
        <w:spacing w:lineRule="auto" w:line="240" w:before="0" w:after="0"/>
        <w:jc w:val="center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</w:rPr>
        <w:t xml:space="preserve">от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 xml:space="preserve">20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 xml:space="preserve">мая 2026 года №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748-п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г. Топки</w:t>
      </w:r>
    </w:p>
    <w:p>
      <w:pPr>
        <w:pStyle w:val="BodyText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 </w:t>
      </w:r>
    </w:p>
    <w:p>
      <w:pPr>
        <w:pStyle w:val="BodyText"/>
        <w:spacing w:lineRule="auto" w:line="240"/>
        <w:jc w:val="center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 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О внесение изменений в постановление администрации Топкинского муниципального округа от 09.06.2023 № 912-п «</w:t>
      </w:r>
      <w:bookmarkStart w:id="0" w:name="__DdeLink__747_3997832277"/>
      <w:r>
        <w:rPr>
          <w:rStyle w:val="Style14"/>
          <w:rFonts w:cs="Times New Roman" w:ascii="Times New Roman" w:hAnsi="Times New Roman"/>
          <w:b/>
          <w:sz w:val="28"/>
          <w:szCs w:val="28"/>
        </w:rPr>
        <w:t>О Порядке реализации гражданам твердого топлива по льготной цене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населению Топкинского муниципального округа»</w:t>
      </w:r>
      <w:bookmarkEnd w:id="0"/>
    </w:p>
    <w:p>
      <w:pPr>
        <w:pStyle w:val="BodyText"/>
        <w:spacing w:lineRule="auto" w:lin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 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hyperlink r:id="rId3" w:tgtFrame="_top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Уставом муниципального образования Топкинский муниципальный округ Кемеровской области – Кузбасса</w:t>
        </w:r>
      </w:hyperlink>
      <w:r>
        <w:rPr>
          <w:rStyle w:val="Style14"/>
          <w:rFonts w:cs="Times New Roman" w:ascii="Times New Roman" w:hAnsi="Times New Roman"/>
          <w:sz w:val="28"/>
          <w:szCs w:val="28"/>
        </w:rPr>
        <w:t>, и с целью привидения нормативного правового акта в соответствие: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 Внести в постановление администрации Топкинского муниципального округа от 09.06.2023 № 912-п «О Порядке реализации гражданам твердого топлива по льготной цене населению Топкинского муниципального округа» следующие изменения: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 xml:space="preserve">1.1. В преамбуле постановления слова «Федерального закона </w:t>
      </w:r>
      <w:hyperlink r:id="rId4" w:tgtFrame="_top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от 06.10.1999 № 184-ФЗ</w:t>
        </w:r>
      </w:hyperlink>
      <w:r>
        <w:rPr>
          <w:rStyle w:val="Style14"/>
          <w:rFonts w:cs="Times New Roman" w:ascii="Times New Roman" w:hAnsi="Times New Roman"/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Федерального закона </w:t>
      </w:r>
      <w:hyperlink r:id="rId5" w:tgtFrame="_top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от 06.10.2003 № 131</w:t>
        </w:r>
      </w:hyperlink>
      <w:r>
        <w:rPr>
          <w:rStyle w:val="Style14"/>
          <w:rFonts w:cs="Times New Roman"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Российской Федерации»» заменить словами «Федерального закона от 21.12.2021 № 414-ФЗ «Об общих принципах организации публичной власти в субъектах Российской Федерации», </w:t>
      </w:r>
      <w:bookmarkStart w:id="1" w:name="__DdeLink__1020_3997832277"/>
      <w:r>
        <w:rPr>
          <w:rStyle w:val="Style14"/>
          <w:rFonts w:cs="Times New Roman" w:ascii="Times New Roman" w:hAnsi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</w:t>
      </w:r>
      <w:bookmarkEnd w:id="1"/>
      <w:r>
        <w:rPr>
          <w:rStyle w:val="Style14"/>
          <w:rFonts w:cs="Times New Roman" w:ascii="Times New Roman" w:hAnsi="Times New Roman"/>
          <w:sz w:val="28"/>
          <w:szCs w:val="28"/>
        </w:rPr>
        <w:t>»».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>1.2. Пункт 3 постановления изложить в новой редакции: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>«3.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Антонову.».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>2. Подпункт 1.1. пункта 1 постановления администрации Топкинского муниципального округа от 03.10.2023 № 1684-п «О внесении изменений в постановление администрации Топкинского муниципального округа от 09.06.2023 № 912-п «О Порядке реализации гражданам твердого топлива по льготной цене населению Топкинского муниципального округа»» признать утратившим силу.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</w:t>
      </w:r>
      <w:bookmarkStart w:id="2" w:name="__DdeLink__868_3997832277"/>
      <w:r>
        <w:rPr>
          <w:rFonts w:cs="Times New Roman" w:ascii="Times New Roman" w:hAnsi="Times New Roman"/>
          <w:sz w:val="28"/>
          <w:szCs w:val="28"/>
        </w:rPr>
        <w:t>. Контроль за исполнением постановления возложить на заместителя главы Топкинского муниципального округа по ЖКХ и благоустройству – начальника управления О.В. Антонову.</w:t>
      </w:r>
      <w:bookmarkEnd w:id="2"/>
    </w:p>
    <w:p>
      <w:pPr>
        <w:pStyle w:val="BodyText"/>
        <w:spacing w:lineRule="auto" w:line="24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>5. Постановление вступает в силу после официального обнародования.</w:t>
      </w:r>
    </w:p>
    <w:p>
      <w:pPr>
        <w:pStyle w:val="BodyText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 </w:t>
      </w:r>
    </w:p>
    <w:p>
      <w:pPr>
        <w:pStyle w:val="BodyText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Топкинского</w:t>
      </w:r>
    </w:p>
    <w:p>
      <w:pPr>
        <w:pStyle w:val="BodyText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округа </w:t>
        <w:tab/>
        <w:tab/>
        <w:tab/>
        <w:tab/>
        <w:tab/>
        <w:tab/>
        <w:t xml:space="preserve">               С.В. Фролов</w:t>
      </w:r>
    </w:p>
    <w:p>
      <w:pPr>
        <w:pStyle w:val="BodyText"/>
        <w:spacing w:lineRule="auto" w:line="24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 </w:t>
      </w:r>
    </w:p>
    <w:p>
      <w:pPr>
        <w:pStyle w:val="Normal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default"/>
  </w:font>
  <w:font w:name="Times New Roman">
    <w:charset w:val="01" w:characterSet="utf-8"/>
    <w:family w:val="roman"/>
    <w:pitch w:val="variable"/>
  </w:font>
  <w:font w:name="Tinos">
    <w:charset w:val="01" w:characterSet="utf-8"/>
    <w:family w:val="auto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PT Astra Serif" w:hAnsi="PT Astra Serif" w:eastAsia="Tahoma" w:cs="Noto Sans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5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PT Astra Serif" w:hAnsi="PT Astra Serif" w:eastAsia="Tahoma" w:cs="Noto Sans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6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BodyText"/>
    <w:pPr>
      <w:suppressAutoHyphens w:val="true"/>
    </w:pPr>
    <w:rPr>
      <w:rFonts w:eastAsia="PT Astra Serif"/>
    </w:rPr>
  </w:style>
  <w:style w:type="paragraph" w:styleId="Style17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eastAsia="PT Astra Serif"/>
      <w:i/>
      <w:iCs/>
    </w:rPr>
  </w:style>
  <w:style w:type="paragraph" w:styleId="Style18">
    <w:name w:val="Указатель"/>
    <w:basedOn w:val="Normal"/>
    <w:qFormat/>
    <w:pPr>
      <w:suppressLineNumbers/>
      <w:suppressAutoHyphens w:val="true"/>
    </w:pPr>
    <w:rPr>
      <w:rFonts w:eastAsia="PT Astra Serif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10.20.49.3:8080/content/act/6784c8d4-910a-437b-933f-8bb7a07f80a8.doc" TargetMode="External"/><Relationship Id="rId4" Type="http://schemas.openxmlformats.org/officeDocument/2006/relationships/hyperlink" Target="http://nla-service.minjust.ru:8080/rnla-links/ws/content/act/5724afaa-4194-470c-8df3-8737d9c801c7.html" TargetMode="External"/><Relationship Id="rId5" Type="http://schemas.openxmlformats.org/officeDocument/2006/relationships/hyperlink" Target="http://nla-service.minjust.ru:8080/rnla-links/ws/content/act/96e20c02-1b12-465a-b64c-24aa92270007.htm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LibreOffice/24.8.4.2$Linux_X86_64 LibreOffice_project/480$Build-2</Application>
  <AppVersion>15.0000</AppVersion>
  <Pages>2</Pages>
  <Words>308</Words>
  <Characters>2287</Characters>
  <CharactersWithSpaces>2614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2026-05-12T04:37:00Z</dcterms:created>
  <dc:creator>Антонова О.В</dc:creator>
  <dc:description/>
  <dc:language>ru-RU</dc:language>
  <cp:lastModifiedBy/>
  <dcterms:modified xsi:type="dcterms:W3CDTF">2026-05-20T10:42:06Z</dcterms:modified>
  <cp:revision>4</cp:revision>
  <dc:subject/>
  <dc:title/>
</cp:coreProperties>
</file>