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5804" w14:textId="77777777" w:rsidR="002F3651" w:rsidRDefault="00000000" w:rsidP="00F92AE9">
      <w:pPr>
        <w:jc w:val="center"/>
      </w:pPr>
      <w:r>
        <w:rPr>
          <w:noProof/>
        </w:rPr>
        <w:drawing>
          <wp:inline distT="0" distB="0" distL="0" distR="0" wp14:anchorId="48134290" wp14:editId="25ED77D0">
            <wp:extent cx="678815" cy="8439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A7B08" w14:textId="77777777" w:rsidR="002F3651" w:rsidRDefault="00000000" w:rsidP="00F92AE9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7E5E92C2" w14:textId="77777777" w:rsidR="002F3651" w:rsidRDefault="00000000" w:rsidP="00F92AE9">
      <w:pPr>
        <w:jc w:val="center"/>
        <w:rPr>
          <w:b/>
        </w:rPr>
      </w:pPr>
      <w:r>
        <w:rPr>
          <w:b/>
        </w:rPr>
        <w:t>КЕМЕРОВСКАЯ ОБЛАСТЬ - КУЗБАСС</w:t>
      </w:r>
    </w:p>
    <w:p w14:paraId="0D3106CE" w14:textId="77777777" w:rsidR="002F3651" w:rsidRDefault="00000000" w:rsidP="00F92AE9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2CDECDA7" w14:textId="77777777" w:rsidR="002F3651" w:rsidRDefault="00000000" w:rsidP="00F92AE9">
      <w:pPr>
        <w:jc w:val="center"/>
        <w:rPr>
          <w:b/>
        </w:rPr>
      </w:pPr>
      <w:r>
        <w:rPr>
          <w:b/>
        </w:rPr>
        <w:t>АДМИНИСТРАЦИЯ</w:t>
      </w:r>
    </w:p>
    <w:p w14:paraId="7A8437B6" w14:textId="77777777" w:rsidR="002F3651" w:rsidRDefault="00000000" w:rsidP="00F92AE9">
      <w:pPr>
        <w:jc w:val="center"/>
      </w:pPr>
      <w:r>
        <w:rPr>
          <w:b/>
        </w:rPr>
        <w:t xml:space="preserve">ТОПКИНСКОГО МУНИЦИПАЛЬНОГО </w:t>
      </w:r>
      <w:r>
        <w:rPr>
          <w:b/>
          <w:caps/>
        </w:rPr>
        <w:t>округа</w:t>
      </w:r>
    </w:p>
    <w:p w14:paraId="3D5A3C3A" w14:textId="77777777" w:rsidR="002F3651" w:rsidRDefault="00000000" w:rsidP="00F92AE9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9C54154" w14:textId="77777777" w:rsidR="002F3651" w:rsidRDefault="002F3651" w:rsidP="00F92AE9">
      <w:pPr>
        <w:jc w:val="center"/>
        <w:rPr>
          <w:b/>
        </w:rPr>
      </w:pPr>
    </w:p>
    <w:p w14:paraId="2F681F90" w14:textId="77777777" w:rsidR="002F3651" w:rsidRDefault="002F3651" w:rsidP="00F92AE9">
      <w:pPr>
        <w:jc w:val="center"/>
        <w:rPr>
          <w:b/>
        </w:rPr>
      </w:pPr>
    </w:p>
    <w:p w14:paraId="488FAE4E" w14:textId="05A2E450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_DdeLink__98_3292350143"/>
      <w:r w:rsidRPr="00F92AE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B130B2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F92AE9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="00B130B2">
        <w:rPr>
          <w:rFonts w:ascii="Times New Roman" w:hAnsi="Times New Roman" w:cs="Times New Roman"/>
          <w:b/>
          <w:sz w:val="28"/>
          <w:szCs w:val="28"/>
        </w:rPr>
        <w:t>___</w:t>
      </w:r>
      <w:r w:rsidRPr="00F92AE9">
        <w:rPr>
          <w:rFonts w:ascii="Times New Roman" w:hAnsi="Times New Roman" w:cs="Times New Roman"/>
          <w:b/>
          <w:sz w:val="28"/>
          <w:szCs w:val="28"/>
        </w:rPr>
        <w:t>-п</w:t>
      </w:r>
      <w:bookmarkEnd w:id="0"/>
    </w:p>
    <w:p w14:paraId="4B1EBBC1" w14:textId="77777777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г.Топки</w:t>
      </w:r>
    </w:p>
    <w:p w14:paraId="7515B7A6" w14:textId="77777777" w:rsidR="002F3651" w:rsidRPr="00F92AE9" w:rsidRDefault="002F3651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341A8" w14:textId="780A1411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_DdeLink__429_3292350143"/>
      <w:r w:rsidRPr="00F92AE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Топкинского муниципального округа от 02.10.2025 № 1933-п «</w:t>
      </w:r>
      <w:bookmarkStart w:id="2" w:name="__DdeLink__1401_2614272256"/>
      <w:r w:rsidRPr="00F92AE9">
        <w:rPr>
          <w:rFonts w:ascii="Times New Roman" w:hAnsi="Times New Roman" w:cs="Times New Roman"/>
          <w:b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продукция при оказании услуг общественного питания на территории </w:t>
      </w:r>
      <w:bookmarkStart w:id="3" w:name="__DdeLink__100_3292350143"/>
      <w:r w:rsidRPr="00F92AE9"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</w:t>
      </w:r>
      <w:bookmarkEnd w:id="2"/>
      <w:bookmarkEnd w:id="3"/>
      <w:r w:rsidRPr="00F92AE9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126AA8AB" w14:textId="77777777" w:rsidR="002F3651" w:rsidRDefault="002F365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20D56B69" w14:textId="66EC74B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В соответствии с пунктом 8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потреблении (распития) алкогольной продукции»,</w:t>
      </w:r>
      <w:r w:rsidRPr="00F92AE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23.12.2020 </w:t>
      </w:r>
      <w:r w:rsidR="0098087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F92AE9">
        <w:rPr>
          <w:rFonts w:ascii="Times New Roman" w:hAnsi="Times New Roman" w:cs="Times New Roman"/>
          <w:color w:val="000000"/>
          <w:sz w:val="28"/>
          <w:szCs w:val="28"/>
        </w:rPr>
        <w:t>№ 2220 «Об утверждении 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Уставом муниципального образования Топкинский муниципальный округ Кемеровской области – Кузбасса:</w:t>
      </w:r>
    </w:p>
    <w:p w14:paraId="368652F8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Топкинского муниципального округа от 02.10.2025 № 1933-п «</w:t>
      </w:r>
      <w:bookmarkStart w:id="4" w:name="__DdeLink__568_1023296728"/>
      <w:bookmarkStart w:id="5" w:name="__DdeLink__1401_2614272256_Копия_1"/>
      <w:r w:rsidRPr="00F92AE9">
        <w:rPr>
          <w:rFonts w:ascii="Times New Roman" w:hAnsi="Times New Roman" w:cs="Times New Roman"/>
          <w:color w:val="000000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продукция при оказании услуг общественного питания на территории </w:t>
      </w:r>
      <w:bookmarkStart w:id="6" w:name="__DdeLink__100_3292350143_Копия_1"/>
      <w:r w:rsidRPr="00F92AE9">
        <w:rPr>
          <w:rFonts w:ascii="Times New Roman" w:hAnsi="Times New Roman" w:cs="Times New Roman"/>
          <w:color w:val="000000"/>
          <w:sz w:val="28"/>
          <w:szCs w:val="28"/>
        </w:rPr>
        <w:t>Топкинского муниципального округа</w:t>
      </w:r>
      <w:bookmarkEnd w:id="4"/>
      <w:bookmarkEnd w:id="5"/>
      <w:bookmarkEnd w:id="6"/>
      <w:r w:rsidRPr="00F92AE9">
        <w:rPr>
          <w:rFonts w:ascii="Times New Roman" w:hAnsi="Times New Roman" w:cs="Times New Roman"/>
          <w:color w:val="000000"/>
          <w:sz w:val="28"/>
          <w:szCs w:val="28"/>
        </w:rPr>
        <w:t>» следующие изменения:</w:t>
      </w:r>
    </w:p>
    <w:p w14:paraId="5A29B3EE" w14:textId="1F4AFF9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1.1.</w:t>
      </w:r>
      <w:bookmarkStart w:id="7" w:name="__DdeLink__1152_2510139938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3.3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bookmarkEnd w:id="7"/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границ, прилегающих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lastRenderedPageBreak/>
        <w:t>новой редакции:</w:t>
      </w:r>
    </w:p>
    <w:p w14:paraId="0CE8A860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«3.3.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Федерации.</w:t>
      </w:r>
    </w:p>
    <w:p w14:paraId="54902877" w14:textId="6AFE8E01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Положение 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3.3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  н</w:t>
      </w:r>
      <w:r w:rsidRPr="00F92AE9">
        <w:rPr>
          <w:rFonts w:ascii="Times New Roman" w:hAnsi="Times New Roman" w:cs="Times New Roman"/>
          <w:sz w:val="28"/>
          <w:szCs w:val="28"/>
        </w:rPr>
        <w:t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396D42E9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8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2FACAAC7" w14:textId="23867E4E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1.2.</w:t>
      </w:r>
      <w:bookmarkStart w:id="8" w:name="__DdeLink__1152_2510139938_Копия_1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5.3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bookmarkEnd w:id="8"/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,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новой редакции:</w:t>
      </w:r>
    </w:p>
    <w:p w14:paraId="0E206EBC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«5.3.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- 50 метров.</w:t>
      </w:r>
    </w:p>
    <w:p w14:paraId="0D44DEFE" w14:textId="4DEF8D1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Положение 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а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5.3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 н</w:t>
      </w:r>
      <w:r w:rsidRPr="00F92AE9">
        <w:rPr>
          <w:rFonts w:ascii="Times New Roman" w:hAnsi="Times New Roman" w:cs="Times New Roman"/>
          <w:sz w:val="28"/>
          <w:szCs w:val="28"/>
        </w:rPr>
        <w:t xml:space="preserve"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</w:t>
      </w:r>
      <w:r w:rsidRPr="00F92AE9">
        <w:rPr>
          <w:rFonts w:ascii="Times New Roman" w:hAnsi="Times New Roman" w:cs="Times New Roman"/>
          <w:sz w:val="28"/>
          <w:szCs w:val="28"/>
        </w:rPr>
        <w:lastRenderedPageBreak/>
        <w:t>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262B6EB2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9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6B4273E2" w14:textId="79FAFDE6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1.3.</w:t>
      </w:r>
      <w:bookmarkStart w:id="9" w:name="__DdeLink__1152_2510139938_Копия_1_Копия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6.3</w:t>
      </w:r>
      <w:bookmarkEnd w:id="9"/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,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новой редакции:</w:t>
      </w:r>
    </w:p>
    <w:p w14:paraId="6F64A168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«6.3.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- 80 метров.</w:t>
      </w:r>
    </w:p>
    <w:p w14:paraId="0290F9D0" w14:textId="5CDC84B6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Положение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а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6.3.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 н</w:t>
      </w:r>
      <w:r w:rsidRPr="00F92AE9">
        <w:rPr>
          <w:rFonts w:ascii="Times New Roman" w:hAnsi="Times New Roman" w:cs="Times New Roman"/>
          <w:sz w:val="28"/>
          <w:szCs w:val="28"/>
        </w:rPr>
        <w:t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0ECC4AC0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0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4E5C6558" w14:textId="77777777" w:rsidR="002F3651" w:rsidRPr="00F92AE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9A8B749" w14:textId="77777777" w:rsidR="002F3651" w:rsidRPr="00F92AE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lastRenderedPageBreak/>
        <w:t xml:space="preserve">       3. Контроль за исполнением постановления возложить на заместителя главы Топкинского муниципального округа по финансам и экономике Н.А.Максакову.</w:t>
      </w:r>
    </w:p>
    <w:p w14:paraId="688C4EF2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обнародования.</w:t>
      </w:r>
    </w:p>
    <w:p w14:paraId="69BD9B8A" w14:textId="77777777" w:rsidR="002F3651" w:rsidRPr="00F92AE9" w:rsidRDefault="002F36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2A04E01D" w14:textId="77777777" w:rsidR="002F3651" w:rsidRPr="00F92AE9" w:rsidRDefault="002F36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1816905B" w14:textId="77777777" w:rsidR="002F3651" w:rsidRPr="00F92AE9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63B907C1" w14:textId="6F584BEB" w:rsidR="002F3651" w:rsidRDefault="00000000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муниципального   округа                                                               С.В.Фролов</w:t>
      </w:r>
    </w:p>
    <w:sectPr w:rsidR="002F3651">
      <w:headerReference w:type="default" r:id="rId11"/>
      <w:pgSz w:w="11906" w:h="16838"/>
      <w:pgMar w:top="1134" w:right="1134" w:bottom="1134" w:left="1701" w:header="720" w:footer="72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A34C" w14:textId="77777777" w:rsidR="00585570" w:rsidRDefault="00585570">
      <w:r>
        <w:separator/>
      </w:r>
    </w:p>
  </w:endnote>
  <w:endnote w:type="continuationSeparator" w:id="0">
    <w:p w14:paraId="0A9E980C" w14:textId="77777777" w:rsidR="00585570" w:rsidRDefault="0058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libri"/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8799" w14:textId="77777777" w:rsidR="00585570" w:rsidRDefault="00585570">
      <w:r>
        <w:separator/>
      </w:r>
    </w:p>
  </w:footnote>
  <w:footnote w:type="continuationSeparator" w:id="0">
    <w:p w14:paraId="424BA114" w14:textId="77777777" w:rsidR="00585570" w:rsidRDefault="0058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1C01" w14:textId="77777777" w:rsidR="002F3651" w:rsidRDefault="00000000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32A7"/>
    <w:multiLevelType w:val="multilevel"/>
    <w:tmpl w:val="E3B06B3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76FB3B7D"/>
    <w:multiLevelType w:val="multilevel"/>
    <w:tmpl w:val="F5AC854C"/>
    <w:lvl w:ilvl="0">
      <w:start w:val="1"/>
      <w:numFmt w:val="bullet"/>
      <w:pStyle w:val="a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9A164D0"/>
    <w:multiLevelType w:val="multilevel"/>
    <w:tmpl w:val="8B000BB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221092827">
    <w:abstractNumId w:val="2"/>
  </w:num>
  <w:num w:numId="2" w16cid:durableId="1640190200">
    <w:abstractNumId w:val="0"/>
  </w:num>
  <w:num w:numId="3" w16cid:durableId="2001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651"/>
    <w:rsid w:val="00043EE4"/>
    <w:rsid w:val="00152247"/>
    <w:rsid w:val="002F3651"/>
    <w:rsid w:val="00585570"/>
    <w:rsid w:val="00965D1E"/>
    <w:rsid w:val="00980879"/>
    <w:rsid w:val="00B130B2"/>
    <w:rsid w:val="00DE1948"/>
    <w:rsid w:val="00E31EB5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F04D"/>
  <w15:docId w15:val="{69361280-EB10-4357-8B9B-28F3C281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</w:style>
  <w:style w:type="paragraph" w:styleId="1">
    <w:name w:val="heading 1"/>
    <w:basedOn w:val="a2"/>
    <w:next w:val="a3"/>
    <w:uiPriority w:val="9"/>
    <w:qFormat/>
    <w:pPr>
      <w:numPr>
        <w:numId w:val="1"/>
      </w:numPr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4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2"/>
    <w:next w:val="a4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PT Astra Serif" w:eastAsia="OpenSymbol" w:hAnsi="PT Astra Serif" w:cs="OpenSymbol"/>
    </w:rPr>
  </w:style>
  <w:style w:type="character" w:customStyle="1" w:styleId="WWCharLFO6LVL2">
    <w:name w:val="WW_CharLFO6LVL2"/>
    <w:qFormat/>
    <w:rPr>
      <w:rFonts w:ascii="PT Astra Serif" w:eastAsia="OpenSymbol" w:hAnsi="PT Astra Serif" w:cs="OpenSymbol"/>
    </w:rPr>
  </w:style>
  <w:style w:type="character" w:customStyle="1" w:styleId="WWCharLFO6LVL3">
    <w:name w:val="WW_CharLFO6LVL3"/>
    <w:qFormat/>
    <w:rPr>
      <w:rFonts w:ascii="PT Astra Serif" w:eastAsia="OpenSymbol" w:hAnsi="PT Astra Serif" w:cs="OpenSymbol"/>
    </w:rPr>
  </w:style>
  <w:style w:type="character" w:customStyle="1" w:styleId="WWCharLFO6LVL4">
    <w:name w:val="WW_CharLFO6LVL4"/>
    <w:qFormat/>
    <w:rPr>
      <w:rFonts w:ascii="PT Astra Serif" w:eastAsia="OpenSymbol" w:hAnsi="PT Astra Serif" w:cs="OpenSymbol"/>
    </w:rPr>
  </w:style>
  <w:style w:type="character" w:customStyle="1" w:styleId="WWCharLFO6LVL5">
    <w:name w:val="WW_CharLFO6LVL5"/>
    <w:qFormat/>
    <w:rPr>
      <w:rFonts w:ascii="PT Astra Serif" w:eastAsia="OpenSymbol" w:hAnsi="PT Astra Serif" w:cs="OpenSymbol"/>
    </w:rPr>
  </w:style>
  <w:style w:type="character" w:customStyle="1" w:styleId="WWCharLFO6LVL6">
    <w:name w:val="WW_CharLFO6LVL6"/>
    <w:qFormat/>
    <w:rPr>
      <w:rFonts w:ascii="PT Astra Serif" w:eastAsia="OpenSymbol" w:hAnsi="PT Astra Serif" w:cs="OpenSymbol"/>
    </w:rPr>
  </w:style>
  <w:style w:type="character" w:customStyle="1" w:styleId="WWCharLFO6LVL7">
    <w:name w:val="WW_CharLFO6LVL7"/>
    <w:qFormat/>
    <w:rPr>
      <w:rFonts w:ascii="PT Astra Serif" w:eastAsia="OpenSymbol" w:hAnsi="PT Astra Serif" w:cs="OpenSymbol"/>
    </w:rPr>
  </w:style>
  <w:style w:type="character" w:customStyle="1" w:styleId="WWCharLFO6LVL8">
    <w:name w:val="WW_CharLFO6LVL8"/>
    <w:qFormat/>
    <w:rPr>
      <w:rFonts w:ascii="PT Astra Serif" w:eastAsia="OpenSymbol" w:hAnsi="PT Astra Serif" w:cs="OpenSymbol"/>
    </w:rPr>
  </w:style>
  <w:style w:type="character" w:customStyle="1" w:styleId="WWCharLFO6LVL9">
    <w:name w:val="WW_CharLFO6LVL9"/>
    <w:qFormat/>
    <w:rPr>
      <w:rFonts w:ascii="PT Astra Serif" w:eastAsia="OpenSymbol" w:hAnsi="PT Astra Serif" w:cs="OpenSymbol"/>
    </w:rPr>
  </w:style>
  <w:style w:type="character" w:customStyle="1" w:styleId="WWCharLFO7LVL1">
    <w:name w:val="WW_CharLFO7LVL1"/>
    <w:qFormat/>
    <w:rPr>
      <w:rFonts w:ascii="OpenSymbol" w:hAnsi="OpenSymbol"/>
    </w:rPr>
  </w:style>
  <w:style w:type="character" w:customStyle="1" w:styleId="WWCharLFO7LVL2">
    <w:name w:val="WW_CharLFO7LVL2"/>
    <w:qFormat/>
    <w:rPr>
      <w:rFonts w:ascii="OpenSymbol" w:hAnsi="OpenSymbol"/>
    </w:rPr>
  </w:style>
  <w:style w:type="character" w:customStyle="1" w:styleId="WWCharLFO7LVL3">
    <w:name w:val="WW_CharLFO7LVL3"/>
    <w:qFormat/>
    <w:rPr>
      <w:rFonts w:ascii="OpenSymbol" w:hAnsi="OpenSymbol"/>
    </w:rPr>
  </w:style>
  <w:style w:type="character" w:customStyle="1" w:styleId="WWCharLFO7LVL4">
    <w:name w:val="WW_CharLFO7LVL4"/>
    <w:qFormat/>
    <w:rPr>
      <w:rFonts w:ascii="OpenSymbol" w:hAnsi="OpenSymbol"/>
    </w:rPr>
  </w:style>
  <w:style w:type="character" w:customStyle="1" w:styleId="WWCharLFO7LVL5">
    <w:name w:val="WW_CharLFO7LVL5"/>
    <w:qFormat/>
    <w:rPr>
      <w:rFonts w:ascii="OpenSymbol" w:hAnsi="OpenSymbol"/>
    </w:rPr>
  </w:style>
  <w:style w:type="character" w:customStyle="1" w:styleId="WWCharLFO7LVL6">
    <w:name w:val="WW_CharLFO7LVL6"/>
    <w:qFormat/>
    <w:rPr>
      <w:rFonts w:ascii="OpenSymbol" w:hAnsi="OpenSymbol"/>
    </w:rPr>
  </w:style>
  <w:style w:type="character" w:customStyle="1" w:styleId="WWCharLFO7LVL7">
    <w:name w:val="WW_CharLFO7LVL7"/>
    <w:qFormat/>
    <w:rPr>
      <w:rFonts w:ascii="OpenSymbol" w:hAnsi="OpenSymbol"/>
    </w:rPr>
  </w:style>
  <w:style w:type="character" w:customStyle="1" w:styleId="WWCharLFO7LVL8">
    <w:name w:val="WW_CharLFO7LVL8"/>
    <w:qFormat/>
    <w:rPr>
      <w:rFonts w:ascii="OpenSymbol" w:hAnsi="OpenSymbol"/>
    </w:rPr>
  </w:style>
  <w:style w:type="character" w:customStyle="1" w:styleId="WWCharLFO7LVL9">
    <w:name w:val="WW_CharLFO7LVL9"/>
    <w:qFormat/>
    <w:rPr>
      <w:rFonts w:ascii="OpenSymbol" w:hAnsi="OpenSymbol"/>
    </w:rPr>
  </w:style>
  <w:style w:type="character" w:customStyle="1" w:styleId="WWCharLFO8LVL1">
    <w:name w:val="WW_CharLFO8LVL1"/>
    <w:qFormat/>
    <w:rPr>
      <w:rFonts w:ascii="OpenSymbol" w:hAnsi="OpenSymbol"/>
    </w:rPr>
  </w:style>
  <w:style w:type="character" w:customStyle="1" w:styleId="WWCharLFO8LVL2">
    <w:name w:val="WW_CharLFO8LVL2"/>
    <w:qFormat/>
    <w:rPr>
      <w:rFonts w:ascii="OpenSymbol" w:hAnsi="OpenSymbol"/>
    </w:rPr>
  </w:style>
  <w:style w:type="character" w:customStyle="1" w:styleId="WWCharLFO8LVL3">
    <w:name w:val="WW_CharLFO8LVL3"/>
    <w:qFormat/>
    <w:rPr>
      <w:rFonts w:ascii="OpenSymbol" w:hAnsi="OpenSymbol"/>
    </w:rPr>
  </w:style>
  <w:style w:type="character" w:customStyle="1" w:styleId="WWCharLFO8LVL4">
    <w:name w:val="WW_CharLFO8LVL4"/>
    <w:qFormat/>
    <w:rPr>
      <w:rFonts w:ascii="OpenSymbol" w:hAnsi="OpenSymbol"/>
    </w:rPr>
  </w:style>
  <w:style w:type="character" w:customStyle="1" w:styleId="WWCharLFO8LVL5">
    <w:name w:val="WW_CharLFO8LVL5"/>
    <w:qFormat/>
    <w:rPr>
      <w:rFonts w:ascii="OpenSymbol" w:hAnsi="OpenSymbol"/>
    </w:rPr>
  </w:style>
  <w:style w:type="character" w:customStyle="1" w:styleId="WWCharLFO8LVL6">
    <w:name w:val="WW_CharLFO8LVL6"/>
    <w:qFormat/>
    <w:rPr>
      <w:rFonts w:ascii="OpenSymbol" w:hAnsi="OpenSymbol"/>
    </w:rPr>
  </w:style>
  <w:style w:type="character" w:customStyle="1" w:styleId="WWCharLFO8LVL7">
    <w:name w:val="WW_CharLFO8LVL7"/>
    <w:qFormat/>
    <w:rPr>
      <w:rFonts w:ascii="OpenSymbol" w:hAnsi="OpenSymbol"/>
    </w:rPr>
  </w:style>
  <w:style w:type="character" w:customStyle="1" w:styleId="WWCharLFO8LVL8">
    <w:name w:val="WW_CharLFO8LVL8"/>
    <w:qFormat/>
    <w:rPr>
      <w:rFonts w:ascii="OpenSymbol" w:hAnsi="OpenSymbol"/>
    </w:rPr>
  </w:style>
  <w:style w:type="character" w:customStyle="1" w:styleId="WWCharLFO8LVL9">
    <w:name w:val="WW_CharLFO8LVL9"/>
    <w:qFormat/>
    <w:rPr>
      <w:rFonts w:ascii="OpenSymbol" w:hAnsi="OpenSymbol"/>
    </w:rPr>
  </w:style>
  <w:style w:type="character" w:customStyle="1" w:styleId="WWCharLFO9LVL1">
    <w:name w:val="WW_CharLFO9LVL1"/>
    <w:qFormat/>
    <w:rPr>
      <w:rFonts w:ascii="OpenSymbol" w:hAnsi="OpenSymbol"/>
    </w:rPr>
  </w:style>
  <w:style w:type="character" w:customStyle="1" w:styleId="WWCharLFO9LVL2">
    <w:name w:val="WW_CharLFO9LVL2"/>
    <w:qFormat/>
    <w:rPr>
      <w:rFonts w:ascii="OpenSymbol" w:hAnsi="OpenSymbol"/>
    </w:rPr>
  </w:style>
  <w:style w:type="character" w:customStyle="1" w:styleId="WWCharLFO9LVL3">
    <w:name w:val="WW_CharLFO9LVL3"/>
    <w:qFormat/>
    <w:rPr>
      <w:rFonts w:ascii="OpenSymbol" w:hAnsi="OpenSymbol"/>
    </w:rPr>
  </w:style>
  <w:style w:type="character" w:customStyle="1" w:styleId="WWCharLFO9LVL4">
    <w:name w:val="WW_CharLFO9LVL4"/>
    <w:qFormat/>
    <w:rPr>
      <w:rFonts w:ascii="OpenSymbol" w:hAnsi="OpenSymbol"/>
    </w:rPr>
  </w:style>
  <w:style w:type="character" w:customStyle="1" w:styleId="WWCharLFO9LVL5">
    <w:name w:val="WW_CharLFO9LVL5"/>
    <w:qFormat/>
    <w:rPr>
      <w:rFonts w:ascii="OpenSymbol" w:hAnsi="OpenSymbol"/>
    </w:rPr>
  </w:style>
  <w:style w:type="character" w:customStyle="1" w:styleId="WWCharLFO9LVL6">
    <w:name w:val="WW_CharLFO9LVL6"/>
    <w:qFormat/>
    <w:rPr>
      <w:rFonts w:ascii="OpenSymbol" w:hAnsi="OpenSymbol"/>
    </w:rPr>
  </w:style>
  <w:style w:type="character" w:customStyle="1" w:styleId="WWCharLFO9LVL7">
    <w:name w:val="WW_CharLFO9LVL7"/>
    <w:qFormat/>
    <w:rPr>
      <w:rFonts w:ascii="OpenSymbol" w:hAnsi="OpenSymbol"/>
    </w:rPr>
  </w:style>
  <w:style w:type="character" w:customStyle="1" w:styleId="WWCharLFO9LVL8">
    <w:name w:val="WW_CharLFO9LVL8"/>
    <w:qFormat/>
    <w:rPr>
      <w:rFonts w:ascii="OpenSymbol" w:hAnsi="OpenSymbol"/>
    </w:rPr>
  </w:style>
  <w:style w:type="character" w:customStyle="1" w:styleId="WWCharLFO9LVL9">
    <w:name w:val="WW_CharLFO9LVL9"/>
    <w:qFormat/>
    <w:rPr>
      <w:rFonts w:ascii="OpenSymbol" w:hAnsi="OpenSymbol"/>
    </w:rPr>
  </w:style>
  <w:style w:type="character" w:customStyle="1" w:styleId="WWCharLFO10LVL1">
    <w:name w:val="WW_CharLFO10LVL1"/>
    <w:qFormat/>
    <w:rPr>
      <w:rFonts w:ascii="OpenSymbol" w:hAnsi="OpenSymbol"/>
    </w:rPr>
  </w:style>
  <w:style w:type="character" w:customStyle="1" w:styleId="WWCharLFO10LVL2">
    <w:name w:val="WW_CharLFO10LVL2"/>
    <w:qFormat/>
    <w:rPr>
      <w:rFonts w:ascii="OpenSymbol" w:hAnsi="OpenSymbol"/>
    </w:rPr>
  </w:style>
  <w:style w:type="character" w:customStyle="1" w:styleId="WWCharLFO10LVL3">
    <w:name w:val="WW_CharLFO10LVL3"/>
    <w:qFormat/>
    <w:rPr>
      <w:rFonts w:ascii="OpenSymbol" w:hAnsi="OpenSymbol"/>
    </w:rPr>
  </w:style>
  <w:style w:type="character" w:customStyle="1" w:styleId="WWCharLFO10LVL4">
    <w:name w:val="WW_CharLFO10LVL4"/>
    <w:qFormat/>
    <w:rPr>
      <w:rFonts w:ascii="OpenSymbol" w:hAnsi="OpenSymbol"/>
    </w:rPr>
  </w:style>
  <w:style w:type="character" w:customStyle="1" w:styleId="WWCharLFO10LVL5">
    <w:name w:val="WW_CharLFO10LVL5"/>
    <w:qFormat/>
    <w:rPr>
      <w:rFonts w:ascii="OpenSymbol" w:hAnsi="OpenSymbol"/>
    </w:rPr>
  </w:style>
  <w:style w:type="character" w:customStyle="1" w:styleId="WWCharLFO10LVL6">
    <w:name w:val="WW_CharLFO10LVL6"/>
    <w:qFormat/>
    <w:rPr>
      <w:rFonts w:ascii="OpenSymbol" w:hAnsi="OpenSymbol"/>
    </w:rPr>
  </w:style>
  <w:style w:type="character" w:customStyle="1" w:styleId="WWCharLFO10LVL7">
    <w:name w:val="WW_CharLFO10LVL7"/>
    <w:qFormat/>
    <w:rPr>
      <w:rFonts w:ascii="OpenSymbol" w:hAnsi="OpenSymbol"/>
    </w:rPr>
  </w:style>
  <w:style w:type="character" w:customStyle="1" w:styleId="WWCharLFO10LVL8">
    <w:name w:val="WW_CharLFO10LVL8"/>
    <w:qFormat/>
    <w:rPr>
      <w:rFonts w:ascii="OpenSymbol" w:hAnsi="OpenSymbol"/>
    </w:rPr>
  </w:style>
  <w:style w:type="character" w:customStyle="1" w:styleId="WWCharLFO10LVL9">
    <w:name w:val="WW_CharLFO10LVL9"/>
    <w:qFormat/>
    <w:rPr>
      <w:rFonts w:ascii="OpenSymbol" w:hAnsi="OpenSymbol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  <w:sz w:val="21"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aff3">
    <w:name w:val="index heading"/>
    <w:basedOn w:val="a2"/>
    <w:pPr>
      <w:suppressLineNumbers/>
    </w:pPr>
    <w:rPr>
      <w:bCs/>
      <w:sz w:val="32"/>
      <w:szCs w:val="32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  <w:sz w:val="21"/>
    </w:rPr>
  </w:style>
  <w:style w:type="paragraph" w:styleId="a3">
    <w:name w:val="Body Text First Indent"/>
    <w:basedOn w:val="a1"/>
    <w:pPr>
      <w:ind w:firstLine="709"/>
      <w:jc w:val="both"/>
    </w:pPr>
    <w:rPr>
      <w:sz w:val="21"/>
    </w:r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  <w:qFormat/>
  </w:style>
  <w:style w:type="paragraph" w:styleId="aff9">
    <w:name w:val="Signature"/>
    <w:basedOn w:val="a1"/>
    <w:pPr>
      <w:tabs>
        <w:tab w:val="right" w:pos="31680"/>
      </w:tabs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b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c">
    <w:name w:val="Разделитель предметного указателя"/>
    <w:basedOn w:val="aff3"/>
    <w:qFormat/>
  </w:style>
  <w:style w:type="paragraph" w:styleId="affd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1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HeaderandFooter"/>
  </w:style>
  <w:style w:type="paragraph" w:customStyle="1" w:styleId="afff3">
    <w:name w:val="Верхний колонтитул слева"/>
    <w:basedOn w:val="a1"/>
    <w:qFormat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HeaderandFooter"/>
  </w:style>
  <w:style w:type="paragraph" w:customStyle="1" w:styleId="afff6">
    <w:name w:val="Нижний колонтитул слева"/>
    <w:basedOn w:val="a1"/>
    <w:qFormat/>
    <w:pPr>
      <w:tabs>
        <w:tab w:val="center" w:pos="4819"/>
        <w:tab w:val="right" w:pos="9638"/>
      </w:tabs>
    </w:pPr>
    <w:rPr>
      <w:sz w:val="21"/>
    </w:rPr>
  </w:style>
  <w:style w:type="paragraph" w:customStyle="1" w:styleId="afff7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1"/>
    <w:qFormat/>
  </w:style>
  <w:style w:type="paragraph" w:customStyle="1" w:styleId="afff9">
    <w:name w:val="Заголовок таблицы"/>
    <w:basedOn w:val="afff8"/>
    <w:qFormat/>
    <w:rPr>
      <w:b/>
      <w:sz w:val="21"/>
    </w:rPr>
  </w:style>
  <w:style w:type="paragraph" w:customStyle="1" w:styleId="afffa">
    <w:name w:val="Иллюстрация"/>
    <w:basedOn w:val="aff2"/>
    <w:qFormat/>
  </w:style>
  <w:style w:type="paragraph" w:customStyle="1" w:styleId="afffb">
    <w:name w:val="Таблица"/>
    <w:basedOn w:val="aff2"/>
    <w:qFormat/>
  </w:style>
  <w:style w:type="paragraph" w:styleId="afffc">
    <w:name w:val="Plain Text"/>
    <w:basedOn w:val="aff2"/>
    <w:qFormat/>
  </w:style>
  <w:style w:type="paragraph" w:customStyle="1" w:styleId="afffd">
    <w:name w:val="Содержимое врезки"/>
    <w:basedOn w:val="a1"/>
    <w:qFormat/>
  </w:style>
  <w:style w:type="paragraph" w:styleId="afffe">
    <w:name w:val="footnote text"/>
    <w:basedOn w:val="a1"/>
  </w:style>
  <w:style w:type="paragraph" w:styleId="affff">
    <w:name w:val="envelope address"/>
    <w:basedOn w:val="a1"/>
  </w:style>
  <w:style w:type="paragraph" w:styleId="2b">
    <w:name w:val="envelope return"/>
    <w:basedOn w:val="a1"/>
  </w:style>
  <w:style w:type="paragraph" w:styleId="affff0">
    <w:name w:val="endnote text"/>
    <w:basedOn w:val="a1"/>
  </w:style>
  <w:style w:type="paragraph" w:customStyle="1" w:styleId="affff1">
    <w:name w:val="Рисунок"/>
    <w:basedOn w:val="aff2"/>
    <w:qFormat/>
  </w:style>
  <w:style w:type="paragraph" w:customStyle="1" w:styleId="affff2">
    <w:name w:val="Текст в заданном формате"/>
    <w:basedOn w:val="a1"/>
    <w:qFormat/>
  </w:style>
  <w:style w:type="paragraph" w:customStyle="1" w:styleId="affff3">
    <w:name w:val="Горизонтальная линия"/>
    <w:basedOn w:val="a1"/>
    <w:next w:val="a4"/>
    <w:qFormat/>
    <w:rPr>
      <w:sz w:val="21"/>
    </w:rPr>
  </w:style>
  <w:style w:type="paragraph" w:customStyle="1" w:styleId="affff4">
    <w:name w:val="Содержимое списка"/>
    <w:basedOn w:val="a1"/>
    <w:qFormat/>
  </w:style>
  <w:style w:type="paragraph" w:customStyle="1" w:styleId="affff5">
    <w:name w:val="Заголовок списка"/>
    <w:basedOn w:val="a1"/>
    <w:next w:val="affff4"/>
    <w:qFormat/>
    <w:rPr>
      <w:sz w:val="21"/>
    </w:rPr>
  </w:style>
  <w:style w:type="paragraph" w:customStyle="1" w:styleId="affff6">
    <w:name w:val="Гриф_Экземпляр"/>
    <w:basedOn w:val="a1"/>
    <w:qFormat/>
  </w:style>
  <w:style w:type="paragraph" w:customStyle="1" w:styleId="affff7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ahoma" w:hAnsi="Arial" w:cs="Noto Sans Devanagari"/>
      <w:color w:val="000000"/>
      <w:kern w:val="0"/>
      <w:sz w:val="20"/>
      <w:szCs w:val="20"/>
      <w:lang w:eastAsia="zh-C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ahoma" w:hAnsi="Courier New" w:cs="Noto Sans Devanagari"/>
      <w:color w:val="000000"/>
      <w:kern w:val="0"/>
      <w:sz w:val="20"/>
      <w:szCs w:val="20"/>
      <w:lang w:eastAsia="zh-CN" w:bidi="hi-I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f8">
    <w:name w:val="Маркированный –"/>
    <w:qFormat/>
  </w:style>
  <w:style w:type="numbering" w:customStyle="1" w:styleId="affff9">
    <w:name w:val="Маркированный ☑"/>
    <w:qFormat/>
  </w:style>
  <w:style w:type="numbering" w:customStyle="1" w:styleId="affffa">
    <w:name w:val="Маркированный ➢"/>
    <w:qFormat/>
  </w:style>
  <w:style w:type="numbering" w:customStyle="1" w:styleId="affffb">
    <w:name w:val="Маркированный ✗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c">
    <w:name w:val="Нумерованный 1)"/>
    <w:qFormat/>
  </w:style>
  <w:style w:type="numbering" w:customStyle="1" w:styleId="affffc">
    <w:name w:val="Нумерованный а)"/>
    <w:qFormat/>
  </w:style>
  <w:style w:type="numbering" w:customStyle="1" w:styleId="affffd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0464/d3618b9062472ca3182811e431fa7d71b532e44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20464/d3618b9062472ca3182811e431fa7d71b532e4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0464/d3618b9062472ca3182811e431fa7d71b532e447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6</cp:revision>
  <cp:lastPrinted>2026-04-09T06:54:00Z</cp:lastPrinted>
  <dcterms:created xsi:type="dcterms:W3CDTF">2026-04-09T06:49:00Z</dcterms:created>
  <dcterms:modified xsi:type="dcterms:W3CDTF">2026-04-10T09:01:00Z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2025-09-05T08:58:00Z</dcterms:created>
  <dc:creator/>
  <dc:description/>
  <dc:language>ru-RU</dc:language>
  <cp:lastModifiedBy/>
  <cp:lastPrinted>2026-03-24T09:24:20Z</cp:lastPrinted>
  <dcterms:modified xsi:type="dcterms:W3CDTF">2026-04-09T11:55:22Z</dcterms:modified>
  <cp:revision>15</cp:revision>
  <dc:subject/>
  <dc:title>Default</dc:title>
</cp:coreProperties>
</file>